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E7BDD" w14:textId="77777777" w:rsidR="00FB5A8B" w:rsidRPr="007E4257" w:rsidRDefault="00FB5A8B" w:rsidP="00FB5A8B">
      <w:pPr>
        <w:jc w:val="right"/>
        <w:rPr>
          <w:rFonts w:ascii="Arial Black" w:hAnsi="Arial Black"/>
          <w:caps/>
          <w:sz w:val="15"/>
        </w:rPr>
      </w:pPr>
      <w:r w:rsidRPr="0065216E">
        <w:rPr>
          <w:rFonts w:eastAsiaTheme="minorEastAsia" w:cs="Times New Roman" w:hint="eastAsia"/>
          <w:noProof/>
          <w:sz w:val="21"/>
          <w:lang w:eastAsia="en-US"/>
        </w:rPr>
        <w:drawing>
          <wp:inline distT="0" distB="0" distL="0" distR="0" wp14:anchorId="174AF512" wp14:editId="31A86704">
            <wp:extent cx="3102650" cy="1333676"/>
            <wp:effectExtent l="0" t="0" r="2540" b="0"/>
            <wp:docPr id="16" name="Picture 1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D728149" w14:textId="12BC65BE" w:rsidR="00FB5A8B" w:rsidRPr="007E4257" w:rsidRDefault="00FB5A8B" w:rsidP="00FB5A8B">
      <w:pPr>
        <w:pBdr>
          <w:top w:val="single" w:sz="4" w:space="10" w:color="auto"/>
        </w:pBdr>
        <w:spacing w:before="120"/>
        <w:jc w:val="right"/>
        <w:rPr>
          <w:rFonts w:ascii="Arial Black" w:hAnsi="Arial Black"/>
          <w:b/>
          <w:caps/>
          <w:sz w:val="15"/>
        </w:rPr>
      </w:pPr>
      <w:r>
        <w:rPr>
          <w:rFonts w:ascii="Arial Black" w:hAnsi="Arial Black" w:hint="eastAsia"/>
          <w:b/>
          <w:caps/>
          <w:sz w:val="15"/>
        </w:rPr>
        <w:t>H</w:t>
      </w:r>
      <w:r w:rsidRPr="003F0AF1">
        <w:rPr>
          <w:rFonts w:ascii="Arial Black" w:hAnsi="Arial Black" w:hint="eastAsia"/>
          <w:b/>
          <w:caps/>
          <w:sz w:val="15"/>
        </w:rPr>
        <w:t>/LD/WG/</w:t>
      </w:r>
      <w:r w:rsidR="00AA4772">
        <w:rPr>
          <w:rFonts w:ascii="Arial Black" w:hAnsi="Arial Black" w:hint="eastAsia"/>
          <w:b/>
          <w:caps/>
          <w:sz w:val="15"/>
        </w:rPr>
        <w:t>8</w:t>
      </w:r>
      <w:r w:rsidRPr="003F0AF1">
        <w:rPr>
          <w:rFonts w:ascii="Arial Black" w:hAnsi="Arial Black" w:hint="eastAsia"/>
          <w:b/>
          <w:caps/>
          <w:sz w:val="15"/>
        </w:rPr>
        <w:t>/</w:t>
      </w:r>
      <w:bookmarkStart w:id="0" w:name="Code"/>
      <w:r w:rsidR="00AA4772">
        <w:rPr>
          <w:rFonts w:ascii="Arial Black" w:hAnsi="Arial Black" w:hint="eastAsia"/>
          <w:b/>
          <w:caps/>
          <w:sz w:val="15"/>
        </w:rPr>
        <w:t>9</w:t>
      </w:r>
      <w:bookmarkEnd w:id="0"/>
    </w:p>
    <w:p w14:paraId="1CD6A99C" w14:textId="77777777" w:rsidR="00FB5A8B" w:rsidRPr="007E4257" w:rsidRDefault="00FB5A8B" w:rsidP="00FB5A8B">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Pr>
          <w:rFonts w:eastAsia="SimHei" w:hint="eastAsia"/>
          <w:b/>
          <w:sz w:val="15"/>
          <w:szCs w:val="15"/>
          <w:lang w:val="pt-BR"/>
        </w:rPr>
        <w:t>英</w:t>
      </w:r>
      <w:r w:rsidRPr="007E4257">
        <w:rPr>
          <w:rFonts w:eastAsia="SimHei" w:hint="eastAsia"/>
          <w:b/>
          <w:sz w:val="15"/>
          <w:szCs w:val="15"/>
        </w:rPr>
        <w:t>文</w:t>
      </w:r>
      <w:bookmarkEnd w:id="1"/>
    </w:p>
    <w:p w14:paraId="72358236" w14:textId="37063B19" w:rsidR="00FB5A8B" w:rsidRPr="007E4257" w:rsidRDefault="00FB5A8B" w:rsidP="00FB5A8B">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hint="eastAsia"/>
          <w:b/>
          <w:sz w:val="15"/>
          <w:szCs w:val="15"/>
          <w:lang w:val="pt-BR"/>
        </w:rPr>
        <w:t>202</w:t>
      </w:r>
      <w:r w:rsidR="00AA4772">
        <w:rPr>
          <w:rFonts w:ascii="Arial Black" w:eastAsia="SimHei" w:hAnsi="Arial Black" w:hint="eastAsia"/>
          <w:b/>
          <w:sz w:val="15"/>
          <w:szCs w:val="15"/>
          <w:lang w:val="pt-BR"/>
        </w:rPr>
        <w:t>1</w:t>
      </w:r>
      <w:r w:rsidRPr="007E4257">
        <w:rPr>
          <w:rFonts w:ascii="SimHei" w:eastAsia="SimHei" w:hAnsi="Times New Roman" w:hint="eastAsia"/>
          <w:b/>
          <w:sz w:val="15"/>
          <w:szCs w:val="15"/>
        </w:rPr>
        <w:t>年</w:t>
      </w:r>
      <w:r>
        <w:rPr>
          <w:rFonts w:ascii="Arial Black" w:eastAsia="SimHei" w:hAnsi="Arial Black" w:hint="eastAsia"/>
          <w:b/>
          <w:sz w:val="15"/>
          <w:szCs w:val="15"/>
          <w:lang w:val="pt-BR"/>
        </w:rPr>
        <w:t>1</w:t>
      </w:r>
      <w:r w:rsidRPr="007E4257">
        <w:rPr>
          <w:rFonts w:ascii="SimHei" w:eastAsia="SimHei" w:hAnsi="Times New Roman" w:hint="eastAsia"/>
          <w:b/>
          <w:sz w:val="15"/>
          <w:szCs w:val="15"/>
        </w:rPr>
        <w:t>月</w:t>
      </w:r>
      <w:r w:rsidR="00AA4772">
        <w:rPr>
          <w:rFonts w:ascii="Arial Black" w:eastAsia="SimHei" w:hAnsi="Arial Black" w:hint="eastAsia"/>
          <w:b/>
          <w:sz w:val="15"/>
          <w:szCs w:val="15"/>
          <w:lang w:val="pt-BR"/>
        </w:rPr>
        <w:t>8</w:t>
      </w:r>
      <w:r w:rsidRPr="007E4257">
        <w:rPr>
          <w:rFonts w:ascii="SimHei" w:eastAsia="SimHei" w:hAnsi="Times New Roman" w:hint="eastAsia"/>
          <w:b/>
          <w:sz w:val="15"/>
          <w:szCs w:val="15"/>
        </w:rPr>
        <w:t>日</w:t>
      </w:r>
      <w:bookmarkEnd w:id="2"/>
    </w:p>
    <w:p w14:paraId="09D148D5" w14:textId="77777777" w:rsidR="00FB5A8B" w:rsidRPr="007E4257" w:rsidRDefault="00FB5A8B" w:rsidP="00FB5A8B">
      <w:pPr>
        <w:spacing w:after="600"/>
        <w:rPr>
          <w:rFonts w:ascii="SimHei" w:eastAsia="SimHei"/>
          <w:sz w:val="28"/>
          <w:szCs w:val="28"/>
        </w:rPr>
      </w:pPr>
      <w:r w:rsidRPr="00301443">
        <w:rPr>
          <w:rFonts w:ascii="SimHei" w:eastAsia="SimHei" w:hint="eastAsia"/>
          <w:sz w:val="28"/>
          <w:szCs w:val="28"/>
        </w:rPr>
        <w:t>工业品外观设计国际注册海牙体系法律发展工作组</w:t>
      </w:r>
    </w:p>
    <w:p w14:paraId="3CE3C68E" w14:textId="68695884" w:rsidR="00FB5A8B" w:rsidRPr="007E4257" w:rsidRDefault="00FB5A8B" w:rsidP="00FB5A8B">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九</w:t>
      </w:r>
      <w:r w:rsidRPr="007E4257">
        <w:rPr>
          <w:rFonts w:ascii="KaiTi" w:eastAsia="KaiTi" w:hint="eastAsia"/>
          <w:b/>
          <w:sz w:val="24"/>
          <w:szCs w:val="24"/>
        </w:rPr>
        <w:t>届会</w:t>
      </w:r>
      <w:r w:rsidRPr="00131407">
        <w:rPr>
          <w:rFonts w:ascii="KaiTi" w:eastAsia="KaiTi" w:hint="eastAsia"/>
          <w:b/>
          <w:sz w:val="24"/>
          <w:szCs w:val="21"/>
        </w:rPr>
        <w:t>议</w:t>
      </w:r>
      <w:r w:rsidRPr="007E4257">
        <w:rPr>
          <w:rFonts w:ascii="KaiTi" w:eastAsia="KaiTi" w:hint="eastAsia"/>
          <w:b/>
          <w:sz w:val="24"/>
          <w:szCs w:val="24"/>
        </w:rPr>
        <w:br/>
      </w:r>
      <w:r w:rsidRPr="007E4257">
        <w:rPr>
          <w:rFonts w:ascii="KaiTi" w:eastAsia="KaiTi" w:hAnsi="KaiTi" w:hint="eastAsia"/>
          <w:sz w:val="24"/>
          <w:szCs w:val="24"/>
        </w:rPr>
        <w:t>2</w:t>
      </w:r>
      <w:r w:rsidR="0065216E">
        <w:rPr>
          <w:rFonts w:ascii="KaiTi" w:eastAsia="KaiTi" w:hAnsi="KaiTi" w:hint="eastAsia"/>
          <w:sz w:val="24"/>
          <w:szCs w:val="24"/>
        </w:rPr>
        <w:t>019</w:t>
      </w:r>
      <w:r w:rsidRPr="007E4257">
        <w:rPr>
          <w:rFonts w:ascii="KaiTi" w:eastAsia="KaiTi" w:hAnsi="KaiTi" w:hint="eastAsia"/>
          <w:b/>
          <w:sz w:val="24"/>
          <w:szCs w:val="24"/>
        </w:rPr>
        <w:t>年</w:t>
      </w:r>
      <w:r>
        <w:rPr>
          <w:rFonts w:ascii="KaiTi" w:eastAsia="KaiTi" w:hAnsi="KaiTi" w:hint="eastAsia"/>
          <w:sz w:val="24"/>
          <w:szCs w:val="24"/>
        </w:rPr>
        <w:t>1</w:t>
      </w:r>
      <w:r w:rsidR="0065216E">
        <w:rPr>
          <w:rFonts w:ascii="KaiTi" w:eastAsia="KaiTi" w:hAnsi="KaiTi" w:hint="eastAsia"/>
          <w:sz w:val="24"/>
          <w:szCs w:val="24"/>
        </w:rPr>
        <w:t>0</w:t>
      </w:r>
      <w:r w:rsidRPr="007E4257">
        <w:rPr>
          <w:rFonts w:ascii="KaiTi" w:eastAsia="KaiTi" w:hAnsi="KaiTi" w:hint="eastAsia"/>
          <w:b/>
          <w:sz w:val="24"/>
          <w:szCs w:val="24"/>
        </w:rPr>
        <w:t>月</w:t>
      </w:r>
      <w:r w:rsidR="0065216E">
        <w:rPr>
          <w:rFonts w:ascii="KaiTi" w:eastAsia="KaiTi" w:hAnsi="KaiTi" w:hint="eastAsia"/>
          <w:sz w:val="24"/>
          <w:szCs w:val="24"/>
        </w:rPr>
        <w:t>30</w:t>
      </w:r>
      <w:r w:rsidRPr="007E4257">
        <w:rPr>
          <w:rFonts w:ascii="KaiTi" w:eastAsia="KaiTi" w:hAnsi="KaiTi" w:hint="eastAsia"/>
          <w:b/>
          <w:sz w:val="24"/>
          <w:szCs w:val="24"/>
        </w:rPr>
        <w:t>日</w:t>
      </w:r>
      <w:r>
        <w:rPr>
          <w:rFonts w:ascii="KaiTi" w:eastAsia="KaiTi" w:hAnsi="KaiTi" w:hint="eastAsia"/>
          <w:b/>
          <w:sz w:val="24"/>
          <w:szCs w:val="24"/>
        </w:rPr>
        <w:t>至</w:t>
      </w:r>
      <w:r w:rsidR="0065216E">
        <w:rPr>
          <w:rFonts w:ascii="KaiTi" w:eastAsia="KaiTi" w:hAnsi="KaiTi" w:hint="eastAsia"/>
          <w:sz w:val="24"/>
          <w:szCs w:val="24"/>
        </w:rPr>
        <w:t>11</w:t>
      </w:r>
      <w:r w:rsidR="0065216E" w:rsidRPr="007E4257">
        <w:rPr>
          <w:rFonts w:ascii="KaiTi" w:eastAsia="KaiTi" w:hAnsi="KaiTi" w:hint="eastAsia"/>
          <w:b/>
          <w:sz w:val="24"/>
          <w:szCs w:val="24"/>
        </w:rPr>
        <w:t>月</w:t>
      </w:r>
      <w:r>
        <w:rPr>
          <w:rFonts w:ascii="KaiTi" w:eastAsia="KaiTi" w:hAnsi="KaiTi" w:hint="eastAsia"/>
          <w:sz w:val="24"/>
          <w:szCs w:val="24"/>
        </w:rPr>
        <w:t>1</w:t>
      </w:r>
      <w:r w:rsidRPr="007E4257">
        <w:rPr>
          <w:rFonts w:ascii="KaiTi" w:eastAsia="KaiTi" w:hAnsi="KaiTi" w:hint="eastAsia"/>
          <w:b/>
          <w:sz w:val="24"/>
          <w:szCs w:val="24"/>
        </w:rPr>
        <w:t>日，日内瓦</w:t>
      </w:r>
    </w:p>
    <w:p w14:paraId="094511C0" w14:textId="58204A60" w:rsidR="00FB5A8B" w:rsidRPr="007E4257" w:rsidRDefault="0065216E" w:rsidP="00FB5A8B">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报　告</w:t>
      </w:r>
    </w:p>
    <w:p w14:paraId="39C6B643" w14:textId="77777777" w:rsidR="00FB5A8B" w:rsidRPr="007E4257" w:rsidRDefault="00FB5A8B" w:rsidP="00FB5A8B">
      <w:pPr>
        <w:spacing w:after="960"/>
        <w:rPr>
          <w:rFonts w:ascii="KaiTi" w:eastAsia="KaiTi" w:hAnsi="STKaiti" w:cs="Times New Roman"/>
          <w:sz w:val="21"/>
          <w:szCs w:val="24"/>
        </w:rPr>
      </w:pPr>
      <w:bookmarkStart w:id="4" w:name="Prepared"/>
      <w:bookmarkEnd w:id="3"/>
      <w:r>
        <w:rPr>
          <w:rFonts w:ascii="KaiTi" w:eastAsia="KaiTi" w:hAnsi="STKaiti" w:cs="Times New Roman" w:hint="eastAsia"/>
          <w:sz w:val="21"/>
          <w:szCs w:val="24"/>
        </w:rPr>
        <w:t>经工作组通过</w:t>
      </w:r>
    </w:p>
    <w:bookmarkEnd w:id="4"/>
    <w:p w14:paraId="79172DFB" w14:textId="77777777" w:rsidR="00226B0F" w:rsidRDefault="00644AF8" w:rsidP="00226B0F">
      <w:pPr>
        <w:pStyle w:val="ONUME"/>
        <w:overflowPunct w:val="0"/>
        <w:spacing w:afterLines="50" w:after="120" w:line="340" w:lineRule="atLeast"/>
        <w:jc w:val="both"/>
        <w:rPr>
          <w:rFonts w:ascii="SimSun" w:hAnsi="SimSun"/>
          <w:sz w:val="21"/>
          <w:szCs w:val="21"/>
        </w:rPr>
      </w:pPr>
      <w:r w:rsidRPr="00226B0F">
        <w:rPr>
          <w:rFonts w:ascii="SimSun" w:hAnsi="SimSun" w:hint="eastAsia"/>
          <w:sz w:val="21"/>
          <w:szCs w:val="21"/>
        </w:rPr>
        <w:t>工业品外观设计国际注册海牙体系法律发展工作组（以下简称</w:t>
      </w:r>
      <w:r w:rsidR="00B53D52" w:rsidRPr="00226B0F">
        <w:rPr>
          <w:rFonts w:ascii="SimSun" w:hAnsi="SimSun" w:hint="eastAsia"/>
          <w:sz w:val="21"/>
          <w:szCs w:val="21"/>
        </w:rPr>
        <w:t>“</w:t>
      </w:r>
      <w:r w:rsidRPr="00226B0F">
        <w:rPr>
          <w:rFonts w:ascii="SimSun" w:hAnsi="SimSun" w:hint="eastAsia"/>
          <w:sz w:val="21"/>
          <w:szCs w:val="21"/>
        </w:rPr>
        <w:t>工作组”）于2019年10月30日至11月</w:t>
      </w:r>
      <w:r w:rsidR="00694664" w:rsidRPr="00226B0F">
        <w:rPr>
          <w:rFonts w:ascii="SimSun" w:hAnsi="SimSun"/>
          <w:sz w:val="21"/>
          <w:szCs w:val="21"/>
        </w:rPr>
        <w:t>1</w:t>
      </w:r>
      <w:r w:rsidRPr="00226B0F">
        <w:rPr>
          <w:rFonts w:ascii="SimSun" w:hAnsi="SimSun" w:hint="eastAsia"/>
          <w:sz w:val="21"/>
          <w:szCs w:val="21"/>
        </w:rPr>
        <w:t>日在日内瓦举行会议。</w:t>
      </w:r>
    </w:p>
    <w:p w14:paraId="311559DC" w14:textId="6FC93459" w:rsidR="00513783" w:rsidRDefault="008E6F55" w:rsidP="00226B0F">
      <w:pPr>
        <w:pStyle w:val="ONUME"/>
        <w:overflowPunct w:val="0"/>
        <w:spacing w:afterLines="50" w:after="120" w:line="340" w:lineRule="atLeast"/>
        <w:jc w:val="both"/>
        <w:rPr>
          <w:rFonts w:ascii="SimSun" w:hAnsi="SimSun"/>
          <w:sz w:val="21"/>
          <w:szCs w:val="21"/>
        </w:rPr>
      </w:pPr>
      <w:r w:rsidRPr="00226B0F">
        <w:rPr>
          <w:rFonts w:ascii="SimSun" w:hAnsi="SimSun" w:hint="eastAsia"/>
          <w:sz w:val="21"/>
          <w:szCs w:val="21"/>
        </w:rPr>
        <w:t>海牙联盟的下列成员派代表出席了会议</w:t>
      </w:r>
      <w:r w:rsidR="00C81983" w:rsidRPr="00226B0F">
        <w:rPr>
          <w:rFonts w:ascii="SimSun" w:hAnsi="SimSun" w:hint="eastAsia"/>
          <w:sz w:val="21"/>
          <w:szCs w:val="21"/>
        </w:rPr>
        <w:t>：</w:t>
      </w:r>
      <w:r w:rsidR="00226B0F" w:rsidRPr="00226B0F">
        <w:rPr>
          <w:rFonts w:ascii="SimSun" w:hAnsi="SimSun" w:hint="eastAsia"/>
          <w:sz w:val="21"/>
          <w:szCs w:val="21"/>
        </w:rPr>
        <w:t>阿拉伯叙利亚共和国、阿曼、阿塞拜疆、爱沙尼亚、波兰、大韩民国、丹麦、德国、俄罗斯联邦、法国、非洲知识产权组织</w:t>
      </w:r>
      <w:r w:rsidR="00111FAD">
        <w:rPr>
          <w:rFonts w:ascii="SimSun" w:hAnsi="SimSun" w:hint="eastAsia"/>
          <w:sz w:val="21"/>
          <w:szCs w:val="21"/>
        </w:rPr>
        <w:t>（OAPI）</w:t>
      </w:r>
      <w:r w:rsidR="00226B0F" w:rsidRPr="00226B0F">
        <w:rPr>
          <w:rFonts w:ascii="SimSun" w:hAnsi="SimSun" w:hint="eastAsia"/>
          <w:sz w:val="21"/>
          <w:szCs w:val="21"/>
        </w:rPr>
        <w:t>、芬兰、加拿大、立陶宛、联合王国、罗马尼亚、美利坚合众国、摩尔多瓦共和国、摩洛哥、挪威、欧洲联盟、日本、瑞士、塞尔维亚、土库曼斯坦、西班牙、新加坡、匈牙利、亚美尼亚、以色列、意大利、越南</w:t>
      </w:r>
      <w:r w:rsidR="00226B0F">
        <w:rPr>
          <w:rFonts w:ascii="SimSun" w:hAnsi="SimSun" w:hint="eastAsia"/>
          <w:sz w:val="21"/>
          <w:szCs w:val="21"/>
        </w:rPr>
        <w:t>（32</w:t>
      </w:r>
      <w:r w:rsidR="00226B0F">
        <w:rPr>
          <w:rFonts w:ascii="SimSun" w:hAnsi="SimSun" w:hint="cs"/>
          <w:sz w:val="21"/>
          <w:szCs w:val="21"/>
        </w:rPr>
        <w:t>‍</w:t>
      </w:r>
      <w:r w:rsidR="00226B0F">
        <w:rPr>
          <w:rFonts w:ascii="SimSun" w:hAnsi="SimSun" w:hint="eastAsia"/>
          <w:sz w:val="21"/>
          <w:szCs w:val="21"/>
        </w:rPr>
        <w:t>个</w:t>
      </w:r>
      <w:r w:rsidR="00111FAD">
        <w:rPr>
          <w:rFonts w:ascii="SimSun" w:hAnsi="SimSun" w:hint="eastAsia"/>
          <w:sz w:val="21"/>
          <w:szCs w:val="21"/>
        </w:rPr>
        <w:t>）</w:t>
      </w:r>
      <w:r w:rsidR="00226B0F">
        <w:rPr>
          <w:rFonts w:ascii="SimSun" w:hAnsi="SimSun" w:hint="eastAsia"/>
          <w:sz w:val="21"/>
          <w:szCs w:val="21"/>
        </w:rPr>
        <w:t>。</w:t>
      </w:r>
    </w:p>
    <w:p w14:paraId="1B251A07" w14:textId="37B2D777" w:rsidR="00513783" w:rsidRPr="00226B0F" w:rsidRDefault="00C81983" w:rsidP="00226B0F">
      <w:pPr>
        <w:pStyle w:val="ONUME"/>
        <w:overflowPunct w:val="0"/>
        <w:spacing w:afterLines="50" w:after="120" w:line="340" w:lineRule="atLeast"/>
        <w:jc w:val="both"/>
        <w:rPr>
          <w:rFonts w:ascii="SimSun" w:hAnsi="SimSun"/>
          <w:sz w:val="21"/>
          <w:szCs w:val="21"/>
        </w:rPr>
      </w:pPr>
      <w:r w:rsidRPr="00226B0F">
        <w:rPr>
          <w:rFonts w:ascii="SimSun" w:hAnsi="SimSun" w:hint="eastAsia"/>
          <w:sz w:val="21"/>
          <w:szCs w:val="21"/>
        </w:rPr>
        <w:t>以下国家派观察员出席了会议：</w:t>
      </w:r>
      <w:r w:rsidR="00226B0F" w:rsidRPr="00226B0F">
        <w:rPr>
          <w:rFonts w:ascii="SimSun" w:hAnsi="SimSun" w:hint="eastAsia"/>
          <w:sz w:val="21"/>
          <w:szCs w:val="21"/>
        </w:rPr>
        <w:t>巴基斯坦、白俄罗斯、哈萨克斯坦、捷克共和国、老挝人民民主共和国、毛里塔尼亚、秘鲁、墨西哥、南非、尼加拉瓜、葡萄牙、塞舌尔、泰国、特立尼达和多巴哥、乌干达</w:t>
      </w:r>
      <w:r w:rsidR="00226B0F" w:rsidRPr="00226B0F">
        <w:rPr>
          <w:sz w:val="21"/>
          <w:szCs w:val="21"/>
        </w:rPr>
        <w:t>、</w:t>
      </w:r>
      <w:r w:rsidR="00226B0F" w:rsidRPr="00226B0F">
        <w:rPr>
          <w:rFonts w:ascii="SimSun" w:hAnsi="SimSun" w:hint="eastAsia"/>
          <w:sz w:val="21"/>
          <w:szCs w:val="21"/>
        </w:rPr>
        <w:t>约旦、中国</w:t>
      </w:r>
      <w:r w:rsidR="00226B0F">
        <w:rPr>
          <w:rFonts w:ascii="SimSun" w:hAnsi="SimSun" w:hint="eastAsia"/>
          <w:sz w:val="21"/>
          <w:szCs w:val="21"/>
        </w:rPr>
        <w:t>（17</w:t>
      </w:r>
      <w:r w:rsidR="00111FAD">
        <w:rPr>
          <w:rFonts w:ascii="SimSun" w:hAnsi="SimSun" w:hint="eastAsia"/>
          <w:sz w:val="21"/>
          <w:szCs w:val="21"/>
        </w:rPr>
        <w:t>个）</w:t>
      </w:r>
      <w:r w:rsidR="00226B0F">
        <w:rPr>
          <w:rFonts w:ascii="SimSun" w:hAnsi="SimSun" w:hint="eastAsia"/>
          <w:sz w:val="21"/>
          <w:szCs w:val="21"/>
        </w:rPr>
        <w:t>。</w:t>
      </w:r>
    </w:p>
    <w:p w14:paraId="79642E7E" w14:textId="2AA390B5" w:rsidR="00513783" w:rsidRDefault="001537C9" w:rsidP="00226B0F">
      <w:pPr>
        <w:pStyle w:val="ONUME"/>
        <w:overflowPunct w:val="0"/>
        <w:spacing w:afterLines="50" w:after="120" w:line="340" w:lineRule="atLeast"/>
        <w:jc w:val="both"/>
        <w:rPr>
          <w:rFonts w:ascii="SimSun" w:hAnsi="SimSun"/>
          <w:sz w:val="21"/>
          <w:szCs w:val="21"/>
        </w:rPr>
      </w:pPr>
      <w:r w:rsidRPr="00226B0F">
        <w:rPr>
          <w:rFonts w:ascii="SimSun" w:hAnsi="SimSun" w:hint="eastAsia"/>
          <w:sz w:val="21"/>
          <w:szCs w:val="21"/>
        </w:rPr>
        <w:t>下列国际政府间组织的代表以观察员身份参加了会议：欧亚专利组织</w:t>
      </w:r>
      <w:r w:rsidR="00111FAD">
        <w:rPr>
          <w:rFonts w:ascii="SimSun" w:hAnsi="SimSun" w:hint="eastAsia"/>
          <w:sz w:val="21"/>
          <w:szCs w:val="21"/>
        </w:rPr>
        <w:t>（</w:t>
      </w:r>
      <w:r w:rsidR="00634570" w:rsidRPr="00226B0F">
        <w:rPr>
          <w:rFonts w:ascii="SimSun" w:hAnsi="SimSun" w:hint="eastAsia"/>
          <w:sz w:val="21"/>
          <w:szCs w:val="21"/>
        </w:rPr>
        <w:t>EAPO</w:t>
      </w:r>
      <w:r w:rsidR="00111FAD">
        <w:rPr>
          <w:rFonts w:ascii="SimSun" w:hAnsi="SimSun" w:hint="eastAsia"/>
          <w:sz w:val="21"/>
          <w:szCs w:val="21"/>
        </w:rPr>
        <w:t>）</w:t>
      </w:r>
      <w:r w:rsidR="00226B0F">
        <w:rPr>
          <w:rFonts w:ascii="SimSun" w:hAnsi="SimSun" w:hint="eastAsia"/>
          <w:sz w:val="21"/>
          <w:szCs w:val="21"/>
        </w:rPr>
        <w:t>（1个</w:t>
      </w:r>
      <w:r w:rsidR="00111FAD">
        <w:rPr>
          <w:rFonts w:ascii="SimSun" w:hAnsi="SimSun" w:hint="eastAsia"/>
          <w:sz w:val="21"/>
          <w:szCs w:val="21"/>
        </w:rPr>
        <w:t>）</w:t>
      </w:r>
      <w:r w:rsidRPr="00226B0F">
        <w:rPr>
          <w:rFonts w:ascii="SimSun" w:hAnsi="SimSun" w:hint="eastAsia"/>
          <w:sz w:val="21"/>
          <w:szCs w:val="21"/>
        </w:rPr>
        <w:t>。</w:t>
      </w:r>
    </w:p>
    <w:p w14:paraId="01C614C0" w14:textId="28FFD68D" w:rsidR="00226B0F" w:rsidRDefault="004B6430" w:rsidP="00226B0F">
      <w:pPr>
        <w:pStyle w:val="ONUME"/>
        <w:overflowPunct w:val="0"/>
        <w:spacing w:afterLines="50" w:after="120" w:line="340" w:lineRule="atLeast"/>
        <w:jc w:val="both"/>
        <w:rPr>
          <w:rFonts w:ascii="SimSun" w:hAnsi="SimSun"/>
          <w:sz w:val="21"/>
          <w:szCs w:val="21"/>
        </w:rPr>
      </w:pPr>
      <w:r w:rsidRPr="00226B0F">
        <w:rPr>
          <w:rFonts w:ascii="SimSun" w:hAnsi="SimSun" w:hint="eastAsia"/>
          <w:sz w:val="21"/>
          <w:szCs w:val="21"/>
        </w:rPr>
        <w:t>下列非政府组织的代表以观察员身份参加了会议：</w:t>
      </w:r>
      <w:r w:rsidR="00226B0F" w:rsidRPr="00226B0F">
        <w:rPr>
          <w:rFonts w:ascii="SimSun" w:hAnsi="SimSun" w:hint="eastAsia"/>
          <w:sz w:val="21"/>
          <w:szCs w:val="21"/>
        </w:rPr>
        <w:t>国际商标协会</w:t>
      </w:r>
      <w:r w:rsidR="00111FAD">
        <w:rPr>
          <w:rFonts w:ascii="SimSun" w:hAnsi="SimSun" w:hint="eastAsia"/>
          <w:sz w:val="21"/>
          <w:szCs w:val="21"/>
        </w:rPr>
        <w:t>（</w:t>
      </w:r>
      <w:r w:rsidR="00226B0F" w:rsidRPr="00226B0F">
        <w:rPr>
          <w:rFonts w:ascii="SimSun" w:hAnsi="SimSun" w:hint="eastAsia"/>
          <w:sz w:val="21"/>
          <w:szCs w:val="21"/>
        </w:rPr>
        <w:t>INTA</w:t>
      </w:r>
      <w:r w:rsidR="00111FAD">
        <w:rPr>
          <w:rFonts w:ascii="SimSun" w:hAnsi="SimSun"/>
          <w:sz w:val="21"/>
          <w:szCs w:val="21"/>
        </w:rPr>
        <w:t>）</w:t>
      </w:r>
      <w:r w:rsidR="00226B0F" w:rsidRPr="00226B0F">
        <w:rPr>
          <w:rFonts w:ascii="SimSun" w:hAnsi="SimSun" w:hint="eastAsia"/>
          <w:sz w:val="21"/>
          <w:szCs w:val="21"/>
        </w:rPr>
        <w:t>、国际知识产权研究中心（CEIPI</w:t>
      </w:r>
      <w:r w:rsidR="00111FAD">
        <w:rPr>
          <w:rFonts w:ascii="SimSun" w:hAnsi="SimSun" w:hint="eastAsia"/>
          <w:sz w:val="21"/>
          <w:szCs w:val="21"/>
        </w:rPr>
        <w:t>）</w:t>
      </w:r>
      <w:r w:rsidR="00226B0F" w:rsidRPr="00226B0F">
        <w:rPr>
          <w:rFonts w:ascii="SimSun" w:hAnsi="SimSun" w:hint="eastAsia"/>
          <w:sz w:val="21"/>
          <w:szCs w:val="21"/>
        </w:rPr>
        <w:t>、欧洲共同体商标协会</w:t>
      </w:r>
      <w:r w:rsidR="00111FAD">
        <w:rPr>
          <w:rFonts w:ascii="SimSun" w:hAnsi="SimSun" w:hint="eastAsia"/>
          <w:sz w:val="21"/>
          <w:szCs w:val="21"/>
        </w:rPr>
        <w:t>（</w:t>
      </w:r>
      <w:r w:rsidR="00226B0F" w:rsidRPr="00226B0F">
        <w:rPr>
          <w:rFonts w:ascii="SimSun" w:hAnsi="SimSun" w:hint="eastAsia"/>
          <w:sz w:val="21"/>
          <w:szCs w:val="21"/>
        </w:rPr>
        <w:t>ECTA</w:t>
      </w:r>
      <w:r w:rsidR="00111FAD">
        <w:rPr>
          <w:rFonts w:ascii="SimSun" w:hAnsi="SimSun" w:hint="eastAsia"/>
          <w:sz w:val="21"/>
          <w:szCs w:val="21"/>
        </w:rPr>
        <w:t>）</w:t>
      </w:r>
      <w:r w:rsidR="00226B0F" w:rsidRPr="00226B0F">
        <w:rPr>
          <w:rFonts w:ascii="SimSun" w:hAnsi="SimSun" w:hint="eastAsia"/>
          <w:sz w:val="21"/>
          <w:szCs w:val="21"/>
        </w:rPr>
        <w:t>、日本知识产权协会</w:t>
      </w:r>
      <w:r w:rsidR="00111FAD">
        <w:rPr>
          <w:rFonts w:ascii="SimSun" w:hAnsi="SimSun" w:hint="eastAsia"/>
          <w:sz w:val="21"/>
          <w:szCs w:val="21"/>
        </w:rPr>
        <w:t>（</w:t>
      </w:r>
      <w:r w:rsidR="00226B0F" w:rsidRPr="00226B0F">
        <w:rPr>
          <w:rFonts w:ascii="SimSun" w:hAnsi="SimSun" w:hint="eastAsia"/>
          <w:sz w:val="21"/>
          <w:szCs w:val="21"/>
        </w:rPr>
        <w:t>JIPA</w:t>
      </w:r>
      <w:r w:rsidR="00111FAD">
        <w:rPr>
          <w:rFonts w:ascii="SimSun" w:hAnsi="SimSun" w:hint="eastAsia"/>
          <w:sz w:val="21"/>
          <w:szCs w:val="21"/>
        </w:rPr>
        <w:t>）</w:t>
      </w:r>
      <w:r w:rsidR="00226B0F" w:rsidRPr="00226B0F">
        <w:rPr>
          <w:rFonts w:ascii="SimSun" w:hAnsi="SimSun" w:hint="eastAsia"/>
          <w:sz w:val="21"/>
          <w:szCs w:val="21"/>
        </w:rPr>
        <w:t>、日本专利律师协会</w:t>
      </w:r>
      <w:r w:rsidR="00111FAD">
        <w:rPr>
          <w:rFonts w:ascii="SimSun" w:hAnsi="SimSun" w:hint="eastAsia"/>
          <w:sz w:val="21"/>
          <w:szCs w:val="21"/>
        </w:rPr>
        <w:t>（</w:t>
      </w:r>
      <w:r w:rsidR="00226B0F" w:rsidRPr="00226B0F">
        <w:rPr>
          <w:rFonts w:ascii="SimSun" w:hAnsi="SimSun" w:hint="eastAsia"/>
          <w:sz w:val="21"/>
          <w:szCs w:val="21"/>
        </w:rPr>
        <w:t>JPAA</w:t>
      </w:r>
      <w:r w:rsidR="00111FAD">
        <w:rPr>
          <w:rFonts w:ascii="SimSun" w:hAnsi="SimSun" w:hint="eastAsia"/>
          <w:sz w:val="21"/>
          <w:szCs w:val="21"/>
        </w:rPr>
        <w:t>）</w:t>
      </w:r>
      <w:r w:rsidR="00226B0F">
        <w:rPr>
          <w:rFonts w:ascii="SimSun" w:hAnsi="SimSun" w:hint="eastAsia"/>
          <w:sz w:val="21"/>
          <w:szCs w:val="21"/>
        </w:rPr>
        <w:t>（5个</w:t>
      </w:r>
      <w:r w:rsidR="00111FAD">
        <w:rPr>
          <w:rFonts w:ascii="SimSun" w:hAnsi="SimSun" w:hint="eastAsia"/>
          <w:sz w:val="21"/>
          <w:szCs w:val="21"/>
        </w:rPr>
        <w:t>）</w:t>
      </w:r>
      <w:r w:rsidR="00226B0F">
        <w:rPr>
          <w:rFonts w:ascii="SimSun" w:hAnsi="SimSun" w:hint="eastAsia"/>
          <w:sz w:val="21"/>
          <w:szCs w:val="21"/>
        </w:rPr>
        <w:t>。</w:t>
      </w:r>
    </w:p>
    <w:p w14:paraId="4A3B1303" w14:textId="53C32DEF" w:rsidR="00D428AA" w:rsidRPr="00226B0F" w:rsidRDefault="00B96676" w:rsidP="00226B0F">
      <w:pPr>
        <w:pStyle w:val="ONUME"/>
        <w:overflowPunct w:val="0"/>
        <w:spacing w:afterLines="50" w:after="120" w:line="340" w:lineRule="atLeast"/>
        <w:jc w:val="both"/>
        <w:rPr>
          <w:rFonts w:ascii="SimSun" w:hAnsi="SimSun"/>
          <w:sz w:val="21"/>
          <w:szCs w:val="21"/>
        </w:rPr>
      </w:pPr>
      <w:r w:rsidRPr="00226B0F">
        <w:rPr>
          <w:rFonts w:ascii="SimSun" w:hAnsi="SimSun" w:hint="eastAsia"/>
          <w:sz w:val="21"/>
          <w:szCs w:val="21"/>
        </w:rPr>
        <w:lastRenderedPageBreak/>
        <w:t>与会者名单载于本文件附件三。</w:t>
      </w:r>
    </w:p>
    <w:p w14:paraId="5755440A" w14:textId="49FAF5B5" w:rsidR="00B156CD" w:rsidRPr="00AE4693" w:rsidRDefault="00B96676" w:rsidP="00AE4693">
      <w:pPr>
        <w:pStyle w:val="Heading1"/>
        <w:overflowPunct w:val="0"/>
        <w:spacing w:beforeLines="100" w:afterLines="50" w:after="120" w:line="340" w:lineRule="atLeast"/>
        <w:jc w:val="both"/>
        <w:rPr>
          <w:rFonts w:ascii="SimHei" w:eastAsia="SimHei" w:hAnsi="SimHei"/>
          <w:b w:val="0"/>
          <w:sz w:val="21"/>
          <w:szCs w:val="21"/>
        </w:rPr>
      </w:pPr>
      <w:r w:rsidRPr="00AE4693">
        <w:rPr>
          <w:rFonts w:ascii="SimHei" w:eastAsia="SimHei" w:hAnsi="SimHei" w:hint="eastAsia"/>
          <w:b w:val="0"/>
          <w:sz w:val="21"/>
          <w:szCs w:val="21"/>
        </w:rPr>
        <w:t>议程第1项：会议开幕</w:t>
      </w:r>
    </w:p>
    <w:p w14:paraId="7D200753" w14:textId="37F5E603" w:rsidR="00B156CD" w:rsidRPr="00111FAD" w:rsidRDefault="00B96676"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世界知识产权组织（产权组织</w:t>
      </w:r>
      <w:r w:rsidR="00111FAD">
        <w:rPr>
          <w:rFonts w:ascii="SimSun" w:hAnsi="SimSun"/>
          <w:sz w:val="21"/>
          <w:szCs w:val="21"/>
        </w:rPr>
        <w:t>）</w:t>
      </w:r>
      <w:r w:rsidRPr="00111FAD">
        <w:rPr>
          <w:rFonts w:ascii="SimSun" w:hAnsi="SimSun" w:hint="eastAsia"/>
          <w:sz w:val="21"/>
          <w:szCs w:val="21"/>
        </w:rPr>
        <w:t>品牌与外观设计部门副总干事王彬颖女士宣布</w:t>
      </w:r>
      <w:r w:rsidR="00F16AE1" w:rsidRPr="00111FAD">
        <w:rPr>
          <w:rFonts w:ascii="SimSun" w:hAnsi="SimSun" w:hint="eastAsia"/>
          <w:sz w:val="21"/>
          <w:szCs w:val="21"/>
        </w:rPr>
        <w:t>工作组第八届</w:t>
      </w:r>
      <w:r w:rsidRPr="00111FAD">
        <w:rPr>
          <w:rFonts w:ascii="SimSun" w:hAnsi="SimSun" w:hint="eastAsia"/>
          <w:sz w:val="21"/>
          <w:szCs w:val="21"/>
        </w:rPr>
        <w:t>会议开幕，并对与会者表示欢迎。</w:t>
      </w:r>
    </w:p>
    <w:p w14:paraId="50C5F73C" w14:textId="6D25D79B" w:rsidR="00B156CD" w:rsidRPr="00AE4693" w:rsidRDefault="007A055C" w:rsidP="00AE4693">
      <w:pPr>
        <w:pStyle w:val="Heading1"/>
        <w:overflowPunct w:val="0"/>
        <w:spacing w:beforeLines="100" w:afterLines="50" w:after="120" w:line="340" w:lineRule="atLeast"/>
        <w:jc w:val="both"/>
        <w:rPr>
          <w:rFonts w:ascii="SimHei" w:eastAsia="SimHei" w:hAnsi="SimHei"/>
          <w:b w:val="0"/>
          <w:sz w:val="21"/>
          <w:szCs w:val="21"/>
        </w:rPr>
      </w:pPr>
      <w:r w:rsidRPr="00AE4693">
        <w:rPr>
          <w:rFonts w:ascii="SimHei" w:eastAsia="SimHei" w:hAnsi="SimHei" w:hint="eastAsia"/>
          <w:b w:val="0"/>
          <w:sz w:val="21"/>
          <w:szCs w:val="21"/>
        </w:rPr>
        <w:t>议程第2项：选举主席和两名副主席</w:t>
      </w:r>
    </w:p>
    <w:p w14:paraId="55AA8AD8" w14:textId="1D13E2C0" w:rsidR="00B156CD" w:rsidRPr="00111FAD" w:rsidRDefault="00C23C19"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会议一致选举大卫·格尔克先生（美利坚合众国）担任工作组主席，一致选举朴時瑩先生（大韩民国）和伊雷妮·沙茨曼女士（瑞士）担任副主席。</w:t>
      </w:r>
    </w:p>
    <w:p w14:paraId="0A9D5657" w14:textId="48A19000" w:rsidR="00B156CD" w:rsidRPr="00111FAD" w:rsidRDefault="00C23C19"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奥冨宏先生（产权组织）担任工作组秘书。</w:t>
      </w:r>
    </w:p>
    <w:p w14:paraId="5106013A" w14:textId="1553C6AE" w:rsidR="00B156CD" w:rsidRPr="00111FAD" w:rsidRDefault="00C23C19" w:rsidP="00111FAD">
      <w:pPr>
        <w:pStyle w:val="Heading1"/>
        <w:overflowPunct w:val="0"/>
        <w:spacing w:beforeLines="100" w:afterLines="50" w:after="120" w:line="340" w:lineRule="atLeast"/>
        <w:jc w:val="both"/>
        <w:rPr>
          <w:rFonts w:ascii="SimHei" w:eastAsia="SimHei" w:hAnsi="SimHei"/>
          <w:b w:val="0"/>
          <w:sz w:val="21"/>
          <w:szCs w:val="21"/>
        </w:rPr>
      </w:pPr>
      <w:r w:rsidRPr="00111FAD">
        <w:rPr>
          <w:rFonts w:ascii="SimHei" w:eastAsia="SimHei" w:hAnsi="SimHei" w:hint="eastAsia"/>
          <w:b w:val="0"/>
          <w:sz w:val="21"/>
          <w:szCs w:val="21"/>
        </w:rPr>
        <w:t>议程第3项：通过议程</w:t>
      </w:r>
    </w:p>
    <w:p w14:paraId="6E69DBB2" w14:textId="0388C8BB" w:rsidR="00B156CD" w:rsidRPr="00111FAD" w:rsidRDefault="00C23C19" w:rsidP="008D3491">
      <w:pPr>
        <w:pStyle w:val="ONUME"/>
        <w:overflowPunct w:val="0"/>
        <w:spacing w:afterLines="50" w:after="120" w:line="340" w:lineRule="atLeast"/>
        <w:ind w:left="567"/>
        <w:jc w:val="both"/>
        <w:rPr>
          <w:rFonts w:ascii="SimSun" w:hAnsi="SimSun"/>
          <w:sz w:val="21"/>
          <w:szCs w:val="21"/>
        </w:rPr>
      </w:pPr>
      <w:r w:rsidRPr="00111FAD">
        <w:rPr>
          <w:rFonts w:ascii="SimSun" w:hAnsi="SimSun" w:hint="eastAsia"/>
          <w:sz w:val="21"/>
          <w:szCs w:val="21"/>
        </w:rPr>
        <w:t>工作组通过了议程草案（文件H/LD/WG/8/1</w:t>
      </w:r>
      <w:r w:rsidR="00123E81">
        <w:rPr>
          <w:rFonts w:ascii="SimSun" w:hAnsi="SimSun"/>
          <w:sz w:val="21"/>
          <w:szCs w:val="21"/>
        </w:rPr>
        <w:t xml:space="preserve"> </w:t>
      </w:r>
      <w:r w:rsidRPr="00111FAD">
        <w:rPr>
          <w:rFonts w:ascii="SimSun" w:hAnsi="SimSun" w:hint="eastAsia"/>
          <w:sz w:val="21"/>
          <w:szCs w:val="21"/>
        </w:rPr>
        <w:t>Prov.2），未作修改。</w:t>
      </w:r>
    </w:p>
    <w:p w14:paraId="6E1E1C65" w14:textId="00EF8C40" w:rsidR="00B156CD" w:rsidRPr="00111FAD" w:rsidRDefault="00F14FC0" w:rsidP="00111FAD">
      <w:pPr>
        <w:pStyle w:val="Heading1"/>
        <w:overflowPunct w:val="0"/>
        <w:spacing w:beforeLines="100" w:afterLines="50" w:after="120" w:line="340" w:lineRule="atLeast"/>
        <w:jc w:val="both"/>
        <w:rPr>
          <w:rFonts w:ascii="SimHei" w:eastAsia="SimHei" w:hAnsi="SimHei"/>
          <w:b w:val="0"/>
          <w:sz w:val="21"/>
          <w:szCs w:val="21"/>
        </w:rPr>
      </w:pPr>
      <w:r w:rsidRPr="00111FAD">
        <w:rPr>
          <w:rFonts w:ascii="SimHei" w:eastAsia="SimHei" w:hAnsi="SimHei" w:hint="eastAsia"/>
          <w:b w:val="0"/>
          <w:sz w:val="21"/>
          <w:szCs w:val="21"/>
        </w:rPr>
        <w:t>议程第4项：通过工业品外观设计国际注册海牙体系法律发展工作组第七届会议报告草案</w:t>
      </w:r>
    </w:p>
    <w:p w14:paraId="14343BB7" w14:textId="428AFA8E" w:rsidR="00B156CD" w:rsidRPr="00111FAD" w:rsidRDefault="00E6072F"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讨论依据文件H/LD/WG/7/11</w:t>
      </w:r>
      <w:r w:rsidR="00571C55" w:rsidRPr="00111FAD">
        <w:rPr>
          <w:rFonts w:ascii="SimSun" w:hAnsi="SimSun"/>
          <w:sz w:val="21"/>
          <w:szCs w:val="21"/>
        </w:rPr>
        <w:t xml:space="preserve"> </w:t>
      </w:r>
      <w:r w:rsidRPr="00111FAD">
        <w:rPr>
          <w:rFonts w:ascii="SimSun" w:hAnsi="SimSun" w:hint="eastAsia"/>
          <w:sz w:val="21"/>
          <w:szCs w:val="21"/>
        </w:rPr>
        <w:t>Prov.进行。</w:t>
      </w:r>
    </w:p>
    <w:p w14:paraId="32E39A0C" w14:textId="40045903" w:rsidR="00B156CD" w:rsidRPr="00111FAD" w:rsidRDefault="00E6072F" w:rsidP="008D3491">
      <w:pPr>
        <w:pStyle w:val="ONUME"/>
        <w:overflowPunct w:val="0"/>
        <w:spacing w:afterLines="50" w:after="120" w:line="340" w:lineRule="atLeast"/>
        <w:ind w:left="567"/>
        <w:jc w:val="both"/>
        <w:rPr>
          <w:rFonts w:ascii="SimSun" w:hAnsi="SimSun"/>
          <w:sz w:val="21"/>
          <w:szCs w:val="21"/>
        </w:rPr>
      </w:pPr>
      <w:r w:rsidRPr="00111FAD">
        <w:rPr>
          <w:rFonts w:ascii="SimSun" w:hAnsi="SimSun" w:hint="eastAsia"/>
          <w:sz w:val="21"/>
          <w:szCs w:val="21"/>
        </w:rPr>
        <w:t>工作组通过了报告草案（文件H/LD/WG/7/11</w:t>
      </w:r>
      <w:r w:rsidR="00571C55" w:rsidRPr="00111FAD">
        <w:rPr>
          <w:rFonts w:ascii="SimSun" w:hAnsi="SimSun"/>
          <w:sz w:val="21"/>
          <w:szCs w:val="21"/>
        </w:rPr>
        <w:t xml:space="preserve"> </w:t>
      </w:r>
      <w:r w:rsidRPr="00111FAD">
        <w:rPr>
          <w:rFonts w:ascii="SimSun" w:hAnsi="SimSun" w:hint="eastAsia"/>
          <w:sz w:val="21"/>
          <w:szCs w:val="21"/>
        </w:rPr>
        <w:t>Prov.），未作修改。</w:t>
      </w:r>
    </w:p>
    <w:p w14:paraId="60998B89" w14:textId="3191377C" w:rsidR="00E815D8" w:rsidRPr="00111FAD" w:rsidRDefault="00C73F8C" w:rsidP="00111FAD">
      <w:pPr>
        <w:pStyle w:val="Heading1"/>
        <w:overflowPunct w:val="0"/>
        <w:spacing w:beforeLines="100" w:afterLines="50" w:after="120" w:line="340" w:lineRule="atLeast"/>
        <w:jc w:val="both"/>
        <w:rPr>
          <w:rFonts w:ascii="SimHei" w:eastAsia="SimHei" w:hAnsi="SimHei"/>
          <w:b w:val="0"/>
          <w:sz w:val="21"/>
          <w:szCs w:val="21"/>
        </w:rPr>
      </w:pPr>
      <w:r w:rsidRPr="00111FAD">
        <w:rPr>
          <w:rFonts w:ascii="SimHei" w:eastAsia="SimHei" w:hAnsi="SimHei" w:hint="eastAsia"/>
          <w:b w:val="0"/>
          <w:sz w:val="21"/>
          <w:szCs w:val="21"/>
        </w:rPr>
        <w:t>一般性发言</w:t>
      </w:r>
    </w:p>
    <w:p w14:paraId="7D8AE40D" w14:textId="6D70963C" w:rsidR="00E815D8" w:rsidRPr="00111FAD" w:rsidRDefault="00C73F8C"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西班牙代表团表示，研究海牙</w:t>
      </w:r>
      <w:r w:rsidR="00441987" w:rsidRPr="00111FAD">
        <w:rPr>
          <w:rFonts w:ascii="SimSun" w:hAnsi="SimSun" w:hint="eastAsia"/>
          <w:sz w:val="21"/>
          <w:szCs w:val="21"/>
        </w:rPr>
        <w:t>体系</w:t>
      </w:r>
      <w:r w:rsidRPr="00111FAD">
        <w:rPr>
          <w:rFonts w:ascii="SimSun" w:hAnsi="SimSun" w:hint="eastAsia"/>
          <w:sz w:val="21"/>
          <w:szCs w:val="21"/>
        </w:rPr>
        <w:t>的可能灵活性以增加</w:t>
      </w:r>
      <w:r w:rsidR="006D5AA9" w:rsidRPr="00111FAD">
        <w:rPr>
          <w:rFonts w:ascii="SimSun" w:hAnsi="SimSun" w:hint="eastAsia"/>
          <w:sz w:val="21"/>
          <w:szCs w:val="21"/>
        </w:rPr>
        <w:t>对</w:t>
      </w:r>
      <w:r w:rsidRPr="00111FAD">
        <w:rPr>
          <w:rFonts w:ascii="SimSun" w:hAnsi="SimSun" w:hint="eastAsia"/>
          <w:sz w:val="21"/>
          <w:szCs w:val="21"/>
        </w:rPr>
        <w:t>该</w:t>
      </w:r>
      <w:r w:rsidR="00441987" w:rsidRPr="00111FAD">
        <w:rPr>
          <w:rFonts w:ascii="SimSun" w:hAnsi="SimSun" w:hint="eastAsia"/>
          <w:sz w:val="21"/>
          <w:szCs w:val="21"/>
        </w:rPr>
        <w:t>体系</w:t>
      </w:r>
      <w:r w:rsidRPr="00111FAD">
        <w:rPr>
          <w:rFonts w:ascii="SimSun" w:hAnsi="SimSun" w:hint="eastAsia"/>
          <w:sz w:val="21"/>
          <w:szCs w:val="21"/>
        </w:rPr>
        <w:t>的利用</w:t>
      </w:r>
      <w:r w:rsidR="006D5AA9" w:rsidRPr="00111FAD">
        <w:rPr>
          <w:rFonts w:ascii="SimSun" w:hAnsi="SimSun" w:hint="eastAsia"/>
          <w:sz w:val="21"/>
          <w:szCs w:val="21"/>
        </w:rPr>
        <w:t>，</w:t>
      </w:r>
      <w:r w:rsidRPr="00111FAD">
        <w:rPr>
          <w:rFonts w:ascii="SimSun" w:hAnsi="SimSun" w:hint="eastAsia"/>
          <w:sz w:val="21"/>
          <w:szCs w:val="21"/>
        </w:rPr>
        <w:t>可能</w:t>
      </w:r>
      <w:r w:rsidR="006D5AA9" w:rsidRPr="00111FAD">
        <w:rPr>
          <w:rFonts w:ascii="SimSun" w:hAnsi="SimSun" w:hint="eastAsia"/>
          <w:sz w:val="21"/>
          <w:szCs w:val="21"/>
        </w:rPr>
        <w:t>很</w:t>
      </w:r>
      <w:r w:rsidRPr="00111FAD">
        <w:rPr>
          <w:rFonts w:ascii="SimSun" w:hAnsi="SimSun" w:hint="eastAsia"/>
          <w:sz w:val="21"/>
          <w:szCs w:val="21"/>
        </w:rPr>
        <w:t>有意</w:t>
      </w:r>
      <w:r w:rsidR="006D5AA9" w:rsidRPr="00111FAD">
        <w:rPr>
          <w:rFonts w:ascii="SimSun" w:hAnsi="SimSun" w:hint="eastAsia"/>
          <w:sz w:val="21"/>
          <w:szCs w:val="21"/>
        </w:rPr>
        <w:t>义</w:t>
      </w:r>
      <w:r w:rsidRPr="00111FAD">
        <w:rPr>
          <w:rFonts w:ascii="SimSun" w:hAnsi="SimSun" w:hint="eastAsia"/>
          <w:sz w:val="21"/>
          <w:szCs w:val="21"/>
        </w:rPr>
        <w:t>。</w:t>
      </w:r>
    </w:p>
    <w:p w14:paraId="545BCC65" w14:textId="2F3BD96A" w:rsidR="00B156CD" w:rsidRPr="00111FAD" w:rsidRDefault="0054693F" w:rsidP="00111FAD">
      <w:pPr>
        <w:pStyle w:val="Heading1"/>
        <w:overflowPunct w:val="0"/>
        <w:spacing w:beforeLines="100" w:afterLines="50" w:after="120" w:line="340" w:lineRule="atLeast"/>
        <w:jc w:val="both"/>
        <w:rPr>
          <w:rFonts w:ascii="SimHei" w:eastAsia="SimHei" w:hAnsi="SimHei"/>
          <w:b w:val="0"/>
          <w:sz w:val="21"/>
          <w:szCs w:val="21"/>
        </w:rPr>
      </w:pPr>
      <w:bookmarkStart w:id="5" w:name="Item5"/>
      <w:r w:rsidRPr="00111FAD">
        <w:rPr>
          <w:rFonts w:ascii="SimHei" w:eastAsia="SimHei" w:hAnsi="SimHei" w:hint="eastAsia"/>
          <w:b w:val="0"/>
          <w:sz w:val="21"/>
          <w:szCs w:val="21"/>
        </w:rPr>
        <w:t>议程第5项：《共同实施细则》修正案</w:t>
      </w:r>
    </w:p>
    <w:bookmarkEnd w:id="5"/>
    <w:p w14:paraId="60BD1A54" w14:textId="7B4DE828" w:rsidR="00434E2A" w:rsidRPr="00111FAD" w:rsidRDefault="00026E84" w:rsidP="00111FAD">
      <w:pPr>
        <w:pStyle w:val="Heading1"/>
        <w:overflowPunct w:val="0"/>
        <w:spacing w:beforeLines="100" w:afterLines="50" w:after="120" w:line="340" w:lineRule="atLeast"/>
        <w:jc w:val="both"/>
        <w:rPr>
          <w:rFonts w:ascii="SimHei" w:eastAsia="SimHei" w:hAnsi="SimHei"/>
          <w:b w:val="0"/>
          <w:sz w:val="21"/>
          <w:szCs w:val="21"/>
        </w:rPr>
      </w:pPr>
      <w:r w:rsidRPr="00111FAD">
        <w:rPr>
          <w:rFonts w:ascii="SimHei" w:eastAsia="SimHei" w:hAnsi="SimHei" w:hint="eastAsia"/>
          <w:b w:val="0"/>
          <w:sz w:val="21"/>
          <w:szCs w:val="21"/>
        </w:rPr>
        <w:t>关于新增细则规定申请提交后增加优先权要求的提案</w:t>
      </w:r>
    </w:p>
    <w:p w14:paraId="51A7E7F9" w14:textId="364FC87D" w:rsidR="007E3939" w:rsidRPr="00111FAD" w:rsidRDefault="00026E84"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讨论依据文件H/LD/WG/8/2进行。</w:t>
      </w:r>
    </w:p>
    <w:p w14:paraId="317B2508" w14:textId="5815DA02" w:rsidR="00236AE9" w:rsidRPr="00111FAD" w:rsidRDefault="00103426" w:rsidP="00111FAD">
      <w:pPr>
        <w:pStyle w:val="ONUME"/>
        <w:overflowPunct w:val="0"/>
        <w:spacing w:afterLines="50" w:after="120" w:line="340" w:lineRule="atLeast"/>
        <w:jc w:val="both"/>
        <w:rPr>
          <w:rFonts w:ascii="SimSun" w:hAnsi="SimSun"/>
          <w:sz w:val="21"/>
          <w:szCs w:val="21"/>
        </w:rPr>
      </w:pPr>
      <w:r w:rsidRPr="00111FAD">
        <w:rPr>
          <w:rFonts w:ascii="SimSun" w:hAnsi="SimSun"/>
          <w:sz w:val="21"/>
          <w:szCs w:val="21"/>
        </w:rPr>
        <w:t>秘书处解释说，该文件载有一项</w:t>
      </w:r>
      <w:r w:rsidR="00BF3C25" w:rsidRPr="00111FAD">
        <w:rPr>
          <w:rFonts w:ascii="SimSun" w:hAnsi="SimSun" w:hint="eastAsia"/>
          <w:sz w:val="21"/>
          <w:szCs w:val="21"/>
        </w:rPr>
        <w:t>提案</w:t>
      </w:r>
      <w:r w:rsidRPr="00111FAD">
        <w:rPr>
          <w:rFonts w:ascii="SimSun" w:hAnsi="SimSun"/>
          <w:sz w:val="21"/>
          <w:szCs w:val="21"/>
        </w:rPr>
        <w:t>，</w:t>
      </w:r>
      <w:r w:rsidR="00BF3C25" w:rsidRPr="00111FAD">
        <w:rPr>
          <w:rFonts w:ascii="SimSun" w:hAnsi="SimSun" w:hint="eastAsia"/>
          <w:sz w:val="21"/>
          <w:szCs w:val="21"/>
        </w:rPr>
        <w:t>要求</w:t>
      </w:r>
      <w:r w:rsidRPr="00111FAD">
        <w:rPr>
          <w:rFonts w:ascii="SimSun" w:hAnsi="SimSun"/>
          <w:sz w:val="21"/>
          <w:szCs w:val="21"/>
        </w:rPr>
        <w:t>引入一项新的</w:t>
      </w:r>
      <w:r w:rsidR="007C14AB" w:rsidRPr="00111FAD">
        <w:rPr>
          <w:rFonts w:ascii="SimSun" w:hAnsi="SimSun" w:hint="eastAsia"/>
          <w:sz w:val="21"/>
          <w:szCs w:val="21"/>
        </w:rPr>
        <w:t>细则</w:t>
      </w:r>
      <w:r w:rsidRPr="00111FAD">
        <w:rPr>
          <w:rFonts w:ascii="SimSun" w:hAnsi="SimSun"/>
          <w:sz w:val="21"/>
          <w:szCs w:val="21"/>
        </w:rPr>
        <w:t>，允许在国际申请</w:t>
      </w:r>
      <w:r w:rsidR="005672B7" w:rsidRPr="00111FAD">
        <w:rPr>
          <w:rFonts w:ascii="SimSun" w:hAnsi="SimSun"/>
          <w:sz w:val="21"/>
          <w:szCs w:val="21"/>
        </w:rPr>
        <w:t>提交</w:t>
      </w:r>
      <w:r w:rsidR="005672B7" w:rsidRPr="00111FAD">
        <w:rPr>
          <w:rFonts w:ascii="SimSun" w:hAnsi="SimSun" w:hint="eastAsia"/>
          <w:sz w:val="21"/>
          <w:szCs w:val="21"/>
        </w:rPr>
        <w:t>之</w:t>
      </w:r>
      <w:r w:rsidRPr="00111FAD">
        <w:rPr>
          <w:rFonts w:ascii="SimSun" w:hAnsi="SimSun"/>
          <w:sz w:val="21"/>
          <w:szCs w:val="21"/>
        </w:rPr>
        <w:t>后增加一项优先权要求。在1999年通过</w:t>
      </w:r>
      <w:r w:rsidR="00785FFC" w:rsidRPr="00111FAD">
        <w:rPr>
          <w:rFonts w:ascii="SimSun" w:hAnsi="SimSun" w:hint="eastAsia"/>
          <w:sz w:val="21"/>
          <w:szCs w:val="21"/>
        </w:rPr>
        <w:t>“</w:t>
      </w:r>
      <w:r w:rsidR="00B72BE9" w:rsidRPr="00111FAD">
        <w:rPr>
          <w:rFonts w:ascii="SimSun" w:hAnsi="SimSun" w:hint="eastAsia"/>
          <w:sz w:val="21"/>
          <w:szCs w:val="21"/>
        </w:rPr>
        <w:t>通过</w:t>
      </w:r>
      <w:r w:rsidR="00521175" w:rsidRPr="00111FAD">
        <w:rPr>
          <w:rFonts w:ascii="SimSun" w:hAnsi="SimSun" w:hint="eastAsia"/>
          <w:sz w:val="21"/>
          <w:szCs w:val="21"/>
        </w:rPr>
        <w:t>《</w:t>
      </w:r>
      <w:r w:rsidR="00B72BE9" w:rsidRPr="00111FAD">
        <w:rPr>
          <w:rFonts w:ascii="SimSun" w:hAnsi="SimSun" w:hint="eastAsia"/>
          <w:sz w:val="21"/>
          <w:szCs w:val="21"/>
        </w:rPr>
        <w:t>工业品外观设计国际保存海牙协定</w:t>
      </w:r>
      <w:r w:rsidR="00521175" w:rsidRPr="00111FAD">
        <w:rPr>
          <w:rFonts w:ascii="SimSun" w:hAnsi="SimSun" w:hint="eastAsia"/>
          <w:sz w:val="21"/>
          <w:szCs w:val="21"/>
        </w:rPr>
        <w:t>》</w:t>
      </w:r>
      <w:r w:rsidR="00B72BE9" w:rsidRPr="00111FAD">
        <w:rPr>
          <w:rFonts w:ascii="SimSun" w:hAnsi="SimSun" w:hint="eastAsia"/>
          <w:sz w:val="21"/>
          <w:szCs w:val="21"/>
        </w:rPr>
        <w:t>新文本（</w:t>
      </w:r>
      <w:r w:rsidR="00A6770F" w:rsidRPr="00111FAD">
        <w:rPr>
          <w:rFonts w:ascii="SimSun" w:hAnsi="SimSun" w:hint="eastAsia"/>
          <w:sz w:val="21"/>
          <w:szCs w:val="21"/>
        </w:rPr>
        <w:t>《</w:t>
      </w:r>
      <w:r w:rsidR="00B72BE9" w:rsidRPr="00111FAD">
        <w:rPr>
          <w:rFonts w:ascii="SimSun" w:hAnsi="SimSun" w:hint="eastAsia"/>
          <w:sz w:val="21"/>
          <w:szCs w:val="21"/>
        </w:rPr>
        <w:t>日内瓦文本</w:t>
      </w:r>
      <w:r w:rsidR="00A6770F" w:rsidRPr="00111FAD">
        <w:rPr>
          <w:rFonts w:ascii="SimSun" w:hAnsi="SimSun" w:hint="eastAsia"/>
          <w:sz w:val="21"/>
          <w:szCs w:val="21"/>
        </w:rPr>
        <w:t>》</w:t>
      </w:r>
      <w:r w:rsidR="00B72BE9" w:rsidRPr="00111FAD">
        <w:rPr>
          <w:rFonts w:ascii="SimSun" w:hAnsi="SimSun" w:hint="eastAsia"/>
          <w:sz w:val="21"/>
          <w:szCs w:val="21"/>
        </w:rPr>
        <w:t>）</w:t>
      </w:r>
      <w:r w:rsidR="00521175" w:rsidRPr="00111FAD">
        <w:rPr>
          <w:rFonts w:ascii="SimSun" w:hAnsi="SimSun" w:hint="eastAsia"/>
          <w:sz w:val="21"/>
          <w:szCs w:val="21"/>
        </w:rPr>
        <w:t>的</w:t>
      </w:r>
      <w:r w:rsidR="00B72BE9" w:rsidRPr="00111FAD">
        <w:rPr>
          <w:rFonts w:ascii="SimSun" w:hAnsi="SimSun" w:hint="eastAsia"/>
          <w:sz w:val="21"/>
          <w:szCs w:val="21"/>
        </w:rPr>
        <w:t>外交会议”</w:t>
      </w:r>
      <w:r w:rsidR="00111FAD">
        <w:rPr>
          <w:rFonts w:ascii="SimSun" w:hAnsi="SimSun"/>
          <w:sz w:val="21"/>
          <w:szCs w:val="21"/>
        </w:rPr>
        <w:t>（</w:t>
      </w:r>
      <w:r w:rsidRPr="00111FAD">
        <w:rPr>
          <w:rFonts w:ascii="SimSun" w:hAnsi="SimSun"/>
          <w:sz w:val="21"/>
          <w:szCs w:val="21"/>
        </w:rPr>
        <w:t>下称“外交会议”</w:t>
      </w:r>
      <w:r w:rsidR="00111FAD">
        <w:rPr>
          <w:rFonts w:ascii="SimSun" w:hAnsi="SimSun"/>
          <w:sz w:val="21"/>
          <w:szCs w:val="21"/>
        </w:rPr>
        <w:t>）</w:t>
      </w:r>
      <w:r w:rsidRPr="00111FAD">
        <w:rPr>
          <w:rFonts w:ascii="SimSun" w:hAnsi="SimSun"/>
          <w:sz w:val="21"/>
          <w:szCs w:val="21"/>
        </w:rPr>
        <w:t>期间，已经设想将这一新</w:t>
      </w:r>
      <w:r w:rsidR="00565A15" w:rsidRPr="00111FAD">
        <w:rPr>
          <w:rFonts w:ascii="SimSun" w:hAnsi="SimSun" w:hint="eastAsia"/>
          <w:sz w:val="21"/>
          <w:szCs w:val="21"/>
        </w:rPr>
        <w:t>细</w:t>
      </w:r>
      <w:r w:rsidRPr="00111FAD">
        <w:rPr>
          <w:rFonts w:ascii="SimSun" w:hAnsi="SimSun"/>
          <w:sz w:val="21"/>
          <w:szCs w:val="21"/>
        </w:rPr>
        <w:t>则</w:t>
      </w:r>
      <w:r w:rsidR="00B72BE9" w:rsidRPr="00111FAD">
        <w:rPr>
          <w:rFonts w:ascii="SimSun" w:hAnsi="SimSun" w:hint="eastAsia"/>
          <w:sz w:val="21"/>
          <w:szCs w:val="21"/>
        </w:rPr>
        <w:t>载</w:t>
      </w:r>
      <w:r w:rsidRPr="00111FAD">
        <w:rPr>
          <w:rFonts w:ascii="SimSun" w:hAnsi="SimSun"/>
          <w:sz w:val="21"/>
          <w:szCs w:val="21"/>
        </w:rPr>
        <w:t>入《</w:t>
      </w:r>
      <w:r w:rsidR="00B72BE9" w:rsidRPr="00111FAD">
        <w:rPr>
          <w:rFonts w:ascii="SimSun" w:hAnsi="SimSun" w:hint="eastAsia"/>
          <w:sz w:val="21"/>
          <w:szCs w:val="21"/>
        </w:rPr>
        <w:t>实施</w:t>
      </w:r>
      <w:r w:rsidR="005672B7" w:rsidRPr="00111FAD">
        <w:rPr>
          <w:rFonts w:ascii="SimSun" w:hAnsi="SimSun" w:hint="eastAsia"/>
          <w:sz w:val="21"/>
          <w:szCs w:val="21"/>
        </w:rPr>
        <w:t>细则</w:t>
      </w:r>
      <w:r w:rsidRPr="00111FAD">
        <w:rPr>
          <w:rFonts w:ascii="SimSun" w:hAnsi="SimSun"/>
          <w:sz w:val="21"/>
          <w:szCs w:val="21"/>
        </w:rPr>
        <w:t>》，因此</w:t>
      </w:r>
      <w:r w:rsidR="00C50FA6" w:rsidRPr="00111FAD">
        <w:rPr>
          <w:rFonts w:ascii="SimSun" w:hAnsi="SimSun"/>
          <w:sz w:val="21"/>
          <w:szCs w:val="21"/>
        </w:rPr>
        <w:t>《1999年文本》</w:t>
      </w:r>
      <w:r w:rsidR="00C12A7D" w:rsidRPr="00111FAD">
        <w:rPr>
          <w:rFonts w:ascii="SimSun" w:hAnsi="SimSun" w:hint="eastAsia"/>
          <w:sz w:val="21"/>
          <w:szCs w:val="21"/>
        </w:rPr>
        <w:t>第6条第</w:t>
      </w:r>
      <w:r w:rsidR="00385F6D">
        <w:rPr>
          <w:rFonts w:ascii="SimSun" w:hAnsi="SimSun" w:hint="eastAsia"/>
          <w:sz w:val="21"/>
          <w:szCs w:val="21"/>
        </w:rPr>
        <w:t>(</w:t>
      </w:r>
      <w:r w:rsidR="00C12A7D" w:rsidRPr="00111FAD">
        <w:rPr>
          <w:rFonts w:ascii="SimSun" w:hAnsi="SimSun" w:hint="eastAsia"/>
          <w:sz w:val="21"/>
          <w:szCs w:val="21"/>
        </w:rPr>
        <w:t>1</w:t>
      </w:r>
      <w:r w:rsidR="00385F6D">
        <w:rPr>
          <w:rFonts w:ascii="SimSun" w:hAnsi="SimSun" w:hint="eastAsia"/>
          <w:sz w:val="21"/>
          <w:szCs w:val="21"/>
        </w:rPr>
        <w:t>)</w:t>
      </w:r>
      <w:r w:rsidR="00C12A7D" w:rsidRPr="00111FAD">
        <w:rPr>
          <w:rFonts w:ascii="SimSun" w:hAnsi="SimSun" w:hint="eastAsia"/>
          <w:sz w:val="21"/>
          <w:szCs w:val="21"/>
        </w:rPr>
        <w:t>款</w:t>
      </w:r>
      <w:r w:rsidR="00385F6D">
        <w:rPr>
          <w:rFonts w:ascii="SimSun" w:hAnsi="SimSun" w:hint="eastAsia"/>
          <w:sz w:val="21"/>
          <w:szCs w:val="21"/>
        </w:rPr>
        <w:t>(</w:t>
      </w:r>
      <w:r w:rsidR="00C12A7D" w:rsidRPr="00111FAD">
        <w:rPr>
          <w:rFonts w:ascii="SimSun" w:hAnsi="SimSun" w:hint="eastAsia"/>
          <w:sz w:val="21"/>
          <w:szCs w:val="21"/>
        </w:rPr>
        <w:t>b</w:t>
      </w:r>
      <w:r w:rsidR="00385F6D">
        <w:rPr>
          <w:rFonts w:ascii="SimSun" w:hAnsi="SimSun" w:hint="eastAsia"/>
          <w:sz w:val="21"/>
          <w:szCs w:val="21"/>
        </w:rPr>
        <w:t>)</w:t>
      </w:r>
      <w:r w:rsidR="00C12A7D" w:rsidRPr="00111FAD">
        <w:rPr>
          <w:rFonts w:ascii="SimSun" w:hAnsi="SimSun" w:hint="eastAsia"/>
          <w:sz w:val="21"/>
          <w:szCs w:val="21"/>
        </w:rPr>
        <w:t>项</w:t>
      </w:r>
      <w:r w:rsidRPr="00111FAD">
        <w:rPr>
          <w:rFonts w:ascii="SimSun" w:hAnsi="SimSun"/>
          <w:sz w:val="21"/>
          <w:szCs w:val="21"/>
        </w:rPr>
        <w:t>在这方面</w:t>
      </w:r>
      <w:r w:rsidR="00C12A7D" w:rsidRPr="00111FAD">
        <w:rPr>
          <w:rFonts w:ascii="SimSun" w:hAnsi="SimSun" w:hint="eastAsia"/>
          <w:sz w:val="21"/>
          <w:szCs w:val="21"/>
        </w:rPr>
        <w:t>规定</w:t>
      </w:r>
      <w:r w:rsidRPr="00111FAD">
        <w:rPr>
          <w:rFonts w:ascii="SimSun" w:hAnsi="SimSun"/>
          <w:sz w:val="21"/>
          <w:szCs w:val="21"/>
        </w:rPr>
        <w:t>了明确的法律依据。这一提</w:t>
      </w:r>
      <w:r w:rsidR="00C12A7D" w:rsidRPr="00111FAD">
        <w:rPr>
          <w:rFonts w:ascii="SimSun" w:hAnsi="SimSun" w:hint="eastAsia"/>
          <w:sz w:val="21"/>
          <w:szCs w:val="21"/>
        </w:rPr>
        <w:t>案</w:t>
      </w:r>
      <w:r w:rsidRPr="00111FAD">
        <w:rPr>
          <w:rFonts w:ascii="SimSun" w:hAnsi="SimSun"/>
          <w:sz w:val="21"/>
          <w:szCs w:val="21"/>
        </w:rPr>
        <w:t>也符合《保护工业产权巴黎公约》。</w:t>
      </w:r>
      <w:r w:rsidR="00BA599C" w:rsidRPr="00111FAD">
        <w:rPr>
          <w:rFonts w:ascii="SimSun" w:hAnsi="SimSun" w:hint="eastAsia"/>
          <w:sz w:val="21"/>
          <w:szCs w:val="21"/>
        </w:rPr>
        <w:t>秘书处进一步解释说，自1998年以来，在PCT</w:t>
      </w:r>
      <w:r w:rsidR="00441987" w:rsidRPr="00111FAD">
        <w:rPr>
          <w:rFonts w:ascii="SimSun" w:hAnsi="SimSun" w:hint="eastAsia"/>
          <w:sz w:val="21"/>
          <w:szCs w:val="21"/>
        </w:rPr>
        <w:t>体系</w:t>
      </w:r>
      <w:r w:rsidR="00BA599C" w:rsidRPr="00111FAD">
        <w:rPr>
          <w:rFonts w:ascii="SimSun" w:hAnsi="SimSun" w:hint="eastAsia"/>
          <w:sz w:val="21"/>
          <w:szCs w:val="21"/>
        </w:rPr>
        <w:t>中都</w:t>
      </w:r>
      <w:r w:rsidR="00BA599C" w:rsidRPr="00111FAD">
        <w:rPr>
          <w:rFonts w:ascii="SimSun" w:hAnsi="SimSun"/>
          <w:sz w:val="21"/>
          <w:szCs w:val="21"/>
        </w:rPr>
        <w:t>有可能</w:t>
      </w:r>
      <w:r w:rsidR="00BA599C" w:rsidRPr="00111FAD">
        <w:rPr>
          <w:rFonts w:ascii="SimSun" w:hAnsi="SimSun" w:hint="eastAsia"/>
          <w:sz w:val="21"/>
          <w:szCs w:val="21"/>
        </w:rPr>
        <w:t>增加优先权要求，</w:t>
      </w:r>
      <w:r w:rsidR="007148B8" w:rsidRPr="00111FAD">
        <w:rPr>
          <w:rFonts w:ascii="SimSun" w:hAnsi="SimSun" w:hint="eastAsia"/>
          <w:sz w:val="21"/>
          <w:szCs w:val="21"/>
        </w:rPr>
        <w:t>外观</w:t>
      </w:r>
      <w:r w:rsidR="00BA599C" w:rsidRPr="00111FAD">
        <w:rPr>
          <w:rFonts w:ascii="SimSun" w:hAnsi="SimSun" w:hint="eastAsia"/>
          <w:sz w:val="21"/>
          <w:szCs w:val="21"/>
        </w:rPr>
        <w:t>设计法条约</w:t>
      </w:r>
      <w:r w:rsidR="00111FAD">
        <w:rPr>
          <w:rFonts w:ascii="SimSun" w:hAnsi="SimSun" w:hint="eastAsia"/>
          <w:sz w:val="21"/>
          <w:szCs w:val="21"/>
        </w:rPr>
        <w:t>（</w:t>
      </w:r>
      <w:r w:rsidR="00BA599C" w:rsidRPr="00111FAD">
        <w:rPr>
          <w:rFonts w:ascii="SimSun" w:hAnsi="SimSun" w:hint="eastAsia"/>
          <w:sz w:val="21"/>
          <w:szCs w:val="21"/>
        </w:rPr>
        <w:t>DLT</w:t>
      </w:r>
      <w:r w:rsidR="00111FAD">
        <w:rPr>
          <w:rFonts w:ascii="SimSun" w:hAnsi="SimSun" w:hint="eastAsia"/>
          <w:sz w:val="21"/>
          <w:szCs w:val="21"/>
        </w:rPr>
        <w:t>）</w:t>
      </w:r>
      <w:r w:rsidR="0003620D" w:rsidRPr="00111FAD">
        <w:rPr>
          <w:rFonts w:ascii="SimSun" w:hAnsi="SimSun" w:hint="eastAsia"/>
          <w:sz w:val="21"/>
          <w:szCs w:val="21"/>
        </w:rPr>
        <w:t>草案</w:t>
      </w:r>
      <w:r w:rsidR="00BA599C" w:rsidRPr="00111FAD">
        <w:rPr>
          <w:rFonts w:ascii="SimSun" w:hAnsi="SimSun" w:hint="eastAsia"/>
          <w:sz w:val="21"/>
          <w:szCs w:val="21"/>
        </w:rPr>
        <w:t>也在国家或区域一级规定了这种可能性。秘书处</w:t>
      </w:r>
      <w:r w:rsidR="0003620D" w:rsidRPr="00111FAD">
        <w:rPr>
          <w:rFonts w:ascii="SimSun" w:hAnsi="SimSun" w:hint="eastAsia"/>
          <w:sz w:val="21"/>
          <w:szCs w:val="21"/>
        </w:rPr>
        <w:t>还</w:t>
      </w:r>
      <w:r w:rsidR="00BA599C" w:rsidRPr="00111FAD">
        <w:rPr>
          <w:rFonts w:ascii="SimSun" w:hAnsi="SimSun" w:hint="eastAsia"/>
          <w:sz w:val="21"/>
          <w:szCs w:val="21"/>
        </w:rPr>
        <w:t>补充说，自</w:t>
      </w:r>
      <w:r w:rsidR="00A6770F" w:rsidRPr="00111FAD">
        <w:rPr>
          <w:rFonts w:ascii="SimSun" w:hAnsi="SimSun" w:hint="eastAsia"/>
          <w:sz w:val="21"/>
          <w:szCs w:val="21"/>
        </w:rPr>
        <w:t>《</w:t>
      </w:r>
      <w:r w:rsidR="00BA599C" w:rsidRPr="00111FAD">
        <w:rPr>
          <w:rFonts w:ascii="SimSun" w:hAnsi="SimSun" w:hint="eastAsia"/>
          <w:sz w:val="21"/>
          <w:szCs w:val="21"/>
        </w:rPr>
        <w:t>1999年</w:t>
      </w:r>
      <w:r w:rsidR="00430E45" w:rsidRPr="00111FAD">
        <w:rPr>
          <w:rFonts w:ascii="SimSun" w:hAnsi="SimSun" w:hint="eastAsia"/>
          <w:sz w:val="21"/>
          <w:szCs w:val="21"/>
        </w:rPr>
        <w:t>文</w:t>
      </w:r>
      <w:r w:rsidR="001B6D86" w:rsidRPr="00111FAD">
        <w:rPr>
          <w:rFonts w:ascii="SimSun" w:hAnsi="SimSun" w:hint="eastAsia"/>
          <w:sz w:val="21"/>
          <w:szCs w:val="21"/>
        </w:rPr>
        <w:t>本</w:t>
      </w:r>
      <w:r w:rsidR="00A6770F" w:rsidRPr="00111FAD">
        <w:rPr>
          <w:rFonts w:ascii="SimSun" w:hAnsi="SimSun" w:hint="eastAsia"/>
          <w:sz w:val="21"/>
          <w:szCs w:val="21"/>
        </w:rPr>
        <w:t>》</w:t>
      </w:r>
      <w:r w:rsidR="00BA599C" w:rsidRPr="00111FAD">
        <w:rPr>
          <w:rFonts w:ascii="SimSun" w:hAnsi="SimSun" w:hint="eastAsia"/>
          <w:sz w:val="21"/>
          <w:szCs w:val="21"/>
        </w:rPr>
        <w:t>通过以来，已经过去了20年，海牙体系也在不断扩大，</w:t>
      </w:r>
      <w:r w:rsidR="00430E45" w:rsidRPr="00111FAD">
        <w:rPr>
          <w:rFonts w:ascii="SimSun" w:hAnsi="SimSun" w:hint="eastAsia"/>
          <w:sz w:val="21"/>
          <w:szCs w:val="21"/>
        </w:rPr>
        <w:t>吸纳</w:t>
      </w:r>
      <w:r w:rsidR="00BA599C" w:rsidRPr="00111FAD">
        <w:rPr>
          <w:rFonts w:ascii="SimSun" w:hAnsi="SimSun" w:hint="eastAsia"/>
          <w:sz w:val="21"/>
          <w:szCs w:val="21"/>
        </w:rPr>
        <w:t>了新成员。大量国际申请</w:t>
      </w:r>
      <w:r w:rsidR="00111FAD">
        <w:rPr>
          <w:rFonts w:ascii="SimSun" w:hAnsi="SimSun" w:hint="eastAsia"/>
          <w:sz w:val="21"/>
          <w:szCs w:val="21"/>
        </w:rPr>
        <w:t>（</w:t>
      </w:r>
      <w:r w:rsidR="00BA599C" w:rsidRPr="00111FAD">
        <w:rPr>
          <w:rFonts w:ascii="SimSun" w:hAnsi="SimSun" w:hint="eastAsia"/>
          <w:sz w:val="21"/>
          <w:szCs w:val="21"/>
        </w:rPr>
        <w:t>占2018年收到的申请的45%</w:t>
      </w:r>
      <w:r w:rsidR="00111FAD">
        <w:rPr>
          <w:rFonts w:ascii="SimSun" w:hAnsi="SimSun" w:hint="eastAsia"/>
          <w:sz w:val="21"/>
          <w:szCs w:val="21"/>
        </w:rPr>
        <w:t>）</w:t>
      </w:r>
      <w:r w:rsidR="00BA599C" w:rsidRPr="00111FAD">
        <w:rPr>
          <w:rFonts w:ascii="SimSun" w:hAnsi="SimSun" w:hint="eastAsia"/>
          <w:sz w:val="21"/>
          <w:szCs w:val="21"/>
        </w:rPr>
        <w:t>包含优先权要求。因此，秘书处认为，如果申请人在提交申请时未</w:t>
      </w:r>
      <w:r w:rsidR="00726564" w:rsidRPr="00111FAD">
        <w:rPr>
          <w:rFonts w:ascii="SimSun" w:hAnsi="SimSun" w:hint="eastAsia"/>
          <w:sz w:val="21"/>
          <w:szCs w:val="21"/>
        </w:rPr>
        <w:t>要求</w:t>
      </w:r>
      <w:r w:rsidR="00BA599C" w:rsidRPr="00111FAD">
        <w:rPr>
          <w:rFonts w:ascii="SimSun" w:hAnsi="SimSun" w:hint="eastAsia"/>
          <w:sz w:val="21"/>
          <w:szCs w:val="21"/>
        </w:rPr>
        <w:t>优先权，这一提</w:t>
      </w:r>
      <w:r w:rsidR="004B6485" w:rsidRPr="00111FAD">
        <w:rPr>
          <w:rFonts w:ascii="SimSun" w:hAnsi="SimSun" w:hint="eastAsia"/>
          <w:sz w:val="21"/>
          <w:szCs w:val="21"/>
        </w:rPr>
        <w:t>案</w:t>
      </w:r>
      <w:r w:rsidR="00BA599C" w:rsidRPr="00111FAD">
        <w:rPr>
          <w:rFonts w:ascii="SimSun" w:hAnsi="SimSun" w:hint="eastAsia"/>
          <w:sz w:val="21"/>
          <w:szCs w:val="21"/>
        </w:rPr>
        <w:t>将</w:t>
      </w:r>
      <w:r w:rsidR="004B6485" w:rsidRPr="00111FAD">
        <w:rPr>
          <w:rFonts w:ascii="SimSun" w:hAnsi="SimSun" w:hint="eastAsia"/>
          <w:sz w:val="21"/>
          <w:szCs w:val="21"/>
        </w:rPr>
        <w:t>使</w:t>
      </w:r>
      <w:r w:rsidR="004B6485" w:rsidRPr="00111FAD">
        <w:rPr>
          <w:rFonts w:ascii="SimSun" w:hAnsi="SimSun"/>
          <w:sz w:val="21"/>
          <w:szCs w:val="21"/>
        </w:rPr>
        <w:t>他们受益，</w:t>
      </w:r>
      <w:r w:rsidR="00BA599C" w:rsidRPr="00111FAD">
        <w:rPr>
          <w:rFonts w:ascii="SimSun" w:hAnsi="SimSun" w:hint="eastAsia"/>
          <w:sz w:val="21"/>
          <w:szCs w:val="21"/>
        </w:rPr>
        <w:t>并保护他们。</w:t>
      </w:r>
    </w:p>
    <w:p w14:paraId="5C487B1F" w14:textId="5BA16327" w:rsidR="00626AA6" w:rsidRPr="00111FAD" w:rsidRDefault="004B6485"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瑞士代表团提出了一些关切，因为拟议的</w:t>
      </w:r>
      <w:r w:rsidR="0032694C" w:rsidRPr="00111FAD">
        <w:rPr>
          <w:rFonts w:ascii="SimSun" w:hAnsi="SimSun" w:hint="eastAsia"/>
          <w:sz w:val="21"/>
          <w:szCs w:val="21"/>
        </w:rPr>
        <w:t>细则</w:t>
      </w:r>
      <w:r w:rsidRPr="00111FAD">
        <w:rPr>
          <w:rFonts w:ascii="SimSun" w:hAnsi="SimSun" w:hint="eastAsia"/>
          <w:sz w:val="21"/>
          <w:szCs w:val="21"/>
        </w:rPr>
        <w:t>似乎</w:t>
      </w:r>
      <w:r w:rsidR="00726564" w:rsidRPr="00111FAD">
        <w:rPr>
          <w:rFonts w:ascii="SimSun" w:hAnsi="SimSun" w:hint="eastAsia"/>
          <w:sz w:val="21"/>
          <w:szCs w:val="21"/>
        </w:rPr>
        <w:t>与</w:t>
      </w:r>
      <w:r w:rsidRPr="00111FAD">
        <w:rPr>
          <w:rFonts w:ascii="SimSun" w:hAnsi="SimSun" w:hint="eastAsia"/>
          <w:sz w:val="21"/>
          <w:szCs w:val="21"/>
        </w:rPr>
        <w:t>其国内法</w:t>
      </w:r>
      <w:r w:rsidR="00A6770F" w:rsidRPr="00111FAD">
        <w:rPr>
          <w:rFonts w:ascii="SimSun" w:hAnsi="SimSun" w:hint="eastAsia"/>
          <w:sz w:val="21"/>
          <w:szCs w:val="21"/>
        </w:rPr>
        <w:t>不符</w:t>
      </w:r>
      <w:r w:rsidRPr="00111FAD">
        <w:rPr>
          <w:rFonts w:ascii="SimSun" w:hAnsi="SimSun" w:hint="eastAsia"/>
          <w:sz w:val="21"/>
          <w:szCs w:val="21"/>
        </w:rPr>
        <w:t>，</w:t>
      </w:r>
      <w:r w:rsidR="00726564" w:rsidRPr="00111FAD">
        <w:rPr>
          <w:rFonts w:ascii="SimSun" w:hAnsi="SimSun" w:hint="eastAsia"/>
          <w:sz w:val="21"/>
          <w:szCs w:val="21"/>
        </w:rPr>
        <w:t>因</w:t>
      </w:r>
      <w:r w:rsidR="00726564" w:rsidRPr="00111FAD">
        <w:rPr>
          <w:rFonts w:ascii="SimSun" w:hAnsi="SimSun"/>
          <w:sz w:val="21"/>
          <w:szCs w:val="21"/>
        </w:rPr>
        <w:t>为国内</w:t>
      </w:r>
      <w:r w:rsidRPr="00111FAD">
        <w:rPr>
          <w:rFonts w:ascii="SimSun" w:hAnsi="SimSun" w:hint="eastAsia"/>
          <w:sz w:val="21"/>
          <w:szCs w:val="21"/>
        </w:rPr>
        <w:t>法</w:t>
      </w:r>
      <w:r w:rsidR="00726564" w:rsidRPr="00111FAD">
        <w:rPr>
          <w:rFonts w:ascii="SimSun" w:hAnsi="SimSun" w:hint="eastAsia"/>
          <w:sz w:val="21"/>
          <w:szCs w:val="21"/>
        </w:rPr>
        <w:t>规定</w:t>
      </w:r>
      <w:r w:rsidRPr="00111FAD">
        <w:rPr>
          <w:rFonts w:ascii="SimSun" w:hAnsi="SimSun" w:hint="eastAsia"/>
          <w:sz w:val="21"/>
          <w:szCs w:val="21"/>
        </w:rPr>
        <w:t>，在提交之后不能添加优先权要求。在标准情况下，国家</w:t>
      </w:r>
      <w:r w:rsidR="006708BB" w:rsidRPr="00111FAD">
        <w:rPr>
          <w:rFonts w:ascii="SimSun" w:hAnsi="SimSun" w:hint="eastAsia"/>
          <w:sz w:val="21"/>
          <w:szCs w:val="21"/>
        </w:rPr>
        <w:t>外观</w:t>
      </w:r>
      <w:r w:rsidRPr="00111FAD">
        <w:rPr>
          <w:rFonts w:ascii="SimSun" w:hAnsi="SimSun" w:hint="eastAsia"/>
          <w:sz w:val="21"/>
          <w:szCs w:val="21"/>
        </w:rPr>
        <w:t>设计注册在提交后一个月内公布。代表团想知道这项规定是否</w:t>
      </w:r>
      <w:r w:rsidR="006708BB" w:rsidRPr="00111FAD">
        <w:rPr>
          <w:rFonts w:ascii="SimSun" w:hAnsi="SimSun" w:hint="eastAsia"/>
          <w:sz w:val="21"/>
          <w:szCs w:val="21"/>
        </w:rPr>
        <w:t>会</w:t>
      </w:r>
      <w:r w:rsidRPr="00111FAD">
        <w:rPr>
          <w:rFonts w:ascii="SimSun" w:hAnsi="SimSun" w:hint="eastAsia"/>
          <w:sz w:val="21"/>
          <w:szCs w:val="21"/>
        </w:rPr>
        <w:t>要</w:t>
      </w:r>
      <w:r w:rsidR="006708BB" w:rsidRPr="00111FAD">
        <w:rPr>
          <w:rFonts w:ascii="SimSun" w:hAnsi="SimSun" w:hint="eastAsia"/>
          <w:sz w:val="21"/>
          <w:szCs w:val="21"/>
        </w:rPr>
        <w:t>求</w:t>
      </w:r>
      <w:r w:rsidRPr="00111FAD">
        <w:rPr>
          <w:rFonts w:ascii="SimSun" w:hAnsi="SimSun" w:hint="eastAsia"/>
          <w:sz w:val="21"/>
          <w:szCs w:val="21"/>
        </w:rPr>
        <w:t>对国家申请程序进行类似的修正。如果是这样，它将延长不符合瑞士申请人或瑞士用户利益的申请程序。</w:t>
      </w:r>
    </w:p>
    <w:p w14:paraId="63A83E95" w14:textId="3FB4EDC9" w:rsidR="006E74B3" w:rsidRPr="00111FAD" w:rsidRDefault="008F39BA"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lastRenderedPageBreak/>
        <w:t>大韩民国代表团表示支持该提案。代表团补充说，韩国法律不允许在申请日期之后对优先权要求进行任何更正或</w:t>
      </w:r>
      <w:r w:rsidR="000E177C" w:rsidRPr="00111FAD">
        <w:rPr>
          <w:rFonts w:ascii="SimSun" w:hAnsi="SimSun" w:hint="eastAsia"/>
          <w:sz w:val="21"/>
          <w:szCs w:val="21"/>
        </w:rPr>
        <w:t>增</w:t>
      </w:r>
      <w:r w:rsidR="000E177C" w:rsidRPr="00111FAD">
        <w:rPr>
          <w:rFonts w:ascii="SimSun" w:hAnsi="SimSun"/>
          <w:sz w:val="21"/>
          <w:szCs w:val="21"/>
        </w:rPr>
        <w:t>加</w:t>
      </w:r>
      <w:r w:rsidR="00B4058B" w:rsidRPr="00111FAD">
        <w:rPr>
          <w:rFonts w:ascii="SimSun" w:hAnsi="SimSun" w:hint="eastAsia"/>
          <w:sz w:val="21"/>
          <w:szCs w:val="21"/>
        </w:rPr>
        <w:t>优先权要求</w:t>
      </w:r>
      <w:r w:rsidRPr="00111FAD">
        <w:rPr>
          <w:rFonts w:ascii="SimSun" w:hAnsi="SimSun" w:hint="eastAsia"/>
          <w:sz w:val="21"/>
          <w:szCs w:val="21"/>
        </w:rPr>
        <w:t>。然而，它认为国际</w:t>
      </w:r>
      <w:r w:rsidR="000E177C" w:rsidRPr="00111FAD">
        <w:rPr>
          <w:rFonts w:ascii="SimSun" w:hAnsi="SimSun" w:hint="eastAsia"/>
          <w:sz w:val="21"/>
          <w:szCs w:val="21"/>
        </w:rPr>
        <w:t>外观</w:t>
      </w:r>
      <w:r w:rsidRPr="00111FAD">
        <w:rPr>
          <w:rFonts w:ascii="SimSun" w:hAnsi="SimSun" w:hint="eastAsia"/>
          <w:sz w:val="21"/>
          <w:szCs w:val="21"/>
        </w:rPr>
        <w:t>设计申请公布的日期</w:t>
      </w:r>
      <w:r w:rsidR="000E177C" w:rsidRPr="00111FAD">
        <w:rPr>
          <w:rFonts w:ascii="SimSun" w:hAnsi="SimSun" w:hint="eastAsia"/>
          <w:sz w:val="21"/>
          <w:szCs w:val="21"/>
        </w:rPr>
        <w:t>就</w:t>
      </w:r>
      <w:r w:rsidRPr="00111FAD">
        <w:rPr>
          <w:rFonts w:ascii="SimSun" w:hAnsi="SimSun" w:hint="eastAsia"/>
          <w:sz w:val="21"/>
          <w:szCs w:val="21"/>
        </w:rPr>
        <w:t>是</w:t>
      </w:r>
      <w:r w:rsidR="00862E49" w:rsidRPr="00111FAD">
        <w:rPr>
          <w:rFonts w:ascii="SimSun" w:hAnsi="SimSun" w:hint="eastAsia"/>
          <w:sz w:val="21"/>
          <w:szCs w:val="21"/>
        </w:rPr>
        <w:t>申请</w:t>
      </w:r>
      <w:r w:rsidRPr="00111FAD">
        <w:rPr>
          <w:rFonts w:ascii="SimSun" w:hAnsi="SimSun" w:hint="eastAsia"/>
          <w:sz w:val="21"/>
          <w:szCs w:val="21"/>
        </w:rPr>
        <w:t>向韩国</w:t>
      </w:r>
      <w:r w:rsidR="00862E49" w:rsidRPr="00111FAD">
        <w:rPr>
          <w:rFonts w:ascii="SimSun" w:hAnsi="SimSun" w:hint="eastAsia"/>
          <w:sz w:val="21"/>
          <w:szCs w:val="21"/>
        </w:rPr>
        <w:t>特许</w:t>
      </w:r>
      <w:r w:rsidR="00862E49" w:rsidRPr="00111FAD">
        <w:rPr>
          <w:rFonts w:ascii="SimSun" w:hAnsi="SimSun"/>
          <w:sz w:val="21"/>
          <w:szCs w:val="21"/>
        </w:rPr>
        <w:t>厅</w:t>
      </w:r>
      <w:r w:rsidR="00111FAD">
        <w:rPr>
          <w:rFonts w:ascii="SimSun" w:hAnsi="SimSun" w:hint="eastAsia"/>
          <w:sz w:val="21"/>
          <w:szCs w:val="21"/>
        </w:rPr>
        <w:t>（</w:t>
      </w:r>
      <w:r w:rsidRPr="00111FAD">
        <w:rPr>
          <w:rFonts w:ascii="SimSun" w:hAnsi="SimSun" w:hint="eastAsia"/>
          <w:sz w:val="21"/>
          <w:szCs w:val="21"/>
        </w:rPr>
        <w:t>KIPO</w:t>
      </w:r>
      <w:r w:rsidR="00111FAD">
        <w:rPr>
          <w:rFonts w:ascii="SimSun" w:hAnsi="SimSun" w:hint="eastAsia"/>
          <w:sz w:val="21"/>
          <w:szCs w:val="21"/>
        </w:rPr>
        <w:t>）</w:t>
      </w:r>
      <w:r w:rsidRPr="00111FAD">
        <w:rPr>
          <w:rFonts w:ascii="SimSun" w:hAnsi="SimSun" w:hint="eastAsia"/>
          <w:sz w:val="21"/>
          <w:szCs w:val="21"/>
        </w:rPr>
        <w:t>提交的日期。因此，它支持</w:t>
      </w:r>
      <w:r w:rsidR="00CE7000" w:rsidRPr="00111FAD">
        <w:rPr>
          <w:rFonts w:ascii="SimSun" w:hAnsi="SimSun" w:hint="eastAsia"/>
          <w:sz w:val="21"/>
          <w:szCs w:val="21"/>
        </w:rPr>
        <w:t>当</w:t>
      </w:r>
      <w:r w:rsidRPr="00111FAD">
        <w:rPr>
          <w:rFonts w:ascii="SimSun" w:hAnsi="SimSun" w:hint="eastAsia"/>
          <w:sz w:val="21"/>
          <w:szCs w:val="21"/>
        </w:rPr>
        <w:t>前提</w:t>
      </w:r>
      <w:r w:rsidR="00CE7000" w:rsidRPr="00111FAD">
        <w:rPr>
          <w:rFonts w:ascii="SimSun" w:hAnsi="SimSun" w:hint="eastAsia"/>
          <w:sz w:val="21"/>
          <w:szCs w:val="21"/>
        </w:rPr>
        <w:t>案</w:t>
      </w:r>
      <w:r w:rsidRPr="00111FAD">
        <w:rPr>
          <w:rFonts w:ascii="SimSun" w:hAnsi="SimSun" w:hint="eastAsia"/>
          <w:sz w:val="21"/>
          <w:szCs w:val="21"/>
        </w:rPr>
        <w:t>。代表团补充说，在过去的一些案例中，</w:t>
      </w:r>
      <w:r w:rsidR="00514969" w:rsidRPr="00111FAD">
        <w:rPr>
          <w:rFonts w:ascii="SimSun" w:hAnsi="SimSun" w:hint="eastAsia"/>
          <w:sz w:val="21"/>
          <w:szCs w:val="21"/>
        </w:rPr>
        <w:t>主管局</w:t>
      </w:r>
      <w:r w:rsidRPr="00111FAD">
        <w:rPr>
          <w:rFonts w:ascii="SimSun" w:hAnsi="SimSun" w:hint="eastAsia"/>
          <w:sz w:val="21"/>
          <w:szCs w:val="21"/>
        </w:rPr>
        <w:t>收到了关于</w:t>
      </w:r>
      <w:r w:rsidR="00E45C2A" w:rsidRPr="00111FAD">
        <w:rPr>
          <w:rFonts w:ascii="SimSun" w:hAnsi="SimSun" w:hint="eastAsia"/>
          <w:sz w:val="21"/>
          <w:szCs w:val="21"/>
        </w:rPr>
        <w:t>保密副本</w:t>
      </w:r>
      <w:r w:rsidRPr="00111FAD">
        <w:rPr>
          <w:rFonts w:ascii="SimSun" w:hAnsi="SimSun" w:hint="eastAsia"/>
          <w:sz w:val="21"/>
          <w:szCs w:val="21"/>
        </w:rPr>
        <w:t>和公布的</w:t>
      </w:r>
      <w:r w:rsidR="00614F46" w:rsidRPr="00111FAD">
        <w:rPr>
          <w:rFonts w:ascii="SimSun" w:hAnsi="SimSun" w:hint="eastAsia"/>
          <w:sz w:val="21"/>
          <w:szCs w:val="21"/>
        </w:rPr>
        <w:t>注册</w:t>
      </w:r>
      <w:r w:rsidRPr="00111FAD">
        <w:rPr>
          <w:rFonts w:ascii="SimSun" w:hAnsi="SimSun" w:hint="eastAsia"/>
          <w:sz w:val="21"/>
          <w:szCs w:val="21"/>
        </w:rPr>
        <w:t>中所载优先权要求的不同信息。</w:t>
      </w:r>
      <w:r w:rsidR="00514969" w:rsidRPr="00111FAD">
        <w:rPr>
          <w:rFonts w:ascii="SimSun" w:hAnsi="SimSun" w:hint="eastAsia"/>
          <w:sz w:val="21"/>
          <w:szCs w:val="21"/>
        </w:rPr>
        <w:t>主管</w:t>
      </w:r>
      <w:r w:rsidR="00514969" w:rsidRPr="00111FAD">
        <w:rPr>
          <w:rFonts w:ascii="SimSun" w:hAnsi="SimSun"/>
          <w:sz w:val="21"/>
          <w:szCs w:val="21"/>
        </w:rPr>
        <w:t>局</w:t>
      </w:r>
      <w:r w:rsidRPr="00111FAD">
        <w:rPr>
          <w:rFonts w:ascii="SimSun" w:hAnsi="SimSun" w:hint="eastAsia"/>
          <w:sz w:val="21"/>
          <w:szCs w:val="21"/>
        </w:rPr>
        <w:t>依靠</w:t>
      </w:r>
      <w:r w:rsidR="00E45C2A" w:rsidRPr="00111FAD">
        <w:rPr>
          <w:rFonts w:ascii="SimSun" w:hAnsi="SimSun" w:hint="eastAsia"/>
          <w:sz w:val="21"/>
          <w:szCs w:val="21"/>
        </w:rPr>
        <w:t>保密副本</w:t>
      </w:r>
      <w:r w:rsidRPr="00111FAD">
        <w:rPr>
          <w:rFonts w:ascii="SimSun" w:hAnsi="SimSun" w:hint="eastAsia"/>
          <w:sz w:val="21"/>
          <w:szCs w:val="21"/>
        </w:rPr>
        <w:t>进行审查，所有申请信息和</w:t>
      </w:r>
      <w:r w:rsidR="00CC5AC4" w:rsidRPr="00111FAD">
        <w:rPr>
          <w:rFonts w:ascii="SimSun" w:hAnsi="SimSun" w:hint="eastAsia"/>
          <w:sz w:val="21"/>
          <w:szCs w:val="21"/>
        </w:rPr>
        <w:t>检</w:t>
      </w:r>
      <w:r w:rsidRPr="00111FAD">
        <w:rPr>
          <w:rFonts w:ascii="SimSun" w:hAnsi="SimSun" w:hint="eastAsia"/>
          <w:sz w:val="21"/>
          <w:szCs w:val="21"/>
        </w:rPr>
        <w:t>索数据都是基于</w:t>
      </w:r>
      <w:r w:rsidR="00E45C2A" w:rsidRPr="00111FAD">
        <w:rPr>
          <w:rFonts w:ascii="SimSun" w:hAnsi="SimSun" w:hint="eastAsia"/>
          <w:sz w:val="21"/>
          <w:szCs w:val="21"/>
        </w:rPr>
        <w:t>保密副本</w:t>
      </w:r>
      <w:r w:rsidRPr="00111FAD">
        <w:rPr>
          <w:rFonts w:ascii="SimSun" w:hAnsi="SimSun" w:hint="eastAsia"/>
          <w:sz w:val="21"/>
          <w:szCs w:val="21"/>
        </w:rPr>
        <w:t>中</w:t>
      </w:r>
      <w:r w:rsidR="00CC5AC4" w:rsidRPr="00111FAD">
        <w:rPr>
          <w:rFonts w:ascii="SimSun" w:hAnsi="SimSun" w:hint="eastAsia"/>
          <w:sz w:val="21"/>
          <w:szCs w:val="21"/>
        </w:rPr>
        <w:t>所</w:t>
      </w:r>
      <w:r w:rsidR="00CC5AC4" w:rsidRPr="00111FAD">
        <w:rPr>
          <w:rFonts w:ascii="SimSun" w:hAnsi="SimSun"/>
          <w:sz w:val="21"/>
          <w:szCs w:val="21"/>
        </w:rPr>
        <w:t>载</w:t>
      </w:r>
      <w:r w:rsidRPr="00111FAD">
        <w:rPr>
          <w:rFonts w:ascii="SimSun" w:hAnsi="SimSun" w:hint="eastAsia"/>
          <w:sz w:val="21"/>
          <w:szCs w:val="21"/>
        </w:rPr>
        <w:t>的信息。然而，国际局并不总是对这一差异进行必要的</w:t>
      </w:r>
      <w:r w:rsidR="003F5EC9" w:rsidRPr="00111FAD">
        <w:rPr>
          <w:rFonts w:ascii="SimSun" w:hAnsi="SimSun" w:hint="eastAsia"/>
          <w:sz w:val="21"/>
          <w:szCs w:val="21"/>
        </w:rPr>
        <w:t>更</w:t>
      </w:r>
      <w:r w:rsidRPr="00111FAD">
        <w:rPr>
          <w:rFonts w:ascii="SimSun" w:hAnsi="SimSun" w:hint="eastAsia"/>
          <w:sz w:val="21"/>
          <w:szCs w:val="21"/>
        </w:rPr>
        <w:t>正。与优先权要求相关的变更是申请的关键</w:t>
      </w:r>
      <w:r w:rsidR="003F5EC9" w:rsidRPr="00111FAD">
        <w:rPr>
          <w:rFonts w:ascii="SimSun" w:hAnsi="SimSun" w:hint="eastAsia"/>
          <w:sz w:val="21"/>
          <w:szCs w:val="21"/>
        </w:rPr>
        <w:t>著</w:t>
      </w:r>
      <w:r w:rsidR="003F5EC9" w:rsidRPr="00111FAD">
        <w:rPr>
          <w:rFonts w:ascii="SimSun" w:hAnsi="SimSun"/>
          <w:sz w:val="21"/>
          <w:szCs w:val="21"/>
        </w:rPr>
        <w:t>录</w:t>
      </w:r>
      <w:r w:rsidRPr="00111FAD">
        <w:rPr>
          <w:rFonts w:ascii="SimSun" w:hAnsi="SimSun" w:hint="eastAsia"/>
          <w:sz w:val="21"/>
          <w:szCs w:val="21"/>
        </w:rPr>
        <w:t>信息。因此，代表团要求，如果在</w:t>
      </w:r>
      <w:r w:rsidR="00AB083C" w:rsidRPr="00111FAD">
        <w:rPr>
          <w:rFonts w:ascii="SimSun" w:hAnsi="SimSun" w:hint="eastAsia"/>
          <w:sz w:val="21"/>
          <w:szCs w:val="21"/>
        </w:rPr>
        <w:t>申请</w:t>
      </w:r>
      <w:r w:rsidRPr="00111FAD">
        <w:rPr>
          <w:rFonts w:ascii="SimSun" w:hAnsi="SimSun" w:hint="eastAsia"/>
          <w:sz w:val="21"/>
          <w:szCs w:val="21"/>
        </w:rPr>
        <w:t>提交后增加了优先权要求，国际局将采取措施确保及时做出必要的更正。</w:t>
      </w:r>
    </w:p>
    <w:p w14:paraId="4875D0AA" w14:textId="266AA667" w:rsidR="00F46CE5" w:rsidRPr="00111FAD" w:rsidRDefault="00AC739E"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法国代表团表示，它理解该提案的理由和重要性及其对申请人的好处。代表团指出，与瑞士一样，其国内法不</w:t>
      </w:r>
      <w:r w:rsidR="003D77F8" w:rsidRPr="00111FAD">
        <w:rPr>
          <w:rFonts w:ascii="SimSun" w:hAnsi="SimSun" w:hint="eastAsia"/>
          <w:sz w:val="21"/>
          <w:szCs w:val="21"/>
        </w:rPr>
        <w:t>考虑</w:t>
      </w:r>
      <w:r w:rsidRPr="00111FAD">
        <w:rPr>
          <w:rFonts w:ascii="SimSun" w:hAnsi="SimSun" w:hint="eastAsia"/>
          <w:sz w:val="21"/>
          <w:szCs w:val="21"/>
        </w:rPr>
        <w:t>在</w:t>
      </w:r>
      <w:r w:rsidR="00AB083C" w:rsidRPr="00111FAD">
        <w:rPr>
          <w:rFonts w:ascii="SimSun" w:hAnsi="SimSun" w:hint="eastAsia"/>
          <w:sz w:val="21"/>
          <w:szCs w:val="21"/>
        </w:rPr>
        <w:t>申请</w:t>
      </w:r>
      <w:r w:rsidRPr="00111FAD">
        <w:rPr>
          <w:rFonts w:ascii="SimSun" w:hAnsi="SimSun" w:hint="eastAsia"/>
          <w:sz w:val="21"/>
          <w:szCs w:val="21"/>
        </w:rPr>
        <w:t>提交后增加优先权要求的可能性。代表团补充说，增加优先权要求</w:t>
      </w:r>
      <w:r w:rsidR="003D77F8" w:rsidRPr="00111FAD">
        <w:rPr>
          <w:rFonts w:ascii="SimSun" w:hAnsi="SimSun" w:hint="eastAsia"/>
          <w:sz w:val="21"/>
          <w:szCs w:val="21"/>
        </w:rPr>
        <w:t>拟议的</w:t>
      </w:r>
      <w:r w:rsidRPr="00111FAD">
        <w:rPr>
          <w:rFonts w:ascii="SimSun" w:hAnsi="SimSun" w:hint="eastAsia"/>
          <w:sz w:val="21"/>
          <w:szCs w:val="21"/>
        </w:rPr>
        <w:t>两个月时限可能会</w:t>
      </w:r>
      <w:r w:rsidR="007F74F3" w:rsidRPr="00111FAD">
        <w:rPr>
          <w:rFonts w:ascii="SimSun" w:hAnsi="SimSun" w:hint="eastAsia"/>
          <w:sz w:val="21"/>
          <w:szCs w:val="21"/>
        </w:rPr>
        <w:t>使</w:t>
      </w:r>
      <w:r w:rsidRPr="00111FAD">
        <w:rPr>
          <w:rFonts w:ascii="SimSun" w:hAnsi="SimSun" w:hint="eastAsia"/>
          <w:sz w:val="21"/>
          <w:szCs w:val="21"/>
        </w:rPr>
        <w:t>公布</w:t>
      </w:r>
      <w:r w:rsidR="007F74F3" w:rsidRPr="00111FAD">
        <w:rPr>
          <w:rFonts w:ascii="SimSun" w:hAnsi="SimSun" w:hint="eastAsia"/>
          <w:sz w:val="21"/>
          <w:szCs w:val="21"/>
        </w:rPr>
        <w:t>推迟</w:t>
      </w:r>
      <w:r w:rsidRPr="00111FAD">
        <w:rPr>
          <w:rFonts w:ascii="SimSun" w:hAnsi="SimSun" w:hint="eastAsia"/>
          <w:sz w:val="21"/>
          <w:szCs w:val="21"/>
        </w:rPr>
        <w:t>，并剥夺提前公布的好处。</w:t>
      </w:r>
      <w:r w:rsidR="00A80AB4" w:rsidRPr="00111FAD">
        <w:rPr>
          <w:rFonts w:ascii="SimSun" w:hAnsi="SimSun" w:hint="eastAsia"/>
          <w:sz w:val="21"/>
          <w:szCs w:val="21"/>
        </w:rPr>
        <w:t>其他</w:t>
      </w:r>
      <w:r w:rsidRPr="00111FAD">
        <w:rPr>
          <w:rFonts w:ascii="SimSun" w:hAnsi="SimSun" w:hint="eastAsia"/>
          <w:sz w:val="21"/>
          <w:szCs w:val="21"/>
        </w:rPr>
        <w:t>代表团的</w:t>
      </w:r>
      <w:r w:rsidR="009A7F12" w:rsidRPr="00111FAD">
        <w:rPr>
          <w:rFonts w:ascii="SimSun" w:hAnsi="SimSun" w:hint="eastAsia"/>
          <w:sz w:val="21"/>
          <w:szCs w:val="21"/>
        </w:rPr>
        <w:t>主管</w:t>
      </w:r>
      <w:r w:rsidR="009A7F12" w:rsidRPr="00111FAD">
        <w:rPr>
          <w:rFonts w:ascii="SimSun" w:hAnsi="SimSun"/>
          <w:sz w:val="21"/>
          <w:szCs w:val="21"/>
        </w:rPr>
        <w:t>局</w:t>
      </w:r>
      <w:r w:rsidRPr="00111FAD">
        <w:rPr>
          <w:rFonts w:ascii="SimSun" w:hAnsi="SimSun" w:hint="eastAsia"/>
          <w:sz w:val="21"/>
          <w:szCs w:val="21"/>
        </w:rPr>
        <w:t>接受</w:t>
      </w:r>
      <w:r w:rsidR="009A7F12" w:rsidRPr="00111FAD">
        <w:rPr>
          <w:rFonts w:ascii="SimSun" w:hAnsi="SimSun" w:hint="eastAsia"/>
          <w:sz w:val="21"/>
          <w:szCs w:val="21"/>
        </w:rPr>
        <w:t>后</w:t>
      </w:r>
      <w:r w:rsidR="009A7F12" w:rsidRPr="00111FAD">
        <w:rPr>
          <w:rFonts w:ascii="SimSun" w:hAnsi="SimSun"/>
          <w:sz w:val="21"/>
          <w:szCs w:val="21"/>
        </w:rPr>
        <w:t>增加</w:t>
      </w:r>
      <w:r w:rsidRPr="00111FAD">
        <w:rPr>
          <w:rFonts w:ascii="SimSun" w:hAnsi="SimSun" w:hint="eastAsia"/>
          <w:sz w:val="21"/>
          <w:szCs w:val="21"/>
        </w:rPr>
        <w:t>优先权要求</w:t>
      </w:r>
      <w:r w:rsidR="009A7F12" w:rsidRPr="00111FAD">
        <w:rPr>
          <w:rFonts w:ascii="SimSun" w:hAnsi="SimSun" w:hint="eastAsia"/>
          <w:sz w:val="21"/>
          <w:szCs w:val="21"/>
        </w:rPr>
        <w:t>，代表团有</w:t>
      </w:r>
      <w:r w:rsidR="009A7F12" w:rsidRPr="00111FAD">
        <w:rPr>
          <w:rFonts w:ascii="SimSun" w:hAnsi="SimSun"/>
          <w:sz w:val="21"/>
          <w:szCs w:val="21"/>
        </w:rPr>
        <w:t>意听取</w:t>
      </w:r>
      <w:r w:rsidR="009A7F12" w:rsidRPr="00111FAD">
        <w:rPr>
          <w:rFonts w:ascii="SimSun" w:hAnsi="SimSun" w:hint="eastAsia"/>
          <w:sz w:val="21"/>
          <w:szCs w:val="21"/>
        </w:rPr>
        <w:t>这些代表团的观点。</w:t>
      </w:r>
    </w:p>
    <w:p w14:paraId="6AD2F13B" w14:textId="5965BC56" w:rsidR="00DB5533" w:rsidRPr="00111FAD" w:rsidRDefault="00DB7D7E"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日本代表团表示支持拟议修正案。代表团还支持文件第44段概述的</w:t>
      </w:r>
      <w:r w:rsidR="00273FB3" w:rsidRPr="00111FAD">
        <w:rPr>
          <w:rFonts w:ascii="SimSun" w:hAnsi="SimSun" w:hint="eastAsia"/>
          <w:sz w:val="21"/>
          <w:szCs w:val="21"/>
        </w:rPr>
        <w:t>内容</w:t>
      </w:r>
      <w:r w:rsidR="00273FB3" w:rsidRPr="00111FAD">
        <w:rPr>
          <w:rFonts w:ascii="SimSun" w:hAnsi="SimSun"/>
          <w:sz w:val="21"/>
          <w:szCs w:val="21"/>
        </w:rPr>
        <w:t>，</w:t>
      </w:r>
      <w:r w:rsidR="00607AC7" w:rsidRPr="00111FAD">
        <w:rPr>
          <w:rFonts w:ascii="SimSun" w:hAnsi="SimSun" w:hint="eastAsia"/>
          <w:sz w:val="21"/>
          <w:szCs w:val="21"/>
        </w:rPr>
        <w:t>即</w:t>
      </w:r>
      <w:r w:rsidRPr="00111FAD">
        <w:rPr>
          <w:rFonts w:ascii="SimSun" w:hAnsi="SimSun" w:hint="eastAsia"/>
          <w:sz w:val="21"/>
          <w:szCs w:val="21"/>
        </w:rPr>
        <w:t>在间接提交的情况下</w:t>
      </w:r>
      <w:r w:rsidR="00273FB3" w:rsidRPr="00111FAD">
        <w:rPr>
          <w:rFonts w:ascii="SimSun" w:hAnsi="SimSun" w:hint="eastAsia"/>
          <w:sz w:val="21"/>
          <w:szCs w:val="21"/>
        </w:rPr>
        <w:t>，</w:t>
      </w:r>
      <w:r w:rsidRPr="00111FAD">
        <w:rPr>
          <w:rFonts w:ascii="SimSun" w:hAnsi="SimSun" w:hint="eastAsia"/>
          <w:sz w:val="21"/>
          <w:szCs w:val="21"/>
        </w:rPr>
        <w:t>增加优先权要求</w:t>
      </w:r>
      <w:r w:rsidR="00F22985" w:rsidRPr="00111FAD">
        <w:rPr>
          <w:rFonts w:ascii="SimSun" w:hAnsi="SimSun" w:hint="eastAsia"/>
          <w:sz w:val="21"/>
          <w:szCs w:val="21"/>
        </w:rPr>
        <w:t>有</w:t>
      </w:r>
      <w:r w:rsidRPr="00111FAD">
        <w:rPr>
          <w:rFonts w:ascii="SimSun" w:hAnsi="SimSun" w:hint="eastAsia"/>
          <w:sz w:val="21"/>
          <w:szCs w:val="21"/>
        </w:rPr>
        <w:t>两个月</w:t>
      </w:r>
      <w:r w:rsidR="00F22985" w:rsidRPr="00111FAD">
        <w:rPr>
          <w:rFonts w:ascii="SimSun" w:hAnsi="SimSun" w:hint="eastAsia"/>
          <w:sz w:val="21"/>
          <w:szCs w:val="21"/>
        </w:rPr>
        <w:t>的</w:t>
      </w:r>
      <w:r w:rsidRPr="00111FAD">
        <w:rPr>
          <w:rFonts w:ascii="SimSun" w:hAnsi="SimSun" w:hint="eastAsia"/>
          <w:sz w:val="21"/>
          <w:szCs w:val="21"/>
        </w:rPr>
        <w:t>时限。但是，它建议国际局立即将收到日期通知申请人，否则，申请人可能会失去继续增加优先权要求的机会。第二，关于文件第75段，代表团补充说，</w:t>
      </w:r>
      <w:r w:rsidR="00B352C0" w:rsidRPr="00111FAD">
        <w:rPr>
          <w:rFonts w:ascii="SimSun" w:hAnsi="SimSun" w:hint="eastAsia"/>
          <w:sz w:val="21"/>
          <w:szCs w:val="21"/>
        </w:rPr>
        <w:t>后</w:t>
      </w:r>
      <w:r w:rsidRPr="00111FAD">
        <w:rPr>
          <w:rFonts w:ascii="SimSun" w:hAnsi="SimSun" w:hint="eastAsia"/>
          <w:sz w:val="21"/>
          <w:szCs w:val="21"/>
        </w:rPr>
        <w:t>增加优先权要求可能会</w:t>
      </w:r>
      <w:r w:rsidR="00D21278" w:rsidRPr="00111FAD">
        <w:rPr>
          <w:rFonts w:ascii="SimSun" w:hAnsi="SimSun" w:hint="eastAsia"/>
          <w:sz w:val="21"/>
          <w:szCs w:val="21"/>
        </w:rPr>
        <w:t>影响</w:t>
      </w:r>
      <w:r w:rsidRPr="00111FAD">
        <w:rPr>
          <w:rFonts w:ascii="SimSun" w:hAnsi="SimSun" w:hint="eastAsia"/>
          <w:sz w:val="21"/>
          <w:szCs w:val="21"/>
        </w:rPr>
        <w:t>根据</w:t>
      </w:r>
      <w:r w:rsidR="00D21278" w:rsidRPr="00111FAD">
        <w:rPr>
          <w:rFonts w:ascii="SimSun" w:hAnsi="SimSun" w:hint="eastAsia"/>
          <w:sz w:val="21"/>
          <w:szCs w:val="21"/>
        </w:rPr>
        <w:t>《适用〈海牙协定〉的行政规程》（下称</w:t>
      </w:r>
      <w:r w:rsidR="00997F14" w:rsidRPr="00111FAD">
        <w:rPr>
          <w:rFonts w:ascii="SimSun" w:hAnsi="SimSun" w:hint="eastAsia"/>
          <w:sz w:val="21"/>
          <w:szCs w:val="21"/>
        </w:rPr>
        <w:t>《</w:t>
      </w:r>
      <w:r w:rsidR="00D21278" w:rsidRPr="00111FAD">
        <w:rPr>
          <w:rFonts w:ascii="SimSun" w:hAnsi="SimSun" w:hint="eastAsia"/>
          <w:sz w:val="21"/>
          <w:szCs w:val="21"/>
        </w:rPr>
        <w:t>行政规程</w:t>
      </w:r>
      <w:r w:rsidR="00997F14" w:rsidRPr="00111FAD">
        <w:rPr>
          <w:rFonts w:ascii="SimSun" w:hAnsi="SimSun" w:hint="eastAsia"/>
          <w:sz w:val="21"/>
          <w:szCs w:val="21"/>
        </w:rPr>
        <w:t>》</w:t>
      </w:r>
      <w:r w:rsidR="00D21278" w:rsidRPr="00111FAD">
        <w:rPr>
          <w:rFonts w:ascii="SimSun" w:hAnsi="SimSun" w:hint="eastAsia"/>
          <w:sz w:val="21"/>
          <w:szCs w:val="21"/>
        </w:rPr>
        <w:t>）</w:t>
      </w:r>
      <w:r w:rsidRPr="00111FAD">
        <w:rPr>
          <w:rFonts w:ascii="SimSun" w:hAnsi="SimSun" w:hint="eastAsia"/>
          <w:sz w:val="21"/>
          <w:szCs w:val="21"/>
        </w:rPr>
        <w:t>第901</w:t>
      </w:r>
      <w:r w:rsidR="00D21278" w:rsidRPr="00111FAD">
        <w:rPr>
          <w:rFonts w:ascii="SimSun" w:hAnsi="SimSun" w:hint="eastAsia"/>
          <w:sz w:val="21"/>
          <w:szCs w:val="21"/>
        </w:rPr>
        <w:t>条</w:t>
      </w:r>
      <w:r w:rsidRPr="00111FAD">
        <w:rPr>
          <w:rFonts w:ascii="SimSun" w:hAnsi="SimSun" w:hint="eastAsia"/>
          <w:sz w:val="21"/>
          <w:szCs w:val="21"/>
        </w:rPr>
        <w:t>进行实质审查并收到</w:t>
      </w:r>
      <w:r w:rsidR="00D21278" w:rsidRPr="00111FAD">
        <w:rPr>
          <w:rFonts w:ascii="SimSun" w:hAnsi="SimSun" w:hint="eastAsia"/>
          <w:sz w:val="21"/>
          <w:szCs w:val="21"/>
        </w:rPr>
        <w:t>保</w:t>
      </w:r>
      <w:r w:rsidRPr="00111FAD">
        <w:rPr>
          <w:rFonts w:ascii="SimSun" w:hAnsi="SimSun" w:hint="eastAsia"/>
          <w:sz w:val="21"/>
          <w:szCs w:val="21"/>
        </w:rPr>
        <w:t>密副本的</w:t>
      </w:r>
      <w:r w:rsidR="003672E6" w:rsidRPr="00111FAD">
        <w:rPr>
          <w:rFonts w:ascii="SimSun" w:hAnsi="SimSun" w:hint="eastAsia"/>
          <w:sz w:val="21"/>
          <w:szCs w:val="21"/>
        </w:rPr>
        <w:t>缔约</w:t>
      </w:r>
      <w:r w:rsidR="00F71A92" w:rsidRPr="00111FAD">
        <w:rPr>
          <w:rFonts w:ascii="SimSun" w:hAnsi="SimSun" w:hint="eastAsia"/>
          <w:sz w:val="21"/>
          <w:szCs w:val="21"/>
        </w:rPr>
        <w:t>方</w:t>
      </w:r>
      <w:r w:rsidRPr="00111FAD">
        <w:rPr>
          <w:rFonts w:ascii="SimSun" w:hAnsi="SimSun" w:hint="eastAsia"/>
          <w:sz w:val="21"/>
          <w:szCs w:val="21"/>
        </w:rPr>
        <w:t>，并要求应迅速处理增加优先权要求</w:t>
      </w:r>
      <w:r w:rsidR="00F71A92" w:rsidRPr="00111FAD">
        <w:rPr>
          <w:rFonts w:ascii="SimSun" w:hAnsi="SimSun" w:hint="eastAsia"/>
          <w:sz w:val="21"/>
          <w:szCs w:val="21"/>
        </w:rPr>
        <w:t>事宜</w:t>
      </w:r>
      <w:r w:rsidRPr="00111FAD">
        <w:rPr>
          <w:rFonts w:ascii="SimSun" w:hAnsi="SimSun" w:hint="eastAsia"/>
          <w:sz w:val="21"/>
          <w:szCs w:val="21"/>
        </w:rPr>
        <w:t>并通知有关</w:t>
      </w:r>
      <w:r w:rsidR="003672E6" w:rsidRPr="00111FAD">
        <w:rPr>
          <w:rFonts w:ascii="SimSun" w:hAnsi="SimSun" w:hint="eastAsia"/>
          <w:sz w:val="21"/>
          <w:szCs w:val="21"/>
        </w:rPr>
        <w:t>指定</w:t>
      </w:r>
      <w:r w:rsidR="003672E6" w:rsidRPr="00111FAD">
        <w:rPr>
          <w:rFonts w:ascii="SimSun" w:hAnsi="SimSun"/>
          <w:sz w:val="21"/>
          <w:szCs w:val="21"/>
        </w:rPr>
        <w:t>缔约方</w:t>
      </w:r>
      <w:r w:rsidRPr="00111FAD">
        <w:rPr>
          <w:rFonts w:ascii="SimSun" w:hAnsi="SimSun" w:hint="eastAsia"/>
          <w:sz w:val="21"/>
          <w:szCs w:val="21"/>
        </w:rPr>
        <w:t>。第三，关于文件第72段，代表团表示支持对这项新服务收费。然而，代表团要求</w:t>
      </w:r>
      <w:r w:rsidR="00A21FCB" w:rsidRPr="00111FAD">
        <w:rPr>
          <w:rFonts w:ascii="SimSun" w:hAnsi="SimSun" w:hint="eastAsia"/>
          <w:sz w:val="21"/>
          <w:szCs w:val="21"/>
        </w:rPr>
        <w:t>对</w:t>
      </w:r>
      <w:r w:rsidRPr="00111FAD">
        <w:rPr>
          <w:rFonts w:ascii="SimSun" w:hAnsi="SimSun" w:hint="eastAsia"/>
          <w:sz w:val="21"/>
          <w:szCs w:val="21"/>
        </w:rPr>
        <w:t>拟议</w:t>
      </w:r>
      <w:r w:rsidR="009228F9" w:rsidRPr="00111FAD">
        <w:rPr>
          <w:rFonts w:ascii="SimSun" w:hAnsi="SimSun" w:hint="eastAsia"/>
          <w:sz w:val="21"/>
          <w:szCs w:val="21"/>
        </w:rPr>
        <w:t>金</w:t>
      </w:r>
      <w:r w:rsidRPr="00111FAD">
        <w:rPr>
          <w:rFonts w:ascii="SimSun" w:hAnsi="SimSun" w:hint="eastAsia"/>
          <w:sz w:val="21"/>
          <w:szCs w:val="21"/>
        </w:rPr>
        <w:t>额的计算</w:t>
      </w:r>
      <w:r w:rsidR="00A21FCB" w:rsidRPr="00111FAD">
        <w:rPr>
          <w:rFonts w:ascii="SimSun" w:hAnsi="SimSun" w:hint="eastAsia"/>
          <w:sz w:val="21"/>
          <w:szCs w:val="21"/>
        </w:rPr>
        <w:t>作出说明</w:t>
      </w:r>
      <w:r w:rsidRPr="00111FAD">
        <w:rPr>
          <w:rFonts w:ascii="SimSun" w:hAnsi="SimSun" w:hint="eastAsia"/>
          <w:sz w:val="21"/>
          <w:szCs w:val="21"/>
        </w:rPr>
        <w:t>。最后，代表团补充说，就拟议修正案的生效日期而言，它可能会影响其</w:t>
      </w:r>
      <w:r w:rsidR="00524D05" w:rsidRPr="00111FAD">
        <w:rPr>
          <w:rFonts w:ascii="SimSun" w:hAnsi="SimSun" w:hint="eastAsia"/>
          <w:sz w:val="21"/>
          <w:szCs w:val="21"/>
        </w:rPr>
        <w:t>IT</w:t>
      </w:r>
      <w:r w:rsidRPr="00111FAD">
        <w:rPr>
          <w:rFonts w:ascii="SimSun" w:hAnsi="SimSun" w:hint="eastAsia"/>
          <w:sz w:val="21"/>
          <w:szCs w:val="21"/>
        </w:rPr>
        <w:t>系统，并要求及时分享有关变化的信息，如</w:t>
      </w:r>
      <w:r w:rsidR="00CC7CF5" w:rsidRPr="00111FAD">
        <w:rPr>
          <w:rFonts w:ascii="SimSun" w:hAnsi="SimSun" w:hint="eastAsia"/>
          <w:sz w:val="21"/>
          <w:szCs w:val="21"/>
        </w:rPr>
        <w:t>XML格式的</w:t>
      </w:r>
      <w:r w:rsidR="00CC7CF5" w:rsidRPr="00111FAD">
        <w:rPr>
          <w:rFonts w:ascii="SimSun" w:hAnsi="SimSun"/>
          <w:sz w:val="21"/>
          <w:szCs w:val="21"/>
        </w:rPr>
        <w:t>规格</w:t>
      </w:r>
      <w:r w:rsidRPr="00111FAD">
        <w:rPr>
          <w:rFonts w:ascii="SimSun" w:hAnsi="SimSun" w:hint="eastAsia"/>
          <w:sz w:val="21"/>
          <w:szCs w:val="21"/>
        </w:rPr>
        <w:t>。因此，代表团表示，</w:t>
      </w:r>
      <w:r w:rsidR="003B7836" w:rsidRPr="00111FAD">
        <w:rPr>
          <w:rFonts w:ascii="SimSun" w:hAnsi="SimSun" w:hint="eastAsia"/>
          <w:sz w:val="21"/>
          <w:szCs w:val="21"/>
        </w:rPr>
        <w:t>似</w:t>
      </w:r>
      <w:r w:rsidR="003B7836" w:rsidRPr="00111FAD">
        <w:rPr>
          <w:rFonts w:ascii="SimSun" w:hAnsi="SimSun"/>
          <w:sz w:val="21"/>
          <w:szCs w:val="21"/>
        </w:rPr>
        <w:t>宜</w:t>
      </w:r>
      <w:r w:rsidR="003B7836" w:rsidRPr="00111FAD">
        <w:rPr>
          <w:rFonts w:ascii="SimSun" w:hAnsi="SimSun" w:hint="eastAsia"/>
          <w:sz w:val="21"/>
          <w:szCs w:val="21"/>
        </w:rPr>
        <w:t>先</w:t>
      </w:r>
      <w:r w:rsidRPr="00111FAD">
        <w:rPr>
          <w:rFonts w:ascii="SimSun" w:hAnsi="SimSun" w:hint="eastAsia"/>
          <w:sz w:val="21"/>
          <w:szCs w:val="21"/>
        </w:rPr>
        <w:t>解决了目前积压的国际申请处理和</w:t>
      </w:r>
      <w:r w:rsidR="003B7836" w:rsidRPr="00111FAD">
        <w:rPr>
          <w:rFonts w:ascii="SimSun" w:hAnsi="SimSun" w:hint="eastAsia"/>
          <w:sz w:val="21"/>
          <w:szCs w:val="21"/>
        </w:rPr>
        <w:t>根据</w:t>
      </w:r>
      <w:r w:rsidR="00B772A3" w:rsidRPr="00111FAD">
        <w:rPr>
          <w:rFonts w:ascii="SimSun" w:hAnsi="SimSun" w:hint="eastAsia"/>
          <w:sz w:val="21"/>
          <w:szCs w:val="21"/>
        </w:rPr>
        <w:t>《</w:t>
      </w:r>
      <w:r w:rsidR="00CC7CF5" w:rsidRPr="00111FAD">
        <w:rPr>
          <w:rFonts w:ascii="SimSun" w:hAnsi="SimSun" w:hint="eastAsia"/>
          <w:sz w:val="21"/>
          <w:szCs w:val="21"/>
        </w:rPr>
        <w:t>细</w:t>
      </w:r>
      <w:r w:rsidRPr="00111FAD">
        <w:rPr>
          <w:rFonts w:ascii="SimSun" w:hAnsi="SimSun" w:hint="eastAsia"/>
          <w:sz w:val="21"/>
          <w:szCs w:val="21"/>
        </w:rPr>
        <w:t>则</w:t>
      </w:r>
      <w:r w:rsidR="00B772A3" w:rsidRPr="00111FAD">
        <w:rPr>
          <w:rFonts w:ascii="SimSun" w:hAnsi="SimSun" w:hint="eastAsia"/>
          <w:sz w:val="21"/>
          <w:szCs w:val="21"/>
        </w:rPr>
        <w:t>》</w:t>
      </w:r>
      <w:r w:rsidR="00CC7CF5" w:rsidRPr="00111FAD">
        <w:rPr>
          <w:rFonts w:ascii="SimSun" w:hAnsi="SimSun" w:hint="eastAsia"/>
          <w:sz w:val="21"/>
          <w:szCs w:val="21"/>
        </w:rPr>
        <w:t>第</w:t>
      </w:r>
      <w:r w:rsidRPr="00111FAD">
        <w:rPr>
          <w:rFonts w:ascii="SimSun" w:hAnsi="SimSun" w:hint="eastAsia"/>
          <w:sz w:val="21"/>
          <w:szCs w:val="21"/>
        </w:rPr>
        <w:t>21</w:t>
      </w:r>
      <w:r w:rsidR="00CC7CF5" w:rsidRPr="00111FAD">
        <w:rPr>
          <w:rFonts w:ascii="SimSun" w:hAnsi="SimSun" w:hint="eastAsia"/>
          <w:sz w:val="21"/>
          <w:szCs w:val="21"/>
        </w:rPr>
        <w:t>条</w:t>
      </w:r>
      <w:r w:rsidR="003B7836" w:rsidRPr="00111FAD">
        <w:rPr>
          <w:rFonts w:ascii="SimSun" w:hAnsi="SimSun" w:hint="eastAsia"/>
          <w:sz w:val="21"/>
          <w:szCs w:val="21"/>
        </w:rPr>
        <w:t>所</w:t>
      </w:r>
      <w:r w:rsidR="003B7836" w:rsidRPr="00111FAD">
        <w:rPr>
          <w:rFonts w:ascii="SimSun" w:hAnsi="SimSun"/>
          <w:sz w:val="21"/>
          <w:szCs w:val="21"/>
        </w:rPr>
        <w:t>做</w:t>
      </w:r>
      <w:r w:rsidR="003B7836" w:rsidRPr="00111FAD">
        <w:rPr>
          <w:rFonts w:ascii="SimSun" w:hAnsi="SimSun" w:hint="eastAsia"/>
          <w:sz w:val="21"/>
          <w:szCs w:val="21"/>
        </w:rPr>
        <w:t>的变更</w:t>
      </w:r>
      <w:r w:rsidRPr="00111FAD">
        <w:rPr>
          <w:rFonts w:ascii="SimSun" w:hAnsi="SimSun" w:hint="eastAsia"/>
          <w:sz w:val="21"/>
          <w:szCs w:val="21"/>
        </w:rPr>
        <w:t>，</w:t>
      </w:r>
      <w:r w:rsidR="003B7836" w:rsidRPr="00111FAD">
        <w:rPr>
          <w:rFonts w:ascii="SimSun" w:hAnsi="SimSun" w:hint="eastAsia"/>
          <w:sz w:val="21"/>
          <w:szCs w:val="21"/>
        </w:rPr>
        <w:t>然后</w:t>
      </w:r>
      <w:r w:rsidR="003B7836" w:rsidRPr="00111FAD">
        <w:rPr>
          <w:rFonts w:ascii="SimSun" w:hAnsi="SimSun"/>
          <w:sz w:val="21"/>
          <w:szCs w:val="21"/>
        </w:rPr>
        <w:t>再</w:t>
      </w:r>
      <w:r w:rsidRPr="00111FAD">
        <w:rPr>
          <w:rFonts w:ascii="SimSun" w:hAnsi="SimSun" w:hint="eastAsia"/>
          <w:sz w:val="21"/>
          <w:szCs w:val="21"/>
        </w:rPr>
        <w:t>实施这项修正案</w:t>
      </w:r>
      <w:r w:rsidR="003B7836" w:rsidRPr="00111FAD">
        <w:rPr>
          <w:rFonts w:ascii="SimSun" w:hAnsi="SimSun" w:hint="eastAsia"/>
          <w:sz w:val="21"/>
          <w:szCs w:val="21"/>
        </w:rPr>
        <w:t>。</w:t>
      </w:r>
    </w:p>
    <w:p w14:paraId="59A96F25" w14:textId="77777777" w:rsidR="008D3491" w:rsidRDefault="003B7836" w:rsidP="00E03053">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美利坚合众国代表团表示支持拟议修正案。这条拟议细则将</w:t>
      </w:r>
      <w:r w:rsidR="006C6C75" w:rsidRPr="00111FAD">
        <w:rPr>
          <w:rFonts w:ascii="SimSun" w:hAnsi="SimSun" w:hint="eastAsia"/>
          <w:sz w:val="21"/>
          <w:szCs w:val="21"/>
        </w:rPr>
        <w:t>惠</w:t>
      </w:r>
      <w:r w:rsidR="006C6C75" w:rsidRPr="00111FAD">
        <w:rPr>
          <w:rFonts w:ascii="SimSun" w:hAnsi="SimSun"/>
          <w:sz w:val="21"/>
          <w:szCs w:val="21"/>
        </w:rPr>
        <w:t>及</w:t>
      </w:r>
      <w:r w:rsidRPr="00111FAD">
        <w:rPr>
          <w:rFonts w:ascii="SimSun" w:hAnsi="SimSun" w:hint="eastAsia"/>
          <w:sz w:val="21"/>
          <w:szCs w:val="21"/>
        </w:rPr>
        <w:t>在提交申请时可能无意中遗漏了优先权要求，</w:t>
      </w:r>
      <w:r w:rsidR="00F842B4" w:rsidRPr="00111FAD">
        <w:rPr>
          <w:rFonts w:ascii="SimSun" w:hAnsi="SimSun" w:hint="eastAsia"/>
          <w:sz w:val="21"/>
          <w:szCs w:val="21"/>
        </w:rPr>
        <w:t>事后</w:t>
      </w:r>
      <w:r w:rsidRPr="00111FAD">
        <w:rPr>
          <w:rFonts w:ascii="SimSun" w:hAnsi="SimSun" w:hint="eastAsia"/>
          <w:sz w:val="21"/>
          <w:szCs w:val="21"/>
        </w:rPr>
        <w:t>希望</w:t>
      </w:r>
      <w:r w:rsidR="00F842B4" w:rsidRPr="00111FAD">
        <w:rPr>
          <w:rFonts w:ascii="SimSun" w:hAnsi="SimSun" w:hint="eastAsia"/>
          <w:sz w:val="21"/>
          <w:szCs w:val="21"/>
        </w:rPr>
        <w:t>增</w:t>
      </w:r>
      <w:r w:rsidRPr="00111FAD">
        <w:rPr>
          <w:rFonts w:ascii="SimSun" w:hAnsi="SimSun" w:hint="eastAsia"/>
          <w:sz w:val="21"/>
          <w:szCs w:val="21"/>
        </w:rPr>
        <w:t>加该优先权要求</w:t>
      </w:r>
      <w:r w:rsidR="00F842B4" w:rsidRPr="00111FAD">
        <w:rPr>
          <w:rFonts w:ascii="SimSun" w:hAnsi="SimSun" w:hint="eastAsia"/>
          <w:sz w:val="21"/>
          <w:szCs w:val="21"/>
        </w:rPr>
        <w:t>的申请</w:t>
      </w:r>
      <w:r w:rsidR="00F842B4" w:rsidRPr="00111FAD">
        <w:rPr>
          <w:rFonts w:ascii="SimSun" w:hAnsi="SimSun"/>
          <w:sz w:val="21"/>
          <w:szCs w:val="21"/>
        </w:rPr>
        <w:t>人</w:t>
      </w:r>
      <w:r w:rsidRPr="00111FAD">
        <w:rPr>
          <w:rFonts w:ascii="SimSun" w:hAnsi="SimSun" w:hint="eastAsia"/>
          <w:sz w:val="21"/>
          <w:szCs w:val="21"/>
        </w:rPr>
        <w:t>。这种使申请人能够避免无意中丧失权利的规定也在</w:t>
      </w:r>
      <w:r w:rsidR="00311987" w:rsidRPr="00111FAD">
        <w:rPr>
          <w:rFonts w:ascii="SimSun" w:hAnsi="SimSun" w:hint="eastAsia"/>
          <w:sz w:val="21"/>
          <w:szCs w:val="21"/>
        </w:rPr>
        <w:t>P</w:t>
      </w:r>
      <w:r w:rsidR="00311987" w:rsidRPr="00111FAD">
        <w:rPr>
          <w:rFonts w:ascii="SimSun" w:hAnsi="SimSun"/>
          <w:sz w:val="21"/>
          <w:szCs w:val="21"/>
        </w:rPr>
        <w:t>CT</w:t>
      </w:r>
      <w:r w:rsidR="00311987" w:rsidRPr="00111FAD">
        <w:rPr>
          <w:rFonts w:ascii="SimSun" w:hAnsi="SimSun" w:hint="eastAsia"/>
          <w:sz w:val="21"/>
          <w:szCs w:val="21"/>
        </w:rPr>
        <w:t>等</w:t>
      </w:r>
      <w:r w:rsidRPr="00111FAD">
        <w:rPr>
          <w:rFonts w:ascii="SimSun" w:hAnsi="SimSun" w:hint="eastAsia"/>
          <w:sz w:val="21"/>
          <w:szCs w:val="21"/>
        </w:rPr>
        <w:t>其他</w:t>
      </w:r>
      <w:r w:rsidR="00311987" w:rsidRPr="00111FAD">
        <w:rPr>
          <w:rFonts w:ascii="SimSun" w:hAnsi="SimSun" w:hint="eastAsia"/>
          <w:sz w:val="21"/>
          <w:szCs w:val="21"/>
        </w:rPr>
        <w:t>体系</w:t>
      </w:r>
      <w:r w:rsidRPr="00111FAD">
        <w:rPr>
          <w:rFonts w:ascii="SimSun" w:hAnsi="SimSun" w:hint="eastAsia"/>
          <w:sz w:val="21"/>
          <w:szCs w:val="21"/>
        </w:rPr>
        <w:t>中作了规定，这是使这些国际申请</w:t>
      </w:r>
      <w:r w:rsidR="00311987" w:rsidRPr="00111FAD">
        <w:rPr>
          <w:rFonts w:ascii="SimSun" w:hAnsi="SimSun" w:hint="eastAsia"/>
          <w:sz w:val="21"/>
          <w:szCs w:val="21"/>
        </w:rPr>
        <w:t>体系</w:t>
      </w:r>
      <w:r w:rsidRPr="00111FAD">
        <w:rPr>
          <w:rFonts w:ascii="SimSun" w:hAnsi="SimSun" w:hint="eastAsia"/>
          <w:sz w:val="21"/>
          <w:szCs w:val="21"/>
        </w:rPr>
        <w:t>对申请人友好的一个重要特征</w:t>
      </w:r>
      <w:r w:rsidR="0011436F" w:rsidRPr="00111FAD">
        <w:rPr>
          <w:rFonts w:ascii="SimSun" w:hAnsi="SimSun" w:hint="eastAsia"/>
          <w:sz w:val="21"/>
          <w:szCs w:val="21"/>
        </w:rPr>
        <w:t>。</w:t>
      </w:r>
    </w:p>
    <w:p w14:paraId="19A77D1B" w14:textId="25E191F7" w:rsidR="001C03A6" w:rsidRPr="00E03053" w:rsidRDefault="005D7444" w:rsidP="00E03053">
      <w:pPr>
        <w:pStyle w:val="ONUME"/>
        <w:overflowPunct w:val="0"/>
        <w:spacing w:afterLines="50" w:after="120" w:line="340" w:lineRule="atLeast"/>
        <w:jc w:val="both"/>
        <w:rPr>
          <w:rFonts w:ascii="SimSun" w:hAnsi="SimSun"/>
          <w:sz w:val="21"/>
          <w:szCs w:val="21"/>
        </w:rPr>
      </w:pPr>
      <w:r w:rsidRPr="00E03053">
        <w:rPr>
          <w:rFonts w:ascii="SimSun" w:hAnsi="SimSun" w:hint="eastAsia"/>
          <w:sz w:val="21"/>
          <w:szCs w:val="21"/>
        </w:rPr>
        <w:t>然而，代表团认为，该提案还可以改进，</w:t>
      </w:r>
      <w:r w:rsidR="0077315E" w:rsidRPr="00E03053">
        <w:rPr>
          <w:rFonts w:ascii="SimSun" w:hAnsi="SimSun" w:hint="eastAsia"/>
          <w:sz w:val="21"/>
          <w:szCs w:val="21"/>
        </w:rPr>
        <w:t>再做出</w:t>
      </w:r>
      <w:r w:rsidR="0077315E" w:rsidRPr="00E03053">
        <w:rPr>
          <w:rFonts w:ascii="SimSun" w:hAnsi="SimSun"/>
          <w:sz w:val="21"/>
          <w:szCs w:val="21"/>
        </w:rPr>
        <w:t>优先权要求</w:t>
      </w:r>
      <w:r w:rsidR="0077315E" w:rsidRPr="00E03053">
        <w:rPr>
          <w:rFonts w:ascii="SimSun" w:hAnsi="SimSun" w:hint="eastAsia"/>
          <w:sz w:val="21"/>
          <w:szCs w:val="21"/>
        </w:rPr>
        <w:t>更正</w:t>
      </w:r>
      <w:r w:rsidR="0077315E" w:rsidRPr="00E03053">
        <w:rPr>
          <w:rFonts w:ascii="SimSun" w:hAnsi="SimSun"/>
          <w:sz w:val="21"/>
          <w:szCs w:val="21"/>
        </w:rPr>
        <w:t>的规定</w:t>
      </w:r>
      <w:r w:rsidRPr="00E03053">
        <w:rPr>
          <w:rFonts w:ascii="SimSun" w:hAnsi="SimSun" w:hint="eastAsia"/>
          <w:sz w:val="21"/>
          <w:szCs w:val="21"/>
        </w:rPr>
        <w:t>。这</w:t>
      </w:r>
      <w:r w:rsidR="0077315E" w:rsidRPr="00E03053">
        <w:rPr>
          <w:rFonts w:ascii="SimSun" w:hAnsi="SimSun" w:hint="eastAsia"/>
          <w:sz w:val="21"/>
          <w:szCs w:val="21"/>
        </w:rPr>
        <w:t>样</w:t>
      </w:r>
      <w:r w:rsidRPr="00E03053">
        <w:rPr>
          <w:rFonts w:ascii="SimSun" w:hAnsi="SimSun" w:hint="eastAsia"/>
          <w:sz w:val="21"/>
          <w:szCs w:val="21"/>
        </w:rPr>
        <w:t>规定可与</w:t>
      </w:r>
      <w:r w:rsidR="00997F14" w:rsidRPr="00E03053">
        <w:rPr>
          <w:rFonts w:ascii="SimSun" w:hAnsi="SimSun" w:hint="eastAsia"/>
          <w:sz w:val="21"/>
          <w:szCs w:val="21"/>
        </w:rPr>
        <w:t>《</w:t>
      </w:r>
      <w:r w:rsidR="0077315E" w:rsidRPr="00E03053">
        <w:rPr>
          <w:rFonts w:ascii="SimSun" w:hAnsi="SimSun" w:hint="eastAsia"/>
          <w:sz w:val="21"/>
          <w:szCs w:val="21"/>
        </w:rPr>
        <w:t>细</w:t>
      </w:r>
      <w:r w:rsidRPr="00E03053">
        <w:rPr>
          <w:rFonts w:ascii="SimSun" w:hAnsi="SimSun" w:hint="eastAsia"/>
          <w:sz w:val="21"/>
          <w:szCs w:val="21"/>
        </w:rPr>
        <w:t>则</w:t>
      </w:r>
      <w:r w:rsidR="00997F14" w:rsidRPr="00E03053">
        <w:rPr>
          <w:rFonts w:ascii="SimSun" w:hAnsi="SimSun" w:hint="eastAsia"/>
          <w:sz w:val="21"/>
          <w:szCs w:val="21"/>
        </w:rPr>
        <w:t>》</w:t>
      </w:r>
      <w:r w:rsidR="0077315E" w:rsidRPr="00E03053">
        <w:rPr>
          <w:rFonts w:ascii="SimSun" w:hAnsi="SimSun" w:hint="eastAsia"/>
          <w:sz w:val="21"/>
          <w:szCs w:val="21"/>
        </w:rPr>
        <w:t>第</w:t>
      </w:r>
      <w:r w:rsidRPr="00E03053">
        <w:rPr>
          <w:rFonts w:ascii="SimSun" w:hAnsi="SimSun" w:hint="eastAsia"/>
          <w:sz w:val="21"/>
          <w:szCs w:val="21"/>
        </w:rPr>
        <w:t>22</w:t>
      </w:r>
      <w:r w:rsidR="0077315E" w:rsidRPr="00E03053">
        <w:rPr>
          <w:rFonts w:ascii="SimSun" w:hAnsi="SimSun" w:hint="eastAsia"/>
          <w:sz w:val="21"/>
          <w:szCs w:val="21"/>
        </w:rPr>
        <w:t>条</w:t>
      </w:r>
      <w:r w:rsidR="00262A23" w:rsidRPr="00E03053">
        <w:rPr>
          <w:rFonts w:ascii="SimSun" w:hAnsi="SimSun" w:hint="eastAsia"/>
          <w:sz w:val="21"/>
          <w:szCs w:val="21"/>
        </w:rPr>
        <w:t>一</w:t>
      </w:r>
      <w:r w:rsidR="00262A23" w:rsidRPr="00E03053">
        <w:rPr>
          <w:rFonts w:ascii="SimSun" w:hAnsi="SimSun"/>
          <w:sz w:val="21"/>
          <w:szCs w:val="21"/>
        </w:rPr>
        <w:t>起实</w:t>
      </w:r>
      <w:r w:rsidR="00262A23" w:rsidRPr="00E03053">
        <w:rPr>
          <w:rFonts w:ascii="SimSun" w:hAnsi="SimSun" w:hint="eastAsia"/>
          <w:sz w:val="21"/>
          <w:szCs w:val="21"/>
        </w:rPr>
        <w:t>行</w:t>
      </w:r>
      <w:r w:rsidRPr="00E03053">
        <w:rPr>
          <w:rFonts w:ascii="SimSun" w:hAnsi="SimSun" w:hint="eastAsia"/>
          <w:sz w:val="21"/>
          <w:szCs w:val="21"/>
        </w:rPr>
        <w:t>，处理申请人可能需要对</w:t>
      </w:r>
      <w:r w:rsidR="006B79E9" w:rsidRPr="00E03053">
        <w:rPr>
          <w:rFonts w:ascii="SimSun" w:hAnsi="SimSun" w:hint="eastAsia"/>
          <w:sz w:val="21"/>
          <w:szCs w:val="21"/>
        </w:rPr>
        <w:t>优先权要求</w:t>
      </w:r>
      <w:r w:rsidR="00262A23" w:rsidRPr="00E03053">
        <w:rPr>
          <w:rFonts w:ascii="SimSun" w:hAnsi="SimSun" w:hint="eastAsia"/>
          <w:sz w:val="21"/>
          <w:szCs w:val="21"/>
        </w:rPr>
        <w:t>做</w:t>
      </w:r>
      <w:r w:rsidRPr="00E03053">
        <w:rPr>
          <w:rFonts w:ascii="SimSun" w:hAnsi="SimSun" w:hint="eastAsia"/>
          <w:sz w:val="21"/>
          <w:szCs w:val="21"/>
        </w:rPr>
        <w:t>出</w:t>
      </w:r>
      <w:r w:rsidR="00262A23" w:rsidRPr="00E03053">
        <w:rPr>
          <w:rFonts w:ascii="SimSun" w:hAnsi="SimSun" w:hint="eastAsia"/>
          <w:sz w:val="21"/>
          <w:szCs w:val="21"/>
        </w:rPr>
        <w:t>变更</w:t>
      </w:r>
      <w:r w:rsidRPr="00E03053">
        <w:rPr>
          <w:rFonts w:ascii="SimSun" w:hAnsi="SimSun" w:hint="eastAsia"/>
          <w:sz w:val="21"/>
          <w:szCs w:val="21"/>
        </w:rPr>
        <w:t>的两种情况。代表团认为，依靠</w:t>
      </w:r>
      <w:r w:rsidR="00571C55" w:rsidRPr="00E03053">
        <w:rPr>
          <w:rFonts w:ascii="SimSun" w:hAnsi="SimSun" w:hint="eastAsia"/>
          <w:sz w:val="21"/>
          <w:szCs w:val="21"/>
        </w:rPr>
        <w:t>《</w:t>
      </w:r>
      <w:r w:rsidR="00262A23" w:rsidRPr="00E03053">
        <w:rPr>
          <w:rFonts w:ascii="SimSun" w:hAnsi="SimSun" w:hint="eastAsia"/>
          <w:sz w:val="21"/>
          <w:szCs w:val="21"/>
        </w:rPr>
        <w:t>细</w:t>
      </w:r>
      <w:r w:rsidRPr="00E03053">
        <w:rPr>
          <w:rFonts w:ascii="SimSun" w:hAnsi="SimSun" w:hint="eastAsia"/>
          <w:sz w:val="21"/>
          <w:szCs w:val="21"/>
        </w:rPr>
        <w:t>则</w:t>
      </w:r>
      <w:r w:rsidR="00571C55" w:rsidRPr="00E03053">
        <w:rPr>
          <w:rFonts w:ascii="SimSun" w:hAnsi="SimSun" w:hint="eastAsia"/>
          <w:sz w:val="21"/>
          <w:szCs w:val="21"/>
        </w:rPr>
        <w:t>》第</w:t>
      </w:r>
      <w:r w:rsidRPr="00E03053">
        <w:rPr>
          <w:rFonts w:ascii="SimSun" w:hAnsi="SimSun" w:hint="eastAsia"/>
          <w:sz w:val="21"/>
          <w:szCs w:val="21"/>
        </w:rPr>
        <w:t>22</w:t>
      </w:r>
      <w:r w:rsidR="00571C55" w:rsidRPr="00E03053">
        <w:rPr>
          <w:rFonts w:ascii="SimSun" w:hAnsi="SimSun" w:hint="eastAsia"/>
          <w:sz w:val="21"/>
          <w:szCs w:val="21"/>
        </w:rPr>
        <w:t>条</w:t>
      </w:r>
      <w:r w:rsidRPr="00E03053">
        <w:rPr>
          <w:rFonts w:ascii="SimSun" w:hAnsi="SimSun" w:hint="eastAsia"/>
          <w:sz w:val="21"/>
          <w:szCs w:val="21"/>
        </w:rPr>
        <w:t>来更正优先权</w:t>
      </w:r>
      <w:r w:rsidR="00262A23" w:rsidRPr="00E03053">
        <w:rPr>
          <w:rFonts w:ascii="SimSun" w:hAnsi="SimSun" w:hint="eastAsia"/>
          <w:sz w:val="21"/>
          <w:szCs w:val="21"/>
        </w:rPr>
        <w:t>要求</w:t>
      </w:r>
      <w:r w:rsidRPr="00E03053">
        <w:rPr>
          <w:rFonts w:ascii="SimSun" w:hAnsi="SimSun" w:hint="eastAsia"/>
          <w:sz w:val="21"/>
          <w:szCs w:val="21"/>
        </w:rPr>
        <w:t>可能会造成一些法律上的不确定性。</w:t>
      </w:r>
      <w:r w:rsidR="00997F14" w:rsidRPr="00E03053">
        <w:rPr>
          <w:rFonts w:ascii="SimSun" w:hAnsi="SimSun" w:hint="eastAsia"/>
          <w:sz w:val="21"/>
          <w:szCs w:val="21"/>
        </w:rPr>
        <w:t>《</w:t>
      </w:r>
      <w:r w:rsidR="00262A23" w:rsidRPr="00E03053">
        <w:rPr>
          <w:rFonts w:ascii="SimSun" w:hAnsi="SimSun" w:hint="eastAsia"/>
          <w:sz w:val="21"/>
          <w:szCs w:val="21"/>
        </w:rPr>
        <w:t>细则</w:t>
      </w:r>
      <w:r w:rsidR="00997F14" w:rsidRPr="00E03053">
        <w:rPr>
          <w:rFonts w:ascii="SimSun" w:hAnsi="SimSun" w:hint="eastAsia"/>
          <w:sz w:val="21"/>
          <w:szCs w:val="21"/>
        </w:rPr>
        <w:t>》</w:t>
      </w:r>
      <w:r w:rsidRPr="00E03053">
        <w:rPr>
          <w:rFonts w:ascii="SimSun" w:hAnsi="SimSun" w:hint="eastAsia"/>
          <w:sz w:val="21"/>
          <w:szCs w:val="21"/>
        </w:rPr>
        <w:t>第22条涉及国际注册错误的更正，并规定国际局应修改国际注册</w:t>
      </w:r>
      <w:r w:rsidR="00801C59" w:rsidRPr="00E03053">
        <w:rPr>
          <w:rFonts w:ascii="SimSun" w:hAnsi="SimSun" w:hint="eastAsia"/>
          <w:sz w:val="21"/>
          <w:szCs w:val="21"/>
        </w:rPr>
        <w:t>簿</w:t>
      </w:r>
      <w:r w:rsidRPr="00E03053">
        <w:rPr>
          <w:rFonts w:ascii="SimSun" w:hAnsi="SimSun" w:hint="eastAsia"/>
          <w:sz w:val="21"/>
          <w:szCs w:val="21"/>
        </w:rPr>
        <w:t>。</w:t>
      </w:r>
      <w:r w:rsidR="00997F14" w:rsidRPr="00E03053">
        <w:rPr>
          <w:rFonts w:ascii="SimSun" w:hAnsi="SimSun" w:hint="eastAsia"/>
          <w:sz w:val="21"/>
          <w:szCs w:val="21"/>
        </w:rPr>
        <w:t>《</w:t>
      </w:r>
      <w:r w:rsidR="00801C59" w:rsidRPr="00E03053">
        <w:rPr>
          <w:rFonts w:ascii="SimSun" w:hAnsi="SimSun" w:hint="eastAsia"/>
          <w:sz w:val="21"/>
          <w:szCs w:val="21"/>
        </w:rPr>
        <w:t>细则</w:t>
      </w:r>
      <w:r w:rsidR="00997F14" w:rsidRPr="00E03053">
        <w:rPr>
          <w:rFonts w:ascii="SimSun" w:hAnsi="SimSun" w:hint="eastAsia"/>
          <w:sz w:val="21"/>
          <w:szCs w:val="21"/>
        </w:rPr>
        <w:t>》</w:t>
      </w:r>
      <w:r w:rsidRPr="00E03053">
        <w:rPr>
          <w:rFonts w:ascii="SimSun" w:hAnsi="SimSun" w:hint="eastAsia"/>
          <w:sz w:val="21"/>
          <w:szCs w:val="21"/>
        </w:rPr>
        <w:t>第22条没有具体规定在国际注册之前对申请进行更正，因此</w:t>
      </w:r>
      <w:r w:rsidR="00801C59" w:rsidRPr="00E03053">
        <w:rPr>
          <w:rFonts w:ascii="SimSun" w:hAnsi="SimSun" w:hint="eastAsia"/>
          <w:sz w:val="21"/>
          <w:szCs w:val="21"/>
        </w:rPr>
        <w:t>给</w:t>
      </w:r>
      <w:r w:rsidRPr="00E03053">
        <w:rPr>
          <w:rFonts w:ascii="SimSun" w:hAnsi="SimSun" w:hint="eastAsia"/>
          <w:sz w:val="21"/>
          <w:szCs w:val="21"/>
        </w:rPr>
        <w:t>这种更正的有效性造成了法律上的不确定性。在</w:t>
      </w:r>
      <w:r w:rsidR="00614F46" w:rsidRPr="00E03053">
        <w:rPr>
          <w:rFonts w:ascii="SimSun" w:hAnsi="SimSun" w:hint="eastAsia"/>
          <w:sz w:val="21"/>
          <w:szCs w:val="21"/>
        </w:rPr>
        <w:t>注册</w:t>
      </w:r>
      <w:r w:rsidRPr="00E03053">
        <w:rPr>
          <w:rFonts w:ascii="SimSun" w:hAnsi="SimSun" w:hint="eastAsia"/>
          <w:sz w:val="21"/>
          <w:szCs w:val="21"/>
        </w:rPr>
        <w:t>之前根据</w:t>
      </w:r>
      <w:r w:rsidR="00997F14" w:rsidRPr="00E03053">
        <w:rPr>
          <w:rFonts w:ascii="SimSun" w:hAnsi="SimSun" w:hint="eastAsia"/>
          <w:sz w:val="21"/>
          <w:szCs w:val="21"/>
        </w:rPr>
        <w:t>《</w:t>
      </w:r>
      <w:r w:rsidR="007926BF" w:rsidRPr="00E03053">
        <w:rPr>
          <w:rFonts w:ascii="SimSun" w:hAnsi="SimSun" w:hint="eastAsia"/>
          <w:sz w:val="21"/>
          <w:szCs w:val="21"/>
        </w:rPr>
        <w:t>细</w:t>
      </w:r>
      <w:r w:rsidRPr="00E03053">
        <w:rPr>
          <w:rFonts w:ascii="SimSun" w:hAnsi="SimSun" w:hint="eastAsia"/>
          <w:sz w:val="21"/>
          <w:szCs w:val="21"/>
        </w:rPr>
        <w:t>则</w:t>
      </w:r>
      <w:r w:rsidR="00997F14" w:rsidRPr="00E03053">
        <w:rPr>
          <w:rFonts w:ascii="SimSun" w:hAnsi="SimSun" w:hint="eastAsia"/>
          <w:sz w:val="21"/>
          <w:szCs w:val="21"/>
        </w:rPr>
        <w:t>》</w:t>
      </w:r>
      <w:r w:rsidR="007926BF" w:rsidRPr="00E03053">
        <w:rPr>
          <w:rFonts w:ascii="SimSun" w:hAnsi="SimSun" w:hint="eastAsia"/>
          <w:sz w:val="21"/>
          <w:szCs w:val="21"/>
        </w:rPr>
        <w:t>第</w:t>
      </w:r>
      <w:r w:rsidRPr="00E03053">
        <w:rPr>
          <w:rFonts w:ascii="SimSun" w:hAnsi="SimSun" w:hint="eastAsia"/>
          <w:sz w:val="21"/>
          <w:szCs w:val="21"/>
        </w:rPr>
        <w:t>22</w:t>
      </w:r>
      <w:r w:rsidR="007926BF" w:rsidRPr="00E03053">
        <w:rPr>
          <w:rFonts w:ascii="SimSun" w:hAnsi="SimSun" w:hint="eastAsia"/>
          <w:sz w:val="21"/>
          <w:szCs w:val="21"/>
        </w:rPr>
        <w:t>条</w:t>
      </w:r>
      <w:r w:rsidRPr="00E03053">
        <w:rPr>
          <w:rFonts w:ascii="SimSun" w:hAnsi="SimSun" w:hint="eastAsia"/>
          <w:sz w:val="21"/>
          <w:szCs w:val="21"/>
        </w:rPr>
        <w:t>更正申请实际上导致指定缔约方收</w:t>
      </w:r>
      <w:r w:rsidR="007926BF" w:rsidRPr="00E03053">
        <w:rPr>
          <w:rFonts w:ascii="SimSun" w:hAnsi="SimSun" w:hint="eastAsia"/>
          <w:sz w:val="21"/>
          <w:szCs w:val="21"/>
        </w:rPr>
        <w:t>不</w:t>
      </w:r>
      <w:r w:rsidRPr="00E03053">
        <w:rPr>
          <w:rFonts w:ascii="SimSun" w:hAnsi="SimSun" w:hint="eastAsia"/>
          <w:sz w:val="21"/>
          <w:szCs w:val="21"/>
        </w:rPr>
        <w:t>到更正通知，从而妨碍了指定缔约方根据</w:t>
      </w:r>
      <w:r w:rsidR="00997F14" w:rsidRPr="00E03053">
        <w:rPr>
          <w:rFonts w:ascii="SimSun" w:hAnsi="SimSun" w:hint="eastAsia"/>
          <w:sz w:val="21"/>
          <w:szCs w:val="21"/>
        </w:rPr>
        <w:t>《</w:t>
      </w:r>
      <w:r w:rsidR="007926BF" w:rsidRPr="00E03053">
        <w:rPr>
          <w:rFonts w:ascii="SimSun" w:hAnsi="SimSun" w:hint="eastAsia"/>
          <w:sz w:val="21"/>
          <w:szCs w:val="21"/>
        </w:rPr>
        <w:t>细</w:t>
      </w:r>
      <w:r w:rsidRPr="00E03053">
        <w:rPr>
          <w:rFonts w:ascii="SimSun" w:hAnsi="SimSun" w:hint="eastAsia"/>
          <w:sz w:val="21"/>
          <w:szCs w:val="21"/>
        </w:rPr>
        <w:t>则</w:t>
      </w:r>
      <w:r w:rsidR="00997F14" w:rsidRPr="00E03053">
        <w:rPr>
          <w:rFonts w:ascii="SimSun" w:hAnsi="SimSun" w:hint="eastAsia"/>
          <w:sz w:val="21"/>
          <w:szCs w:val="21"/>
        </w:rPr>
        <w:t>》</w:t>
      </w:r>
      <w:r w:rsidR="007926BF" w:rsidRPr="00E03053">
        <w:rPr>
          <w:rFonts w:ascii="SimSun" w:hAnsi="SimSun" w:hint="eastAsia"/>
          <w:sz w:val="21"/>
          <w:szCs w:val="21"/>
        </w:rPr>
        <w:t>第</w:t>
      </w:r>
      <w:r w:rsidRPr="00E03053">
        <w:rPr>
          <w:rFonts w:ascii="SimSun" w:hAnsi="SimSun" w:hint="eastAsia"/>
          <w:sz w:val="21"/>
          <w:szCs w:val="21"/>
        </w:rPr>
        <w:t>22</w:t>
      </w:r>
      <w:r w:rsidR="007926BF" w:rsidRPr="00E03053">
        <w:rPr>
          <w:rFonts w:ascii="SimSun" w:hAnsi="SimSun" w:hint="eastAsia"/>
          <w:sz w:val="21"/>
          <w:szCs w:val="21"/>
        </w:rPr>
        <w:t>条驳回</w:t>
      </w:r>
      <w:r w:rsidRPr="00E03053">
        <w:rPr>
          <w:rFonts w:ascii="SimSun" w:hAnsi="SimSun" w:hint="eastAsia"/>
          <w:sz w:val="21"/>
          <w:szCs w:val="21"/>
        </w:rPr>
        <w:t>更正效</w:t>
      </w:r>
      <w:r w:rsidR="00524D05" w:rsidRPr="00E03053">
        <w:rPr>
          <w:rFonts w:ascii="SimSun" w:hAnsi="SimSun" w:hint="eastAsia"/>
          <w:sz w:val="21"/>
          <w:szCs w:val="21"/>
        </w:rPr>
        <w:t>力</w:t>
      </w:r>
      <w:r w:rsidRPr="00E03053">
        <w:rPr>
          <w:rFonts w:ascii="SimSun" w:hAnsi="SimSun" w:hint="eastAsia"/>
          <w:sz w:val="21"/>
          <w:szCs w:val="21"/>
        </w:rPr>
        <w:t>的能力。代表团建议工作组在下一届会议上审议是否有必要进一步更新</w:t>
      </w:r>
      <w:r w:rsidR="00FE666A" w:rsidRPr="00E03053">
        <w:rPr>
          <w:rFonts w:ascii="SimSun" w:hAnsi="SimSun" w:hint="eastAsia"/>
          <w:sz w:val="21"/>
          <w:szCs w:val="21"/>
        </w:rPr>
        <w:t>《〈海牙协定〉</w:t>
      </w:r>
      <w:r w:rsidR="00C50FA6" w:rsidRPr="00E03053">
        <w:rPr>
          <w:rFonts w:ascii="SimSun" w:hAnsi="SimSun" w:hint="eastAsia"/>
          <w:sz w:val="21"/>
          <w:szCs w:val="21"/>
        </w:rPr>
        <w:t>1999年文本</w:t>
      </w:r>
      <w:r w:rsidR="00FE666A" w:rsidRPr="00E03053">
        <w:rPr>
          <w:rFonts w:ascii="SimSun" w:hAnsi="SimSun" w:hint="eastAsia"/>
          <w:sz w:val="21"/>
          <w:szCs w:val="21"/>
        </w:rPr>
        <w:t>和</w:t>
      </w:r>
      <w:r w:rsidR="00C50FA6" w:rsidRPr="00E03053">
        <w:rPr>
          <w:rFonts w:ascii="SimSun" w:hAnsi="SimSun" w:hint="eastAsia"/>
          <w:sz w:val="21"/>
          <w:szCs w:val="21"/>
        </w:rPr>
        <w:t>1960年文本</w:t>
      </w:r>
      <w:r w:rsidR="00FE666A" w:rsidRPr="00E03053">
        <w:rPr>
          <w:rFonts w:ascii="SimSun" w:hAnsi="SimSun" w:hint="eastAsia"/>
          <w:sz w:val="21"/>
          <w:szCs w:val="21"/>
        </w:rPr>
        <w:t>共同实施细则》（下称《共同实施细则》）</w:t>
      </w:r>
      <w:r w:rsidRPr="00E03053">
        <w:rPr>
          <w:rFonts w:ascii="SimSun" w:hAnsi="SimSun" w:hint="eastAsia"/>
          <w:sz w:val="21"/>
          <w:szCs w:val="21"/>
        </w:rPr>
        <w:t>，以更好地支持这一做法，并确保国际局和</w:t>
      </w:r>
      <w:r w:rsidR="000E38B0" w:rsidRPr="00E03053">
        <w:rPr>
          <w:rFonts w:ascii="SimSun" w:hAnsi="SimSun" w:hint="eastAsia"/>
          <w:sz w:val="21"/>
          <w:szCs w:val="21"/>
        </w:rPr>
        <w:t>申请人</w:t>
      </w:r>
      <w:r w:rsidRPr="00E03053">
        <w:rPr>
          <w:rFonts w:ascii="SimSun" w:hAnsi="SimSun" w:hint="eastAsia"/>
          <w:sz w:val="21"/>
          <w:szCs w:val="21"/>
        </w:rPr>
        <w:t>的需求得到适当考虑。</w:t>
      </w:r>
      <w:r w:rsidR="00FE666A" w:rsidRPr="00E03053">
        <w:rPr>
          <w:rFonts w:ascii="SimSun" w:hAnsi="SimSun" w:hint="eastAsia"/>
          <w:sz w:val="21"/>
          <w:szCs w:val="21"/>
        </w:rPr>
        <w:t>代表团补充说，</w:t>
      </w:r>
      <w:r w:rsidR="000C454D" w:rsidRPr="00E03053">
        <w:rPr>
          <w:rFonts w:ascii="SimSun" w:hAnsi="SimSun" w:hint="eastAsia"/>
          <w:sz w:val="21"/>
          <w:szCs w:val="21"/>
        </w:rPr>
        <w:t>《细则》</w:t>
      </w:r>
      <w:r w:rsidR="00FE666A" w:rsidRPr="00E03053">
        <w:rPr>
          <w:rFonts w:ascii="SimSun" w:hAnsi="SimSun" w:hint="eastAsia"/>
          <w:sz w:val="21"/>
          <w:szCs w:val="21"/>
        </w:rPr>
        <w:t>第22条赋予指定缔约方</w:t>
      </w:r>
      <w:r w:rsidR="004E7850" w:rsidRPr="00E03053">
        <w:rPr>
          <w:rFonts w:ascii="SimSun" w:hAnsi="SimSun" w:hint="eastAsia"/>
          <w:sz w:val="21"/>
          <w:szCs w:val="21"/>
        </w:rPr>
        <w:t>驳回</w:t>
      </w:r>
      <w:r w:rsidR="00FE666A" w:rsidRPr="00E03053">
        <w:rPr>
          <w:rFonts w:ascii="SimSun" w:hAnsi="SimSun" w:hint="eastAsia"/>
          <w:sz w:val="21"/>
          <w:szCs w:val="21"/>
        </w:rPr>
        <w:t>更正</w:t>
      </w:r>
      <w:r w:rsidR="004E7850" w:rsidRPr="00E03053">
        <w:rPr>
          <w:rFonts w:ascii="SimSun" w:hAnsi="SimSun" w:hint="eastAsia"/>
          <w:sz w:val="21"/>
          <w:szCs w:val="21"/>
        </w:rPr>
        <w:t>效力</w:t>
      </w:r>
      <w:r w:rsidR="00FE666A" w:rsidRPr="00E03053">
        <w:rPr>
          <w:rFonts w:ascii="SimSun" w:hAnsi="SimSun" w:hint="eastAsia"/>
          <w:sz w:val="21"/>
          <w:szCs w:val="21"/>
        </w:rPr>
        <w:t>的权利。这种对优先权要求更正的</w:t>
      </w:r>
      <w:r w:rsidR="00524D05" w:rsidRPr="00E03053">
        <w:rPr>
          <w:rFonts w:ascii="SimSun" w:hAnsi="SimSun" w:hint="eastAsia"/>
          <w:sz w:val="21"/>
          <w:szCs w:val="21"/>
        </w:rPr>
        <w:t>可能</w:t>
      </w:r>
      <w:r w:rsidR="00120CCB" w:rsidRPr="00E03053">
        <w:rPr>
          <w:rFonts w:ascii="SimSun" w:hAnsi="SimSun" w:hint="eastAsia"/>
          <w:sz w:val="21"/>
          <w:szCs w:val="21"/>
        </w:rPr>
        <w:t>驳回，</w:t>
      </w:r>
      <w:r w:rsidR="00FE666A" w:rsidRPr="00E03053">
        <w:rPr>
          <w:rFonts w:ascii="SimSun" w:hAnsi="SimSun" w:hint="eastAsia"/>
          <w:sz w:val="21"/>
          <w:szCs w:val="21"/>
        </w:rPr>
        <w:t>为申请人创造了第二个法律不确定性来源。最后，代表团认为，在各种情况下，更正和增加优先权要求之间的区别并不明显。例如，</w:t>
      </w:r>
      <w:r w:rsidR="00105160" w:rsidRPr="00E03053">
        <w:rPr>
          <w:rFonts w:ascii="SimSun" w:hAnsi="SimSun" w:hint="eastAsia"/>
          <w:sz w:val="21"/>
          <w:szCs w:val="21"/>
        </w:rPr>
        <w:t>若</w:t>
      </w:r>
      <w:r w:rsidR="00FE666A" w:rsidRPr="00E03053">
        <w:rPr>
          <w:rFonts w:ascii="SimSun" w:hAnsi="SimSun" w:hint="eastAsia"/>
          <w:sz w:val="21"/>
          <w:szCs w:val="21"/>
        </w:rPr>
        <w:t>申请人对在第1天提交的申请A</w:t>
      </w:r>
      <w:r w:rsidR="009F384E" w:rsidRPr="00E03053">
        <w:rPr>
          <w:rFonts w:ascii="SimSun" w:hAnsi="SimSun" w:hint="eastAsia"/>
          <w:sz w:val="21"/>
          <w:szCs w:val="21"/>
        </w:rPr>
        <w:t>错误地</w:t>
      </w:r>
      <w:r w:rsidR="009F384E" w:rsidRPr="00E03053">
        <w:rPr>
          <w:rFonts w:ascii="SimSun" w:hAnsi="SimSun"/>
          <w:sz w:val="21"/>
          <w:szCs w:val="21"/>
        </w:rPr>
        <w:t>提出了</w:t>
      </w:r>
      <w:r w:rsidR="00FE666A" w:rsidRPr="00E03053">
        <w:rPr>
          <w:rFonts w:ascii="SimSun" w:hAnsi="SimSun" w:hint="eastAsia"/>
          <w:sz w:val="21"/>
          <w:szCs w:val="21"/>
        </w:rPr>
        <w:t>优先权</w:t>
      </w:r>
      <w:r w:rsidR="009F384E" w:rsidRPr="00E03053">
        <w:rPr>
          <w:rFonts w:ascii="SimSun" w:hAnsi="SimSun" w:hint="eastAsia"/>
          <w:sz w:val="21"/>
          <w:szCs w:val="21"/>
        </w:rPr>
        <w:t>要求</w:t>
      </w:r>
      <w:r w:rsidR="00FE666A" w:rsidRPr="00E03053">
        <w:rPr>
          <w:rFonts w:ascii="SimSun" w:hAnsi="SimSun" w:hint="eastAsia"/>
          <w:sz w:val="21"/>
          <w:szCs w:val="21"/>
        </w:rPr>
        <w:t>，并且后来意识到优先权要求应该改为对在第2天提交的申请B的优先权要求，</w:t>
      </w:r>
      <w:r w:rsidR="00105160" w:rsidRPr="00E03053">
        <w:rPr>
          <w:rFonts w:ascii="SimSun" w:hAnsi="SimSun" w:hint="eastAsia"/>
          <w:sz w:val="21"/>
          <w:szCs w:val="21"/>
        </w:rPr>
        <w:t>在</w:t>
      </w:r>
      <w:r w:rsidR="00105160" w:rsidRPr="00E03053">
        <w:rPr>
          <w:rFonts w:ascii="SimSun" w:hAnsi="SimSun"/>
          <w:sz w:val="21"/>
          <w:szCs w:val="21"/>
        </w:rPr>
        <w:t>这种情况下，</w:t>
      </w:r>
      <w:r w:rsidR="00FE666A" w:rsidRPr="00E03053">
        <w:rPr>
          <w:rFonts w:ascii="SimSun" w:hAnsi="SimSun" w:hint="eastAsia"/>
          <w:sz w:val="21"/>
          <w:szCs w:val="21"/>
        </w:rPr>
        <w:t>不清楚</w:t>
      </w:r>
      <w:r w:rsidR="00105160" w:rsidRPr="00E03053">
        <w:rPr>
          <w:rFonts w:ascii="SimSun" w:hAnsi="SimSun" w:hint="eastAsia"/>
          <w:sz w:val="21"/>
          <w:szCs w:val="21"/>
        </w:rPr>
        <w:t>是增加</w:t>
      </w:r>
      <w:r w:rsidR="00FE666A" w:rsidRPr="00E03053">
        <w:rPr>
          <w:rFonts w:ascii="SimSun" w:hAnsi="SimSun" w:hint="eastAsia"/>
          <w:sz w:val="21"/>
          <w:szCs w:val="21"/>
        </w:rPr>
        <w:t>对申请B的要求</w:t>
      </w:r>
      <w:r w:rsidR="00105160" w:rsidRPr="00E03053">
        <w:rPr>
          <w:rFonts w:ascii="SimSun" w:hAnsi="SimSun" w:hint="eastAsia"/>
          <w:sz w:val="21"/>
          <w:szCs w:val="21"/>
        </w:rPr>
        <w:t>，还是更</w:t>
      </w:r>
      <w:r w:rsidR="00105160" w:rsidRPr="00E03053">
        <w:rPr>
          <w:rFonts w:ascii="SimSun" w:hAnsi="SimSun"/>
          <w:sz w:val="21"/>
          <w:szCs w:val="21"/>
        </w:rPr>
        <w:t>正</w:t>
      </w:r>
      <w:r w:rsidR="00FE666A" w:rsidRPr="00E03053">
        <w:rPr>
          <w:rFonts w:ascii="SimSun" w:hAnsi="SimSun" w:hint="eastAsia"/>
          <w:sz w:val="21"/>
          <w:szCs w:val="21"/>
        </w:rPr>
        <w:t>对申请A的要求。这个问题的答案可能取决于申请人的请求是如何起草的，例如，增加申请B</w:t>
      </w:r>
      <w:r w:rsidR="00A9750A" w:rsidRPr="00E03053">
        <w:rPr>
          <w:rFonts w:ascii="SimSun" w:hAnsi="SimSun" w:hint="eastAsia"/>
          <w:sz w:val="21"/>
          <w:szCs w:val="21"/>
        </w:rPr>
        <w:t>且</w:t>
      </w:r>
      <w:r w:rsidR="00FE666A" w:rsidRPr="00E03053">
        <w:rPr>
          <w:rFonts w:ascii="SimSun" w:hAnsi="SimSun" w:hint="eastAsia"/>
          <w:sz w:val="21"/>
          <w:szCs w:val="21"/>
        </w:rPr>
        <w:t>删除申请A的请求可能被视为增加，而将申请A更正为申请B的请求可能被视为更正，即使最终结果</w:t>
      </w:r>
      <w:r w:rsidR="00A9750A" w:rsidRPr="00E03053">
        <w:rPr>
          <w:rFonts w:ascii="SimSun" w:hAnsi="SimSun" w:hint="eastAsia"/>
          <w:sz w:val="21"/>
          <w:szCs w:val="21"/>
        </w:rPr>
        <w:t>都一</w:t>
      </w:r>
      <w:r w:rsidR="00A9750A" w:rsidRPr="00E03053">
        <w:rPr>
          <w:rFonts w:ascii="SimSun" w:hAnsi="SimSun"/>
          <w:sz w:val="21"/>
          <w:szCs w:val="21"/>
        </w:rPr>
        <w:t>样</w:t>
      </w:r>
      <w:r w:rsidR="00FE666A" w:rsidRPr="00E03053">
        <w:rPr>
          <w:rFonts w:ascii="SimSun" w:hAnsi="SimSun" w:hint="eastAsia"/>
          <w:sz w:val="21"/>
          <w:szCs w:val="21"/>
        </w:rPr>
        <w:t>。然而，术语上的这种区别并非没有后果。更正可能以不同方式处理，并可能引发指定缔约方</w:t>
      </w:r>
      <w:r w:rsidR="004B778A" w:rsidRPr="00E03053">
        <w:rPr>
          <w:rFonts w:ascii="SimSun" w:hAnsi="SimSun" w:hint="eastAsia"/>
          <w:sz w:val="21"/>
          <w:szCs w:val="21"/>
        </w:rPr>
        <w:t>驳回</w:t>
      </w:r>
      <w:r w:rsidR="00FE666A" w:rsidRPr="00E03053">
        <w:rPr>
          <w:rFonts w:ascii="SimSun" w:hAnsi="SimSun" w:hint="eastAsia"/>
          <w:sz w:val="21"/>
          <w:szCs w:val="21"/>
        </w:rPr>
        <w:t>变更优先权要求的不同能力。正如工作组文件所指出的</w:t>
      </w:r>
      <w:r w:rsidR="004B778A" w:rsidRPr="00E03053">
        <w:rPr>
          <w:rFonts w:ascii="SimSun" w:hAnsi="SimSun" w:hint="eastAsia"/>
          <w:sz w:val="21"/>
          <w:szCs w:val="21"/>
        </w:rPr>
        <w:t>那样</w:t>
      </w:r>
      <w:r w:rsidR="00FE666A" w:rsidRPr="00E03053">
        <w:rPr>
          <w:rFonts w:ascii="SimSun" w:hAnsi="SimSun" w:hint="eastAsia"/>
          <w:sz w:val="21"/>
          <w:szCs w:val="21"/>
        </w:rPr>
        <w:t>，其他国际</w:t>
      </w:r>
      <w:r w:rsidR="004B778A" w:rsidRPr="00E03053">
        <w:rPr>
          <w:rFonts w:ascii="SimSun" w:hAnsi="SimSun" w:hint="eastAsia"/>
          <w:sz w:val="21"/>
          <w:szCs w:val="21"/>
        </w:rPr>
        <w:t>体系</w:t>
      </w:r>
      <w:r w:rsidR="00FE666A" w:rsidRPr="00E03053">
        <w:rPr>
          <w:rFonts w:ascii="SimSun" w:hAnsi="SimSun" w:hint="eastAsia"/>
          <w:sz w:val="21"/>
          <w:szCs w:val="21"/>
        </w:rPr>
        <w:t>没有关于增加和更正优先权</w:t>
      </w:r>
      <w:r w:rsidR="004B778A" w:rsidRPr="00E03053">
        <w:rPr>
          <w:rFonts w:ascii="SimSun" w:hAnsi="SimSun" w:hint="eastAsia"/>
          <w:sz w:val="21"/>
          <w:szCs w:val="21"/>
        </w:rPr>
        <w:t>要求</w:t>
      </w:r>
      <w:r w:rsidR="00FE666A" w:rsidRPr="00E03053">
        <w:rPr>
          <w:rFonts w:ascii="SimSun" w:hAnsi="SimSun" w:hint="eastAsia"/>
          <w:sz w:val="21"/>
          <w:szCs w:val="21"/>
        </w:rPr>
        <w:t>的单独规定，特别是</w:t>
      </w:r>
      <w:r w:rsidR="000C454D" w:rsidRPr="00E03053">
        <w:rPr>
          <w:rFonts w:ascii="SimSun" w:hAnsi="SimSun" w:hint="eastAsia"/>
          <w:sz w:val="21"/>
          <w:szCs w:val="21"/>
        </w:rPr>
        <w:t>《</w:t>
      </w:r>
      <w:r w:rsidR="00B25838" w:rsidRPr="00E03053">
        <w:rPr>
          <w:rFonts w:ascii="SimSun" w:hAnsi="SimSun" w:hint="eastAsia"/>
          <w:sz w:val="21"/>
          <w:szCs w:val="21"/>
        </w:rPr>
        <w:t>P</w:t>
      </w:r>
      <w:r w:rsidR="00B25838" w:rsidRPr="00E03053">
        <w:rPr>
          <w:rFonts w:ascii="SimSun" w:hAnsi="SimSun"/>
          <w:sz w:val="21"/>
          <w:szCs w:val="21"/>
        </w:rPr>
        <w:t>CT</w:t>
      </w:r>
      <w:r w:rsidR="000C454D" w:rsidRPr="00E03053">
        <w:rPr>
          <w:rFonts w:ascii="SimSun" w:hAnsi="SimSun" w:hint="eastAsia"/>
          <w:sz w:val="21"/>
          <w:szCs w:val="21"/>
        </w:rPr>
        <w:lastRenderedPageBreak/>
        <w:t>细则》第</w:t>
      </w:r>
      <w:r w:rsidR="00FE666A" w:rsidRPr="00E03053">
        <w:rPr>
          <w:rFonts w:ascii="SimSun" w:hAnsi="SimSun" w:hint="eastAsia"/>
          <w:sz w:val="21"/>
          <w:szCs w:val="21"/>
        </w:rPr>
        <w:t>26</w:t>
      </w:r>
      <w:r w:rsidR="000C454D" w:rsidRPr="00E03053">
        <w:rPr>
          <w:rFonts w:ascii="SimSun" w:hAnsi="SimSun" w:hint="eastAsia"/>
          <w:sz w:val="21"/>
          <w:szCs w:val="21"/>
        </w:rPr>
        <w:t>条</w:t>
      </w:r>
      <w:r w:rsidR="00FE666A" w:rsidRPr="00E03053">
        <w:rPr>
          <w:rFonts w:ascii="SimSun" w:hAnsi="SimSun" w:hint="eastAsia"/>
          <w:sz w:val="21"/>
          <w:szCs w:val="21"/>
        </w:rPr>
        <w:t>之二</w:t>
      </w:r>
      <w:r w:rsidR="00726651" w:rsidRPr="00E03053">
        <w:rPr>
          <w:rFonts w:ascii="SimSun" w:hAnsi="SimSun" w:hint="eastAsia"/>
          <w:sz w:val="21"/>
          <w:szCs w:val="21"/>
        </w:rPr>
        <w:t>第</w:t>
      </w:r>
      <w:r w:rsidR="00FE666A" w:rsidRPr="00E03053">
        <w:rPr>
          <w:rFonts w:ascii="SimSun" w:hAnsi="SimSun" w:hint="eastAsia"/>
          <w:sz w:val="21"/>
          <w:szCs w:val="21"/>
        </w:rPr>
        <w:t>1</w:t>
      </w:r>
      <w:r w:rsidR="00726651" w:rsidRPr="00E03053">
        <w:rPr>
          <w:rFonts w:ascii="SimSun" w:hAnsi="SimSun" w:hint="eastAsia"/>
          <w:sz w:val="21"/>
          <w:szCs w:val="21"/>
        </w:rPr>
        <w:t>款</w:t>
      </w:r>
      <w:r w:rsidR="00FE666A" w:rsidRPr="00E03053">
        <w:rPr>
          <w:rFonts w:ascii="SimSun" w:hAnsi="SimSun" w:hint="eastAsia"/>
          <w:sz w:val="21"/>
          <w:szCs w:val="21"/>
        </w:rPr>
        <w:t>、</w:t>
      </w:r>
      <w:r w:rsidR="002F5EC4" w:rsidRPr="00E03053">
        <w:rPr>
          <w:rFonts w:ascii="SimSun" w:hAnsi="SimSun" w:hint="eastAsia"/>
          <w:sz w:val="21"/>
          <w:szCs w:val="21"/>
        </w:rPr>
        <w:t>P</w:t>
      </w:r>
      <w:r w:rsidR="002F5EC4" w:rsidRPr="00E03053">
        <w:rPr>
          <w:rFonts w:ascii="SimSun" w:hAnsi="SimSun"/>
          <w:sz w:val="21"/>
          <w:szCs w:val="21"/>
        </w:rPr>
        <w:t>LT</w:t>
      </w:r>
      <w:r w:rsidR="00FE666A" w:rsidRPr="00E03053">
        <w:rPr>
          <w:rFonts w:ascii="SimSun" w:hAnsi="SimSun" w:hint="eastAsia"/>
          <w:sz w:val="21"/>
          <w:szCs w:val="21"/>
        </w:rPr>
        <w:t>第13条和DLT草案第13</w:t>
      </w:r>
      <w:r w:rsidR="00BE06D7" w:rsidRPr="00E03053">
        <w:rPr>
          <w:rFonts w:ascii="SimSun" w:hAnsi="SimSun" w:hint="eastAsia"/>
          <w:sz w:val="21"/>
          <w:szCs w:val="21"/>
        </w:rPr>
        <w:t>条</w:t>
      </w:r>
      <w:r w:rsidR="00FE666A" w:rsidRPr="00E03053">
        <w:rPr>
          <w:rFonts w:ascii="SimSun" w:hAnsi="SimSun" w:hint="eastAsia"/>
          <w:sz w:val="21"/>
          <w:szCs w:val="21"/>
        </w:rPr>
        <w:t>之二。代表团质疑在海牙</w:t>
      </w:r>
      <w:r w:rsidR="00441987" w:rsidRPr="00E03053">
        <w:rPr>
          <w:rFonts w:ascii="SimSun" w:hAnsi="SimSun" w:hint="eastAsia"/>
          <w:sz w:val="21"/>
          <w:szCs w:val="21"/>
        </w:rPr>
        <w:t>体系</w:t>
      </w:r>
      <w:r w:rsidR="00FE666A" w:rsidRPr="00E03053">
        <w:rPr>
          <w:rFonts w:ascii="SimSun" w:hAnsi="SimSun" w:hint="eastAsia"/>
          <w:sz w:val="21"/>
          <w:szCs w:val="21"/>
        </w:rPr>
        <w:t>中适用同样的规定是否可取。</w:t>
      </w:r>
    </w:p>
    <w:p w14:paraId="13C42A60" w14:textId="210251B8" w:rsidR="002B75EB" w:rsidRPr="00111FAD" w:rsidRDefault="002F5EC4"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针对瑞士代表团提出的关切，美利坚合众国代表团指出，在支付第二部分指定费之前，美利坚合众国允许增加优先权要求。其国内法为增加</w:t>
      </w:r>
      <w:r w:rsidR="006B79E9" w:rsidRPr="00111FAD">
        <w:rPr>
          <w:rFonts w:ascii="SimSun" w:hAnsi="SimSun" w:hint="eastAsia"/>
          <w:sz w:val="21"/>
          <w:szCs w:val="21"/>
        </w:rPr>
        <w:t>优先权要求</w:t>
      </w:r>
      <w:r w:rsidRPr="00111FAD">
        <w:rPr>
          <w:rFonts w:ascii="SimSun" w:hAnsi="SimSun" w:hint="eastAsia"/>
          <w:sz w:val="21"/>
          <w:szCs w:val="21"/>
        </w:rPr>
        <w:t>规定了相当长的时限。代表团还回应了日本代表团</w:t>
      </w:r>
      <w:r w:rsidR="0059584F" w:rsidRPr="00111FAD">
        <w:rPr>
          <w:rFonts w:ascii="SimSun" w:hAnsi="SimSun" w:hint="eastAsia"/>
          <w:sz w:val="21"/>
          <w:szCs w:val="21"/>
        </w:rPr>
        <w:t>就</w:t>
      </w:r>
      <w:r w:rsidR="0059584F" w:rsidRPr="00111FAD">
        <w:rPr>
          <w:rFonts w:ascii="SimSun" w:hAnsi="SimSun"/>
          <w:sz w:val="21"/>
          <w:szCs w:val="21"/>
        </w:rPr>
        <w:t>XML</w:t>
      </w:r>
      <w:r w:rsidRPr="00111FAD">
        <w:rPr>
          <w:rFonts w:ascii="SimSun" w:hAnsi="SimSun" w:hint="eastAsia"/>
          <w:sz w:val="21"/>
          <w:szCs w:val="21"/>
        </w:rPr>
        <w:t>结构</w:t>
      </w:r>
      <w:r w:rsidR="0059584F" w:rsidRPr="00111FAD">
        <w:rPr>
          <w:rFonts w:ascii="SimSun" w:hAnsi="SimSun" w:hint="eastAsia"/>
          <w:sz w:val="21"/>
          <w:szCs w:val="21"/>
        </w:rPr>
        <w:t>提出</w:t>
      </w:r>
      <w:r w:rsidRPr="00111FAD">
        <w:rPr>
          <w:rFonts w:ascii="SimSun" w:hAnsi="SimSun" w:hint="eastAsia"/>
          <w:sz w:val="21"/>
          <w:szCs w:val="21"/>
        </w:rPr>
        <w:t>的关切，这种结构可能要</w:t>
      </w:r>
      <w:r w:rsidR="001A4578" w:rsidRPr="00111FAD">
        <w:rPr>
          <w:rFonts w:ascii="SimSun" w:hAnsi="SimSun" w:hint="eastAsia"/>
          <w:sz w:val="21"/>
          <w:szCs w:val="21"/>
        </w:rPr>
        <w:t>求</w:t>
      </w:r>
      <w:r w:rsidRPr="00111FAD">
        <w:rPr>
          <w:rFonts w:ascii="SimSun" w:hAnsi="SimSun" w:hint="eastAsia"/>
          <w:sz w:val="21"/>
          <w:szCs w:val="21"/>
        </w:rPr>
        <w:t>指定</w:t>
      </w:r>
      <w:r w:rsidR="001A4578" w:rsidRPr="00111FAD">
        <w:rPr>
          <w:rFonts w:ascii="SimSun" w:hAnsi="SimSun" w:hint="eastAsia"/>
          <w:sz w:val="21"/>
          <w:szCs w:val="21"/>
        </w:rPr>
        <w:t>局</w:t>
      </w:r>
      <w:r w:rsidRPr="00111FAD">
        <w:rPr>
          <w:rFonts w:ascii="SimSun" w:hAnsi="SimSun" w:hint="eastAsia"/>
          <w:sz w:val="21"/>
          <w:szCs w:val="21"/>
        </w:rPr>
        <w:t>进行一些</w:t>
      </w:r>
      <w:r w:rsidR="00524D05" w:rsidRPr="00111FAD">
        <w:rPr>
          <w:rFonts w:ascii="SimSun" w:hAnsi="SimSun" w:hint="eastAsia"/>
          <w:sz w:val="21"/>
          <w:szCs w:val="21"/>
        </w:rPr>
        <w:t>IT</w:t>
      </w:r>
      <w:r w:rsidRPr="00111FAD">
        <w:rPr>
          <w:rFonts w:ascii="SimSun" w:hAnsi="SimSun" w:hint="eastAsia"/>
          <w:sz w:val="21"/>
          <w:szCs w:val="21"/>
        </w:rPr>
        <w:t>变革来实施这一</w:t>
      </w:r>
      <w:r w:rsidR="001A4578" w:rsidRPr="00111FAD">
        <w:rPr>
          <w:rFonts w:ascii="SimSun" w:hAnsi="SimSun" w:hint="eastAsia"/>
          <w:sz w:val="21"/>
          <w:szCs w:val="21"/>
        </w:rPr>
        <w:t>细</w:t>
      </w:r>
      <w:r w:rsidRPr="00111FAD">
        <w:rPr>
          <w:rFonts w:ascii="SimSun" w:hAnsi="SimSun" w:hint="eastAsia"/>
          <w:sz w:val="21"/>
          <w:szCs w:val="21"/>
        </w:rPr>
        <w:t>则</w:t>
      </w:r>
      <w:r w:rsidR="001A4578" w:rsidRPr="00111FAD">
        <w:rPr>
          <w:rFonts w:ascii="SimSun" w:hAnsi="SimSun" w:hint="eastAsia"/>
          <w:sz w:val="21"/>
          <w:szCs w:val="21"/>
        </w:rPr>
        <w:t>。</w:t>
      </w:r>
    </w:p>
    <w:p w14:paraId="7E0BCAC3" w14:textId="7105D14A" w:rsidR="00FB23B3" w:rsidRPr="00111FAD" w:rsidRDefault="007E7620"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俄罗斯联邦代表团表示支持拟议修正案。该提案符合其立法，因为其国内法规定了在提交日期后两个月的</w:t>
      </w:r>
      <w:r w:rsidR="00E0606D" w:rsidRPr="00111FAD">
        <w:rPr>
          <w:rFonts w:ascii="SimSun" w:hAnsi="SimSun" w:hint="eastAsia"/>
          <w:sz w:val="21"/>
          <w:szCs w:val="21"/>
        </w:rPr>
        <w:t>时</w:t>
      </w:r>
      <w:r w:rsidRPr="00111FAD">
        <w:rPr>
          <w:rFonts w:ascii="SimSun" w:hAnsi="SimSun" w:hint="eastAsia"/>
          <w:sz w:val="21"/>
          <w:szCs w:val="21"/>
        </w:rPr>
        <w:t>限内增加优先权</w:t>
      </w:r>
      <w:r w:rsidR="00E0606D" w:rsidRPr="00111FAD">
        <w:rPr>
          <w:rFonts w:ascii="SimSun" w:hAnsi="SimSun" w:hint="eastAsia"/>
          <w:sz w:val="21"/>
          <w:szCs w:val="21"/>
        </w:rPr>
        <w:t>要求</w:t>
      </w:r>
      <w:r w:rsidRPr="00111FAD">
        <w:rPr>
          <w:rFonts w:ascii="SimSun" w:hAnsi="SimSun" w:hint="eastAsia"/>
          <w:sz w:val="21"/>
          <w:szCs w:val="21"/>
        </w:rPr>
        <w:t>的可能性。代表团认为，该提案有助于确保和保护提交国际申请的申请人的权利。虽然这一修正案可能要</w:t>
      </w:r>
      <w:r w:rsidR="00D314B8" w:rsidRPr="00111FAD">
        <w:rPr>
          <w:rFonts w:ascii="SimSun" w:hAnsi="SimSun" w:hint="eastAsia"/>
          <w:sz w:val="21"/>
          <w:szCs w:val="21"/>
        </w:rPr>
        <w:t>求</w:t>
      </w:r>
      <w:r w:rsidR="00D314B8" w:rsidRPr="00111FAD">
        <w:rPr>
          <w:rFonts w:ascii="SimSun" w:hAnsi="SimSun"/>
          <w:sz w:val="21"/>
          <w:szCs w:val="21"/>
        </w:rPr>
        <w:t>做出</w:t>
      </w:r>
      <w:r w:rsidRPr="00111FAD">
        <w:rPr>
          <w:rFonts w:ascii="SimSun" w:hAnsi="SimSun" w:hint="eastAsia"/>
          <w:sz w:val="21"/>
          <w:szCs w:val="21"/>
        </w:rPr>
        <w:t>一些改</w:t>
      </w:r>
      <w:r w:rsidR="00D314B8" w:rsidRPr="00111FAD">
        <w:rPr>
          <w:rFonts w:ascii="SimSun" w:hAnsi="SimSun" w:hint="eastAsia"/>
          <w:sz w:val="21"/>
          <w:szCs w:val="21"/>
        </w:rPr>
        <w:t>动</w:t>
      </w:r>
      <w:r w:rsidRPr="00111FAD">
        <w:rPr>
          <w:rFonts w:ascii="SimSun" w:hAnsi="SimSun" w:hint="eastAsia"/>
          <w:sz w:val="21"/>
          <w:szCs w:val="21"/>
        </w:rPr>
        <w:t>，特别是其他代表团提到的</w:t>
      </w:r>
      <w:r w:rsidR="00524D05" w:rsidRPr="00111FAD">
        <w:rPr>
          <w:rFonts w:ascii="SimSun" w:hAnsi="SimSun" w:hint="eastAsia"/>
          <w:sz w:val="21"/>
          <w:szCs w:val="21"/>
        </w:rPr>
        <w:t>IT</w:t>
      </w:r>
      <w:r w:rsidRPr="00111FAD">
        <w:rPr>
          <w:rFonts w:ascii="SimSun" w:hAnsi="SimSun" w:hint="eastAsia"/>
          <w:sz w:val="21"/>
          <w:szCs w:val="21"/>
        </w:rPr>
        <w:t>修改，但代表团支持这一提案。</w:t>
      </w:r>
    </w:p>
    <w:p w14:paraId="256E96A0" w14:textId="02F13215" w:rsidR="00B9026E" w:rsidRPr="00111FAD" w:rsidRDefault="00D21BA3"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OAPI代表团表示支持该提案，指出该提案符合其立法，因</w:t>
      </w:r>
      <w:r w:rsidRPr="00111FAD">
        <w:rPr>
          <w:rFonts w:ascii="SimSun" w:hAnsi="SimSun"/>
          <w:sz w:val="21"/>
          <w:szCs w:val="21"/>
        </w:rPr>
        <w:t>为</w:t>
      </w:r>
      <w:r w:rsidRPr="00111FAD">
        <w:rPr>
          <w:rFonts w:ascii="SimSun" w:hAnsi="SimSun" w:hint="eastAsia"/>
          <w:sz w:val="21"/>
          <w:szCs w:val="21"/>
        </w:rPr>
        <w:t>其立法规定</w:t>
      </w:r>
      <w:r w:rsidR="00CA13AF" w:rsidRPr="00111FAD">
        <w:rPr>
          <w:rFonts w:ascii="SimSun" w:hAnsi="SimSun" w:hint="eastAsia"/>
          <w:sz w:val="21"/>
          <w:szCs w:val="21"/>
        </w:rPr>
        <w:t>，</w:t>
      </w:r>
      <w:r w:rsidRPr="00111FAD">
        <w:rPr>
          <w:rFonts w:ascii="SimSun" w:hAnsi="SimSun" w:hint="eastAsia"/>
          <w:sz w:val="21"/>
          <w:szCs w:val="21"/>
        </w:rPr>
        <w:t>在</w:t>
      </w:r>
      <w:r w:rsidR="00AB083C" w:rsidRPr="00111FAD">
        <w:rPr>
          <w:rFonts w:ascii="SimSun" w:hAnsi="SimSun" w:hint="eastAsia"/>
          <w:sz w:val="21"/>
          <w:szCs w:val="21"/>
        </w:rPr>
        <w:t>申请</w:t>
      </w:r>
      <w:r w:rsidRPr="00111FAD">
        <w:rPr>
          <w:rFonts w:ascii="SimSun" w:hAnsi="SimSun" w:hint="eastAsia"/>
          <w:sz w:val="21"/>
          <w:szCs w:val="21"/>
        </w:rPr>
        <w:t>提交后</w:t>
      </w:r>
      <w:r w:rsidR="00CA13AF" w:rsidRPr="00111FAD">
        <w:rPr>
          <w:rFonts w:ascii="SimSun" w:hAnsi="SimSun" w:hint="eastAsia"/>
          <w:sz w:val="21"/>
          <w:szCs w:val="21"/>
        </w:rPr>
        <w:t>最多</w:t>
      </w:r>
      <w:r w:rsidRPr="00111FAD">
        <w:rPr>
          <w:rFonts w:ascii="SimSun" w:hAnsi="SimSun" w:hint="eastAsia"/>
          <w:sz w:val="21"/>
          <w:szCs w:val="21"/>
        </w:rPr>
        <w:t>三个月内增加一项优先权要求</w:t>
      </w:r>
      <w:r w:rsidR="00CA13AF" w:rsidRPr="00111FAD">
        <w:rPr>
          <w:rFonts w:ascii="SimSun" w:hAnsi="SimSun" w:hint="eastAsia"/>
          <w:sz w:val="21"/>
          <w:szCs w:val="21"/>
        </w:rPr>
        <w:t>是</w:t>
      </w:r>
      <w:r w:rsidRPr="00111FAD">
        <w:rPr>
          <w:rFonts w:ascii="SimSun" w:hAnsi="SimSun" w:hint="eastAsia"/>
          <w:sz w:val="21"/>
          <w:szCs w:val="21"/>
        </w:rPr>
        <w:t>可能</w:t>
      </w:r>
      <w:r w:rsidR="00CA13AF" w:rsidRPr="00111FAD">
        <w:rPr>
          <w:rFonts w:ascii="SimSun" w:hAnsi="SimSun" w:hint="eastAsia"/>
          <w:sz w:val="21"/>
          <w:szCs w:val="21"/>
        </w:rPr>
        <w:t>的</w:t>
      </w:r>
      <w:r w:rsidRPr="00111FAD">
        <w:rPr>
          <w:rFonts w:ascii="SimSun" w:hAnsi="SimSun" w:hint="eastAsia"/>
          <w:sz w:val="21"/>
          <w:szCs w:val="21"/>
        </w:rPr>
        <w:t>，但需支付费用。</w:t>
      </w:r>
    </w:p>
    <w:p w14:paraId="1E952E4D" w14:textId="7E57CEE4" w:rsidR="00FB23B3" w:rsidRPr="00111FAD" w:rsidRDefault="00984FA8"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联合王国代表团指出，其国内法没有关于</w:t>
      </w:r>
      <w:r w:rsidR="00251C94" w:rsidRPr="00111FAD">
        <w:rPr>
          <w:rFonts w:ascii="SimSun" w:hAnsi="SimSun" w:hint="eastAsia"/>
          <w:sz w:val="21"/>
          <w:szCs w:val="21"/>
        </w:rPr>
        <w:t>后</w:t>
      </w:r>
      <w:r w:rsidRPr="00111FAD">
        <w:rPr>
          <w:rFonts w:ascii="SimSun" w:hAnsi="SimSun" w:hint="eastAsia"/>
          <w:sz w:val="21"/>
          <w:szCs w:val="21"/>
        </w:rPr>
        <w:t>增加优先权</w:t>
      </w:r>
      <w:r w:rsidR="00E74517" w:rsidRPr="00111FAD">
        <w:rPr>
          <w:rFonts w:ascii="SimSun" w:hAnsi="SimSun" w:hint="eastAsia"/>
          <w:sz w:val="21"/>
          <w:szCs w:val="21"/>
        </w:rPr>
        <w:t>要求</w:t>
      </w:r>
      <w:r w:rsidRPr="00111FAD">
        <w:rPr>
          <w:rFonts w:ascii="SimSun" w:hAnsi="SimSun" w:hint="eastAsia"/>
          <w:sz w:val="21"/>
          <w:szCs w:val="21"/>
        </w:rPr>
        <w:t>的具体规定，但</w:t>
      </w:r>
      <w:r w:rsidR="00251C94" w:rsidRPr="00111FAD">
        <w:rPr>
          <w:rFonts w:ascii="SimSun" w:hAnsi="SimSun" w:hint="eastAsia"/>
          <w:sz w:val="21"/>
          <w:szCs w:val="21"/>
        </w:rPr>
        <w:t>主管</w:t>
      </w:r>
      <w:r w:rsidR="00251C94" w:rsidRPr="00111FAD">
        <w:rPr>
          <w:rFonts w:ascii="SimSun" w:hAnsi="SimSun"/>
          <w:sz w:val="21"/>
          <w:szCs w:val="21"/>
        </w:rPr>
        <w:t>局</w:t>
      </w:r>
      <w:r w:rsidRPr="00111FAD">
        <w:rPr>
          <w:rFonts w:ascii="SimSun" w:hAnsi="SimSun" w:hint="eastAsia"/>
          <w:sz w:val="21"/>
          <w:szCs w:val="21"/>
        </w:rPr>
        <w:t>能够逐案考虑任何请求，作为对</w:t>
      </w:r>
      <w:r w:rsidR="00D605C5" w:rsidRPr="00111FAD">
        <w:rPr>
          <w:rFonts w:ascii="SimSun" w:hAnsi="SimSun" w:hint="eastAsia"/>
          <w:sz w:val="21"/>
          <w:szCs w:val="21"/>
        </w:rPr>
        <w:t>笔误</w:t>
      </w:r>
      <w:r w:rsidRPr="00111FAD">
        <w:rPr>
          <w:rFonts w:ascii="SimSun" w:hAnsi="SimSun" w:hint="eastAsia"/>
          <w:sz w:val="21"/>
          <w:szCs w:val="21"/>
        </w:rPr>
        <w:t>的更正。代表团要求确认，该提案要求在国际申请</w:t>
      </w:r>
      <w:r w:rsidR="00D03432" w:rsidRPr="00111FAD">
        <w:rPr>
          <w:rFonts w:ascii="SimSun" w:hAnsi="SimSun" w:hint="eastAsia"/>
          <w:sz w:val="21"/>
          <w:szCs w:val="21"/>
        </w:rPr>
        <w:t>提交之</w:t>
      </w:r>
      <w:r w:rsidRPr="00111FAD">
        <w:rPr>
          <w:rFonts w:ascii="SimSun" w:hAnsi="SimSun" w:hint="eastAsia"/>
          <w:sz w:val="21"/>
          <w:szCs w:val="21"/>
        </w:rPr>
        <w:t>后两个月内或在国际注册</w:t>
      </w:r>
      <w:r w:rsidR="00D03432" w:rsidRPr="00111FAD">
        <w:rPr>
          <w:rFonts w:ascii="SimSun" w:hAnsi="SimSun" w:hint="eastAsia"/>
          <w:sz w:val="21"/>
          <w:szCs w:val="21"/>
        </w:rPr>
        <w:t>公布</w:t>
      </w:r>
      <w:r w:rsidRPr="00111FAD">
        <w:rPr>
          <w:rFonts w:ascii="SimSun" w:hAnsi="SimSun" w:hint="eastAsia"/>
          <w:sz w:val="21"/>
          <w:szCs w:val="21"/>
        </w:rPr>
        <w:t>之前请求增加一项优先权要求，因此，该请求必须在国际注册</w:t>
      </w:r>
      <w:r w:rsidR="00D03432" w:rsidRPr="00111FAD">
        <w:rPr>
          <w:rFonts w:ascii="SimSun" w:hAnsi="SimSun" w:hint="eastAsia"/>
          <w:sz w:val="21"/>
          <w:szCs w:val="21"/>
        </w:rPr>
        <w:t>传送</w:t>
      </w:r>
      <w:r w:rsidRPr="00111FAD">
        <w:rPr>
          <w:rFonts w:ascii="SimSun" w:hAnsi="SimSun" w:hint="eastAsia"/>
          <w:sz w:val="21"/>
          <w:szCs w:val="21"/>
        </w:rPr>
        <w:t>给指定</w:t>
      </w:r>
      <w:r w:rsidR="00D03432" w:rsidRPr="00111FAD">
        <w:rPr>
          <w:rFonts w:ascii="SimSun" w:hAnsi="SimSun" w:hint="eastAsia"/>
          <w:sz w:val="21"/>
          <w:szCs w:val="21"/>
        </w:rPr>
        <w:t>局</w:t>
      </w:r>
      <w:r w:rsidRPr="00111FAD">
        <w:rPr>
          <w:rFonts w:ascii="SimSun" w:hAnsi="SimSun" w:hint="eastAsia"/>
          <w:sz w:val="21"/>
          <w:szCs w:val="21"/>
        </w:rPr>
        <w:t>之前提出。</w:t>
      </w:r>
      <w:r w:rsidR="007A0BB8" w:rsidRPr="00111FAD">
        <w:rPr>
          <w:rFonts w:ascii="SimSun" w:hAnsi="SimSun" w:hint="eastAsia"/>
          <w:sz w:val="21"/>
          <w:szCs w:val="21"/>
        </w:rPr>
        <w:t>果真</w:t>
      </w:r>
      <w:r w:rsidR="007A0BB8" w:rsidRPr="00111FAD">
        <w:rPr>
          <w:rFonts w:ascii="SimSun" w:hAnsi="SimSun"/>
          <w:sz w:val="21"/>
          <w:szCs w:val="21"/>
        </w:rPr>
        <w:t>如此</w:t>
      </w:r>
      <w:r w:rsidRPr="00111FAD">
        <w:rPr>
          <w:rFonts w:ascii="SimSun" w:hAnsi="SimSun" w:hint="eastAsia"/>
          <w:sz w:val="21"/>
          <w:szCs w:val="21"/>
        </w:rPr>
        <w:t>，联合王国代表团</w:t>
      </w:r>
      <w:r w:rsidR="007A0BB8" w:rsidRPr="00111FAD">
        <w:rPr>
          <w:rFonts w:ascii="SimSun" w:hAnsi="SimSun" w:hint="eastAsia"/>
          <w:sz w:val="21"/>
          <w:szCs w:val="21"/>
        </w:rPr>
        <w:t>就会</w:t>
      </w:r>
      <w:r w:rsidRPr="00111FAD">
        <w:rPr>
          <w:rFonts w:ascii="SimSun" w:hAnsi="SimSun" w:hint="eastAsia"/>
          <w:sz w:val="21"/>
          <w:szCs w:val="21"/>
        </w:rPr>
        <w:t>支持该提案。</w:t>
      </w:r>
    </w:p>
    <w:p w14:paraId="5C1DFFF6" w14:textId="1766A269" w:rsidR="00C31FE1" w:rsidRPr="00111FAD" w:rsidRDefault="007A0BB8"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匈牙利代表团表示支持该提案，指出其国内法也允许在两个月的时限内增加优先权要求。</w:t>
      </w:r>
    </w:p>
    <w:p w14:paraId="05F15EDB" w14:textId="69E58092" w:rsidR="008D3F88" w:rsidRPr="00111FAD" w:rsidRDefault="007A0BB8"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西班牙代表团指出，增加或更正优先权要求的可能性早在多年前就已</w:t>
      </w:r>
      <w:r w:rsidR="00AA116F" w:rsidRPr="00111FAD">
        <w:rPr>
          <w:rFonts w:ascii="SimSun" w:hAnsi="SimSun" w:hint="eastAsia"/>
          <w:sz w:val="21"/>
          <w:szCs w:val="21"/>
        </w:rPr>
        <w:t>引</w:t>
      </w:r>
      <w:r w:rsidR="00AA116F" w:rsidRPr="00111FAD">
        <w:rPr>
          <w:rFonts w:ascii="SimSun" w:hAnsi="SimSun"/>
          <w:sz w:val="21"/>
          <w:szCs w:val="21"/>
        </w:rPr>
        <w:t>入</w:t>
      </w:r>
      <w:r w:rsidRPr="00111FAD">
        <w:rPr>
          <w:rFonts w:ascii="SimSun" w:hAnsi="SimSun" w:hint="eastAsia"/>
          <w:sz w:val="21"/>
          <w:szCs w:val="21"/>
        </w:rPr>
        <w:t>PCT</w:t>
      </w:r>
      <w:r w:rsidR="00AA116F" w:rsidRPr="00111FAD">
        <w:rPr>
          <w:rFonts w:ascii="SimSun" w:hAnsi="SimSun" w:hint="eastAsia"/>
          <w:sz w:val="21"/>
          <w:szCs w:val="21"/>
        </w:rPr>
        <w:t>体</w:t>
      </w:r>
      <w:r w:rsidRPr="00111FAD">
        <w:rPr>
          <w:rFonts w:ascii="SimSun" w:hAnsi="SimSun" w:hint="eastAsia"/>
          <w:sz w:val="21"/>
          <w:szCs w:val="21"/>
        </w:rPr>
        <w:t>系。尽管当时其国家专利法不允许这样做，但当申请人进入国家阶段时，这并没有造成任何问题，因为该申请附带了经更正的优先权要求。这并不妨碍申请</w:t>
      </w:r>
      <w:r w:rsidR="00FD1BD3" w:rsidRPr="00111FAD">
        <w:rPr>
          <w:rFonts w:ascii="SimSun" w:hAnsi="SimSun" w:hint="eastAsia"/>
          <w:sz w:val="21"/>
          <w:szCs w:val="21"/>
        </w:rPr>
        <w:t>生</w:t>
      </w:r>
      <w:r w:rsidRPr="00111FAD">
        <w:rPr>
          <w:rFonts w:ascii="SimSun" w:hAnsi="SimSun" w:hint="eastAsia"/>
          <w:sz w:val="21"/>
          <w:szCs w:val="21"/>
        </w:rPr>
        <w:t>效。随后，国家专利法</w:t>
      </w:r>
      <w:r w:rsidR="00DE12E7" w:rsidRPr="00111FAD">
        <w:rPr>
          <w:rFonts w:ascii="SimSun" w:hAnsi="SimSun" w:hint="eastAsia"/>
          <w:sz w:val="21"/>
          <w:szCs w:val="21"/>
        </w:rPr>
        <w:t>载</w:t>
      </w:r>
      <w:r w:rsidRPr="00111FAD">
        <w:rPr>
          <w:rFonts w:ascii="SimSun" w:hAnsi="SimSun" w:hint="eastAsia"/>
          <w:sz w:val="21"/>
          <w:szCs w:val="21"/>
        </w:rPr>
        <w:t>入了增加和更正优先权要求的可能性。目前，其国家</w:t>
      </w:r>
      <w:r w:rsidR="00DE12E7" w:rsidRPr="00111FAD">
        <w:rPr>
          <w:rFonts w:ascii="SimSun" w:hAnsi="SimSun" w:hint="eastAsia"/>
          <w:sz w:val="21"/>
          <w:szCs w:val="21"/>
        </w:rPr>
        <w:t>外观</w:t>
      </w:r>
      <w:r w:rsidRPr="00111FAD">
        <w:rPr>
          <w:rFonts w:ascii="SimSun" w:hAnsi="SimSun" w:hint="eastAsia"/>
          <w:sz w:val="21"/>
          <w:szCs w:val="21"/>
        </w:rPr>
        <w:t>设计法没有提供</w:t>
      </w:r>
      <w:r w:rsidR="00DE12E7" w:rsidRPr="00111FAD">
        <w:rPr>
          <w:rFonts w:ascii="SimSun" w:hAnsi="SimSun" w:hint="eastAsia"/>
          <w:sz w:val="21"/>
          <w:szCs w:val="21"/>
        </w:rPr>
        <w:t>这</w:t>
      </w:r>
      <w:r w:rsidR="00DE12E7" w:rsidRPr="00111FAD">
        <w:rPr>
          <w:rFonts w:ascii="SimSun" w:hAnsi="SimSun"/>
          <w:sz w:val="21"/>
          <w:szCs w:val="21"/>
        </w:rPr>
        <w:t>种</w:t>
      </w:r>
      <w:r w:rsidRPr="00111FAD">
        <w:rPr>
          <w:rFonts w:ascii="SimSun" w:hAnsi="SimSun" w:hint="eastAsia"/>
          <w:sz w:val="21"/>
          <w:szCs w:val="21"/>
        </w:rPr>
        <w:t>增加或更正优先权要求的可能性，但代表团认为该提案没有任何问题</w:t>
      </w:r>
      <w:r w:rsidR="00FE66B0" w:rsidRPr="00111FAD">
        <w:rPr>
          <w:rFonts w:ascii="SimSun" w:hAnsi="SimSun" w:hint="eastAsia"/>
          <w:sz w:val="21"/>
          <w:szCs w:val="21"/>
        </w:rPr>
        <w:t>。</w:t>
      </w:r>
    </w:p>
    <w:p w14:paraId="17D0ACE9" w14:textId="2BA5C106" w:rsidR="009F358C" w:rsidRPr="00111FAD" w:rsidRDefault="00FE66B0"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针对法国和瑞士代表团就国际程序和国家程序之间可能存在的差异提出的问题，以及联合王国提出的问题，秘书处确认，根据拟议新</w:t>
      </w:r>
      <w:r w:rsidR="00B66883" w:rsidRPr="00111FAD">
        <w:rPr>
          <w:rFonts w:ascii="SimSun" w:hAnsi="SimSun" w:hint="eastAsia"/>
          <w:sz w:val="21"/>
          <w:szCs w:val="21"/>
        </w:rPr>
        <w:t>增</w:t>
      </w:r>
      <w:r w:rsidR="00B66883" w:rsidRPr="00111FAD">
        <w:rPr>
          <w:rFonts w:ascii="SimSun" w:hAnsi="SimSun"/>
          <w:sz w:val="21"/>
          <w:szCs w:val="21"/>
        </w:rPr>
        <w:t>细</w:t>
      </w:r>
      <w:r w:rsidRPr="00111FAD">
        <w:rPr>
          <w:rFonts w:ascii="SimSun" w:hAnsi="SimSun" w:hint="eastAsia"/>
          <w:sz w:val="21"/>
          <w:szCs w:val="21"/>
        </w:rPr>
        <w:t>则增加的任何优先权要求都</w:t>
      </w:r>
      <w:r w:rsidR="00B66883" w:rsidRPr="00111FAD">
        <w:rPr>
          <w:rFonts w:ascii="SimSun" w:hAnsi="SimSun" w:hint="eastAsia"/>
          <w:sz w:val="21"/>
          <w:szCs w:val="21"/>
        </w:rPr>
        <w:t>要</w:t>
      </w:r>
      <w:r w:rsidRPr="00111FAD">
        <w:rPr>
          <w:rFonts w:ascii="SimSun" w:hAnsi="SimSun" w:hint="eastAsia"/>
          <w:sz w:val="21"/>
          <w:szCs w:val="21"/>
        </w:rPr>
        <w:t>在国际</w:t>
      </w:r>
      <w:r w:rsidR="00614F46" w:rsidRPr="00111FAD">
        <w:rPr>
          <w:rFonts w:ascii="SimSun" w:hAnsi="SimSun" w:hint="eastAsia"/>
          <w:sz w:val="21"/>
          <w:szCs w:val="21"/>
        </w:rPr>
        <w:t>注册</w:t>
      </w:r>
      <w:r w:rsidRPr="00111FAD">
        <w:rPr>
          <w:rFonts w:ascii="SimSun" w:hAnsi="SimSun" w:hint="eastAsia"/>
          <w:sz w:val="21"/>
          <w:szCs w:val="21"/>
        </w:rPr>
        <w:t>公布之前进行。因此，指定</w:t>
      </w:r>
      <w:r w:rsidR="00B66883" w:rsidRPr="00111FAD">
        <w:rPr>
          <w:rFonts w:ascii="SimSun" w:hAnsi="SimSun" w:hint="eastAsia"/>
          <w:sz w:val="21"/>
          <w:szCs w:val="21"/>
        </w:rPr>
        <w:t>局</w:t>
      </w:r>
      <w:r w:rsidRPr="00111FAD">
        <w:rPr>
          <w:rFonts w:ascii="SimSun" w:hAnsi="SimSun" w:hint="eastAsia"/>
          <w:sz w:val="21"/>
          <w:szCs w:val="21"/>
        </w:rPr>
        <w:t>将</w:t>
      </w:r>
      <w:r w:rsidR="00B66883" w:rsidRPr="00111FAD">
        <w:rPr>
          <w:rFonts w:ascii="SimSun" w:hAnsi="SimSun" w:hint="eastAsia"/>
          <w:sz w:val="21"/>
          <w:szCs w:val="21"/>
        </w:rPr>
        <w:t>接受</w:t>
      </w:r>
      <w:r w:rsidRPr="00111FAD">
        <w:rPr>
          <w:rFonts w:ascii="SimSun" w:hAnsi="SimSun" w:hint="eastAsia"/>
          <w:sz w:val="21"/>
          <w:szCs w:val="21"/>
        </w:rPr>
        <w:t>包含优先权要求的国际</w:t>
      </w:r>
      <w:r w:rsidR="00614F46" w:rsidRPr="00111FAD">
        <w:rPr>
          <w:rFonts w:ascii="SimSun" w:hAnsi="SimSun" w:hint="eastAsia"/>
          <w:sz w:val="21"/>
          <w:szCs w:val="21"/>
        </w:rPr>
        <w:t>注册</w:t>
      </w:r>
      <w:r w:rsidRPr="00111FAD">
        <w:rPr>
          <w:rFonts w:ascii="SimSun" w:hAnsi="SimSun" w:hint="eastAsia"/>
          <w:sz w:val="21"/>
          <w:szCs w:val="21"/>
        </w:rPr>
        <w:t>，而不区分优先权要求是否是在申请阶段</w:t>
      </w:r>
      <w:r w:rsidR="00B66883" w:rsidRPr="00111FAD">
        <w:rPr>
          <w:rFonts w:ascii="SimSun" w:hAnsi="SimSun" w:hint="eastAsia"/>
          <w:sz w:val="21"/>
          <w:szCs w:val="21"/>
        </w:rPr>
        <w:t>增</w:t>
      </w:r>
      <w:r w:rsidRPr="00111FAD">
        <w:rPr>
          <w:rFonts w:ascii="SimSun" w:hAnsi="SimSun" w:hint="eastAsia"/>
          <w:sz w:val="21"/>
          <w:szCs w:val="21"/>
        </w:rPr>
        <w:t>加的。国际注册的效</w:t>
      </w:r>
      <w:r w:rsidR="001F3F46" w:rsidRPr="00111FAD">
        <w:rPr>
          <w:rFonts w:ascii="SimSun" w:hAnsi="SimSun" w:hint="eastAsia"/>
          <w:sz w:val="21"/>
          <w:szCs w:val="21"/>
        </w:rPr>
        <w:t>力</w:t>
      </w:r>
      <w:r w:rsidRPr="00111FAD">
        <w:rPr>
          <w:rFonts w:ascii="SimSun" w:hAnsi="SimSun" w:hint="eastAsia"/>
          <w:sz w:val="21"/>
          <w:szCs w:val="21"/>
        </w:rPr>
        <w:t>将与向</w:t>
      </w:r>
      <w:r w:rsidR="001F3F46" w:rsidRPr="00111FAD">
        <w:rPr>
          <w:rFonts w:ascii="SimSun" w:hAnsi="SimSun" w:hint="eastAsia"/>
          <w:sz w:val="21"/>
          <w:szCs w:val="21"/>
        </w:rPr>
        <w:t>各</w:t>
      </w:r>
      <w:r w:rsidR="001F3F46" w:rsidRPr="00111FAD">
        <w:rPr>
          <w:rFonts w:ascii="SimSun" w:hAnsi="SimSun"/>
          <w:sz w:val="21"/>
          <w:szCs w:val="21"/>
        </w:rPr>
        <w:t>主管局</w:t>
      </w:r>
      <w:r w:rsidRPr="00111FAD">
        <w:rPr>
          <w:rFonts w:ascii="SimSun" w:hAnsi="SimSun" w:hint="eastAsia"/>
          <w:sz w:val="21"/>
          <w:szCs w:val="21"/>
        </w:rPr>
        <w:t>定期提交的国家或</w:t>
      </w:r>
      <w:r w:rsidR="001F3F46" w:rsidRPr="00111FAD">
        <w:rPr>
          <w:rFonts w:ascii="SimSun" w:hAnsi="SimSun" w:hint="eastAsia"/>
          <w:sz w:val="21"/>
          <w:szCs w:val="21"/>
        </w:rPr>
        <w:t>地区</w:t>
      </w:r>
      <w:r w:rsidRPr="00111FAD">
        <w:rPr>
          <w:rFonts w:ascii="SimSun" w:hAnsi="SimSun" w:hint="eastAsia"/>
          <w:sz w:val="21"/>
          <w:szCs w:val="21"/>
        </w:rPr>
        <w:t>申请相同。</w:t>
      </w:r>
    </w:p>
    <w:p w14:paraId="3B8626B5" w14:textId="6AE73A5F" w:rsidR="00F15E82" w:rsidRPr="00111FAD" w:rsidRDefault="002770EA"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为</w:t>
      </w:r>
      <w:r w:rsidRPr="00111FAD">
        <w:rPr>
          <w:rFonts w:ascii="SimSun" w:hAnsi="SimSun"/>
          <w:sz w:val="21"/>
          <w:szCs w:val="21"/>
        </w:rPr>
        <w:t>答复</w:t>
      </w:r>
      <w:r w:rsidRPr="00111FAD">
        <w:rPr>
          <w:rFonts w:ascii="SimSun" w:hAnsi="SimSun" w:hint="eastAsia"/>
          <w:sz w:val="21"/>
          <w:szCs w:val="21"/>
        </w:rPr>
        <w:t>日本代表团就间接提交所作的发言，秘书处确认，国际局收到申请后，即向申请人发送</w:t>
      </w:r>
      <w:r w:rsidR="00881F67" w:rsidRPr="00111FAD">
        <w:rPr>
          <w:rFonts w:ascii="SimSun" w:hAnsi="SimSun" w:hint="eastAsia"/>
          <w:sz w:val="21"/>
          <w:szCs w:val="21"/>
        </w:rPr>
        <w:t>收到</w:t>
      </w:r>
      <w:r w:rsidR="00881F67" w:rsidRPr="00111FAD">
        <w:rPr>
          <w:rFonts w:ascii="SimSun" w:hAnsi="SimSun"/>
          <w:sz w:val="21"/>
          <w:szCs w:val="21"/>
        </w:rPr>
        <w:t>申请的确认通知</w:t>
      </w:r>
      <w:r w:rsidRPr="00111FAD">
        <w:rPr>
          <w:rFonts w:ascii="SimSun" w:hAnsi="SimSun" w:hint="eastAsia"/>
          <w:sz w:val="21"/>
          <w:szCs w:val="21"/>
        </w:rPr>
        <w:t>。关于</w:t>
      </w:r>
      <w:r w:rsidR="00EA0D20" w:rsidRPr="00111FAD">
        <w:rPr>
          <w:rFonts w:ascii="SimSun" w:hAnsi="SimSun" w:hint="eastAsia"/>
          <w:sz w:val="21"/>
          <w:szCs w:val="21"/>
        </w:rPr>
        <w:t>保</w:t>
      </w:r>
      <w:r w:rsidRPr="00111FAD">
        <w:rPr>
          <w:rFonts w:ascii="SimSun" w:hAnsi="SimSun" w:hint="eastAsia"/>
          <w:sz w:val="21"/>
          <w:szCs w:val="21"/>
        </w:rPr>
        <w:t>密副本和</w:t>
      </w:r>
      <w:r w:rsidR="00EA0D20" w:rsidRPr="00111FAD">
        <w:rPr>
          <w:rFonts w:ascii="SimSun" w:hAnsi="SimSun" w:hint="eastAsia"/>
          <w:sz w:val="21"/>
          <w:szCs w:val="21"/>
        </w:rPr>
        <w:t>国际注册</w:t>
      </w:r>
      <w:r w:rsidRPr="00111FAD">
        <w:rPr>
          <w:rFonts w:ascii="SimSun" w:hAnsi="SimSun" w:hint="eastAsia"/>
          <w:sz w:val="21"/>
          <w:szCs w:val="21"/>
        </w:rPr>
        <w:t>数据更新问题，秘书处指出，这是对《行政</w:t>
      </w:r>
      <w:r w:rsidR="00EA0D20" w:rsidRPr="00111FAD">
        <w:rPr>
          <w:rFonts w:ascii="SimSun" w:hAnsi="SimSun" w:hint="eastAsia"/>
          <w:sz w:val="21"/>
          <w:szCs w:val="21"/>
        </w:rPr>
        <w:t>规程</w:t>
      </w:r>
      <w:r w:rsidRPr="00111FAD">
        <w:rPr>
          <w:rFonts w:ascii="SimSun" w:hAnsi="SimSun" w:hint="eastAsia"/>
          <w:sz w:val="21"/>
          <w:szCs w:val="21"/>
        </w:rPr>
        <w:t>》第902条</w:t>
      </w:r>
      <w:r w:rsidR="00EA0D20" w:rsidRPr="00111FAD">
        <w:rPr>
          <w:rFonts w:ascii="SimSun" w:hAnsi="SimSun" w:hint="eastAsia"/>
          <w:sz w:val="21"/>
          <w:szCs w:val="21"/>
        </w:rPr>
        <w:t>做出</w:t>
      </w:r>
      <w:r w:rsidR="00EA0D20" w:rsidRPr="00111FAD">
        <w:rPr>
          <w:rFonts w:ascii="SimSun" w:hAnsi="SimSun"/>
          <w:sz w:val="21"/>
          <w:szCs w:val="21"/>
        </w:rPr>
        <w:t>拟议</w:t>
      </w:r>
      <w:r w:rsidRPr="00111FAD">
        <w:rPr>
          <w:rFonts w:ascii="SimSun" w:hAnsi="SimSun" w:hint="eastAsia"/>
          <w:sz w:val="21"/>
          <w:szCs w:val="21"/>
        </w:rPr>
        <w:t>相应修正的目的。秘书处确认，已经有一个机制来更新随后对已发送</w:t>
      </w:r>
      <w:r w:rsidR="002230A5" w:rsidRPr="00111FAD">
        <w:rPr>
          <w:rFonts w:ascii="SimSun" w:hAnsi="SimSun" w:hint="eastAsia"/>
          <w:sz w:val="21"/>
          <w:szCs w:val="21"/>
        </w:rPr>
        <w:t>保</w:t>
      </w:r>
      <w:r w:rsidRPr="00111FAD">
        <w:rPr>
          <w:rFonts w:ascii="SimSun" w:hAnsi="SimSun" w:hint="eastAsia"/>
          <w:sz w:val="21"/>
          <w:szCs w:val="21"/>
        </w:rPr>
        <w:t>密副本的初始国际</w:t>
      </w:r>
      <w:r w:rsidR="00614F46" w:rsidRPr="00111FAD">
        <w:rPr>
          <w:rFonts w:ascii="SimSun" w:hAnsi="SimSun" w:hint="eastAsia"/>
          <w:sz w:val="21"/>
          <w:szCs w:val="21"/>
        </w:rPr>
        <w:t>注册</w:t>
      </w:r>
      <w:r w:rsidRPr="00111FAD">
        <w:rPr>
          <w:rFonts w:ascii="SimSun" w:hAnsi="SimSun" w:hint="eastAsia"/>
          <w:sz w:val="21"/>
          <w:szCs w:val="21"/>
        </w:rPr>
        <w:t>所做的任何更改或更正。关于100瑞士法郎</w:t>
      </w:r>
      <w:r w:rsidR="00441987" w:rsidRPr="00111FAD">
        <w:rPr>
          <w:rFonts w:ascii="SimSun" w:hAnsi="SimSun" w:hint="eastAsia"/>
          <w:sz w:val="21"/>
          <w:szCs w:val="21"/>
        </w:rPr>
        <w:t>这一</w:t>
      </w:r>
      <w:r w:rsidRPr="00111FAD">
        <w:rPr>
          <w:rFonts w:ascii="SimSun" w:hAnsi="SimSun" w:hint="eastAsia"/>
          <w:sz w:val="21"/>
          <w:szCs w:val="21"/>
        </w:rPr>
        <w:t>拟议</w:t>
      </w:r>
      <w:r w:rsidR="00441987" w:rsidRPr="00111FAD">
        <w:rPr>
          <w:rFonts w:ascii="SimSun" w:hAnsi="SimSun" w:hint="eastAsia"/>
          <w:sz w:val="21"/>
          <w:szCs w:val="21"/>
        </w:rPr>
        <w:t>金</w:t>
      </w:r>
      <w:r w:rsidRPr="00111FAD">
        <w:rPr>
          <w:rFonts w:ascii="SimSun" w:hAnsi="SimSun" w:hint="eastAsia"/>
          <w:sz w:val="21"/>
          <w:szCs w:val="21"/>
        </w:rPr>
        <w:t>额的计算问题，秘书处指出，拟议</w:t>
      </w:r>
      <w:r w:rsidR="00441987" w:rsidRPr="00111FAD">
        <w:rPr>
          <w:rFonts w:ascii="SimSun" w:hAnsi="SimSun" w:hint="eastAsia"/>
          <w:sz w:val="21"/>
          <w:szCs w:val="21"/>
        </w:rPr>
        <w:t>金</w:t>
      </w:r>
      <w:r w:rsidRPr="00111FAD">
        <w:rPr>
          <w:rFonts w:ascii="SimSun" w:hAnsi="SimSun" w:hint="eastAsia"/>
          <w:sz w:val="21"/>
          <w:szCs w:val="21"/>
        </w:rPr>
        <w:t>额低于记录变动时应付的144瑞士法郎。这是因为拟议的新服务不</w:t>
      </w:r>
      <w:r w:rsidR="00441987" w:rsidRPr="00111FAD">
        <w:rPr>
          <w:rFonts w:ascii="SimSun" w:hAnsi="SimSun" w:hint="eastAsia"/>
          <w:sz w:val="21"/>
          <w:szCs w:val="21"/>
        </w:rPr>
        <w:t>须独</w:t>
      </w:r>
      <w:r w:rsidRPr="00111FAD">
        <w:rPr>
          <w:rFonts w:ascii="SimSun" w:hAnsi="SimSun" w:hint="eastAsia"/>
          <w:sz w:val="21"/>
          <w:szCs w:val="21"/>
        </w:rPr>
        <w:t>立交易，在</w:t>
      </w:r>
      <w:r w:rsidR="00614F46" w:rsidRPr="00111FAD">
        <w:rPr>
          <w:rFonts w:ascii="SimSun" w:hAnsi="SimSun" w:hint="eastAsia"/>
          <w:sz w:val="21"/>
          <w:szCs w:val="21"/>
        </w:rPr>
        <w:t>注册</w:t>
      </w:r>
      <w:r w:rsidRPr="00111FAD">
        <w:rPr>
          <w:rFonts w:ascii="SimSun" w:hAnsi="SimSun" w:hint="eastAsia"/>
          <w:sz w:val="21"/>
          <w:szCs w:val="21"/>
        </w:rPr>
        <w:t>之前</w:t>
      </w:r>
      <w:r w:rsidR="00441987" w:rsidRPr="00111FAD">
        <w:rPr>
          <w:rFonts w:ascii="SimSun" w:hAnsi="SimSun" w:hint="eastAsia"/>
          <w:sz w:val="21"/>
          <w:szCs w:val="21"/>
        </w:rPr>
        <w:t>增</w:t>
      </w:r>
      <w:r w:rsidRPr="00111FAD">
        <w:rPr>
          <w:rFonts w:ascii="SimSun" w:hAnsi="SimSun" w:hint="eastAsia"/>
          <w:sz w:val="21"/>
          <w:szCs w:val="21"/>
        </w:rPr>
        <w:t>加优先权要求的情况下</w:t>
      </w:r>
      <w:r w:rsidR="00441987" w:rsidRPr="00111FAD">
        <w:rPr>
          <w:rFonts w:ascii="SimSun" w:hAnsi="SimSun" w:hint="eastAsia"/>
          <w:sz w:val="21"/>
          <w:szCs w:val="21"/>
        </w:rPr>
        <w:t>更</w:t>
      </w:r>
      <w:r w:rsidR="00441987" w:rsidRPr="00111FAD">
        <w:rPr>
          <w:rFonts w:ascii="SimSun" w:hAnsi="SimSun"/>
          <w:sz w:val="21"/>
          <w:szCs w:val="21"/>
        </w:rPr>
        <w:t>是如此</w:t>
      </w:r>
      <w:r w:rsidRPr="00111FAD">
        <w:rPr>
          <w:rFonts w:ascii="SimSun" w:hAnsi="SimSun" w:hint="eastAsia"/>
          <w:sz w:val="21"/>
          <w:szCs w:val="21"/>
        </w:rPr>
        <w:t>。秘书处补充说，它</w:t>
      </w:r>
      <w:r w:rsidR="00441987" w:rsidRPr="00111FAD">
        <w:rPr>
          <w:rFonts w:ascii="SimSun" w:hAnsi="SimSun" w:hint="eastAsia"/>
          <w:sz w:val="21"/>
          <w:szCs w:val="21"/>
        </w:rPr>
        <w:t>对</w:t>
      </w:r>
      <w:r w:rsidRPr="00111FAD">
        <w:rPr>
          <w:rFonts w:ascii="SimSun" w:hAnsi="SimSun" w:hint="eastAsia"/>
          <w:sz w:val="21"/>
          <w:szCs w:val="21"/>
        </w:rPr>
        <w:t>预计会收到多少请求</w:t>
      </w:r>
      <w:r w:rsidR="00441987" w:rsidRPr="00111FAD">
        <w:rPr>
          <w:rFonts w:ascii="SimSun" w:hAnsi="SimSun" w:hint="eastAsia"/>
          <w:sz w:val="21"/>
          <w:szCs w:val="21"/>
        </w:rPr>
        <w:t>没</w:t>
      </w:r>
      <w:r w:rsidR="00441987" w:rsidRPr="00111FAD">
        <w:rPr>
          <w:rFonts w:ascii="SimSun" w:hAnsi="SimSun"/>
          <w:sz w:val="21"/>
          <w:szCs w:val="21"/>
        </w:rPr>
        <w:t>有任何估计</w:t>
      </w:r>
      <w:r w:rsidRPr="00111FAD">
        <w:rPr>
          <w:rFonts w:ascii="SimSun" w:hAnsi="SimSun" w:hint="eastAsia"/>
          <w:sz w:val="21"/>
          <w:szCs w:val="21"/>
        </w:rPr>
        <w:t>，但根据其他</w:t>
      </w:r>
      <w:r w:rsidR="00441987" w:rsidRPr="00111FAD">
        <w:rPr>
          <w:rFonts w:ascii="SimSun" w:hAnsi="SimSun" w:hint="eastAsia"/>
          <w:sz w:val="21"/>
          <w:szCs w:val="21"/>
        </w:rPr>
        <w:t>体系</w:t>
      </w:r>
      <w:r w:rsidRPr="00111FAD">
        <w:rPr>
          <w:rFonts w:ascii="SimSun" w:hAnsi="SimSun" w:hint="eastAsia"/>
          <w:sz w:val="21"/>
          <w:szCs w:val="21"/>
        </w:rPr>
        <w:t>的经验，预计这一数字</w:t>
      </w:r>
      <w:r w:rsidR="007345C0" w:rsidRPr="00111FAD">
        <w:rPr>
          <w:rFonts w:ascii="SimSun" w:hAnsi="SimSun" w:hint="eastAsia"/>
          <w:sz w:val="21"/>
          <w:szCs w:val="21"/>
        </w:rPr>
        <w:t>少</w:t>
      </w:r>
      <w:r w:rsidR="007345C0" w:rsidRPr="00111FAD">
        <w:rPr>
          <w:rFonts w:ascii="SimSun" w:hAnsi="SimSun"/>
          <w:sz w:val="21"/>
          <w:szCs w:val="21"/>
        </w:rPr>
        <w:t>于</w:t>
      </w:r>
      <w:r w:rsidRPr="00111FAD">
        <w:rPr>
          <w:rFonts w:ascii="SimSun" w:hAnsi="SimSun" w:hint="eastAsia"/>
          <w:sz w:val="21"/>
          <w:szCs w:val="21"/>
        </w:rPr>
        <w:t>国际申请的1%。另一方面，</w:t>
      </w:r>
      <w:r w:rsidR="007345C0" w:rsidRPr="00111FAD">
        <w:rPr>
          <w:rFonts w:ascii="SimSun" w:hAnsi="SimSun" w:hint="eastAsia"/>
          <w:sz w:val="21"/>
          <w:szCs w:val="21"/>
        </w:rPr>
        <w:t>这</w:t>
      </w:r>
      <w:r w:rsidR="007345C0" w:rsidRPr="00111FAD">
        <w:rPr>
          <w:rFonts w:ascii="SimSun" w:hAnsi="SimSun"/>
          <w:sz w:val="21"/>
          <w:szCs w:val="21"/>
        </w:rPr>
        <w:t>项</w:t>
      </w:r>
      <w:r w:rsidRPr="00111FAD">
        <w:rPr>
          <w:rFonts w:ascii="SimSun" w:hAnsi="SimSun" w:hint="eastAsia"/>
          <w:sz w:val="21"/>
          <w:szCs w:val="21"/>
        </w:rPr>
        <w:t>拟议新</w:t>
      </w:r>
      <w:r w:rsidR="007345C0" w:rsidRPr="00111FAD">
        <w:rPr>
          <w:rFonts w:ascii="SimSun" w:hAnsi="SimSun" w:hint="eastAsia"/>
          <w:sz w:val="21"/>
          <w:szCs w:val="21"/>
        </w:rPr>
        <w:t>增规</w:t>
      </w:r>
      <w:r w:rsidRPr="00111FAD">
        <w:rPr>
          <w:rFonts w:ascii="SimSun" w:hAnsi="SimSun" w:hint="eastAsia"/>
          <w:sz w:val="21"/>
          <w:szCs w:val="21"/>
        </w:rPr>
        <w:t>定预计只是为申请人提供一种保障，因此数额应该足够高，鼓励申请人在提交申请时要求优先权，从而避免</w:t>
      </w:r>
      <w:r w:rsidR="000F5019" w:rsidRPr="00111FAD">
        <w:rPr>
          <w:rFonts w:ascii="SimSun" w:hAnsi="SimSun" w:hint="eastAsia"/>
          <w:sz w:val="21"/>
          <w:szCs w:val="21"/>
        </w:rPr>
        <w:t>为</w:t>
      </w:r>
      <w:r w:rsidRPr="00111FAD">
        <w:rPr>
          <w:rFonts w:ascii="SimSun" w:hAnsi="SimSun" w:hint="eastAsia"/>
          <w:sz w:val="21"/>
          <w:szCs w:val="21"/>
        </w:rPr>
        <w:t>国际局</w:t>
      </w:r>
      <w:r w:rsidR="000F5019" w:rsidRPr="00111FAD">
        <w:rPr>
          <w:rFonts w:ascii="SimSun" w:hAnsi="SimSun" w:hint="eastAsia"/>
          <w:sz w:val="21"/>
          <w:szCs w:val="21"/>
        </w:rPr>
        <w:t>增加</w:t>
      </w:r>
      <w:r w:rsidRPr="00111FAD">
        <w:rPr>
          <w:rFonts w:ascii="SimSun" w:hAnsi="SimSun" w:hint="eastAsia"/>
          <w:sz w:val="21"/>
          <w:szCs w:val="21"/>
        </w:rPr>
        <w:t>额外工作量</w:t>
      </w:r>
      <w:r w:rsidR="000F5019" w:rsidRPr="00111FAD">
        <w:rPr>
          <w:rFonts w:ascii="SimSun" w:hAnsi="SimSun" w:hint="eastAsia"/>
          <w:sz w:val="21"/>
          <w:szCs w:val="21"/>
        </w:rPr>
        <w:t>，</w:t>
      </w:r>
      <w:r w:rsidR="000F5019" w:rsidRPr="00111FAD">
        <w:rPr>
          <w:rFonts w:ascii="SimSun" w:hAnsi="SimSun"/>
          <w:sz w:val="21"/>
          <w:szCs w:val="21"/>
        </w:rPr>
        <w:t>避免</w:t>
      </w:r>
      <w:r w:rsidR="00277C8E" w:rsidRPr="00111FAD">
        <w:rPr>
          <w:rFonts w:ascii="SimSun" w:hAnsi="SimSun" w:hint="eastAsia"/>
          <w:sz w:val="21"/>
          <w:szCs w:val="21"/>
        </w:rPr>
        <w:t>可能</w:t>
      </w:r>
      <w:r w:rsidR="000F5019" w:rsidRPr="00111FAD">
        <w:rPr>
          <w:rFonts w:ascii="SimSun" w:hAnsi="SimSun"/>
          <w:sz w:val="21"/>
          <w:szCs w:val="21"/>
        </w:rPr>
        <w:t>给</w:t>
      </w:r>
      <w:r w:rsidRPr="00111FAD">
        <w:rPr>
          <w:rFonts w:ascii="SimSun" w:hAnsi="SimSun" w:hint="eastAsia"/>
          <w:sz w:val="21"/>
          <w:szCs w:val="21"/>
        </w:rPr>
        <w:t>审查</w:t>
      </w:r>
      <w:r w:rsidR="00277C8E" w:rsidRPr="00111FAD">
        <w:rPr>
          <w:rFonts w:ascii="SimSun" w:hAnsi="SimSun" w:hint="eastAsia"/>
          <w:sz w:val="21"/>
          <w:szCs w:val="21"/>
        </w:rPr>
        <w:t>局</w:t>
      </w:r>
      <w:r w:rsidRPr="00111FAD">
        <w:rPr>
          <w:rFonts w:ascii="SimSun" w:hAnsi="SimSun" w:hint="eastAsia"/>
          <w:sz w:val="21"/>
          <w:szCs w:val="21"/>
        </w:rPr>
        <w:t>带来的不便。</w:t>
      </w:r>
    </w:p>
    <w:p w14:paraId="2487D335" w14:textId="09A8F99E" w:rsidR="00970032" w:rsidRPr="00111FAD" w:rsidRDefault="00834A15"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关于大韩民国</w:t>
      </w:r>
      <w:r w:rsidR="00662CE0" w:rsidRPr="00111FAD">
        <w:rPr>
          <w:rFonts w:ascii="SimSun" w:hAnsi="SimSun" w:hint="eastAsia"/>
          <w:sz w:val="21"/>
          <w:szCs w:val="21"/>
        </w:rPr>
        <w:t>代表</w:t>
      </w:r>
      <w:r w:rsidR="00662CE0" w:rsidRPr="00111FAD">
        <w:rPr>
          <w:rFonts w:ascii="SimSun" w:hAnsi="SimSun"/>
          <w:sz w:val="21"/>
          <w:szCs w:val="21"/>
        </w:rPr>
        <w:t>团</w:t>
      </w:r>
      <w:r w:rsidRPr="00111FAD">
        <w:rPr>
          <w:rFonts w:ascii="SimSun" w:hAnsi="SimSun" w:hint="eastAsia"/>
          <w:sz w:val="21"/>
          <w:szCs w:val="21"/>
        </w:rPr>
        <w:t>和美利坚合众国代表团提出的更正优先</w:t>
      </w:r>
      <w:r w:rsidR="00662CE0" w:rsidRPr="00111FAD">
        <w:rPr>
          <w:rFonts w:ascii="SimSun" w:hAnsi="SimSun" w:hint="eastAsia"/>
          <w:sz w:val="21"/>
          <w:szCs w:val="21"/>
        </w:rPr>
        <w:t>权</w:t>
      </w:r>
      <w:r w:rsidR="00662CE0" w:rsidRPr="00111FAD">
        <w:rPr>
          <w:rFonts w:ascii="SimSun" w:hAnsi="SimSun"/>
          <w:sz w:val="21"/>
          <w:szCs w:val="21"/>
        </w:rPr>
        <w:t>要求</w:t>
      </w:r>
      <w:r w:rsidRPr="00111FAD">
        <w:rPr>
          <w:rFonts w:ascii="SimSun" w:hAnsi="SimSun" w:hint="eastAsia"/>
          <w:sz w:val="21"/>
          <w:szCs w:val="21"/>
        </w:rPr>
        <w:t>的问题，秘书处澄清说，如果错误是国际局造成的，可以根据</w:t>
      </w:r>
      <w:r w:rsidR="000C454D" w:rsidRPr="00111FAD">
        <w:rPr>
          <w:rFonts w:ascii="SimSun" w:hAnsi="SimSun" w:hint="eastAsia"/>
          <w:sz w:val="21"/>
          <w:szCs w:val="21"/>
        </w:rPr>
        <w:t>《细则》</w:t>
      </w:r>
      <w:r w:rsidR="00662CE0" w:rsidRPr="00111FAD">
        <w:rPr>
          <w:rFonts w:ascii="SimSun" w:hAnsi="SimSun" w:hint="eastAsia"/>
          <w:sz w:val="21"/>
          <w:szCs w:val="21"/>
        </w:rPr>
        <w:t>第</w:t>
      </w:r>
      <w:r w:rsidRPr="00111FAD">
        <w:rPr>
          <w:rFonts w:ascii="SimSun" w:hAnsi="SimSun" w:hint="eastAsia"/>
          <w:sz w:val="21"/>
          <w:szCs w:val="21"/>
        </w:rPr>
        <w:t>22</w:t>
      </w:r>
      <w:r w:rsidR="00662CE0" w:rsidRPr="00111FAD">
        <w:rPr>
          <w:rFonts w:ascii="SimSun" w:hAnsi="SimSun" w:hint="eastAsia"/>
          <w:sz w:val="21"/>
          <w:szCs w:val="21"/>
        </w:rPr>
        <w:t>条</w:t>
      </w:r>
      <w:r w:rsidRPr="00111FAD">
        <w:rPr>
          <w:rFonts w:ascii="SimSun" w:hAnsi="SimSun" w:hint="eastAsia"/>
          <w:sz w:val="21"/>
          <w:szCs w:val="21"/>
        </w:rPr>
        <w:t>予以更正。此外，作为例外，某些</w:t>
      </w:r>
      <w:r w:rsidR="00662CE0" w:rsidRPr="00111FAD">
        <w:rPr>
          <w:rFonts w:ascii="SimSun" w:hAnsi="SimSun" w:hint="eastAsia"/>
          <w:sz w:val="21"/>
          <w:szCs w:val="21"/>
        </w:rPr>
        <w:t>著</w:t>
      </w:r>
      <w:r w:rsidR="00662CE0" w:rsidRPr="00111FAD">
        <w:rPr>
          <w:rFonts w:ascii="SimSun" w:hAnsi="SimSun"/>
          <w:sz w:val="21"/>
          <w:szCs w:val="21"/>
        </w:rPr>
        <w:t>录</w:t>
      </w:r>
      <w:r w:rsidR="00662CE0" w:rsidRPr="00111FAD">
        <w:rPr>
          <w:rFonts w:ascii="SimSun" w:hAnsi="SimSun" w:hint="eastAsia"/>
          <w:sz w:val="21"/>
          <w:szCs w:val="21"/>
        </w:rPr>
        <w:t>项</w:t>
      </w:r>
      <w:r w:rsidRPr="00111FAD">
        <w:rPr>
          <w:rFonts w:ascii="SimSun" w:hAnsi="SimSun" w:hint="eastAsia"/>
          <w:sz w:val="21"/>
          <w:szCs w:val="21"/>
        </w:rPr>
        <w:t>目要素，如日期、人名、地址或打字错误，即使错误是由申请人或</w:t>
      </w:r>
      <w:r w:rsidR="00D605C5" w:rsidRPr="00111FAD">
        <w:rPr>
          <w:rFonts w:ascii="SimSun" w:hAnsi="SimSun" w:hint="eastAsia"/>
          <w:sz w:val="21"/>
          <w:szCs w:val="21"/>
        </w:rPr>
        <w:t>注册</w:t>
      </w:r>
      <w:r w:rsidRPr="00111FAD">
        <w:rPr>
          <w:rFonts w:ascii="SimSun" w:hAnsi="SimSun" w:hint="eastAsia"/>
          <w:sz w:val="21"/>
          <w:szCs w:val="21"/>
        </w:rPr>
        <w:t>人造成的，国际局也可以更正，因为否则正确的信息将不会反映在国际</w:t>
      </w:r>
      <w:r w:rsidR="00614F46" w:rsidRPr="00111FAD">
        <w:rPr>
          <w:rFonts w:ascii="SimSun" w:hAnsi="SimSun" w:hint="eastAsia"/>
          <w:sz w:val="21"/>
          <w:szCs w:val="21"/>
        </w:rPr>
        <w:t>注册</w:t>
      </w:r>
      <w:r w:rsidR="00D212FF" w:rsidRPr="00111FAD">
        <w:rPr>
          <w:rFonts w:ascii="SimSun" w:hAnsi="SimSun" w:hint="eastAsia"/>
          <w:sz w:val="21"/>
          <w:szCs w:val="21"/>
        </w:rPr>
        <w:t>簿</w:t>
      </w:r>
      <w:r w:rsidRPr="00111FAD">
        <w:rPr>
          <w:rFonts w:ascii="SimSun" w:hAnsi="SimSun" w:hint="eastAsia"/>
          <w:sz w:val="21"/>
          <w:szCs w:val="21"/>
        </w:rPr>
        <w:t>中。优先权要求中的这种错误可以根据</w:t>
      </w:r>
      <w:r w:rsidR="000C454D" w:rsidRPr="00111FAD">
        <w:rPr>
          <w:rFonts w:ascii="SimSun" w:hAnsi="SimSun" w:hint="eastAsia"/>
          <w:sz w:val="21"/>
          <w:szCs w:val="21"/>
        </w:rPr>
        <w:t>《细则》</w:t>
      </w:r>
      <w:r w:rsidR="0040139F" w:rsidRPr="00111FAD">
        <w:rPr>
          <w:rFonts w:ascii="SimSun" w:hAnsi="SimSun" w:hint="eastAsia"/>
          <w:sz w:val="21"/>
          <w:szCs w:val="21"/>
        </w:rPr>
        <w:t>第</w:t>
      </w:r>
      <w:r w:rsidRPr="00111FAD">
        <w:rPr>
          <w:rFonts w:ascii="SimSun" w:hAnsi="SimSun" w:hint="eastAsia"/>
          <w:sz w:val="21"/>
          <w:szCs w:val="21"/>
        </w:rPr>
        <w:t>22</w:t>
      </w:r>
      <w:r w:rsidR="0040139F" w:rsidRPr="00111FAD">
        <w:rPr>
          <w:rFonts w:ascii="SimSun" w:hAnsi="SimSun" w:hint="eastAsia"/>
          <w:sz w:val="21"/>
          <w:szCs w:val="21"/>
        </w:rPr>
        <w:t>条</w:t>
      </w:r>
      <w:r w:rsidRPr="00111FAD">
        <w:rPr>
          <w:rFonts w:ascii="SimSun" w:hAnsi="SimSun" w:hint="eastAsia"/>
          <w:sz w:val="21"/>
          <w:szCs w:val="21"/>
        </w:rPr>
        <w:t>予以</w:t>
      </w:r>
      <w:r w:rsidR="0040139F" w:rsidRPr="00111FAD">
        <w:rPr>
          <w:rFonts w:ascii="SimSun" w:hAnsi="SimSun" w:hint="eastAsia"/>
          <w:sz w:val="21"/>
          <w:szCs w:val="21"/>
        </w:rPr>
        <w:t>更</w:t>
      </w:r>
      <w:r w:rsidRPr="00111FAD">
        <w:rPr>
          <w:rFonts w:ascii="SimSun" w:hAnsi="SimSun" w:hint="eastAsia"/>
          <w:sz w:val="21"/>
          <w:szCs w:val="21"/>
        </w:rPr>
        <w:lastRenderedPageBreak/>
        <w:t>正。关于优先权要求，秘书处进一步解释说，由于缺乏工作组目前正在审议的</w:t>
      </w:r>
      <w:r w:rsidR="0040139F" w:rsidRPr="00111FAD">
        <w:rPr>
          <w:rFonts w:ascii="SimSun" w:hAnsi="SimSun" w:hint="eastAsia"/>
          <w:sz w:val="21"/>
          <w:szCs w:val="21"/>
        </w:rPr>
        <w:t>规定</w:t>
      </w:r>
      <w:r w:rsidRPr="00111FAD">
        <w:rPr>
          <w:rFonts w:ascii="SimSun" w:hAnsi="SimSun" w:hint="eastAsia"/>
          <w:sz w:val="21"/>
          <w:szCs w:val="21"/>
        </w:rPr>
        <w:t>，国际局根本不能接受在</w:t>
      </w:r>
      <w:r w:rsidR="00AB083C" w:rsidRPr="00111FAD">
        <w:rPr>
          <w:rFonts w:ascii="SimSun" w:hAnsi="SimSun" w:hint="eastAsia"/>
          <w:sz w:val="21"/>
          <w:szCs w:val="21"/>
        </w:rPr>
        <w:t>申请</w:t>
      </w:r>
      <w:r w:rsidRPr="00111FAD">
        <w:rPr>
          <w:rFonts w:ascii="SimSun" w:hAnsi="SimSun" w:hint="eastAsia"/>
          <w:sz w:val="21"/>
          <w:szCs w:val="21"/>
        </w:rPr>
        <w:t>提交后增加优先权要求。除此之外，</w:t>
      </w:r>
      <w:r w:rsidR="000C454D" w:rsidRPr="00111FAD">
        <w:rPr>
          <w:rFonts w:ascii="SimSun" w:hAnsi="SimSun" w:hint="eastAsia"/>
          <w:sz w:val="21"/>
          <w:szCs w:val="21"/>
        </w:rPr>
        <w:t>《细则》</w:t>
      </w:r>
      <w:r w:rsidR="00245AC6" w:rsidRPr="00111FAD">
        <w:rPr>
          <w:rFonts w:ascii="SimSun" w:hAnsi="SimSun" w:hint="eastAsia"/>
          <w:sz w:val="21"/>
          <w:szCs w:val="21"/>
        </w:rPr>
        <w:t>第</w:t>
      </w:r>
      <w:r w:rsidRPr="00111FAD">
        <w:rPr>
          <w:rFonts w:ascii="SimSun" w:hAnsi="SimSun" w:hint="eastAsia"/>
          <w:sz w:val="21"/>
          <w:szCs w:val="21"/>
        </w:rPr>
        <w:t>22</w:t>
      </w:r>
      <w:r w:rsidR="00245AC6" w:rsidRPr="00111FAD">
        <w:rPr>
          <w:rFonts w:ascii="SimSun" w:hAnsi="SimSun" w:hint="eastAsia"/>
          <w:sz w:val="21"/>
          <w:szCs w:val="21"/>
        </w:rPr>
        <w:t>条</w:t>
      </w:r>
      <w:r w:rsidRPr="00111FAD">
        <w:rPr>
          <w:rFonts w:ascii="SimSun" w:hAnsi="SimSun" w:hint="eastAsia"/>
          <w:sz w:val="21"/>
          <w:szCs w:val="21"/>
        </w:rPr>
        <w:t>的实施</w:t>
      </w:r>
      <w:r w:rsidR="00245AC6" w:rsidRPr="00111FAD">
        <w:rPr>
          <w:rFonts w:ascii="SimSun" w:hAnsi="SimSun" w:hint="eastAsia"/>
          <w:sz w:val="21"/>
          <w:szCs w:val="21"/>
        </w:rPr>
        <w:t>都</w:t>
      </w:r>
      <w:r w:rsidRPr="00111FAD">
        <w:rPr>
          <w:rFonts w:ascii="SimSun" w:hAnsi="SimSun" w:hint="eastAsia"/>
          <w:sz w:val="21"/>
          <w:szCs w:val="21"/>
        </w:rPr>
        <w:t>有利于用户。例如，如果申请人提供了错误的优先权要求，并在稍后阶段请求更正，如美利坚合众国代表团的例子所</w:t>
      </w:r>
      <w:r w:rsidR="00F679C1" w:rsidRPr="00111FAD">
        <w:rPr>
          <w:rFonts w:ascii="SimSun" w:hAnsi="SimSun" w:hint="eastAsia"/>
          <w:sz w:val="21"/>
          <w:szCs w:val="21"/>
        </w:rPr>
        <w:t>概</w:t>
      </w:r>
      <w:r w:rsidRPr="00111FAD">
        <w:rPr>
          <w:rFonts w:ascii="SimSun" w:hAnsi="SimSun" w:hint="eastAsia"/>
          <w:sz w:val="21"/>
          <w:szCs w:val="21"/>
        </w:rPr>
        <w:t>述</w:t>
      </w:r>
      <w:r w:rsidR="00F679C1" w:rsidRPr="00111FAD">
        <w:rPr>
          <w:rFonts w:ascii="SimSun" w:hAnsi="SimSun" w:hint="eastAsia"/>
          <w:sz w:val="21"/>
          <w:szCs w:val="21"/>
        </w:rPr>
        <w:t>的</w:t>
      </w:r>
      <w:r w:rsidR="00F679C1" w:rsidRPr="00111FAD">
        <w:rPr>
          <w:rFonts w:ascii="SimSun" w:hAnsi="SimSun"/>
          <w:sz w:val="21"/>
          <w:szCs w:val="21"/>
        </w:rPr>
        <w:t>那样</w:t>
      </w:r>
      <w:r w:rsidRPr="00111FAD">
        <w:rPr>
          <w:rFonts w:ascii="SimSun" w:hAnsi="SimSun" w:hint="eastAsia"/>
          <w:sz w:val="21"/>
          <w:szCs w:val="21"/>
        </w:rPr>
        <w:t>，国际局可以接受根据</w:t>
      </w:r>
      <w:r w:rsidR="000C454D" w:rsidRPr="00111FAD">
        <w:rPr>
          <w:rFonts w:ascii="SimSun" w:hAnsi="SimSun" w:hint="eastAsia"/>
          <w:sz w:val="21"/>
          <w:szCs w:val="21"/>
        </w:rPr>
        <w:t>《</w:t>
      </w:r>
      <w:r w:rsidR="00F679C1" w:rsidRPr="00111FAD">
        <w:rPr>
          <w:rFonts w:ascii="SimSun" w:hAnsi="SimSun" w:hint="eastAsia"/>
          <w:sz w:val="21"/>
          <w:szCs w:val="21"/>
        </w:rPr>
        <w:t>细</w:t>
      </w:r>
      <w:r w:rsidRPr="00111FAD">
        <w:rPr>
          <w:rFonts w:ascii="SimSun" w:hAnsi="SimSun" w:hint="eastAsia"/>
          <w:sz w:val="21"/>
          <w:szCs w:val="21"/>
        </w:rPr>
        <w:t>则</w:t>
      </w:r>
      <w:r w:rsidR="000C454D" w:rsidRPr="00111FAD">
        <w:rPr>
          <w:rFonts w:ascii="SimSun" w:hAnsi="SimSun" w:hint="eastAsia"/>
          <w:sz w:val="21"/>
          <w:szCs w:val="21"/>
        </w:rPr>
        <w:t>》</w:t>
      </w:r>
      <w:r w:rsidR="00F679C1" w:rsidRPr="00111FAD">
        <w:rPr>
          <w:rFonts w:ascii="SimSun" w:hAnsi="SimSun" w:hint="eastAsia"/>
          <w:sz w:val="21"/>
          <w:szCs w:val="21"/>
        </w:rPr>
        <w:t>第</w:t>
      </w:r>
      <w:r w:rsidRPr="00111FAD">
        <w:rPr>
          <w:rFonts w:ascii="SimSun" w:hAnsi="SimSun" w:hint="eastAsia"/>
          <w:sz w:val="21"/>
          <w:szCs w:val="21"/>
        </w:rPr>
        <w:t>22</w:t>
      </w:r>
      <w:r w:rsidR="00F679C1" w:rsidRPr="00111FAD">
        <w:rPr>
          <w:rFonts w:ascii="SimSun" w:hAnsi="SimSun" w:hint="eastAsia"/>
          <w:sz w:val="21"/>
          <w:szCs w:val="21"/>
        </w:rPr>
        <w:t>条</w:t>
      </w:r>
      <w:r w:rsidR="00F679C1" w:rsidRPr="00111FAD">
        <w:rPr>
          <w:rFonts w:ascii="SimSun" w:hAnsi="SimSun"/>
          <w:sz w:val="21"/>
          <w:szCs w:val="21"/>
        </w:rPr>
        <w:t>规定，</w:t>
      </w:r>
      <w:r w:rsidRPr="00111FAD">
        <w:rPr>
          <w:rFonts w:ascii="SimSun" w:hAnsi="SimSun" w:hint="eastAsia"/>
          <w:sz w:val="21"/>
          <w:szCs w:val="21"/>
        </w:rPr>
        <w:t>用正确的优先权要求替换错误的优先权要求，因为信息有误。</w:t>
      </w:r>
      <w:r w:rsidR="000C454D" w:rsidRPr="00111FAD">
        <w:rPr>
          <w:rFonts w:ascii="SimSun" w:hAnsi="SimSun" w:hint="eastAsia"/>
          <w:sz w:val="21"/>
          <w:szCs w:val="21"/>
        </w:rPr>
        <w:t>《</w:t>
      </w:r>
      <w:r w:rsidR="000555DA" w:rsidRPr="00111FAD">
        <w:rPr>
          <w:rFonts w:ascii="SimSun" w:hAnsi="SimSun" w:hint="eastAsia"/>
          <w:sz w:val="21"/>
          <w:szCs w:val="21"/>
        </w:rPr>
        <w:t>细则</w:t>
      </w:r>
      <w:r w:rsidR="000C454D" w:rsidRPr="00111FAD">
        <w:rPr>
          <w:rFonts w:ascii="SimSun" w:hAnsi="SimSun" w:hint="eastAsia"/>
          <w:sz w:val="21"/>
          <w:szCs w:val="21"/>
        </w:rPr>
        <w:t>》</w:t>
      </w:r>
      <w:r w:rsidRPr="00111FAD">
        <w:rPr>
          <w:rFonts w:ascii="SimSun" w:hAnsi="SimSun" w:hint="eastAsia"/>
          <w:sz w:val="21"/>
          <w:szCs w:val="21"/>
        </w:rPr>
        <w:t>第22</w:t>
      </w:r>
      <w:r w:rsidR="000555DA" w:rsidRPr="00111FAD">
        <w:rPr>
          <w:rFonts w:ascii="SimSun" w:hAnsi="SimSun" w:hint="eastAsia"/>
          <w:sz w:val="21"/>
          <w:szCs w:val="21"/>
        </w:rPr>
        <w:t>条的适用没有时间限制，对</w:t>
      </w:r>
      <w:r w:rsidRPr="00111FAD">
        <w:rPr>
          <w:rFonts w:ascii="SimSun" w:hAnsi="SimSun" w:hint="eastAsia"/>
          <w:sz w:val="21"/>
          <w:szCs w:val="21"/>
        </w:rPr>
        <w:t>用户</w:t>
      </w:r>
      <w:r w:rsidR="000555DA" w:rsidRPr="00111FAD">
        <w:rPr>
          <w:rFonts w:ascii="SimSun" w:hAnsi="SimSun" w:hint="eastAsia"/>
          <w:sz w:val="21"/>
          <w:szCs w:val="21"/>
        </w:rPr>
        <w:t>很</w:t>
      </w:r>
      <w:r w:rsidR="000555DA" w:rsidRPr="00111FAD">
        <w:rPr>
          <w:rFonts w:ascii="SimSun" w:hAnsi="SimSun"/>
          <w:sz w:val="21"/>
          <w:szCs w:val="21"/>
        </w:rPr>
        <w:t>友好</w:t>
      </w:r>
      <w:r w:rsidRPr="00111FAD">
        <w:rPr>
          <w:rFonts w:ascii="SimSun" w:hAnsi="SimSun" w:hint="eastAsia"/>
          <w:sz w:val="21"/>
          <w:szCs w:val="21"/>
        </w:rPr>
        <w:t>，但与此同时，指定缔约方</w:t>
      </w:r>
      <w:r w:rsidR="000555DA" w:rsidRPr="00111FAD">
        <w:rPr>
          <w:rFonts w:ascii="SimSun" w:hAnsi="SimSun" w:hint="eastAsia"/>
          <w:sz w:val="21"/>
          <w:szCs w:val="21"/>
        </w:rPr>
        <w:t>主管</w:t>
      </w:r>
      <w:r w:rsidR="000555DA" w:rsidRPr="00111FAD">
        <w:rPr>
          <w:rFonts w:ascii="SimSun" w:hAnsi="SimSun"/>
          <w:sz w:val="21"/>
          <w:szCs w:val="21"/>
        </w:rPr>
        <w:t>局</w:t>
      </w:r>
      <w:r w:rsidRPr="00111FAD">
        <w:rPr>
          <w:rFonts w:ascii="SimSun" w:hAnsi="SimSun" w:hint="eastAsia"/>
          <w:sz w:val="21"/>
          <w:szCs w:val="21"/>
        </w:rPr>
        <w:t>可以</w:t>
      </w:r>
      <w:r w:rsidR="000555DA" w:rsidRPr="00111FAD">
        <w:rPr>
          <w:rFonts w:ascii="SimSun" w:hAnsi="SimSun" w:hint="eastAsia"/>
          <w:sz w:val="21"/>
          <w:szCs w:val="21"/>
        </w:rPr>
        <w:t>驳回</w:t>
      </w:r>
      <w:r w:rsidRPr="00111FAD">
        <w:rPr>
          <w:rFonts w:ascii="SimSun" w:hAnsi="SimSun" w:hint="eastAsia"/>
          <w:sz w:val="21"/>
          <w:szCs w:val="21"/>
        </w:rPr>
        <w:t>更正的效</w:t>
      </w:r>
      <w:r w:rsidR="000555DA" w:rsidRPr="00111FAD">
        <w:rPr>
          <w:rFonts w:ascii="SimSun" w:hAnsi="SimSun" w:hint="eastAsia"/>
          <w:sz w:val="21"/>
          <w:szCs w:val="21"/>
        </w:rPr>
        <w:t>力</w:t>
      </w:r>
      <w:r w:rsidRPr="00111FAD">
        <w:rPr>
          <w:rFonts w:ascii="SimSun" w:hAnsi="SimSun" w:hint="eastAsia"/>
          <w:sz w:val="21"/>
          <w:szCs w:val="21"/>
        </w:rPr>
        <w:t>，例如，案件</w:t>
      </w:r>
      <w:r w:rsidR="006A6F87" w:rsidRPr="00111FAD">
        <w:rPr>
          <w:rFonts w:ascii="SimSun" w:hAnsi="SimSun" w:hint="eastAsia"/>
          <w:sz w:val="21"/>
          <w:szCs w:val="21"/>
        </w:rPr>
        <w:t>经</w:t>
      </w:r>
      <w:r w:rsidRPr="00111FAD">
        <w:rPr>
          <w:rFonts w:ascii="SimSun" w:hAnsi="SimSun" w:hint="eastAsia"/>
          <w:sz w:val="21"/>
          <w:szCs w:val="21"/>
        </w:rPr>
        <w:t>审查后已经结案。目前的</w:t>
      </w:r>
      <w:r w:rsidR="000C454D" w:rsidRPr="00111FAD">
        <w:rPr>
          <w:rFonts w:ascii="SimSun" w:hAnsi="SimSun" w:hint="eastAsia"/>
          <w:sz w:val="21"/>
          <w:szCs w:val="21"/>
        </w:rPr>
        <w:t>《细则》</w:t>
      </w:r>
      <w:r w:rsidRPr="00111FAD">
        <w:rPr>
          <w:rFonts w:ascii="SimSun" w:hAnsi="SimSun" w:hint="eastAsia"/>
          <w:sz w:val="21"/>
          <w:szCs w:val="21"/>
        </w:rPr>
        <w:t>第22条和国际局的做法似乎</w:t>
      </w:r>
      <w:r w:rsidR="006A6F87" w:rsidRPr="00111FAD">
        <w:rPr>
          <w:rFonts w:ascii="SimSun" w:hAnsi="SimSun" w:hint="eastAsia"/>
          <w:sz w:val="21"/>
          <w:szCs w:val="21"/>
        </w:rPr>
        <w:t>都</w:t>
      </w:r>
      <w:r w:rsidRPr="00111FAD">
        <w:rPr>
          <w:rFonts w:ascii="SimSun" w:hAnsi="SimSun" w:hint="eastAsia"/>
          <w:sz w:val="21"/>
          <w:szCs w:val="21"/>
        </w:rPr>
        <w:t>考虑到了</w:t>
      </w:r>
      <w:r w:rsidR="006A6F87" w:rsidRPr="00111FAD">
        <w:rPr>
          <w:rFonts w:ascii="SimSun" w:hAnsi="SimSun" w:hint="eastAsia"/>
          <w:sz w:val="21"/>
          <w:szCs w:val="21"/>
        </w:rPr>
        <w:t>两</w:t>
      </w:r>
      <w:r w:rsidR="006A6F87" w:rsidRPr="00111FAD">
        <w:rPr>
          <w:rFonts w:ascii="SimSun" w:hAnsi="SimSun"/>
          <w:sz w:val="21"/>
          <w:szCs w:val="21"/>
        </w:rPr>
        <w:t>个方面</w:t>
      </w:r>
      <w:r w:rsidRPr="00111FAD">
        <w:rPr>
          <w:rFonts w:ascii="SimSun" w:hAnsi="SimSun" w:hint="eastAsia"/>
          <w:sz w:val="21"/>
          <w:szCs w:val="21"/>
        </w:rPr>
        <w:t>，并取得了</w:t>
      </w:r>
      <w:r w:rsidR="006A6F87" w:rsidRPr="00111FAD">
        <w:rPr>
          <w:rFonts w:ascii="SimSun" w:hAnsi="SimSun" w:hint="eastAsia"/>
          <w:sz w:val="21"/>
          <w:szCs w:val="21"/>
        </w:rPr>
        <w:t>适当</w:t>
      </w:r>
      <w:r w:rsidRPr="00111FAD">
        <w:rPr>
          <w:rFonts w:ascii="SimSun" w:hAnsi="SimSun" w:hint="eastAsia"/>
          <w:sz w:val="21"/>
          <w:szCs w:val="21"/>
        </w:rPr>
        <w:t>的平衡。</w:t>
      </w:r>
    </w:p>
    <w:p w14:paraId="09BE6FD9" w14:textId="64C1CD5A" w:rsidR="00A16920" w:rsidRPr="00111FAD" w:rsidRDefault="006A6F87"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美利坚合众国代表团重申支持该提案，因为这将使该</w:t>
      </w:r>
      <w:r w:rsidR="002D022E" w:rsidRPr="00111FAD">
        <w:rPr>
          <w:rFonts w:ascii="SimSun" w:hAnsi="SimSun" w:hint="eastAsia"/>
          <w:sz w:val="21"/>
          <w:szCs w:val="21"/>
        </w:rPr>
        <w:t>体系</w:t>
      </w:r>
      <w:r w:rsidRPr="00111FAD">
        <w:rPr>
          <w:rFonts w:ascii="SimSun" w:hAnsi="SimSun" w:hint="eastAsia"/>
          <w:sz w:val="21"/>
          <w:szCs w:val="21"/>
        </w:rPr>
        <w:t>便于用户使用。代表团重申其对依赖</w:t>
      </w:r>
      <w:r w:rsidR="000C454D" w:rsidRPr="00111FAD">
        <w:rPr>
          <w:rFonts w:ascii="SimSun" w:hAnsi="SimSun" w:hint="eastAsia"/>
          <w:sz w:val="21"/>
          <w:szCs w:val="21"/>
        </w:rPr>
        <w:t>《</w:t>
      </w:r>
      <w:r w:rsidR="002D022E" w:rsidRPr="00111FAD">
        <w:rPr>
          <w:rFonts w:ascii="SimSun" w:hAnsi="SimSun" w:hint="eastAsia"/>
          <w:sz w:val="21"/>
          <w:szCs w:val="21"/>
        </w:rPr>
        <w:t>细则</w:t>
      </w:r>
      <w:r w:rsidR="000C454D" w:rsidRPr="00111FAD">
        <w:rPr>
          <w:rFonts w:ascii="SimSun" w:hAnsi="SimSun" w:hint="eastAsia"/>
          <w:sz w:val="21"/>
          <w:szCs w:val="21"/>
        </w:rPr>
        <w:t>》</w:t>
      </w:r>
      <w:r w:rsidRPr="00111FAD">
        <w:rPr>
          <w:rFonts w:ascii="SimSun" w:hAnsi="SimSun" w:hint="eastAsia"/>
          <w:sz w:val="21"/>
          <w:szCs w:val="21"/>
        </w:rPr>
        <w:t>第22条作为在</w:t>
      </w:r>
      <w:r w:rsidR="00614F46" w:rsidRPr="00111FAD">
        <w:rPr>
          <w:rFonts w:ascii="SimSun" w:hAnsi="SimSun" w:hint="eastAsia"/>
          <w:sz w:val="21"/>
          <w:szCs w:val="21"/>
        </w:rPr>
        <w:t>注册</w:t>
      </w:r>
      <w:r w:rsidRPr="00111FAD">
        <w:rPr>
          <w:rFonts w:ascii="SimSun" w:hAnsi="SimSun" w:hint="eastAsia"/>
          <w:sz w:val="21"/>
          <w:szCs w:val="21"/>
        </w:rPr>
        <w:t>前更正优先权</w:t>
      </w:r>
      <w:r w:rsidR="002D022E" w:rsidRPr="00111FAD">
        <w:rPr>
          <w:rFonts w:ascii="SimSun" w:hAnsi="SimSun" w:hint="eastAsia"/>
          <w:sz w:val="21"/>
          <w:szCs w:val="21"/>
        </w:rPr>
        <w:t>要求</w:t>
      </w:r>
      <w:r w:rsidRPr="00111FAD">
        <w:rPr>
          <w:rFonts w:ascii="SimSun" w:hAnsi="SimSun" w:hint="eastAsia"/>
          <w:sz w:val="21"/>
          <w:szCs w:val="21"/>
        </w:rPr>
        <w:t>的工具的关切，并询问是否有任何指定</w:t>
      </w:r>
      <w:r w:rsidR="002D022E" w:rsidRPr="00111FAD">
        <w:rPr>
          <w:rFonts w:ascii="SimSun" w:hAnsi="SimSun" w:hint="eastAsia"/>
          <w:sz w:val="21"/>
          <w:szCs w:val="21"/>
        </w:rPr>
        <w:t>局驳回</w:t>
      </w:r>
      <w:r w:rsidRPr="00111FAD">
        <w:rPr>
          <w:rFonts w:ascii="SimSun" w:hAnsi="SimSun" w:hint="eastAsia"/>
          <w:sz w:val="21"/>
          <w:szCs w:val="21"/>
        </w:rPr>
        <w:t>更正，因为根据</w:t>
      </w:r>
      <w:r w:rsidR="000C454D" w:rsidRPr="00111FAD">
        <w:rPr>
          <w:rFonts w:ascii="SimSun" w:hAnsi="SimSun" w:hint="eastAsia"/>
          <w:sz w:val="21"/>
          <w:szCs w:val="21"/>
        </w:rPr>
        <w:t>《</w:t>
      </w:r>
      <w:r w:rsidR="006B79E9" w:rsidRPr="00111FAD">
        <w:rPr>
          <w:rFonts w:ascii="SimSun" w:hAnsi="SimSun" w:hint="eastAsia"/>
          <w:sz w:val="21"/>
          <w:szCs w:val="21"/>
        </w:rPr>
        <w:t>细则</w:t>
      </w:r>
      <w:r w:rsidR="000C454D" w:rsidRPr="00111FAD">
        <w:rPr>
          <w:rFonts w:ascii="SimSun" w:hAnsi="SimSun" w:hint="eastAsia"/>
          <w:sz w:val="21"/>
          <w:szCs w:val="21"/>
        </w:rPr>
        <w:t>》</w:t>
      </w:r>
      <w:r w:rsidRPr="00111FAD">
        <w:rPr>
          <w:rFonts w:ascii="SimSun" w:hAnsi="SimSun" w:hint="eastAsia"/>
          <w:sz w:val="21"/>
          <w:szCs w:val="21"/>
        </w:rPr>
        <w:t>第22条，它们有权这样做。</w:t>
      </w:r>
    </w:p>
    <w:p w14:paraId="69D59845" w14:textId="327CCE62" w:rsidR="00727114" w:rsidRPr="00111FAD" w:rsidRDefault="006B79E9"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法国代表团表示，它不打算修订其国家立法，以规定在</w:t>
      </w:r>
      <w:r w:rsidR="00AB083C" w:rsidRPr="00111FAD">
        <w:rPr>
          <w:rFonts w:ascii="SimSun" w:hAnsi="SimSun" w:hint="eastAsia"/>
          <w:sz w:val="21"/>
          <w:szCs w:val="21"/>
        </w:rPr>
        <w:t>申请</w:t>
      </w:r>
      <w:r w:rsidRPr="00111FAD">
        <w:rPr>
          <w:rFonts w:ascii="SimSun" w:hAnsi="SimSun" w:hint="eastAsia"/>
          <w:sz w:val="21"/>
          <w:szCs w:val="21"/>
        </w:rPr>
        <w:t>提交后增加优先权要求的可能性。然而，代表团理解</w:t>
      </w:r>
      <w:r w:rsidR="00B42B59" w:rsidRPr="00111FAD">
        <w:rPr>
          <w:rFonts w:ascii="SimSun" w:hAnsi="SimSun" w:hint="eastAsia"/>
          <w:sz w:val="21"/>
          <w:szCs w:val="21"/>
        </w:rPr>
        <w:t>用户</w:t>
      </w:r>
      <w:r w:rsidRPr="00111FAD">
        <w:rPr>
          <w:rFonts w:ascii="SimSun" w:hAnsi="SimSun" w:hint="eastAsia"/>
          <w:sz w:val="21"/>
          <w:szCs w:val="21"/>
        </w:rPr>
        <w:t>拥有这一选择的利益，而且这两种制度可以并存，因为这一规定可以纳入海牙</w:t>
      </w:r>
      <w:r w:rsidR="00B42B59" w:rsidRPr="00111FAD">
        <w:rPr>
          <w:rFonts w:ascii="SimSun" w:hAnsi="SimSun" w:hint="eastAsia"/>
          <w:sz w:val="21"/>
          <w:szCs w:val="21"/>
        </w:rPr>
        <w:t>体系</w:t>
      </w:r>
      <w:r w:rsidRPr="00111FAD">
        <w:rPr>
          <w:rFonts w:ascii="SimSun" w:hAnsi="SimSun" w:hint="eastAsia"/>
          <w:sz w:val="21"/>
          <w:szCs w:val="21"/>
        </w:rPr>
        <w:t>，而不一定</w:t>
      </w:r>
      <w:r w:rsidR="00B42B59" w:rsidRPr="00111FAD">
        <w:rPr>
          <w:rFonts w:ascii="SimSun" w:hAnsi="SimSun" w:hint="eastAsia"/>
          <w:sz w:val="21"/>
          <w:szCs w:val="21"/>
        </w:rPr>
        <w:t>非</w:t>
      </w:r>
      <w:r w:rsidR="00B42B59" w:rsidRPr="00111FAD">
        <w:rPr>
          <w:rFonts w:ascii="SimSun" w:hAnsi="SimSun"/>
          <w:sz w:val="21"/>
          <w:szCs w:val="21"/>
        </w:rPr>
        <w:t>得载</w:t>
      </w:r>
      <w:r w:rsidRPr="00111FAD">
        <w:rPr>
          <w:rFonts w:ascii="SimSun" w:hAnsi="SimSun" w:hint="eastAsia"/>
          <w:sz w:val="21"/>
          <w:szCs w:val="21"/>
        </w:rPr>
        <w:t>入国家立法。代表团想知道，鉴于申请将被区别对待，是否会有任何不平衡，例如，</w:t>
      </w:r>
      <w:r w:rsidR="007C0E0B" w:rsidRPr="00111FAD">
        <w:rPr>
          <w:rFonts w:ascii="SimSun" w:hAnsi="SimSun" w:hint="eastAsia"/>
          <w:sz w:val="21"/>
          <w:szCs w:val="21"/>
        </w:rPr>
        <w:t>对</w:t>
      </w:r>
      <w:r w:rsidRPr="00111FAD">
        <w:rPr>
          <w:rFonts w:ascii="SimSun" w:hAnsi="SimSun" w:hint="eastAsia"/>
          <w:sz w:val="21"/>
          <w:szCs w:val="21"/>
        </w:rPr>
        <w:t>国家申请</w:t>
      </w:r>
      <w:r w:rsidR="007C0E0B" w:rsidRPr="00111FAD">
        <w:rPr>
          <w:rFonts w:ascii="SimSun" w:hAnsi="SimSun" w:hint="eastAsia"/>
          <w:sz w:val="21"/>
          <w:szCs w:val="21"/>
        </w:rPr>
        <w:t>来</w:t>
      </w:r>
      <w:r w:rsidR="007C0E0B" w:rsidRPr="00111FAD">
        <w:rPr>
          <w:rFonts w:ascii="SimSun" w:hAnsi="SimSun"/>
          <w:sz w:val="21"/>
          <w:szCs w:val="21"/>
        </w:rPr>
        <w:t>说就</w:t>
      </w:r>
      <w:r w:rsidRPr="00111FAD">
        <w:rPr>
          <w:rFonts w:ascii="SimSun" w:hAnsi="SimSun" w:hint="eastAsia"/>
          <w:sz w:val="21"/>
          <w:szCs w:val="21"/>
        </w:rPr>
        <w:t>不存在这种可能性，而选择提交国际申请的申请人将有这种可能性，并最终</w:t>
      </w:r>
      <w:r w:rsidR="007C0E0B" w:rsidRPr="00111FAD">
        <w:rPr>
          <w:rFonts w:ascii="SimSun" w:hAnsi="SimSun" w:hint="eastAsia"/>
          <w:sz w:val="21"/>
          <w:szCs w:val="21"/>
        </w:rPr>
        <w:t>享</w:t>
      </w:r>
      <w:r w:rsidRPr="00111FAD">
        <w:rPr>
          <w:rFonts w:ascii="SimSun" w:hAnsi="SimSun" w:hint="eastAsia"/>
          <w:sz w:val="21"/>
          <w:szCs w:val="21"/>
        </w:rPr>
        <w:t>有</w:t>
      </w:r>
      <w:r w:rsidR="007C0E0B" w:rsidRPr="00111FAD">
        <w:rPr>
          <w:rFonts w:ascii="SimSun" w:hAnsi="SimSun" w:hint="eastAsia"/>
          <w:sz w:val="21"/>
          <w:szCs w:val="21"/>
        </w:rPr>
        <w:t>的权利</w:t>
      </w:r>
      <w:r w:rsidR="007C0E0B" w:rsidRPr="00111FAD">
        <w:rPr>
          <w:rFonts w:ascii="SimSun" w:hAnsi="SimSun"/>
          <w:sz w:val="21"/>
          <w:szCs w:val="21"/>
        </w:rPr>
        <w:t>多于</w:t>
      </w:r>
      <w:r w:rsidRPr="00111FAD">
        <w:rPr>
          <w:rFonts w:ascii="SimSun" w:hAnsi="SimSun" w:hint="eastAsia"/>
          <w:sz w:val="21"/>
          <w:szCs w:val="21"/>
        </w:rPr>
        <w:t>选择使用国家</w:t>
      </w:r>
      <w:r w:rsidR="007C0E0B" w:rsidRPr="00111FAD">
        <w:rPr>
          <w:rFonts w:ascii="SimSun" w:hAnsi="SimSun" w:hint="eastAsia"/>
          <w:sz w:val="21"/>
          <w:szCs w:val="21"/>
        </w:rPr>
        <w:t>体</w:t>
      </w:r>
      <w:r w:rsidRPr="00111FAD">
        <w:rPr>
          <w:rFonts w:ascii="SimSun" w:hAnsi="SimSun" w:hint="eastAsia"/>
          <w:sz w:val="21"/>
          <w:szCs w:val="21"/>
        </w:rPr>
        <w:t>系的人</w:t>
      </w:r>
      <w:r w:rsidR="00D56300" w:rsidRPr="00111FAD">
        <w:rPr>
          <w:rFonts w:ascii="SimSun" w:hAnsi="SimSun" w:hint="eastAsia"/>
          <w:sz w:val="21"/>
          <w:szCs w:val="21"/>
        </w:rPr>
        <w:t>。</w:t>
      </w:r>
    </w:p>
    <w:p w14:paraId="462D196D" w14:textId="1FB560E5" w:rsidR="009D310E" w:rsidRPr="00111FAD" w:rsidRDefault="00D56300"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西班牙代表团理解美利坚合众国代表团提出的关切。PCT、PLT以及DLT草案均载有关于更正优先权要求的条款。代表团想知道这一条款是否可以移</w:t>
      </w:r>
      <w:r w:rsidR="00F74851" w:rsidRPr="00111FAD">
        <w:rPr>
          <w:rFonts w:ascii="SimSun" w:hAnsi="SimSun" w:hint="eastAsia"/>
          <w:sz w:val="21"/>
          <w:szCs w:val="21"/>
        </w:rPr>
        <w:t>入</w:t>
      </w:r>
      <w:r w:rsidRPr="00111FAD">
        <w:rPr>
          <w:rFonts w:ascii="SimSun" w:hAnsi="SimSun" w:hint="eastAsia"/>
          <w:sz w:val="21"/>
          <w:szCs w:val="21"/>
        </w:rPr>
        <w:t>海牙</w:t>
      </w:r>
      <w:r w:rsidR="00F74851" w:rsidRPr="00111FAD">
        <w:rPr>
          <w:rFonts w:ascii="SimSun" w:hAnsi="SimSun" w:hint="eastAsia"/>
          <w:sz w:val="21"/>
          <w:szCs w:val="21"/>
        </w:rPr>
        <w:t>体</w:t>
      </w:r>
      <w:r w:rsidRPr="00111FAD">
        <w:rPr>
          <w:rFonts w:ascii="SimSun" w:hAnsi="SimSun" w:hint="eastAsia"/>
          <w:sz w:val="21"/>
          <w:szCs w:val="21"/>
        </w:rPr>
        <w:t>系，以避免不一致、</w:t>
      </w:r>
      <w:r w:rsidR="00F74851" w:rsidRPr="00111FAD">
        <w:rPr>
          <w:rFonts w:ascii="SimSun" w:hAnsi="SimSun" w:hint="eastAsia"/>
          <w:sz w:val="21"/>
          <w:szCs w:val="21"/>
        </w:rPr>
        <w:t>驳回</w:t>
      </w:r>
      <w:r w:rsidRPr="00111FAD">
        <w:rPr>
          <w:rFonts w:ascii="SimSun" w:hAnsi="SimSun" w:hint="eastAsia"/>
          <w:sz w:val="21"/>
          <w:szCs w:val="21"/>
        </w:rPr>
        <w:t>的可能性或法律不确定性。代表团将支持将这些灵活性纳入海牙体系。</w:t>
      </w:r>
    </w:p>
    <w:p w14:paraId="7CDDDF38" w14:textId="2FC66DAA" w:rsidR="00F73DCE" w:rsidRPr="00111FAD" w:rsidRDefault="00F74851"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罗马尼亚代表团表示，其国家立法与法国和瑞士相同，并重复了瑞士代表团提出的问题。</w:t>
      </w:r>
    </w:p>
    <w:p w14:paraId="66C95E07" w14:textId="2ACC3D08" w:rsidR="00490D56" w:rsidRPr="00111FAD" w:rsidRDefault="003C1AE0"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针对法国、罗马尼亚和瑞士代表团的发言，秘书处澄清说，国际</w:t>
      </w:r>
      <w:r w:rsidR="00614F46" w:rsidRPr="00111FAD">
        <w:rPr>
          <w:rFonts w:ascii="SimSun" w:hAnsi="SimSun" w:hint="eastAsia"/>
          <w:sz w:val="21"/>
          <w:szCs w:val="21"/>
        </w:rPr>
        <w:t>注册</w:t>
      </w:r>
      <w:r w:rsidRPr="00111FAD">
        <w:rPr>
          <w:rFonts w:ascii="SimSun" w:hAnsi="SimSun" w:hint="eastAsia"/>
          <w:sz w:val="21"/>
          <w:szCs w:val="21"/>
        </w:rPr>
        <w:t>与国内提交</w:t>
      </w:r>
      <w:r w:rsidRPr="00111FAD">
        <w:rPr>
          <w:rFonts w:ascii="SimSun" w:hAnsi="SimSun"/>
          <w:sz w:val="21"/>
          <w:szCs w:val="21"/>
        </w:rPr>
        <w:t>的</w:t>
      </w:r>
      <w:r w:rsidRPr="00111FAD">
        <w:rPr>
          <w:rFonts w:ascii="SimSun" w:hAnsi="SimSun" w:hint="eastAsia"/>
          <w:sz w:val="21"/>
          <w:szCs w:val="21"/>
        </w:rPr>
        <w:t>申请具有同等效力。国际</w:t>
      </w:r>
      <w:r w:rsidR="00614F46" w:rsidRPr="00111FAD">
        <w:rPr>
          <w:rFonts w:ascii="SimSun" w:hAnsi="SimSun" w:hint="eastAsia"/>
          <w:sz w:val="21"/>
          <w:szCs w:val="21"/>
        </w:rPr>
        <w:t>注册</w:t>
      </w:r>
      <w:r w:rsidRPr="00111FAD">
        <w:rPr>
          <w:rFonts w:ascii="SimSun" w:hAnsi="SimSun" w:hint="eastAsia"/>
          <w:sz w:val="21"/>
          <w:szCs w:val="21"/>
        </w:rPr>
        <w:t>在</w:t>
      </w:r>
      <w:r w:rsidR="00273323" w:rsidRPr="00111FAD">
        <w:rPr>
          <w:rFonts w:ascii="SimSun" w:hAnsi="SimSun" w:hint="eastAsia"/>
          <w:sz w:val="21"/>
          <w:szCs w:val="21"/>
        </w:rPr>
        <w:t>传送</w:t>
      </w:r>
      <w:r w:rsidR="00273323" w:rsidRPr="00111FAD">
        <w:rPr>
          <w:rFonts w:ascii="SimSun" w:hAnsi="SimSun"/>
          <w:sz w:val="21"/>
          <w:szCs w:val="21"/>
        </w:rPr>
        <w:t>给</w:t>
      </w:r>
      <w:r w:rsidRPr="00111FAD">
        <w:rPr>
          <w:rFonts w:ascii="SimSun" w:hAnsi="SimSun" w:hint="eastAsia"/>
          <w:sz w:val="21"/>
          <w:szCs w:val="21"/>
        </w:rPr>
        <w:t>指定</w:t>
      </w:r>
      <w:r w:rsidR="00273323" w:rsidRPr="00111FAD">
        <w:rPr>
          <w:rFonts w:ascii="SimSun" w:hAnsi="SimSun" w:hint="eastAsia"/>
          <w:sz w:val="21"/>
          <w:szCs w:val="21"/>
        </w:rPr>
        <w:t>局</w:t>
      </w:r>
      <w:r w:rsidRPr="00111FAD">
        <w:rPr>
          <w:rFonts w:ascii="SimSun" w:hAnsi="SimSun" w:hint="eastAsia"/>
          <w:sz w:val="21"/>
          <w:szCs w:val="21"/>
        </w:rPr>
        <w:t>之前就已经</w:t>
      </w:r>
      <w:r w:rsidR="00273323" w:rsidRPr="00111FAD">
        <w:rPr>
          <w:rFonts w:ascii="SimSun" w:hAnsi="SimSun" w:hint="eastAsia"/>
          <w:sz w:val="21"/>
          <w:szCs w:val="21"/>
        </w:rPr>
        <w:t>增</w:t>
      </w:r>
      <w:r w:rsidRPr="00111FAD">
        <w:rPr>
          <w:rFonts w:ascii="SimSun" w:hAnsi="SimSun" w:hint="eastAsia"/>
          <w:sz w:val="21"/>
          <w:szCs w:val="21"/>
        </w:rPr>
        <w:t>加优先权要求，应当等同于</w:t>
      </w:r>
      <w:r w:rsidR="00273323" w:rsidRPr="00111FAD">
        <w:rPr>
          <w:rFonts w:ascii="SimSun" w:hAnsi="SimSun" w:hint="eastAsia"/>
          <w:sz w:val="21"/>
          <w:szCs w:val="21"/>
        </w:rPr>
        <w:t>主管</w:t>
      </w:r>
      <w:r w:rsidR="00273323" w:rsidRPr="00111FAD">
        <w:rPr>
          <w:rFonts w:ascii="SimSun" w:hAnsi="SimSun"/>
          <w:sz w:val="21"/>
          <w:szCs w:val="21"/>
        </w:rPr>
        <w:t>局</w:t>
      </w:r>
      <w:r w:rsidRPr="00111FAD">
        <w:rPr>
          <w:rFonts w:ascii="SimSun" w:hAnsi="SimSun" w:hint="eastAsia"/>
          <w:sz w:val="21"/>
          <w:szCs w:val="21"/>
        </w:rPr>
        <w:t>收到含有优先权要求的申请的情况。秘书处承认这是一个政策问题，并解释说，</w:t>
      </w:r>
      <w:r w:rsidR="00E763F3" w:rsidRPr="00111FAD">
        <w:rPr>
          <w:rFonts w:ascii="SimSun" w:hAnsi="SimSun" w:hint="eastAsia"/>
          <w:sz w:val="21"/>
          <w:szCs w:val="21"/>
        </w:rPr>
        <w:t>设立</w:t>
      </w:r>
      <w:r w:rsidR="0081145B" w:rsidRPr="00111FAD">
        <w:rPr>
          <w:rFonts w:ascii="SimSun" w:hAnsi="SimSun" w:hint="eastAsia"/>
          <w:sz w:val="21"/>
          <w:szCs w:val="21"/>
        </w:rPr>
        <w:t>一</w:t>
      </w:r>
      <w:r w:rsidR="0081145B" w:rsidRPr="00111FAD">
        <w:rPr>
          <w:rFonts w:ascii="SimSun" w:hAnsi="SimSun"/>
          <w:sz w:val="21"/>
          <w:szCs w:val="21"/>
        </w:rPr>
        <w:t>项</w:t>
      </w:r>
      <w:r w:rsidRPr="00111FAD">
        <w:rPr>
          <w:rFonts w:ascii="SimSun" w:hAnsi="SimSun" w:hint="eastAsia"/>
          <w:sz w:val="21"/>
          <w:szCs w:val="21"/>
        </w:rPr>
        <w:t>国家制度</w:t>
      </w:r>
      <w:r w:rsidR="0081145B" w:rsidRPr="00111FAD">
        <w:rPr>
          <w:rFonts w:ascii="SimSun" w:hAnsi="SimSun" w:hint="eastAsia"/>
          <w:sz w:val="21"/>
          <w:szCs w:val="21"/>
        </w:rPr>
        <w:t>，</w:t>
      </w:r>
      <w:r w:rsidRPr="00111FAD">
        <w:rPr>
          <w:rFonts w:ascii="SimSun" w:hAnsi="SimSun" w:hint="eastAsia"/>
          <w:sz w:val="21"/>
          <w:szCs w:val="21"/>
        </w:rPr>
        <w:t>不向国内申请人提供在其已经提交的国家申请中增加优先权要求的可能性，</w:t>
      </w:r>
      <w:r w:rsidR="0081145B" w:rsidRPr="00111FAD">
        <w:rPr>
          <w:rFonts w:ascii="SimSun" w:hAnsi="SimSun" w:hint="eastAsia"/>
          <w:sz w:val="21"/>
          <w:szCs w:val="21"/>
        </w:rPr>
        <w:t>同时</w:t>
      </w:r>
      <w:r w:rsidR="0081145B" w:rsidRPr="00111FAD">
        <w:rPr>
          <w:rFonts w:ascii="SimSun" w:hAnsi="SimSun"/>
          <w:sz w:val="21"/>
          <w:szCs w:val="21"/>
        </w:rPr>
        <w:t>也为</w:t>
      </w:r>
      <w:r w:rsidRPr="00111FAD">
        <w:rPr>
          <w:rFonts w:ascii="SimSun" w:hAnsi="SimSun" w:hint="eastAsia"/>
          <w:sz w:val="21"/>
          <w:szCs w:val="21"/>
        </w:rPr>
        <w:t>海牙</w:t>
      </w:r>
      <w:r w:rsidR="0081145B" w:rsidRPr="00111FAD">
        <w:rPr>
          <w:rFonts w:ascii="SimSun" w:hAnsi="SimSun" w:hint="eastAsia"/>
          <w:sz w:val="21"/>
          <w:szCs w:val="21"/>
        </w:rPr>
        <w:t>体系</w:t>
      </w:r>
      <w:r w:rsidRPr="00111FAD">
        <w:rPr>
          <w:rFonts w:ascii="SimSun" w:hAnsi="SimSun" w:hint="eastAsia"/>
          <w:sz w:val="21"/>
          <w:szCs w:val="21"/>
        </w:rPr>
        <w:t>下的申请人</w:t>
      </w:r>
      <w:r w:rsidR="0081145B" w:rsidRPr="00111FAD">
        <w:rPr>
          <w:rFonts w:ascii="SimSun" w:hAnsi="SimSun" w:hint="eastAsia"/>
          <w:sz w:val="21"/>
          <w:szCs w:val="21"/>
        </w:rPr>
        <w:t>提供</w:t>
      </w:r>
      <w:r w:rsidRPr="00111FAD">
        <w:rPr>
          <w:rFonts w:ascii="SimSun" w:hAnsi="SimSun" w:hint="eastAsia"/>
          <w:sz w:val="21"/>
          <w:szCs w:val="21"/>
        </w:rPr>
        <w:t>这种可能性，</w:t>
      </w:r>
      <w:r w:rsidR="0081145B" w:rsidRPr="00111FAD">
        <w:rPr>
          <w:rFonts w:ascii="SimSun" w:hAnsi="SimSun" w:hint="eastAsia"/>
          <w:sz w:val="21"/>
          <w:szCs w:val="21"/>
        </w:rPr>
        <w:t>两</w:t>
      </w:r>
      <w:r w:rsidR="0081145B" w:rsidRPr="00111FAD">
        <w:rPr>
          <w:rFonts w:ascii="SimSun" w:hAnsi="SimSun"/>
          <w:sz w:val="21"/>
          <w:szCs w:val="21"/>
        </w:rPr>
        <w:t>者可以</w:t>
      </w:r>
      <w:r w:rsidR="0081145B" w:rsidRPr="00111FAD">
        <w:rPr>
          <w:rFonts w:ascii="SimSun" w:hAnsi="SimSun" w:hint="eastAsia"/>
          <w:sz w:val="21"/>
          <w:szCs w:val="21"/>
        </w:rPr>
        <w:t>并行</w:t>
      </w:r>
      <w:r w:rsidRPr="00111FAD">
        <w:rPr>
          <w:rFonts w:ascii="SimSun" w:hAnsi="SimSun" w:hint="eastAsia"/>
          <w:sz w:val="21"/>
          <w:szCs w:val="21"/>
        </w:rPr>
        <w:t>。此外，这</w:t>
      </w:r>
      <w:r w:rsidR="00C636F9" w:rsidRPr="00111FAD">
        <w:rPr>
          <w:rFonts w:ascii="SimSun" w:hAnsi="SimSun" w:hint="eastAsia"/>
          <w:sz w:val="21"/>
          <w:szCs w:val="21"/>
        </w:rPr>
        <w:t>也</w:t>
      </w:r>
      <w:r w:rsidRPr="00111FAD">
        <w:rPr>
          <w:rFonts w:ascii="SimSun" w:hAnsi="SimSun" w:hint="eastAsia"/>
          <w:sz w:val="21"/>
          <w:szCs w:val="21"/>
        </w:rPr>
        <w:t>不是</w:t>
      </w:r>
      <w:r w:rsidR="00C636F9" w:rsidRPr="00111FAD">
        <w:rPr>
          <w:rFonts w:ascii="SimSun" w:hAnsi="SimSun" w:hint="eastAsia"/>
          <w:sz w:val="21"/>
          <w:szCs w:val="21"/>
        </w:rPr>
        <w:t>拿</w:t>
      </w:r>
      <w:r w:rsidRPr="00111FAD">
        <w:rPr>
          <w:rFonts w:ascii="SimSun" w:hAnsi="SimSun" w:hint="eastAsia"/>
          <w:sz w:val="21"/>
          <w:szCs w:val="21"/>
        </w:rPr>
        <w:t>国家申请人</w:t>
      </w:r>
      <w:r w:rsidR="00C636F9" w:rsidRPr="00111FAD">
        <w:rPr>
          <w:rFonts w:ascii="SimSun" w:hAnsi="SimSun" w:hint="eastAsia"/>
          <w:sz w:val="21"/>
          <w:szCs w:val="21"/>
        </w:rPr>
        <w:t>的</w:t>
      </w:r>
      <w:r w:rsidR="00C636F9" w:rsidRPr="00111FAD">
        <w:rPr>
          <w:rFonts w:ascii="SimSun" w:hAnsi="SimSun"/>
          <w:sz w:val="21"/>
          <w:szCs w:val="21"/>
        </w:rPr>
        <w:t>情况与</w:t>
      </w:r>
      <w:r w:rsidRPr="00111FAD">
        <w:rPr>
          <w:rFonts w:ascii="SimSun" w:hAnsi="SimSun" w:hint="eastAsia"/>
          <w:sz w:val="21"/>
          <w:szCs w:val="21"/>
        </w:rPr>
        <w:t>国际申请人情况</w:t>
      </w:r>
      <w:r w:rsidR="00C636F9" w:rsidRPr="00111FAD">
        <w:rPr>
          <w:rFonts w:ascii="SimSun" w:hAnsi="SimSun" w:hint="eastAsia"/>
          <w:sz w:val="21"/>
          <w:szCs w:val="21"/>
        </w:rPr>
        <w:t>进行</w:t>
      </w:r>
      <w:r w:rsidR="00C636F9" w:rsidRPr="00111FAD">
        <w:rPr>
          <w:rFonts w:ascii="SimSun" w:hAnsi="SimSun"/>
          <w:sz w:val="21"/>
          <w:szCs w:val="21"/>
        </w:rPr>
        <w:t>比较</w:t>
      </w:r>
      <w:r w:rsidRPr="00111FAD">
        <w:rPr>
          <w:rFonts w:ascii="SimSun" w:hAnsi="SimSun" w:hint="eastAsia"/>
          <w:sz w:val="21"/>
          <w:szCs w:val="21"/>
        </w:rPr>
        <w:t>的问题。除了极少数例外情况，成员国的国民可以利用</w:t>
      </w:r>
      <w:r w:rsidR="00C636F9" w:rsidRPr="00111FAD">
        <w:rPr>
          <w:rFonts w:ascii="SimSun" w:hAnsi="SimSun" w:hint="eastAsia"/>
          <w:sz w:val="21"/>
          <w:szCs w:val="21"/>
        </w:rPr>
        <w:t>这</w:t>
      </w:r>
      <w:r w:rsidR="00C636F9" w:rsidRPr="00111FAD">
        <w:rPr>
          <w:rFonts w:ascii="SimSun" w:hAnsi="SimSun"/>
          <w:sz w:val="21"/>
          <w:szCs w:val="21"/>
        </w:rPr>
        <w:t>一</w:t>
      </w:r>
      <w:r w:rsidRPr="00111FAD">
        <w:rPr>
          <w:rFonts w:ascii="SimSun" w:hAnsi="SimSun" w:hint="eastAsia"/>
          <w:sz w:val="21"/>
          <w:szCs w:val="21"/>
        </w:rPr>
        <w:t>国际体系</w:t>
      </w:r>
      <w:r w:rsidR="00C636F9" w:rsidRPr="00111FAD">
        <w:rPr>
          <w:rFonts w:ascii="SimSun" w:hAnsi="SimSun" w:hint="eastAsia"/>
          <w:sz w:val="21"/>
          <w:szCs w:val="21"/>
        </w:rPr>
        <w:t>，</w:t>
      </w:r>
      <w:r w:rsidR="00C636F9" w:rsidRPr="00111FAD">
        <w:rPr>
          <w:rFonts w:ascii="SimSun" w:hAnsi="SimSun"/>
          <w:sz w:val="21"/>
          <w:szCs w:val="21"/>
        </w:rPr>
        <w:t>以</w:t>
      </w:r>
      <w:r w:rsidR="00C636F9" w:rsidRPr="00111FAD">
        <w:rPr>
          <w:rFonts w:ascii="SimSun" w:hAnsi="SimSun" w:hint="eastAsia"/>
          <w:sz w:val="21"/>
          <w:szCs w:val="21"/>
        </w:rPr>
        <w:t>便</w:t>
      </w:r>
      <w:r w:rsidRPr="00111FAD">
        <w:rPr>
          <w:rFonts w:ascii="SimSun" w:hAnsi="SimSun" w:hint="eastAsia"/>
          <w:sz w:val="21"/>
          <w:szCs w:val="21"/>
        </w:rPr>
        <w:t>在其本国</w:t>
      </w:r>
      <w:r w:rsidR="00256C13">
        <w:rPr>
          <w:rFonts w:ascii="SimSun" w:hAnsi="SimSun" w:hint="eastAsia"/>
          <w:sz w:val="21"/>
          <w:szCs w:val="21"/>
        </w:rPr>
        <w:t>司法管辖区</w:t>
      </w:r>
      <w:r w:rsidRPr="00111FAD">
        <w:rPr>
          <w:rFonts w:ascii="SimSun" w:hAnsi="SimSun" w:hint="eastAsia"/>
          <w:sz w:val="21"/>
          <w:szCs w:val="21"/>
        </w:rPr>
        <w:t>内获得保护。国际程序中增加优先权要求的可能性不仅有利于外国申请人，也有</w:t>
      </w:r>
      <w:r w:rsidR="00335730" w:rsidRPr="00111FAD">
        <w:rPr>
          <w:rFonts w:ascii="SimSun" w:hAnsi="SimSun" w:hint="eastAsia"/>
          <w:sz w:val="21"/>
          <w:szCs w:val="21"/>
        </w:rPr>
        <w:t>利</w:t>
      </w:r>
      <w:r w:rsidRPr="00111FAD">
        <w:rPr>
          <w:rFonts w:ascii="SimSun" w:hAnsi="SimSun" w:hint="eastAsia"/>
          <w:sz w:val="21"/>
          <w:szCs w:val="21"/>
        </w:rPr>
        <w:t>于使用海牙体系的国内申请人，以确保其</w:t>
      </w:r>
      <w:r w:rsidR="00335730" w:rsidRPr="00111FAD">
        <w:rPr>
          <w:rFonts w:ascii="SimSun" w:hAnsi="SimSun" w:hint="eastAsia"/>
          <w:sz w:val="21"/>
          <w:szCs w:val="21"/>
        </w:rPr>
        <w:t>在</w:t>
      </w:r>
      <w:r w:rsidRPr="00111FAD">
        <w:rPr>
          <w:rFonts w:ascii="SimSun" w:hAnsi="SimSun" w:hint="eastAsia"/>
          <w:sz w:val="21"/>
          <w:szCs w:val="21"/>
        </w:rPr>
        <w:t>本国</w:t>
      </w:r>
      <w:r w:rsidR="00256C13">
        <w:rPr>
          <w:rFonts w:ascii="SimSun" w:hAnsi="SimSun" w:hint="eastAsia"/>
          <w:sz w:val="21"/>
          <w:szCs w:val="21"/>
        </w:rPr>
        <w:t>司法管辖区</w:t>
      </w:r>
      <w:r w:rsidRPr="00111FAD">
        <w:rPr>
          <w:rFonts w:ascii="SimSun" w:hAnsi="SimSun" w:hint="eastAsia"/>
          <w:sz w:val="21"/>
          <w:szCs w:val="21"/>
        </w:rPr>
        <w:t>的权利。</w:t>
      </w:r>
    </w:p>
    <w:p w14:paraId="562927F4" w14:textId="1F691330" w:rsidR="00F56C65" w:rsidRPr="00111FAD" w:rsidRDefault="00DC0A0B"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针对美利坚合众国代表团提出的关切，秘书处表示，如果它继续根据</w:t>
      </w:r>
      <w:r w:rsidR="000C454D" w:rsidRPr="00111FAD">
        <w:rPr>
          <w:rFonts w:ascii="SimSun" w:hAnsi="SimSun" w:hint="eastAsia"/>
          <w:sz w:val="21"/>
          <w:szCs w:val="21"/>
        </w:rPr>
        <w:t>《</w:t>
      </w:r>
      <w:r w:rsidR="003B64B3" w:rsidRPr="00111FAD">
        <w:rPr>
          <w:rFonts w:ascii="SimSun" w:hAnsi="SimSun" w:hint="eastAsia"/>
          <w:sz w:val="21"/>
          <w:szCs w:val="21"/>
        </w:rPr>
        <w:t>细则</w:t>
      </w:r>
      <w:r w:rsidR="000C454D" w:rsidRPr="00111FAD">
        <w:rPr>
          <w:rFonts w:ascii="SimSun" w:hAnsi="SimSun" w:hint="eastAsia"/>
          <w:sz w:val="21"/>
          <w:szCs w:val="21"/>
        </w:rPr>
        <w:t>》</w:t>
      </w:r>
      <w:r w:rsidRPr="00111FAD">
        <w:rPr>
          <w:rFonts w:ascii="SimSun" w:hAnsi="SimSun" w:hint="eastAsia"/>
          <w:sz w:val="21"/>
          <w:szCs w:val="21"/>
        </w:rPr>
        <w:t>第22条处理优先</w:t>
      </w:r>
      <w:r w:rsidR="003B64B3" w:rsidRPr="00111FAD">
        <w:rPr>
          <w:rFonts w:ascii="SimSun" w:hAnsi="SimSun" w:hint="eastAsia"/>
          <w:sz w:val="21"/>
          <w:szCs w:val="21"/>
        </w:rPr>
        <w:t>权</w:t>
      </w:r>
      <w:r w:rsidR="003B64B3" w:rsidRPr="00111FAD">
        <w:rPr>
          <w:rFonts w:ascii="SimSun" w:hAnsi="SimSun"/>
          <w:sz w:val="21"/>
          <w:szCs w:val="21"/>
        </w:rPr>
        <w:t>要求</w:t>
      </w:r>
      <w:r w:rsidRPr="00111FAD">
        <w:rPr>
          <w:rFonts w:ascii="SimSun" w:hAnsi="SimSun" w:hint="eastAsia"/>
          <w:sz w:val="21"/>
          <w:szCs w:val="21"/>
        </w:rPr>
        <w:t>更正</w:t>
      </w:r>
      <w:r w:rsidR="003B64B3" w:rsidRPr="00111FAD">
        <w:rPr>
          <w:rFonts w:ascii="SimSun" w:hAnsi="SimSun" w:hint="eastAsia"/>
          <w:sz w:val="21"/>
          <w:szCs w:val="21"/>
        </w:rPr>
        <w:t>问</w:t>
      </w:r>
      <w:r w:rsidR="003B64B3" w:rsidRPr="00111FAD">
        <w:rPr>
          <w:rFonts w:ascii="SimSun" w:hAnsi="SimSun"/>
          <w:sz w:val="21"/>
          <w:szCs w:val="21"/>
        </w:rPr>
        <w:t>题</w:t>
      </w:r>
      <w:r w:rsidRPr="00111FAD">
        <w:rPr>
          <w:rFonts w:ascii="SimSun" w:hAnsi="SimSun" w:hint="eastAsia"/>
          <w:sz w:val="21"/>
          <w:szCs w:val="21"/>
        </w:rPr>
        <w:t>，指定</w:t>
      </w:r>
      <w:r w:rsidR="003B64B3" w:rsidRPr="00111FAD">
        <w:rPr>
          <w:rFonts w:ascii="SimSun" w:hAnsi="SimSun" w:hint="eastAsia"/>
          <w:sz w:val="21"/>
          <w:szCs w:val="21"/>
        </w:rPr>
        <w:t>局如</w:t>
      </w:r>
      <w:r w:rsidRPr="00111FAD">
        <w:rPr>
          <w:rFonts w:ascii="SimSun" w:hAnsi="SimSun" w:hint="eastAsia"/>
          <w:sz w:val="21"/>
          <w:szCs w:val="21"/>
        </w:rPr>
        <w:t>该</w:t>
      </w:r>
      <w:r w:rsidR="003B64B3" w:rsidRPr="00111FAD">
        <w:rPr>
          <w:rFonts w:ascii="SimSun" w:hAnsi="SimSun" w:hint="eastAsia"/>
          <w:sz w:val="21"/>
          <w:szCs w:val="21"/>
        </w:rPr>
        <w:t>细</w:t>
      </w:r>
      <w:r w:rsidRPr="00111FAD">
        <w:rPr>
          <w:rFonts w:ascii="SimSun" w:hAnsi="SimSun" w:hint="eastAsia"/>
          <w:sz w:val="21"/>
          <w:szCs w:val="21"/>
        </w:rPr>
        <w:t>则所预见的</w:t>
      </w:r>
      <w:r w:rsidR="00E76324" w:rsidRPr="00111FAD">
        <w:rPr>
          <w:rFonts w:ascii="SimSun" w:hAnsi="SimSun" w:hint="eastAsia"/>
          <w:sz w:val="21"/>
          <w:szCs w:val="21"/>
        </w:rPr>
        <w:t>那样，</w:t>
      </w:r>
      <w:r w:rsidR="00E76324" w:rsidRPr="00111FAD">
        <w:rPr>
          <w:rFonts w:ascii="SimSun" w:hAnsi="SimSun"/>
          <w:sz w:val="21"/>
          <w:szCs w:val="21"/>
        </w:rPr>
        <w:t>可以驳回</w:t>
      </w:r>
      <w:r w:rsidRPr="00111FAD">
        <w:rPr>
          <w:rFonts w:ascii="SimSun" w:hAnsi="SimSun" w:hint="eastAsia"/>
          <w:sz w:val="21"/>
          <w:szCs w:val="21"/>
        </w:rPr>
        <w:t>更正的</w:t>
      </w:r>
      <w:r w:rsidR="00E76324" w:rsidRPr="00111FAD">
        <w:rPr>
          <w:rFonts w:ascii="SimSun" w:hAnsi="SimSun" w:hint="eastAsia"/>
          <w:sz w:val="21"/>
          <w:szCs w:val="21"/>
        </w:rPr>
        <w:t>效力</w:t>
      </w:r>
      <w:r w:rsidRPr="00111FAD">
        <w:rPr>
          <w:rFonts w:ascii="SimSun" w:hAnsi="SimSun" w:hint="eastAsia"/>
          <w:sz w:val="21"/>
          <w:szCs w:val="21"/>
        </w:rPr>
        <w:t>。</w:t>
      </w:r>
      <w:r w:rsidR="00A6789B" w:rsidRPr="00111FAD">
        <w:rPr>
          <w:rFonts w:ascii="SimSun" w:hAnsi="SimSun" w:hint="eastAsia"/>
          <w:sz w:val="21"/>
          <w:szCs w:val="21"/>
        </w:rPr>
        <w:t>与</w:t>
      </w:r>
      <w:r w:rsidR="00E76324" w:rsidRPr="00111FAD">
        <w:rPr>
          <w:rFonts w:ascii="SimSun" w:hAnsi="SimSun" w:hint="eastAsia"/>
          <w:sz w:val="21"/>
          <w:szCs w:val="21"/>
        </w:rPr>
        <w:t>允许根据拟议新</w:t>
      </w:r>
      <w:r w:rsidR="00A6789B" w:rsidRPr="00111FAD">
        <w:rPr>
          <w:rFonts w:ascii="SimSun" w:hAnsi="SimSun" w:hint="eastAsia"/>
          <w:sz w:val="21"/>
          <w:szCs w:val="21"/>
        </w:rPr>
        <w:t>增</w:t>
      </w:r>
      <w:r w:rsidR="000C454D" w:rsidRPr="00111FAD">
        <w:rPr>
          <w:rFonts w:ascii="SimSun" w:hAnsi="SimSun" w:hint="eastAsia"/>
          <w:sz w:val="21"/>
          <w:szCs w:val="21"/>
        </w:rPr>
        <w:t>《</w:t>
      </w:r>
      <w:r w:rsidR="00A6789B" w:rsidRPr="00111FAD">
        <w:rPr>
          <w:rFonts w:ascii="SimSun" w:hAnsi="SimSun" w:hint="eastAsia"/>
          <w:sz w:val="21"/>
          <w:szCs w:val="21"/>
        </w:rPr>
        <w:t>细</w:t>
      </w:r>
      <w:r w:rsidR="00E76324" w:rsidRPr="00111FAD">
        <w:rPr>
          <w:rFonts w:ascii="SimSun" w:hAnsi="SimSun" w:hint="eastAsia"/>
          <w:sz w:val="21"/>
          <w:szCs w:val="21"/>
        </w:rPr>
        <w:t>则</w:t>
      </w:r>
      <w:r w:rsidR="000C454D" w:rsidRPr="00111FAD">
        <w:rPr>
          <w:rFonts w:ascii="SimSun" w:hAnsi="SimSun" w:hint="eastAsia"/>
          <w:sz w:val="21"/>
          <w:szCs w:val="21"/>
        </w:rPr>
        <w:t>》</w:t>
      </w:r>
      <w:r w:rsidR="00A6789B" w:rsidRPr="00111FAD">
        <w:rPr>
          <w:rFonts w:ascii="SimSun" w:hAnsi="SimSun" w:hint="eastAsia"/>
          <w:sz w:val="21"/>
          <w:szCs w:val="21"/>
        </w:rPr>
        <w:t>第</w:t>
      </w:r>
      <w:r w:rsidR="00E76324" w:rsidRPr="00111FAD">
        <w:rPr>
          <w:rFonts w:ascii="SimSun" w:hAnsi="SimSun" w:hint="eastAsia"/>
          <w:sz w:val="21"/>
          <w:szCs w:val="21"/>
        </w:rPr>
        <w:t>21</w:t>
      </w:r>
      <w:r w:rsidR="00A6789B" w:rsidRPr="00111FAD">
        <w:rPr>
          <w:rFonts w:ascii="SimSun" w:hAnsi="SimSun" w:hint="eastAsia"/>
          <w:sz w:val="21"/>
          <w:szCs w:val="21"/>
        </w:rPr>
        <w:t>条</w:t>
      </w:r>
      <w:r w:rsidR="00E76324" w:rsidRPr="00111FAD">
        <w:rPr>
          <w:rFonts w:ascii="SimSun" w:hAnsi="SimSun" w:hint="eastAsia"/>
          <w:sz w:val="21"/>
          <w:szCs w:val="21"/>
        </w:rPr>
        <w:t>之二处理</w:t>
      </w:r>
      <w:r w:rsidR="001072EB" w:rsidRPr="00111FAD">
        <w:rPr>
          <w:rFonts w:ascii="SimSun" w:hAnsi="SimSun" w:hint="eastAsia"/>
          <w:sz w:val="21"/>
          <w:szCs w:val="21"/>
        </w:rPr>
        <w:t>更正</w:t>
      </w:r>
      <w:r w:rsidR="00E76324" w:rsidRPr="00111FAD">
        <w:rPr>
          <w:rFonts w:ascii="SimSun" w:hAnsi="SimSun" w:hint="eastAsia"/>
          <w:sz w:val="21"/>
          <w:szCs w:val="21"/>
        </w:rPr>
        <w:t>优先权</w:t>
      </w:r>
      <w:r w:rsidR="00A6789B" w:rsidRPr="00111FAD">
        <w:rPr>
          <w:rFonts w:ascii="SimSun" w:hAnsi="SimSun" w:hint="eastAsia"/>
          <w:sz w:val="21"/>
          <w:szCs w:val="21"/>
        </w:rPr>
        <w:t>要求事宜</w:t>
      </w:r>
      <w:r w:rsidR="00A6789B" w:rsidRPr="00111FAD">
        <w:rPr>
          <w:rFonts w:ascii="SimSun" w:hAnsi="SimSun"/>
          <w:sz w:val="21"/>
          <w:szCs w:val="21"/>
        </w:rPr>
        <w:t>相比，</w:t>
      </w:r>
      <w:r w:rsidR="00E76324" w:rsidRPr="00111FAD">
        <w:rPr>
          <w:rFonts w:ascii="SimSun" w:hAnsi="SimSun" w:hint="eastAsia"/>
          <w:sz w:val="21"/>
          <w:szCs w:val="21"/>
        </w:rPr>
        <w:t>这</w:t>
      </w:r>
      <w:r w:rsidR="00E76324" w:rsidRPr="00111FAD">
        <w:rPr>
          <w:rFonts w:ascii="SimSun" w:hAnsi="SimSun"/>
          <w:sz w:val="21"/>
          <w:szCs w:val="21"/>
        </w:rPr>
        <w:t>是</w:t>
      </w:r>
      <w:r w:rsidRPr="00111FAD">
        <w:rPr>
          <w:rFonts w:ascii="SimSun" w:hAnsi="SimSun" w:hint="eastAsia"/>
          <w:sz w:val="21"/>
          <w:szCs w:val="21"/>
        </w:rPr>
        <w:t>美利坚合众国代表团指出</w:t>
      </w:r>
      <w:r w:rsidR="00E76324" w:rsidRPr="00111FAD">
        <w:rPr>
          <w:rFonts w:ascii="SimSun" w:hAnsi="SimSun" w:hint="eastAsia"/>
          <w:sz w:val="21"/>
          <w:szCs w:val="21"/>
        </w:rPr>
        <w:t>的</w:t>
      </w:r>
      <w:r w:rsidRPr="00111FAD">
        <w:rPr>
          <w:rFonts w:ascii="SimSun" w:hAnsi="SimSun" w:hint="eastAsia"/>
          <w:sz w:val="21"/>
          <w:szCs w:val="21"/>
        </w:rPr>
        <w:t>一</w:t>
      </w:r>
      <w:r w:rsidR="00E76324" w:rsidRPr="00111FAD">
        <w:rPr>
          <w:rFonts w:ascii="SimSun" w:hAnsi="SimSun" w:hint="eastAsia"/>
          <w:sz w:val="21"/>
          <w:szCs w:val="21"/>
        </w:rPr>
        <w:t>种</w:t>
      </w:r>
      <w:r w:rsidRPr="00111FAD">
        <w:rPr>
          <w:rFonts w:ascii="SimSun" w:hAnsi="SimSun" w:hint="eastAsia"/>
          <w:sz w:val="21"/>
          <w:szCs w:val="21"/>
        </w:rPr>
        <w:t>潜在不便或风险。秘书处想知道，</w:t>
      </w:r>
      <w:r w:rsidR="005C181D" w:rsidRPr="00111FAD">
        <w:rPr>
          <w:rFonts w:ascii="SimSun" w:hAnsi="SimSun" w:hint="eastAsia"/>
          <w:sz w:val="21"/>
          <w:szCs w:val="21"/>
        </w:rPr>
        <w:t>更正</w:t>
      </w:r>
      <w:r w:rsidRPr="00111FAD">
        <w:rPr>
          <w:rFonts w:ascii="SimSun" w:hAnsi="SimSun" w:hint="eastAsia"/>
          <w:sz w:val="21"/>
          <w:szCs w:val="21"/>
        </w:rPr>
        <w:t>优先权</w:t>
      </w:r>
      <w:r w:rsidR="001072EB" w:rsidRPr="00111FAD">
        <w:rPr>
          <w:rFonts w:ascii="SimSun" w:hAnsi="SimSun" w:hint="eastAsia"/>
          <w:sz w:val="21"/>
          <w:szCs w:val="21"/>
        </w:rPr>
        <w:t>要求</w:t>
      </w:r>
      <w:r w:rsidRPr="00111FAD">
        <w:rPr>
          <w:rFonts w:ascii="SimSun" w:hAnsi="SimSun" w:hint="eastAsia"/>
          <w:sz w:val="21"/>
          <w:szCs w:val="21"/>
        </w:rPr>
        <w:t>是否应与申请的其他要素区别对待，</w:t>
      </w:r>
      <w:r w:rsidR="005C181D" w:rsidRPr="00111FAD">
        <w:rPr>
          <w:rFonts w:ascii="SimSun" w:hAnsi="SimSun" w:hint="eastAsia"/>
          <w:sz w:val="21"/>
          <w:szCs w:val="21"/>
        </w:rPr>
        <w:t>因</w:t>
      </w:r>
      <w:r w:rsidR="005C181D" w:rsidRPr="00111FAD">
        <w:rPr>
          <w:rFonts w:ascii="SimSun" w:hAnsi="SimSun"/>
          <w:sz w:val="21"/>
          <w:szCs w:val="21"/>
        </w:rPr>
        <w:t>为</w:t>
      </w:r>
      <w:r w:rsidRPr="00111FAD">
        <w:rPr>
          <w:rFonts w:ascii="SimSun" w:hAnsi="SimSun" w:hint="eastAsia"/>
          <w:sz w:val="21"/>
          <w:szCs w:val="21"/>
        </w:rPr>
        <w:t>这些要素事实上是错误的，需要根据</w:t>
      </w:r>
      <w:r w:rsidR="001A48ED" w:rsidRPr="00111FAD">
        <w:rPr>
          <w:rFonts w:ascii="SimSun" w:hAnsi="SimSun" w:hint="eastAsia"/>
          <w:sz w:val="21"/>
          <w:szCs w:val="21"/>
        </w:rPr>
        <w:t>《</w:t>
      </w:r>
      <w:r w:rsidR="005C181D" w:rsidRPr="00111FAD">
        <w:rPr>
          <w:rFonts w:ascii="SimSun" w:hAnsi="SimSun" w:hint="eastAsia"/>
          <w:sz w:val="21"/>
          <w:szCs w:val="21"/>
        </w:rPr>
        <w:t>细</w:t>
      </w:r>
      <w:r w:rsidRPr="00111FAD">
        <w:rPr>
          <w:rFonts w:ascii="SimSun" w:hAnsi="SimSun" w:hint="eastAsia"/>
          <w:sz w:val="21"/>
          <w:szCs w:val="21"/>
        </w:rPr>
        <w:t>则</w:t>
      </w:r>
      <w:r w:rsidR="001A48ED" w:rsidRPr="00111FAD">
        <w:rPr>
          <w:rFonts w:ascii="SimSun" w:hAnsi="SimSun" w:hint="eastAsia"/>
          <w:sz w:val="21"/>
          <w:szCs w:val="21"/>
        </w:rPr>
        <w:t>》</w:t>
      </w:r>
      <w:r w:rsidR="005C181D" w:rsidRPr="00111FAD">
        <w:rPr>
          <w:rFonts w:ascii="SimSun" w:hAnsi="SimSun" w:hint="eastAsia"/>
          <w:sz w:val="21"/>
          <w:szCs w:val="21"/>
        </w:rPr>
        <w:t>第</w:t>
      </w:r>
      <w:r w:rsidRPr="00111FAD">
        <w:rPr>
          <w:rFonts w:ascii="SimSun" w:hAnsi="SimSun" w:hint="eastAsia"/>
          <w:sz w:val="21"/>
          <w:szCs w:val="21"/>
        </w:rPr>
        <w:t>22</w:t>
      </w:r>
      <w:r w:rsidR="005C181D" w:rsidRPr="00111FAD">
        <w:rPr>
          <w:rFonts w:ascii="SimSun" w:hAnsi="SimSun" w:hint="eastAsia"/>
          <w:sz w:val="21"/>
          <w:szCs w:val="21"/>
        </w:rPr>
        <w:t>条</w:t>
      </w:r>
      <w:r w:rsidRPr="00111FAD">
        <w:rPr>
          <w:rFonts w:ascii="SimSun" w:hAnsi="SimSun" w:hint="eastAsia"/>
          <w:sz w:val="21"/>
          <w:szCs w:val="21"/>
        </w:rPr>
        <w:t>予以更正。</w:t>
      </w:r>
      <w:r w:rsidR="005C181D" w:rsidRPr="00111FAD">
        <w:rPr>
          <w:rFonts w:ascii="SimSun" w:hAnsi="SimSun" w:hint="eastAsia"/>
          <w:sz w:val="21"/>
          <w:szCs w:val="21"/>
        </w:rPr>
        <w:t>主管</w:t>
      </w:r>
      <w:r w:rsidR="005C181D" w:rsidRPr="00111FAD">
        <w:rPr>
          <w:rFonts w:ascii="SimSun" w:hAnsi="SimSun"/>
          <w:sz w:val="21"/>
          <w:szCs w:val="21"/>
        </w:rPr>
        <w:t>局</w:t>
      </w:r>
      <w:r w:rsidRPr="00111FAD">
        <w:rPr>
          <w:rFonts w:ascii="SimSun" w:hAnsi="SimSun" w:hint="eastAsia"/>
          <w:sz w:val="21"/>
          <w:szCs w:val="21"/>
        </w:rPr>
        <w:t>不愿意考虑经更正的优先权要求的一个原因可能是，当更正通知</w:t>
      </w:r>
      <w:r w:rsidR="005C181D" w:rsidRPr="00111FAD">
        <w:rPr>
          <w:rFonts w:ascii="SimSun" w:hAnsi="SimSun" w:hint="eastAsia"/>
          <w:sz w:val="21"/>
          <w:szCs w:val="21"/>
        </w:rPr>
        <w:t>主管</w:t>
      </w:r>
      <w:r w:rsidR="005C181D" w:rsidRPr="00111FAD">
        <w:rPr>
          <w:rFonts w:ascii="SimSun" w:hAnsi="SimSun"/>
          <w:sz w:val="21"/>
          <w:szCs w:val="21"/>
        </w:rPr>
        <w:t>局</w:t>
      </w:r>
      <w:r w:rsidRPr="00111FAD">
        <w:rPr>
          <w:rFonts w:ascii="SimSun" w:hAnsi="SimSun" w:hint="eastAsia"/>
          <w:sz w:val="21"/>
          <w:szCs w:val="21"/>
        </w:rPr>
        <w:t>时，</w:t>
      </w:r>
      <w:r w:rsidR="005C181D" w:rsidRPr="00111FAD">
        <w:rPr>
          <w:rFonts w:ascii="SimSun" w:hAnsi="SimSun" w:hint="eastAsia"/>
          <w:sz w:val="21"/>
          <w:szCs w:val="21"/>
        </w:rPr>
        <w:t>主管</w:t>
      </w:r>
      <w:r w:rsidR="005C181D" w:rsidRPr="00111FAD">
        <w:rPr>
          <w:rFonts w:ascii="SimSun" w:hAnsi="SimSun"/>
          <w:sz w:val="21"/>
          <w:szCs w:val="21"/>
        </w:rPr>
        <w:t>局</w:t>
      </w:r>
      <w:r w:rsidRPr="00111FAD">
        <w:rPr>
          <w:rFonts w:ascii="SimSun" w:hAnsi="SimSun" w:hint="eastAsia"/>
          <w:sz w:val="21"/>
          <w:szCs w:val="21"/>
        </w:rPr>
        <w:t>可能已经结束了对国际</w:t>
      </w:r>
      <w:r w:rsidR="00614F46" w:rsidRPr="00111FAD">
        <w:rPr>
          <w:rFonts w:ascii="SimSun" w:hAnsi="SimSun" w:hint="eastAsia"/>
          <w:sz w:val="21"/>
          <w:szCs w:val="21"/>
        </w:rPr>
        <w:t>注册</w:t>
      </w:r>
      <w:r w:rsidRPr="00111FAD">
        <w:rPr>
          <w:rFonts w:ascii="SimSun" w:hAnsi="SimSun" w:hint="eastAsia"/>
          <w:sz w:val="21"/>
          <w:szCs w:val="21"/>
        </w:rPr>
        <w:t>的审查，或对其他潜在竞争申请的审查，并且可能不愿意重</w:t>
      </w:r>
      <w:r w:rsidR="00774E1B" w:rsidRPr="00111FAD">
        <w:rPr>
          <w:rFonts w:ascii="SimSun" w:hAnsi="SimSun" w:hint="eastAsia"/>
          <w:sz w:val="21"/>
          <w:szCs w:val="21"/>
        </w:rPr>
        <w:t>启</w:t>
      </w:r>
      <w:r w:rsidRPr="00111FAD">
        <w:rPr>
          <w:rFonts w:ascii="SimSun" w:hAnsi="SimSun" w:hint="eastAsia"/>
          <w:sz w:val="21"/>
          <w:szCs w:val="21"/>
        </w:rPr>
        <w:t>这些案</w:t>
      </w:r>
      <w:r w:rsidR="00DD172C">
        <w:rPr>
          <w:rFonts w:ascii="SimSun" w:hAnsi="SimSun" w:hint="eastAsia"/>
          <w:sz w:val="21"/>
          <w:szCs w:val="21"/>
        </w:rPr>
        <w:t>子</w:t>
      </w:r>
      <w:r w:rsidR="00024EC4">
        <w:rPr>
          <w:rFonts w:ascii="SimSun" w:hAnsi="SimSun" w:hint="eastAsia"/>
          <w:sz w:val="21"/>
          <w:szCs w:val="21"/>
        </w:rPr>
        <w:t xml:space="preserve"> </w:t>
      </w:r>
      <w:r w:rsidRPr="00111FAD">
        <w:rPr>
          <w:rFonts w:ascii="SimSun" w:hAnsi="SimSun" w:hint="eastAsia"/>
          <w:sz w:val="21"/>
          <w:szCs w:val="21"/>
        </w:rPr>
        <w:t>。</w:t>
      </w:r>
    </w:p>
    <w:p w14:paraId="03EEADAF" w14:textId="16B21579" w:rsidR="00FD00F7" w:rsidRPr="00111FAD" w:rsidRDefault="00774E1B"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最后，秘书处注意到美利坚合众国代表团的评论，即国际局没有依据</w:t>
      </w:r>
      <w:r w:rsidR="000C454D" w:rsidRPr="00111FAD">
        <w:rPr>
          <w:rFonts w:ascii="SimSun" w:hAnsi="SimSun" w:hint="eastAsia"/>
          <w:sz w:val="21"/>
          <w:szCs w:val="21"/>
        </w:rPr>
        <w:t>《</w:t>
      </w:r>
      <w:r w:rsidR="00A26E22" w:rsidRPr="00111FAD">
        <w:rPr>
          <w:rFonts w:ascii="SimSun" w:hAnsi="SimSun" w:hint="eastAsia"/>
          <w:sz w:val="21"/>
          <w:szCs w:val="21"/>
        </w:rPr>
        <w:t>细则</w:t>
      </w:r>
      <w:r w:rsidR="000C454D" w:rsidRPr="00111FAD">
        <w:rPr>
          <w:rFonts w:ascii="SimSun" w:hAnsi="SimSun" w:hint="eastAsia"/>
          <w:sz w:val="21"/>
          <w:szCs w:val="21"/>
        </w:rPr>
        <w:t>》</w:t>
      </w:r>
      <w:r w:rsidRPr="00111FAD">
        <w:rPr>
          <w:rFonts w:ascii="SimSun" w:hAnsi="SimSun" w:hint="eastAsia"/>
          <w:sz w:val="21"/>
          <w:szCs w:val="21"/>
        </w:rPr>
        <w:t>第22条</w:t>
      </w:r>
      <w:r w:rsidR="00A26E22" w:rsidRPr="00111FAD">
        <w:rPr>
          <w:rFonts w:ascii="SimSun" w:hAnsi="SimSun" w:hint="eastAsia"/>
          <w:sz w:val="21"/>
          <w:szCs w:val="21"/>
        </w:rPr>
        <w:t>更</w:t>
      </w:r>
      <w:r w:rsidRPr="00111FAD">
        <w:rPr>
          <w:rFonts w:ascii="SimSun" w:hAnsi="SimSun" w:hint="eastAsia"/>
          <w:sz w:val="21"/>
          <w:szCs w:val="21"/>
        </w:rPr>
        <w:t>正申请的明确</w:t>
      </w:r>
      <w:r w:rsidR="00A26E22" w:rsidRPr="00111FAD">
        <w:rPr>
          <w:rFonts w:ascii="SimSun" w:hAnsi="SimSun" w:hint="eastAsia"/>
          <w:sz w:val="21"/>
          <w:szCs w:val="21"/>
        </w:rPr>
        <w:t>法律</w:t>
      </w:r>
      <w:r w:rsidR="00A26E22" w:rsidRPr="00111FAD">
        <w:rPr>
          <w:rFonts w:ascii="SimSun" w:hAnsi="SimSun"/>
          <w:sz w:val="21"/>
          <w:szCs w:val="21"/>
        </w:rPr>
        <w:t>根据</w:t>
      </w:r>
      <w:r w:rsidRPr="00111FAD">
        <w:rPr>
          <w:rFonts w:ascii="SimSun" w:hAnsi="SimSun" w:hint="eastAsia"/>
          <w:sz w:val="21"/>
          <w:szCs w:val="21"/>
        </w:rPr>
        <w:t>。国际局向用户提供这种服务，</w:t>
      </w:r>
      <w:r w:rsidR="003E10BB" w:rsidRPr="00111FAD">
        <w:rPr>
          <w:rFonts w:ascii="SimSun" w:hAnsi="SimSun" w:hint="eastAsia"/>
          <w:sz w:val="21"/>
          <w:szCs w:val="21"/>
        </w:rPr>
        <w:t>仅</w:t>
      </w:r>
      <w:r w:rsidR="003E10BB" w:rsidRPr="00111FAD">
        <w:rPr>
          <w:rFonts w:ascii="SimSun" w:hAnsi="SimSun"/>
          <w:sz w:val="21"/>
          <w:szCs w:val="21"/>
        </w:rPr>
        <w:t>限于</w:t>
      </w:r>
      <w:r w:rsidRPr="00111FAD">
        <w:rPr>
          <w:rFonts w:ascii="SimSun" w:hAnsi="SimSun" w:hint="eastAsia"/>
          <w:sz w:val="21"/>
          <w:szCs w:val="21"/>
        </w:rPr>
        <w:t>未决申请的任何此类更正不会导致具体的通知或公布，而只是反映在国际注册的原始公布中。如果工作组愿意，</w:t>
      </w:r>
      <w:r w:rsidR="003E10BB" w:rsidRPr="00111FAD">
        <w:rPr>
          <w:rFonts w:ascii="SimSun" w:hAnsi="SimSun" w:hint="eastAsia"/>
          <w:sz w:val="21"/>
          <w:szCs w:val="21"/>
        </w:rPr>
        <w:t>就</w:t>
      </w:r>
      <w:r w:rsidRPr="00111FAD">
        <w:rPr>
          <w:rFonts w:ascii="SimSun" w:hAnsi="SimSun" w:hint="eastAsia"/>
          <w:sz w:val="21"/>
          <w:szCs w:val="21"/>
        </w:rPr>
        <w:t>可以在下届会议上讨论</w:t>
      </w:r>
      <w:r w:rsidR="003E10BB" w:rsidRPr="00111FAD">
        <w:rPr>
          <w:rFonts w:ascii="SimSun" w:hAnsi="SimSun" w:hint="eastAsia"/>
          <w:sz w:val="21"/>
          <w:szCs w:val="21"/>
        </w:rPr>
        <w:t>这个问题</w:t>
      </w:r>
      <w:r w:rsidRPr="00111FAD">
        <w:rPr>
          <w:rFonts w:ascii="SimSun" w:hAnsi="SimSun" w:hint="eastAsia"/>
          <w:sz w:val="21"/>
          <w:szCs w:val="21"/>
        </w:rPr>
        <w:t>。秘书处提出</w:t>
      </w:r>
      <w:r w:rsidR="003E10BB" w:rsidRPr="00111FAD">
        <w:rPr>
          <w:rFonts w:ascii="SimSun" w:hAnsi="SimSun" w:hint="eastAsia"/>
          <w:sz w:val="21"/>
          <w:szCs w:val="21"/>
        </w:rPr>
        <w:t>的</w:t>
      </w:r>
      <w:r w:rsidRPr="00111FAD">
        <w:rPr>
          <w:rFonts w:ascii="SimSun" w:hAnsi="SimSun" w:hint="eastAsia"/>
          <w:sz w:val="21"/>
          <w:szCs w:val="21"/>
        </w:rPr>
        <w:t>问题</w:t>
      </w:r>
      <w:r w:rsidR="003E10BB" w:rsidRPr="00111FAD">
        <w:rPr>
          <w:rFonts w:ascii="SimSun" w:hAnsi="SimSun" w:hint="eastAsia"/>
          <w:sz w:val="21"/>
          <w:szCs w:val="21"/>
        </w:rPr>
        <w:t>是</w:t>
      </w:r>
      <w:r w:rsidRPr="00111FAD">
        <w:rPr>
          <w:rFonts w:ascii="SimSun" w:hAnsi="SimSun" w:hint="eastAsia"/>
          <w:sz w:val="21"/>
          <w:szCs w:val="21"/>
        </w:rPr>
        <w:t>，在当前提案的框架内审议这一重要事项是否合适，</w:t>
      </w:r>
      <w:r w:rsidR="0069423B" w:rsidRPr="00111FAD">
        <w:rPr>
          <w:rFonts w:ascii="SimSun" w:hAnsi="SimSun" w:hint="eastAsia"/>
          <w:sz w:val="21"/>
          <w:szCs w:val="21"/>
        </w:rPr>
        <w:t>根据</w:t>
      </w:r>
      <w:r w:rsidRPr="00111FAD">
        <w:rPr>
          <w:rFonts w:ascii="SimSun" w:hAnsi="SimSun" w:hint="eastAsia"/>
          <w:sz w:val="21"/>
          <w:szCs w:val="21"/>
        </w:rPr>
        <w:t>这一问题</w:t>
      </w:r>
      <w:r w:rsidR="0069423B" w:rsidRPr="00111FAD">
        <w:rPr>
          <w:rFonts w:ascii="SimSun" w:hAnsi="SimSun" w:hint="eastAsia"/>
          <w:sz w:val="21"/>
          <w:szCs w:val="21"/>
        </w:rPr>
        <w:t>审议手头提</w:t>
      </w:r>
      <w:r w:rsidR="000C454D" w:rsidRPr="00111FAD">
        <w:rPr>
          <w:rFonts w:ascii="SimSun" w:hAnsi="SimSun" w:hint="eastAsia"/>
          <w:sz w:val="21"/>
          <w:szCs w:val="21"/>
        </w:rPr>
        <w:t>案</w:t>
      </w:r>
      <w:r w:rsidRPr="00111FAD">
        <w:rPr>
          <w:rFonts w:ascii="SimSun" w:hAnsi="SimSun" w:hint="eastAsia"/>
          <w:sz w:val="21"/>
          <w:szCs w:val="21"/>
        </w:rPr>
        <w:t>是否合适</w:t>
      </w:r>
      <w:r w:rsidR="0069423B" w:rsidRPr="00111FAD">
        <w:rPr>
          <w:rFonts w:ascii="SimSun" w:hAnsi="SimSun" w:hint="eastAsia"/>
          <w:sz w:val="21"/>
          <w:szCs w:val="21"/>
        </w:rPr>
        <w:t>。</w:t>
      </w:r>
    </w:p>
    <w:p w14:paraId="7689D795" w14:textId="157EB385" w:rsidR="00BF77DF" w:rsidRPr="00111FAD" w:rsidRDefault="00AE1CA6"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lastRenderedPageBreak/>
        <w:t>阿塞拜疆代表团表示，根据其国内法，申请人有权在提交申请后两个月内请求增加优先权要求，这</w:t>
      </w:r>
      <w:r w:rsidR="0050791C" w:rsidRPr="00111FAD">
        <w:rPr>
          <w:rFonts w:ascii="SimSun" w:hAnsi="SimSun" w:hint="eastAsia"/>
          <w:sz w:val="21"/>
          <w:szCs w:val="21"/>
        </w:rPr>
        <w:t>与</w:t>
      </w:r>
      <w:r w:rsidRPr="00111FAD">
        <w:rPr>
          <w:rFonts w:ascii="SimSun" w:hAnsi="SimSun" w:hint="eastAsia"/>
          <w:sz w:val="21"/>
          <w:szCs w:val="21"/>
        </w:rPr>
        <w:t>拟议修正案</w:t>
      </w:r>
      <w:r w:rsidR="0050791C" w:rsidRPr="00111FAD">
        <w:rPr>
          <w:rFonts w:ascii="SimSun" w:hAnsi="SimSun" w:hint="eastAsia"/>
          <w:sz w:val="21"/>
          <w:szCs w:val="21"/>
        </w:rPr>
        <w:t>是一致的</w:t>
      </w:r>
      <w:r w:rsidRPr="00111FAD">
        <w:rPr>
          <w:rFonts w:ascii="SimSun" w:hAnsi="SimSun" w:hint="eastAsia"/>
          <w:sz w:val="21"/>
          <w:szCs w:val="21"/>
        </w:rPr>
        <w:t>。</w:t>
      </w:r>
    </w:p>
    <w:p w14:paraId="21205422" w14:textId="5351F40B" w:rsidR="00BF77DF" w:rsidRPr="00111FAD" w:rsidRDefault="0050791C"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波兰代表团</w:t>
      </w:r>
      <w:r w:rsidR="00861675" w:rsidRPr="00111FAD">
        <w:rPr>
          <w:rFonts w:ascii="SimSun" w:hAnsi="SimSun" w:hint="eastAsia"/>
          <w:sz w:val="21"/>
          <w:szCs w:val="21"/>
        </w:rPr>
        <w:t>也认为</w:t>
      </w:r>
      <w:r w:rsidRPr="00111FAD">
        <w:rPr>
          <w:rFonts w:ascii="SimSun" w:hAnsi="SimSun" w:hint="eastAsia"/>
          <w:sz w:val="21"/>
          <w:szCs w:val="21"/>
        </w:rPr>
        <w:t>，在大多数欧洲联盟国家，优先权要求必须在提交时</w:t>
      </w:r>
      <w:r w:rsidR="00861675" w:rsidRPr="00111FAD">
        <w:rPr>
          <w:rFonts w:ascii="SimSun" w:hAnsi="SimSun" w:hint="eastAsia"/>
          <w:sz w:val="21"/>
          <w:szCs w:val="21"/>
        </w:rPr>
        <w:t>列入</w:t>
      </w:r>
      <w:r w:rsidRPr="00111FAD">
        <w:rPr>
          <w:rFonts w:ascii="SimSun" w:hAnsi="SimSun" w:hint="eastAsia"/>
          <w:sz w:val="21"/>
          <w:szCs w:val="21"/>
        </w:rPr>
        <w:t>。关于国家</w:t>
      </w:r>
      <w:r w:rsidR="00861675" w:rsidRPr="00111FAD">
        <w:rPr>
          <w:rFonts w:ascii="SimSun" w:hAnsi="SimSun" w:hint="eastAsia"/>
          <w:sz w:val="21"/>
          <w:szCs w:val="21"/>
        </w:rPr>
        <w:t>制度</w:t>
      </w:r>
      <w:r w:rsidRPr="00111FAD">
        <w:rPr>
          <w:rFonts w:ascii="SimSun" w:hAnsi="SimSun" w:hint="eastAsia"/>
          <w:sz w:val="21"/>
          <w:szCs w:val="21"/>
        </w:rPr>
        <w:t>和国际</w:t>
      </w:r>
      <w:r w:rsidR="00861675" w:rsidRPr="00111FAD">
        <w:rPr>
          <w:rFonts w:ascii="SimSun" w:hAnsi="SimSun" w:hint="eastAsia"/>
          <w:sz w:val="21"/>
          <w:szCs w:val="21"/>
        </w:rPr>
        <w:t>体</w:t>
      </w:r>
      <w:r w:rsidRPr="00111FAD">
        <w:rPr>
          <w:rFonts w:ascii="SimSun" w:hAnsi="SimSun" w:hint="eastAsia"/>
          <w:sz w:val="21"/>
          <w:szCs w:val="21"/>
        </w:rPr>
        <w:t>系之间可能存在的不一致，代表团指出，国际局进行了手续检查，其国家</w:t>
      </w:r>
      <w:r w:rsidR="00861675" w:rsidRPr="00111FAD">
        <w:rPr>
          <w:rFonts w:ascii="SimSun" w:hAnsi="SimSun" w:hint="eastAsia"/>
          <w:sz w:val="21"/>
          <w:szCs w:val="21"/>
        </w:rPr>
        <w:t>主管局</w:t>
      </w:r>
      <w:r w:rsidR="00DF4EF8" w:rsidRPr="00111FAD">
        <w:rPr>
          <w:rFonts w:ascii="SimSun" w:hAnsi="SimSun" w:hint="eastAsia"/>
          <w:sz w:val="21"/>
          <w:szCs w:val="21"/>
        </w:rPr>
        <w:t>没有检查日期、号码、复制件</w:t>
      </w:r>
      <w:r w:rsidRPr="00111FAD">
        <w:rPr>
          <w:rFonts w:ascii="SimSun" w:hAnsi="SimSun" w:hint="eastAsia"/>
          <w:sz w:val="21"/>
          <w:szCs w:val="21"/>
        </w:rPr>
        <w:t>等。因此，代表团表示支持拟议修正案。</w:t>
      </w:r>
    </w:p>
    <w:p w14:paraId="2610914E" w14:textId="025D7CB0" w:rsidR="000B4447" w:rsidRPr="00111FAD" w:rsidRDefault="003263B3"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美利坚合众国代表团表示支持拟议修正案，并注意到工作组的文件H/LD/WG/8/6提议将标准公布期延长至12个月。有鉴于此，代表团想知道拟议的两个月期限是否可以延长到更长的期限，如四个月，以</w:t>
      </w:r>
      <w:r w:rsidR="00335730" w:rsidRPr="00111FAD">
        <w:rPr>
          <w:rFonts w:ascii="SimSun" w:hAnsi="SimSun" w:hint="eastAsia"/>
          <w:sz w:val="21"/>
          <w:szCs w:val="21"/>
        </w:rPr>
        <w:t>与</w:t>
      </w:r>
      <w:r w:rsidRPr="00111FAD">
        <w:rPr>
          <w:rFonts w:ascii="SimSun" w:hAnsi="SimSun" w:hint="eastAsia"/>
          <w:sz w:val="21"/>
          <w:szCs w:val="21"/>
        </w:rPr>
        <w:t>其他知识产权制度</w:t>
      </w:r>
      <w:r w:rsidR="00335730" w:rsidRPr="00111FAD">
        <w:rPr>
          <w:rFonts w:ascii="SimSun" w:hAnsi="SimSun" w:hint="eastAsia"/>
          <w:sz w:val="21"/>
          <w:szCs w:val="21"/>
        </w:rPr>
        <w:t>保持一致</w:t>
      </w:r>
      <w:r w:rsidRPr="00111FAD">
        <w:rPr>
          <w:rFonts w:ascii="SimSun" w:hAnsi="SimSun" w:hint="eastAsia"/>
          <w:sz w:val="21"/>
          <w:szCs w:val="21"/>
        </w:rPr>
        <w:t>，如PCT</w:t>
      </w:r>
      <w:r w:rsidR="007B3061" w:rsidRPr="00111FAD">
        <w:rPr>
          <w:rFonts w:ascii="SimSun" w:hAnsi="SimSun" w:hint="eastAsia"/>
          <w:sz w:val="21"/>
          <w:szCs w:val="21"/>
        </w:rPr>
        <w:t>体系。</w:t>
      </w:r>
    </w:p>
    <w:p w14:paraId="64A316CE" w14:textId="578514C6" w:rsidR="000B4447" w:rsidRPr="00111FAD" w:rsidRDefault="006B4E29"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波兰代表团指出，在审议文件H/LD/WG/8/6时，秘书处提出了一项</w:t>
      </w:r>
      <w:r w:rsidR="00041658" w:rsidRPr="00111FAD">
        <w:rPr>
          <w:rFonts w:ascii="SimSun" w:hAnsi="SimSun" w:hint="eastAsia"/>
          <w:sz w:val="21"/>
          <w:szCs w:val="21"/>
        </w:rPr>
        <w:t>订正</w:t>
      </w:r>
      <w:r w:rsidRPr="00111FAD">
        <w:rPr>
          <w:rFonts w:ascii="SimSun" w:hAnsi="SimSun" w:hint="eastAsia"/>
          <w:sz w:val="21"/>
          <w:szCs w:val="21"/>
        </w:rPr>
        <w:t>提案，</w:t>
      </w:r>
      <w:r w:rsidR="00A50290" w:rsidRPr="00111FAD">
        <w:rPr>
          <w:rFonts w:ascii="SimSun" w:hAnsi="SimSun" w:hint="eastAsia"/>
          <w:sz w:val="21"/>
          <w:szCs w:val="21"/>
        </w:rPr>
        <w:t>主张按照上述文件提议</w:t>
      </w:r>
      <w:r w:rsidR="004A4ACB" w:rsidRPr="00111FAD">
        <w:rPr>
          <w:rFonts w:ascii="SimSun" w:hAnsi="SimSun" w:hint="eastAsia"/>
          <w:sz w:val="21"/>
          <w:szCs w:val="21"/>
        </w:rPr>
        <w:t>，</w:t>
      </w:r>
      <w:r w:rsidRPr="00111FAD">
        <w:rPr>
          <w:rFonts w:ascii="SimSun" w:hAnsi="SimSun" w:hint="eastAsia"/>
          <w:sz w:val="21"/>
          <w:szCs w:val="21"/>
        </w:rPr>
        <w:t>为申请人和</w:t>
      </w:r>
      <w:r w:rsidR="00335730" w:rsidRPr="00111FAD">
        <w:rPr>
          <w:rFonts w:ascii="SimSun" w:hAnsi="SimSun" w:hint="eastAsia"/>
          <w:sz w:val="21"/>
          <w:szCs w:val="21"/>
        </w:rPr>
        <w:t>注册</w:t>
      </w:r>
      <w:r w:rsidRPr="00111FAD">
        <w:rPr>
          <w:rFonts w:ascii="SimSun" w:hAnsi="SimSun" w:hint="eastAsia"/>
          <w:sz w:val="21"/>
          <w:szCs w:val="21"/>
        </w:rPr>
        <w:t>人提供</w:t>
      </w:r>
      <w:r w:rsidR="004A4ACB" w:rsidRPr="00111FAD">
        <w:rPr>
          <w:rFonts w:ascii="SimSun" w:hAnsi="SimSun" w:hint="eastAsia"/>
          <w:sz w:val="21"/>
          <w:szCs w:val="21"/>
        </w:rPr>
        <w:t>在</w:t>
      </w:r>
      <w:r w:rsidRPr="00111FAD">
        <w:rPr>
          <w:rFonts w:ascii="SimSun" w:hAnsi="SimSun" w:hint="eastAsia"/>
          <w:sz w:val="21"/>
          <w:szCs w:val="21"/>
        </w:rPr>
        <w:t>12个月标准</w:t>
      </w:r>
      <w:r w:rsidR="004A4ACB" w:rsidRPr="00111FAD">
        <w:rPr>
          <w:rFonts w:ascii="SimSun" w:hAnsi="SimSun" w:hint="eastAsia"/>
          <w:sz w:val="21"/>
          <w:szCs w:val="21"/>
        </w:rPr>
        <w:t>公布</w:t>
      </w:r>
      <w:r w:rsidRPr="00111FAD">
        <w:rPr>
          <w:rFonts w:ascii="SimSun" w:hAnsi="SimSun" w:hint="eastAsia"/>
          <w:sz w:val="21"/>
          <w:szCs w:val="21"/>
        </w:rPr>
        <w:t>期内随时要求立即</w:t>
      </w:r>
      <w:r w:rsidR="004A4ACB" w:rsidRPr="00111FAD">
        <w:rPr>
          <w:rFonts w:ascii="SimSun" w:hAnsi="SimSun" w:hint="eastAsia"/>
          <w:sz w:val="21"/>
          <w:szCs w:val="21"/>
        </w:rPr>
        <w:t>公布</w:t>
      </w:r>
      <w:r w:rsidRPr="00111FAD">
        <w:rPr>
          <w:rFonts w:ascii="SimSun" w:hAnsi="SimSun" w:hint="eastAsia"/>
          <w:sz w:val="21"/>
          <w:szCs w:val="21"/>
        </w:rPr>
        <w:t>的可能性。在这种情况下，代表团对</w:t>
      </w:r>
      <w:r w:rsidR="004A4ACB" w:rsidRPr="00111FAD">
        <w:rPr>
          <w:rFonts w:ascii="SimSun" w:hAnsi="SimSun" w:hint="eastAsia"/>
          <w:sz w:val="21"/>
          <w:szCs w:val="21"/>
        </w:rPr>
        <w:t>文件</w:t>
      </w:r>
      <w:r w:rsidRPr="00111FAD">
        <w:rPr>
          <w:rFonts w:ascii="SimSun" w:hAnsi="SimSun" w:hint="eastAsia"/>
          <w:sz w:val="21"/>
          <w:szCs w:val="21"/>
        </w:rPr>
        <w:t>H/LD/WG/8/2所载</w:t>
      </w:r>
      <w:r w:rsidR="004A4ACB" w:rsidRPr="00111FAD">
        <w:rPr>
          <w:rFonts w:ascii="SimSun" w:hAnsi="SimSun" w:hint="eastAsia"/>
          <w:sz w:val="21"/>
          <w:szCs w:val="21"/>
        </w:rPr>
        <w:t>后增</w:t>
      </w:r>
      <w:r w:rsidRPr="00111FAD">
        <w:rPr>
          <w:rFonts w:ascii="SimSun" w:hAnsi="SimSun" w:hint="eastAsia"/>
          <w:sz w:val="21"/>
          <w:szCs w:val="21"/>
        </w:rPr>
        <w:t>加优先权要求的提案与</w:t>
      </w:r>
      <w:r w:rsidR="006A3750" w:rsidRPr="00111FAD">
        <w:rPr>
          <w:rFonts w:ascii="SimSun" w:hAnsi="SimSun" w:hint="eastAsia"/>
          <w:sz w:val="21"/>
          <w:szCs w:val="21"/>
        </w:rPr>
        <w:t>上</w:t>
      </w:r>
      <w:r w:rsidRPr="00111FAD">
        <w:rPr>
          <w:rFonts w:ascii="SimSun" w:hAnsi="SimSun" w:hint="eastAsia"/>
          <w:sz w:val="21"/>
          <w:szCs w:val="21"/>
        </w:rPr>
        <w:t>述</w:t>
      </w:r>
      <w:r w:rsidR="00041658" w:rsidRPr="00111FAD">
        <w:rPr>
          <w:rFonts w:ascii="SimSun" w:hAnsi="SimSun" w:hint="eastAsia"/>
          <w:sz w:val="21"/>
          <w:szCs w:val="21"/>
        </w:rPr>
        <w:t>订正</w:t>
      </w:r>
      <w:r w:rsidRPr="00111FAD">
        <w:rPr>
          <w:rFonts w:ascii="SimSun" w:hAnsi="SimSun" w:hint="eastAsia"/>
          <w:sz w:val="21"/>
          <w:szCs w:val="21"/>
        </w:rPr>
        <w:t>提案之间的相互作用表示关切。代表团指出，可能</w:t>
      </w:r>
      <w:r w:rsidR="006A3750" w:rsidRPr="00111FAD">
        <w:rPr>
          <w:rFonts w:ascii="SimSun" w:hAnsi="SimSun" w:hint="eastAsia"/>
          <w:sz w:val="21"/>
          <w:szCs w:val="21"/>
        </w:rPr>
        <w:t>有</w:t>
      </w:r>
      <w:r w:rsidRPr="00111FAD">
        <w:rPr>
          <w:rFonts w:ascii="SimSun" w:hAnsi="SimSun" w:hint="eastAsia"/>
          <w:sz w:val="21"/>
          <w:szCs w:val="21"/>
        </w:rPr>
        <w:t>这样</w:t>
      </w:r>
      <w:r w:rsidR="006A3750" w:rsidRPr="00111FAD">
        <w:rPr>
          <w:rFonts w:ascii="SimSun" w:hAnsi="SimSun" w:hint="eastAsia"/>
          <w:sz w:val="21"/>
          <w:szCs w:val="21"/>
        </w:rPr>
        <w:t>的</w:t>
      </w:r>
      <w:r w:rsidRPr="00111FAD">
        <w:rPr>
          <w:rFonts w:ascii="SimSun" w:hAnsi="SimSun" w:hint="eastAsia"/>
          <w:sz w:val="21"/>
          <w:szCs w:val="21"/>
        </w:rPr>
        <w:t>情况，即申请人在</w:t>
      </w:r>
      <w:r w:rsidR="00AB083C" w:rsidRPr="00111FAD">
        <w:rPr>
          <w:rFonts w:ascii="SimSun" w:hAnsi="SimSun" w:hint="eastAsia"/>
          <w:sz w:val="21"/>
          <w:szCs w:val="21"/>
        </w:rPr>
        <w:t>申请</w:t>
      </w:r>
      <w:r w:rsidRPr="00111FAD">
        <w:rPr>
          <w:rFonts w:ascii="SimSun" w:hAnsi="SimSun" w:hint="eastAsia"/>
          <w:sz w:val="21"/>
          <w:szCs w:val="21"/>
        </w:rPr>
        <w:t>提交后要求立即公布，此后不久又要求在允许的两个月期限内但在</w:t>
      </w:r>
      <w:r w:rsidR="00614F46" w:rsidRPr="00111FAD">
        <w:rPr>
          <w:rFonts w:ascii="SimSun" w:hAnsi="SimSun" w:hint="eastAsia"/>
          <w:sz w:val="21"/>
          <w:szCs w:val="21"/>
        </w:rPr>
        <w:t>注册</w:t>
      </w:r>
      <w:r w:rsidRPr="00111FAD">
        <w:rPr>
          <w:rFonts w:ascii="SimSun" w:hAnsi="SimSun" w:hint="eastAsia"/>
          <w:sz w:val="21"/>
          <w:szCs w:val="21"/>
        </w:rPr>
        <w:t>已经公布之后增加优先权要求。代表团指出，在公布之后，不应允许</w:t>
      </w:r>
      <w:r w:rsidR="00CF3FA2" w:rsidRPr="00111FAD">
        <w:rPr>
          <w:rFonts w:ascii="SimSun" w:hAnsi="SimSun" w:hint="eastAsia"/>
          <w:sz w:val="21"/>
          <w:szCs w:val="21"/>
        </w:rPr>
        <w:t>后</w:t>
      </w:r>
      <w:r w:rsidRPr="00111FAD">
        <w:rPr>
          <w:rFonts w:ascii="SimSun" w:hAnsi="SimSun" w:hint="eastAsia"/>
          <w:sz w:val="21"/>
          <w:szCs w:val="21"/>
        </w:rPr>
        <w:t>增加优先权要求</w:t>
      </w:r>
      <w:r w:rsidR="000C454D" w:rsidRPr="00111FAD">
        <w:rPr>
          <w:rFonts w:ascii="SimSun" w:hAnsi="SimSun" w:hint="eastAsia"/>
          <w:sz w:val="21"/>
          <w:szCs w:val="21"/>
        </w:rPr>
        <w:t>。</w:t>
      </w:r>
    </w:p>
    <w:p w14:paraId="5FAEC2E3" w14:textId="0C52E160" w:rsidR="000B4447" w:rsidRPr="00111FAD" w:rsidRDefault="008F7AA1"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秘书处承认，拟议</w:t>
      </w:r>
      <w:r w:rsidR="000C454D" w:rsidRPr="00111FAD">
        <w:rPr>
          <w:rFonts w:ascii="SimSun" w:hAnsi="SimSun" w:hint="eastAsia"/>
          <w:sz w:val="21"/>
          <w:szCs w:val="21"/>
        </w:rPr>
        <w:t>《细则》</w:t>
      </w:r>
      <w:r w:rsidRPr="00111FAD">
        <w:rPr>
          <w:rFonts w:ascii="SimSun" w:hAnsi="SimSun" w:hint="eastAsia"/>
          <w:sz w:val="21"/>
          <w:szCs w:val="21"/>
        </w:rPr>
        <w:t>第22条之二第(1)款(a)项的措词仅在申请包含立即公布请求的情况下排除增加优先权要求，但在申请提交后提出立即公布请求的情况下</w:t>
      </w:r>
      <w:r w:rsidR="00612EFD" w:rsidRPr="00111FAD">
        <w:rPr>
          <w:rFonts w:ascii="SimSun" w:hAnsi="SimSun" w:hint="eastAsia"/>
          <w:sz w:val="21"/>
          <w:szCs w:val="21"/>
        </w:rPr>
        <w:t>则不排除</w:t>
      </w:r>
      <w:r w:rsidRPr="00111FAD">
        <w:rPr>
          <w:rFonts w:ascii="SimSun" w:hAnsi="SimSun" w:hint="eastAsia"/>
          <w:sz w:val="21"/>
          <w:szCs w:val="21"/>
        </w:rPr>
        <w:t>。它建议对新</w:t>
      </w:r>
      <w:r w:rsidR="00612EFD" w:rsidRPr="00111FAD">
        <w:rPr>
          <w:rFonts w:ascii="SimSun" w:hAnsi="SimSun" w:hint="eastAsia"/>
          <w:sz w:val="21"/>
          <w:szCs w:val="21"/>
        </w:rPr>
        <w:t>增</w:t>
      </w:r>
      <w:r w:rsidR="000C454D" w:rsidRPr="00111FAD">
        <w:rPr>
          <w:rFonts w:ascii="SimSun" w:hAnsi="SimSun" w:hint="eastAsia"/>
          <w:sz w:val="21"/>
          <w:szCs w:val="21"/>
        </w:rPr>
        <w:t>《</w:t>
      </w:r>
      <w:r w:rsidR="00612EFD" w:rsidRPr="00111FAD">
        <w:rPr>
          <w:rFonts w:ascii="SimSun" w:hAnsi="SimSun" w:hint="eastAsia"/>
          <w:sz w:val="21"/>
          <w:szCs w:val="21"/>
        </w:rPr>
        <w:t>细则</w:t>
      </w:r>
      <w:r w:rsidR="000C454D" w:rsidRPr="00111FAD">
        <w:rPr>
          <w:rFonts w:ascii="SimSun" w:hAnsi="SimSun" w:hint="eastAsia"/>
          <w:sz w:val="21"/>
          <w:szCs w:val="21"/>
        </w:rPr>
        <w:t>》</w:t>
      </w:r>
      <w:r w:rsidRPr="00111FAD">
        <w:rPr>
          <w:rFonts w:ascii="SimSun" w:hAnsi="SimSun" w:hint="eastAsia"/>
          <w:sz w:val="21"/>
          <w:szCs w:val="21"/>
        </w:rPr>
        <w:t>第22条之二第(1)款(a)项提出替代措辞，以解决这一问题。</w:t>
      </w:r>
    </w:p>
    <w:p w14:paraId="4E776770" w14:textId="277AC98C" w:rsidR="000B4447" w:rsidRPr="00111FAD" w:rsidRDefault="00612EFD"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瑞士代表团</w:t>
      </w:r>
      <w:r w:rsidR="00313F8B" w:rsidRPr="00111FAD">
        <w:rPr>
          <w:rFonts w:ascii="SimSun" w:hAnsi="SimSun" w:hint="eastAsia"/>
          <w:sz w:val="21"/>
          <w:szCs w:val="21"/>
        </w:rPr>
        <w:t>附和</w:t>
      </w:r>
      <w:r w:rsidRPr="00111FAD">
        <w:rPr>
          <w:rFonts w:ascii="SimSun" w:hAnsi="SimSun" w:hint="eastAsia"/>
          <w:sz w:val="21"/>
          <w:szCs w:val="21"/>
        </w:rPr>
        <w:t>波兰提出的关切，并支持修正拟议新</w:t>
      </w:r>
      <w:r w:rsidR="00313F8B" w:rsidRPr="00111FAD">
        <w:rPr>
          <w:rFonts w:ascii="SimSun" w:hAnsi="SimSun" w:hint="eastAsia"/>
          <w:sz w:val="21"/>
          <w:szCs w:val="21"/>
        </w:rPr>
        <w:t>增</w:t>
      </w:r>
      <w:r w:rsidR="00491F89" w:rsidRPr="00111FAD">
        <w:rPr>
          <w:rFonts w:ascii="SimSun" w:hAnsi="SimSun" w:hint="eastAsia"/>
          <w:sz w:val="21"/>
          <w:szCs w:val="21"/>
        </w:rPr>
        <w:t>《</w:t>
      </w:r>
      <w:r w:rsidR="00313F8B" w:rsidRPr="00111FAD">
        <w:rPr>
          <w:rFonts w:ascii="SimSun" w:hAnsi="SimSun" w:hint="eastAsia"/>
          <w:sz w:val="21"/>
          <w:szCs w:val="21"/>
        </w:rPr>
        <w:t>细</w:t>
      </w:r>
      <w:r w:rsidRPr="00111FAD">
        <w:rPr>
          <w:rFonts w:ascii="SimSun" w:hAnsi="SimSun" w:hint="eastAsia"/>
          <w:sz w:val="21"/>
          <w:szCs w:val="21"/>
        </w:rPr>
        <w:t>则</w:t>
      </w:r>
      <w:r w:rsidR="00491F89" w:rsidRPr="00111FAD">
        <w:rPr>
          <w:rFonts w:ascii="SimSun" w:hAnsi="SimSun" w:hint="eastAsia"/>
          <w:sz w:val="21"/>
          <w:szCs w:val="21"/>
        </w:rPr>
        <w:t>》</w:t>
      </w:r>
      <w:r w:rsidRPr="00111FAD">
        <w:rPr>
          <w:rFonts w:ascii="SimSun" w:hAnsi="SimSun" w:hint="eastAsia"/>
          <w:sz w:val="21"/>
          <w:szCs w:val="21"/>
        </w:rPr>
        <w:t>第22条之二的措辞以</w:t>
      </w:r>
      <w:r w:rsidR="00313F8B" w:rsidRPr="00111FAD">
        <w:rPr>
          <w:rFonts w:ascii="SimSun" w:hAnsi="SimSun" w:hint="eastAsia"/>
          <w:sz w:val="21"/>
          <w:szCs w:val="21"/>
        </w:rPr>
        <w:t>消除</w:t>
      </w:r>
      <w:r w:rsidRPr="00111FAD">
        <w:rPr>
          <w:rFonts w:ascii="SimSun" w:hAnsi="SimSun" w:hint="eastAsia"/>
          <w:sz w:val="21"/>
          <w:szCs w:val="21"/>
        </w:rPr>
        <w:t>这些关切的提</w:t>
      </w:r>
      <w:r w:rsidR="00512C9E" w:rsidRPr="00111FAD">
        <w:rPr>
          <w:rFonts w:ascii="SimSun" w:hAnsi="SimSun" w:hint="eastAsia"/>
          <w:sz w:val="21"/>
          <w:szCs w:val="21"/>
        </w:rPr>
        <w:t>案</w:t>
      </w:r>
      <w:r w:rsidRPr="00111FAD">
        <w:rPr>
          <w:rFonts w:ascii="SimSun" w:hAnsi="SimSun" w:hint="eastAsia"/>
          <w:sz w:val="21"/>
          <w:szCs w:val="21"/>
        </w:rPr>
        <w:t>。</w:t>
      </w:r>
    </w:p>
    <w:p w14:paraId="55C81FE2" w14:textId="0E9251C1" w:rsidR="000B4447" w:rsidRPr="00111FAD" w:rsidRDefault="00313F8B"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美利坚合众国代表团提出的关切</w:t>
      </w:r>
      <w:r w:rsidR="002214CD" w:rsidRPr="00111FAD">
        <w:rPr>
          <w:rFonts w:ascii="SimSun" w:hAnsi="SimSun" w:hint="eastAsia"/>
          <w:sz w:val="21"/>
          <w:szCs w:val="21"/>
        </w:rPr>
        <w:t>是</w:t>
      </w:r>
      <w:r w:rsidRPr="00111FAD">
        <w:rPr>
          <w:rFonts w:ascii="SimSun" w:hAnsi="SimSun" w:hint="eastAsia"/>
          <w:sz w:val="21"/>
          <w:szCs w:val="21"/>
        </w:rPr>
        <w:t>，在</w:t>
      </w:r>
      <w:r w:rsidR="00AB083C" w:rsidRPr="00111FAD">
        <w:rPr>
          <w:rFonts w:ascii="SimSun" w:hAnsi="SimSun" w:hint="eastAsia"/>
          <w:sz w:val="21"/>
          <w:szCs w:val="21"/>
        </w:rPr>
        <w:t>申请</w:t>
      </w:r>
      <w:r w:rsidRPr="00111FAD">
        <w:rPr>
          <w:rFonts w:ascii="SimSun" w:hAnsi="SimSun" w:hint="eastAsia"/>
          <w:sz w:val="21"/>
          <w:szCs w:val="21"/>
        </w:rPr>
        <w:t>提交后增加了优先权要求的情况下，明确禁止在</w:t>
      </w:r>
      <w:r w:rsidR="00AB083C" w:rsidRPr="00111FAD">
        <w:rPr>
          <w:rFonts w:ascii="SimSun" w:hAnsi="SimSun" w:hint="eastAsia"/>
          <w:sz w:val="21"/>
          <w:szCs w:val="21"/>
        </w:rPr>
        <w:t>申请</w:t>
      </w:r>
      <w:r w:rsidRPr="00111FAD">
        <w:rPr>
          <w:rFonts w:ascii="SimSun" w:hAnsi="SimSun" w:hint="eastAsia"/>
          <w:sz w:val="21"/>
          <w:szCs w:val="21"/>
        </w:rPr>
        <w:t>提交后立即公布的请求，并提到</w:t>
      </w:r>
      <w:r w:rsidR="00BD1AD8" w:rsidRPr="00111FAD">
        <w:rPr>
          <w:rFonts w:ascii="SimSun" w:hAnsi="SimSun" w:hint="eastAsia"/>
          <w:sz w:val="21"/>
          <w:szCs w:val="21"/>
        </w:rPr>
        <w:t>PCT</w:t>
      </w:r>
      <w:r w:rsidRPr="00111FAD">
        <w:rPr>
          <w:rFonts w:ascii="SimSun" w:hAnsi="SimSun" w:hint="eastAsia"/>
          <w:sz w:val="21"/>
          <w:szCs w:val="21"/>
        </w:rPr>
        <w:t>条款</w:t>
      </w:r>
      <w:r w:rsidR="00BD1AD8" w:rsidRPr="00111FAD">
        <w:rPr>
          <w:rFonts w:ascii="SimSun" w:hAnsi="SimSun" w:hint="eastAsia"/>
          <w:sz w:val="21"/>
          <w:szCs w:val="21"/>
        </w:rPr>
        <w:t>供参考</w:t>
      </w:r>
      <w:r w:rsidRPr="00111FAD">
        <w:rPr>
          <w:rFonts w:ascii="SimSun" w:hAnsi="SimSun" w:hint="eastAsia"/>
          <w:sz w:val="21"/>
          <w:szCs w:val="21"/>
        </w:rPr>
        <w:t>，其中载有增加优先权要求的时限，该时限平衡</w:t>
      </w:r>
      <w:r w:rsidR="00223B7F" w:rsidRPr="00111FAD">
        <w:rPr>
          <w:rFonts w:ascii="SimSun" w:hAnsi="SimSun" w:hint="eastAsia"/>
          <w:sz w:val="21"/>
          <w:szCs w:val="21"/>
        </w:rPr>
        <w:t>考虑</w:t>
      </w:r>
      <w:r w:rsidRPr="00111FAD">
        <w:rPr>
          <w:rFonts w:ascii="SimSun" w:hAnsi="SimSun" w:hint="eastAsia"/>
          <w:sz w:val="21"/>
          <w:szCs w:val="21"/>
        </w:rPr>
        <w:t>了</w:t>
      </w:r>
      <w:r w:rsidR="00223B7F" w:rsidRPr="00111FAD">
        <w:rPr>
          <w:rFonts w:ascii="SimSun" w:hAnsi="SimSun" w:hint="eastAsia"/>
          <w:sz w:val="21"/>
          <w:szCs w:val="21"/>
        </w:rPr>
        <w:t>提前</w:t>
      </w:r>
      <w:r w:rsidRPr="00111FAD">
        <w:rPr>
          <w:rFonts w:ascii="SimSun" w:hAnsi="SimSun" w:hint="eastAsia"/>
          <w:sz w:val="21"/>
          <w:szCs w:val="21"/>
        </w:rPr>
        <w:t>公布</w:t>
      </w:r>
      <w:r w:rsidR="00223B7F" w:rsidRPr="00111FAD">
        <w:rPr>
          <w:rFonts w:ascii="SimSun" w:hAnsi="SimSun" w:hint="eastAsia"/>
          <w:sz w:val="21"/>
          <w:szCs w:val="21"/>
        </w:rPr>
        <w:t>申请</w:t>
      </w:r>
      <w:r w:rsidRPr="00111FAD">
        <w:rPr>
          <w:rFonts w:ascii="SimSun" w:hAnsi="SimSun" w:hint="eastAsia"/>
          <w:sz w:val="21"/>
          <w:szCs w:val="21"/>
        </w:rPr>
        <w:t>和</w:t>
      </w:r>
      <w:r w:rsidR="00223B7F" w:rsidRPr="00111FAD">
        <w:rPr>
          <w:rFonts w:ascii="SimSun" w:hAnsi="SimSun" w:hint="eastAsia"/>
          <w:sz w:val="21"/>
          <w:szCs w:val="21"/>
        </w:rPr>
        <w:t>后增加</w:t>
      </w:r>
      <w:r w:rsidRPr="00111FAD">
        <w:rPr>
          <w:rFonts w:ascii="SimSun" w:hAnsi="SimSun" w:hint="eastAsia"/>
          <w:sz w:val="21"/>
          <w:szCs w:val="21"/>
        </w:rPr>
        <w:t>优先权要求。</w:t>
      </w:r>
    </w:p>
    <w:p w14:paraId="797C0607" w14:textId="350B100A" w:rsidR="008F7610" w:rsidRPr="00111FAD" w:rsidRDefault="00C722DC"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主席指出，增加优先权要求的时限可与“公布的技术准备”捆绑在一起，详见《PCT实施</w:t>
      </w:r>
      <w:r w:rsidR="00491F89" w:rsidRPr="00111FAD">
        <w:rPr>
          <w:rFonts w:ascii="SimSun" w:hAnsi="SimSun" w:hint="eastAsia"/>
          <w:sz w:val="21"/>
          <w:szCs w:val="21"/>
        </w:rPr>
        <w:t>细则</w:t>
      </w:r>
      <w:r w:rsidRPr="00111FAD">
        <w:rPr>
          <w:rFonts w:ascii="SimSun" w:hAnsi="SimSun" w:hint="eastAsia"/>
          <w:sz w:val="21"/>
          <w:szCs w:val="21"/>
        </w:rPr>
        <w:t>》第26条之二。</w:t>
      </w:r>
    </w:p>
    <w:p w14:paraId="26002E16" w14:textId="40A06F9A" w:rsidR="000B4447" w:rsidRPr="00111FAD" w:rsidRDefault="00EB59BB"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考虑到各代表团表示的关切，秘书处对新增</w:t>
      </w:r>
      <w:r w:rsidR="00491F89" w:rsidRPr="00111FAD">
        <w:rPr>
          <w:rFonts w:ascii="SimSun" w:hAnsi="SimSun" w:hint="eastAsia"/>
          <w:sz w:val="21"/>
          <w:szCs w:val="21"/>
        </w:rPr>
        <w:t>《</w:t>
      </w:r>
      <w:r w:rsidRPr="00111FAD">
        <w:rPr>
          <w:rFonts w:ascii="SimSun" w:hAnsi="SimSun" w:hint="eastAsia"/>
          <w:sz w:val="21"/>
          <w:szCs w:val="21"/>
        </w:rPr>
        <w:t>细则</w:t>
      </w:r>
      <w:r w:rsidR="00491F89" w:rsidRPr="00111FAD">
        <w:rPr>
          <w:rFonts w:ascii="SimSun" w:hAnsi="SimSun" w:hint="eastAsia"/>
          <w:sz w:val="21"/>
          <w:szCs w:val="21"/>
        </w:rPr>
        <w:t>》</w:t>
      </w:r>
      <w:r w:rsidRPr="00111FAD">
        <w:rPr>
          <w:rFonts w:ascii="SimSun" w:hAnsi="SimSun" w:hint="eastAsia"/>
          <w:sz w:val="21"/>
          <w:szCs w:val="21"/>
        </w:rPr>
        <w:t>第22条之二第(1)款(a)项的案文提出了一项订正提案，其中规定，只有“在</w:t>
      </w:r>
      <w:r w:rsidR="00041658" w:rsidRPr="00111FAD">
        <w:rPr>
          <w:rFonts w:ascii="SimSun" w:hAnsi="SimSun" w:hint="eastAsia"/>
          <w:sz w:val="21"/>
          <w:szCs w:val="21"/>
        </w:rPr>
        <w:t>公布</w:t>
      </w:r>
      <w:r w:rsidRPr="00111FAD">
        <w:rPr>
          <w:rFonts w:ascii="SimSun" w:hAnsi="SimSun" w:hint="eastAsia"/>
          <w:sz w:val="21"/>
          <w:szCs w:val="21"/>
        </w:rPr>
        <w:t>的技术准备</w:t>
      </w:r>
      <w:r w:rsidR="000928B5" w:rsidRPr="00111FAD">
        <w:rPr>
          <w:rFonts w:ascii="SimSun" w:hAnsi="SimSun" w:hint="eastAsia"/>
          <w:sz w:val="21"/>
          <w:szCs w:val="21"/>
        </w:rPr>
        <w:t>完成</w:t>
      </w:r>
      <w:r w:rsidRPr="00111FAD">
        <w:rPr>
          <w:rFonts w:ascii="SimSun" w:hAnsi="SimSun" w:hint="eastAsia"/>
          <w:sz w:val="21"/>
          <w:szCs w:val="21"/>
        </w:rPr>
        <w:t>之前”才能提出增加优先权要求的请求。</w:t>
      </w:r>
    </w:p>
    <w:p w14:paraId="6FF4B910" w14:textId="0EC970DC" w:rsidR="000B4447" w:rsidRPr="00111FAD" w:rsidRDefault="00041658"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美利坚合众国代表团支持订正提案。</w:t>
      </w:r>
    </w:p>
    <w:p w14:paraId="1A6C8810" w14:textId="36D8695B" w:rsidR="000B4447" w:rsidRPr="00111FAD" w:rsidRDefault="00041658"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波兰代表团表示支持订</w:t>
      </w:r>
      <w:r w:rsidR="00781D7F" w:rsidRPr="00111FAD">
        <w:rPr>
          <w:rFonts w:ascii="SimSun" w:hAnsi="SimSun" w:hint="eastAsia"/>
          <w:sz w:val="21"/>
          <w:szCs w:val="21"/>
        </w:rPr>
        <w:t>正</w:t>
      </w:r>
      <w:r w:rsidRPr="00111FAD">
        <w:rPr>
          <w:rFonts w:ascii="SimSun" w:hAnsi="SimSun" w:hint="eastAsia"/>
          <w:sz w:val="21"/>
          <w:szCs w:val="21"/>
        </w:rPr>
        <w:t>提案，并要求澄清</w:t>
      </w:r>
      <w:r w:rsidR="00781D7F" w:rsidRPr="00111FAD">
        <w:rPr>
          <w:rFonts w:ascii="SimSun" w:hAnsi="SimSun" w:hint="eastAsia"/>
          <w:sz w:val="21"/>
          <w:szCs w:val="21"/>
        </w:rPr>
        <w:t>公布</w:t>
      </w:r>
      <w:r w:rsidRPr="00111FAD">
        <w:rPr>
          <w:rFonts w:ascii="SimSun" w:hAnsi="SimSun" w:hint="eastAsia"/>
          <w:sz w:val="21"/>
          <w:szCs w:val="21"/>
        </w:rPr>
        <w:t>和完成</w:t>
      </w:r>
      <w:r w:rsidR="00781D7F" w:rsidRPr="00111FAD">
        <w:rPr>
          <w:rFonts w:ascii="SimSun" w:hAnsi="SimSun" w:hint="eastAsia"/>
          <w:sz w:val="21"/>
          <w:szCs w:val="21"/>
        </w:rPr>
        <w:t>公布</w:t>
      </w:r>
      <w:r w:rsidR="000928B5" w:rsidRPr="00111FAD">
        <w:rPr>
          <w:rFonts w:ascii="SimSun" w:hAnsi="SimSun" w:hint="eastAsia"/>
          <w:sz w:val="21"/>
          <w:szCs w:val="21"/>
        </w:rPr>
        <w:t>的</w:t>
      </w:r>
      <w:r w:rsidRPr="00111FAD">
        <w:rPr>
          <w:rFonts w:ascii="SimSun" w:hAnsi="SimSun" w:hint="eastAsia"/>
          <w:sz w:val="21"/>
          <w:szCs w:val="21"/>
        </w:rPr>
        <w:t>技术准备之间的区别。</w:t>
      </w:r>
    </w:p>
    <w:p w14:paraId="50AC7AFE" w14:textId="2C92D3A1" w:rsidR="00CF49FB" w:rsidRPr="00111FAD" w:rsidRDefault="00781D7F"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秘书处解释说，国际局需要一些灵活性，以便取消已经列入公布周期的</w:t>
      </w:r>
      <w:r w:rsidR="00614F46" w:rsidRPr="00111FAD">
        <w:rPr>
          <w:rFonts w:ascii="SimSun" w:hAnsi="SimSun" w:hint="eastAsia"/>
          <w:sz w:val="21"/>
          <w:szCs w:val="21"/>
        </w:rPr>
        <w:t>注册</w:t>
      </w:r>
      <w:r w:rsidRPr="00111FAD">
        <w:rPr>
          <w:rFonts w:ascii="SimSun" w:hAnsi="SimSun" w:hint="eastAsia"/>
          <w:sz w:val="21"/>
          <w:szCs w:val="21"/>
        </w:rPr>
        <w:t>的</w:t>
      </w:r>
      <w:r w:rsidR="00CB33EA" w:rsidRPr="00111FAD">
        <w:rPr>
          <w:rFonts w:ascii="SimSun" w:hAnsi="SimSun" w:hint="eastAsia"/>
          <w:sz w:val="21"/>
          <w:szCs w:val="21"/>
        </w:rPr>
        <w:t>公布</w:t>
      </w:r>
      <w:r w:rsidRPr="00111FAD">
        <w:rPr>
          <w:rFonts w:ascii="SimSun" w:hAnsi="SimSun" w:hint="eastAsia"/>
          <w:sz w:val="21"/>
          <w:szCs w:val="21"/>
        </w:rPr>
        <w:t>。如果国际注册已经</w:t>
      </w:r>
      <w:r w:rsidR="00CB33EA" w:rsidRPr="00111FAD">
        <w:rPr>
          <w:rFonts w:ascii="SimSun" w:hAnsi="SimSun" w:hint="eastAsia"/>
          <w:sz w:val="21"/>
          <w:szCs w:val="21"/>
        </w:rPr>
        <w:t>做出公布准备</w:t>
      </w:r>
      <w:r w:rsidRPr="00111FAD">
        <w:rPr>
          <w:rFonts w:ascii="SimSun" w:hAnsi="SimSun" w:hint="eastAsia"/>
          <w:sz w:val="21"/>
          <w:szCs w:val="21"/>
        </w:rPr>
        <w:t>，国际局可能无法将其撤出</w:t>
      </w:r>
      <w:r w:rsidR="00CB33EA" w:rsidRPr="00111FAD">
        <w:rPr>
          <w:rFonts w:ascii="SimSun" w:hAnsi="SimSun" w:hint="eastAsia"/>
          <w:sz w:val="21"/>
          <w:szCs w:val="21"/>
        </w:rPr>
        <w:t>公布流</w:t>
      </w:r>
      <w:r w:rsidRPr="00111FAD">
        <w:rPr>
          <w:rFonts w:ascii="SimSun" w:hAnsi="SimSun" w:hint="eastAsia"/>
          <w:sz w:val="21"/>
          <w:szCs w:val="21"/>
        </w:rPr>
        <w:t>程。要求在公布的技术准备完成之前提出增加优先权要求的规定是确保国际局能够取消</w:t>
      </w:r>
      <w:r w:rsidR="00614F46" w:rsidRPr="00111FAD">
        <w:rPr>
          <w:rFonts w:ascii="SimSun" w:hAnsi="SimSun" w:hint="eastAsia"/>
          <w:sz w:val="21"/>
          <w:szCs w:val="21"/>
        </w:rPr>
        <w:t>注册</w:t>
      </w:r>
      <w:r w:rsidR="00D42D37" w:rsidRPr="00111FAD">
        <w:rPr>
          <w:rFonts w:ascii="SimSun" w:hAnsi="SimSun" w:hint="eastAsia"/>
          <w:sz w:val="21"/>
          <w:szCs w:val="21"/>
        </w:rPr>
        <w:t>公布</w:t>
      </w:r>
      <w:r w:rsidRPr="00111FAD">
        <w:rPr>
          <w:rFonts w:ascii="SimSun" w:hAnsi="SimSun" w:hint="eastAsia"/>
          <w:sz w:val="21"/>
          <w:szCs w:val="21"/>
        </w:rPr>
        <w:t>的一项保障措施。</w:t>
      </w:r>
    </w:p>
    <w:p w14:paraId="03F7506C" w14:textId="169AA283" w:rsidR="00CF49FB" w:rsidRPr="00111FAD" w:rsidRDefault="00D42D37"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法国代表团提出一个问题，为什么拟议新增</w:t>
      </w:r>
      <w:r w:rsidR="00524627" w:rsidRPr="00111FAD">
        <w:rPr>
          <w:rFonts w:ascii="SimSun" w:hAnsi="SimSun" w:hint="eastAsia"/>
          <w:sz w:val="21"/>
          <w:szCs w:val="21"/>
        </w:rPr>
        <w:t>的</w:t>
      </w:r>
      <w:r w:rsidR="001A48ED" w:rsidRPr="00111FAD">
        <w:rPr>
          <w:rFonts w:ascii="SimSun" w:hAnsi="SimSun" w:hint="eastAsia"/>
          <w:sz w:val="21"/>
          <w:szCs w:val="21"/>
        </w:rPr>
        <w:t>《</w:t>
      </w:r>
      <w:r w:rsidRPr="00111FAD">
        <w:rPr>
          <w:rFonts w:ascii="SimSun" w:hAnsi="SimSun" w:hint="eastAsia"/>
          <w:sz w:val="21"/>
          <w:szCs w:val="21"/>
        </w:rPr>
        <w:t>细则</w:t>
      </w:r>
      <w:r w:rsidR="001A48ED" w:rsidRPr="00111FAD">
        <w:rPr>
          <w:rFonts w:ascii="SimSun" w:hAnsi="SimSun" w:hint="eastAsia"/>
          <w:sz w:val="21"/>
          <w:szCs w:val="21"/>
        </w:rPr>
        <w:t>》</w:t>
      </w:r>
      <w:r w:rsidRPr="00111FAD">
        <w:rPr>
          <w:rFonts w:ascii="SimSun" w:hAnsi="SimSun" w:hint="eastAsia"/>
          <w:sz w:val="21"/>
          <w:szCs w:val="21"/>
        </w:rPr>
        <w:t>第22条之二要放在处理更正的</w:t>
      </w:r>
      <w:r w:rsidR="00491F89" w:rsidRPr="00111FAD">
        <w:rPr>
          <w:rFonts w:ascii="SimSun" w:hAnsi="SimSun" w:hint="eastAsia"/>
          <w:sz w:val="21"/>
          <w:szCs w:val="21"/>
        </w:rPr>
        <w:t>《</w:t>
      </w:r>
      <w:r w:rsidRPr="00111FAD">
        <w:rPr>
          <w:rFonts w:ascii="SimSun" w:hAnsi="SimSun" w:hint="eastAsia"/>
          <w:sz w:val="21"/>
          <w:szCs w:val="21"/>
        </w:rPr>
        <w:t>细则</w:t>
      </w:r>
      <w:r w:rsidR="00491F89" w:rsidRPr="00111FAD">
        <w:rPr>
          <w:rFonts w:ascii="SimSun" w:hAnsi="SimSun" w:hint="eastAsia"/>
          <w:sz w:val="21"/>
          <w:szCs w:val="21"/>
        </w:rPr>
        <w:t>》</w:t>
      </w:r>
      <w:r w:rsidRPr="00111FAD">
        <w:rPr>
          <w:rFonts w:ascii="SimSun" w:hAnsi="SimSun" w:hint="eastAsia"/>
          <w:sz w:val="21"/>
          <w:szCs w:val="21"/>
        </w:rPr>
        <w:t>第22条之后。</w:t>
      </w:r>
    </w:p>
    <w:p w14:paraId="46E358D9" w14:textId="0384070C" w:rsidR="009D310E" w:rsidRPr="00111FAD" w:rsidRDefault="00524627"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秘书处解释说，</w:t>
      </w:r>
      <w:r w:rsidR="00491F89" w:rsidRPr="00111FAD">
        <w:rPr>
          <w:rFonts w:ascii="SimSun" w:hAnsi="SimSun" w:hint="eastAsia"/>
          <w:sz w:val="21"/>
          <w:szCs w:val="21"/>
        </w:rPr>
        <w:t>《</w:t>
      </w:r>
      <w:r w:rsidRPr="00111FAD">
        <w:rPr>
          <w:rFonts w:ascii="SimSun" w:hAnsi="SimSun" w:hint="eastAsia"/>
          <w:sz w:val="21"/>
          <w:szCs w:val="21"/>
        </w:rPr>
        <w:t>细则</w:t>
      </w:r>
      <w:r w:rsidR="00491F89" w:rsidRPr="00111FAD">
        <w:rPr>
          <w:rFonts w:ascii="SimSun" w:hAnsi="SimSun" w:hint="eastAsia"/>
          <w:sz w:val="21"/>
          <w:szCs w:val="21"/>
        </w:rPr>
        <w:t>》</w:t>
      </w:r>
      <w:r w:rsidRPr="00111FAD">
        <w:rPr>
          <w:rFonts w:ascii="SimSun" w:hAnsi="SimSun" w:hint="eastAsia"/>
          <w:sz w:val="21"/>
          <w:szCs w:val="21"/>
        </w:rPr>
        <w:t>第22条被认为是最接近新增细则的规定，在</w:t>
      </w:r>
      <w:r w:rsidR="00491F89" w:rsidRPr="00111FAD">
        <w:rPr>
          <w:rFonts w:ascii="SimSun" w:hAnsi="SimSun" w:hint="eastAsia"/>
          <w:sz w:val="21"/>
          <w:szCs w:val="21"/>
        </w:rPr>
        <w:t>《</w:t>
      </w:r>
      <w:r w:rsidR="00FB4A3B" w:rsidRPr="00111FAD">
        <w:rPr>
          <w:rFonts w:ascii="SimSun" w:hAnsi="SimSun" w:hint="eastAsia"/>
          <w:sz w:val="21"/>
          <w:szCs w:val="21"/>
        </w:rPr>
        <w:t>细则</w:t>
      </w:r>
      <w:r w:rsidR="00491F89" w:rsidRPr="00111FAD">
        <w:rPr>
          <w:rFonts w:ascii="SimSun" w:hAnsi="SimSun" w:hint="eastAsia"/>
          <w:sz w:val="21"/>
          <w:szCs w:val="21"/>
        </w:rPr>
        <w:t>》</w:t>
      </w:r>
      <w:r w:rsidRPr="00111FAD">
        <w:rPr>
          <w:rFonts w:ascii="SimSun" w:hAnsi="SimSun" w:hint="eastAsia"/>
          <w:sz w:val="21"/>
          <w:szCs w:val="21"/>
        </w:rPr>
        <w:t>第22条之后而不是之前插入新</w:t>
      </w:r>
      <w:r w:rsidR="00FB4A3B" w:rsidRPr="00111FAD">
        <w:rPr>
          <w:rFonts w:ascii="SimSun" w:hAnsi="SimSun" w:hint="eastAsia"/>
          <w:sz w:val="21"/>
          <w:szCs w:val="21"/>
        </w:rPr>
        <w:t>增细</w:t>
      </w:r>
      <w:r w:rsidRPr="00111FAD">
        <w:rPr>
          <w:rFonts w:ascii="SimSun" w:hAnsi="SimSun" w:hint="eastAsia"/>
          <w:sz w:val="21"/>
          <w:szCs w:val="21"/>
        </w:rPr>
        <w:t>则似乎更为明智。</w:t>
      </w:r>
    </w:p>
    <w:p w14:paraId="21814104" w14:textId="1D4E8153" w:rsidR="00BC542C" w:rsidRPr="00111FAD" w:rsidRDefault="00520047" w:rsidP="008D3491">
      <w:pPr>
        <w:pStyle w:val="ONUME"/>
        <w:overflowPunct w:val="0"/>
        <w:spacing w:afterLines="50" w:after="120" w:line="340" w:lineRule="atLeast"/>
        <w:ind w:left="567"/>
        <w:jc w:val="both"/>
        <w:rPr>
          <w:rFonts w:ascii="SimSun" w:hAnsi="SimSun"/>
          <w:sz w:val="21"/>
          <w:szCs w:val="21"/>
        </w:rPr>
      </w:pPr>
      <w:r w:rsidRPr="00111FAD">
        <w:rPr>
          <w:rFonts w:ascii="SimSun" w:hAnsi="SimSun" w:hint="eastAsia"/>
          <w:sz w:val="21"/>
          <w:szCs w:val="21"/>
        </w:rPr>
        <w:lastRenderedPageBreak/>
        <w:t>主席总结说，工作组赞同按会议期间的修订，</w:t>
      </w:r>
      <w:r w:rsidR="00C20669" w:rsidRPr="00111FAD">
        <w:rPr>
          <w:rFonts w:ascii="SimSun" w:hAnsi="SimSun" w:hint="eastAsia"/>
          <w:sz w:val="21"/>
          <w:szCs w:val="21"/>
        </w:rPr>
        <w:t>按主席总结附件中所列，</w:t>
      </w:r>
      <w:r w:rsidRPr="00111FAD">
        <w:rPr>
          <w:rFonts w:ascii="SimSun" w:hAnsi="SimSun" w:hint="eastAsia"/>
          <w:sz w:val="21"/>
          <w:szCs w:val="21"/>
        </w:rPr>
        <w:t>在《共同实施细则》中</w:t>
      </w:r>
      <w:r w:rsidR="00C20669" w:rsidRPr="00111FAD">
        <w:rPr>
          <w:rFonts w:ascii="SimSun" w:hAnsi="SimSun" w:hint="eastAsia"/>
          <w:sz w:val="21"/>
          <w:szCs w:val="21"/>
        </w:rPr>
        <w:t>新</w:t>
      </w:r>
      <w:r w:rsidRPr="00111FAD">
        <w:rPr>
          <w:rFonts w:ascii="SimSun" w:hAnsi="SimSun" w:hint="eastAsia"/>
          <w:sz w:val="21"/>
          <w:szCs w:val="21"/>
        </w:rPr>
        <w:t>增</w:t>
      </w:r>
      <w:r w:rsidR="00491F89" w:rsidRPr="00111FAD">
        <w:rPr>
          <w:rFonts w:ascii="SimSun" w:hAnsi="SimSun" w:hint="eastAsia"/>
          <w:sz w:val="21"/>
          <w:szCs w:val="21"/>
        </w:rPr>
        <w:t>《</w:t>
      </w:r>
      <w:r w:rsidRPr="00111FAD">
        <w:rPr>
          <w:rFonts w:ascii="SimSun" w:hAnsi="SimSun" w:hint="eastAsia"/>
          <w:sz w:val="21"/>
          <w:szCs w:val="21"/>
        </w:rPr>
        <w:t>细则</w:t>
      </w:r>
      <w:r w:rsidR="00491F89" w:rsidRPr="00111FAD">
        <w:rPr>
          <w:rFonts w:ascii="SimSun" w:hAnsi="SimSun" w:hint="eastAsia"/>
          <w:sz w:val="21"/>
          <w:szCs w:val="21"/>
        </w:rPr>
        <w:t>》</w:t>
      </w:r>
      <w:r w:rsidRPr="00111FAD">
        <w:rPr>
          <w:rFonts w:ascii="SimSun" w:hAnsi="SimSun" w:hint="eastAsia"/>
          <w:sz w:val="21"/>
          <w:szCs w:val="21"/>
        </w:rPr>
        <w:t>第22条之二，以及按文件H/LD/WG/8/2附件一中所载，修正《共同实施细则》第15条第</w:t>
      </w:r>
      <w:r w:rsidR="00385F6D">
        <w:rPr>
          <w:rFonts w:ascii="SimSun" w:hAnsi="SimSun" w:hint="eastAsia"/>
          <w:sz w:val="21"/>
          <w:szCs w:val="21"/>
        </w:rPr>
        <w:t>(</w:t>
      </w:r>
      <w:r w:rsidRPr="00111FAD">
        <w:rPr>
          <w:rFonts w:ascii="SimSun" w:hAnsi="SimSun" w:hint="eastAsia"/>
          <w:sz w:val="21"/>
          <w:szCs w:val="21"/>
        </w:rPr>
        <w:t>2</w:t>
      </w:r>
      <w:r w:rsidR="00385F6D">
        <w:rPr>
          <w:rFonts w:ascii="SimSun" w:hAnsi="SimSun" w:hint="eastAsia"/>
          <w:sz w:val="21"/>
          <w:szCs w:val="21"/>
        </w:rPr>
        <w:t>)</w:t>
      </w:r>
      <w:r w:rsidRPr="00111FAD">
        <w:rPr>
          <w:rFonts w:ascii="SimSun" w:hAnsi="SimSun" w:hint="eastAsia"/>
          <w:sz w:val="21"/>
          <w:szCs w:val="21"/>
        </w:rPr>
        <w:t>款和费用表，关于这两项修正的</w:t>
      </w:r>
      <w:r w:rsidR="00C20669" w:rsidRPr="00111FAD">
        <w:rPr>
          <w:rFonts w:ascii="SimSun" w:hAnsi="SimSun" w:hint="eastAsia"/>
          <w:sz w:val="21"/>
          <w:szCs w:val="21"/>
        </w:rPr>
        <w:t>提案</w:t>
      </w:r>
      <w:r w:rsidRPr="00111FAD">
        <w:rPr>
          <w:rFonts w:ascii="SimSun" w:hAnsi="SimSun" w:hint="eastAsia"/>
          <w:sz w:val="21"/>
          <w:szCs w:val="21"/>
        </w:rPr>
        <w:t>将提交海牙联盟大会供其通过。</w:t>
      </w:r>
    </w:p>
    <w:p w14:paraId="76A7F71D" w14:textId="23A287D2" w:rsidR="00135FD9" w:rsidRPr="00111FAD" w:rsidRDefault="00520047" w:rsidP="008D3491">
      <w:pPr>
        <w:pStyle w:val="ONUME"/>
        <w:overflowPunct w:val="0"/>
        <w:spacing w:afterLines="50" w:after="120" w:line="340" w:lineRule="atLeast"/>
        <w:ind w:left="567"/>
        <w:jc w:val="both"/>
        <w:rPr>
          <w:rFonts w:ascii="SimSun" w:hAnsi="SimSun"/>
          <w:sz w:val="21"/>
          <w:szCs w:val="21"/>
        </w:rPr>
      </w:pPr>
      <w:r w:rsidRPr="00111FAD">
        <w:rPr>
          <w:rFonts w:ascii="SimSun" w:hAnsi="SimSun" w:hint="eastAsia"/>
          <w:sz w:val="21"/>
          <w:szCs w:val="21"/>
        </w:rPr>
        <w:t>主席还总结说，工作组认为按文件H/LD/WG/8/2附件二中所载，对《行政规程》第902条进行修正是可取的。</w:t>
      </w:r>
    </w:p>
    <w:p w14:paraId="24C00A60" w14:textId="5969EA59" w:rsidR="00293E9B" w:rsidRPr="00111FAD" w:rsidRDefault="007D1E0F" w:rsidP="00111FAD">
      <w:pPr>
        <w:pStyle w:val="ONUME"/>
        <w:overflowPunct w:val="0"/>
        <w:spacing w:afterLines="50" w:after="120" w:line="340" w:lineRule="atLeast"/>
        <w:jc w:val="both"/>
        <w:rPr>
          <w:rFonts w:ascii="SimSun" w:hAnsi="SimSun"/>
          <w:sz w:val="21"/>
          <w:szCs w:val="21"/>
        </w:rPr>
      </w:pPr>
      <w:r w:rsidRPr="00111FAD">
        <w:rPr>
          <w:rFonts w:ascii="SimSun" w:hAnsi="SimSun" w:hint="eastAsia"/>
          <w:sz w:val="21"/>
          <w:szCs w:val="21"/>
        </w:rPr>
        <w:t>新</w:t>
      </w:r>
      <w:r w:rsidR="00491F89" w:rsidRPr="00111FAD">
        <w:rPr>
          <w:rFonts w:ascii="SimSun" w:hAnsi="SimSun" w:hint="eastAsia"/>
          <w:sz w:val="21"/>
          <w:szCs w:val="21"/>
        </w:rPr>
        <w:t>《</w:t>
      </w:r>
      <w:r w:rsidRPr="00111FAD">
        <w:rPr>
          <w:rFonts w:ascii="SimSun" w:hAnsi="SimSun" w:hint="eastAsia"/>
          <w:sz w:val="21"/>
          <w:szCs w:val="21"/>
        </w:rPr>
        <w:t>细则</w:t>
      </w:r>
      <w:r w:rsidR="00491F89" w:rsidRPr="00111FAD">
        <w:rPr>
          <w:rFonts w:ascii="SimSun" w:hAnsi="SimSun" w:hint="eastAsia"/>
          <w:sz w:val="21"/>
          <w:szCs w:val="21"/>
        </w:rPr>
        <w:t>》</w:t>
      </w:r>
      <w:r w:rsidRPr="00111FAD">
        <w:rPr>
          <w:rFonts w:ascii="SimSun" w:hAnsi="SimSun" w:hint="eastAsia"/>
          <w:sz w:val="21"/>
          <w:szCs w:val="21"/>
        </w:rPr>
        <w:t>第22条之二、经修正的</w:t>
      </w:r>
      <w:r w:rsidR="00491F89" w:rsidRPr="00111FAD">
        <w:rPr>
          <w:rFonts w:ascii="SimSun" w:hAnsi="SimSun" w:hint="eastAsia"/>
          <w:sz w:val="21"/>
          <w:szCs w:val="21"/>
        </w:rPr>
        <w:t>《</w:t>
      </w:r>
      <w:r w:rsidRPr="00111FAD">
        <w:rPr>
          <w:rFonts w:ascii="SimSun" w:hAnsi="SimSun" w:hint="eastAsia"/>
          <w:sz w:val="21"/>
          <w:szCs w:val="21"/>
        </w:rPr>
        <w:t>细则</w:t>
      </w:r>
      <w:r w:rsidR="00491F89" w:rsidRPr="00111FAD">
        <w:rPr>
          <w:rFonts w:ascii="SimSun" w:hAnsi="SimSun" w:hint="eastAsia"/>
          <w:sz w:val="21"/>
          <w:szCs w:val="21"/>
        </w:rPr>
        <w:t>》</w:t>
      </w:r>
      <w:r w:rsidRPr="00111FAD">
        <w:rPr>
          <w:rFonts w:ascii="SimSun" w:hAnsi="SimSun" w:hint="eastAsia"/>
          <w:sz w:val="21"/>
          <w:szCs w:val="21"/>
        </w:rPr>
        <w:t>第15条第</w:t>
      </w:r>
      <w:r w:rsidR="00385F6D">
        <w:rPr>
          <w:rFonts w:ascii="SimSun" w:hAnsi="SimSun" w:hint="eastAsia"/>
          <w:sz w:val="21"/>
          <w:szCs w:val="21"/>
        </w:rPr>
        <w:t>(</w:t>
      </w:r>
      <w:r w:rsidRPr="00111FAD">
        <w:rPr>
          <w:rFonts w:ascii="SimSun" w:hAnsi="SimSun" w:hint="eastAsia"/>
          <w:sz w:val="21"/>
          <w:szCs w:val="21"/>
        </w:rPr>
        <w:t>2</w:t>
      </w:r>
      <w:r w:rsidR="00385F6D">
        <w:rPr>
          <w:rFonts w:ascii="SimSun" w:hAnsi="SimSun" w:hint="eastAsia"/>
          <w:sz w:val="21"/>
          <w:szCs w:val="21"/>
        </w:rPr>
        <w:t>)</w:t>
      </w:r>
      <w:r w:rsidRPr="00111FAD">
        <w:rPr>
          <w:rFonts w:ascii="SimSun" w:hAnsi="SimSun" w:hint="eastAsia"/>
          <w:sz w:val="21"/>
          <w:szCs w:val="21"/>
        </w:rPr>
        <w:t>款、费用表和《行政规程》第902条的生效日期由国际局确定。</w:t>
      </w:r>
    </w:p>
    <w:p w14:paraId="765ABBA5" w14:textId="25C78922" w:rsidR="00434E2A" w:rsidRPr="00DD172C" w:rsidRDefault="00156915" w:rsidP="0094648F">
      <w:pPr>
        <w:pStyle w:val="Heading2"/>
        <w:overflowPunct w:val="0"/>
        <w:spacing w:beforeLines="100" w:afterLines="50" w:after="120" w:line="340" w:lineRule="atLeast"/>
        <w:jc w:val="both"/>
        <w:rPr>
          <w:rFonts w:ascii="SimHei" w:eastAsia="SimHei" w:hAnsi="SimHei"/>
          <w:sz w:val="21"/>
          <w:szCs w:val="21"/>
        </w:rPr>
      </w:pPr>
      <w:r w:rsidRPr="00DD172C">
        <w:rPr>
          <w:rFonts w:ascii="SimHei" w:eastAsia="SimHei" w:hAnsi="SimHei" w:hint="eastAsia"/>
          <w:sz w:val="21"/>
          <w:szCs w:val="21"/>
        </w:rPr>
        <w:t>《共同实施细则》第17条修正案</w:t>
      </w:r>
    </w:p>
    <w:p w14:paraId="11DDA0AE" w14:textId="712D8569" w:rsidR="00A72348" w:rsidRPr="00DD172C" w:rsidRDefault="00CA149B"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讨论依据文件H/LD/WG/8/6进行。</w:t>
      </w:r>
    </w:p>
    <w:p w14:paraId="7E69F0E0" w14:textId="73B0AAD5" w:rsidR="00FA485D" w:rsidRPr="00DD172C" w:rsidRDefault="00391D60"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秘书处介绍了该文件，其中载有将目前6个月标准公布期延长至12个月的提议。秘书处提到了从JIPA收到的</w:t>
      </w:r>
      <w:r w:rsidR="006D37D6" w:rsidRPr="00DD172C">
        <w:rPr>
          <w:rFonts w:ascii="SimSun" w:hAnsi="SimSun" w:hint="eastAsia"/>
          <w:sz w:val="21"/>
          <w:szCs w:val="21"/>
        </w:rPr>
        <w:t>有关此事的</w:t>
      </w:r>
      <w:r w:rsidRPr="00DD172C">
        <w:rPr>
          <w:rFonts w:ascii="SimSun" w:hAnsi="SimSun" w:hint="eastAsia"/>
          <w:sz w:val="21"/>
          <w:szCs w:val="21"/>
        </w:rPr>
        <w:t>立场文件。</w:t>
      </w:r>
    </w:p>
    <w:p w14:paraId="414AAE05" w14:textId="2DD41715" w:rsidR="004C659F" w:rsidRPr="00DD172C" w:rsidRDefault="006D37D6"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秘书处解释说，根据</w:t>
      </w:r>
      <w:r w:rsidR="00C50FA6" w:rsidRPr="00DD172C">
        <w:rPr>
          <w:rFonts w:ascii="SimSun" w:hAnsi="SimSun" w:hint="eastAsia"/>
          <w:sz w:val="21"/>
          <w:szCs w:val="21"/>
        </w:rPr>
        <w:t>《1960年文本》</w:t>
      </w:r>
      <w:r w:rsidRPr="00DD172C">
        <w:rPr>
          <w:rFonts w:ascii="SimSun" w:hAnsi="SimSun" w:hint="eastAsia"/>
          <w:sz w:val="21"/>
          <w:szCs w:val="21"/>
        </w:rPr>
        <w:t>，</w:t>
      </w:r>
      <w:r w:rsidR="00A428E6" w:rsidRPr="00DD172C">
        <w:rPr>
          <w:rFonts w:ascii="SimSun" w:hAnsi="SimSun" w:hint="eastAsia"/>
          <w:sz w:val="21"/>
          <w:szCs w:val="21"/>
        </w:rPr>
        <w:t>延迟</w:t>
      </w:r>
      <w:r w:rsidRPr="00DD172C">
        <w:rPr>
          <w:rFonts w:ascii="SimSun" w:hAnsi="SimSun" w:hint="eastAsia"/>
          <w:sz w:val="21"/>
          <w:szCs w:val="21"/>
        </w:rPr>
        <w:t>的最长期限为12个月，根据</w:t>
      </w:r>
      <w:r w:rsidR="00491F89" w:rsidRPr="00DD172C">
        <w:rPr>
          <w:rFonts w:ascii="SimSun" w:hAnsi="SimSun" w:hint="eastAsia"/>
          <w:sz w:val="21"/>
          <w:szCs w:val="21"/>
        </w:rPr>
        <w:t>《</w:t>
      </w:r>
      <w:r w:rsidRPr="00DD172C">
        <w:rPr>
          <w:rFonts w:ascii="SimSun" w:hAnsi="SimSun" w:hint="eastAsia"/>
          <w:sz w:val="21"/>
          <w:szCs w:val="21"/>
        </w:rPr>
        <w:t>1999年</w:t>
      </w:r>
      <w:r w:rsidR="00491F89" w:rsidRPr="00DD172C">
        <w:rPr>
          <w:rFonts w:ascii="SimSun" w:hAnsi="SimSun" w:hint="eastAsia"/>
          <w:sz w:val="21"/>
          <w:szCs w:val="21"/>
        </w:rPr>
        <w:t>文本》</w:t>
      </w:r>
      <w:r w:rsidRPr="00DD172C">
        <w:rPr>
          <w:rFonts w:ascii="SimSun" w:hAnsi="SimSun" w:hint="eastAsia"/>
          <w:sz w:val="21"/>
          <w:szCs w:val="21"/>
        </w:rPr>
        <w:t>，为30个月。然而，</w:t>
      </w:r>
      <w:r w:rsidR="00C50FA6" w:rsidRPr="00DD172C">
        <w:rPr>
          <w:rFonts w:ascii="SimSun" w:hAnsi="SimSun" w:hint="eastAsia"/>
          <w:sz w:val="21"/>
          <w:szCs w:val="21"/>
        </w:rPr>
        <w:t>《1999年文本》</w:t>
      </w:r>
      <w:r w:rsidR="001B3447" w:rsidRPr="00DD172C">
        <w:rPr>
          <w:rFonts w:ascii="SimSun" w:hAnsi="SimSun" w:hint="eastAsia"/>
          <w:sz w:val="21"/>
          <w:szCs w:val="21"/>
        </w:rPr>
        <w:t>有</w:t>
      </w:r>
      <w:r w:rsidRPr="00DD172C">
        <w:rPr>
          <w:rFonts w:ascii="SimSun" w:hAnsi="SimSun" w:hint="eastAsia"/>
          <w:sz w:val="21"/>
          <w:szCs w:val="21"/>
        </w:rPr>
        <w:t>三分之一缔约方不允许这一最长</w:t>
      </w:r>
      <w:r w:rsidR="00A428E6" w:rsidRPr="00DD172C">
        <w:rPr>
          <w:rFonts w:ascii="SimSun" w:hAnsi="SimSun" w:hint="eastAsia"/>
          <w:sz w:val="21"/>
          <w:szCs w:val="21"/>
        </w:rPr>
        <w:t>延迟</w:t>
      </w:r>
      <w:r w:rsidRPr="00DD172C">
        <w:rPr>
          <w:rFonts w:ascii="SimSun" w:hAnsi="SimSun" w:hint="eastAsia"/>
          <w:sz w:val="21"/>
          <w:szCs w:val="21"/>
        </w:rPr>
        <w:t>期限，甚至通过根据第11条</w:t>
      </w:r>
      <w:r w:rsidR="001B3447" w:rsidRPr="00DD172C">
        <w:rPr>
          <w:rFonts w:ascii="SimSun" w:hAnsi="SimSun" w:hint="eastAsia"/>
          <w:sz w:val="21"/>
          <w:szCs w:val="21"/>
        </w:rPr>
        <w:t>第</w:t>
      </w:r>
      <w:r w:rsidR="00385F6D">
        <w:rPr>
          <w:rFonts w:ascii="SimSun" w:hAnsi="SimSun" w:hint="eastAsia"/>
          <w:sz w:val="21"/>
          <w:szCs w:val="21"/>
        </w:rPr>
        <w:t>(</w:t>
      </w:r>
      <w:r w:rsidR="001B3447" w:rsidRPr="00DD172C">
        <w:rPr>
          <w:rFonts w:ascii="SimSun" w:hAnsi="SimSun" w:hint="eastAsia"/>
          <w:sz w:val="21"/>
          <w:szCs w:val="21"/>
        </w:rPr>
        <w:t>1</w:t>
      </w:r>
      <w:r w:rsidR="00385F6D">
        <w:rPr>
          <w:rFonts w:ascii="SimSun" w:hAnsi="SimSun" w:hint="eastAsia"/>
          <w:sz w:val="21"/>
          <w:szCs w:val="21"/>
        </w:rPr>
        <w:t>)</w:t>
      </w:r>
      <w:r w:rsidR="001B3447" w:rsidRPr="00DD172C">
        <w:rPr>
          <w:rFonts w:ascii="SimSun" w:hAnsi="SimSun" w:hint="eastAsia"/>
          <w:sz w:val="21"/>
          <w:szCs w:val="21"/>
        </w:rPr>
        <w:t>款做出</w:t>
      </w:r>
      <w:r w:rsidRPr="00DD172C">
        <w:rPr>
          <w:rFonts w:ascii="SimSun" w:hAnsi="SimSun" w:hint="eastAsia"/>
          <w:sz w:val="21"/>
          <w:szCs w:val="21"/>
        </w:rPr>
        <w:t>的声明禁止</w:t>
      </w:r>
      <w:r w:rsidR="00A428E6" w:rsidRPr="00DD172C">
        <w:rPr>
          <w:rFonts w:ascii="SimSun" w:hAnsi="SimSun" w:hint="eastAsia"/>
          <w:sz w:val="21"/>
          <w:szCs w:val="21"/>
        </w:rPr>
        <w:t>延迟</w:t>
      </w:r>
      <w:r w:rsidRPr="00DD172C">
        <w:rPr>
          <w:rFonts w:ascii="SimSun" w:hAnsi="SimSun" w:hint="eastAsia"/>
          <w:sz w:val="21"/>
          <w:szCs w:val="21"/>
        </w:rPr>
        <w:t>。1999年外交会议通过的</w:t>
      </w:r>
      <w:r w:rsidR="0059060F" w:rsidRPr="00DD172C">
        <w:rPr>
          <w:rFonts w:ascii="SimSun" w:hAnsi="SimSun" w:hint="eastAsia"/>
          <w:sz w:val="21"/>
          <w:szCs w:val="21"/>
        </w:rPr>
        <w:t>6</w:t>
      </w:r>
      <w:r w:rsidRPr="00DD172C">
        <w:rPr>
          <w:rFonts w:ascii="SimSun" w:hAnsi="SimSun" w:hint="eastAsia"/>
          <w:sz w:val="21"/>
          <w:szCs w:val="21"/>
        </w:rPr>
        <w:t>个月标准公布期</w:t>
      </w:r>
      <w:r w:rsidR="001B3447" w:rsidRPr="00DD172C">
        <w:rPr>
          <w:rFonts w:ascii="SimSun" w:hAnsi="SimSun" w:hint="eastAsia"/>
          <w:sz w:val="21"/>
          <w:szCs w:val="21"/>
        </w:rPr>
        <w:t>，</w:t>
      </w:r>
      <w:r w:rsidR="00BC3ABA" w:rsidRPr="00DD172C">
        <w:rPr>
          <w:rFonts w:ascii="SimSun" w:hAnsi="SimSun" w:hint="eastAsia"/>
          <w:sz w:val="21"/>
          <w:szCs w:val="21"/>
        </w:rPr>
        <w:t>作为申请人在同一国家提出申请时就会享有的事实上的</w:t>
      </w:r>
      <w:r w:rsidR="00A428E6" w:rsidRPr="00DD172C">
        <w:rPr>
          <w:rFonts w:ascii="SimSun" w:hAnsi="SimSun" w:hint="eastAsia"/>
          <w:sz w:val="21"/>
          <w:szCs w:val="21"/>
        </w:rPr>
        <w:t>延迟</w:t>
      </w:r>
      <w:r w:rsidR="00BC3ABA" w:rsidRPr="00DD172C">
        <w:rPr>
          <w:rFonts w:ascii="SimSun" w:hAnsi="SimSun" w:hint="eastAsia"/>
          <w:sz w:val="21"/>
          <w:szCs w:val="21"/>
        </w:rPr>
        <w:t>，</w:t>
      </w:r>
      <w:r w:rsidRPr="00DD172C">
        <w:rPr>
          <w:rFonts w:ascii="SimSun" w:hAnsi="SimSun" w:hint="eastAsia"/>
          <w:sz w:val="21"/>
          <w:szCs w:val="21"/>
        </w:rPr>
        <w:t>旨在</w:t>
      </w:r>
      <w:r w:rsidR="00F77C1B" w:rsidRPr="00DD172C">
        <w:rPr>
          <w:rFonts w:ascii="SimSun" w:hAnsi="SimSun" w:hint="eastAsia"/>
          <w:sz w:val="21"/>
          <w:szCs w:val="21"/>
        </w:rPr>
        <w:t>赋</w:t>
      </w:r>
      <w:r w:rsidRPr="00DD172C">
        <w:rPr>
          <w:rFonts w:ascii="SimSun" w:hAnsi="SimSun" w:hint="eastAsia"/>
          <w:sz w:val="21"/>
          <w:szCs w:val="21"/>
        </w:rPr>
        <w:t>予所有缔约方</w:t>
      </w:r>
      <w:r w:rsidR="00BC3ABA" w:rsidRPr="00DD172C">
        <w:rPr>
          <w:rFonts w:ascii="SimSun" w:hAnsi="SimSun" w:hint="eastAsia"/>
          <w:sz w:val="21"/>
          <w:szCs w:val="21"/>
        </w:rPr>
        <w:t>以</w:t>
      </w:r>
      <w:r w:rsidRPr="00DD172C">
        <w:rPr>
          <w:rFonts w:ascii="SimSun" w:hAnsi="SimSun" w:hint="eastAsia"/>
          <w:sz w:val="21"/>
          <w:szCs w:val="21"/>
        </w:rPr>
        <w:t>相同的效果或好处。</w:t>
      </w:r>
      <w:r w:rsidR="00C50FA6" w:rsidRPr="00DD172C">
        <w:rPr>
          <w:rFonts w:ascii="SimSun" w:hAnsi="SimSun" w:hint="eastAsia"/>
          <w:sz w:val="21"/>
          <w:szCs w:val="21"/>
        </w:rPr>
        <w:t>《1999年文本》</w:t>
      </w:r>
      <w:r w:rsidRPr="00DD172C">
        <w:rPr>
          <w:rFonts w:ascii="SimSun" w:hAnsi="SimSun" w:hint="eastAsia"/>
          <w:sz w:val="21"/>
          <w:szCs w:val="21"/>
        </w:rPr>
        <w:t>是一项灵活的条约，可以适应不同的国家和区域制度，包括禁止推迟</w:t>
      </w:r>
      <w:r w:rsidR="00BC3ABA" w:rsidRPr="00DD172C">
        <w:rPr>
          <w:rFonts w:ascii="SimSun" w:hAnsi="SimSun" w:hint="eastAsia"/>
          <w:sz w:val="21"/>
          <w:szCs w:val="21"/>
        </w:rPr>
        <w:t>公布</w:t>
      </w:r>
      <w:r w:rsidRPr="00DD172C">
        <w:rPr>
          <w:rFonts w:ascii="SimSun" w:hAnsi="SimSun" w:hint="eastAsia"/>
          <w:sz w:val="21"/>
          <w:szCs w:val="21"/>
        </w:rPr>
        <w:t>。然而，</w:t>
      </w:r>
      <w:r w:rsidR="00C441CD" w:rsidRPr="00DD172C">
        <w:rPr>
          <w:rFonts w:ascii="SimSun" w:hAnsi="SimSun" w:hint="eastAsia"/>
          <w:sz w:val="21"/>
          <w:szCs w:val="21"/>
        </w:rPr>
        <w:t>因为有了</w:t>
      </w:r>
      <w:r w:rsidRPr="00DD172C">
        <w:rPr>
          <w:rFonts w:ascii="SimSun" w:hAnsi="SimSun" w:hint="eastAsia"/>
          <w:sz w:val="21"/>
          <w:szCs w:val="21"/>
        </w:rPr>
        <w:t>这种灵活性</w:t>
      </w:r>
      <w:r w:rsidR="00C441CD" w:rsidRPr="00DD172C">
        <w:rPr>
          <w:rFonts w:ascii="SimSun" w:hAnsi="SimSun" w:hint="eastAsia"/>
          <w:sz w:val="21"/>
          <w:szCs w:val="21"/>
        </w:rPr>
        <w:t>，也因为</w:t>
      </w:r>
      <w:r w:rsidRPr="00DD172C">
        <w:rPr>
          <w:rFonts w:ascii="SimSun" w:hAnsi="SimSun" w:hint="eastAsia"/>
          <w:sz w:val="21"/>
          <w:szCs w:val="21"/>
        </w:rPr>
        <w:t>成员</w:t>
      </w:r>
      <w:r w:rsidR="00C441CD" w:rsidRPr="00DD172C">
        <w:rPr>
          <w:rFonts w:ascii="SimSun" w:hAnsi="SimSun" w:hint="eastAsia"/>
          <w:sz w:val="21"/>
          <w:szCs w:val="21"/>
        </w:rPr>
        <w:t>不断</w:t>
      </w:r>
      <w:r w:rsidRPr="00DD172C">
        <w:rPr>
          <w:rFonts w:ascii="SimSun" w:hAnsi="SimSun" w:hint="eastAsia"/>
          <w:sz w:val="21"/>
          <w:szCs w:val="21"/>
        </w:rPr>
        <w:t>增加，要确保标准</w:t>
      </w:r>
      <w:r w:rsidR="00C441CD" w:rsidRPr="00DD172C">
        <w:rPr>
          <w:rFonts w:ascii="SimSun" w:hAnsi="SimSun" w:hint="eastAsia"/>
          <w:sz w:val="21"/>
          <w:szCs w:val="21"/>
        </w:rPr>
        <w:t>公布</w:t>
      </w:r>
      <w:r w:rsidRPr="00DD172C">
        <w:rPr>
          <w:rFonts w:ascii="SimSun" w:hAnsi="SimSun" w:hint="eastAsia"/>
          <w:sz w:val="21"/>
          <w:szCs w:val="21"/>
        </w:rPr>
        <w:t>的预期目的变得越来越困难</w:t>
      </w:r>
      <w:r w:rsidR="00C37586" w:rsidRPr="00DD172C">
        <w:rPr>
          <w:rFonts w:ascii="SimSun" w:hAnsi="SimSun" w:hint="eastAsia"/>
          <w:sz w:val="21"/>
          <w:szCs w:val="21"/>
        </w:rPr>
        <w:t>；</w:t>
      </w:r>
      <w:r w:rsidRPr="00DD172C">
        <w:rPr>
          <w:rFonts w:ascii="SimSun" w:hAnsi="SimSun" w:hint="eastAsia"/>
          <w:sz w:val="21"/>
          <w:szCs w:val="21"/>
        </w:rPr>
        <w:t>在特定缔约方</w:t>
      </w:r>
      <w:r w:rsidR="00DB2FB7" w:rsidRPr="00DD172C">
        <w:rPr>
          <w:rFonts w:ascii="SimSun" w:hAnsi="SimSun" w:hint="eastAsia"/>
          <w:sz w:val="21"/>
          <w:szCs w:val="21"/>
        </w:rPr>
        <w:t>的</w:t>
      </w:r>
      <w:r w:rsidRPr="00DD172C">
        <w:rPr>
          <w:rFonts w:ascii="SimSun" w:hAnsi="SimSun" w:hint="eastAsia"/>
          <w:sz w:val="21"/>
          <w:szCs w:val="21"/>
        </w:rPr>
        <w:t>国内申请</w:t>
      </w:r>
      <w:r w:rsidR="00D261E6" w:rsidRPr="00DD172C">
        <w:rPr>
          <w:rFonts w:ascii="SimSun" w:hAnsi="SimSun" w:hint="eastAsia"/>
          <w:sz w:val="21"/>
          <w:szCs w:val="21"/>
        </w:rPr>
        <w:t>只有</w:t>
      </w:r>
      <w:r w:rsidR="006E3B93" w:rsidRPr="00DD172C">
        <w:rPr>
          <w:rFonts w:ascii="SimSun" w:hAnsi="SimSun" w:hint="eastAsia"/>
          <w:sz w:val="21"/>
          <w:szCs w:val="21"/>
        </w:rPr>
        <w:t>在</w:t>
      </w:r>
      <w:r w:rsidR="00D261E6" w:rsidRPr="00DD172C">
        <w:rPr>
          <w:rFonts w:ascii="SimSun" w:hAnsi="SimSun" w:hint="eastAsia"/>
          <w:sz w:val="21"/>
          <w:szCs w:val="21"/>
        </w:rPr>
        <w:t>完成</w:t>
      </w:r>
      <w:r w:rsidRPr="00DD172C">
        <w:rPr>
          <w:rFonts w:ascii="SimSun" w:hAnsi="SimSun" w:hint="eastAsia"/>
          <w:sz w:val="21"/>
          <w:szCs w:val="21"/>
        </w:rPr>
        <w:t>漫长的审查过程之后，甚至是在支付专利或注册费之后</w:t>
      </w:r>
      <w:r w:rsidR="00C37586" w:rsidRPr="00DD172C">
        <w:rPr>
          <w:rFonts w:ascii="SimSun" w:hAnsi="SimSun" w:hint="eastAsia"/>
          <w:sz w:val="21"/>
          <w:szCs w:val="21"/>
        </w:rPr>
        <w:t>才予以公布的情况下，</w:t>
      </w:r>
      <w:r w:rsidR="00CD2B19" w:rsidRPr="00DD172C">
        <w:rPr>
          <w:rFonts w:ascii="SimSun" w:hAnsi="SimSun" w:hint="eastAsia"/>
          <w:sz w:val="21"/>
          <w:szCs w:val="21"/>
        </w:rPr>
        <w:t>情况</w:t>
      </w:r>
      <w:r w:rsidR="00C37586" w:rsidRPr="00DD172C">
        <w:rPr>
          <w:rFonts w:ascii="SimSun" w:hAnsi="SimSun" w:hint="eastAsia"/>
          <w:sz w:val="21"/>
          <w:szCs w:val="21"/>
        </w:rPr>
        <w:t>更是如此</w:t>
      </w:r>
      <w:r w:rsidRPr="00DD172C">
        <w:rPr>
          <w:rFonts w:ascii="SimSun" w:hAnsi="SimSun" w:hint="eastAsia"/>
          <w:sz w:val="21"/>
          <w:szCs w:val="21"/>
        </w:rPr>
        <w:t>。</w:t>
      </w:r>
    </w:p>
    <w:p w14:paraId="6902DE57" w14:textId="558926DC" w:rsidR="00E41C0C" w:rsidRPr="00DD172C" w:rsidRDefault="006E3B93"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西班牙代表团要求对文件第39</w:t>
      </w:r>
      <w:r w:rsidR="00193B40" w:rsidRPr="00DD172C">
        <w:rPr>
          <w:rFonts w:ascii="SimSun" w:hAnsi="SimSun" w:hint="eastAsia"/>
          <w:sz w:val="21"/>
          <w:szCs w:val="21"/>
        </w:rPr>
        <w:t>段作出澄清；</w:t>
      </w:r>
      <w:r w:rsidRPr="00DD172C">
        <w:rPr>
          <w:rFonts w:ascii="SimSun" w:hAnsi="SimSun" w:hint="eastAsia"/>
          <w:sz w:val="21"/>
          <w:szCs w:val="21"/>
        </w:rPr>
        <w:t>该段指出，根据拟议的新条款，不能再要求提前公</w:t>
      </w:r>
      <w:r w:rsidR="00DD172C">
        <w:rPr>
          <w:rFonts w:ascii="SimSun" w:hAnsi="SimSun" w:hint="cs"/>
          <w:sz w:val="21"/>
          <w:szCs w:val="21"/>
        </w:rPr>
        <w:t>‍</w:t>
      </w:r>
      <w:r w:rsidRPr="00DD172C">
        <w:rPr>
          <w:rFonts w:ascii="SimSun" w:hAnsi="SimSun" w:hint="eastAsia"/>
          <w:sz w:val="21"/>
          <w:szCs w:val="21"/>
        </w:rPr>
        <w:t>布。</w:t>
      </w:r>
    </w:p>
    <w:p w14:paraId="2E18985B" w14:textId="20A51A15" w:rsidR="001C6B97" w:rsidRPr="00DD172C" w:rsidRDefault="00193B40"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在回答西班牙代表团提出的问题时，秘书处解释说，文件第38和39段根据</w:t>
      </w:r>
      <w:r w:rsidR="00C50FA6" w:rsidRPr="00DD172C">
        <w:rPr>
          <w:rFonts w:ascii="SimSun" w:hAnsi="SimSun" w:hint="eastAsia"/>
          <w:sz w:val="21"/>
          <w:szCs w:val="21"/>
        </w:rPr>
        <w:t>《1999年文本》</w:t>
      </w:r>
      <w:r w:rsidRPr="00DD172C">
        <w:rPr>
          <w:rFonts w:ascii="SimSun" w:hAnsi="SimSun" w:hint="eastAsia"/>
          <w:sz w:val="21"/>
          <w:szCs w:val="21"/>
        </w:rPr>
        <w:t>第11条第</w:t>
      </w:r>
      <w:r w:rsidR="00385F6D">
        <w:rPr>
          <w:rFonts w:ascii="SimSun" w:hAnsi="SimSun" w:hint="eastAsia"/>
          <w:sz w:val="21"/>
          <w:szCs w:val="21"/>
        </w:rPr>
        <w:t>(</w:t>
      </w:r>
      <w:r w:rsidRPr="00DD172C">
        <w:rPr>
          <w:rFonts w:ascii="SimSun" w:hAnsi="SimSun" w:hint="eastAsia"/>
          <w:sz w:val="21"/>
          <w:szCs w:val="21"/>
        </w:rPr>
        <w:t>4</w:t>
      </w:r>
      <w:r w:rsidR="00385F6D">
        <w:rPr>
          <w:rFonts w:ascii="SimSun" w:hAnsi="SimSun"/>
          <w:sz w:val="21"/>
          <w:szCs w:val="21"/>
        </w:rPr>
        <w:t>)</w:t>
      </w:r>
      <w:r w:rsidRPr="00DD172C">
        <w:rPr>
          <w:rFonts w:ascii="SimSun" w:hAnsi="SimSun" w:hint="eastAsia"/>
          <w:sz w:val="21"/>
          <w:szCs w:val="21"/>
        </w:rPr>
        <w:t>款(a)项和</w:t>
      </w:r>
      <w:r w:rsidR="00C50FA6" w:rsidRPr="00DD172C">
        <w:rPr>
          <w:rFonts w:ascii="SimSun" w:hAnsi="SimSun" w:hint="eastAsia"/>
          <w:sz w:val="21"/>
          <w:szCs w:val="21"/>
        </w:rPr>
        <w:t>《1960年文本》</w:t>
      </w:r>
      <w:r w:rsidRPr="00DD172C">
        <w:rPr>
          <w:rFonts w:ascii="SimSun" w:hAnsi="SimSun" w:hint="eastAsia"/>
          <w:sz w:val="21"/>
          <w:szCs w:val="21"/>
        </w:rPr>
        <w:t>第6条第</w:t>
      </w:r>
      <w:r w:rsidR="00385F6D">
        <w:rPr>
          <w:rFonts w:ascii="SimSun" w:hAnsi="SimSun" w:hint="eastAsia"/>
          <w:sz w:val="21"/>
          <w:szCs w:val="21"/>
        </w:rPr>
        <w:t>(</w:t>
      </w:r>
      <w:r w:rsidRPr="00DD172C">
        <w:rPr>
          <w:rFonts w:ascii="SimSun" w:hAnsi="SimSun" w:hint="eastAsia"/>
          <w:sz w:val="21"/>
          <w:szCs w:val="21"/>
        </w:rPr>
        <w:t>4</w:t>
      </w:r>
      <w:r w:rsidR="00385F6D">
        <w:rPr>
          <w:rFonts w:ascii="SimSun" w:hAnsi="SimSun" w:hint="eastAsia"/>
          <w:sz w:val="21"/>
          <w:szCs w:val="21"/>
        </w:rPr>
        <w:t>)</w:t>
      </w:r>
      <w:r w:rsidRPr="00DD172C">
        <w:rPr>
          <w:rFonts w:ascii="SimSun" w:hAnsi="SimSun" w:hint="eastAsia"/>
          <w:sz w:val="21"/>
          <w:szCs w:val="21"/>
        </w:rPr>
        <w:t>款(b)项的确切措辞描述了目前的做法。</w:t>
      </w:r>
      <w:r w:rsidR="00782FB9" w:rsidRPr="00DD172C">
        <w:rPr>
          <w:rFonts w:ascii="SimSun" w:hAnsi="SimSun" w:hint="eastAsia"/>
          <w:sz w:val="21"/>
          <w:szCs w:val="21"/>
        </w:rPr>
        <w:t>这些</w:t>
      </w:r>
      <w:r w:rsidRPr="00DD172C">
        <w:rPr>
          <w:rFonts w:ascii="SimSun" w:hAnsi="SimSun" w:hint="eastAsia"/>
          <w:sz w:val="21"/>
          <w:szCs w:val="21"/>
        </w:rPr>
        <w:t>条款规定，</w:t>
      </w:r>
      <w:r w:rsidR="00CD2B19" w:rsidRPr="00DD172C">
        <w:rPr>
          <w:rFonts w:ascii="SimSun" w:hAnsi="SimSun" w:hint="eastAsia"/>
          <w:sz w:val="21"/>
          <w:szCs w:val="21"/>
        </w:rPr>
        <w:t>注册</w:t>
      </w:r>
      <w:r w:rsidRPr="00DD172C">
        <w:rPr>
          <w:rFonts w:ascii="SimSun" w:hAnsi="SimSun" w:hint="eastAsia"/>
          <w:sz w:val="21"/>
          <w:szCs w:val="21"/>
        </w:rPr>
        <w:t>人可以在</w:t>
      </w:r>
      <w:r w:rsidR="00A428E6" w:rsidRPr="00DD172C">
        <w:rPr>
          <w:rFonts w:ascii="SimSun" w:hAnsi="SimSun" w:hint="eastAsia"/>
          <w:sz w:val="21"/>
          <w:szCs w:val="21"/>
        </w:rPr>
        <w:t>延迟</w:t>
      </w:r>
      <w:r w:rsidRPr="00DD172C">
        <w:rPr>
          <w:rFonts w:ascii="SimSun" w:hAnsi="SimSun" w:hint="eastAsia"/>
          <w:sz w:val="21"/>
          <w:szCs w:val="21"/>
        </w:rPr>
        <w:t>期间的任何时候要求提前公布。在最近的</w:t>
      </w:r>
      <w:r w:rsidR="00524D05" w:rsidRPr="00DD172C">
        <w:rPr>
          <w:rFonts w:ascii="SimSun" w:hAnsi="SimSun" w:hint="eastAsia"/>
          <w:sz w:val="21"/>
          <w:szCs w:val="21"/>
        </w:rPr>
        <w:t>IT</w:t>
      </w:r>
      <w:r w:rsidRPr="00DD172C">
        <w:rPr>
          <w:rFonts w:ascii="SimSun" w:hAnsi="SimSun" w:hint="eastAsia"/>
          <w:sz w:val="21"/>
          <w:szCs w:val="21"/>
        </w:rPr>
        <w:t>平台迁移之前，在6个月的标准</w:t>
      </w:r>
      <w:r w:rsidR="00782FB9" w:rsidRPr="00DD172C">
        <w:rPr>
          <w:rFonts w:ascii="SimSun" w:hAnsi="SimSun" w:hint="eastAsia"/>
          <w:sz w:val="21"/>
          <w:szCs w:val="21"/>
        </w:rPr>
        <w:t>公</w:t>
      </w:r>
      <w:r w:rsidRPr="00DD172C">
        <w:rPr>
          <w:rFonts w:ascii="SimSun" w:hAnsi="SimSun" w:hint="eastAsia"/>
          <w:sz w:val="21"/>
          <w:szCs w:val="21"/>
        </w:rPr>
        <w:t>布期内，</w:t>
      </w:r>
      <w:r w:rsidR="00FC1CD8" w:rsidRPr="00DD172C">
        <w:rPr>
          <w:rFonts w:ascii="SimSun" w:hAnsi="SimSun" w:hint="eastAsia"/>
          <w:sz w:val="21"/>
          <w:szCs w:val="21"/>
        </w:rPr>
        <w:t>实行提</w:t>
      </w:r>
      <w:r w:rsidRPr="00DD172C">
        <w:rPr>
          <w:rFonts w:ascii="SimSun" w:hAnsi="SimSun" w:hint="eastAsia"/>
          <w:sz w:val="21"/>
          <w:szCs w:val="21"/>
        </w:rPr>
        <w:t>早</w:t>
      </w:r>
      <w:r w:rsidR="00FC1CD8" w:rsidRPr="00DD172C">
        <w:rPr>
          <w:rFonts w:ascii="SimSun" w:hAnsi="SimSun" w:hint="eastAsia"/>
          <w:sz w:val="21"/>
          <w:szCs w:val="21"/>
        </w:rPr>
        <w:t>公</w:t>
      </w:r>
      <w:r w:rsidRPr="00DD172C">
        <w:rPr>
          <w:rFonts w:ascii="SimSun" w:hAnsi="SimSun" w:hint="eastAsia"/>
          <w:sz w:val="21"/>
          <w:szCs w:val="21"/>
        </w:rPr>
        <w:t>布</w:t>
      </w:r>
      <w:r w:rsidR="00FC1CD8" w:rsidRPr="00DD172C">
        <w:rPr>
          <w:rFonts w:ascii="SimSun" w:hAnsi="SimSun" w:hint="eastAsia"/>
          <w:sz w:val="21"/>
          <w:szCs w:val="21"/>
        </w:rPr>
        <w:t>曾受</w:t>
      </w:r>
      <w:r w:rsidRPr="00DD172C">
        <w:rPr>
          <w:rFonts w:ascii="SimSun" w:hAnsi="SimSun" w:hint="eastAsia"/>
          <w:sz w:val="21"/>
          <w:szCs w:val="21"/>
        </w:rPr>
        <w:t>技术限制。新的</w:t>
      </w:r>
      <w:r w:rsidR="00524D05" w:rsidRPr="00DD172C">
        <w:rPr>
          <w:rFonts w:ascii="SimSun" w:hAnsi="SimSun" w:hint="eastAsia"/>
          <w:sz w:val="21"/>
          <w:szCs w:val="21"/>
        </w:rPr>
        <w:t>IT</w:t>
      </w:r>
      <w:r w:rsidRPr="00DD172C">
        <w:rPr>
          <w:rFonts w:ascii="SimSun" w:hAnsi="SimSun" w:hint="eastAsia"/>
          <w:sz w:val="21"/>
          <w:szCs w:val="21"/>
        </w:rPr>
        <w:t>平台有可能消除这一限制。如果工作组愿意，即使</w:t>
      </w:r>
      <w:r w:rsidR="00FC1CD8" w:rsidRPr="00DD172C">
        <w:rPr>
          <w:rFonts w:ascii="SimSun" w:hAnsi="SimSun" w:hint="eastAsia"/>
          <w:sz w:val="21"/>
          <w:szCs w:val="21"/>
        </w:rPr>
        <w:t>是</w:t>
      </w:r>
      <w:r w:rsidRPr="00DD172C">
        <w:rPr>
          <w:rFonts w:ascii="SimSun" w:hAnsi="SimSun" w:hint="eastAsia"/>
          <w:sz w:val="21"/>
          <w:szCs w:val="21"/>
        </w:rPr>
        <w:t>适用标准公布期</w:t>
      </w:r>
      <w:r w:rsidR="00FC1CD8" w:rsidRPr="00DD172C">
        <w:rPr>
          <w:rFonts w:ascii="SimSun" w:hAnsi="SimSun" w:hint="eastAsia"/>
          <w:sz w:val="21"/>
          <w:szCs w:val="21"/>
        </w:rPr>
        <w:t>之时，国际局也可以接受提前公布的请求</w:t>
      </w:r>
      <w:r w:rsidRPr="00DD172C">
        <w:rPr>
          <w:rFonts w:ascii="SimSun" w:hAnsi="SimSun" w:hint="eastAsia"/>
          <w:sz w:val="21"/>
          <w:szCs w:val="21"/>
        </w:rPr>
        <w:t>。</w:t>
      </w:r>
    </w:p>
    <w:p w14:paraId="0099B25B" w14:textId="4662B28C" w:rsidR="00606049" w:rsidRPr="00DD172C" w:rsidRDefault="00FC1CD8"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日本代表团表示支持拟议修正案，指出如果指定缔约方没有规定</w:t>
      </w:r>
      <w:r w:rsidR="00BC6E0E" w:rsidRPr="00DD172C">
        <w:rPr>
          <w:rFonts w:ascii="SimSun" w:hAnsi="SimSun" w:hint="eastAsia"/>
          <w:sz w:val="21"/>
          <w:szCs w:val="21"/>
        </w:rPr>
        <w:t>延</w:t>
      </w:r>
      <w:r w:rsidR="00A428E6" w:rsidRPr="00DD172C">
        <w:rPr>
          <w:rFonts w:ascii="SimSun" w:hAnsi="SimSun" w:hint="eastAsia"/>
          <w:sz w:val="21"/>
          <w:szCs w:val="21"/>
        </w:rPr>
        <w:t>迟</w:t>
      </w:r>
      <w:r w:rsidRPr="00DD172C">
        <w:rPr>
          <w:rFonts w:ascii="SimSun" w:hAnsi="SimSun" w:hint="eastAsia"/>
          <w:sz w:val="21"/>
          <w:szCs w:val="21"/>
        </w:rPr>
        <w:t>公布或规定</w:t>
      </w:r>
      <w:r w:rsidR="00BC6E0E" w:rsidRPr="00DD172C">
        <w:rPr>
          <w:rFonts w:ascii="SimSun" w:hAnsi="SimSun" w:hint="eastAsia"/>
          <w:sz w:val="21"/>
          <w:szCs w:val="21"/>
        </w:rPr>
        <w:t>延迟时期</w:t>
      </w:r>
      <w:r w:rsidR="00CD2B19" w:rsidRPr="00DD172C">
        <w:rPr>
          <w:rFonts w:ascii="SimSun" w:hAnsi="SimSun" w:hint="eastAsia"/>
          <w:sz w:val="21"/>
          <w:szCs w:val="21"/>
        </w:rPr>
        <w:t>少于</w:t>
      </w:r>
      <w:r w:rsidR="006A52FB" w:rsidRPr="00DD172C">
        <w:rPr>
          <w:rFonts w:ascii="SimSun" w:hAnsi="SimSun" w:hint="eastAsia"/>
          <w:sz w:val="21"/>
          <w:szCs w:val="21"/>
        </w:rPr>
        <w:t>6个月</w:t>
      </w:r>
      <w:r w:rsidRPr="00DD172C">
        <w:rPr>
          <w:rFonts w:ascii="SimSun" w:hAnsi="SimSun" w:hint="eastAsia"/>
          <w:sz w:val="21"/>
          <w:szCs w:val="21"/>
        </w:rPr>
        <w:t>，</w:t>
      </w:r>
      <w:r w:rsidR="00BC6E0E" w:rsidRPr="00DD172C">
        <w:rPr>
          <w:rFonts w:ascii="SimSun" w:hAnsi="SimSun" w:hint="eastAsia"/>
          <w:sz w:val="21"/>
          <w:szCs w:val="21"/>
        </w:rPr>
        <w:t>外观</w:t>
      </w:r>
      <w:r w:rsidRPr="00DD172C">
        <w:rPr>
          <w:rFonts w:ascii="SimSun" w:hAnsi="SimSun" w:hint="eastAsia"/>
          <w:sz w:val="21"/>
          <w:szCs w:val="21"/>
        </w:rPr>
        <w:t>设计目前</w:t>
      </w:r>
      <w:r w:rsidR="00ED31AE" w:rsidRPr="00DD172C">
        <w:rPr>
          <w:rFonts w:ascii="SimSun" w:hAnsi="SimSun" w:hint="eastAsia"/>
          <w:sz w:val="21"/>
          <w:szCs w:val="21"/>
        </w:rPr>
        <w:t>就</w:t>
      </w:r>
      <w:r w:rsidRPr="00DD172C">
        <w:rPr>
          <w:rFonts w:ascii="SimSun" w:hAnsi="SimSun" w:hint="eastAsia"/>
          <w:sz w:val="21"/>
          <w:szCs w:val="21"/>
        </w:rPr>
        <w:t>只能保密</w:t>
      </w:r>
      <w:r w:rsidR="006A52FB" w:rsidRPr="00DD172C">
        <w:rPr>
          <w:rFonts w:ascii="SimSun" w:hAnsi="SimSun" w:hint="eastAsia"/>
          <w:sz w:val="21"/>
          <w:szCs w:val="21"/>
        </w:rPr>
        <w:t>6个月</w:t>
      </w:r>
      <w:r w:rsidRPr="00DD172C">
        <w:rPr>
          <w:rFonts w:ascii="SimSun" w:hAnsi="SimSun" w:hint="eastAsia"/>
          <w:sz w:val="21"/>
          <w:szCs w:val="21"/>
        </w:rPr>
        <w:t>。该提案应</w:t>
      </w:r>
      <w:r w:rsidR="003630B2" w:rsidRPr="00DD172C">
        <w:rPr>
          <w:rFonts w:ascii="SimSun" w:hAnsi="SimSun" w:hint="eastAsia"/>
          <w:sz w:val="21"/>
          <w:szCs w:val="21"/>
        </w:rPr>
        <w:t>使</w:t>
      </w:r>
      <w:r w:rsidRPr="00DD172C">
        <w:rPr>
          <w:rFonts w:ascii="SimSun" w:hAnsi="SimSun" w:hint="eastAsia"/>
          <w:sz w:val="21"/>
          <w:szCs w:val="21"/>
        </w:rPr>
        <w:t>海牙</w:t>
      </w:r>
      <w:r w:rsidR="003630B2" w:rsidRPr="00DD172C">
        <w:rPr>
          <w:rFonts w:ascii="SimSun" w:hAnsi="SimSun" w:hint="eastAsia"/>
          <w:sz w:val="21"/>
          <w:szCs w:val="21"/>
        </w:rPr>
        <w:t>体</w:t>
      </w:r>
      <w:r w:rsidRPr="00DD172C">
        <w:rPr>
          <w:rFonts w:ascii="SimSun" w:hAnsi="SimSun" w:hint="eastAsia"/>
          <w:sz w:val="21"/>
          <w:szCs w:val="21"/>
        </w:rPr>
        <w:t>系</w:t>
      </w:r>
      <w:r w:rsidR="003630B2" w:rsidRPr="00DD172C">
        <w:rPr>
          <w:rFonts w:ascii="SimSun" w:hAnsi="SimSun" w:hint="eastAsia"/>
          <w:sz w:val="21"/>
          <w:szCs w:val="21"/>
        </w:rPr>
        <w:t>更能吸引</w:t>
      </w:r>
      <w:r w:rsidRPr="00DD172C">
        <w:rPr>
          <w:rFonts w:ascii="SimSun" w:hAnsi="SimSun" w:hint="eastAsia"/>
          <w:sz w:val="21"/>
          <w:szCs w:val="21"/>
        </w:rPr>
        <w:t>希望在产品发布前对其</w:t>
      </w:r>
      <w:r w:rsidR="003630B2" w:rsidRPr="00DD172C">
        <w:rPr>
          <w:rFonts w:ascii="SimSun" w:hAnsi="SimSun" w:hint="eastAsia"/>
          <w:sz w:val="21"/>
          <w:szCs w:val="21"/>
        </w:rPr>
        <w:t>外观</w:t>
      </w:r>
      <w:r w:rsidRPr="00DD172C">
        <w:rPr>
          <w:rFonts w:ascii="SimSun" w:hAnsi="SimSun" w:hint="eastAsia"/>
          <w:sz w:val="21"/>
          <w:szCs w:val="21"/>
        </w:rPr>
        <w:t>设计保密的潜在用户。代表团强烈支持拟议修正案，指出延长标准公布期有助于改进该</w:t>
      </w:r>
      <w:r w:rsidR="00F03700" w:rsidRPr="00DD172C">
        <w:rPr>
          <w:rFonts w:ascii="SimSun" w:hAnsi="SimSun" w:hint="eastAsia"/>
          <w:sz w:val="21"/>
          <w:szCs w:val="21"/>
        </w:rPr>
        <w:t>体</w:t>
      </w:r>
      <w:r w:rsidRPr="00DD172C">
        <w:rPr>
          <w:rFonts w:ascii="SimSun" w:hAnsi="SimSun" w:hint="eastAsia"/>
          <w:sz w:val="21"/>
          <w:szCs w:val="21"/>
        </w:rPr>
        <w:t>系，并有望</w:t>
      </w:r>
      <w:r w:rsidR="00CD2B19" w:rsidRPr="00DD172C">
        <w:rPr>
          <w:rFonts w:ascii="SimSun" w:hAnsi="SimSun" w:hint="eastAsia"/>
          <w:sz w:val="21"/>
          <w:szCs w:val="21"/>
        </w:rPr>
        <w:t>鼓励</w:t>
      </w:r>
      <w:r w:rsidRPr="00DD172C">
        <w:rPr>
          <w:rFonts w:ascii="SimSun" w:hAnsi="SimSun" w:hint="eastAsia"/>
          <w:sz w:val="21"/>
          <w:szCs w:val="21"/>
        </w:rPr>
        <w:t>更广泛地使用该</w:t>
      </w:r>
      <w:r w:rsidR="00F03700" w:rsidRPr="00DD172C">
        <w:rPr>
          <w:rFonts w:ascii="SimSun" w:hAnsi="SimSun" w:hint="eastAsia"/>
          <w:sz w:val="21"/>
          <w:szCs w:val="21"/>
        </w:rPr>
        <w:t>体</w:t>
      </w:r>
      <w:r w:rsidRPr="00DD172C">
        <w:rPr>
          <w:rFonts w:ascii="SimSun" w:hAnsi="SimSun" w:hint="eastAsia"/>
          <w:sz w:val="21"/>
          <w:szCs w:val="21"/>
        </w:rPr>
        <w:t>系。</w:t>
      </w:r>
    </w:p>
    <w:p w14:paraId="235BF1A0" w14:textId="6BC2DFD5" w:rsidR="0072223F" w:rsidRPr="00DD172C" w:rsidRDefault="00F03700"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美利坚合众国代表团指出，</w:t>
      </w:r>
      <w:r w:rsidR="00544FC7" w:rsidRPr="00DD172C">
        <w:rPr>
          <w:rFonts w:ascii="SimSun" w:hAnsi="SimSun" w:hint="eastAsia"/>
          <w:sz w:val="21"/>
          <w:szCs w:val="21"/>
        </w:rPr>
        <w:t>使外观</w:t>
      </w:r>
      <w:r w:rsidRPr="00DD172C">
        <w:rPr>
          <w:rFonts w:ascii="SimSun" w:hAnsi="SimSun" w:hint="eastAsia"/>
          <w:sz w:val="21"/>
          <w:szCs w:val="21"/>
        </w:rPr>
        <w:t>设计保密时间长于现行规定的建议可能会给申请人带来竞争优势。代表团指出，该文件</w:t>
      </w:r>
      <w:r w:rsidR="00C843C3" w:rsidRPr="00DD172C">
        <w:rPr>
          <w:rFonts w:ascii="SimSun" w:hAnsi="SimSun" w:hint="eastAsia"/>
          <w:sz w:val="21"/>
          <w:szCs w:val="21"/>
        </w:rPr>
        <w:t>泛泛指出</w:t>
      </w:r>
      <w:r w:rsidRPr="00DD172C">
        <w:rPr>
          <w:rFonts w:ascii="SimSun" w:hAnsi="SimSun" w:hint="eastAsia"/>
          <w:sz w:val="21"/>
          <w:szCs w:val="21"/>
        </w:rPr>
        <w:t>用户对目前</w:t>
      </w:r>
      <w:r w:rsidR="00145F4E" w:rsidRPr="00DD172C">
        <w:rPr>
          <w:rFonts w:ascii="SimSun" w:hAnsi="SimSun" w:hint="eastAsia"/>
          <w:sz w:val="21"/>
          <w:szCs w:val="21"/>
        </w:rPr>
        <w:t>6</w:t>
      </w:r>
      <w:r w:rsidRPr="00DD172C">
        <w:rPr>
          <w:rFonts w:ascii="SimSun" w:hAnsi="SimSun" w:hint="eastAsia"/>
          <w:sz w:val="21"/>
          <w:szCs w:val="21"/>
        </w:rPr>
        <w:t>个月</w:t>
      </w:r>
      <w:r w:rsidR="00C843C3" w:rsidRPr="00DD172C">
        <w:rPr>
          <w:rFonts w:ascii="SimSun" w:hAnsi="SimSun" w:hint="eastAsia"/>
          <w:sz w:val="21"/>
          <w:szCs w:val="21"/>
        </w:rPr>
        <w:t>的</w:t>
      </w:r>
      <w:r w:rsidR="009632E6" w:rsidRPr="00DD172C">
        <w:rPr>
          <w:rFonts w:ascii="SimSun" w:hAnsi="SimSun" w:hint="eastAsia"/>
          <w:sz w:val="21"/>
          <w:szCs w:val="21"/>
        </w:rPr>
        <w:t>标准公布</w:t>
      </w:r>
      <w:r w:rsidRPr="00DD172C">
        <w:rPr>
          <w:rFonts w:ascii="SimSun" w:hAnsi="SimSun" w:hint="eastAsia"/>
          <w:sz w:val="21"/>
          <w:szCs w:val="21"/>
        </w:rPr>
        <w:t>期</w:t>
      </w:r>
      <w:r w:rsidR="009632E6" w:rsidRPr="00DD172C">
        <w:rPr>
          <w:rFonts w:ascii="SimSun" w:hAnsi="SimSun" w:hint="eastAsia"/>
          <w:sz w:val="21"/>
          <w:szCs w:val="21"/>
        </w:rPr>
        <w:t>心怀</w:t>
      </w:r>
      <w:r w:rsidRPr="00DD172C">
        <w:rPr>
          <w:rFonts w:ascii="SimSun" w:hAnsi="SimSun" w:hint="eastAsia"/>
          <w:sz w:val="21"/>
          <w:szCs w:val="21"/>
        </w:rPr>
        <w:t>关切，但没有指明表达这一关切的任何特定用户群体。一开始就确定了一个用户群体，但代表团表示有兴趣听取参加工作组本届会议的用户群体是否支持这一提</w:t>
      </w:r>
      <w:r w:rsidR="008F5670" w:rsidRPr="00DD172C">
        <w:rPr>
          <w:rFonts w:ascii="SimSun" w:hAnsi="SimSun" w:hint="eastAsia"/>
          <w:sz w:val="21"/>
          <w:szCs w:val="21"/>
        </w:rPr>
        <w:t>案</w:t>
      </w:r>
      <w:r w:rsidRPr="00DD172C">
        <w:rPr>
          <w:rFonts w:ascii="SimSun" w:hAnsi="SimSun" w:hint="eastAsia"/>
          <w:sz w:val="21"/>
          <w:szCs w:val="21"/>
        </w:rPr>
        <w:t>，是否可以分享对这一问题的任何其他见解。代表团同意文件第21段中的</w:t>
      </w:r>
      <w:r w:rsidR="008F5670" w:rsidRPr="00DD172C">
        <w:rPr>
          <w:rFonts w:ascii="SimSun" w:hAnsi="SimSun" w:hint="eastAsia"/>
          <w:sz w:val="21"/>
          <w:szCs w:val="21"/>
        </w:rPr>
        <w:t>说法</w:t>
      </w:r>
      <w:r w:rsidRPr="00DD172C">
        <w:rPr>
          <w:rFonts w:ascii="SimSun" w:hAnsi="SimSun" w:hint="eastAsia"/>
          <w:sz w:val="21"/>
          <w:szCs w:val="21"/>
        </w:rPr>
        <w:t>，即申请人通常希望尽可能控制</w:t>
      </w:r>
      <w:r w:rsidR="008F5670" w:rsidRPr="00DD172C">
        <w:rPr>
          <w:rFonts w:ascii="SimSun" w:hAnsi="SimSun" w:hint="eastAsia"/>
          <w:sz w:val="21"/>
          <w:szCs w:val="21"/>
        </w:rPr>
        <w:t>外</w:t>
      </w:r>
      <w:r w:rsidR="00A4186A" w:rsidRPr="00DD172C">
        <w:rPr>
          <w:rFonts w:ascii="SimSun" w:hAnsi="SimSun" w:hint="eastAsia"/>
          <w:sz w:val="21"/>
          <w:szCs w:val="21"/>
        </w:rPr>
        <w:t>观</w:t>
      </w:r>
      <w:r w:rsidRPr="00DD172C">
        <w:rPr>
          <w:rFonts w:ascii="SimSun" w:hAnsi="SimSun" w:hint="eastAsia"/>
          <w:sz w:val="21"/>
          <w:szCs w:val="21"/>
        </w:rPr>
        <w:t>设计</w:t>
      </w:r>
      <w:r w:rsidR="008F5670" w:rsidRPr="00DD172C">
        <w:rPr>
          <w:rFonts w:ascii="SimSun" w:hAnsi="SimSun" w:hint="eastAsia"/>
          <w:sz w:val="21"/>
          <w:szCs w:val="21"/>
        </w:rPr>
        <w:t>公布</w:t>
      </w:r>
      <w:r w:rsidRPr="00DD172C">
        <w:rPr>
          <w:rFonts w:ascii="SimSun" w:hAnsi="SimSun" w:hint="eastAsia"/>
          <w:sz w:val="21"/>
          <w:szCs w:val="21"/>
        </w:rPr>
        <w:t>的时</w:t>
      </w:r>
      <w:r w:rsidR="008F5670" w:rsidRPr="00DD172C">
        <w:rPr>
          <w:rFonts w:ascii="SimSun" w:hAnsi="SimSun" w:hint="eastAsia"/>
          <w:sz w:val="21"/>
          <w:szCs w:val="21"/>
        </w:rPr>
        <w:t>机选择</w:t>
      </w:r>
      <w:r w:rsidRPr="00DD172C">
        <w:rPr>
          <w:rFonts w:ascii="SimSun" w:hAnsi="SimSun" w:hint="eastAsia"/>
          <w:sz w:val="21"/>
          <w:szCs w:val="21"/>
        </w:rPr>
        <w:t>。因此，代表团建议改进该提案，并允许在标准</w:t>
      </w:r>
      <w:r w:rsidR="001D7A18" w:rsidRPr="00DD172C">
        <w:rPr>
          <w:rFonts w:ascii="SimSun" w:hAnsi="SimSun" w:hint="eastAsia"/>
          <w:sz w:val="21"/>
          <w:szCs w:val="21"/>
        </w:rPr>
        <w:t>公布</w:t>
      </w:r>
      <w:r w:rsidRPr="00DD172C">
        <w:rPr>
          <w:rFonts w:ascii="SimSun" w:hAnsi="SimSun" w:hint="eastAsia"/>
          <w:sz w:val="21"/>
          <w:szCs w:val="21"/>
        </w:rPr>
        <w:t>期内也提出立即</w:t>
      </w:r>
      <w:r w:rsidR="001D7A18" w:rsidRPr="00DD172C">
        <w:rPr>
          <w:rFonts w:ascii="SimSun" w:hAnsi="SimSun" w:hint="eastAsia"/>
          <w:sz w:val="21"/>
          <w:szCs w:val="21"/>
        </w:rPr>
        <w:t>公布</w:t>
      </w:r>
      <w:r w:rsidRPr="00DD172C">
        <w:rPr>
          <w:rFonts w:ascii="SimSun" w:hAnsi="SimSun" w:hint="eastAsia"/>
          <w:sz w:val="21"/>
          <w:szCs w:val="21"/>
        </w:rPr>
        <w:t>的请求。这对申请人是有益的。否则，申请人在申请时可能不知道是选择标准的12个月</w:t>
      </w:r>
      <w:r w:rsidR="001D7A18" w:rsidRPr="00DD172C">
        <w:rPr>
          <w:rFonts w:ascii="SimSun" w:hAnsi="SimSun" w:hint="eastAsia"/>
          <w:sz w:val="21"/>
          <w:szCs w:val="21"/>
        </w:rPr>
        <w:t>公布，</w:t>
      </w:r>
      <w:r w:rsidRPr="00DD172C">
        <w:rPr>
          <w:rFonts w:ascii="SimSun" w:hAnsi="SimSun" w:hint="eastAsia"/>
          <w:sz w:val="21"/>
          <w:szCs w:val="21"/>
        </w:rPr>
        <w:t>还是要求立即</w:t>
      </w:r>
      <w:r w:rsidR="001D7A18" w:rsidRPr="00DD172C">
        <w:rPr>
          <w:rFonts w:ascii="SimSun" w:hAnsi="SimSun" w:hint="eastAsia"/>
          <w:sz w:val="21"/>
          <w:szCs w:val="21"/>
        </w:rPr>
        <w:t>公布</w:t>
      </w:r>
      <w:r w:rsidRPr="00DD172C">
        <w:rPr>
          <w:rFonts w:ascii="SimSun" w:hAnsi="SimSun" w:hint="eastAsia"/>
          <w:sz w:val="21"/>
          <w:szCs w:val="21"/>
        </w:rPr>
        <w:t>。这一选择</w:t>
      </w:r>
      <w:r w:rsidR="00F76CA2" w:rsidRPr="00DD172C">
        <w:rPr>
          <w:rFonts w:ascii="SimSun" w:hAnsi="SimSun" w:hint="eastAsia"/>
          <w:sz w:val="21"/>
          <w:szCs w:val="21"/>
        </w:rPr>
        <w:t>实际上</w:t>
      </w:r>
      <w:r w:rsidRPr="00DD172C">
        <w:rPr>
          <w:rFonts w:ascii="SimSun" w:hAnsi="SimSun" w:hint="eastAsia"/>
          <w:sz w:val="21"/>
          <w:szCs w:val="21"/>
        </w:rPr>
        <w:t>可能会迫使更多申请人要求立即</w:t>
      </w:r>
      <w:r w:rsidR="00F76CA2" w:rsidRPr="00DD172C">
        <w:rPr>
          <w:rFonts w:ascii="SimSun" w:hAnsi="SimSun" w:hint="eastAsia"/>
          <w:sz w:val="21"/>
          <w:szCs w:val="21"/>
        </w:rPr>
        <w:t>公布</w:t>
      </w:r>
      <w:r w:rsidRPr="00DD172C">
        <w:rPr>
          <w:rFonts w:ascii="SimSun" w:hAnsi="SimSun" w:hint="eastAsia"/>
          <w:sz w:val="21"/>
          <w:szCs w:val="21"/>
        </w:rPr>
        <w:t>，而不是在目前的6个月标准</w:t>
      </w:r>
      <w:r w:rsidR="00F76CA2" w:rsidRPr="00DD172C">
        <w:rPr>
          <w:rFonts w:ascii="SimSun" w:hAnsi="SimSun" w:hint="eastAsia"/>
          <w:sz w:val="21"/>
          <w:szCs w:val="21"/>
        </w:rPr>
        <w:t>公布</w:t>
      </w:r>
      <w:r w:rsidRPr="00DD172C">
        <w:rPr>
          <w:rFonts w:ascii="SimSun" w:hAnsi="SimSun" w:hint="eastAsia"/>
          <w:sz w:val="21"/>
          <w:szCs w:val="21"/>
        </w:rPr>
        <w:t>期内</w:t>
      </w:r>
      <w:r w:rsidR="00772CB6" w:rsidRPr="00DD172C">
        <w:rPr>
          <w:rFonts w:ascii="SimSun" w:hAnsi="SimSun" w:hint="eastAsia"/>
          <w:sz w:val="21"/>
          <w:szCs w:val="21"/>
        </w:rPr>
        <w:t>公布</w:t>
      </w:r>
      <w:r w:rsidRPr="00DD172C">
        <w:rPr>
          <w:rFonts w:ascii="SimSun" w:hAnsi="SimSun" w:hint="eastAsia"/>
          <w:sz w:val="21"/>
          <w:szCs w:val="21"/>
        </w:rPr>
        <w:t>。代表团</w:t>
      </w:r>
      <w:r w:rsidR="00772CB6" w:rsidRPr="00DD172C">
        <w:rPr>
          <w:rFonts w:ascii="SimSun" w:hAnsi="SimSun" w:hint="eastAsia"/>
          <w:sz w:val="21"/>
          <w:szCs w:val="21"/>
        </w:rPr>
        <w:t>还</w:t>
      </w:r>
      <w:r w:rsidRPr="00DD172C">
        <w:rPr>
          <w:rFonts w:ascii="SimSun" w:hAnsi="SimSun" w:hint="eastAsia"/>
          <w:sz w:val="21"/>
          <w:szCs w:val="21"/>
        </w:rPr>
        <w:t>补充说，立即公布引起了进一步的关</w:t>
      </w:r>
      <w:r w:rsidRPr="00DD172C">
        <w:rPr>
          <w:rFonts w:ascii="SimSun" w:hAnsi="SimSun" w:hint="eastAsia"/>
          <w:sz w:val="21"/>
          <w:szCs w:val="21"/>
        </w:rPr>
        <w:lastRenderedPageBreak/>
        <w:t>切，例如需要更早地获得当地代表，以便及时提交某些材料，例如某些指定缔约方要求的优先</w:t>
      </w:r>
      <w:r w:rsidR="005513FC" w:rsidRPr="00DD172C">
        <w:rPr>
          <w:rFonts w:ascii="SimSun" w:hAnsi="SimSun" w:hint="eastAsia"/>
          <w:sz w:val="21"/>
          <w:szCs w:val="21"/>
        </w:rPr>
        <w:t>权</w:t>
      </w:r>
      <w:r w:rsidRPr="00DD172C">
        <w:rPr>
          <w:rFonts w:ascii="SimSun" w:hAnsi="SimSun" w:hint="eastAsia"/>
          <w:sz w:val="21"/>
          <w:szCs w:val="21"/>
        </w:rPr>
        <w:t>文件。提供申请</w:t>
      </w:r>
      <w:r w:rsidR="005B6662" w:rsidRPr="00DD172C">
        <w:rPr>
          <w:rFonts w:ascii="SimSun" w:hAnsi="SimSun" w:hint="eastAsia"/>
          <w:sz w:val="21"/>
          <w:szCs w:val="21"/>
        </w:rPr>
        <w:t>提交</w:t>
      </w:r>
      <w:r w:rsidRPr="00DD172C">
        <w:rPr>
          <w:rFonts w:ascii="SimSun" w:hAnsi="SimSun" w:hint="eastAsia"/>
          <w:sz w:val="21"/>
          <w:szCs w:val="21"/>
        </w:rPr>
        <w:t>后要求立即公布的选择</w:t>
      </w:r>
      <w:r w:rsidR="005B6662" w:rsidRPr="00DD172C">
        <w:rPr>
          <w:rFonts w:ascii="SimSun" w:hAnsi="SimSun" w:hint="eastAsia"/>
          <w:sz w:val="21"/>
          <w:szCs w:val="21"/>
        </w:rPr>
        <w:t>，</w:t>
      </w:r>
      <w:r w:rsidRPr="00DD172C">
        <w:rPr>
          <w:rFonts w:ascii="SimSun" w:hAnsi="SimSun" w:hint="eastAsia"/>
          <w:sz w:val="21"/>
          <w:szCs w:val="21"/>
        </w:rPr>
        <w:t>将为申请人提供最大的灵活性，以控制其国际注册的公布时</w:t>
      </w:r>
      <w:r w:rsidR="005B6662" w:rsidRPr="00DD172C">
        <w:rPr>
          <w:rFonts w:ascii="SimSun" w:hAnsi="SimSun" w:hint="eastAsia"/>
          <w:sz w:val="21"/>
          <w:szCs w:val="21"/>
        </w:rPr>
        <w:t>机选择</w:t>
      </w:r>
      <w:r w:rsidRPr="00DD172C">
        <w:rPr>
          <w:rFonts w:ascii="SimSun" w:hAnsi="SimSun" w:hint="eastAsia"/>
          <w:sz w:val="21"/>
          <w:szCs w:val="21"/>
        </w:rPr>
        <w:t>。</w:t>
      </w:r>
    </w:p>
    <w:p w14:paraId="1951532E" w14:textId="2E11ED3C" w:rsidR="00606049" w:rsidRPr="00DD172C" w:rsidRDefault="005B6662"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芬兰代表团对这一提</w:t>
      </w:r>
      <w:r w:rsidR="00A428E6" w:rsidRPr="00DD172C">
        <w:rPr>
          <w:rFonts w:ascii="SimSun" w:hAnsi="SimSun" w:hint="eastAsia"/>
          <w:sz w:val="21"/>
          <w:szCs w:val="21"/>
        </w:rPr>
        <w:t>案</w:t>
      </w:r>
      <w:r w:rsidRPr="00DD172C">
        <w:rPr>
          <w:rFonts w:ascii="SimSun" w:hAnsi="SimSun" w:hint="eastAsia"/>
          <w:sz w:val="21"/>
          <w:szCs w:val="21"/>
        </w:rPr>
        <w:t>表示了一些关切，因为其国内法只规定了</w:t>
      </w:r>
      <w:r w:rsidR="00C71913" w:rsidRPr="00DD172C">
        <w:rPr>
          <w:rFonts w:ascii="SimSun" w:hAnsi="SimSun" w:hint="eastAsia"/>
          <w:sz w:val="21"/>
          <w:szCs w:val="21"/>
        </w:rPr>
        <w:t>6</w:t>
      </w:r>
      <w:r w:rsidRPr="00DD172C">
        <w:rPr>
          <w:rFonts w:ascii="SimSun" w:hAnsi="SimSun" w:hint="eastAsia"/>
          <w:sz w:val="21"/>
          <w:szCs w:val="21"/>
        </w:rPr>
        <w:t>个月的</w:t>
      </w:r>
      <w:r w:rsidR="00156915" w:rsidRPr="00DD172C">
        <w:rPr>
          <w:rFonts w:ascii="SimSun" w:hAnsi="SimSun" w:hint="eastAsia"/>
          <w:sz w:val="21"/>
          <w:szCs w:val="21"/>
        </w:rPr>
        <w:t>延</w:t>
      </w:r>
      <w:r w:rsidRPr="00DD172C">
        <w:rPr>
          <w:rFonts w:ascii="SimSun" w:hAnsi="SimSun" w:hint="eastAsia"/>
          <w:sz w:val="21"/>
          <w:szCs w:val="21"/>
        </w:rPr>
        <w:t>迟期，并想知道是否有必要修改</w:t>
      </w:r>
      <w:r w:rsidR="00156915" w:rsidRPr="00DD172C">
        <w:rPr>
          <w:rFonts w:ascii="SimSun" w:hAnsi="SimSun" w:hint="eastAsia"/>
          <w:sz w:val="21"/>
          <w:szCs w:val="21"/>
        </w:rPr>
        <w:t>其</w:t>
      </w:r>
      <w:r w:rsidRPr="00DD172C">
        <w:rPr>
          <w:rFonts w:ascii="SimSun" w:hAnsi="SimSun" w:hint="eastAsia"/>
          <w:sz w:val="21"/>
          <w:szCs w:val="21"/>
        </w:rPr>
        <w:t>国内法。在这方面，代表团指出，拟议的生效日期似乎很快。</w:t>
      </w:r>
    </w:p>
    <w:p w14:paraId="5FF0D8B3" w14:textId="14CD3E84" w:rsidR="00D8143B" w:rsidRPr="00DD172C" w:rsidRDefault="00AE7458"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大韩民国代表团表示支持拟议修正案，修正案将于2021年1月1日生效。此外，代表团提出，目前只能在提交申请时提出延迟公布的请求，此后公布期可以缩短，但不能延长。多名韩国用户建议，如果申请人选择了标准</w:t>
      </w:r>
      <w:r w:rsidR="00C81461" w:rsidRPr="00DD172C">
        <w:rPr>
          <w:rFonts w:ascii="SimSun" w:hAnsi="SimSun" w:hint="eastAsia"/>
          <w:sz w:val="21"/>
          <w:szCs w:val="21"/>
        </w:rPr>
        <w:t>公布</w:t>
      </w:r>
      <w:r w:rsidRPr="00DD172C">
        <w:rPr>
          <w:rFonts w:ascii="SimSun" w:hAnsi="SimSun" w:hint="eastAsia"/>
          <w:sz w:val="21"/>
          <w:szCs w:val="21"/>
        </w:rPr>
        <w:t>，即使在提交之后，也应允许在一定时间内提出</w:t>
      </w:r>
      <w:r w:rsidR="00570B2D" w:rsidRPr="00DD172C">
        <w:rPr>
          <w:rFonts w:ascii="SimSun" w:hAnsi="SimSun" w:hint="eastAsia"/>
          <w:sz w:val="21"/>
          <w:szCs w:val="21"/>
        </w:rPr>
        <w:t>延长公布延迟</w:t>
      </w:r>
      <w:r w:rsidRPr="00DD172C">
        <w:rPr>
          <w:rFonts w:ascii="SimSun" w:hAnsi="SimSun" w:hint="eastAsia"/>
          <w:sz w:val="21"/>
          <w:szCs w:val="21"/>
        </w:rPr>
        <w:t>的请求。代表团建议进行以下修正</w:t>
      </w:r>
      <w:r w:rsidR="00570B2D" w:rsidRPr="00DD172C">
        <w:rPr>
          <w:rFonts w:ascii="SimSun" w:hAnsi="SimSun" w:hint="eastAsia"/>
          <w:sz w:val="21"/>
          <w:szCs w:val="21"/>
        </w:rPr>
        <w:t>：</w:t>
      </w:r>
      <w:r w:rsidRPr="00DD172C">
        <w:rPr>
          <w:rFonts w:ascii="SimSun" w:hAnsi="SimSun" w:hint="eastAsia"/>
          <w:sz w:val="21"/>
          <w:szCs w:val="21"/>
        </w:rPr>
        <w:t>第一，可以对</w:t>
      </w:r>
      <w:r w:rsidR="00570B2D" w:rsidRPr="00DD172C">
        <w:rPr>
          <w:rFonts w:ascii="SimSun" w:hAnsi="SimSun" w:hint="eastAsia"/>
          <w:sz w:val="21"/>
          <w:szCs w:val="21"/>
        </w:rPr>
        <w:t>延</w:t>
      </w:r>
      <w:r w:rsidRPr="00DD172C">
        <w:rPr>
          <w:rFonts w:ascii="SimSun" w:hAnsi="SimSun" w:hint="eastAsia"/>
          <w:sz w:val="21"/>
          <w:szCs w:val="21"/>
        </w:rPr>
        <w:t>迟</w:t>
      </w:r>
      <w:r w:rsidR="00570B2D" w:rsidRPr="00DD172C">
        <w:rPr>
          <w:rFonts w:ascii="SimSun" w:hAnsi="SimSun" w:hint="eastAsia"/>
          <w:sz w:val="21"/>
          <w:szCs w:val="21"/>
        </w:rPr>
        <w:t>公布</w:t>
      </w:r>
      <w:r w:rsidRPr="00DD172C">
        <w:rPr>
          <w:rFonts w:ascii="SimSun" w:hAnsi="SimSun" w:hint="eastAsia"/>
          <w:sz w:val="21"/>
          <w:szCs w:val="21"/>
        </w:rPr>
        <w:t>进行增</w:t>
      </w:r>
      <w:r w:rsidR="00570B2D" w:rsidRPr="00DD172C">
        <w:rPr>
          <w:rFonts w:ascii="SimSun" w:hAnsi="SimSun" w:hint="eastAsia"/>
          <w:sz w:val="21"/>
          <w:szCs w:val="21"/>
        </w:rPr>
        <w:t>加</w:t>
      </w:r>
      <w:r w:rsidRPr="00DD172C">
        <w:rPr>
          <w:rFonts w:ascii="SimSun" w:hAnsi="SimSun" w:hint="eastAsia"/>
          <w:sz w:val="21"/>
          <w:szCs w:val="21"/>
        </w:rPr>
        <w:t>或更正；第二，应该允许从</w:t>
      </w:r>
      <w:r w:rsidR="000928B5" w:rsidRPr="00DD172C">
        <w:rPr>
          <w:rFonts w:ascii="SimSun" w:hAnsi="SimSun" w:hint="eastAsia"/>
          <w:sz w:val="21"/>
          <w:szCs w:val="21"/>
        </w:rPr>
        <w:t>立即</w:t>
      </w:r>
      <w:r w:rsidR="00570B2D" w:rsidRPr="00DD172C">
        <w:rPr>
          <w:rFonts w:ascii="SimSun" w:hAnsi="SimSun" w:hint="eastAsia"/>
          <w:sz w:val="21"/>
          <w:szCs w:val="21"/>
        </w:rPr>
        <w:t>公布</w:t>
      </w:r>
      <w:r w:rsidR="00E359EF" w:rsidRPr="00DD172C">
        <w:rPr>
          <w:rFonts w:ascii="SimSun" w:hAnsi="SimSun" w:hint="eastAsia"/>
          <w:sz w:val="21"/>
          <w:szCs w:val="21"/>
        </w:rPr>
        <w:t>改</w:t>
      </w:r>
      <w:r w:rsidR="000928B5" w:rsidRPr="00DD172C">
        <w:rPr>
          <w:rFonts w:ascii="SimSun" w:hAnsi="SimSun" w:hint="eastAsia"/>
          <w:sz w:val="21"/>
          <w:szCs w:val="21"/>
        </w:rPr>
        <w:t>为</w:t>
      </w:r>
      <w:r w:rsidRPr="00DD172C">
        <w:rPr>
          <w:rFonts w:ascii="SimSun" w:hAnsi="SimSun" w:hint="eastAsia"/>
          <w:sz w:val="21"/>
          <w:szCs w:val="21"/>
        </w:rPr>
        <w:t>标准</w:t>
      </w:r>
      <w:r w:rsidR="00570B2D" w:rsidRPr="00DD172C">
        <w:rPr>
          <w:rFonts w:ascii="SimSun" w:hAnsi="SimSun" w:hint="eastAsia"/>
          <w:sz w:val="21"/>
          <w:szCs w:val="21"/>
        </w:rPr>
        <w:t>公布</w:t>
      </w:r>
      <w:r w:rsidRPr="00DD172C">
        <w:rPr>
          <w:rFonts w:ascii="SimSun" w:hAnsi="SimSun" w:hint="eastAsia"/>
          <w:sz w:val="21"/>
          <w:szCs w:val="21"/>
        </w:rPr>
        <w:t>；第三，应当允许从标准</w:t>
      </w:r>
      <w:r w:rsidR="00570B2D" w:rsidRPr="00DD172C">
        <w:rPr>
          <w:rFonts w:ascii="SimSun" w:hAnsi="SimSun" w:hint="eastAsia"/>
          <w:sz w:val="21"/>
          <w:szCs w:val="21"/>
        </w:rPr>
        <w:t>公布</w:t>
      </w:r>
      <w:r w:rsidR="00E359EF" w:rsidRPr="00DD172C">
        <w:rPr>
          <w:rFonts w:ascii="SimSun" w:hAnsi="SimSun" w:hint="eastAsia"/>
          <w:sz w:val="21"/>
          <w:szCs w:val="21"/>
        </w:rPr>
        <w:t>改为</w:t>
      </w:r>
      <w:r w:rsidRPr="00DD172C">
        <w:rPr>
          <w:rFonts w:ascii="SimSun" w:hAnsi="SimSun" w:hint="eastAsia"/>
          <w:sz w:val="21"/>
          <w:szCs w:val="21"/>
        </w:rPr>
        <w:t>延</w:t>
      </w:r>
      <w:r w:rsidR="00E359EF" w:rsidRPr="00DD172C">
        <w:rPr>
          <w:rFonts w:ascii="SimSun" w:hAnsi="SimSun" w:hint="eastAsia"/>
          <w:sz w:val="21"/>
          <w:szCs w:val="21"/>
        </w:rPr>
        <w:t>迟</w:t>
      </w:r>
      <w:r w:rsidR="00570B2D" w:rsidRPr="00DD172C">
        <w:rPr>
          <w:rFonts w:ascii="SimSun" w:hAnsi="SimSun" w:hint="eastAsia"/>
          <w:sz w:val="21"/>
          <w:szCs w:val="21"/>
        </w:rPr>
        <w:t>公布</w:t>
      </w:r>
      <w:r w:rsidRPr="00DD172C">
        <w:rPr>
          <w:rFonts w:ascii="SimSun" w:hAnsi="SimSun" w:hint="eastAsia"/>
          <w:sz w:val="21"/>
          <w:szCs w:val="21"/>
        </w:rPr>
        <w:t>；第四，</w:t>
      </w:r>
      <w:r w:rsidR="00E359EF" w:rsidRPr="00DD172C">
        <w:rPr>
          <w:rFonts w:ascii="SimSun" w:hAnsi="SimSun" w:hint="eastAsia"/>
          <w:sz w:val="21"/>
          <w:szCs w:val="21"/>
        </w:rPr>
        <w:t>延</w:t>
      </w:r>
      <w:r w:rsidRPr="00DD172C">
        <w:rPr>
          <w:rFonts w:ascii="SimSun" w:hAnsi="SimSun" w:hint="eastAsia"/>
          <w:sz w:val="21"/>
          <w:szCs w:val="21"/>
        </w:rPr>
        <w:t>迟期可以延长。代表团要求秘书处审查这些建议，并得出</w:t>
      </w:r>
      <w:r w:rsidR="00E359EF" w:rsidRPr="00DD172C">
        <w:rPr>
          <w:rFonts w:ascii="SimSun" w:hAnsi="SimSun" w:hint="eastAsia"/>
          <w:sz w:val="21"/>
          <w:szCs w:val="21"/>
        </w:rPr>
        <w:t>明确</w:t>
      </w:r>
      <w:r w:rsidRPr="00DD172C">
        <w:rPr>
          <w:rFonts w:ascii="SimSun" w:hAnsi="SimSun" w:hint="eastAsia"/>
          <w:sz w:val="21"/>
          <w:szCs w:val="21"/>
        </w:rPr>
        <w:t>的结论。</w:t>
      </w:r>
    </w:p>
    <w:p w14:paraId="35B62A13" w14:textId="0CE780CC" w:rsidR="0008658B" w:rsidRPr="00DD172C" w:rsidRDefault="001A6EAF"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法国代表团表示支持延长标准公布期的提议，因为对于申请人来说，这是一个特别重要的时期，可以最后确定他们的产品，以便投放市场。申请人希望</w:t>
      </w:r>
      <w:r w:rsidR="00816FE0" w:rsidRPr="00DD172C">
        <w:rPr>
          <w:rFonts w:ascii="SimSun" w:hAnsi="SimSun" w:hint="eastAsia"/>
          <w:sz w:val="21"/>
          <w:szCs w:val="21"/>
        </w:rPr>
        <w:t>其</w:t>
      </w:r>
      <w:r w:rsidRPr="00DD172C">
        <w:rPr>
          <w:rFonts w:ascii="SimSun" w:hAnsi="SimSun" w:hint="eastAsia"/>
          <w:sz w:val="21"/>
          <w:szCs w:val="21"/>
        </w:rPr>
        <w:t>产品保密</w:t>
      </w:r>
      <w:r w:rsidR="00816FE0" w:rsidRPr="00DD172C">
        <w:rPr>
          <w:rFonts w:ascii="SimSun" w:hAnsi="SimSun" w:hint="eastAsia"/>
          <w:sz w:val="21"/>
          <w:szCs w:val="21"/>
        </w:rPr>
        <w:t>，能够从中受益</w:t>
      </w:r>
      <w:r w:rsidRPr="00DD172C">
        <w:rPr>
          <w:rFonts w:ascii="SimSun" w:hAnsi="SimSun" w:hint="eastAsia"/>
          <w:sz w:val="21"/>
          <w:szCs w:val="21"/>
        </w:rPr>
        <w:t>。然而，代表团不希望公布被系统地延长或</w:t>
      </w:r>
      <w:r w:rsidR="00816FE0" w:rsidRPr="00DD172C">
        <w:rPr>
          <w:rFonts w:ascii="SimSun" w:hAnsi="SimSun" w:hint="eastAsia"/>
          <w:sz w:val="21"/>
          <w:szCs w:val="21"/>
        </w:rPr>
        <w:t>延</w:t>
      </w:r>
      <w:r w:rsidRPr="00DD172C">
        <w:rPr>
          <w:rFonts w:ascii="SimSun" w:hAnsi="SimSun" w:hint="eastAsia"/>
          <w:sz w:val="21"/>
          <w:szCs w:val="21"/>
        </w:rPr>
        <w:t>迟，但建议</w:t>
      </w:r>
      <w:r w:rsidR="0068782D" w:rsidRPr="00DD172C">
        <w:rPr>
          <w:rFonts w:ascii="SimSun" w:hAnsi="SimSun" w:hint="eastAsia"/>
          <w:sz w:val="21"/>
          <w:szCs w:val="21"/>
        </w:rPr>
        <w:t>把</w:t>
      </w:r>
      <w:r w:rsidRPr="00DD172C">
        <w:rPr>
          <w:rFonts w:ascii="SimSun" w:hAnsi="SimSun" w:hint="eastAsia"/>
          <w:sz w:val="21"/>
          <w:szCs w:val="21"/>
        </w:rPr>
        <w:t>这</w:t>
      </w:r>
      <w:r w:rsidR="0068782D" w:rsidRPr="00DD172C">
        <w:rPr>
          <w:rFonts w:ascii="SimSun" w:hAnsi="SimSun" w:hint="eastAsia"/>
          <w:sz w:val="21"/>
          <w:szCs w:val="21"/>
        </w:rPr>
        <w:t>作为</w:t>
      </w:r>
      <w:r w:rsidRPr="00DD172C">
        <w:rPr>
          <w:rFonts w:ascii="SimSun" w:hAnsi="SimSun" w:hint="eastAsia"/>
          <w:sz w:val="21"/>
          <w:szCs w:val="21"/>
        </w:rPr>
        <w:t>申请人在提交时可以</w:t>
      </w:r>
      <w:r w:rsidR="0068782D" w:rsidRPr="00DD172C">
        <w:rPr>
          <w:rFonts w:ascii="SimSun" w:hAnsi="SimSun" w:hint="eastAsia"/>
          <w:sz w:val="21"/>
          <w:szCs w:val="21"/>
        </w:rPr>
        <w:t>利用的一种</w:t>
      </w:r>
      <w:r w:rsidRPr="00DD172C">
        <w:rPr>
          <w:rFonts w:ascii="SimSun" w:hAnsi="SimSun" w:hint="eastAsia"/>
          <w:sz w:val="21"/>
          <w:szCs w:val="21"/>
        </w:rPr>
        <w:t>选择</w:t>
      </w:r>
      <w:r w:rsidR="0068782D" w:rsidRPr="00DD172C">
        <w:rPr>
          <w:rFonts w:ascii="SimSun" w:hAnsi="SimSun" w:hint="eastAsia"/>
          <w:sz w:val="21"/>
          <w:szCs w:val="21"/>
        </w:rPr>
        <w:t>。</w:t>
      </w:r>
    </w:p>
    <w:p w14:paraId="2878F15F" w14:textId="00C6DE35" w:rsidR="00D2453F" w:rsidRPr="00DD172C" w:rsidRDefault="0068782D"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俄罗斯联邦代表团表示理解这一提</w:t>
      </w:r>
      <w:r w:rsidR="00846310" w:rsidRPr="00DD172C">
        <w:rPr>
          <w:rFonts w:ascii="SimSun" w:hAnsi="SimSun" w:hint="eastAsia"/>
          <w:sz w:val="21"/>
          <w:szCs w:val="21"/>
        </w:rPr>
        <w:t>案</w:t>
      </w:r>
      <w:r w:rsidRPr="00DD172C">
        <w:rPr>
          <w:rFonts w:ascii="SimSun" w:hAnsi="SimSun" w:hint="eastAsia"/>
          <w:sz w:val="21"/>
          <w:szCs w:val="21"/>
        </w:rPr>
        <w:t>，</w:t>
      </w:r>
      <w:r w:rsidR="00846310" w:rsidRPr="00DD172C">
        <w:rPr>
          <w:rFonts w:ascii="SimSun" w:hAnsi="SimSun" w:hint="eastAsia"/>
          <w:sz w:val="21"/>
          <w:szCs w:val="21"/>
        </w:rPr>
        <w:t>也理解</w:t>
      </w:r>
      <w:r w:rsidRPr="00DD172C">
        <w:rPr>
          <w:rFonts w:ascii="SimSun" w:hAnsi="SimSun" w:hint="eastAsia"/>
          <w:sz w:val="21"/>
          <w:szCs w:val="21"/>
        </w:rPr>
        <w:t>增加海牙</w:t>
      </w:r>
      <w:r w:rsidR="00846310" w:rsidRPr="00DD172C">
        <w:rPr>
          <w:rFonts w:ascii="SimSun" w:hAnsi="SimSun" w:hint="eastAsia"/>
          <w:sz w:val="21"/>
          <w:szCs w:val="21"/>
        </w:rPr>
        <w:t>体</w:t>
      </w:r>
      <w:r w:rsidRPr="00DD172C">
        <w:rPr>
          <w:rFonts w:ascii="SimSun" w:hAnsi="SimSun" w:hint="eastAsia"/>
          <w:sz w:val="21"/>
          <w:szCs w:val="21"/>
        </w:rPr>
        <w:t>系的吸引力和用户友好性的目的。然而，其国内法没有规定</w:t>
      </w:r>
      <w:r w:rsidR="00846310" w:rsidRPr="00DD172C">
        <w:rPr>
          <w:rFonts w:ascii="SimSun" w:hAnsi="SimSun" w:hint="eastAsia"/>
          <w:sz w:val="21"/>
          <w:szCs w:val="21"/>
        </w:rPr>
        <w:t>延迟公布</w:t>
      </w:r>
      <w:r w:rsidRPr="00DD172C">
        <w:rPr>
          <w:rFonts w:ascii="SimSun" w:hAnsi="SimSun" w:hint="eastAsia"/>
          <w:sz w:val="21"/>
          <w:szCs w:val="21"/>
        </w:rPr>
        <w:t>。根据2018年的统计数据，只有10%的</w:t>
      </w:r>
      <w:r w:rsidR="00D606F9" w:rsidRPr="00DD172C">
        <w:rPr>
          <w:rFonts w:ascii="SimSun" w:hAnsi="SimSun" w:hint="eastAsia"/>
          <w:sz w:val="21"/>
          <w:szCs w:val="21"/>
        </w:rPr>
        <w:t>公布</w:t>
      </w:r>
      <w:r w:rsidR="00BA0D32" w:rsidRPr="00DD172C">
        <w:rPr>
          <w:rFonts w:ascii="SimSun" w:hAnsi="SimSun" w:hint="eastAsia"/>
          <w:sz w:val="21"/>
          <w:szCs w:val="21"/>
        </w:rPr>
        <w:t>被延</w:t>
      </w:r>
      <w:r w:rsidRPr="00DD172C">
        <w:rPr>
          <w:rFonts w:ascii="SimSun" w:hAnsi="SimSun" w:hint="eastAsia"/>
          <w:sz w:val="21"/>
          <w:szCs w:val="21"/>
        </w:rPr>
        <w:t>迟。因此，代表团想知道</w:t>
      </w:r>
      <w:r w:rsidR="009E6CC5" w:rsidRPr="00DD172C">
        <w:rPr>
          <w:rFonts w:ascii="SimSun" w:hAnsi="SimSun" w:hint="eastAsia"/>
          <w:sz w:val="21"/>
          <w:szCs w:val="21"/>
        </w:rPr>
        <w:t>拟</w:t>
      </w:r>
      <w:r w:rsidRPr="00DD172C">
        <w:rPr>
          <w:rFonts w:ascii="SimSun" w:hAnsi="SimSun" w:hint="eastAsia"/>
          <w:sz w:val="21"/>
          <w:szCs w:val="21"/>
        </w:rPr>
        <w:t>从6个月延长到12个月的</w:t>
      </w:r>
      <w:r w:rsidR="00BA0D32" w:rsidRPr="00DD172C">
        <w:rPr>
          <w:rFonts w:ascii="SimSun" w:hAnsi="SimSun" w:hint="eastAsia"/>
          <w:sz w:val="21"/>
          <w:szCs w:val="21"/>
        </w:rPr>
        <w:t>提案的</w:t>
      </w:r>
      <w:r w:rsidRPr="00DD172C">
        <w:rPr>
          <w:rFonts w:ascii="SimSun" w:hAnsi="SimSun" w:hint="eastAsia"/>
          <w:sz w:val="21"/>
          <w:szCs w:val="21"/>
        </w:rPr>
        <w:t>依据是什么。此外，</w:t>
      </w:r>
      <w:r w:rsidR="00BA0D32" w:rsidRPr="00DD172C">
        <w:rPr>
          <w:rFonts w:ascii="SimSun" w:hAnsi="SimSun" w:hint="eastAsia"/>
          <w:sz w:val="21"/>
          <w:szCs w:val="21"/>
        </w:rPr>
        <w:t>其主管局</w:t>
      </w:r>
      <w:r w:rsidRPr="00DD172C">
        <w:rPr>
          <w:rFonts w:ascii="SimSun" w:hAnsi="SimSun" w:hint="eastAsia"/>
          <w:sz w:val="21"/>
          <w:szCs w:val="21"/>
        </w:rPr>
        <w:t>目前</w:t>
      </w:r>
      <w:r w:rsidR="00BA0D32" w:rsidRPr="00DD172C">
        <w:rPr>
          <w:rFonts w:ascii="SimSun" w:hAnsi="SimSun" w:hint="eastAsia"/>
          <w:sz w:val="21"/>
          <w:szCs w:val="21"/>
        </w:rPr>
        <w:t>也</w:t>
      </w:r>
      <w:r w:rsidRPr="00DD172C">
        <w:rPr>
          <w:rFonts w:ascii="SimSun" w:hAnsi="SimSun" w:hint="eastAsia"/>
          <w:sz w:val="21"/>
          <w:szCs w:val="21"/>
        </w:rPr>
        <w:t>没有收到</w:t>
      </w:r>
      <w:r w:rsidR="00BA0D32" w:rsidRPr="00DD172C">
        <w:rPr>
          <w:rFonts w:ascii="SimSun" w:hAnsi="SimSun" w:hint="eastAsia"/>
          <w:sz w:val="21"/>
          <w:szCs w:val="21"/>
        </w:rPr>
        <w:t>保</w:t>
      </w:r>
      <w:r w:rsidRPr="00DD172C">
        <w:rPr>
          <w:rFonts w:ascii="SimSun" w:hAnsi="SimSun" w:hint="eastAsia"/>
          <w:sz w:val="21"/>
          <w:szCs w:val="21"/>
        </w:rPr>
        <w:t>密副本，因此</w:t>
      </w:r>
      <w:r w:rsidR="001E2EEA" w:rsidRPr="00DD172C">
        <w:rPr>
          <w:rFonts w:ascii="SimSun" w:hAnsi="SimSun" w:hint="eastAsia"/>
          <w:sz w:val="21"/>
          <w:szCs w:val="21"/>
        </w:rPr>
        <w:t>就</w:t>
      </w:r>
      <w:r w:rsidRPr="00DD172C">
        <w:rPr>
          <w:rFonts w:ascii="SimSun" w:hAnsi="SimSun" w:hint="eastAsia"/>
          <w:sz w:val="21"/>
          <w:szCs w:val="21"/>
        </w:rPr>
        <w:t>有</w:t>
      </w:r>
      <w:r w:rsidR="001E2EEA" w:rsidRPr="00DD172C">
        <w:rPr>
          <w:rFonts w:ascii="SimSun" w:hAnsi="SimSun" w:hint="eastAsia"/>
          <w:sz w:val="21"/>
          <w:szCs w:val="21"/>
        </w:rPr>
        <w:t>外观设计</w:t>
      </w:r>
      <w:r w:rsidR="00D606F9" w:rsidRPr="00DD172C">
        <w:rPr>
          <w:rFonts w:ascii="SimSun" w:hAnsi="SimSun" w:hint="eastAsia"/>
          <w:sz w:val="21"/>
          <w:szCs w:val="21"/>
        </w:rPr>
        <w:t>公布</w:t>
      </w:r>
      <w:r w:rsidR="001E2EEA" w:rsidRPr="00DD172C">
        <w:rPr>
          <w:rFonts w:ascii="SimSun" w:hAnsi="SimSun" w:hint="eastAsia"/>
          <w:sz w:val="21"/>
          <w:szCs w:val="21"/>
        </w:rPr>
        <w:t>后才注意到</w:t>
      </w:r>
      <w:r w:rsidR="00131C60" w:rsidRPr="00DD172C">
        <w:rPr>
          <w:rFonts w:ascii="SimSun" w:hAnsi="SimSun" w:hint="eastAsia"/>
          <w:sz w:val="21"/>
          <w:szCs w:val="21"/>
        </w:rPr>
        <w:t>其信息互相矛盾的风险</w:t>
      </w:r>
      <w:r w:rsidRPr="00DD172C">
        <w:rPr>
          <w:rFonts w:ascii="SimSun" w:hAnsi="SimSun" w:hint="eastAsia"/>
          <w:sz w:val="21"/>
          <w:szCs w:val="21"/>
        </w:rPr>
        <w:t>，</w:t>
      </w:r>
      <w:r w:rsidR="00131C60" w:rsidRPr="00DD172C">
        <w:rPr>
          <w:rFonts w:ascii="SimSun" w:hAnsi="SimSun" w:hint="eastAsia"/>
          <w:sz w:val="21"/>
          <w:szCs w:val="21"/>
        </w:rPr>
        <w:t>因此</w:t>
      </w:r>
      <w:r w:rsidRPr="00DD172C">
        <w:rPr>
          <w:rFonts w:ascii="SimSun" w:hAnsi="SimSun" w:hint="eastAsia"/>
          <w:sz w:val="21"/>
          <w:szCs w:val="21"/>
        </w:rPr>
        <w:t>可能会</w:t>
      </w:r>
      <w:r w:rsidR="00131C60" w:rsidRPr="00DD172C">
        <w:rPr>
          <w:rFonts w:ascii="SimSun" w:hAnsi="SimSun" w:hint="eastAsia"/>
          <w:sz w:val="21"/>
          <w:szCs w:val="21"/>
        </w:rPr>
        <w:t>引发</w:t>
      </w:r>
      <w:r w:rsidRPr="00DD172C">
        <w:rPr>
          <w:rFonts w:ascii="SimSun" w:hAnsi="SimSun" w:hint="eastAsia"/>
          <w:sz w:val="21"/>
          <w:szCs w:val="21"/>
        </w:rPr>
        <w:t>一些投诉或争议。即使</w:t>
      </w:r>
      <w:r w:rsidR="007D2DAF" w:rsidRPr="00DD172C">
        <w:rPr>
          <w:rFonts w:ascii="SimSun" w:hAnsi="SimSun" w:hint="eastAsia"/>
          <w:sz w:val="21"/>
          <w:szCs w:val="21"/>
        </w:rPr>
        <w:t>主管局</w:t>
      </w:r>
      <w:r w:rsidRPr="00DD172C">
        <w:rPr>
          <w:rFonts w:ascii="SimSun" w:hAnsi="SimSun" w:hint="eastAsia"/>
          <w:sz w:val="21"/>
          <w:szCs w:val="21"/>
        </w:rPr>
        <w:t>收到</w:t>
      </w:r>
      <w:r w:rsidR="007D2DAF" w:rsidRPr="00DD172C">
        <w:rPr>
          <w:rFonts w:ascii="SimSun" w:hAnsi="SimSun" w:hint="eastAsia"/>
          <w:sz w:val="21"/>
          <w:szCs w:val="21"/>
        </w:rPr>
        <w:t>了保</w:t>
      </w:r>
      <w:r w:rsidRPr="00DD172C">
        <w:rPr>
          <w:rFonts w:ascii="SimSun" w:hAnsi="SimSun" w:hint="eastAsia"/>
          <w:sz w:val="21"/>
          <w:szCs w:val="21"/>
        </w:rPr>
        <w:t>密副本，代表团</w:t>
      </w:r>
      <w:r w:rsidR="007D2DAF" w:rsidRPr="00DD172C">
        <w:rPr>
          <w:rFonts w:ascii="SimSun" w:hAnsi="SimSun" w:hint="eastAsia"/>
          <w:sz w:val="21"/>
          <w:szCs w:val="21"/>
        </w:rPr>
        <w:t>仍然</w:t>
      </w:r>
      <w:r w:rsidRPr="00DD172C">
        <w:rPr>
          <w:rFonts w:ascii="SimSun" w:hAnsi="SimSun" w:hint="eastAsia"/>
          <w:sz w:val="21"/>
          <w:szCs w:val="21"/>
        </w:rPr>
        <w:t>对使用</w:t>
      </w:r>
      <w:r w:rsidR="007D2DAF" w:rsidRPr="00DD172C">
        <w:rPr>
          <w:rFonts w:ascii="SimSun" w:hAnsi="SimSun" w:hint="eastAsia"/>
          <w:sz w:val="21"/>
          <w:szCs w:val="21"/>
        </w:rPr>
        <w:t>保</w:t>
      </w:r>
      <w:r w:rsidRPr="00DD172C">
        <w:rPr>
          <w:rFonts w:ascii="SimSun" w:hAnsi="SimSun" w:hint="eastAsia"/>
          <w:sz w:val="21"/>
          <w:szCs w:val="21"/>
        </w:rPr>
        <w:t>密副本解决争</w:t>
      </w:r>
      <w:r w:rsidR="007D2DAF" w:rsidRPr="00DD172C">
        <w:rPr>
          <w:rFonts w:ascii="SimSun" w:hAnsi="SimSun" w:hint="eastAsia"/>
          <w:sz w:val="21"/>
          <w:szCs w:val="21"/>
        </w:rPr>
        <w:t>议</w:t>
      </w:r>
      <w:r w:rsidRPr="00DD172C">
        <w:rPr>
          <w:rFonts w:ascii="SimSun" w:hAnsi="SimSun" w:hint="eastAsia"/>
          <w:sz w:val="21"/>
          <w:szCs w:val="21"/>
        </w:rPr>
        <w:t>表示关切。代表团指出，</w:t>
      </w:r>
      <w:r w:rsidR="007D2DAF" w:rsidRPr="00DD172C">
        <w:rPr>
          <w:rFonts w:ascii="SimSun" w:hAnsi="SimSun" w:hint="eastAsia"/>
          <w:sz w:val="21"/>
          <w:szCs w:val="21"/>
        </w:rPr>
        <w:t>这个</w:t>
      </w:r>
      <w:r w:rsidRPr="00DD172C">
        <w:rPr>
          <w:rFonts w:ascii="SimSun" w:hAnsi="SimSun" w:hint="eastAsia"/>
          <w:sz w:val="21"/>
          <w:szCs w:val="21"/>
        </w:rPr>
        <w:t>问题需要其主管</w:t>
      </w:r>
      <w:r w:rsidR="007D2DAF" w:rsidRPr="00DD172C">
        <w:rPr>
          <w:rFonts w:ascii="SimSun" w:hAnsi="SimSun" w:hint="eastAsia"/>
          <w:sz w:val="21"/>
          <w:szCs w:val="21"/>
        </w:rPr>
        <w:t>机关</w:t>
      </w:r>
      <w:r w:rsidRPr="00DD172C">
        <w:rPr>
          <w:rFonts w:ascii="SimSun" w:hAnsi="SimSun" w:hint="eastAsia"/>
          <w:sz w:val="21"/>
          <w:szCs w:val="21"/>
        </w:rPr>
        <w:t>深入研究，特别是</w:t>
      </w:r>
      <w:r w:rsidR="007D2DAF" w:rsidRPr="00DD172C">
        <w:rPr>
          <w:rFonts w:ascii="SimSun" w:hAnsi="SimSun" w:hint="eastAsia"/>
          <w:sz w:val="21"/>
          <w:szCs w:val="21"/>
        </w:rPr>
        <w:t>保</w:t>
      </w:r>
      <w:r w:rsidRPr="00DD172C">
        <w:rPr>
          <w:rFonts w:ascii="SimSun" w:hAnsi="SimSun" w:hint="eastAsia"/>
          <w:sz w:val="21"/>
          <w:szCs w:val="21"/>
        </w:rPr>
        <w:t>密副本问题。因此，代表团目前无法完全支持该提案。代表团要求国际局与该</w:t>
      </w:r>
      <w:r w:rsidR="007D2DAF" w:rsidRPr="00DD172C">
        <w:rPr>
          <w:rFonts w:ascii="SimSun" w:hAnsi="SimSun" w:hint="eastAsia"/>
          <w:sz w:val="21"/>
          <w:szCs w:val="21"/>
        </w:rPr>
        <w:t>体</w:t>
      </w:r>
      <w:r w:rsidRPr="00DD172C">
        <w:rPr>
          <w:rFonts w:ascii="SimSun" w:hAnsi="SimSun" w:hint="eastAsia"/>
          <w:sz w:val="21"/>
          <w:szCs w:val="21"/>
        </w:rPr>
        <w:t>系的用户讨论这一问题，例如通过调查，以了解用户是否支持该提</w:t>
      </w:r>
      <w:r w:rsidR="009E6CC5" w:rsidRPr="00DD172C">
        <w:rPr>
          <w:rFonts w:ascii="SimSun" w:hAnsi="SimSun" w:hint="eastAsia"/>
          <w:sz w:val="21"/>
          <w:szCs w:val="21"/>
        </w:rPr>
        <w:t>案</w:t>
      </w:r>
      <w:r w:rsidRPr="00DD172C">
        <w:rPr>
          <w:rFonts w:ascii="SimSun" w:hAnsi="SimSun" w:hint="eastAsia"/>
          <w:sz w:val="21"/>
          <w:szCs w:val="21"/>
        </w:rPr>
        <w:t>，</w:t>
      </w:r>
      <w:r w:rsidR="009E6CC5" w:rsidRPr="00DD172C">
        <w:rPr>
          <w:rFonts w:ascii="SimSun" w:hAnsi="SimSun" w:hint="eastAsia"/>
          <w:sz w:val="21"/>
          <w:szCs w:val="21"/>
        </w:rPr>
        <w:t>并</w:t>
      </w:r>
      <w:r w:rsidR="007D2DAF" w:rsidRPr="00DD172C">
        <w:rPr>
          <w:rFonts w:ascii="SimSun" w:hAnsi="SimSun" w:hint="eastAsia"/>
          <w:sz w:val="21"/>
          <w:szCs w:val="21"/>
        </w:rPr>
        <w:t>了解</w:t>
      </w:r>
      <w:r w:rsidRPr="00DD172C">
        <w:rPr>
          <w:rFonts w:ascii="SimSun" w:hAnsi="SimSun" w:hint="eastAsia"/>
          <w:sz w:val="21"/>
          <w:szCs w:val="21"/>
        </w:rPr>
        <w:t>此类用户</w:t>
      </w:r>
      <w:r w:rsidR="009C77A1" w:rsidRPr="00DD172C">
        <w:rPr>
          <w:rFonts w:ascii="SimSun" w:hAnsi="SimSun" w:hint="eastAsia"/>
          <w:sz w:val="21"/>
          <w:szCs w:val="21"/>
        </w:rPr>
        <w:t>所占</w:t>
      </w:r>
      <w:r w:rsidRPr="00DD172C">
        <w:rPr>
          <w:rFonts w:ascii="SimSun" w:hAnsi="SimSun" w:hint="eastAsia"/>
          <w:sz w:val="21"/>
          <w:szCs w:val="21"/>
        </w:rPr>
        <w:t>的百分比。</w:t>
      </w:r>
    </w:p>
    <w:p w14:paraId="42D09484" w14:textId="12A312C1" w:rsidR="00606049" w:rsidRPr="00DD172C" w:rsidRDefault="009E22B6"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联合王国代表团提出了一些关切，并要求澄清秘书处是否考虑过对指定欧洲联盟国家的国际申请申请人的任何负面影响，因为延长公布期也会延长指定</w:t>
      </w:r>
      <w:r w:rsidR="00A6157A" w:rsidRPr="00DD172C">
        <w:rPr>
          <w:rFonts w:ascii="SimSun" w:hAnsi="SimSun" w:hint="eastAsia"/>
          <w:sz w:val="21"/>
          <w:szCs w:val="21"/>
        </w:rPr>
        <w:t>局</w:t>
      </w:r>
      <w:r w:rsidRPr="00DD172C">
        <w:rPr>
          <w:rFonts w:ascii="SimSun" w:hAnsi="SimSun" w:hint="eastAsia"/>
          <w:sz w:val="21"/>
          <w:szCs w:val="21"/>
        </w:rPr>
        <w:t>收到</w:t>
      </w:r>
      <w:r w:rsidR="00A6157A" w:rsidRPr="00DD172C">
        <w:rPr>
          <w:rFonts w:ascii="SimSun" w:hAnsi="SimSun" w:hint="eastAsia"/>
          <w:sz w:val="21"/>
          <w:szCs w:val="21"/>
        </w:rPr>
        <w:t>注册</w:t>
      </w:r>
      <w:r w:rsidRPr="00DD172C">
        <w:rPr>
          <w:rFonts w:ascii="SimSun" w:hAnsi="SimSun" w:hint="eastAsia"/>
          <w:sz w:val="21"/>
          <w:szCs w:val="21"/>
        </w:rPr>
        <w:t>的时间。由于实质审查由国家</w:t>
      </w:r>
      <w:r w:rsidR="00A6157A" w:rsidRPr="00DD172C">
        <w:rPr>
          <w:rFonts w:ascii="SimSun" w:hAnsi="SimSun" w:hint="eastAsia"/>
          <w:sz w:val="21"/>
          <w:szCs w:val="21"/>
        </w:rPr>
        <w:t>局</w:t>
      </w:r>
      <w:r w:rsidRPr="00DD172C">
        <w:rPr>
          <w:rFonts w:ascii="SimSun" w:hAnsi="SimSun" w:hint="eastAsia"/>
          <w:sz w:val="21"/>
          <w:szCs w:val="21"/>
        </w:rPr>
        <w:t>进行，申请人在</w:t>
      </w:r>
      <w:r w:rsidR="00A6157A" w:rsidRPr="00DD172C">
        <w:rPr>
          <w:rFonts w:ascii="SimSun" w:hAnsi="SimSun" w:hint="eastAsia"/>
          <w:sz w:val="21"/>
          <w:szCs w:val="21"/>
        </w:rPr>
        <w:t>有人</w:t>
      </w:r>
      <w:r w:rsidRPr="00DD172C">
        <w:rPr>
          <w:rFonts w:ascii="SimSun" w:hAnsi="SimSun" w:hint="eastAsia"/>
          <w:sz w:val="21"/>
          <w:szCs w:val="21"/>
        </w:rPr>
        <w:t>提出</w:t>
      </w:r>
      <w:r w:rsidR="00A6157A" w:rsidRPr="00DD172C">
        <w:rPr>
          <w:rFonts w:ascii="SimSun" w:hAnsi="SimSun" w:hint="eastAsia"/>
          <w:sz w:val="21"/>
          <w:szCs w:val="21"/>
        </w:rPr>
        <w:t>异议</w:t>
      </w:r>
      <w:r w:rsidRPr="00DD172C">
        <w:rPr>
          <w:rFonts w:ascii="SimSun" w:hAnsi="SimSun" w:hint="eastAsia"/>
          <w:sz w:val="21"/>
          <w:szCs w:val="21"/>
        </w:rPr>
        <w:t>的情况下</w:t>
      </w:r>
      <w:r w:rsidR="00A6157A" w:rsidRPr="00DD172C">
        <w:rPr>
          <w:rFonts w:ascii="SimSun" w:hAnsi="SimSun" w:hint="eastAsia"/>
          <w:sz w:val="21"/>
          <w:szCs w:val="21"/>
        </w:rPr>
        <w:t>就</w:t>
      </w:r>
      <w:r w:rsidRPr="00DD172C">
        <w:rPr>
          <w:rFonts w:ascii="SimSun" w:hAnsi="SimSun" w:hint="eastAsia"/>
          <w:sz w:val="21"/>
          <w:szCs w:val="21"/>
        </w:rPr>
        <w:t>会处于不利地位，而且申请传送得太晚，无法在12个月的宽限期内提交国家申请。代表团认为，公布期应</w:t>
      </w:r>
      <w:r w:rsidR="00D54F42" w:rsidRPr="00DD172C">
        <w:rPr>
          <w:rFonts w:ascii="SimSun" w:hAnsi="SimSun" w:hint="eastAsia"/>
          <w:sz w:val="21"/>
          <w:szCs w:val="21"/>
        </w:rPr>
        <w:t>短</w:t>
      </w:r>
      <w:r w:rsidRPr="00DD172C">
        <w:rPr>
          <w:rFonts w:ascii="SimSun" w:hAnsi="SimSun" w:hint="eastAsia"/>
          <w:sz w:val="21"/>
          <w:szCs w:val="21"/>
        </w:rPr>
        <w:t>于</w:t>
      </w:r>
      <w:r w:rsidR="009E6CC5" w:rsidRPr="00DD172C">
        <w:rPr>
          <w:rFonts w:ascii="SimSun" w:hAnsi="SimSun" w:hint="eastAsia"/>
          <w:sz w:val="21"/>
          <w:szCs w:val="21"/>
        </w:rPr>
        <w:t>欧洲联盟</w:t>
      </w:r>
      <w:r w:rsidRPr="00DD172C">
        <w:rPr>
          <w:rFonts w:ascii="SimSun" w:hAnsi="SimSun" w:hint="eastAsia"/>
          <w:sz w:val="21"/>
          <w:szCs w:val="21"/>
        </w:rPr>
        <w:t>目前允许的12个月宽限期。代表团想知道</w:t>
      </w:r>
      <w:r w:rsidR="009C1016" w:rsidRPr="00DD172C">
        <w:rPr>
          <w:rFonts w:ascii="SimSun" w:hAnsi="SimSun" w:hint="eastAsia"/>
          <w:sz w:val="21"/>
          <w:szCs w:val="21"/>
        </w:rPr>
        <w:t>，为证</w:t>
      </w:r>
      <w:r w:rsidRPr="00DD172C">
        <w:rPr>
          <w:rFonts w:ascii="SimSun" w:hAnsi="SimSun" w:hint="eastAsia"/>
          <w:sz w:val="21"/>
          <w:szCs w:val="21"/>
        </w:rPr>
        <w:t>明目前的</w:t>
      </w:r>
      <w:r w:rsidR="00AF49A6" w:rsidRPr="00DD172C">
        <w:rPr>
          <w:rFonts w:ascii="SimSun" w:hAnsi="SimSun" w:hint="eastAsia"/>
          <w:sz w:val="21"/>
          <w:szCs w:val="21"/>
        </w:rPr>
        <w:t>6</w:t>
      </w:r>
      <w:r w:rsidRPr="00DD172C">
        <w:rPr>
          <w:rFonts w:ascii="SimSun" w:hAnsi="SimSun" w:hint="eastAsia"/>
          <w:sz w:val="21"/>
          <w:szCs w:val="21"/>
        </w:rPr>
        <w:t>个月</w:t>
      </w:r>
      <w:r w:rsidR="00D606F9" w:rsidRPr="00DD172C">
        <w:rPr>
          <w:rFonts w:ascii="SimSun" w:hAnsi="SimSun" w:hint="eastAsia"/>
          <w:sz w:val="21"/>
          <w:szCs w:val="21"/>
        </w:rPr>
        <w:t>公布</w:t>
      </w:r>
      <w:r w:rsidRPr="00DD172C">
        <w:rPr>
          <w:rFonts w:ascii="SimSun" w:hAnsi="SimSun" w:hint="eastAsia"/>
          <w:sz w:val="21"/>
          <w:szCs w:val="21"/>
        </w:rPr>
        <w:t>期对用户有害，</w:t>
      </w:r>
      <w:r w:rsidR="009C1016" w:rsidRPr="00DD172C">
        <w:rPr>
          <w:rFonts w:ascii="SimSun" w:hAnsi="SimSun" w:hint="eastAsia"/>
          <w:sz w:val="21"/>
          <w:szCs w:val="21"/>
        </w:rPr>
        <w:t>必须做出</w:t>
      </w:r>
      <w:r w:rsidRPr="00DD172C">
        <w:rPr>
          <w:rFonts w:ascii="SimSun" w:hAnsi="SimSun" w:hint="eastAsia"/>
          <w:sz w:val="21"/>
          <w:szCs w:val="21"/>
        </w:rPr>
        <w:t>这种改变</w:t>
      </w:r>
      <w:r w:rsidR="009C1016" w:rsidRPr="00DD172C">
        <w:rPr>
          <w:rFonts w:ascii="SimSun" w:hAnsi="SimSun" w:hint="eastAsia"/>
          <w:sz w:val="21"/>
          <w:szCs w:val="21"/>
        </w:rPr>
        <w:t>，究竟进行了何种分析</w:t>
      </w:r>
      <w:r w:rsidRPr="00DD172C">
        <w:rPr>
          <w:rFonts w:ascii="SimSun" w:hAnsi="SimSun" w:hint="eastAsia"/>
          <w:sz w:val="21"/>
          <w:szCs w:val="21"/>
        </w:rPr>
        <w:t>。</w:t>
      </w:r>
    </w:p>
    <w:p w14:paraId="56DE5EF9" w14:textId="7F7BF71A" w:rsidR="0043169B" w:rsidRPr="00DD172C" w:rsidRDefault="009C1016"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波兰代表团表示支持该提案。代表团指出，波兰不允许</w:t>
      </w:r>
      <w:r w:rsidR="00BD2044" w:rsidRPr="00DD172C">
        <w:rPr>
          <w:rFonts w:ascii="SimSun" w:hAnsi="SimSun" w:hint="eastAsia"/>
          <w:sz w:val="21"/>
          <w:szCs w:val="21"/>
        </w:rPr>
        <w:t>延</w:t>
      </w:r>
      <w:r w:rsidRPr="00DD172C">
        <w:rPr>
          <w:rFonts w:ascii="SimSun" w:hAnsi="SimSun" w:hint="eastAsia"/>
          <w:sz w:val="21"/>
          <w:szCs w:val="21"/>
        </w:rPr>
        <w:t>迟</w:t>
      </w:r>
      <w:r w:rsidR="00D606F9" w:rsidRPr="00DD172C">
        <w:rPr>
          <w:rFonts w:ascii="SimSun" w:hAnsi="SimSun" w:hint="eastAsia"/>
          <w:sz w:val="21"/>
          <w:szCs w:val="21"/>
        </w:rPr>
        <w:t>公布</w:t>
      </w:r>
      <w:r w:rsidRPr="00DD172C">
        <w:rPr>
          <w:rFonts w:ascii="SimSun" w:hAnsi="SimSun" w:hint="eastAsia"/>
          <w:sz w:val="21"/>
          <w:szCs w:val="21"/>
        </w:rPr>
        <w:t>。代表团解释说，它分析了</w:t>
      </w:r>
      <w:r w:rsidR="00BD2044" w:rsidRPr="00DD172C">
        <w:rPr>
          <w:rFonts w:ascii="SimSun" w:hAnsi="SimSun" w:hint="eastAsia"/>
          <w:sz w:val="21"/>
          <w:szCs w:val="21"/>
        </w:rPr>
        <w:t>本国</w:t>
      </w:r>
      <w:r w:rsidRPr="00DD172C">
        <w:rPr>
          <w:rFonts w:ascii="SimSun" w:hAnsi="SimSun" w:hint="eastAsia"/>
          <w:sz w:val="21"/>
          <w:szCs w:val="21"/>
        </w:rPr>
        <w:t>的</w:t>
      </w:r>
      <w:r w:rsidR="00D606F9" w:rsidRPr="00DD172C">
        <w:rPr>
          <w:rFonts w:ascii="SimSun" w:hAnsi="SimSun" w:hint="eastAsia"/>
          <w:sz w:val="21"/>
          <w:szCs w:val="21"/>
        </w:rPr>
        <w:t>公布</w:t>
      </w:r>
      <w:r w:rsidR="00BD2044" w:rsidRPr="00DD172C">
        <w:rPr>
          <w:rFonts w:ascii="SimSun" w:hAnsi="SimSun" w:hint="eastAsia"/>
          <w:sz w:val="21"/>
          <w:szCs w:val="21"/>
        </w:rPr>
        <w:t>情况</w:t>
      </w:r>
      <w:r w:rsidRPr="00DD172C">
        <w:rPr>
          <w:rFonts w:ascii="SimSun" w:hAnsi="SimSun" w:hint="eastAsia"/>
          <w:sz w:val="21"/>
          <w:szCs w:val="21"/>
        </w:rPr>
        <w:t>，并得出结论认为，在波兰有</w:t>
      </w:r>
      <w:r w:rsidR="00670496" w:rsidRPr="00DD172C">
        <w:rPr>
          <w:rFonts w:ascii="SimSun" w:hAnsi="SimSun" w:hint="eastAsia"/>
          <w:sz w:val="21"/>
          <w:szCs w:val="21"/>
        </w:rPr>
        <w:t>延</w:t>
      </w:r>
      <w:r w:rsidRPr="00DD172C">
        <w:rPr>
          <w:rFonts w:ascii="SimSun" w:hAnsi="SimSun" w:hint="eastAsia"/>
          <w:sz w:val="21"/>
          <w:szCs w:val="21"/>
        </w:rPr>
        <w:t>迟</w:t>
      </w:r>
      <w:r w:rsidR="00D606F9" w:rsidRPr="00DD172C">
        <w:rPr>
          <w:rFonts w:ascii="SimSun" w:hAnsi="SimSun" w:hint="eastAsia"/>
          <w:sz w:val="21"/>
          <w:szCs w:val="21"/>
        </w:rPr>
        <w:t>公布</w:t>
      </w:r>
      <w:r w:rsidRPr="00DD172C">
        <w:rPr>
          <w:rFonts w:ascii="SimSun" w:hAnsi="SimSun" w:hint="eastAsia"/>
          <w:sz w:val="21"/>
          <w:szCs w:val="21"/>
        </w:rPr>
        <w:t>的可能</w:t>
      </w:r>
      <w:r w:rsidR="0013248E" w:rsidRPr="00DD172C">
        <w:rPr>
          <w:rFonts w:ascii="SimSun" w:hAnsi="SimSun" w:hint="eastAsia"/>
          <w:sz w:val="21"/>
          <w:szCs w:val="21"/>
        </w:rPr>
        <w:t>，但不正规</w:t>
      </w:r>
      <w:r w:rsidRPr="00DD172C">
        <w:rPr>
          <w:rFonts w:ascii="SimSun" w:hAnsi="SimSun" w:hint="eastAsia"/>
          <w:sz w:val="21"/>
          <w:szCs w:val="21"/>
        </w:rPr>
        <w:t>。</w:t>
      </w:r>
    </w:p>
    <w:p w14:paraId="2BEE5A30" w14:textId="1513405F" w:rsidR="0013477B" w:rsidRPr="00DD172C" w:rsidRDefault="008F7CE6"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挪威代表团赞赏该提案考虑</w:t>
      </w:r>
      <w:r w:rsidR="00B743DD" w:rsidRPr="00DD172C">
        <w:rPr>
          <w:rFonts w:ascii="SimSun" w:hAnsi="SimSun" w:hint="eastAsia"/>
          <w:sz w:val="21"/>
          <w:szCs w:val="21"/>
        </w:rPr>
        <w:t>到对</w:t>
      </w:r>
      <w:r w:rsidRPr="00DD172C">
        <w:rPr>
          <w:rFonts w:ascii="SimSun" w:hAnsi="SimSun" w:hint="eastAsia"/>
          <w:sz w:val="21"/>
          <w:szCs w:val="21"/>
        </w:rPr>
        <w:t>用户的益</w:t>
      </w:r>
      <w:r w:rsidR="00B743DD" w:rsidRPr="00DD172C">
        <w:rPr>
          <w:rFonts w:ascii="SimSun" w:hAnsi="SimSun" w:hint="eastAsia"/>
          <w:sz w:val="21"/>
          <w:szCs w:val="21"/>
        </w:rPr>
        <w:t>处</w:t>
      </w:r>
      <w:r w:rsidRPr="00DD172C">
        <w:rPr>
          <w:rFonts w:ascii="SimSun" w:hAnsi="SimSun" w:hint="eastAsia"/>
          <w:sz w:val="21"/>
          <w:szCs w:val="21"/>
        </w:rPr>
        <w:t>。在这方面，代表团强调，第三方的需求应同样得到考虑。</w:t>
      </w:r>
      <w:r w:rsidR="00DC4AB4" w:rsidRPr="00DD172C">
        <w:rPr>
          <w:rFonts w:ascii="SimSun" w:hAnsi="SimSun" w:hint="eastAsia"/>
          <w:sz w:val="21"/>
          <w:szCs w:val="21"/>
        </w:rPr>
        <w:t>了解现有权利，以</w:t>
      </w:r>
      <w:r w:rsidRPr="00DD172C">
        <w:rPr>
          <w:rFonts w:ascii="SimSun" w:hAnsi="SimSun" w:hint="eastAsia"/>
          <w:sz w:val="21"/>
          <w:szCs w:val="21"/>
        </w:rPr>
        <w:t>避免侵权</w:t>
      </w:r>
      <w:r w:rsidR="00DC4AB4" w:rsidRPr="00DD172C">
        <w:rPr>
          <w:rFonts w:ascii="SimSun" w:hAnsi="SimSun" w:hint="eastAsia"/>
          <w:sz w:val="21"/>
          <w:szCs w:val="21"/>
        </w:rPr>
        <w:t>，并</w:t>
      </w:r>
      <w:r w:rsidRPr="00DD172C">
        <w:rPr>
          <w:rFonts w:ascii="SimSun" w:hAnsi="SimSun" w:hint="eastAsia"/>
          <w:sz w:val="21"/>
          <w:szCs w:val="21"/>
        </w:rPr>
        <w:t>促进进一步的创新，符合第三方的利益。因此，</w:t>
      </w:r>
      <w:r w:rsidR="00DC4AB4" w:rsidRPr="00DD172C">
        <w:rPr>
          <w:rFonts w:ascii="SimSun" w:hAnsi="SimSun" w:hint="eastAsia"/>
          <w:sz w:val="21"/>
          <w:szCs w:val="21"/>
        </w:rPr>
        <w:t>代表团认为，最好设立</w:t>
      </w:r>
      <w:r w:rsidRPr="00DD172C">
        <w:rPr>
          <w:rFonts w:ascii="SimSun" w:hAnsi="SimSun" w:hint="eastAsia"/>
          <w:sz w:val="21"/>
          <w:szCs w:val="21"/>
        </w:rPr>
        <w:t>一个快速有效的权利</w:t>
      </w:r>
      <w:r w:rsidR="00DC4AB4" w:rsidRPr="00DD172C">
        <w:rPr>
          <w:rFonts w:ascii="SimSun" w:hAnsi="SimSun" w:hint="eastAsia"/>
          <w:sz w:val="21"/>
          <w:szCs w:val="21"/>
        </w:rPr>
        <w:t>授予制度</w:t>
      </w:r>
      <w:r w:rsidRPr="00DD172C">
        <w:rPr>
          <w:rFonts w:ascii="SimSun" w:hAnsi="SimSun" w:hint="eastAsia"/>
          <w:sz w:val="21"/>
          <w:szCs w:val="21"/>
        </w:rPr>
        <w:t>。挪威国内法</w:t>
      </w:r>
      <w:r w:rsidR="009E6CC5" w:rsidRPr="00DD172C">
        <w:rPr>
          <w:rFonts w:ascii="SimSun" w:hAnsi="SimSun" w:hint="eastAsia"/>
          <w:sz w:val="21"/>
          <w:szCs w:val="21"/>
        </w:rPr>
        <w:t>规定</w:t>
      </w:r>
      <w:r w:rsidRPr="00DD172C">
        <w:rPr>
          <w:rFonts w:ascii="SimSun" w:hAnsi="SimSun" w:hint="eastAsia"/>
          <w:sz w:val="21"/>
          <w:szCs w:val="21"/>
        </w:rPr>
        <w:t>有6个月的延</w:t>
      </w:r>
      <w:r w:rsidR="007156F6" w:rsidRPr="00DD172C">
        <w:rPr>
          <w:rFonts w:ascii="SimSun" w:hAnsi="SimSun" w:hint="eastAsia"/>
          <w:sz w:val="21"/>
          <w:szCs w:val="21"/>
        </w:rPr>
        <w:t>迟</w:t>
      </w:r>
      <w:r w:rsidRPr="00DD172C">
        <w:rPr>
          <w:rFonts w:ascii="SimSun" w:hAnsi="SimSun" w:hint="eastAsia"/>
          <w:sz w:val="21"/>
          <w:szCs w:val="21"/>
        </w:rPr>
        <w:t>期，与短审查期相一致。代表团还想知道该提案是否需要修改其国内法。</w:t>
      </w:r>
      <w:r w:rsidR="007156F6" w:rsidRPr="00DD172C">
        <w:rPr>
          <w:rFonts w:ascii="SimSun" w:hAnsi="SimSun" w:hint="eastAsia"/>
          <w:sz w:val="21"/>
          <w:szCs w:val="21"/>
        </w:rPr>
        <w:t>修改国内法</w:t>
      </w:r>
      <w:r w:rsidRPr="00DD172C">
        <w:rPr>
          <w:rFonts w:ascii="SimSun" w:hAnsi="SimSun" w:hint="eastAsia"/>
          <w:sz w:val="21"/>
          <w:szCs w:val="21"/>
        </w:rPr>
        <w:t>需要公众协商和议会的批准。</w:t>
      </w:r>
      <w:r w:rsidR="007156F6" w:rsidRPr="00DD172C">
        <w:rPr>
          <w:rFonts w:ascii="SimSun" w:hAnsi="SimSun" w:hint="eastAsia"/>
          <w:sz w:val="21"/>
          <w:szCs w:val="21"/>
        </w:rPr>
        <w:t>因</w:t>
      </w:r>
      <w:r w:rsidRPr="00DD172C">
        <w:rPr>
          <w:rFonts w:ascii="SimSun" w:hAnsi="SimSun" w:hint="eastAsia"/>
          <w:sz w:val="21"/>
          <w:szCs w:val="21"/>
        </w:rPr>
        <w:t>此，代表团对拟议的生效时间表示关切。</w:t>
      </w:r>
    </w:p>
    <w:p w14:paraId="7206B435" w14:textId="30AC5EA9" w:rsidR="00606049" w:rsidRPr="00DD172C" w:rsidRDefault="00B91A91"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罗马尼亚代表团表示支持该提案，并解释说，罗马尼亚规定延迟公布期最长30个月。</w:t>
      </w:r>
    </w:p>
    <w:p w14:paraId="063C4E1E" w14:textId="1E993037" w:rsidR="0085282C" w:rsidRPr="00DD172C" w:rsidRDefault="003E3781"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JIPA</w:t>
      </w:r>
      <w:r w:rsidR="0014554E" w:rsidRPr="00DD172C">
        <w:rPr>
          <w:rFonts w:ascii="SimSun" w:hAnsi="SimSun" w:hint="eastAsia"/>
          <w:sz w:val="21"/>
          <w:szCs w:val="21"/>
        </w:rPr>
        <w:t>的</w:t>
      </w:r>
      <w:r w:rsidRPr="00DD172C">
        <w:rPr>
          <w:rFonts w:ascii="SimSun" w:hAnsi="SimSun" w:hint="eastAsia"/>
          <w:sz w:val="21"/>
          <w:szCs w:val="21"/>
        </w:rPr>
        <w:t>代表解释说，这是该组织首次参加工作组会议。JIPA由大约1</w:t>
      </w:r>
      <w:r w:rsidR="00491F89" w:rsidRPr="00DD172C">
        <w:rPr>
          <w:rFonts w:ascii="SimSun" w:hAnsi="SimSun"/>
          <w:sz w:val="21"/>
          <w:szCs w:val="21"/>
        </w:rPr>
        <w:t>,</w:t>
      </w:r>
      <w:r w:rsidRPr="00DD172C">
        <w:rPr>
          <w:rFonts w:ascii="SimSun" w:hAnsi="SimSun" w:hint="eastAsia"/>
          <w:sz w:val="21"/>
          <w:szCs w:val="21"/>
        </w:rPr>
        <w:t>000名成员组成。它代表了知识产权体系的行业和用户，并为世界各地的相关机构提供改进知识产权</w:t>
      </w:r>
      <w:r w:rsidR="0014554E" w:rsidRPr="00DD172C">
        <w:rPr>
          <w:rFonts w:ascii="SimSun" w:hAnsi="SimSun" w:hint="eastAsia"/>
          <w:sz w:val="21"/>
          <w:szCs w:val="21"/>
        </w:rPr>
        <w:t>体</w:t>
      </w:r>
      <w:r w:rsidRPr="00DD172C">
        <w:rPr>
          <w:rFonts w:ascii="SimSun" w:hAnsi="SimSun" w:hint="eastAsia"/>
          <w:sz w:val="21"/>
          <w:szCs w:val="21"/>
        </w:rPr>
        <w:t>系的意见。该代表高度支持将标准</w:t>
      </w:r>
      <w:r w:rsidR="0014554E" w:rsidRPr="00DD172C">
        <w:rPr>
          <w:rFonts w:ascii="SimSun" w:hAnsi="SimSun" w:hint="eastAsia"/>
          <w:sz w:val="21"/>
          <w:szCs w:val="21"/>
        </w:rPr>
        <w:t>公布</w:t>
      </w:r>
      <w:r w:rsidRPr="00DD172C">
        <w:rPr>
          <w:rFonts w:ascii="SimSun" w:hAnsi="SimSun" w:hint="eastAsia"/>
          <w:sz w:val="21"/>
          <w:szCs w:val="21"/>
        </w:rPr>
        <w:t>期从6个月改为12个月的提</w:t>
      </w:r>
      <w:r w:rsidR="0014554E" w:rsidRPr="00DD172C">
        <w:rPr>
          <w:rFonts w:ascii="SimSun" w:hAnsi="SimSun" w:hint="eastAsia"/>
          <w:sz w:val="21"/>
          <w:szCs w:val="21"/>
        </w:rPr>
        <w:t>案</w:t>
      </w:r>
      <w:r w:rsidRPr="00DD172C">
        <w:rPr>
          <w:rFonts w:ascii="SimSun" w:hAnsi="SimSun" w:hint="eastAsia"/>
          <w:sz w:val="21"/>
          <w:szCs w:val="21"/>
        </w:rPr>
        <w:t>。正如立场文件中</w:t>
      </w:r>
      <w:r w:rsidR="00D73918" w:rsidRPr="00DD172C">
        <w:rPr>
          <w:rFonts w:ascii="SimSun" w:hAnsi="SimSun" w:hint="eastAsia"/>
          <w:sz w:val="21"/>
          <w:szCs w:val="21"/>
        </w:rPr>
        <w:t>方案</w:t>
      </w:r>
      <w:r w:rsidRPr="00DD172C">
        <w:rPr>
          <w:rFonts w:ascii="SimSun" w:hAnsi="SimSun" w:hint="eastAsia"/>
          <w:sz w:val="21"/>
          <w:szCs w:val="21"/>
        </w:rPr>
        <w:t>一所概述的</w:t>
      </w:r>
      <w:r w:rsidR="00D73918" w:rsidRPr="00DD172C">
        <w:rPr>
          <w:rFonts w:ascii="SimSun" w:hAnsi="SimSun" w:hint="eastAsia"/>
          <w:sz w:val="21"/>
          <w:szCs w:val="21"/>
        </w:rPr>
        <w:t>那样</w:t>
      </w:r>
      <w:r w:rsidRPr="00DD172C">
        <w:rPr>
          <w:rFonts w:ascii="SimSun" w:hAnsi="SimSun" w:hint="eastAsia"/>
          <w:sz w:val="21"/>
          <w:szCs w:val="21"/>
        </w:rPr>
        <w:t>，特别是在汽车</w:t>
      </w:r>
      <w:r w:rsidRPr="00DD172C">
        <w:rPr>
          <w:rFonts w:ascii="SimSun" w:hAnsi="SimSun" w:hint="eastAsia"/>
          <w:sz w:val="21"/>
          <w:szCs w:val="21"/>
        </w:rPr>
        <w:lastRenderedPageBreak/>
        <w:t>行业，如果</w:t>
      </w:r>
      <w:r w:rsidR="00D73918" w:rsidRPr="00DD172C">
        <w:rPr>
          <w:rFonts w:ascii="SimSun" w:hAnsi="SimSun" w:hint="eastAsia"/>
          <w:sz w:val="21"/>
          <w:szCs w:val="21"/>
        </w:rPr>
        <w:t>外观</w:t>
      </w:r>
      <w:r w:rsidRPr="00DD172C">
        <w:rPr>
          <w:rFonts w:ascii="SimSun" w:hAnsi="SimSun" w:hint="eastAsia"/>
          <w:sz w:val="21"/>
          <w:szCs w:val="21"/>
        </w:rPr>
        <w:t>设计很快就要</w:t>
      </w:r>
      <w:r w:rsidR="00D73918" w:rsidRPr="00DD172C">
        <w:rPr>
          <w:rFonts w:ascii="SimSun" w:hAnsi="SimSun" w:hint="eastAsia"/>
          <w:sz w:val="21"/>
          <w:szCs w:val="21"/>
        </w:rPr>
        <w:t>公</w:t>
      </w:r>
      <w:r w:rsidRPr="00DD172C">
        <w:rPr>
          <w:rFonts w:ascii="SimSun" w:hAnsi="SimSun" w:hint="eastAsia"/>
          <w:sz w:val="21"/>
          <w:szCs w:val="21"/>
        </w:rPr>
        <w:t>布，立即提交</w:t>
      </w:r>
      <w:r w:rsidR="00D73918" w:rsidRPr="00DD172C">
        <w:rPr>
          <w:rFonts w:ascii="SimSun" w:hAnsi="SimSun" w:hint="eastAsia"/>
          <w:sz w:val="21"/>
          <w:szCs w:val="21"/>
        </w:rPr>
        <w:t>外观</w:t>
      </w:r>
      <w:r w:rsidRPr="00DD172C">
        <w:rPr>
          <w:rFonts w:ascii="SimSun" w:hAnsi="SimSun" w:hint="eastAsia"/>
          <w:sz w:val="21"/>
          <w:szCs w:val="21"/>
        </w:rPr>
        <w:t>设计申请有一定风险。这个问题涉及到新产品的新颖性，以及现有型号的销售。一些缔约方不允许</w:t>
      </w:r>
      <w:r w:rsidR="00D73918" w:rsidRPr="00DD172C">
        <w:rPr>
          <w:rFonts w:ascii="SimSun" w:hAnsi="SimSun" w:hint="eastAsia"/>
          <w:sz w:val="21"/>
          <w:szCs w:val="21"/>
        </w:rPr>
        <w:t>延</w:t>
      </w:r>
      <w:r w:rsidRPr="00DD172C">
        <w:rPr>
          <w:rFonts w:ascii="SimSun" w:hAnsi="SimSun" w:hint="eastAsia"/>
          <w:sz w:val="21"/>
          <w:szCs w:val="21"/>
        </w:rPr>
        <w:t>迟</w:t>
      </w:r>
      <w:r w:rsidR="00D606F9" w:rsidRPr="00DD172C">
        <w:rPr>
          <w:rFonts w:ascii="SimSun" w:hAnsi="SimSun" w:hint="eastAsia"/>
          <w:sz w:val="21"/>
          <w:szCs w:val="21"/>
        </w:rPr>
        <w:t>公布</w:t>
      </w:r>
      <w:r w:rsidRPr="00DD172C">
        <w:rPr>
          <w:rFonts w:ascii="SimSun" w:hAnsi="SimSun" w:hint="eastAsia"/>
          <w:sz w:val="21"/>
          <w:szCs w:val="21"/>
        </w:rPr>
        <w:t>。因此，将标准</w:t>
      </w:r>
      <w:r w:rsidR="00D606F9" w:rsidRPr="00DD172C">
        <w:rPr>
          <w:rFonts w:ascii="SimSun" w:hAnsi="SimSun" w:hint="eastAsia"/>
          <w:sz w:val="21"/>
          <w:szCs w:val="21"/>
        </w:rPr>
        <w:t>公布</w:t>
      </w:r>
      <w:r w:rsidRPr="00DD172C">
        <w:rPr>
          <w:rFonts w:ascii="SimSun" w:hAnsi="SimSun" w:hint="eastAsia"/>
          <w:sz w:val="21"/>
          <w:szCs w:val="21"/>
        </w:rPr>
        <w:t>期从6个月修改为12个月，对于申请人来说</w:t>
      </w:r>
      <w:r w:rsidR="0025177F" w:rsidRPr="00DD172C">
        <w:rPr>
          <w:rFonts w:ascii="SimSun" w:hAnsi="SimSun" w:hint="eastAsia"/>
          <w:sz w:val="21"/>
          <w:szCs w:val="21"/>
        </w:rPr>
        <w:t>非常有帮助</w:t>
      </w:r>
      <w:r w:rsidRPr="00DD172C">
        <w:rPr>
          <w:rFonts w:ascii="SimSun" w:hAnsi="SimSun" w:hint="eastAsia"/>
          <w:sz w:val="21"/>
          <w:szCs w:val="21"/>
        </w:rPr>
        <w:t>，即使在这些国家，也能使</w:t>
      </w:r>
      <w:r w:rsidR="0025177F" w:rsidRPr="00DD172C">
        <w:rPr>
          <w:rFonts w:ascii="SimSun" w:hAnsi="SimSun" w:hint="eastAsia"/>
          <w:sz w:val="21"/>
          <w:szCs w:val="21"/>
        </w:rPr>
        <w:t>外观</w:t>
      </w:r>
      <w:r w:rsidRPr="00DD172C">
        <w:rPr>
          <w:rFonts w:ascii="SimSun" w:hAnsi="SimSun" w:hint="eastAsia"/>
          <w:sz w:val="21"/>
          <w:szCs w:val="21"/>
        </w:rPr>
        <w:t>设计保持12个月不</w:t>
      </w:r>
      <w:r w:rsidR="0025177F" w:rsidRPr="00DD172C">
        <w:rPr>
          <w:rFonts w:ascii="SimSun" w:hAnsi="SimSun" w:hint="eastAsia"/>
          <w:sz w:val="21"/>
          <w:szCs w:val="21"/>
        </w:rPr>
        <w:t>公布</w:t>
      </w:r>
      <w:r w:rsidRPr="00DD172C">
        <w:rPr>
          <w:rFonts w:ascii="SimSun" w:hAnsi="SimSun" w:hint="eastAsia"/>
          <w:sz w:val="21"/>
          <w:szCs w:val="21"/>
        </w:rPr>
        <w:t>。该代表认为，如果标准</w:t>
      </w:r>
      <w:r w:rsidR="00D606F9" w:rsidRPr="00DD172C">
        <w:rPr>
          <w:rFonts w:ascii="SimSun" w:hAnsi="SimSun" w:hint="eastAsia"/>
          <w:sz w:val="21"/>
          <w:szCs w:val="21"/>
        </w:rPr>
        <w:t>公布</w:t>
      </w:r>
      <w:r w:rsidRPr="00DD172C">
        <w:rPr>
          <w:rFonts w:ascii="SimSun" w:hAnsi="SimSun" w:hint="eastAsia"/>
          <w:sz w:val="21"/>
          <w:szCs w:val="21"/>
        </w:rPr>
        <w:t>期延长</w:t>
      </w:r>
      <w:r w:rsidR="0025177F" w:rsidRPr="00DD172C">
        <w:rPr>
          <w:rFonts w:ascii="SimSun" w:hAnsi="SimSun" w:hint="eastAsia"/>
          <w:sz w:val="21"/>
          <w:szCs w:val="21"/>
        </w:rPr>
        <w:t>至</w:t>
      </w:r>
      <w:r w:rsidRPr="00DD172C">
        <w:rPr>
          <w:rFonts w:ascii="SimSun" w:hAnsi="SimSun" w:hint="eastAsia"/>
          <w:sz w:val="21"/>
          <w:szCs w:val="21"/>
        </w:rPr>
        <w:t>12个月，大多数国家将使用海牙</w:t>
      </w:r>
      <w:r w:rsidR="0025177F" w:rsidRPr="00DD172C">
        <w:rPr>
          <w:rFonts w:ascii="SimSun" w:hAnsi="SimSun" w:hint="eastAsia"/>
          <w:sz w:val="21"/>
          <w:szCs w:val="21"/>
        </w:rPr>
        <w:t>体</w:t>
      </w:r>
      <w:r w:rsidRPr="00DD172C">
        <w:rPr>
          <w:rFonts w:ascii="SimSun" w:hAnsi="SimSun" w:hint="eastAsia"/>
          <w:sz w:val="21"/>
          <w:szCs w:val="21"/>
        </w:rPr>
        <w:t>系。该代表还要求</w:t>
      </w:r>
      <w:r w:rsidR="0025177F" w:rsidRPr="00DD172C">
        <w:rPr>
          <w:rFonts w:ascii="SimSun" w:hAnsi="SimSun" w:hint="eastAsia"/>
          <w:sz w:val="21"/>
          <w:szCs w:val="21"/>
        </w:rPr>
        <w:t>订正该</w:t>
      </w:r>
      <w:r w:rsidRPr="00DD172C">
        <w:rPr>
          <w:rFonts w:ascii="SimSun" w:hAnsi="SimSun" w:hint="eastAsia"/>
          <w:sz w:val="21"/>
          <w:szCs w:val="21"/>
        </w:rPr>
        <w:t>提案，以便包括在提交国际申请后要求立即公布的可能性，例如，由于产品公告时间表的变化，以增强申请人的酌处权。</w:t>
      </w:r>
    </w:p>
    <w:p w14:paraId="528D87EC" w14:textId="0A839179" w:rsidR="0085282C" w:rsidRPr="00DD172C" w:rsidRDefault="00546D65"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INTA</w:t>
      </w:r>
      <w:r w:rsidR="003F3E81" w:rsidRPr="00DD172C">
        <w:rPr>
          <w:rFonts w:ascii="SimSun" w:hAnsi="SimSun" w:hint="eastAsia"/>
          <w:sz w:val="21"/>
          <w:szCs w:val="21"/>
        </w:rPr>
        <w:t>的</w:t>
      </w:r>
      <w:r w:rsidRPr="00DD172C">
        <w:rPr>
          <w:rFonts w:ascii="SimSun" w:hAnsi="SimSun" w:hint="eastAsia"/>
          <w:sz w:val="21"/>
          <w:szCs w:val="21"/>
        </w:rPr>
        <w:t>代表支持JIPA所</w:t>
      </w:r>
      <w:r w:rsidR="0097537D">
        <w:rPr>
          <w:rFonts w:ascii="SimSun" w:hAnsi="SimSun" w:hint="eastAsia"/>
          <w:sz w:val="21"/>
          <w:szCs w:val="21"/>
        </w:rPr>
        <w:t>作</w:t>
      </w:r>
      <w:r w:rsidRPr="00DD172C">
        <w:rPr>
          <w:rFonts w:ascii="SimSun" w:hAnsi="SimSun" w:hint="eastAsia"/>
          <w:sz w:val="21"/>
          <w:szCs w:val="21"/>
        </w:rPr>
        <w:t>的发言，并补充说，延迟公布工业品外观设计相当重要，至少在工业的某些部门是如此，而且对寻求工业</w:t>
      </w:r>
      <w:r w:rsidR="00F35762" w:rsidRPr="00DD172C">
        <w:rPr>
          <w:rFonts w:ascii="SimSun" w:hAnsi="SimSun" w:hint="eastAsia"/>
          <w:sz w:val="21"/>
          <w:szCs w:val="21"/>
        </w:rPr>
        <w:t>品外观</w:t>
      </w:r>
      <w:r w:rsidRPr="00DD172C">
        <w:rPr>
          <w:rFonts w:ascii="SimSun" w:hAnsi="SimSun" w:hint="eastAsia"/>
          <w:sz w:val="21"/>
          <w:szCs w:val="21"/>
        </w:rPr>
        <w:t>设计保护的大多数申请人</w:t>
      </w:r>
      <w:r w:rsidR="00F35762" w:rsidRPr="00DD172C">
        <w:rPr>
          <w:rFonts w:ascii="SimSun" w:hAnsi="SimSun" w:hint="eastAsia"/>
          <w:sz w:val="21"/>
          <w:szCs w:val="21"/>
        </w:rPr>
        <w:t>也</w:t>
      </w:r>
      <w:r w:rsidRPr="00DD172C">
        <w:rPr>
          <w:rFonts w:ascii="SimSun" w:hAnsi="SimSun" w:hint="eastAsia"/>
          <w:sz w:val="21"/>
          <w:szCs w:val="21"/>
        </w:rPr>
        <w:t>有帮助。该代表支持大韩民国、西班牙和美利坚合众国代表团提出并得到JIPA支持的建议，包括在申请</w:t>
      </w:r>
      <w:r w:rsidR="00D3042F" w:rsidRPr="00DD172C">
        <w:rPr>
          <w:rFonts w:ascii="SimSun" w:hAnsi="SimSun" w:hint="eastAsia"/>
          <w:sz w:val="21"/>
          <w:szCs w:val="21"/>
        </w:rPr>
        <w:t>提交</w:t>
      </w:r>
      <w:r w:rsidRPr="00DD172C">
        <w:rPr>
          <w:rFonts w:ascii="SimSun" w:hAnsi="SimSun" w:hint="eastAsia"/>
          <w:sz w:val="21"/>
          <w:szCs w:val="21"/>
        </w:rPr>
        <w:t>后的任何阶段要求公布的可能性，根据秘书处的解释，在目前的</w:t>
      </w:r>
      <w:r w:rsidR="00524D05" w:rsidRPr="00DD172C">
        <w:rPr>
          <w:rFonts w:ascii="SimSun" w:hAnsi="SimSun" w:hint="eastAsia"/>
          <w:sz w:val="21"/>
          <w:szCs w:val="21"/>
        </w:rPr>
        <w:t>IT</w:t>
      </w:r>
      <w:r w:rsidRPr="00DD172C">
        <w:rPr>
          <w:rFonts w:ascii="SimSun" w:hAnsi="SimSun" w:hint="eastAsia"/>
          <w:sz w:val="21"/>
          <w:szCs w:val="21"/>
        </w:rPr>
        <w:t>系统下这是可能的。</w:t>
      </w:r>
      <w:r w:rsidR="00D3042F" w:rsidRPr="00DD172C">
        <w:rPr>
          <w:rFonts w:ascii="SimSun" w:hAnsi="SimSun" w:hint="eastAsia"/>
          <w:sz w:val="21"/>
          <w:szCs w:val="21"/>
        </w:rPr>
        <w:t>该</w:t>
      </w:r>
      <w:r w:rsidRPr="00DD172C">
        <w:rPr>
          <w:rFonts w:ascii="SimSun" w:hAnsi="SimSun" w:hint="eastAsia"/>
          <w:sz w:val="21"/>
          <w:szCs w:val="21"/>
        </w:rPr>
        <w:t>代表期待将这一新的体制特征引入海牙</w:t>
      </w:r>
      <w:r w:rsidR="00D3042F" w:rsidRPr="00DD172C">
        <w:rPr>
          <w:rFonts w:ascii="SimSun" w:hAnsi="SimSun" w:hint="eastAsia"/>
          <w:sz w:val="21"/>
          <w:szCs w:val="21"/>
        </w:rPr>
        <w:t>体</w:t>
      </w:r>
      <w:r w:rsidRPr="00DD172C">
        <w:rPr>
          <w:rFonts w:ascii="SimSun" w:hAnsi="SimSun" w:hint="eastAsia"/>
          <w:sz w:val="21"/>
          <w:szCs w:val="21"/>
        </w:rPr>
        <w:t>系。</w:t>
      </w:r>
    </w:p>
    <w:p w14:paraId="1AA45D53" w14:textId="557B5F55" w:rsidR="0085282C" w:rsidRPr="00DD172C" w:rsidRDefault="003F3E81"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JPAA的代表表示支持该提案，称拟议修正案将为海牙体系带来更多潜在用户。</w:t>
      </w:r>
    </w:p>
    <w:p w14:paraId="2E9D04E8" w14:textId="070429D2" w:rsidR="00D9550B" w:rsidRPr="00DD172C" w:rsidRDefault="003F3E81"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秘书处解释说，</w:t>
      </w:r>
      <w:r w:rsidR="006245A6" w:rsidRPr="00DD172C">
        <w:rPr>
          <w:rFonts w:ascii="SimSun" w:hAnsi="SimSun" w:hint="eastAsia"/>
          <w:sz w:val="21"/>
          <w:szCs w:val="21"/>
        </w:rPr>
        <w:t>它</w:t>
      </w:r>
      <w:r w:rsidRPr="00DD172C">
        <w:rPr>
          <w:rFonts w:ascii="SimSun" w:hAnsi="SimSun" w:hint="eastAsia"/>
          <w:sz w:val="21"/>
          <w:szCs w:val="21"/>
        </w:rPr>
        <w:t>不提议对</w:t>
      </w:r>
      <w:r w:rsidR="006245A6" w:rsidRPr="00DD172C">
        <w:rPr>
          <w:rFonts w:ascii="SimSun" w:hAnsi="SimSun" w:hint="eastAsia"/>
          <w:sz w:val="21"/>
          <w:szCs w:val="21"/>
        </w:rPr>
        <w:t>公布</w:t>
      </w:r>
      <w:r w:rsidRPr="00DD172C">
        <w:rPr>
          <w:rFonts w:ascii="SimSun" w:hAnsi="SimSun" w:hint="eastAsia"/>
          <w:sz w:val="21"/>
          <w:szCs w:val="21"/>
        </w:rPr>
        <w:t>规定12个月的固定期，也不提议取消</w:t>
      </w:r>
      <w:r w:rsidR="006245A6" w:rsidRPr="00DD172C">
        <w:rPr>
          <w:rFonts w:ascii="SimSun" w:hAnsi="SimSun" w:hint="eastAsia"/>
          <w:sz w:val="21"/>
          <w:szCs w:val="21"/>
        </w:rPr>
        <w:t>海牙体</w:t>
      </w:r>
      <w:r w:rsidRPr="00DD172C">
        <w:rPr>
          <w:rFonts w:ascii="SimSun" w:hAnsi="SimSun" w:hint="eastAsia"/>
          <w:sz w:val="21"/>
          <w:szCs w:val="21"/>
        </w:rPr>
        <w:t>系中现有的任何选择</w:t>
      </w:r>
      <w:r w:rsidR="006245A6" w:rsidRPr="00DD172C">
        <w:rPr>
          <w:rFonts w:ascii="SimSun" w:hAnsi="SimSun" w:hint="eastAsia"/>
          <w:sz w:val="21"/>
          <w:szCs w:val="21"/>
        </w:rPr>
        <w:t>，</w:t>
      </w:r>
      <w:r w:rsidRPr="00DD172C">
        <w:rPr>
          <w:rFonts w:ascii="SimSun" w:hAnsi="SimSun" w:hint="eastAsia"/>
          <w:sz w:val="21"/>
          <w:szCs w:val="21"/>
        </w:rPr>
        <w:t>只是提议将标准</w:t>
      </w:r>
      <w:r w:rsidR="006245A6" w:rsidRPr="00DD172C">
        <w:rPr>
          <w:rFonts w:ascii="SimSun" w:hAnsi="SimSun" w:hint="eastAsia"/>
          <w:sz w:val="21"/>
          <w:szCs w:val="21"/>
        </w:rPr>
        <w:t>公布</w:t>
      </w:r>
      <w:r w:rsidRPr="00DD172C">
        <w:rPr>
          <w:rFonts w:ascii="SimSun" w:hAnsi="SimSun" w:hint="eastAsia"/>
          <w:sz w:val="21"/>
          <w:szCs w:val="21"/>
        </w:rPr>
        <w:t>期从6个月延长</w:t>
      </w:r>
      <w:r w:rsidR="006245A6" w:rsidRPr="00DD172C">
        <w:rPr>
          <w:rFonts w:ascii="SimSun" w:hAnsi="SimSun" w:hint="eastAsia"/>
          <w:sz w:val="21"/>
          <w:szCs w:val="21"/>
        </w:rPr>
        <w:t>至</w:t>
      </w:r>
      <w:r w:rsidRPr="00DD172C">
        <w:rPr>
          <w:rFonts w:ascii="SimSun" w:hAnsi="SimSun" w:hint="eastAsia"/>
          <w:sz w:val="21"/>
          <w:szCs w:val="21"/>
        </w:rPr>
        <w:t>12个月。如果申请人希望尽快公布注册，他仍有机会要求立即公布。秘书处指出，</w:t>
      </w:r>
      <w:r w:rsidR="005137C6" w:rsidRPr="00DD172C">
        <w:rPr>
          <w:rFonts w:ascii="SimSun" w:hAnsi="SimSun" w:hint="eastAsia"/>
          <w:sz w:val="21"/>
          <w:szCs w:val="21"/>
        </w:rPr>
        <w:t>现有</w:t>
      </w:r>
      <w:r w:rsidRPr="00DD172C">
        <w:rPr>
          <w:rFonts w:ascii="SimSun" w:hAnsi="SimSun" w:hint="eastAsia"/>
          <w:sz w:val="21"/>
          <w:szCs w:val="21"/>
        </w:rPr>
        <w:t>用户</w:t>
      </w:r>
      <w:r w:rsidR="005137C6" w:rsidRPr="00DD172C">
        <w:rPr>
          <w:rFonts w:ascii="SimSun" w:hAnsi="SimSun" w:hint="eastAsia"/>
          <w:sz w:val="21"/>
          <w:szCs w:val="21"/>
        </w:rPr>
        <w:t>都</w:t>
      </w:r>
      <w:r w:rsidRPr="00DD172C">
        <w:rPr>
          <w:rFonts w:ascii="SimSun" w:hAnsi="SimSun" w:hint="eastAsia"/>
          <w:sz w:val="21"/>
          <w:szCs w:val="21"/>
        </w:rPr>
        <w:t>支持这一提议，许多潜在用户今天没有使用该</w:t>
      </w:r>
      <w:r w:rsidR="005137C6" w:rsidRPr="00DD172C">
        <w:rPr>
          <w:rFonts w:ascii="SimSun" w:hAnsi="SimSun" w:hint="eastAsia"/>
          <w:sz w:val="21"/>
          <w:szCs w:val="21"/>
        </w:rPr>
        <w:t>体</w:t>
      </w:r>
      <w:r w:rsidRPr="00DD172C">
        <w:rPr>
          <w:rFonts w:ascii="SimSun" w:hAnsi="SimSun" w:hint="eastAsia"/>
          <w:sz w:val="21"/>
          <w:szCs w:val="21"/>
        </w:rPr>
        <w:t>系，因为他们无法在不同</w:t>
      </w:r>
      <w:r w:rsidR="00256C13" w:rsidRPr="00DD172C">
        <w:rPr>
          <w:rFonts w:ascii="SimSun" w:hAnsi="SimSun" w:hint="eastAsia"/>
          <w:sz w:val="21"/>
          <w:szCs w:val="21"/>
        </w:rPr>
        <w:t>司法管辖区</w:t>
      </w:r>
      <w:r w:rsidRPr="00DD172C">
        <w:rPr>
          <w:rFonts w:ascii="SimSun" w:hAnsi="SimSun" w:hint="eastAsia"/>
          <w:sz w:val="21"/>
          <w:szCs w:val="21"/>
        </w:rPr>
        <w:t>获得保护，同时又保持其</w:t>
      </w:r>
      <w:r w:rsidR="008055C0" w:rsidRPr="00DD172C">
        <w:rPr>
          <w:rFonts w:ascii="SimSun" w:hAnsi="SimSun" w:hint="eastAsia"/>
          <w:sz w:val="21"/>
          <w:szCs w:val="21"/>
        </w:rPr>
        <w:t>外观</w:t>
      </w:r>
      <w:r w:rsidRPr="00DD172C">
        <w:rPr>
          <w:rFonts w:ascii="SimSun" w:hAnsi="SimSun" w:hint="eastAsia"/>
          <w:sz w:val="21"/>
          <w:szCs w:val="21"/>
        </w:rPr>
        <w:t>设计保密，这就是他们更喜欢使用国内</w:t>
      </w:r>
      <w:r w:rsidR="00226738" w:rsidRPr="00DD172C">
        <w:rPr>
          <w:rFonts w:ascii="SimSun" w:hAnsi="SimSun" w:hint="eastAsia"/>
          <w:sz w:val="21"/>
          <w:szCs w:val="21"/>
        </w:rPr>
        <w:t>途经的原</w:t>
      </w:r>
      <w:r w:rsidR="008D3491">
        <w:rPr>
          <w:rFonts w:ascii="SimSun" w:hAnsi="SimSun" w:cs="SimSun"/>
          <w:szCs w:val="21"/>
        </w:rPr>
        <w:t>‍</w:t>
      </w:r>
      <w:r w:rsidR="00226738" w:rsidRPr="00DD172C">
        <w:rPr>
          <w:rFonts w:ascii="SimSun" w:hAnsi="SimSun" w:hint="eastAsia"/>
          <w:sz w:val="21"/>
          <w:szCs w:val="21"/>
        </w:rPr>
        <w:t>因</w:t>
      </w:r>
      <w:r w:rsidRPr="00DD172C">
        <w:rPr>
          <w:rFonts w:ascii="SimSun" w:hAnsi="SimSun" w:hint="eastAsia"/>
          <w:sz w:val="21"/>
          <w:szCs w:val="21"/>
        </w:rPr>
        <w:t>。</w:t>
      </w:r>
    </w:p>
    <w:p w14:paraId="58D20442" w14:textId="0DB30925" w:rsidR="00924227" w:rsidRPr="00DD172C" w:rsidRDefault="00226738"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秘书处进一步解释说，标准公布的概念是在《日内瓦文本》谈判时纳入该</w:t>
      </w:r>
      <w:r w:rsidR="00524033" w:rsidRPr="00DD172C">
        <w:rPr>
          <w:rFonts w:ascii="SimSun" w:hAnsi="SimSun" w:hint="eastAsia"/>
          <w:sz w:val="21"/>
          <w:szCs w:val="21"/>
        </w:rPr>
        <w:t>体系</w:t>
      </w:r>
      <w:r w:rsidRPr="00DD172C">
        <w:rPr>
          <w:rFonts w:ascii="SimSun" w:hAnsi="SimSun" w:hint="eastAsia"/>
          <w:sz w:val="21"/>
          <w:szCs w:val="21"/>
        </w:rPr>
        <w:t>的，目的是使海牙申请人处于同样的情况</w:t>
      </w:r>
      <w:r w:rsidR="00524033" w:rsidRPr="00DD172C">
        <w:rPr>
          <w:rFonts w:ascii="SimSun" w:hAnsi="SimSun" w:hint="eastAsia"/>
          <w:sz w:val="21"/>
          <w:szCs w:val="21"/>
        </w:rPr>
        <w:t>中</w:t>
      </w:r>
      <w:r w:rsidRPr="00DD172C">
        <w:rPr>
          <w:rFonts w:ascii="SimSun" w:hAnsi="SimSun" w:hint="eastAsia"/>
          <w:sz w:val="21"/>
          <w:szCs w:val="21"/>
        </w:rPr>
        <w:t>，就好像该申请人在那些审查过程较长</w:t>
      </w:r>
      <w:r w:rsidR="006E6937" w:rsidRPr="00DD172C">
        <w:rPr>
          <w:rFonts w:ascii="SimSun" w:hAnsi="SimSun" w:hint="eastAsia"/>
          <w:sz w:val="21"/>
          <w:szCs w:val="21"/>
        </w:rPr>
        <w:t>、</w:t>
      </w:r>
      <w:r w:rsidRPr="00DD172C">
        <w:rPr>
          <w:rFonts w:ascii="SimSun" w:hAnsi="SimSun" w:hint="eastAsia"/>
          <w:sz w:val="21"/>
          <w:szCs w:val="21"/>
        </w:rPr>
        <w:t>因此</w:t>
      </w:r>
      <w:r w:rsidR="00A65065" w:rsidRPr="00DD172C">
        <w:rPr>
          <w:rFonts w:ascii="SimSun" w:hAnsi="SimSun" w:hint="eastAsia"/>
          <w:sz w:val="21"/>
          <w:szCs w:val="21"/>
        </w:rPr>
        <w:t>延</w:t>
      </w:r>
      <w:r w:rsidRPr="00DD172C">
        <w:rPr>
          <w:rFonts w:ascii="SimSun" w:hAnsi="SimSun" w:hint="eastAsia"/>
          <w:sz w:val="21"/>
          <w:szCs w:val="21"/>
        </w:rPr>
        <w:t>迟公布，但</w:t>
      </w:r>
      <w:r w:rsidR="00AE5B9F" w:rsidRPr="00DD172C">
        <w:rPr>
          <w:rFonts w:ascii="SimSun" w:hAnsi="SimSun" w:hint="eastAsia"/>
          <w:sz w:val="21"/>
          <w:szCs w:val="21"/>
        </w:rPr>
        <w:t>司</w:t>
      </w:r>
      <w:r w:rsidRPr="00DD172C">
        <w:rPr>
          <w:rFonts w:ascii="SimSun" w:hAnsi="SimSun" w:hint="eastAsia"/>
          <w:sz w:val="21"/>
          <w:szCs w:val="21"/>
        </w:rPr>
        <w:t>法</w:t>
      </w:r>
      <w:r w:rsidR="00AE5B9F" w:rsidRPr="00DD172C">
        <w:rPr>
          <w:rFonts w:ascii="SimSun" w:hAnsi="SimSun" w:hint="eastAsia"/>
          <w:sz w:val="21"/>
          <w:szCs w:val="21"/>
        </w:rPr>
        <w:t>又</w:t>
      </w:r>
      <w:r w:rsidRPr="00DD172C">
        <w:rPr>
          <w:rFonts w:ascii="SimSun" w:hAnsi="SimSun" w:hint="eastAsia"/>
          <w:sz w:val="21"/>
          <w:szCs w:val="21"/>
        </w:rPr>
        <w:t>不允许</w:t>
      </w:r>
      <w:r w:rsidR="00AE5B9F" w:rsidRPr="00DD172C">
        <w:rPr>
          <w:rFonts w:ascii="SimSun" w:hAnsi="SimSun" w:hint="eastAsia"/>
          <w:sz w:val="21"/>
          <w:szCs w:val="21"/>
        </w:rPr>
        <w:t>延</w:t>
      </w:r>
      <w:r w:rsidRPr="00DD172C">
        <w:rPr>
          <w:rFonts w:ascii="SimSun" w:hAnsi="SimSun" w:hint="eastAsia"/>
          <w:sz w:val="21"/>
          <w:szCs w:val="21"/>
        </w:rPr>
        <w:t>迟公布海牙申请</w:t>
      </w:r>
      <w:r w:rsidR="00AE5B9F" w:rsidRPr="00DD172C">
        <w:rPr>
          <w:rFonts w:ascii="SimSun" w:hAnsi="SimSun" w:hint="eastAsia"/>
          <w:sz w:val="21"/>
          <w:szCs w:val="21"/>
        </w:rPr>
        <w:t>的</w:t>
      </w:r>
      <w:r w:rsidR="00256C13" w:rsidRPr="00DD172C">
        <w:rPr>
          <w:rFonts w:ascii="SimSun" w:hAnsi="SimSun" w:hint="eastAsia"/>
          <w:sz w:val="21"/>
          <w:szCs w:val="21"/>
        </w:rPr>
        <w:t>司法管辖区</w:t>
      </w:r>
      <w:r w:rsidR="00AE5B9F" w:rsidRPr="00DD172C">
        <w:rPr>
          <w:rFonts w:ascii="SimSun" w:hAnsi="SimSun" w:hint="eastAsia"/>
          <w:sz w:val="21"/>
          <w:szCs w:val="21"/>
        </w:rPr>
        <w:t>中选择了国内途径</w:t>
      </w:r>
      <w:r w:rsidRPr="00DD172C">
        <w:rPr>
          <w:rFonts w:ascii="SimSun" w:hAnsi="SimSun" w:hint="eastAsia"/>
          <w:sz w:val="21"/>
          <w:szCs w:val="21"/>
        </w:rPr>
        <w:t>。海牙</w:t>
      </w:r>
      <w:r w:rsidR="00AE5B9F" w:rsidRPr="00DD172C">
        <w:rPr>
          <w:rFonts w:ascii="SimSun" w:hAnsi="SimSun" w:hint="eastAsia"/>
          <w:sz w:val="21"/>
          <w:szCs w:val="21"/>
        </w:rPr>
        <w:t>体</w:t>
      </w:r>
      <w:r w:rsidRPr="00DD172C">
        <w:rPr>
          <w:rFonts w:ascii="SimSun" w:hAnsi="SimSun" w:hint="eastAsia"/>
          <w:sz w:val="21"/>
          <w:szCs w:val="21"/>
        </w:rPr>
        <w:t>系的用户认为</w:t>
      </w:r>
      <w:r w:rsidR="000B3EAF" w:rsidRPr="00DD172C">
        <w:rPr>
          <w:rFonts w:ascii="SimSun" w:hAnsi="SimSun" w:hint="eastAsia"/>
          <w:sz w:val="21"/>
          <w:szCs w:val="21"/>
        </w:rPr>
        <w:t>6个月</w:t>
      </w:r>
      <w:r w:rsidRPr="00DD172C">
        <w:rPr>
          <w:rFonts w:ascii="SimSun" w:hAnsi="SimSun" w:hint="eastAsia"/>
          <w:sz w:val="21"/>
          <w:szCs w:val="21"/>
        </w:rPr>
        <w:t>的</w:t>
      </w:r>
      <w:r w:rsidR="0050593A" w:rsidRPr="00DD172C">
        <w:rPr>
          <w:rFonts w:ascii="SimSun" w:hAnsi="SimSun" w:hint="eastAsia"/>
          <w:sz w:val="21"/>
          <w:szCs w:val="21"/>
        </w:rPr>
        <w:t>公布</w:t>
      </w:r>
      <w:r w:rsidRPr="00DD172C">
        <w:rPr>
          <w:rFonts w:ascii="SimSun" w:hAnsi="SimSun" w:hint="eastAsia"/>
          <w:sz w:val="21"/>
          <w:szCs w:val="21"/>
        </w:rPr>
        <w:t>期太短，</w:t>
      </w:r>
      <w:r w:rsidR="00AE5B9F" w:rsidRPr="00DD172C">
        <w:rPr>
          <w:rFonts w:ascii="SimSun" w:hAnsi="SimSun" w:hint="eastAsia"/>
          <w:sz w:val="21"/>
          <w:szCs w:val="21"/>
        </w:rPr>
        <w:t>使</w:t>
      </w:r>
      <w:r w:rsidRPr="00DD172C">
        <w:rPr>
          <w:rFonts w:ascii="SimSun" w:hAnsi="SimSun" w:hint="eastAsia"/>
          <w:sz w:val="21"/>
          <w:szCs w:val="21"/>
        </w:rPr>
        <w:t>这一概念无法达到其目的，</w:t>
      </w:r>
      <w:r w:rsidR="0050593A" w:rsidRPr="00DD172C">
        <w:rPr>
          <w:rFonts w:ascii="SimSun" w:hAnsi="SimSun" w:hint="eastAsia"/>
          <w:sz w:val="21"/>
          <w:szCs w:val="21"/>
        </w:rPr>
        <w:t>因此才</w:t>
      </w:r>
      <w:r w:rsidRPr="00DD172C">
        <w:rPr>
          <w:rFonts w:ascii="SimSun" w:hAnsi="SimSun" w:hint="eastAsia"/>
          <w:sz w:val="21"/>
          <w:szCs w:val="21"/>
        </w:rPr>
        <w:t>建议将这一期限延长至12个月。正如波兰代表团所解释的，</w:t>
      </w:r>
      <w:r w:rsidR="0050593A" w:rsidRPr="00DD172C">
        <w:rPr>
          <w:rFonts w:ascii="SimSun" w:hAnsi="SimSun" w:hint="eastAsia"/>
          <w:sz w:val="21"/>
          <w:szCs w:val="21"/>
        </w:rPr>
        <w:t>那样，波兰</w:t>
      </w:r>
      <w:r w:rsidRPr="00DD172C">
        <w:rPr>
          <w:rFonts w:ascii="SimSun" w:hAnsi="SimSun" w:hint="eastAsia"/>
          <w:sz w:val="21"/>
          <w:szCs w:val="21"/>
        </w:rPr>
        <w:t>国内法不允许</w:t>
      </w:r>
      <w:r w:rsidR="0050593A" w:rsidRPr="00DD172C">
        <w:rPr>
          <w:rFonts w:ascii="SimSun" w:hAnsi="SimSun" w:hint="eastAsia"/>
          <w:sz w:val="21"/>
          <w:szCs w:val="21"/>
        </w:rPr>
        <w:t>延</w:t>
      </w:r>
      <w:r w:rsidRPr="00DD172C">
        <w:rPr>
          <w:rFonts w:ascii="SimSun" w:hAnsi="SimSun" w:hint="eastAsia"/>
          <w:sz w:val="21"/>
          <w:szCs w:val="21"/>
        </w:rPr>
        <w:t>迟</w:t>
      </w:r>
      <w:r w:rsidR="0050593A" w:rsidRPr="00DD172C">
        <w:rPr>
          <w:rFonts w:ascii="SimSun" w:hAnsi="SimSun" w:hint="eastAsia"/>
          <w:sz w:val="21"/>
          <w:szCs w:val="21"/>
        </w:rPr>
        <w:t>公布</w:t>
      </w:r>
      <w:r w:rsidRPr="00DD172C">
        <w:rPr>
          <w:rFonts w:ascii="SimSun" w:hAnsi="SimSun" w:hint="eastAsia"/>
          <w:sz w:val="21"/>
          <w:szCs w:val="21"/>
        </w:rPr>
        <w:t>，波兰已声明，</w:t>
      </w:r>
      <w:r w:rsidR="0050593A" w:rsidRPr="00DD172C">
        <w:rPr>
          <w:rFonts w:ascii="SimSun" w:hAnsi="SimSun" w:hint="eastAsia"/>
          <w:sz w:val="21"/>
          <w:szCs w:val="21"/>
        </w:rPr>
        <w:t>它</w:t>
      </w:r>
      <w:r w:rsidRPr="00DD172C">
        <w:rPr>
          <w:rFonts w:ascii="SimSun" w:hAnsi="SimSun" w:hint="eastAsia"/>
          <w:sz w:val="21"/>
          <w:szCs w:val="21"/>
        </w:rPr>
        <w:t>在海牙申请中被指定时，不允许</w:t>
      </w:r>
      <w:r w:rsidR="0050593A" w:rsidRPr="00DD172C">
        <w:rPr>
          <w:rFonts w:ascii="SimSun" w:hAnsi="SimSun" w:hint="eastAsia"/>
          <w:sz w:val="21"/>
          <w:szCs w:val="21"/>
        </w:rPr>
        <w:t>延</w:t>
      </w:r>
      <w:r w:rsidRPr="00DD172C">
        <w:rPr>
          <w:rFonts w:ascii="SimSun" w:hAnsi="SimSun" w:hint="eastAsia"/>
          <w:sz w:val="21"/>
          <w:szCs w:val="21"/>
        </w:rPr>
        <w:t>迟</w:t>
      </w:r>
      <w:r w:rsidR="0050593A" w:rsidRPr="00DD172C">
        <w:rPr>
          <w:rFonts w:ascii="SimSun" w:hAnsi="SimSun" w:hint="eastAsia"/>
          <w:sz w:val="21"/>
          <w:szCs w:val="21"/>
        </w:rPr>
        <w:t>公布</w:t>
      </w:r>
      <w:r w:rsidRPr="00DD172C">
        <w:rPr>
          <w:rFonts w:ascii="SimSun" w:hAnsi="SimSun" w:hint="eastAsia"/>
          <w:sz w:val="21"/>
          <w:szCs w:val="21"/>
        </w:rPr>
        <w:t>。尽管如此，代表团确认，在国内，申请人</w:t>
      </w:r>
      <w:r w:rsidR="00285472" w:rsidRPr="00DD172C">
        <w:rPr>
          <w:rFonts w:ascii="SimSun" w:hAnsi="SimSun" w:hint="eastAsia"/>
          <w:sz w:val="21"/>
          <w:szCs w:val="21"/>
        </w:rPr>
        <w:t>仍然有</w:t>
      </w:r>
      <w:r w:rsidRPr="00DD172C">
        <w:rPr>
          <w:rFonts w:ascii="SimSun" w:hAnsi="SimSun" w:hint="eastAsia"/>
          <w:sz w:val="21"/>
          <w:szCs w:val="21"/>
        </w:rPr>
        <w:t>非正式</w:t>
      </w:r>
      <w:r w:rsidR="00285472" w:rsidRPr="00DD172C">
        <w:rPr>
          <w:rFonts w:ascii="SimSun" w:hAnsi="SimSun" w:hint="eastAsia"/>
          <w:sz w:val="21"/>
          <w:szCs w:val="21"/>
        </w:rPr>
        <w:t>途径延</w:t>
      </w:r>
      <w:r w:rsidRPr="00DD172C">
        <w:rPr>
          <w:rFonts w:ascii="SimSun" w:hAnsi="SimSun" w:hint="eastAsia"/>
          <w:sz w:val="21"/>
          <w:szCs w:val="21"/>
        </w:rPr>
        <w:t>迟</w:t>
      </w:r>
      <w:r w:rsidR="0050593A" w:rsidRPr="00DD172C">
        <w:rPr>
          <w:rFonts w:ascii="SimSun" w:hAnsi="SimSun" w:hint="eastAsia"/>
          <w:sz w:val="21"/>
          <w:szCs w:val="21"/>
        </w:rPr>
        <w:t>公布</w:t>
      </w:r>
      <w:r w:rsidRPr="00DD172C">
        <w:rPr>
          <w:rFonts w:ascii="SimSun" w:hAnsi="SimSun" w:hint="eastAsia"/>
          <w:sz w:val="21"/>
          <w:szCs w:val="21"/>
        </w:rPr>
        <w:t>。许多</w:t>
      </w:r>
      <w:r w:rsidR="00256C13" w:rsidRPr="00DD172C">
        <w:rPr>
          <w:rFonts w:ascii="SimSun" w:hAnsi="SimSun" w:hint="eastAsia"/>
          <w:sz w:val="21"/>
          <w:szCs w:val="21"/>
        </w:rPr>
        <w:t>司法管辖区</w:t>
      </w:r>
      <w:r w:rsidRPr="00DD172C">
        <w:rPr>
          <w:rFonts w:ascii="SimSun" w:hAnsi="SimSun" w:hint="eastAsia"/>
          <w:sz w:val="21"/>
          <w:szCs w:val="21"/>
        </w:rPr>
        <w:t>似乎都是这种情况。即使国家立法不允许</w:t>
      </w:r>
      <w:r w:rsidR="00285472" w:rsidRPr="00DD172C">
        <w:rPr>
          <w:rFonts w:ascii="SimSun" w:hAnsi="SimSun" w:hint="eastAsia"/>
          <w:sz w:val="21"/>
          <w:szCs w:val="21"/>
        </w:rPr>
        <w:t>延</w:t>
      </w:r>
      <w:r w:rsidRPr="00DD172C">
        <w:rPr>
          <w:rFonts w:ascii="SimSun" w:hAnsi="SimSun" w:hint="eastAsia"/>
          <w:sz w:val="21"/>
          <w:szCs w:val="21"/>
        </w:rPr>
        <w:t>迟</w:t>
      </w:r>
      <w:r w:rsidR="0050593A" w:rsidRPr="00DD172C">
        <w:rPr>
          <w:rFonts w:ascii="SimSun" w:hAnsi="SimSun" w:hint="eastAsia"/>
          <w:sz w:val="21"/>
          <w:szCs w:val="21"/>
        </w:rPr>
        <w:t>公布</w:t>
      </w:r>
      <w:r w:rsidRPr="00DD172C">
        <w:rPr>
          <w:rFonts w:ascii="SimSun" w:hAnsi="SimSun" w:hint="eastAsia"/>
          <w:sz w:val="21"/>
          <w:szCs w:val="21"/>
        </w:rPr>
        <w:t>，申请人也可以通过某些非正式手段</w:t>
      </w:r>
      <w:r w:rsidR="002B7A34" w:rsidRPr="00DD172C">
        <w:rPr>
          <w:rFonts w:ascii="SimSun" w:hAnsi="SimSun" w:hint="eastAsia"/>
          <w:sz w:val="21"/>
          <w:szCs w:val="21"/>
        </w:rPr>
        <w:t>延迟公布，</w:t>
      </w:r>
      <w:r w:rsidR="00E733E6" w:rsidRPr="00DD172C">
        <w:rPr>
          <w:rFonts w:ascii="SimSun" w:hAnsi="SimSun" w:hint="eastAsia"/>
          <w:sz w:val="21"/>
          <w:szCs w:val="21"/>
        </w:rPr>
        <w:t>并</w:t>
      </w:r>
      <w:r w:rsidRPr="00DD172C">
        <w:rPr>
          <w:rFonts w:ascii="SimSun" w:hAnsi="SimSun" w:hint="eastAsia"/>
          <w:sz w:val="21"/>
          <w:szCs w:val="21"/>
        </w:rPr>
        <w:t>控制</w:t>
      </w:r>
      <w:r w:rsidR="0050593A" w:rsidRPr="00DD172C">
        <w:rPr>
          <w:rFonts w:ascii="SimSun" w:hAnsi="SimSun" w:hint="eastAsia"/>
          <w:sz w:val="21"/>
          <w:szCs w:val="21"/>
        </w:rPr>
        <w:t>公布</w:t>
      </w:r>
      <w:r w:rsidRPr="00DD172C">
        <w:rPr>
          <w:rFonts w:ascii="SimSun" w:hAnsi="SimSun" w:hint="eastAsia"/>
          <w:sz w:val="21"/>
          <w:szCs w:val="21"/>
        </w:rPr>
        <w:t>。海牙</w:t>
      </w:r>
      <w:r w:rsidR="002B7A34" w:rsidRPr="00DD172C">
        <w:rPr>
          <w:rFonts w:ascii="SimSun" w:hAnsi="SimSun" w:hint="eastAsia"/>
          <w:sz w:val="21"/>
          <w:szCs w:val="21"/>
        </w:rPr>
        <w:t>体</w:t>
      </w:r>
      <w:r w:rsidRPr="00DD172C">
        <w:rPr>
          <w:rFonts w:ascii="SimSun" w:hAnsi="SimSun" w:hint="eastAsia"/>
          <w:sz w:val="21"/>
          <w:szCs w:val="21"/>
        </w:rPr>
        <w:t>系没有这些选项。该提案旨在通过将标准</w:t>
      </w:r>
      <w:r w:rsidR="0050593A" w:rsidRPr="00DD172C">
        <w:rPr>
          <w:rFonts w:ascii="SimSun" w:hAnsi="SimSun" w:hint="eastAsia"/>
          <w:sz w:val="21"/>
          <w:szCs w:val="21"/>
        </w:rPr>
        <w:t>公布</w:t>
      </w:r>
      <w:r w:rsidRPr="00DD172C">
        <w:rPr>
          <w:rFonts w:ascii="SimSun" w:hAnsi="SimSun" w:hint="eastAsia"/>
          <w:sz w:val="21"/>
          <w:szCs w:val="21"/>
        </w:rPr>
        <w:t>期从6个月延长至12个月来平衡这一差异。</w:t>
      </w:r>
    </w:p>
    <w:p w14:paraId="0BFA38DD" w14:textId="3F2DADFF" w:rsidR="0085282C" w:rsidRPr="00DD172C" w:rsidRDefault="002B7A34"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关于大韩民国代表团提出的更进一步</w:t>
      </w:r>
      <w:r w:rsidR="00367590" w:rsidRPr="00DD172C">
        <w:rPr>
          <w:rFonts w:ascii="SimSun" w:hAnsi="SimSun" w:hint="eastAsia"/>
          <w:sz w:val="21"/>
          <w:szCs w:val="21"/>
        </w:rPr>
        <w:t>，</w:t>
      </w:r>
      <w:r w:rsidRPr="00DD172C">
        <w:rPr>
          <w:rFonts w:ascii="SimSun" w:hAnsi="SimSun" w:hint="eastAsia"/>
          <w:sz w:val="21"/>
          <w:szCs w:val="21"/>
        </w:rPr>
        <w:t>重新讨论</w:t>
      </w:r>
      <w:r w:rsidR="00367590" w:rsidRPr="00DD172C">
        <w:rPr>
          <w:rFonts w:ascii="SimSun" w:hAnsi="SimSun" w:hint="eastAsia"/>
          <w:sz w:val="21"/>
          <w:szCs w:val="21"/>
        </w:rPr>
        <w:t>延</w:t>
      </w:r>
      <w:r w:rsidRPr="00DD172C">
        <w:rPr>
          <w:rFonts w:ascii="SimSun" w:hAnsi="SimSun" w:hint="eastAsia"/>
          <w:sz w:val="21"/>
          <w:szCs w:val="21"/>
        </w:rPr>
        <w:t>迟程序的某些其他方面的建议，秘书处认为在现阶段进行讨论为时过早。例如，如果申请人在提交申请时没有要求</w:t>
      </w:r>
      <w:r w:rsidR="008D419D" w:rsidRPr="00DD172C">
        <w:rPr>
          <w:rFonts w:ascii="SimSun" w:hAnsi="SimSun" w:hint="eastAsia"/>
          <w:sz w:val="21"/>
          <w:szCs w:val="21"/>
        </w:rPr>
        <w:t>延迟公布，那么允许申请人</w:t>
      </w:r>
      <w:r w:rsidRPr="00DD172C">
        <w:rPr>
          <w:rFonts w:ascii="SimSun" w:hAnsi="SimSun" w:hint="eastAsia"/>
          <w:sz w:val="21"/>
          <w:szCs w:val="21"/>
        </w:rPr>
        <w:t>以后</w:t>
      </w:r>
      <w:r w:rsidR="008D419D" w:rsidRPr="00DD172C">
        <w:rPr>
          <w:rFonts w:ascii="SimSun" w:hAnsi="SimSun" w:hint="eastAsia"/>
          <w:sz w:val="21"/>
          <w:szCs w:val="21"/>
        </w:rPr>
        <w:t>延迟公布</w:t>
      </w:r>
      <w:r w:rsidR="00913C66" w:rsidRPr="00DD172C">
        <w:rPr>
          <w:rFonts w:ascii="SimSun" w:hAnsi="SimSun" w:hint="eastAsia"/>
          <w:sz w:val="21"/>
          <w:szCs w:val="21"/>
        </w:rPr>
        <w:t>，</w:t>
      </w:r>
      <w:r w:rsidRPr="00DD172C">
        <w:rPr>
          <w:rFonts w:ascii="SimSun" w:hAnsi="SimSun" w:hint="eastAsia"/>
          <w:sz w:val="21"/>
          <w:szCs w:val="21"/>
        </w:rPr>
        <w:t>将</w:t>
      </w:r>
      <w:r w:rsidR="00913C66" w:rsidRPr="00DD172C">
        <w:rPr>
          <w:rFonts w:ascii="SimSun" w:hAnsi="SimSun" w:hint="eastAsia"/>
          <w:sz w:val="21"/>
          <w:szCs w:val="21"/>
        </w:rPr>
        <w:t>遇到</w:t>
      </w:r>
      <w:r w:rsidRPr="00DD172C">
        <w:rPr>
          <w:rFonts w:ascii="SimSun" w:hAnsi="SimSun" w:hint="eastAsia"/>
          <w:sz w:val="21"/>
          <w:szCs w:val="21"/>
        </w:rPr>
        <w:t>严重的技术限制。另一方面，</w:t>
      </w:r>
      <w:r w:rsidR="00E733E6" w:rsidRPr="00DD172C">
        <w:rPr>
          <w:rFonts w:ascii="SimSun" w:hAnsi="SimSun" w:hint="eastAsia"/>
          <w:sz w:val="21"/>
          <w:szCs w:val="21"/>
        </w:rPr>
        <w:t>正如目前在延期公布计划</w:t>
      </w:r>
      <w:r w:rsidR="008C4F6D" w:rsidRPr="00DD172C">
        <w:rPr>
          <w:rFonts w:ascii="SimSun" w:hAnsi="SimSun" w:hint="eastAsia"/>
          <w:sz w:val="21"/>
          <w:szCs w:val="21"/>
        </w:rPr>
        <w:t>下</w:t>
      </w:r>
      <w:r w:rsidR="00E733E6" w:rsidRPr="00DD172C">
        <w:rPr>
          <w:rFonts w:ascii="SimSun" w:hAnsi="SimSun" w:hint="eastAsia"/>
          <w:sz w:val="21"/>
          <w:szCs w:val="21"/>
        </w:rPr>
        <w:t>已有</w:t>
      </w:r>
      <w:r w:rsidR="008C4F6D" w:rsidRPr="00DD172C">
        <w:rPr>
          <w:rFonts w:ascii="SimSun" w:hAnsi="SimSun" w:hint="eastAsia"/>
          <w:sz w:val="21"/>
          <w:szCs w:val="21"/>
        </w:rPr>
        <w:t>的那样</w:t>
      </w:r>
      <w:r w:rsidR="00E733E6" w:rsidRPr="00DD172C">
        <w:rPr>
          <w:rFonts w:ascii="SimSun" w:hAnsi="SimSun" w:hint="eastAsia"/>
          <w:sz w:val="21"/>
          <w:szCs w:val="21"/>
        </w:rPr>
        <w:t>，</w:t>
      </w:r>
      <w:r w:rsidRPr="00DD172C">
        <w:rPr>
          <w:rFonts w:ascii="SimSun" w:hAnsi="SimSun" w:hint="eastAsia"/>
          <w:sz w:val="21"/>
          <w:szCs w:val="21"/>
        </w:rPr>
        <w:t>目前的</w:t>
      </w:r>
      <w:r w:rsidR="00524D05" w:rsidRPr="00DD172C">
        <w:rPr>
          <w:rFonts w:ascii="SimSun" w:hAnsi="SimSun" w:hint="eastAsia"/>
          <w:sz w:val="21"/>
          <w:szCs w:val="21"/>
        </w:rPr>
        <w:t>IT</w:t>
      </w:r>
      <w:r w:rsidRPr="00DD172C">
        <w:rPr>
          <w:rFonts w:ascii="SimSun" w:hAnsi="SimSun" w:hint="eastAsia"/>
          <w:sz w:val="21"/>
          <w:szCs w:val="21"/>
        </w:rPr>
        <w:t>系统将允许依赖标准</w:t>
      </w:r>
      <w:r w:rsidR="008D419D" w:rsidRPr="00DD172C">
        <w:rPr>
          <w:rFonts w:ascii="SimSun" w:hAnsi="SimSun" w:hint="eastAsia"/>
          <w:sz w:val="21"/>
          <w:szCs w:val="21"/>
        </w:rPr>
        <w:t>公布</w:t>
      </w:r>
      <w:r w:rsidRPr="00DD172C">
        <w:rPr>
          <w:rFonts w:ascii="SimSun" w:hAnsi="SimSun" w:hint="eastAsia"/>
          <w:sz w:val="21"/>
          <w:szCs w:val="21"/>
        </w:rPr>
        <w:t>的申请人要求立即或提前</w:t>
      </w:r>
      <w:r w:rsidR="008D419D" w:rsidRPr="00DD172C">
        <w:rPr>
          <w:rFonts w:ascii="SimSun" w:hAnsi="SimSun" w:hint="eastAsia"/>
          <w:sz w:val="21"/>
          <w:szCs w:val="21"/>
        </w:rPr>
        <w:t>公布</w:t>
      </w:r>
      <w:r w:rsidRPr="00DD172C">
        <w:rPr>
          <w:rFonts w:ascii="SimSun" w:hAnsi="SimSun" w:hint="eastAsia"/>
          <w:sz w:val="21"/>
          <w:szCs w:val="21"/>
        </w:rPr>
        <w:t>。秘书处提议编写进一步的修正案，使申请人有可能在标准</w:t>
      </w:r>
      <w:r w:rsidR="008D419D" w:rsidRPr="00DD172C">
        <w:rPr>
          <w:rFonts w:ascii="SimSun" w:hAnsi="SimSun" w:hint="eastAsia"/>
          <w:sz w:val="21"/>
          <w:szCs w:val="21"/>
        </w:rPr>
        <w:t>公布</w:t>
      </w:r>
      <w:r w:rsidRPr="00DD172C">
        <w:rPr>
          <w:rFonts w:ascii="SimSun" w:hAnsi="SimSun" w:hint="eastAsia"/>
          <w:sz w:val="21"/>
          <w:szCs w:val="21"/>
        </w:rPr>
        <w:t>期内提交提前</w:t>
      </w:r>
      <w:r w:rsidR="008D419D" w:rsidRPr="00DD172C">
        <w:rPr>
          <w:rFonts w:ascii="SimSun" w:hAnsi="SimSun" w:hint="eastAsia"/>
          <w:sz w:val="21"/>
          <w:szCs w:val="21"/>
        </w:rPr>
        <w:t>公布</w:t>
      </w:r>
      <w:r w:rsidRPr="00DD172C">
        <w:rPr>
          <w:rFonts w:ascii="SimSun" w:hAnsi="SimSun" w:hint="eastAsia"/>
          <w:sz w:val="21"/>
          <w:szCs w:val="21"/>
        </w:rPr>
        <w:t>的请求。</w:t>
      </w:r>
    </w:p>
    <w:p w14:paraId="12E93A8C" w14:textId="77777777" w:rsidR="0097537D" w:rsidRDefault="006F0AA2" w:rsidP="0097537D">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阿塞拜疆代表团指出，该提案对用户非常重要，因为</w:t>
      </w:r>
      <w:r w:rsidR="00C33D73" w:rsidRPr="00DD172C">
        <w:rPr>
          <w:rFonts w:ascii="SimSun" w:hAnsi="SimSun" w:hint="eastAsia"/>
          <w:sz w:val="21"/>
          <w:szCs w:val="21"/>
        </w:rPr>
        <w:t>这为</w:t>
      </w:r>
      <w:r w:rsidR="00BA29D3" w:rsidRPr="00DD172C">
        <w:rPr>
          <w:rFonts w:ascii="SimSun" w:hAnsi="SimSun" w:hint="eastAsia"/>
          <w:sz w:val="21"/>
          <w:szCs w:val="21"/>
        </w:rPr>
        <w:t>延长用户的</w:t>
      </w:r>
      <w:r w:rsidRPr="00DD172C">
        <w:rPr>
          <w:rFonts w:ascii="SimSun" w:hAnsi="SimSun" w:hint="eastAsia"/>
          <w:sz w:val="21"/>
          <w:szCs w:val="21"/>
        </w:rPr>
        <w:t>工业</w:t>
      </w:r>
      <w:r w:rsidR="00BA29D3" w:rsidRPr="00DD172C">
        <w:rPr>
          <w:rFonts w:ascii="SimSun" w:hAnsi="SimSun" w:hint="eastAsia"/>
          <w:sz w:val="21"/>
          <w:szCs w:val="21"/>
        </w:rPr>
        <w:t>品外观</w:t>
      </w:r>
      <w:r w:rsidRPr="00DD172C">
        <w:rPr>
          <w:rFonts w:ascii="SimSun" w:hAnsi="SimSun" w:hint="eastAsia"/>
          <w:sz w:val="21"/>
          <w:szCs w:val="21"/>
        </w:rPr>
        <w:t>设计保密期</w:t>
      </w:r>
      <w:r w:rsidR="00BA29D3" w:rsidRPr="00DD172C">
        <w:rPr>
          <w:rFonts w:ascii="SimSun" w:hAnsi="SimSun" w:hint="eastAsia"/>
          <w:sz w:val="21"/>
          <w:szCs w:val="21"/>
        </w:rPr>
        <w:t>提供了</w:t>
      </w:r>
      <w:r w:rsidRPr="00DD172C">
        <w:rPr>
          <w:rFonts w:ascii="SimSun" w:hAnsi="SimSun" w:hint="eastAsia"/>
          <w:sz w:val="21"/>
          <w:szCs w:val="21"/>
        </w:rPr>
        <w:t>机会。然而，这也可能会妨碍对其他</w:t>
      </w:r>
      <w:r w:rsidR="007D056B" w:rsidRPr="00DD172C">
        <w:rPr>
          <w:rFonts w:ascii="SimSun" w:hAnsi="SimSun" w:hint="eastAsia"/>
          <w:sz w:val="21"/>
          <w:szCs w:val="21"/>
        </w:rPr>
        <w:t>外观</w:t>
      </w:r>
      <w:r w:rsidRPr="00DD172C">
        <w:rPr>
          <w:rFonts w:ascii="SimSun" w:hAnsi="SimSun" w:hint="eastAsia"/>
          <w:sz w:val="21"/>
          <w:szCs w:val="21"/>
        </w:rPr>
        <w:t>设计的</w:t>
      </w:r>
      <w:r w:rsidR="007D056B" w:rsidRPr="00DD172C">
        <w:rPr>
          <w:rFonts w:ascii="SimSun" w:hAnsi="SimSun" w:hint="eastAsia"/>
          <w:sz w:val="21"/>
          <w:szCs w:val="21"/>
        </w:rPr>
        <w:t>审</w:t>
      </w:r>
      <w:r w:rsidRPr="00DD172C">
        <w:rPr>
          <w:rFonts w:ascii="SimSun" w:hAnsi="SimSun" w:hint="eastAsia"/>
          <w:sz w:val="21"/>
          <w:szCs w:val="21"/>
        </w:rPr>
        <w:t>查，从而导致可能的疏忽。因此，标准</w:t>
      </w:r>
      <w:r w:rsidR="00C102CE" w:rsidRPr="00DD172C">
        <w:rPr>
          <w:rFonts w:ascii="SimSun" w:hAnsi="SimSun" w:hint="eastAsia"/>
          <w:sz w:val="21"/>
          <w:szCs w:val="21"/>
        </w:rPr>
        <w:t>公布</w:t>
      </w:r>
      <w:r w:rsidRPr="00DD172C">
        <w:rPr>
          <w:rFonts w:ascii="SimSun" w:hAnsi="SimSun" w:hint="eastAsia"/>
          <w:sz w:val="21"/>
          <w:szCs w:val="21"/>
        </w:rPr>
        <w:t>期的拟议延长可能导致这种</w:t>
      </w:r>
      <w:r w:rsidR="00C102CE" w:rsidRPr="00DD172C">
        <w:rPr>
          <w:rFonts w:ascii="SimSun" w:hAnsi="SimSun" w:hint="eastAsia"/>
          <w:sz w:val="21"/>
          <w:szCs w:val="21"/>
        </w:rPr>
        <w:t>疏忽</w:t>
      </w:r>
      <w:r w:rsidRPr="00DD172C">
        <w:rPr>
          <w:rFonts w:ascii="SimSun" w:hAnsi="SimSun" w:hint="eastAsia"/>
          <w:sz w:val="21"/>
          <w:szCs w:val="21"/>
        </w:rPr>
        <w:t>增加。</w:t>
      </w:r>
    </w:p>
    <w:p w14:paraId="31D6D8B2" w14:textId="78453AAF" w:rsidR="00461B59" w:rsidRPr="0097537D" w:rsidRDefault="00C102CE" w:rsidP="0097537D">
      <w:pPr>
        <w:pStyle w:val="ONUME"/>
        <w:overflowPunct w:val="0"/>
        <w:spacing w:afterLines="50" w:after="120" w:line="340" w:lineRule="atLeast"/>
        <w:jc w:val="both"/>
        <w:rPr>
          <w:rFonts w:ascii="SimSun" w:hAnsi="SimSun"/>
          <w:sz w:val="21"/>
          <w:szCs w:val="21"/>
        </w:rPr>
      </w:pPr>
      <w:r w:rsidRPr="0097537D">
        <w:rPr>
          <w:rFonts w:ascii="SimSun" w:hAnsi="SimSun" w:hint="eastAsia"/>
          <w:sz w:val="21"/>
          <w:szCs w:val="21"/>
        </w:rPr>
        <w:t>在回</w:t>
      </w:r>
      <w:r w:rsidR="00722D1F" w:rsidRPr="0097537D">
        <w:rPr>
          <w:rFonts w:ascii="SimSun" w:hAnsi="SimSun" w:hint="eastAsia"/>
          <w:sz w:val="21"/>
          <w:szCs w:val="21"/>
        </w:rPr>
        <w:t>应</w:t>
      </w:r>
      <w:r w:rsidRPr="0097537D">
        <w:rPr>
          <w:rFonts w:ascii="SimSun" w:hAnsi="SimSun" w:hint="eastAsia"/>
          <w:sz w:val="21"/>
          <w:szCs w:val="21"/>
        </w:rPr>
        <w:t>阿塞拜疆代表团的发言时，秘书处解释说，为了避免这种潜在风险，各</w:t>
      </w:r>
      <w:r w:rsidR="00722D1F" w:rsidRPr="0097537D">
        <w:rPr>
          <w:rFonts w:ascii="SimSun" w:hAnsi="SimSun" w:hint="eastAsia"/>
          <w:sz w:val="21"/>
          <w:szCs w:val="21"/>
        </w:rPr>
        <w:t>主管局</w:t>
      </w:r>
      <w:r w:rsidRPr="0097537D">
        <w:rPr>
          <w:rFonts w:ascii="SimSun" w:hAnsi="SimSun" w:hint="eastAsia"/>
          <w:sz w:val="21"/>
          <w:szCs w:val="21"/>
        </w:rPr>
        <w:t>有可能要求获得国际局记录的</w:t>
      </w:r>
      <w:r w:rsidR="00722D1F" w:rsidRPr="0097537D">
        <w:rPr>
          <w:rFonts w:ascii="SimSun" w:hAnsi="SimSun" w:hint="eastAsia"/>
          <w:sz w:val="21"/>
          <w:szCs w:val="21"/>
        </w:rPr>
        <w:t>注册保</w:t>
      </w:r>
      <w:r w:rsidRPr="0097537D">
        <w:rPr>
          <w:rFonts w:ascii="SimSun" w:hAnsi="SimSun" w:hint="eastAsia"/>
          <w:sz w:val="21"/>
          <w:szCs w:val="21"/>
        </w:rPr>
        <w:t>密副本。秘书处确认，国际局将努力在公布</w:t>
      </w:r>
      <w:r w:rsidR="00A61FAA" w:rsidRPr="0097537D">
        <w:rPr>
          <w:rFonts w:ascii="SimSun" w:hAnsi="SimSun" w:hint="eastAsia"/>
          <w:sz w:val="21"/>
          <w:szCs w:val="21"/>
        </w:rPr>
        <w:t>注册之</w:t>
      </w:r>
      <w:r w:rsidRPr="0097537D">
        <w:rPr>
          <w:rFonts w:ascii="SimSun" w:hAnsi="SimSun" w:hint="eastAsia"/>
          <w:sz w:val="21"/>
          <w:szCs w:val="21"/>
        </w:rPr>
        <w:t>前向有关</w:t>
      </w:r>
      <w:r w:rsidR="00A61FAA" w:rsidRPr="0097537D">
        <w:rPr>
          <w:rFonts w:ascii="SimSun" w:hAnsi="SimSun" w:hint="eastAsia"/>
          <w:sz w:val="21"/>
          <w:szCs w:val="21"/>
        </w:rPr>
        <w:t>主管局</w:t>
      </w:r>
      <w:r w:rsidRPr="0097537D">
        <w:rPr>
          <w:rFonts w:ascii="SimSun" w:hAnsi="SimSun" w:hint="eastAsia"/>
          <w:sz w:val="21"/>
          <w:szCs w:val="21"/>
        </w:rPr>
        <w:t>传递一份</w:t>
      </w:r>
      <w:r w:rsidR="00A61FAA" w:rsidRPr="0097537D">
        <w:rPr>
          <w:rFonts w:ascii="SimSun" w:hAnsi="SimSun" w:hint="eastAsia"/>
          <w:sz w:val="21"/>
          <w:szCs w:val="21"/>
        </w:rPr>
        <w:t>注册保</w:t>
      </w:r>
      <w:r w:rsidRPr="0097537D">
        <w:rPr>
          <w:rFonts w:ascii="SimSun" w:hAnsi="SimSun" w:hint="eastAsia"/>
          <w:sz w:val="21"/>
          <w:szCs w:val="21"/>
        </w:rPr>
        <w:t>密副本。</w:t>
      </w:r>
    </w:p>
    <w:p w14:paraId="1A43EFBF" w14:textId="292B2936" w:rsidR="00FA695C" w:rsidRPr="00DD172C" w:rsidRDefault="00566345"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俄罗斯联邦代表团在收到一份保密副本后，要求澄清有关程序。根据其国家立法，如果驳回，主管机构就必须解释驳回的理由，并在适用的情况下提及</w:t>
      </w:r>
      <w:r w:rsidR="002B3517" w:rsidRPr="00DD172C">
        <w:rPr>
          <w:rFonts w:ascii="SimSun" w:hAnsi="SimSun" w:hint="eastAsia"/>
          <w:sz w:val="21"/>
          <w:szCs w:val="21"/>
        </w:rPr>
        <w:t>在</w:t>
      </w:r>
      <w:r w:rsidRPr="00DD172C">
        <w:rPr>
          <w:rFonts w:ascii="SimSun" w:hAnsi="SimSun" w:hint="eastAsia"/>
          <w:sz w:val="21"/>
          <w:szCs w:val="21"/>
        </w:rPr>
        <w:t>先权利。代表团想知道主管</w:t>
      </w:r>
      <w:r w:rsidR="002B3517" w:rsidRPr="00DD172C">
        <w:rPr>
          <w:rFonts w:ascii="SimSun" w:hAnsi="SimSun" w:hint="eastAsia"/>
          <w:sz w:val="21"/>
          <w:szCs w:val="21"/>
        </w:rPr>
        <w:t>机构</w:t>
      </w:r>
      <w:r w:rsidRPr="00DD172C">
        <w:rPr>
          <w:rFonts w:ascii="SimSun" w:hAnsi="SimSun" w:hint="eastAsia"/>
          <w:sz w:val="21"/>
          <w:szCs w:val="21"/>
        </w:rPr>
        <w:t>是否可以</w:t>
      </w:r>
      <w:r w:rsidRPr="00DD172C">
        <w:rPr>
          <w:rFonts w:ascii="SimSun" w:hAnsi="SimSun" w:hint="eastAsia"/>
          <w:sz w:val="21"/>
          <w:szCs w:val="21"/>
        </w:rPr>
        <w:lastRenderedPageBreak/>
        <w:t>为此使用</w:t>
      </w:r>
      <w:r w:rsidR="002B3517" w:rsidRPr="00DD172C">
        <w:rPr>
          <w:rFonts w:ascii="SimSun" w:hAnsi="SimSun" w:hint="eastAsia"/>
          <w:sz w:val="21"/>
          <w:szCs w:val="21"/>
        </w:rPr>
        <w:t>保</w:t>
      </w:r>
      <w:r w:rsidRPr="00DD172C">
        <w:rPr>
          <w:rFonts w:ascii="SimSun" w:hAnsi="SimSun" w:hint="eastAsia"/>
          <w:sz w:val="21"/>
          <w:szCs w:val="21"/>
        </w:rPr>
        <w:t>密副本，或者这</w:t>
      </w:r>
      <w:r w:rsidR="002B3517" w:rsidRPr="00DD172C">
        <w:rPr>
          <w:rFonts w:ascii="SimSun" w:hAnsi="SimSun" w:hint="eastAsia"/>
          <w:sz w:val="21"/>
          <w:szCs w:val="21"/>
        </w:rPr>
        <w:t>样做</w:t>
      </w:r>
      <w:r w:rsidRPr="00DD172C">
        <w:rPr>
          <w:rFonts w:ascii="SimSun" w:hAnsi="SimSun" w:hint="eastAsia"/>
          <w:sz w:val="21"/>
          <w:szCs w:val="21"/>
        </w:rPr>
        <w:t>是否违反</w:t>
      </w:r>
      <w:r w:rsidR="00C33D73" w:rsidRPr="00DD172C">
        <w:rPr>
          <w:rFonts w:ascii="SimSun" w:hAnsi="SimSun" w:hint="eastAsia"/>
          <w:sz w:val="21"/>
          <w:szCs w:val="21"/>
        </w:rPr>
        <w:t>细则</w:t>
      </w:r>
      <w:r w:rsidRPr="00DD172C">
        <w:rPr>
          <w:rFonts w:ascii="SimSun" w:hAnsi="SimSun" w:hint="eastAsia"/>
          <w:sz w:val="21"/>
          <w:szCs w:val="21"/>
        </w:rPr>
        <w:t>。代表团还想知道是否有任何其他代表团能够解释它们如何</w:t>
      </w:r>
      <w:r w:rsidR="002B3517" w:rsidRPr="00DD172C">
        <w:rPr>
          <w:rFonts w:ascii="SimSun" w:hAnsi="SimSun" w:hint="eastAsia"/>
          <w:sz w:val="21"/>
          <w:szCs w:val="21"/>
        </w:rPr>
        <w:t>审查</w:t>
      </w:r>
      <w:r w:rsidRPr="00DD172C">
        <w:rPr>
          <w:rFonts w:ascii="SimSun" w:hAnsi="SimSun" w:hint="eastAsia"/>
          <w:sz w:val="21"/>
          <w:szCs w:val="21"/>
        </w:rPr>
        <w:t>不同的申请，如何使用</w:t>
      </w:r>
      <w:r w:rsidR="002B3517" w:rsidRPr="00DD172C">
        <w:rPr>
          <w:rFonts w:ascii="SimSun" w:hAnsi="SimSun" w:hint="eastAsia"/>
          <w:sz w:val="21"/>
          <w:szCs w:val="21"/>
        </w:rPr>
        <w:t>保</w:t>
      </w:r>
      <w:r w:rsidRPr="00DD172C">
        <w:rPr>
          <w:rFonts w:ascii="SimSun" w:hAnsi="SimSun" w:hint="eastAsia"/>
          <w:sz w:val="21"/>
          <w:szCs w:val="21"/>
        </w:rPr>
        <w:t>密副本。代表团了解到，某些行业赞成延长标准</w:t>
      </w:r>
      <w:r w:rsidR="00FC2BBD" w:rsidRPr="00DD172C">
        <w:rPr>
          <w:rFonts w:ascii="SimSun" w:hAnsi="SimSun" w:hint="eastAsia"/>
          <w:sz w:val="21"/>
          <w:szCs w:val="21"/>
        </w:rPr>
        <w:t>公布</w:t>
      </w:r>
      <w:r w:rsidRPr="00DD172C">
        <w:rPr>
          <w:rFonts w:ascii="SimSun" w:hAnsi="SimSun" w:hint="eastAsia"/>
          <w:sz w:val="21"/>
          <w:szCs w:val="21"/>
        </w:rPr>
        <w:t>期，以便更长</w:t>
      </w:r>
      <w:r w:rsidR="00FC2BBD" w:rsidRPr="00DD172C">
        <w:rPr>
          <w:rFonts w:ascii="SimSun" w:hAnsi="SimSun" w:hint="eastAsia"/>
          <w:sz w:val="21"/>
          <w:szCs w:val="21"/>
        </w:rPr>
        <w:t>久保持</w:t>
      </w:r>
      <w:r w:rsidRPr="00DD172C">
        <w:rPr>
          <w:rFonts w:ascii="SimSun" w:hAnsi="SimSun" w:hint="eastAsia"/>
          <w:sz w:val="21"/>
          <w:szCs w:val="21"/>
        </w:rPr>
        <w:t>其工业</w:t>
      </w:r>
      <w:r w:rsidR="00FC2BBD" w:rsidRPr="00DD172C">
        <w:rPr>
          <w:rFonts w:ascii="SimSun" w:hAnsi="SimSun" w:hint="eastAsia"/>
          <w:sz w:val="21"/>
          <w:szCs w:val="21"/>
        </w:rPr>
        <w:t>品外观</w:t>
      </w:r>
      <w:r w:rsidRPr="00DD172C">
        <w:rPr>
          <w:rFonts w:ascii="SimSun" w:hAnsi="SimSun" w:hint="eastAsia"/>
          <w:sz w:val="21"/>
          <w:szCs w:val="21"/>
        </w:rPr>
        <w:t>设计</w:t>
      </w:r>
      <w:r w:rsidR="00FC2BBD" w:rsidRPr="00DD172C">
        <w:rPr>
          <w:rFonts w:ascii="SimSun" w:hAnsi="SimSun" w:hint="eastAsia"/>
          <w:sz w:val="21"/>
          <w:szCs w:val="21"/>
        </w:rPr>
        <w:t>秘</w:t>
      </w:r>
      <w:r w:rsidRPr="00DD172C">
        <w:rPr>
          <w:rFonts w:ascii="SimSun" w:hAnsi="SimSun" w:hint="eastAsia"/>
          <w:sz w:val="21"/>
          <w:szCs w:val="21"/>
        </w:rPr>
        <w:t>密。在其他行业，例如时装业，产品的生命周期相当短，很快就推向市场被消费</w:t>
      </w:r>
      <w:r w:rsidR="001F1CC1" w:rsidRPr="00DD172C">
        <w:rPr>
          <w:rFonts w:ascii="SimSun" w:hAnsi="SimSun" w:hint="eastAsia"/>
          <w:sz w:val="21"/>
          <w:szCs w:val="21"/>
        </w:rPr>
        <w:t>了</w:t>
      </w:r>
      <w:r w:rsidRPr="00DD172C">
        <w:rPr>
          <w:rFonts w:ascii="SimSun" w:hAnsi="SimSun" w:hint="eastAsia"/>
          <w:sz w:val="21"/>
          <w:szCs w:val="21"/>
        </w:rPr>
        <w:t>。代表团还</w:t>
      </w:r>
      <w:r w:rsidR="001F1CC1" w:rsidRPr="00DD172C">
        <w:rPr>
          <w:rFonts w:ascii="SimSun" w:hAnsi="SimSun" w:hint="eastAsia"/>
          <w:sz w:val="21"/>
          <w:szCs w:val="21"/>
        </w:rPr>
        <w:t>附和</w:t>
      </w:r>
      <w:r w:rsidRPr="00DD172C">
        <w:rPr>
          <w:rFonts w:ascii="SimSun" w:hAnsi="SimSun" w:hint="eastAsia"/>
          <w:sz w:val="21"/>
          <w:szCs w:val="21"/>
        </w:rPr>
        <w:t>阿塞拜疆代表团表达的观点。可能会</w:t>
      </w:r>
      <w:r w:rsidR="001F1CC1" w:rsidRPr="00DD172C">
        <w:rPr>
          <w:rFonts w:ascii="SimSun" w:hAnsi="SimSun" w:hint="eastAsia"/>
          <w:sz w:val="21"/>
          <w:szCs w:val="21"/>
        </w:rPr>
        <w:t>发生</w:t>
      </w:r>
      <w:r w:rsidRPr="00DD172C">
        <w:rPr>
          <w:rFonts w:ascii="SimSun" w:hAnsi="SimSun" w:hint="eastAsia"/>
          <w:sz w:val="21"/>
          <w:szCs w:val="21"/>
        </w:rPr>
        <w:t>争议，因此一个</w:t>
      </w:r>
      <w:r w:rsidR="00A4186A" w:rsidRPr="00DD172C">
        <w:rPr>
          <w:rFonts w:ascii="SimSun" w:hAnsi="SimSun" w:hint="eastAsia"/>
          <w:sz w:val="21"/>
          <w:szCs w:val="21"/>
        </w:rPr>
        <w:t>外观</w:t>
      </w:r>
      <w:r w:rsidRPr="00DD172C">
        <w:rPr>
          <w:rFonts w:ascii="SimSun" w:hAnsi="SimSun" w:hint="eastAsia"/>
          <w:sz w:val="21"/>
          <w:szCs w:val="21"/>
        </w:rPr>
        <w:t>设计师可能会被迫停止生产</w:t>
      </w:r>
      <w:r w:rsidR="001F1CC1" w:rsidRPr="00DD172C">
        <w:rPr>
          <w:rFonts w:ascii="SimSun" w:hAnsi="SimSun" w:hint="eastAsia"/>
          <w:sz w:val="21"/>
          <w:szCs w:val="21"/>
        </w:rPr>
        <w:t>其</w:t>
      </w:r>
      <w:r w:rsidRPr="00DD172C">
        <w:rPr>
          <w:rFonts w:ascii="SimSun" w:hAnsi="SimSun" w:hint="eastAsia"/>
          <w:sz w:val="21"/>
          <w:szCs w:val="21"/>
        </w:rPr>
        <w:t>产品。因此，代表团要求考虑可能会受到</w:t>
      </w:r>
      <w:r w:rsidR="00E50C8D" w:rsidRPr="00DD172C">
        <w:rPr>
          <w:rFonts w:ascii="SimSun" w:hAnsi="SimSun" w:hint="eastAsia"/>
          <w:sz w:val="21"/>
          <w:szCs w:val="21"/>
        </w:rPr>
        <w:t>拟</w:t>
      </w:r>
      <w:r w:rsidRPr="00DD172C">
        <w:rPr>
          <w:rFonts w:ascii="SimSun" w:hAnsi="SimSun" w:hint="eastAsia"/>
          <w:sz w:val="21"/>
          <w:szCs w:val="21"/>
        </w:rPr>
        <w:t>议变更负面影响</w:t>
      </w:r>
      <w:r w:rsidR="00E50C8D" w:rsidRPr="00DD172C">
        <w:rPr>
          <w:rFonts w:ascii="SimSun" w:hAnsi="SimSun" w:hint="eastAsia"/>
          <w:sz w:val="21"/>
          <w:szCs w:val="21"/>
        </w:rPr>
        <w:t>的不同团体和行业的</w:t>
      </w:r>
      <w:r w:rsidR="00BA4CBD" w:rsidRPr="00DD172C">
        <w:rPr>
          <w:rFonts w:ascii="SimSun" w:hAnsi="SimSun" w:hint="eastAsia"/>
          <w:sz w:val="21"/>
          <w:szCs w:val="21"/>
        </w:rPr>
        <w:t>商</w:t>
      </w:r>
      <w:r w:rsidR="0097537D">
        <w:rPr>
          <w:rFonts w:ascii="SimSun" w:hAnsi="SimSun" w:hint="cs"/>
          <w:sz w:val="21"/>
          <w:szCs w:val="21"/>
        </w:rPr>
        <w:t>‍</w:t>
      </w:r>
      <w:r w:rsidR="00BA4CBD" w:rsidRPr="00DD172C">
        <w:rPr>
          <w:rFonts w:ascii="SimSun" w:hAnsi="SimSun" w:hint="eastAsia"/>
          <w:sz w:val="21"/>
          <w:szCs w:val="21"/>
        </w:rPr>
        <w:t>誉</w:t>
      </w:r>
      <w:r w:rsidRPr="00DD172C">
        <w:rPr>
          <w:rFonts w:ascii="SimSun" w:hAnsi="SimSun" w:hint="eastAsia"/>
          <w:sz w:val="21"/>
          <w:szCs w:val="21"/>
        </w:rPr>
        <w:t>。</w:t>
      </w:r>
    </w:p>
    <w:p w14:paraId="3B512603" w14:textId="2D0DB380" w:rsidR="00606049" w:rsidRPr="00DD172C" w:rsidRDefault="00BA4CBD"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丹麦代表团注意到芬兰和挪威代表团的发言，并想知道该提案是否应推迟到工作组下届会议</w:t>
      </w:r>
      <w:r w:rsidR="00311CD9" w:rsidRPr="00DD172C">
        <w:rPr>
          <w:rFonts w:ascii="SimSun" w:hAnsi="SimSun" w:hint="eastAsia"/>
          <w:sz w:val="21"/>
          <w:szCs w:val="21"/>
        </w:rPr>
        <w:t>处</w:t>
      </w:r>
      <w:r w:rsidR="0097537D">
        <w:rPr>
          <w:rFonts w:ascii="SimSun" w:hAnsi="SimSun" w:hint="cs"/>
          <w:sz w:val="21"/>
          <w:szCs w:val="21"/>
        </w:rPr>
        <w:t>‍</w:t>
      </w:r>
      <w:r w:rsidR="00311CD9" w:rsidRPr="00DD172C">
        <w:rPr>
          <w:rFonts w:ascii="SimSun" w:hAnsi="SimSun" w:hint="eastAsia"/>
          <w:sz w:val="21"/>
          <w:szCs w:val="21"/>
        </w:rPr>
        <w:t>理</w:t>
      </w:r>
      <w:r w:rsidRPr="00DD172C">
        <w:rPr>
          <w:rFonts w:ascii="SimSun" w:hAnsi="SimSun" w:hint="eastAsia"/>
          <w:sz w:val="21"/>
          <w:szCs w:val="21"/>
        </w:rPr>
        <w:t>。</w:t>
      </w:r>
    </w:p>
    <w:p w14:paraId="332C20B3" w14:textId="7E15B9F7" w:rsidR="00611F02" w:rsidRPr="00DD172C" w:rsidRDefault="00311CD9"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考虑到各代表团和</w:t>
      </w:r>
      <w:r w:rsidR="004E3EEC" w:rsidRPr="00DD172C">
        <w:rPr>
          <w:rFonts w:ascii="SimSun" w:hAnsi="SimSun" w:hint="eastAsia"/>
          <w:sz w:val="21"/>
          <w:szCs w:val="21"/>
        </w:rPr>
        <w:t>各</w:t>
      </w:r>
      <w:r w:rsidRPr="00DD172C">
        <w:rPr>
          <w:rFonts w:ascii="SimSun" w:hAnsi="SimSun" w:hint="eastAsia"/>
          <w:sz w:val="21"/>
          <w:szCs w:val="21"/>
        </w:rPr>
        <w:t>代表</w:t>
      </w:r>
      <w:r w:rsidR="000B3EAF" w:rsidRPr="00DD172C">
        <w:rPr>
          <w:rFonts w:ascii="SimSun" w:hAnsi="SimSun" w:hint="eastAsia"/>
          <w:sz w:val="21"/>
          <w:szCs w:val="21"/>
        </w:rPr>
        <w:t>们</w:t>
      </w:r>
      <w:r w:rsidRPr="00DD172C">
        <w:rPr>
          <w:rFonts w:ascii="SimSun" w:hAnsi="SimSun" w:hint="eastAsia"/>
          <w:sz w:val="21"/>
          <w:szCs w:val="21"/>
        </w:rPr>
        <w:t>提出的要求，秘书处提出了一项订</w:t>
      </w:r>
      <w:r w:rsidR="004E3EEC" w:rsidRPr="00DD172C">
        <w:rPr>
          <w:rFonts w:ascii="SimSun" w:hAnsi="SimSun" w:hint="eastAsia"/>
          <w:sz w:val="21"/>
          <w:szCs w:val="21"/>
        </w:rPr>
        <w:t>正</w:t>
      </w:r>
      <w:r w:rsidRPr="00DD172C">
        <w:rPr>
          <w:rFonts w:ascii="SimSun" w:hAnsi="SimSun" w:hint="eastAsia"/>
          <w:sz w:val="21"/>
          <w:szCs w:val="21"/>
        </w:rPr>
        <w:t>提案，在</w:t>
      </w:r>
      <w:r w:rsidR="000B3EAF" w:rsidRPr="00DD172C">
        <w:rPr>
          <w:rFonts w:ascii="SimSun" w:hAnsi="SimSun" w:hint="eastAsia"/>
          <w:sz w:val="21"/>
          <w:szCs w:val="21"/>
        </w:rPr>
        <w:t>《</w:t>
      </w:r>
      <w:r w:rsidR="004E3EEC" w:rsidRPr="00DD172C">
        <w:rPr>
          <w:rFonts w:ascii="SimSun" w:hAnsi="SimSun" w:hint="eastAsia"/>
          <w:sz w:val="21"/>
          <w:szCs w:val="21"/>
        </w:rPr>
        <w:t>细则</w:t>
      </w:r>
      <w:r w:rsidR="000B3EAF" w:rsidRPr="00DD172C">
        <w:rPr>
          <w:rFonts w:ascii="SimSun" w:hAnsi="SimSun" w:hint="eastAsia"/>
          <w:sz w:val="21"/>
          <w:szCs w:val="21"/>
        </w:rPr>
        <w:t>》</w:t>
      </w:r>
      <w:r w:rsidRPr="00DD172C">
        <w:rPr>
          <w:rFonts w:ascii="SimSun" w:hAnsi="SimSun" w:hint="eastAsia"/>
          <w:sz w:val="21"/>
          <w:szCs w:val="21"/>
        </w:rPr>
        <w:t>第17</w:t>
      </w:r>
      <w:r w:rsidR="004E3EEC" w:rsidRPr="00DD172C">
        <w:rPr>
          <w:rFonts w:ascii="SimSun" w:hAnsi="SimSun" w:hint="eastAsia"/>
          <w:sz w:val="21"/>
          <w:szCs w:val="21"/>
        </w:rPr>
        <w:t>条第</w:t>
      </w:r>
      <w:r w:rsidRPr="00DD172C">
        <w:rPr>
          <w:rFonts w:ascii="SimSun" w:hAnsi="SimSun" w:hint="eastAsia"/>
          <w:sz w:val="21"/>
          <w:szCs w:val="21"/>
        </w:rPr>
        <w:t>(1)</w:t>
      </w:r>
      <w:r w:rsidR="004E3EEC" w:rsidRPr="00DD172C">
        <w:rPr>
          <w:rFonts w:ascii="SimSun" w:hAnsi="SimSun" w:hint="eastAsia"/>
          <w:sz w:val="21"/>
          <w:szCs w:val="21"/>
        </w:rPr>
        <w:t>款</w:t>
      </w:r>
      <w:r w:rsidRPr="00DD172C">
        <w:rPr>
          <w:rFonts w:ascii="SimSun" w:hAnsi="SimSun" w:hint="eastAsia"/>
          <w:sz w:val="21"/>
          <w:szCs w:val="21"/>
        </w:rPr>
        <w:t>中增加了一个新的第(</w:t>
      </w:r>
      <w:r w:rsidR="004E3EEC" w:rsidRPr="00DD172C">
        <w:rPr>
          <w:rFonts w:ascii="SimSun" w:hAnsi="SimSun" w:hint="eastAsia"/>
          <w:sz w:val="21"/>
          <w:szCs w:val="21"/>
        </w:rPr>
        <w:t>iii</w:t>
      </w:r>
      <w:r w:rsidRPr="00DD172C">
        <w:rPr>
          <w:rFonts w:ascii="SimSun" w:hAnsi="SimSun" w:hint="eastAsia"/>
          <w:sz w:val="21"/>
          <w:szCs w:val="21"/>
        </w:rPr>
        <w:t>)</w:t>
      </w:r>
      <w:r w:rsidR="000B3EAF" w:rsidRPr="00DD172C">
        <w:rPr>
          <w:rFonts w:ascii="SimSun" w:hAnsi="SimSun" w:hint="eastAsia"/>
          <w:sz w:val="21"/>
          <w:szCs w:val="21"/>
        </w:rPr>
        <w:t>目</w:t>
      </w:r>
      <w:r w:rsidRPr="00DD172C">
        <w:rPr>
          <w:rFonts w:ascii="SimSun" w:hAnsi="SimSun" w:hint="eastAsia"/>
          <w:sz w:val="21"/>
          <w:szCs w:val="21"/>
        </w:rPr>
        <w:t>。如果标准公布期从6个月延长</w:t>
      </w:r>
      <w:r w:rsidR="00433C8A" w:rsidRPr="00DD172C">
        <w:rPr>
          <w:rFonts w:ascii="SimSun" w:hAnsi="SimSun" w:hint="eastAsia"/>
          <w:sz w:val="21"/>
          <w:szCs w:val="21"/>
        </w:rPr>
        <w:t>至</w:t>
      </w:r>
      <w:r w:rsidRPr="00DD172C">
        <w:rPr>
          <w:rFonts w:ascii="SimSun" w:hAnsi="SimSun" w:hint="eastAsia"/>
          <w:sz w:val="21"/>
          <w:szCs w:val="21"/>
        </w:rPr>
        <w:t>12个月，</w:t>
      </w:r>
      <w:r w:rsidR="00433C8A" w:rsidRPr="00DD172C">
        <w:rPr>
          <w:rFonts w:ascii="SimSun" w:hAnsi="SimSun" w:hint="eastAsia"/>
          <w:sz w:val="21"/>
          <w:szCs w:val="21"/>
        </w:rPr>
        <w:t>以便</w:t>
      </w:r>
      <w:r w:rsidR="004D40A7" w:rsidRPr="00DD172C">
        <w:rPr>
          <w:rFonts w:ascii="SimSun" w:hAnsi="SimSun" w:hint="eastAsia"/>
          <w:sz w:val="21"/>
          <w:szCs w:val="21"/>
        </w:rPr>
        <w:t>为</w:t>
      </w:r>
      <w:r w:rsidR="00433C8A" w:rsidRPr="00DD172C">
        <w:rPr>
          <w:rFonts w:ascii="SimSun" w:hAnsi="SimSun" w:hint="eastAsia"/>
          <w:sz w:val="21"/>
          <w:szCs w:val="21"/>
        </w:rPr>
        <w:t>申请人</w:t>
      </w:r>
      <w:r w:rsidR="004D40A7" w:rsidRPr="00DD172C">
        <w:rPr>
          <w:rFonts w:ascii="SimSun" w:hAnsi="SimSun" w:hint="eastAsia"/>
          <w:sz w:val="21"/>
          <w:szCs w:val="21"/>
        </w:rPr>
        <w:t>留出</w:t>
      </w:r>
      <w:r w:rsidR="00433C8A" w:rsidRPr="00DD172C">
        <w:rPr>
          <w:rFonts w:ascii="SimSun" w:hAnsi="SimSun" w:hint="eastAsia"/>
          <w:sz w:val="21"/>
          <w:szCs w:val="21"/>
        </w:rPr>
        <w:t>更多</w:t>
      </w:r>
      <w:r w:rsidR="004D40A7" w:rsidRPr="00DD172C">
        <w:rPr>
          <w:rFonts w:ascii="SimSun" w:hAnsi="SimSun" w:hint="eastAsia"/>
          <w:sz w:val="21"/>
          <w:szCs w:val="21"/>
        </w:rPr>
        <w:t>回旋余地，</w:t>
      </w:r>
      <w:r w:rsidRPr="00DD172C">
        <w:rPr>
          <w:rFonts w:ascii="SimSun" w:hAnsi="SimSun" w:hint="eastAsia"/>
          <w:sz w:val="21"/>
          <w:szCs w:val="21"/>
        </w:rPr>
        <w:t>订</w:t>
      </w:r>
      <w:r w:rsidR="00433C8A" w:rsidRPr="00DD172C">
        <w:rPr>
          <w:rFonts w:ascii="SimSun" w:hAnsi="SimSun" w:hint="eastAsia"/>
          <w:sz w:val="21"/>
          <w:szCs w:val="21"/>
        </w:rPr>
        <w:t>正</w:t>
      </w:r>
      <w:r w:rsidRPr="00DD172C">
        <w:rPr>
          <w:rFonts w:ascii="SimSun" w:hAnsi="SimSun" w:hint="eastAsia"/>
          <w:sz w:val="21"/>
          <w:szCs w:val="21"/>
        </w:rPr>
        <w:t>提案</w:t>
      </w:r>
      <w:r w:rsidR="00433C8A" w:rsidRPr="00DD172C">
        <w:rPr>
          <w:rFonts w:ascii="SimSun" w:hAnsi="SimSun" w:hint="eastAsia"/>
          <w:sz w:val="21"/>
          <w:szCs w:val="21"/>
        </w:rPr>
        <w:t>就</w:t>
      </w:r>
      <w:r w:rsidR="004D40A7" w:rsidRPr="00DD172C">
        <w:rPr>
          <w:rFonts w:ascii="SimSun" w:hAnsi="SimSun" w:hint="eastAsia"/>
          <w:sz w:val="21"/>
          <w:szCs w:val="21"/>
        </w:rPr>
        <w:t>能够使</w:t>
      </w:r>
      <w:r w:rsidRPr="00DD172C">
        <w:rPr>
          <w:rFonts w:ascii="SimSun" w:hAnsi="SimSun" w:hint="eastAsia"/>
          <w:sz w:val="21"/>
          <w:szCs w:val="21"/>
        </w:rPr>
        <w:t>申请人在标准公布期内</w:t>
      </w:r>
      <w:r w:rsidR="004D40A7" w:rsidRPr="00DD172C">
        <w:rPr>
          <w:rFonts w:ascii="SimSun" w:hAnsi="SimSun" w:hint="eastAsia"/>
          <w:sz w:val="21"/>
          <w:szCs w:val="21"/>
        </w:rPr>
        <w:t>要求</w:t>
      </w:r>
      <w:r w:rsidRPr="00DD172C">
        <w:rPr>
          <w:rFonts w:ascii="SimSun" w:hAnsi="SimSun" w:hint="eastAsia"/>
          <w:sz w:val="21"/>
          <w:szCs w:val="21"/>
        </w:rPr>
        <w:t>提前公布。此外，</w:t>
      </w:r>
      <w:r w:rsidR="00BA7FA0" w:rsidRPr="00DD172C">
        <w:rPr>
          <w:rFonts w:ascii="SimSun" w:hAnsi="SimSun" w:hint="eastAsia"/>
          <w:sz w:val="21"/>
          <w:szCs w:val="21"/>
        </w:rPr>
        <w:t>《</w:t>
      </w:r>
      <w:r w:rsidRPr="00DD172C">
        <w:rPr>
          <w:rFonts w:ascii="SimSun" w:hAnsi="SimSun" w:hint="eastAsia"/>
          <w:sz w:val="21"/>
          <w:szCs w:val="21"/>
        </w:rPr>
        <w:t>细则</w:t>
      </w:r>
      <w:r w:rsidR="00BA7FA0" w:rsidRPr="00DD172C">
        <w:rPr>
          <w:rFonts w:ascii="SimSun" w:hAnsi="SimSun" w:hint="eastAsia"/>
          <w:sz w:val="21"/>
          <w:szCs w:val="21"/>
        </w:rPr>
        <w:t>》第</w:t>
      </w:r>
      <w:r w:rsidRPr="00DD172C">
        <w:rPr>
          <w:rFonts w:ascii="SimSun" w:hAnsi="SimSun" w:hint="eastAsia"/>
          <w:sz w:val="21"/>
          <w:szCs w:val="21"/>
        </w:rPr>
        <w:t>17</w:t>
      </w:r>
      <w:r w:rsidR="004D40A7" w:rsidRPr="00DD172C">
        <w:rPr>
          <w:rFonts w:ascii="SimSun" w:hAnsi="SimSun" w:hint="eastAsia"/>
          <w:sz w:val="21"/>
          <w:szCs w:val="21"/>
        </w:rPr>
        <w:t>条第</w:t>
      </w:r>
      <w:r w:rsidRPr="00DD172C">
        <w:rPr>
          <w:rFonts w:ascii="SimSun" w:hAnsi="SimSun" w:hint="eastAsia"/>
          <w:sz w:val="21"/>
          <w:szCs w:val="21"/>
        </w:rPr>
        <w:t>(1)</w:t>
      </w:r>
      <w:r w:rsidR="004D40A7" w:rsidRPr="00DD172C">
        <w:rPr>
          <w:rFonts w:ascii="SimSun" w:hAnsi="SimSun" w:hint="eastAsia"/>
          <w:sz w:val="21"/>
          <w:szCs w:val="21"/>
        </w:rPr>
        <w:t>款第</w:t>
      </w:r>
      <w:r w:rsidRPr="00DD172C">
        <w:rPr>
          <w:rFonts w:ascii="SimSun" w:hAnsi="SimSun" w:hint="eastAsia"/>
          <w:sz w:val="21"/>
          <w:szCs w:val="21"/>
        </w:rPr>
        <w:t>(</w:t>
      </w:r>
      <w:r w:rsidR="004D40A7" w:rsidRPr="00DD172C">
        <w:rPr>
          <w:rFonts w:ascii="SimSun" w:hAnsi="SimSun" w:hint="eastAsia"/>
          <w:sz w:val="21"/>
          <w:szCs w:val="21"/>
        </w:rPr>
        <w:t>ii</w:t>
      </w:r>
      <w:r w:rsidRPr="00DD172C">
        <w:rPr>
          <w:rFonts w:ascii="SimSun" w:hAnsi="SimSun" w:hint="eastAsia"/>
          <w:sz w:val="21"/>
          <w:szCs w:val="21"/>
        </w:rPr>
        <w:t>)</w:t>
      </w:r>
      <w:r w:rsidR="00BA7FA0" w:rsidRPr="00DD172C">
        <w:rPr>
          <w:rFonts w:ascii="SimSun" w:hAnsi="SimSun" w:hint="eastAsia"/>
          <w:sz w:val="21"/>
          <w:szCs w:val="21"/>
        </w:rPr>
        <w:t>目</w:t>
      </w:r>
      <w:r w:rsidRPr="00DD172C">
        <w:rPr>
          <w:rFonts w:ascii="SimSun" w:hAnsi="SimSun" w:hint="eastAsia"/>
          <w:sz w:val="21"/>
          <w:szCs w:val="21"/>
        </w:rPr>
        <w:t>也作了相应调整。秘书处指出，</w:t>
      </w:r>
      <w:r w:rsidR="00BA7FA0" w:rsidRPr="00DD172C">
        <w:rPr>
          <w:rFonts w:ascii="SimSun" w:hAnsi="SimSun" w:hint="eastAsia"/>
          <w:sz w:val="21"/>
          <w:szCs w:val="21"/>
        </w:rPr>
        <w:t>《</w:t>
      </w:r>
      <w:r w:rsidR="00CC52DA" w:rsidRPr="00DD172C">
        <w:rPr>
          <w:rFonts w:ascii="SimSun" w:hAnsi="SimSun" w:hint="eastAsia"/>
          <w:sz w:val="21"/>
          <w:szCs w:val="21"/>
        </w:rPr>
        <w:t>细则</w:t>
      </w:r>
      <w:r w:rsidR="00BA7FA0" w:rsidRPr="00DD172C">
        <w:rPr>
          <w:rFonts w:ascii="SimSun" w:hAnsi="SimSun" w:hint="eastAsia"/>
          <w:sz w:val="21"/>
          <w:szCs w:val="21"/>
        </w:rPr>
        <w:t>》</w:t>
      </w:r>
      <w:r w:rsidRPr="00DD172C">
        <w:rPr>
          <w:rFonts w:ascii="SimSun" w:hAnsi="SimSun" w:hint="eastAsia"/>
          <w:sz w:val="21"/>
          <w:szCs w:val="21"/>
        </w:rPr>
        <w:t>第17条第(1)款第(</w:t>
      </w:r>
      <w:r w:rsidR="004D40A7" w:rsidRPr="00DD172C">
        <w:rPr>
          <w:rFonts w:ascii="SimSun" w:hAnsi="SimSun" w:hint="eastAsia"/>
          <w:sz w:val="21"/>
          <w:szCs w:val="21"/>
        </w:rPr>
        <w:t>ii</w:t>
      </w:r>
      <w:r w:rsidRPr="00DD172C">
        <w:rPr>
          <w:rFonts w:ascii="SimSun" w:hAnsi="SimSun" w:hint="eastAsia"/>
          <w:sz w:val="21"/>
          <w:szCs w:val="21"/>
        </w:rPr>
        <w:t>)</w:t>
      </w:r>
      <w:r w:rsidR="00BA7FA0" w:rsidRPr="00DD172C">
        <w:rPr>
          <w:rFonts w:ascii="SimSun" w:hAnsi="SimSun" w:hint="eastAsia"/>
          <w:sz w:val="21"/>
          <w:szCs w:val="21"/>
        </w:rPr>
        <w:t>目</w:t>
      </w:r>
      <w:r w:rsidRPr="00DD172C">
        <w:rPr>
          <w:rFonts w:ascii="SimSun" w:hAnsi="SimSun" w:hint="eastAsia"/>
          <w:sz w:val="21"/>
          <w:szCs w:val="21"/>
        </w:rPr>
        <w:t>开头的方括号中</w:t>
      </w:r>
      <w:r w:rsidR="00083A70" w:rsidRPr="00DD172C">
        <w:rPr>
          <w:rFonts w:ascii="SimSun" w:hAnsi="SimSun" w:hint="eastAsia"/>
          <w:sz w:val="21"/>
          <w:szCs w:val="21"/>
        </w:rPr>
        <w:t>特</w:t>
      </w:r>
      <w:r w:rsidRPr="00DD172C">
        <w:rPr>
          <w:rFonts w:ascii="SimSun" w:hAnsi="SimSun" w:hint="eastAsia"/>
          <w:sz w:val="21"/>
          <w:szCs w:val="21"/>
        </w:rPr>
        <w:t>意</w:t>
      </w:r>
      <w:r w:rsidR="001C45FB" w:rsidRPr="00DD172C">
        <w:rPr>
          <w:rFonts w:ascii="SimSun" w:hAnsi="SimSun" w:hint="eastAsia"/>
          <w:sz w:val="21"/>
          <w:szCs w:val="21"/>
        </w:rPr>
        <w:t>提出</w:t>
      </w:r>
      <w:r w:rsidRPr="00DD172C">
        <w:rPr>
          <w:rFonts w:ascii="SimSun" w:hAnsi="SimSun" w:hint="eastAsia"/>
          <w:sz w:val="21"/>
          <w:szCs w:val="21"/>
        </w:rPr>
        <w:t>“在不违反第(</w:t>
      </w:r>
      <w:r w:rsidR="001C45FB" w:rsidRPr="00DD172C">
        <w:rPr>
          <w:rFonts w:ascii="SimSun" w:hAnsi="SimSun" w:hint="eastAsia"/>
          <w:sz w:val="21"/>
          <w:szCs w:val="21"/>
        </w:rPr>
        <w:t>iii</w:t>
      </w:r>
      <w:r w:rsidRPr="00DD172C">
        <w:rPr>
          <w:rFonts w:ascii="SimSun" w:hAnsi="SimSun" w:hint="eastAsia"/>
          <w:sz w:val="21"/>
          <w:szCs w:val="21"/>
        </w:rPr>
        <w:t>)</w:t>
      </w:r>
      <w:r w:rsidR="00BA7FA0" w:rsidRPr="00DD172C">
        <w:rPr>
          <w:rFonts w:ascii="SimSun" w:hAnsi="SimSun" w:hint="eastAsia"/>
          <w:sz w:val="21"/>
          <w:szCs w:val="21"/>
        </w:rPr>
        <w:t>目</w:t>
      </w:r>
      <w:r w:rsidRPr="00DD172C">
        <w:rPr>
          <w:rFonts w:ascii="SimSun" w:hAnsi="SimSun" w:hint="eastAsia"/>
          <w:sz w:val="21"/>
          <w:szCs w:val="21"/>
        </w:rPr>
        <w:t>的情况下”这一案文，并请各代表团</w:t>
      </w:r>
      <w:r w:rsidR="00083A70" w:rsidRPr="00DD172C">
        <w:rPr>
          <w:rFonts w:ascii="SimSun" w:hAnsi="SimSun" w:hint="eastAsia"/>
          <w:sz w:val="21"/>
          <w:szCs w:val="21"/>
        </w:rPr>
        <w:t>发表意见，谈谈</w:t>
      </w:r>
      <w:r w:rsidRPr="00DD172C">
        <w:rPr>
          <w:rFonts w:ascii="SimSun" w:hAnsi="SimSun" w:hint="eastAsia"/>
          <w:sz w:val="21"/>
          <w:szCs w:val="21"/>
        </w:rPr>
        <w:t>是否应在</w:t>
      </w:r>
      <w:r w:rsidR="00083A70" w:rsidRPr="00DD172C">
        <w:rPr>
          <w:rFonts w:ascii="SimSun" w:hAnsi="SimSun" w:hint="eastAsia"/>
          <w:sz w:val="21"/>
          <w:szCs w:val="21"/>
        </w:rPr>
        <w:t>该处</w:t>
      </w:r>
      <w:r w:rsidRPr="00DD172C">
        <w:rPr>
          <w:rFonts w:ascii="SimSun" w:hAnsi="SimSun" w:hint="eastAsia"/>
          <w:sz w:val="21"/>
          <w:szCs w:val="21"/>
        </w:rPr>
        <w:t>列入这一案文，以增加清晰度。秘书处还澄清说，国际局可以根据现有第</w:t>
      </w:r>
      <w:r w:rsidR="00385F6D">
        <w:rPr>
          <w:rFonts w:ascii="SimSun" w:hAnsi="SimSun" w:hint="eastAsia"/>
          <w:sz w:val="21"/>
          <w:szCs w:val="21"/>
        </w:rPr>
        <w:t>(</w:t>
      </w:r>
      <w:r w:rsidR="00125C85" w:rsidRPr="00DD172C">
        <w:rPr>
          <w:rFonts w:ascii="SimSun" w:hAnsi="SimSun" w:hint="eastAsia"/>
          <w:sz w:val="21"/>
          <w:szCs w:val="21"/>
        </w:rPr>
        <w:t>i</w:t>
      </w:r>
      <w:r w:rsidR="00385F6D">
        <w:rPr>
          <w:rFonts w:ascii="SimSun" w:hAnsi="SimSun" w:hint="eastAsia"/>
          <w:sz w:val="21"/>
          <w:szCs w:val="21"/>
        </w:rPr>
        <w:t>)</w:t>
      </w:r>
      <w:r w:rsidR="00BA7FA0" w:rsidRPr="00DD172C">
        <w:rPr>
          <w:rFonts w:ascii="SimSun" w:hAnsi="SimSun" w:hint="eastAsia"/>
          <w:sz w:val="21"/>
          <w:szCs w:val="21"/>
        </w:rPr>
        <w:t>目</w:t>
      </w:r>
      <w:r w:rsidR="00125C85" w:rsidRPr="00DD172C">
        <w:rPr>
          <w:rFonts w:ascii="SimSun" w:hAnsi="SimSun" w:hint="eastAsia"/>
          <w:sz w:val="21"/>
          <w:szCs w:val="21"/>
        </w:rPr>
        <w:t>规定接受</w:t>
      </w:r>
      <w:r w:rsidR="00002FB4" w:rsidRPr="00DD172C">
        <w:rPr>
          <w:rFonts w:ascii="SimSun" w:hAnsi="SimSun" w:hint="eastAsia"/>
          <w:sz w:val="21"/>
          <w:szCs w:val="21"/>
        </w:rPr>
        <w:t>申请</w:t>
      </w:r>
      <w:r w:rsidRPr="00DD172C">
        <w:rPr>
          <w:rFonts w:ascii="SimSun" w:hAnsi="SimSun" w:hint="eastAsia"/>
          <w:sz w:val="21"/>
          <w:szCs w:val="21"/>
        </w:rPr>
        <w:t>提交后立即公布的请</w:t>
      </w:r>
      <w:r w:rsidR="0097537D">
        <w:rPr>
          <w:rFonts w:ascii="SimSun" w:hAnsi="SimSun" w:hint="cs"/>
          <w:sz w:val="21"/>
          <w:szCs w:val="21"/>
        </w:rPr>
        <w:t>‍</w:t>
      </w:r>
      <w:r w:rsidRPr="00DD172C">
        <w:rPr>
          <w:rFonts w:ascii="SimSun" w:hAnsi="SimSun" w:hint="eastAsia"/>
          <w:sz w:val="21"/>
          <w:szCs w:val="21"/>
        </w:rPr>
        <w:t>求。</w:t>
      </w:r>
    </w:p>
    <w:p w14:paraId="3EEF442D" w14:textId="691F6242" w:rsidR="000B4447" w:rsidRPr="00DD172C" w:rsidRDefault="00B67868"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CEIPI的代表建议将拟议新增的第(iii)</w:t>
      </w:r>
      <w:r w:rsidR="00BA7FA0" w:rsidRPr="00DD172C">
        <w:rPr>
          <w:rFonts w:ascii="SimSun" w:hAnsi="SimSun" w:hint="eastAsia"/>
          <w:sz w:val="21"/>
          <w:szCs w:val="21"/>
        </w:rPr>
        <w:t>目</w:t>
      </w:r>
      <w:r w:rsidRPr="00DD172C">
        <w:rPr>
          <w:rFonts w:ascii="SimSun" w:hAnsi="SimSun" w:hint="eastAsia"/>
          <w:sz w:val="21"/>
          <w:szCs w:val="21"/>
        </w:rPr>
        <w:t>编号为</w:t>
      </w:r>
      <w:r w:rsidR="00727143" w:rsidRPr="00DD172C">
        <w:rPr>
          <w:rFonts w:ascii="SimSun" w:hAnsi="SimSun" w:hint="eastAsia"/>
          <w:sz w:val="21"/>
          <w:szCs w:val="21"/>
        </w:rPr>
        <w:t>第</w:t>
      </w:r>
      <w:r w:rsidRPr="00DD172C">
        <w:rPr>
          <w:rFonts w:ascii="SimSun" w:hAnsi="SimSun" w:hint="eastAsia"/>
          <w:sz w:val="21"/>
          <w:szCs w:val="21"/>
        </w:rPr>
        <w:t>(ii)</w:t>
      </w:r>
      <w:r w:rsidR="00BA7FA0" w:rsidRPr="00DD172C">
        <w:rPr>
          <w:rFonts w:ascii="SimSun" w:hAnsi="SimSun" w:hint="eastAsia"/>
          <w:sz w:val="21"/>
          <w:szCs w:val="21"/>
        </w:rPr>
        <w:t>目</w:t>
      </w:r>
      <w:r w:rsidR="00727143" w:rsidRPr="00DD172C">
        <w:rPr>
          <w:rFonts w:ascii="SimSun" w:hAnsi="SimSun" w:hint="eastAsia"/>
          <w:sz w:val="21"/>
          <w:szCs w:val="21"/>
        </w:rPr>
        <w:t>之二</w:t>
      </w:r>
      <w:r w:rsidRPr="00DD172C">
        <w:rPr>
          <w:rFonts w:ascii="SimSun" w:hAnsi="SimSun" w:hint="eastAsia"/>
          <w:sz w:val="21"/>
          <w:szCs w:val="21"/>
        </w:rPr>
        <w:t>，并保持当前第(iii)</w:t>
      </w:r>
      <w:r w:rsidR="00BA7FA0" w:rsidRPr="00DD172C">
        <w:rPr>
          <w:rFonts w:ascii="SimSun" w:hAnsi="SimSun" w:hint="eastAsia"/>
          <w:sz w:val="21"/>
          <w:szCs w:val="21"/>
        </w:rPr>
        <w:t>目</w:t>
      </w:r>
      <w:r w:rsidR="00727143" w:rsidRPr="00DD172C">
        <w:rPr>
          <w:rFonts w:ascii="SimSun" w:hAnsi="SimSun" w:hint="eastAsia"/>
          <w:sz w:val="21"/>
          <w:szCs w:val="21"/>
        </w:rPr>
        <w:t>原样</w:t>
      </w:r>
      <w:r w:rsidRPr="00DD172C">
        <w:rPr>
          <w:rFonts w:ascii="SimSun" w:hAnsi="SimSun" w:hint="eastAsia"/>
          <w:sz w:val="21"/>
          <w:szCs w:val="21"/>
        </w:rPr>
        <w:t>不</w:t>
      </w:r>
      <w:r w:rsidR="0097537D">
        <w:rPr>
          <w:rFonts w:ascii="SimSun" w:hAnsi="SimSun" w:hint="cs"/>
          <w:sz w:val="21"/>
          <w:szCs w:val="21"/>
        </w:rPr>
        <w:t>‍</w:t>
      </w:r>
      <w:r w:rsidRPr="00DD172C">
        <w:rPr>
          <w:rFonts w:ascii="SimSun" w:hAnsi="SimSun" w:hint="eastAsia"/>
          <w:sz w:val="21"/>
          <w:szCs w:val="21"/>
        </w:rPr>
        <w:t>变。</w:t>
      </w:r>
    </w:p>
    <w:p w14:paraId="7C174152" w14:textId="1FC71577" w:rsidR="003720DC" w:rsidRPr="00DD172C" w:rsidRDefault="00727143"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联合王国代表团对标准</w:t>
      </w:r>
      <w:r w:rsidR="008945DC" w:rsidRPr="00DD172C">
        <w:rPr>
          <w:rFonts w:ascii="SimSun" w:hAnsi="SimSun" w:hint="eastAsia"/>
          <w:sz w:val="21"/>
          <w:szCs w:val="21"/>
        </w:rPr>
        <w:t>公布</w:t>
      </w:r>
      <w:r w:rsidRPr="00DD172C">
        <w:rPr>
          <w:rFonts w:ascii="SimSun" w:hAnsi="SimSun" w:hint="eastAsia"/>
          <w:sz w:val="21"/>
          <w:szCs w:val="21"/>
        </w:rPr>
        <w:t>期的延长及其与宽限期的衔接仍有一些保留。然而，由于增加了要求立即公布的可能性，</w:t>
      </w:r>
      <w:r w:rsidR="008945DC" w:rsidRPr="00DD172C">
        <w:rPr>
          <w:rFonts w:ascii="SimSun" w:hAnsi="SimSun" w:hint="eastAsia"/>
          <w:sz w:val="21"/>
          <w:szCs w:val="21"/>
        </w:rPr>
        <w:t>注册</w:t>
      </w:r>
      <w:r w:rsidRPr="00DD172C">
        <w:rPr>
          <w:rFonts w:ascii="SimSun" w:hAnsi="SimSun" w:hint="eastAsia"/>
          <w:sz w:val="21"/>
          <w:szCs w:val="21"/>
        </w:rPr>
        <w:t>可在12个月期限结束</w:t>
      </w:r>
      <w:r w:rsidR="008945DC" w:rsidRPr="00DD172C">
        <w:rPr>
          <w:rFonts w:ascii="SimSun" w:hAnsi="SimSun" w:hint="eastAsia"/>
          <w:sz w:val="21"/>
          <w:szCs w:val="21"/>
        </w:rPr>
        <w:t>之</w:t>
      </w:r>
      <w:r w:rsidRPr="00DD172C">
        <w:rPr>
          <w:rFonts w:ascii="SimSun" w:hAnsi="SimSun" w:hint="eastAsia"/>
          <w:sz w:val="21"/>
          <w:szCs w:val="21"/>
        </w:rPr>
        <w:t>前公布，并在宽限期结束</w:t>
      </w:r>
      <w:r w:rsidR="008945DC" w:rsidRPr="00DD172C">
        <w:rPr>
          <w:rFonts w:ascii="SimSun" w:hAnsi="SimSun" w:hint="eastAsia"/>
          <w:sz w:val="21"/>
          <w:szCs w:val="21"/>
        </w:rPr>
        <w:t>之</w:t>
      </w:r>
      <w:r w:rsidRPr="00DD172C">
        <w:rPr>
          <w:rFonts w:ascii="SimSun" w:hAnsi="SimSun" w:hint="eastAsia"/>
          <w:sz w:val="21"/>
          <w:szCs w:val="21"/>
        </w:rPr>
        <w:t>前送交</w:t>
      </w:r>
      <w:r w:rsidR="008945DC" w:rsidRPr="00DD172C">
        <w:rPr>
          <w:rFonts w:ascii="SimSun" w:hAnsi="SimSun" w:hint="eastAsia"/>
          <w:sz w:val="21"/>
          <w:szCs w:val="21"/>
        </w:rPr>
        <w:t>主管局</w:t>
      </w:r>
      <w:r w:rsidRPr="00DD172C">
        <w:rPr>
          <w:rFonts w:ascii="SimSun" w:hAnsi="SimSun" w:hint="eastAsia"/>
          <w:sz w:val="21"/>
          <w:szCs w:val="21"/>
        </w:rPr>
        <w:t>进行实质审查。因此，代表团支持修正后的提案。</w:t>
      </w:r>
    </w:p>
    <w:p w14:paraId="2331D1DD" w14:textId="2E7524B7" w:rsidR="003720DC" w:rsidRPr="00DD172C" w:rsidRDefault="00CF2DFB"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美利坚合众国代表团认为，有必要澄清</w:t>
      </w:r>
      <w:r w:rsidR="00BA7FA0" w:rsidRPr="00DD172C">
        <w:rPr>
          <w:rFonts w:ascii="SimSun" w:hAnsi="SimSun" w:hint="eastAsia"/>
          <w:sz w:val="21"/>
          <w:szCs w:val="21"/>
        </w:rPr>
        <w:t>《</w:t>
      </w:r>
      <w:r w:rsidRPr="00DD172C">
        <w:rPr>
          <w:rFonts w:ascii="SimSun" w:hAnsi="SimSun" w:hint="eastAsia"/>
          <w:sz w:val="21"/>
          <w:szCs w:val="21"/>
        </w:rPr>
        <w:t>细则</w:t>
      </w:r>
      <w:r w:rsidR="00BA7FA0" w:rsidRPr="00DD172C">
        <w:rPr>
          <w:rFonts w:ascii="SimSun" w:hAnsi="SimSun" w:hint="eastAsia"/>
          <w:sz w:val="21"/>
          <w:szCs w:val="21"/>
        </w:rPr>
        <w:t>》</w:t>
      </w:r>
      <w:r w:rsidRPr="00DD172C">
        <w:rPr>
          <w:rFonts w:ascii="SimSun" w:hAnsi="SimSun" w:hint="eastAsia"/>
          <w:sz w:val="21"/>
          <w:szCs w:val="21"/>
        </w:rPr>
        <w:t>第17条第(1)款第(ii)</w:t>
      </w:r>
      <w:r w:rsidR="00BA7FA0" w:rsidRPr="00DD172C">
        <w:rPr>
          <w:rFonts w:ascii="SimSun" w:hAnsi="SimSun" w:hint="eastAsia"/>
          <w:sz w:val="21"/>
          <w:szCs w:val="21"/>
        </w:rPr>
        <w:t>目</w:t>
      </w:r>
      <w:r w:rsidRPr="00DD172C">
        <w:rPr>
          <w:rFonts w:ascii="SimSun" w:hAnsi="SimSun" w:hint="eastAsia"/>
          <w:sz w:val="21"/>
          <w:szCs w:val="21"/>
        </w:rPr>
        <w:t>方括号中提出</w:t>
      </w:r>
      <w:r w:rsidR="00CC52DA" w:rsidRPr="00DD172C">
        <w:rPr>
          <w:rFonts w:ascii="SimSun" w:hAnsi="SimSun" w:hint="eastAsia"/>
          <w:sz w:val="21"/>
          <w:szCs w:val="21"/>
        </w:rPr>
        <w:t>的</w:t>
      </w:r>
      <w:r w:rsidRPr="00DD172C">
        <w:rPr>
          <w:rFonts w:ascii="SimSun" w:hAnsi="SimSun" w:hint="eastAsia"/>
          <w:sz w:val="21"/>
          <w:szCs w:val="21"/>
        </w:rPr>
        <w:t>“在不违反第(iii)</w:t>
      </w:r>
      <w:r w:rsidR="00BA7FA0" w:rsidRPr="00DD172C">
        <w:rPr>
          <w:rFonts w:ascii="SimSun" w:hAnsi="SimSun" w:hint="eastAsia"/>
          <w:sz w:val="21"/>
          <w:szCs w:val="21"/>
        </w:rPr>
        <w:t>目</w:t>
      </w:r>
      <w:r w:rsidRPr="00DD172C">
        <w:rPr>
          <w:rFonts w:ascii="SimSun" w:hAnsi="SimSun" w:hint="eastAsia"/>
          <w:sz w:val="21"/>
          <w:szCs w:val="21"/>
        </w:rPr>
        <w:t>的情况下”</w:t>
      </w:r>
      <w:r w:rsidR="00CC52DA" w:rsidRPr="00DD172C">
        <w:rPr>
          <w:rFonts w:ascii="SimSun" w:hAnsi="SimSun" w:hint="eastAsia"/>
          <w:sz w:val="21"/>
          <w:szCs w:val="21"/>
        </w:rPr>
        <w:t>这一新案文</w:t>
      </w:r>
      <w:r w:rsidRPr="00DD172C">
        <w:rPr>
          <w:rFonts w:ascii="SimSun" w:hAnsi="SimSun" w:hint="eastAsia"/>
          <w:sz w:val="21"/>
          <w:szCs w:val="21"/>
        </w:rPr>
        <w:t>。</w:t>
      </w:r>
    </w:p>
    <w:p w14:paraId="494CD47D" w14:textId="73550295" w:rsidR="003720DC" w:rsidRPr="00DD172C" w:rsidRDefault="00CC52DA"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俄罗斯联邦代表团重申其对这一提</w:t>
      </w:r>
      <w:r w:rsidR="00D00546" w:rsidRPr="00DD172C">
        <w:rPr>
          <w:rFonts w:ascii="SimSun" w:hAnsi="SimSun" w:hint="eastAsia"/>
          <w:sz w:val="21"/>
          <w:szCs w:val="21"/>
        </w:rPr>
        <w:t>案</w:t>
      </w:r>
      <w:r w:rsidRPr="00DD172C">
        <w:rPr>
          <w:rFonts w:ascii="SimSun" w:hAnsi="SimSun" w:hint="eastAsia"/>
          <w:sz w:val="21"/>
          <w:szCs w:val="21"/>
        </w:rPr>
        <w:t>的关切，因为</w:t>
      </w:r>
      <w:r w:rsidR="00D00546" w:rsidRPr="00DD172C">
        <w:rPr>
          <w:rFonts w:ascii="SimSun" w:hAnsi="SimSun" w:hint="eastAsia"/>
          <w:sz w:val="21"/>
          <w:szCs w:val="21"/>
        </w:rPr>
        <w:t>主管</w:t>
      </w:r>
      <w:r w:rsidR="00FE4B85" w:rsidRPr="00DD172C">
        <w:rPr>
          <w:rFonts w:ascii="SimSun" w:hAnsi="SimSun" w:hint="eastAsia"/>
          <w:sz w:val="21"/>
          <w:szCs w:val="21"/>
        </w:rPr>
        <w:t>局</w:t>
      </w:r>
      <w:r w:rsidRPr="00DD172C">
        <w:rPr>
          <w:rFonts w:ascii="SimSun" w:hAnsi="SimSun" w:hint="eastAsia"/>
          <w:sz w:val="21"/>
          <w:szCs w:val="21"/>
        </w:rPr>
        <w:t>不应在公布前向第三方提供</w:t>
      </w:r>
      <w:r w:rsidR="00D00546" w:rsidRPr="00DD172C">
        <w:rPr>
          <w:rFonts w:ascii="SimSun" w:hAnsi="SimSun" w:hint="eastAsia"/>
          <w:sz w:val="21"/>
          <w:szCs w:val="21"/>
        </w:rPr>
        <w:t>保</w:t>
      </w:r>
      <w:r w:rsidRPr="00DD172C">
        <w:rPr>
          <w:rFonts w:ascii="SimSun" w:hAnsi="SimSun" w:hint="eastAsia"/>
          <w:sz w:val="21"/>
          <w:szCs w:val="21"/>
        </w:rPr>
        <w:t>密副本。此外，代表团认为经修</w:t>
      </w:r>
      <w:r w:rsidR="00D00546" w:rsidRPr="00DD172C">
        <w:rPr>
          <w:rFonts w:ascii="SimSun" w:hAnsi="SimSun" w:hint="eastAsia"/>
          <w:sz w:val="21"/>
          <w:szCs w:val="21"/>
        </w:rPr>
        <w:t>正</w:t>
      </w:r>
      <w:r w:rsidRPr="00DD172C">
        <w:rPr>
          <w:rFonts w:ascii="SimSun" w:hAnsi="SimSun" w:hint="eastAsia"/>
          <w:sz w:val="21"/>
          <w:szCs w:val="21"/>
        </w:rPr>
        <w:t>的</w:t>
      </w:r>
      <w:r w:rsidR="00BA7FA0" w:rsidRPr="00DD172C">
        <w:rPr>
          <w:rFonts w:ascii="SimSun" w:hAnsi="SimSun" w:hint="eastAsia"/>
          <w:sz w:val="21"/>
          <w:szCs w:val="21"/>
        </w:rPr>
        <w:t>《</w:t>
      </w:r>
      <w:r w:rsidR="00D00546" w:rsidRPr="00DD172C">
        <w:rPr>
          <w:rFonts w:ascii="SimSun" w:hAnsi="SimSun" w:hint="eastAsia"/>
          <w:sz w:val="21"/>
          <w:szCs w:val="21"/>
        </w:rPr>
        <w:t>细则</w:t>
      </w:r>
      <w:r w:rsidR="00BA7FA0" w:rsidRPr="00DD172C">
        <w:rPr>
          <w:rFonts w:ascii="SimSun" w:hAnsi="SimSun" w:hint="eastAsia"/>
          <w:sz w:val="21"/>
          <w:szCs w:val="21"/>
        </w:rPr>
        <w:t>》</w:t>
      </w:r>
      <w:r w:rsidRPr="00DD172C">
        <w:rPr>
          <w:rFonts w:ascii="SimSun" w:hAnsi="SimSun" w:hint="eastAsia"/>
          <w:sz w:val="21"/>
          <w:szCs w:val="21"/>
        </w:rPr>
        <w:t>第17条的措辞很复杂</w:t>
      </w:r>
      <w:r w:rsidR="00D00546" w:rsidRPr="00DD172C">
        <w:rPr>
          <w:rFonts w:ascii="SimSun" w:hAnsi="SimSun" w:hint="eastAsia"/>
          <w:sz w:val="21"/>
          <w:szCs w:val="21"/>
        </w:rPr>
        <w:t>。</w:t>
      </w:r>
    </w:p>
    <w:p w14:paraId="2380AB02" w14:textId="5F0E51ED" w:rsidR="00510607" w:rsidRPr="00DD172C" w:rsidRDefault="00F82D63"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主席指出，俄罗斯联邦代表团提出的关切涉及秘密</w:t>
      </w:r>
      <w:r w:rsidR="00FE4B85" w:rsidRPr="00DD172C">
        <w:rPr>
          <w:rFonts w:ascii="SimSun" w:hAnsi="SimSun" w:hint="eastAsia"/>
          <w:sz w:val="21"/>
          <w:szCs w:val="21"/>
        </w:rPr>
        <w:t>的现有</w:t>
      </w:r>
      <w:r w:rsidRPr="00DD172C">
        <w:rPr>
          <w:rFonts w:ascii="SimSun" w:hAnsi="SimSun" w:hint="eastAsia"/>
          <w:sz w:val="21"/>
          <w:szCs w:val="21"/>
        </w:rPr>
        <w:t>技术，以及如果公布期延长至12个月，主管局应如何处理这一问题。主席请各审查</w:t>
      </w:r>
      <w:r w:rsidR="009C02F7" w:rsidRPr="00DD172C">
        <w:rPr>
          <w:rFonts w:ascii="SimSun" w:hAnsi="SimSun" w:hint="eastAsia"/>
          <w:sz w:val="21"/>
          <w:szCs w:val="21"/>
        </w:rPr>
        <w:t>局</w:t>
      </w:r>
      <w:r w:rsidRPr="00DD172C">
        <w:rPr>
          <w:rFonts w:ascii="SimSun" w:hAnsi="SimSun" w:hint="eastAsia"/>
          <w:sz w:val="21"/>
          <w:szCs w:val="21"/>
        </w:rPr>
        <w:t>的代表团分享他们在这方面的做法，</w:t>
      </w:r>
      <w:r w:rsidR="009C02F7" w:rsidRPr="00DD172C">
        <w:rPr>
          <w:rFonts w:ascii="SimSun" w:hAnsi="SimSun" w:hint="eastAsia"/>
          <w:sz w:val="21"/>
          <w:szCs w:val="21"/>
        </w:rPr>
        <w:t>也</w:t>
      </w:r>
      <w:r w:rsidRPr="00DD172C">
        <w:rPr>
          <w:rFonts w:ascii="SimSun" w:hAnsi="SimSun" w:hint="eastAsia"/>
          <w:sz w:val="21"/>
          <w:szCs w:val="21"/>
        </w:rPr>
        <w:t>请俄罗斯联邦代表团解释其</w:t>
      </w:r>
      <w:r w:rsidR="009C02F7" w:rsidRPr="00DD172C">
        <w:rPr>
          <w:rFonts w:ascii="SimSun" w:hAnsi="SimSun" w:hint="eastAsia"/>
          <w:sz w:val="21"/>
          <w:szCs w:val="21"/>
        </w:rPr>
        <w:t>处理</w:t>
      </w:r>
      <w:r w:rsidRPr="00DD172C">
        <w:rPr>
          <w:rFonts w:ascii="SimSun" w:hAnsi="SimSun" w:hint="eastAsia"/>
          <w:sz w:val="21"/>
          <w:szCs w:val="21"/>
        </w:rPr>
        <w:t>国内申请方面的做法。</w:t>
      </w:r>
    </w:p>
    <w:p w14:paraId="1A2D3F46" w14:textId="4F27AD80" w:rsidR="00140C10" w:rsidRPr="00DD172C" w:rsidRDefault="008D68AF"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俄罗斯联邦代表团解释说，其国家立法的一项修改于2019年生效。除非申请人要求公布，否则外观设计的注册申请不</w:t>
      </w:r>
      <w:r w:rsidR="00FB0CCE" w:rsidRPr="00DD172C">
        <w:rPr>
          <w:rFonts w:ascii="SimSun" w:hAnsi="SimSun" w:hint="eastAsia"/>
          <w:sz w:val="21"/>
          <w:szCs w:val="21"/>
        </w:rPr>
        <w:t>予</w:t>
      </w:r>
      <w:r w:rsidRPr="00DD172C">
        <w:rPr>
          <w:rFonts w:ascii="SimSun" w:hAnsi="SimSun" w:hint="eastAsia"/>
          <w:sz w:val="21"/>
          <w:szCs w:val="21"/>
        </w:rPr>
        <w:t>公布。在专利授予之前，</w:t>
      </w:r>
      <w:r w:rsidR="00FB0CCE" w:rsidRPr="00DD172C">
        <w:rPr>
          <w:rFonts w:ascii="SimSun" w:hAnsi="SimSun" w:hint="eastAsia"/>
          <w:sz w:val="21"/>
          <w:szCs w:val="21"/>
        </w:rPr>
        <w:t>已</w:t>
      </w:r>
      <w:r w:rsidRPr="00DD172C">
        <w:rPr>
          <w:rFonts w:ascii="SimSun" w:hAnsi="SimSun" w:hint="eastAsia"/>
          <w:sz w:val="21"/>
          <w:szCs w:val="21"/>
        </w:rPr>
        <w:t>公</w:t>
      </w:r>
      <w:r w:rsidR="00FB0CCE" w:rsidRPr="00DD172C">
        <w:rPr>
          <w:rFonts w:ascii="SimSun" w:hAnsi="SimSun" w:hint="eastAsia"/>
          <w:sz w:val="21"/>
          <w:szCs w:val="21"/>
        </w:rPr>
        <w:t>布的</w:t>
      </w:r>
      <w:r w:rsidRPr="00DD172C">
        <w:rPr>
          <w:rFonts w:ascii="SimSun" w:hAnsi="SimSun" w:hint="eastAsia"/>
          <w:sz w:val="21"/>
          <w:szCs w:val="21"/>
        </w:rPr>
        <w:t>注册享有一定的保护。否则，只有在专利授予后，注册才会被公布。如果在审查过程中发现一项尚未公布的类似</w:t>
      </w:r>
      <w:r w:rsidR="00A4186A" w:rsidRPr="00DD172C">
        <w:rPr>
          <w:rFonts w:ascii="SimSun" w:hAnsi="SimSun" w:hint="eastAsia"/>
          <w:sz w:val="21"/>
          <w:szCs w:val="21"/>
        </w:rPr>
        <w:t>外观</w:t>
      </w:r>
      <w:r w:rsidRPr="00DD172C">
        <w:rPr>
          <w:rFonts w:ascii="SimSun" w:hAnsi="SimSun" w:hint="eastAsia"/>
          <w:sz w:val="21"/>
          <w:szCs w:val="21"/>
        </w:rPr>
        <w:t>设计的</w:t>
      </w:r>
      <w:r w:rsidR="00A20C5F" w:rsidRPr="00DD172C">
        <w:rPr>
          <w:rFonts w:ascii="SimSun" w:hAnsi="SimSun" w:hint="eastAsia"/>
          <w:sz w:val="21"/>
          <w:szCs w:val="21"/>
        </w:rPr>
        <w:t>在先</w:t>
      </w:r>
      <w:r w:rsidRPr="00DD172C">
        <w:rPr>
          <w:rFonts w:ascii="SimSun" w:hAnsi="SimSun" w:hint="eastAsia"/>
          <w:sz w:val="21"/>
          <w:szCs w:val="21"/>
        </w:rPr>
        <w:t>申请，</w:t>
      </w:r>
      <w:r w:rsidR="00C6253E" w:rsidRPr="00DD172C">
        <w:rPr>
          <w:rFonts w:ascii="SimSun" w:hAnsi="SimSun" w:hint="eastAsia"/>
          <w:sz w:val="21"/>
          <w:szCs w:val="21"/>
        </w:rPr>
        <w:t>就会</w:t>
      </w:r>
      <w:r w:rsidRPr="00DD172C">
        <w:rPr>
          <w:rFonts w:ascii="SimSun" w:hAnsi="SimSun" w:hint="eastAsia"/>
          <w:sz w:val="21"/>
          <w:szCs w:val="21"/>
        </w:rPr>
        <w:t>通知申请人，然后申请人</w:t>
      </w:r>
      <w:r w:rsidR="00C6253E" w:rsidRPr="00DD172C">
        <w:rPr>
          <w:rFonts w:ascii="SimSun" w:hAnsi="SimSun" w:hint="eastAsia"/>
          <w:sz w:val="21"/>
          <w:szCs w:val="21"/>
        </w:rPr>
        <w:t>就</w:t>
      </w:r>
      <w:r w:rsidRPr="00DD172C">
        <w:rPr>
          <w:rFonts w:ascii="SimSun" w:hAnsi="SimSun" w:hint="eastAsia"/>
          <w:sz w:val="21"/>
          <w:szCs w:val="21"/>
        </w:rPr>
        <w:t>可以决定撤回申请或继续</w:t>
      </w:r>
      <w:r w:rsidR="00FB58CA" w:rsidRPr="00DD172C">
        <w:rPr>
          <w:rFonts w:ascii="SimSun" w:hAnsi="SimSun" w:hint="eastAsia"/>
          <w:sz w:val="21"/>
          <w:szCs w:val="21"/>
        </w:rPr>
        <w:t>申请，直至</w:t>
      </w:r>
      <w:r w:rsidRPr="00DD172C">
        <w:rPr>
          <w:rFonts w:ascii="SimSun" w:hAnsi="SimSun" w:hint="eastAsia"/>
          <w:sz w:val="21"/>
          <w:szCs w:val="21"/>
        </w:rPr>
        <w:t>最终获得专利。在后一种情况下，</w:t>
      </w:r>
      <w:r w:rsidR="008F09F2" w:rsidRPr="00DD172C">
        <w:rPr>
          <w:rFonts w:ascii="SimSun" w:hAnsi="SimSun" w:hint="eastAsia"/>
          <w:sz w:val="21"/>
          <w:szCs w:val="21"/>
        </w:rPr>
        <w:t>在先</w:t>
      </w:r>
      <w:r w:rsidRPr="00DD172C">
        <w:rPr>
          <w:rFonts w:ascii="SimSun" w:hAnsi="SimSun" w:hint="eastAsia"/>
          <w:sz w:val="21"/>
          <w:szCs w:val="21"/>
        </w:rPr>
        <w:t>申请人有可能进入争议程序。这就是为什么代表团对标准</w:t>
      </w:r>
      <w:r w:rsidR="008F09F2" w:rsidRPr="00DD172C">
        <w:rPr>
          <w:rFonts w:ascii="SimSun" w:hAnsi="SimSun" w:hint="eastAsia"/>
          <w:sz w:val="21"/>
          <w:szCs w:val="21"/>
        </w:rPr>
        <w:t>公布</w:t>
      </w:r>
      <w:r w:rsidRPr="00DD172C">
        <w:rPr>
          <w:rFonts w:ascii="SimSun" w:hAnsi="SimSun" w:hint="eastAsia"/>
          <w:sz w:val="21"/>
          <w:szCs w:val="21"/>
        </w:rPr>
        <w:t>期延长感到关切</w:t>
      </w:r>
      <w:r w:rsidR="008F09F2" w:rsidRPr="00DD172C">
        <w:rPr>
          <w:rFonts w:ascii="SimSun" w:hAnsi="SimSun" w:hint="eastAsia"/>
          <w:sz w:val="21"/>
          <w:szCs w:val="21"/>
        </w:rPr>
        <w:t>的原因</w:t>
      </w:r>
      <w:r w:rsidRPr="00DD172C">
        <w:rPr>
          <w:rFonts w:ascii="SimSun" w:hAnsi="SimSun" w:hint="eastAsia"/>
          <w:sz w:val="21"/>
          <w:szCs w:val="21"/>
        </w:rPr>
        <w:t>。如果这一期限延长至12个月，</w:t>
      </w:r>
      <w:r w:rsidR="008F09F2" w:rsidRPr="00DD172C">
        <w:rPr>
          <w:rFonts w:ascii="SimSun" w:hAnsi="SimSun" w:hint="eastAsia"/>
          <w:sz w:val="21"/>
          <w:szCs w:val="21"/>
        </w:rPr>
        <w:t>主管局就</w:t>
      </w:r>
      <w:r w:rsidRPr="00DD172C">
        <w:rPr>
          <w:rFonts w:ascii="SimSun" w:hAnsi="SimSun" w:hint="eastAsia"/>
          <w:sz w:val="21"/>
          <w:szCs w:val="21"/>
        </w:rPr>
        <w:t>只能通知申请人，有一个</w:t>
      </w:r>
      <w:r w:rsidR="008F09F2" w:rsidRPr="00DD172C">
        <w:rPr>
          <w:rFonts w:ascii="SimSun" w:hAnsi="SimSun" w:hint="eastAsia"/>
          <w:sz w:val="21"/>
          <w:szCs w:val="21"/>
        </w:rPr>
        <w:t>拥有</w:t>
      </w:r>
      <w:r w:rsidRPr="00DD172C">
        <w:rPr>
          <w:rFonts w:ascii="SimSun" w:hAnsi="SimSun" w:hint="eastAsia"/>
          <w:sz w:val="21"/>
          <w:szCs w:val="21"/>
        </w:rPr>
        <w:t>未公布的</w:t>
      </w:r>
      <w:r w:rsidR="008F09F2" w:rsidRPr="00DD172C">
        <w:rPr>
          <w:rFonts w:ascii="SimSun" w:hAnsi="SimSun" w:hint="eastAsia"/>
          <w:sz w:val="21"/>
          <w:szCs w:val="21"/>
        </w:rPr>
        <w:t>在</w:t>
      </w:r>
      <w:r w:rsidRPr="00DD172C">
        <w:rPr>
          <w:rFonts w:ascii="SimSun" w:hAnsi="SimSun" w:hint="eastAsia"/>
          <w:sz w:val="21"/>
          <w:szCs w:val="21"/>
        </w:rPr>
        <w:t>先国际注册的第三方可能进入争议程序。</w:t>
      </w:r>
      <w:r w:rsidR="001E777E" w:rsidRPr="00DD172C">
        <w:rPr>
          <w:rFonts w:ascii="SimSun" w:hAnsi="SimSun" w:hint="eastAsia"/>
          <w:sz w:val="21"/>
          <w:szCs w:val="21"/>
        </w:rPr>
        <w:t>主管</w:t>
      </w:r>
      <w:r w:rsidR="008171BB" w:rsidRPr="00DD172C">
        <w:rPr>
          <w:rFonts w:ascii="SimSun" w:hAnsi="SimSun" w:hint="eastAsia"/>
          <w:sz w:val="21"/>
          <w:szCs w:val="21"/>
        </w:rPr>
        <w:t>局</w:t>
      </w:r>
      <w:r w:rsidRPr="00DD172C">
        <w:rPr>
          <w:rFonts w:ascii="SimSun" w:hAnsi="SimSun" w:hint="eastAsia"/>
          <w:sz w:val="21"/>
          <w:szCs w:val="21"/>
        </w:rPr>
        <w:t>不能仅仅因为</w:t>
      </w:r>
      <w:r w:rsidR="001E777E" w:rsidRPr="00DD172C">
        <w:rPr>
          <w:rFonts w:ascii="SimSun" w:hAnsi="SimSun" w:hint="eastAsia"/>
          <w:sz w:val="21"/>
          <w:szCs w:val="21"/>
        </w:rPr>
        <w:t>掌握</w:t>
      </w:r>
      <w:r w:rsidRPr="00DD172C">
        <w:rPr>
          <w:rFonts w:ascii="SimSun" w:hAnsi="SimSun" w:hint="eastAsia"/>
          <w:sz w:val="21"/>
          <w:szCs w:val="21"/>
        </w:rPr>
        <w:t>有关</w:t>
      </w:r>
      <w:r w:rsidR="001E777E" w:rsidRPr="00DD172C">
        <w:rPr>
          <w:rFonts w:ascii="SimSun" w:hAnsi="SimSun" w:hint="eastAsia"/>
          <w:sz w:val="21"/>
          <w:szCs w:val="21"/>
        </w:rPr>
        <w:t>信息，知道</w:t>
      </w:r>
      <w:r w:rsidR="00625665" w:rsidRPr="00DD172C">
        <w:rPr>
          <w:rFonts w:ascii="SimSun" w:hAnsi="SimSun" w:hint="eastAsia"/>
          <w:sz w:val="21"/>
          <w:szCs w:val="21"/>
        </w:rPr>
        <w:t>有</w:t>
      </w:r>
      <w:r w:rsidR="001E777E" w:rsidRPr="00DD172C">
        <w:rPr>
          <w:rFonts w:ascii="SimSun" w:hAnsi="SimSun" w:hint="eastAsia"/>
          <w:sz w:val="21"/>
          <w:szCs w:val="21"/>
        </w:rPr>
        <w:t>可</w:t>
      </w:r>
      <w:r w:rsidR="0058299F" w:rsidRPr="00DD172C">
        <w:rPr>
          <w:rFonts w:ascii="SimSun" w:hAnsi="SimSun" w:hint="eastAsia"/>
          <w:sz w:val="21"/>
          <w:szCs w:val="21"/>
        </w:rPr>
        <w:t>能</w:t>
      </w:r>
      <w:r w:rsidR="00625665" w:rsidRPr="00DD172C">
        <w:rPr>
          <w:rFonts w:ascii="SimSun" w:hAnsi="SimSun" w:hint="eastAsia"/>
          <w:sz w:val="21"/>
          <w:szCs w:val="21"/>
        </w:rPr>
        <w:t>以后予以公布、</w:t>
      </w:r>
      <w:r w:rsidRPr="00DD172C">
        <w:rPr>
          <w:rFonts w:ascii="SimSun" w:hAnsi="SimSun" w:hint="eastAsia"/>
          <w:sz w:val="21"/>
          <w:szCs w:val="21"/>
        </w:rPr>
        <w:t>可能发生冲突的国际注册</w:t>
      </w:r>
      <w:r w:rsidR="00625665" w:rsidRPr="00DD172C">
        <w:rPr>
          <w:rFonts w:ascii="SimSun" w:hAnsi="SimSun" w:hint="eastAsia"/>
          <w:sz w:val="21"/>
          <w:szCs w:val="21"/>
        </w:rPr>
        <w:t>，就</w:t>
      </w:r>
      <w:r w:rsidRPr="00DD172C">
        <w:rPr>
          <w:rFonts w:ascii="SimSun" w:hAnsi="SimSun" w:hint="eastAsia"/>
          <w:sz w:val="21"/>
          <w:szCs w:val="21"/>
        </w:rPr>
        <w:t>拒绝保护。</w:t>
      </w:r>
    </w:p>
    <w:p w14:paraId="54E12836" w14:textId="22740A5D" w:rsidR="0017213A" w:rsidRPr="00DD172C" w:rsidRDefault="00625665"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主席指出，美利坚合众国的制度非常类似于俄罗斯代表团所描述的制度。</w:t>
      </w:r>
      <w:r w:rsidR="00E82001" w:rsidRPr="00DD172C">
        <w:rPr>
          <w:rFonts w:ascii="SimSun" w:hAnsi="SimSun" w:hint="eastAsia"/>
          <w:sz w:val="21"/>
          <w:szCs w:val="21"/>
        </w:rPr>
        <w:t>公布</w:t>
      </w:r>
      <w:r w:rsidRPr="00DD172C">
        <w:rPr>
          <w:rFonts w:ascii="SimSun" w:hAnsi="SimSun" w:hint="eastAsia"/>
          <w:sz w:val="21"/>
          <w:szCs w:val="21"/>
        </w:rPr>
        <w:t>只有在专利授予</w:t>
      </w:r>
      <w:r w:rsidR="00E82001" w:rsidRPr="00DD172C">
        <w:rPr>
          <w:rFonts w:ascii="SimSun" w:hAnsi="SimSun" w:hint="eastAsia"/>
          <w:sz w:val="21"/>
          <w:szCs w:val="21"/>
        </w:rPr>
        <w:t>之</w:t>
      </w:r>
      <w:r w:rsidRPr="00DD172C">
        <w:rPr>
          <w:rFonts w:ascii="SimSun" w:hAnsi="SimSun" w:hint="eastAsia"/>
          <w:sz w:val="21"/>
          <w:szCs w:val="21"/>
        </w:rPr>
        <w:t>后才</w:t>
      </w:r>
      <w:r w:rsidR="00E82001" w:rsidRPr="00DD172C">
        <w:rPr>
          <w:rFonts w:ascii="SimSun" w:hAnsi="SimSun" w:hint="eastAsia"/>
          <w:sz w:val="21"/>
          <w:szCs w:val="21"/>
        </w:rPr>
        <w:t>进行</w:t>
      </w:r>
      <w:r w:rsidRPr="00DD172C">
        <w:rPr>
          <w:rFonts w:ascii="SimSun" w:hAnsi="SimSun" w:hint="eastAsia"/>
          <w:sz w:val="21"/>
          <w:szCs w:val="21"/>
        </w:rPr>
        <w:t>。</w:t>
      </w:r>
      <w:r w:rsidR="00E82001" w:rsidRPr="00DD172C">
        <w:rPr>
          <w:rFonts w:ascii="SimSun" w:hAnsi="SimSun" w:hint="eastAsia"/>
          <w:sz w:val="21"/>
          <w:szCs w:val="21"/>
        </w:rPr>
        <w:t>审查</w:t>
      </w:r>
      <w:r w:rsidRPr="00DD172C">
        <w:rPr>
          <w:rFonts w:ascii="SimSun" w:hAnsi="SimSun" w:hint="eastAsia"/>
          <w:sz w:val="21"/>
          <w:szCs w:val="21"/>
        </w:rPr>
        <w:t>过程可能需要一年或</w:t>
      </w:r>
      <w:r w:rsidR="00E82001" w:rsidRPr="00DD172C">
        <w:rPr>
          <w:rFonts w:ascii="SimSun" w:hAnsi="SimSun" w:hint="eastAsia"/>
          <w:sz w:val="21"/>
          <w:szCs w:val="21"/>
        </w:rPr>
        <w:t>数月</w:t>
      </w:r>
      <w:r w:rsidRPr="00DD172C">
        <w:rPr>
          <w:rFonts w:ascii="SimSun" w:hAnsi="SimSun" w:hint="eastAsia"/>
          <w:sz w:val="21"/>
          <w:szCs w:val="21"/>
        </w:rPr>
        <w:t>，但可能需要两年甚至更长时间的情况</w:t>
      </w:r>
      <w:r w:rsidR="00E82001" w:rsidRPr="00DD172C">
        <w:rPr>
          <w:rFonts w:ascii="SimSun" w:hAnsi="SimSun" w:hint="eastAsia"/>
          <w:sz w:val="21"/>
          <w:szCs w:val="21"/>
        </w:rPr>
        <w:t>也</w:t>
      </w:r>
      <w:r w:rsidRPr="00DD172C">
        <w:rPr>
          <w:rFonts w:ascii="SimSun" w:hAnsi="SimSun" w:hint="eastAsia"/>
          <w:sz w:val="21"/>
          <w:szCs w:val="21"/>
        </w:rPr>
        <w:t>并不少见。因此，总有一种风险，即出现所谓的潜</w:t>
      </w:r>
      <w:r w:rsidR="0086459D" w:rsidRPr="00DD172C">
        <w:rPr>
          <w:rFonts w:ascii="SimSun" w:hAnsi="SimSun" w:hint="eastAsia"/>
          <w:sz w:val="21"/>
          <w:szCs w:val="21"/>
        </w:rPr>
        <w:t>藏</w:t>
      </w:r>
      <w:r w:rsidRPr="00DD172C">
        <w:rPr>
          <w:rFonts w:ascii="SimSun" w:hAnsi="SimSun" w:hint="eastAsia"/>
          <w:sz w:val="21"/>
          <w:szCs w:val="21"/>
        </w:rPr>
        <w:t>或权利</w:t>
      </w:r>
      <w:r w:rsidR="0086459D" w:rsidRPr="00DD172C">
        <w:rPr>
          <w:rFonts w:ascii="SimSun" w:hAnsi="SimSun" w:hint="eastAsia"/>
          <w:sz w:val="21"/>
          <w:szCs w:val="21"/>
        </w:rPr>
        <w:t>之下</w:t>
      </w:r>
      <w:r w:rsidRPr="00DD172C">
        <w:rPr>
          <w:rFonts w:ascii="SimSun" w:hAnsi="SimSun" w:hint="eastAsia"/>
          <w:sz w:val="21"/>
          <w:szCs w:val="21"/>
        </w:rPr>
        <w:t>专利。然而，在分析该提案时，美利坚合众国代表</w:t>
      </w:r>
      <w:r w:rsidRPr="00DD172C">
        <w:rPr>
          <w:rFonts w:ascii="SimSun" w:hAnsi="SimSun" w:hint="eastAsia"/>
          <w:sz w:val="21"/>
          <w:szCs w:val="21"/>
        </w:rPr>
        <w:lastRenderedPageBreak/>
        <w:t>团认为</w:t>
      </w:r>
      <w:r w:rsidR="0086459D" w:rsidRPr="00DD172C">
        <w:rPr>
          <w:rFonts w:ascii="SimSun" w:hAnsi="SimSun" w:hint="eastAsia"/>
          <w:sz w:val="21"/>
          <w:szCs w:val="21"/>
        </w:rPr>
        <w:t>，</w:t>
      </w:r>
      <w:r w:rsidRPr="00DD172C">
        <w:rPr>
          <w:rFonts w:ascii="SimSun" w:hAnsi="SimSun" w:hint="eastAsia"/>
          <w:sz w:val="21"/>
          <w:szCs w:val="21"/>
        </w:rPr>
        <w:t>新的</w:t>
      </w:r>
      <w:r w:rsidR="0086459D" w:rsidRPr="00DD172C">
        <w:rPr>
          <w:rFonts w:ascii="SimSun" w:hAnsi="SimSun" w:hint="eastAsia"/>
          <w:sz w:val="21"/>
          <w:szCs w:val="21"/>
        </w:rPr>
        <w:t>公布</w:t>
      </w:r>
      <w:r w:rsidRPr="00DD172C">
        <w:rPr>
          <w:rFonts w:ascii="SimSun" w:hAnsi="SimSun" w:hint="eastAsia"/>
          <w:sz w:val="21"/>
          <w:szCs w:val="21"/>
        </w:rPr>
        <w:t>期</w:t>
      </w:r>
      <w:r w:rsidR="0086459D" w:rsidRPr="00DD172C">
        <w:rPr>
          <w:rFonts w:ascii="SimSun" w:hAnsi="SimSun" w:hint="eastAsia"/>
          <w:sz w:val="21"/>
          <w:szCs w:val="21"/>
        </w:rPr>
        <w:t>不</w:t>
      </w:r>
      <w:r w:rsidRPr="00DD172C">
        <w:rPr>
          <w:rFonts w:ascii="SimSun" w:hAnsi="SimSun" w:hint="eastAsia"/>
          <w:sz w:val="21"/>
          <w:szCs w:val="21"/>
        </w:rPr>
        <w:t>会带来任何新的问题。主席承认，延长</w:t>
      </w:r>
      <w:r w:rsidR="0086459D" w:rsidRPr="00DD172C">
        <w:rPr>
          <w:rFonts w:ascii="SimSun" w:hAnsi="SimSun" w:hint="eastAsia"/>
          <w:sz w:val="21"/>
          <w:szCs w:val="21"/>
        </w:rPr>
        <w:t>公布</w:t>
      </w:r>
      <w:r w:rsidRPr="00DD172C">
        <w:rPr>
          <w:rFonts w:ascii="SimSun" w:hAnsi="SimSun" w:hint="eastAsia"/>
          <w:sz w:val="21"/>
          <w:szCs w:val="21"/>
        </w:rPr>
        <w:t>期在理论上可能会增加已经存在问题</w:t>
      </w:r>
      <w:r w:rsidR="0086459D" w:rsidRPr="00DD172C">
        <w:rPr>
          <w:rFonts w:ascii="SimSun" w:hAnsi="SimSun" w:hint="eastAsia"/>
          <w:sz w:val="21"/>
          <w:szCs w:val="21"/>
        </w:rPr>
        <w:t>出现</w:t>
      </w:r>
      <w:r w:rsidRPr="00DD172C">
        <w:rPr>
          <w:rFonts w:ascii="SimSun" w:hAnsi="SimSun" w:hint="eastAsia"/>
          <w:sz w:val="21"/>
          <w:szCs w:val="21"/>
        </w:rPr>
        <w:t>的机会，但这些问题实际上并不经常出现。主席补充说，美国专利商标局</w:t>
      </w:r>
      <w:r w:rsidR="00111FAD" w:rsidRPr="00DD172C">
        <w:rPr>
          <w:rFonts w:ascii="SimSun" w:hAnsi="SimSun" w:hint="eastAsia"/>
          <w:sz w:val="21"/>
          <w:szCs w:val="21"/>
        </w:rPr>
        <w:t>（</w:t>
      </w:r>
      <w:r w:rsidR="0097537D">
        <w:rPr>
          <w:rFonts w:ascii="SimSun" w:hAnsi="SimSun" w:hint="eastAsia"/>
          <w:sz w:val="21"/>
          <w:szCs w:val="21"/>
        </w:rPr>
        <w:t>美国专商局</w:t>
      </w:r>
      <w:r w:rsidR="00111FAD" w:rsidRPr="00DD172C">
        <w:rPr>
          <w:rFonts w:ascii="SimSun" w:hAnsi="SimSun" w:hint="eastAsia"/>
          <w:sz w:val="21"/>
          <w:szCs w:val="21"/>
        </w:rPr>
        <w:t>）</w:t>
      </w:r>
      <w:r w:rsidRPr="00DD172C">
        <w:rPr>
          <w:rFonts w:ascii="SimSun" w:hAnsi="SimSun" w:hint="eastAsia"/>
          <w:sz w:val="21"/>
          <w:szCs w:val="21"/>
        </w:rPr>
        <w:t>的大多数驳回与</w:t>
      </w:r>
      <w:r w:rsidR="0001195C" w:rsidRPr="00DD172C">
        <w:rPr>
          <w:rFonts w:ascii="SimSun" w:hAnsi="SimSun" w:hint="eastAsia"/>
          <w:sz w:val="21"/>
          <w:szCs w:val="21"/>
        </w:rPr>
        <w:t>现有</w:t>
      </w:r>
      <w:r w:rsidRPr="00DD172C">
        <w:rPr>
          <w:rFonts w:ascii="SimSun" w:hAnsi="SimSun" w:hint="eastAsia"/>
          <w:sz w:val="21"/>
          <w:szCs w:val="21"/>
        </w:rPr>
        <w:t>技术无关。主席认为，根据他在该局的经验，拟议的修改不可能造成任何明显的差</w:t>
      </w:r>
      <w:r w:rsidR="008D3491">
        <w:rPr>
          <w:rFonts w:ascii="SimSun" w:hAnsi="SimSun" w:cs="SimSun"/>
          <w:szCs w:val="21"/>
        </w:rPr>
        <w:t>‍</w:t>
      </w:r>
      <w:r w:rsidRPr="00DD172C">
        <w:rPr>
          <w:rFonts w:ascii="SimSun" w:hAnsi="SimSun" w:hint="eastAsia"/>
          <w:sz w:val="21"/>
          <w:szCs w:val="21"/>
        </w:rPr>
        <w:t>异。</w:t>
      </w:r>
    </w:p>
    <w:p w14:paraId="5CD079E8" w14:textId="3E44D051" w:rsidR="004E0D5A" w:rsidRPr="00DD172C" w:rsidRDefault="0086459D"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有些代表团对拟议的</w:t>
      </w:r>
      <w:r w:rsidR="002C0CF5" w:rsidRPr="00DD172C">
        <w:rPr>
          <w:rFonts w:ascii="SimSun" w:hAnsi="SimSun" w:hint="eastAsia"/>
          <w:sz w:val="21"/>
          <w:szCs w:val="21"/>
        </w:rPr>
        <w:t>细则</w:t>
      </w:r>
      <w:r w:rsidRPr="00DD172C">
        <w:rPr>
          <w:rFonts w:ascii="SimSun" w:hAnsi="SimSun" w:hint="eastAsia"/>
          <w:sz w:val="21"/>
          <w:szCs w:val="21"/>
        </w:rPr>
        <w:t>变更生效的可能时间安排以及可能需要对其国内法进行某些修改的潜在不一致之处表示关切，主席请它们澄清。</w:t>
      </w:r>
    </w:p>
    <w:p w14:paraId="44E18E66" w14:textId="400038A4" w:rsidR="00630545" w:rsidRPr="00DD172C" w:rsidRDefault="0086459D"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丹麦代表团指出，它在这方面没有提出任何关切。</w:t>
      </w:r>
    </w:p>
    <w:p w14:paraId="1C20C615" w14:textId="4670E5E7" w:rsidR="007E31CE" w:rsidRPr="00DD172C" w:rsidRDefault="0086459D"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俄罗斯联邦代表团请秘书处进行一次用户调查，以查明用户是否确实需要或希望延长拟议的期限。这样一来，工作组就能够考虑不同用户群体的意见，并了解赞成这一提案的用户所占的总比例。这项调查也将有助于了解这项提案对海牙体系的潜在用户有多大用处。</w:t>
      </w:r>
    </w:p>
    <w:p w14:paraId="504A966E" w14:textId="2250B7C0" w:rsidR="00630545" w:rsidRPr="00DD172C" w:rsidRDefault="0086459D"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秘书处表示理解俄罗斯联邦代表团重申的关切。国际局收到了JIPA支持该提案的文件。秘书处提议正式接触所有用户群体，并请他们与其成员协商。它将向工作组报告这项工作的结果。</w:t>
      </w:r>
    </w:p>
    <w:p w14:paraId="5879E3C2" w14:textId="0DE7219B" w:rsidR="00CB6490" w:rsidRPr="00DD172C" w:rsidRDefault="0086459D"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俄罗斯联邦代表团确认，这将符合其请求，所以，代表团在工作组下一届会议上可以就这一问题采取明确的立场。到目前为止，只有一个用户组</w:t>
      </w:r>
      <w:r w:rsidR="00111FAD" w:rsidRPr="00DD172C">
        <w:rPr>
          <w:rFonts w:ascii="SimSun" w:hAnsi="SimSun" w:hint="eastAsia"/>
          <w:sz w:val="21"/>
          <w:szCs w:val="21"/>
        </w:rPr>
        <w:t>（</w:t>
      </w:r>
      <w:r w:rsidRPr="00DD172C">
        <w:rPr>
          <w:rFonts w:ascii="SimSun" w:hAnsi="SimSun" w:hint="eastAsia"/>
          <w:sz w:val="21"/>
          <w:szCs w:val="21"/>
        </w:rPr>
        <w:t>仅代表日本用户</w:t>
      </w:r>
      <w:r w:rsidR="00111FAD" w:rsidRPr="00DD172C">
        <w:rPr>
          <w:rFonts w:ascii="SimSun" w:hAnsi="SimSun" w:hint="eastAsia"/>
          <w:sz w:val="21"/>
          <w:szCs w:val="21"/>
        </w:rPr>
        <w:t>）</w:t>
      </w:r>
      <w:r w:rsidRPr="00DD172C">
        <w:rPr>
          <w:rFonts w:ascii="SimSun" w:hAnsi="SimSun" w:hint="eastAsia"/>
          <w:sz w:val="21"/>
          <w:szCs w:val="21"/>
        </w:rPr>
        <w:t>支持该提案，代表团认为这不足以做出决定。</w:t>
      </w:r>
    </w:p>
    <w:p w14:paraId="57237599" w14:textId="785E79A4" w:rsidR="00152DB1" w:rsidRPr="00DD172C" w:rsidRDefault="0086459D"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INTA的代表表示，它支持该提案，认为它将使用户满意。</w:t>
      </w:r>
    </w:p>
    <w:p w14:paraId="06634C8C" w14:textId="1D29A4E5" w:rsidR="00F15025" w:rsidRPr="00DD172C" w:rsidRDefault="0086459D"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俄罗斯联邦代表团表示，它的理解是，秘书处将开展一项调查，收集更多的统计数据和更客观的信息，以协助工作组在下届会议上作出决定，并随后能够将这一问题提交海牙联盟大会。</w:t>
      </w:r>
    </w:p>
    <w:p w14:paraId="2A7C41CC" w14:textId="70F88565" w:rsidR="003A5C93" w:rsidRPr="00DD172C" w:rsidRDefault="0086459D" w:rsidP="00DD172C">
      <w:pPr>
        <w:pStyle w:val="ONUME"/>
        <w:overflowPunct w:val="0"/>
        <w:spacing w:afterLines="50" w:after="120" w:line="340" w:lineRule="atLeast"/>
        <w:jc w:val="both"/>
        <w:rPr>
          <w:rFonts w:ascii="SimSun" w:hAnsi="SimSun"/>
          <w:sz w:val="21"/>
          <w:szCs w:val="21"/>
        </w:rPr>
      </w:pPr>
      <w:r w:rsidRPr="00DD172C">
        <w:rPr>
          <w:rFonts w:ascii="SimSun" w:hAnsi="SimSun" w:hint="eastAsia"/>
          <w:sz w:val="21"/>
          <w:szCs w:val="21"/>
        </w:rPr>
        <w:t>秘书处补充说，它还将邀请各主管局，特别是支持这一提案的主管局参加这次调查，也与当地和国家用户团体联系，征求他们的意见，并向国际局反馈他们的调查结果。</w:t>
      </w:r>
    </w:p>
    <w:p w14:paraId="7BF4E5A7" w14:textId="092268F5" w:rsidR="00D07804" w:rsidRPr="00DD172C" w:rsidRDefault="0086459D" w:rsidP="008D3491">
      <w:pPr>
        <w:pStyle w:val="ONUME"/>
        <w:overflowPunct w:val="0"/>
        <w:spacing w:afterLines="50" w:after="120" w:line="340" w:lineRule="atLeast"/>
        <w:ind w:left="567"/>
        <w:jc w:val="both"/>
        <w:rPr>
          <w:rFonts w:ascii="SimSun" w:hAnsi="SimSun"/>
          <w:sz w:val="21"/>
          <w:szCs w:val="21"/>
        </w:rPr>
      </w:pPr>
      <w:r w:rsidRPr="00DD172C">
        <w:rPr>
          <w:rFonts w:ascii="SimSun" w:hAnsi="SimSun" w:hint="eastAsia"/>
          <w:sz w:val="21"/>
          <w:szCs w:val="21"/>
        </w:rPr>
        <w:t>主席总结说，一些代表团赞同</w:t>
      </w:r>
      <w:r w:rsidR="00292E57" w:rsidRPr="00DD172C">
        <w:rPr>
          <w:rFonts w:ascii="SimSun" w:hAnsi="SimSun" w:hint="eastAsia"/>
          <w:sz w:val="21"/>
          <w:szCs w:val="21"/>
        </w:rPr>
        <w:t>订正</w:t>
      </w:r>
      <w:r w:rsidRPr="00DD172C">
        <w:rPr>
          <w:rFonts w:ascii="SimSun" w:hAnsi="SimSun" w:hint="eastAsia"/>
          <w:sz w:val="21"/>
          <w:szCs w:val="21"/>
        </w:rPr>
        <w:t>后的提案，一个代表团对提案表示不太满意。</w:t>
      </w:r>
    </w:p>
    <w:p w14:paraId="7D1B40DC" w14:textId="08213CD3" w:rsidR="0096672D" w:rsidRPr="00DD172C" w:rsidRDefault="0086459D" w:rsidP="008D3491">
      <w:pPr>
        <w:pStyle w:val="ONUME"/>
        <w:overflowPunct w:val="0"/>
        <w:spacing w:afterLines="50" w:after="120" w:line="340" w:lineRule="atLeast"/>
        <w:ind w:left="567"/>
        <w:jc w:val="both"/>
        <w:rPr>
          <w:rFonts w:ascii="SimSun" w:hAnsi="SimSun"/>
          <w:sz w:val="21"/>
          <w:szCs w:val="21"/>
        </w:rPr>
      </w:pPr>
      <w:r w:rsidRPr="00DD172C">
        <w:rPr>
          <w:rFonts w:ascii="SimSun" w:hAnsi="SimSun" w:hint="eastAsia"/>
          <w:sz w:val="21"/>
          <w:szCs w:val="21"/>
        </w:rPr>
        <w:t>工作组要求国际局与用户团体进行</w:t>
      </w:r>
      <w:r w:rsidR="00292E57" w:rsidRPr="00DD172C">
        <w:rPr>
          <w:rFonts w:ascii="SimSun" w:hAnsi="SimSun" w:hint="eastAsia"/>
          <w:sz w:val="21"/>
          <w:szCs w:val="21"/>
        </w:rPr>
        <w:t>协商</w:t>
      </w:r>
      <w:r w:rsidRPr="00DD172C">
        <w:rPr>
          <w:rFonts w:ascii="SimSun" w:hAnsi="SimSun" w:hint="eastAsia"/>
          <w:sz w:val="21"/>
          <w:szCs w:val="21"/>
        </w:rPr>
        <w:t>，在工作组下届会议上报告结果。</w:t>
      </w:r>
    </w:p>
    <w:p w14:paraId="1994283E" w14:textId="484C4A11" w:rsidR="00434E2A" w:rsidRPr="0097537D" w:rsidRDefault="0086459D" w:rsidP="0097537D">
      <w:pPr>
        <w:pStyle w:val="Heading2"/>
        <w:overflowPunct w:val="0"/>
        <w:spacing w:beforeLines="100" w:afterLines="50" w:after="120" w:line="340" w:lineRule="atLeast"/>
        <w:jc w:val="both"/>
        <w:rPr>
          <w:rFonts w:ascii="SimHei" w:eastAsia="SimHei" w:hAnsi="SimHei"/>
          <w:sz w:val="21"/>
          <w:szCs w:val="21"/>
        </w:rPr>
      </w:pPr>
      <w:r w:rsidRPr="0097537D">
        <w:rPr>
          <w:rFonts w:ascii="SimHei" w:eastAsia="SimHei" w:hAnsi="SimHei" w:hint="eastAsia"/>
          <w:sz w:val="21"/>
          <w:szCs w:val="21"/>
        </w:rPr>
        <w:t>《共同实施细则》第21条修正案</w:t>
      </w:r>
    </w:p>
    <w:p w14:paraId="63D890C9" w14:textId="249A99B9" w:rsidR="00A72348" w:rsidRPr="00C35827" w:rsidRDefault="0086459D" w:rsidP="00C35827">
      <w:pPr>
        <w:pStyle w:val="ONUME"/>
        <w:overflowPunct w:val="0"/>
        <w:spacing w:afterLines="50" w:after="120" w:line="340" w:lineRule="atLeast"/>
        <w:jc w:val="both"/>
        <w:rPr>
          <w:rFonts w:ascii="SimSun" w:hAnsi="SimSun"/>
          <w:sz w:val="21"/>
          <w:szCs w:val="21"/>
        </w:rPr>
      </w:pPr>
      <w:r w:rsidRPr="00C35827">
        <w:rPr>
          <w:rFonts w:ascii="SimSun" w:hAnsi="SimSun" w:hint="eastAsia"/>
          <w:sz w:val="21"/>
          <w:szCs w:val="21"/>
        </w:rPr>
        <w:t>讨论依据文件</w:t>
      </w:r>
      <w:r w:rsidR="00A72348" w:rsidRPr="00C35827">
        <w:rPr>
          <w:rFonts w:ascii="SimSun" w:hAnsi="SimSun"/>
          <w:sz w:val="21"/>
          <w:szCs w:val="21"/>
        </w:rPr>
        <w:t>H/LD/WG/8/7</w:t>
      </w:r>
      <w:r w:rsidRPr="00C35827">
        <w:rPr>
          <w:rFonts w:ascii="SimSun" w:hAnsi="SimSun" w:hint="eastAsia"/>
          <w:sz w:val="21"/>
          <w:szCs w:val="21"/>
        </w:rPr>
        <w:t>进行。</w:t>
      </w:r>
    </w:p>
    <w:p w14:paraId="06376D0E" w14:textId="384FCA4E" w:rsidR="00F07204" w:rsidRPr="00C35827" w:rsidRDefault="0086459D" w:rsidP="00C35827">
      <w:pPr>
        <w:pStyle w:val="ONUME"/>
        <w:overflowPunct w:val="0"/>
        <w:spacing w:afterLines="50" w:after="120" w:line="340" w:lineRule="atLeast"/>
        <w:jc w:val="both"/>
        <w:rPr>
          <w:rFonts w:ascii="SimSun" w:hAnsi="SimSun"/>
          <w:sz w:val="21"/>
          <w:szCs w:val="21"/>
        </w:rPr>
      </w:pPr>
      <w:r w:rsidRPr="00C35827">
        <w:rPr>
          <w:rFonts w:ascii="SimSun" w:hAnsi="SimSun" w:hint="eastAsia"/>
          <w:sz w:val="21"/>
          <w:szCs w:val="21"/>
        </w:rPr>
        <w:t>秘书处解释说，该文件涉及登记所有权变更的要求。根据</w:t>
      </w:r>
      <w:r w:rsidR="0085119B" w:rsidRPr="00C35827">
        <w:rPr>
          <w:rFonts w:ascii="SimSun" w:hAnsi="SimSun" w:hint="eastAsia"/>
          <w:sz w:val="21"/>
          <w:szCs w:val="21"/>
        </w:rPr>
        <w:t>《</w:t>
      </w:r>
      <w:r w:rsidRPr="00C35827">
        <w:rPr>
          <w:rFonts w:ascii="SimSun" w:hAnsi="SimSun" w:hint="eastAsia"/>
          <w:sz w:val="21"/>
          <w:szCs w:val="21"/>
        </w:rPr>
        <w:t>细则</w:t>
      </w:r>
      <w:r w:rsidR="0085119B" w:rsidRPr="00C35827">
        <w:rPr>
          <w:rFonts w:ascii="SimSun" w:hAnsi="SimSun" w:hint="eastAsia"/>
          <w:sz w:val="21"/>
          <w:szCs w:val="21"/>
        </w:rPr>
        <w:t>》</w:t>
      </w:r>
      <w:r w:rsidRPr="00C35827">
        <w:rPr>
          <w:rFonts w:ascii="SimSun" w:hAnsi="SimSun" w:hint="eastAsia"/>
          <w:sz w:val="21"/>
          <w:szCs w:val="21"/>
        </w:rPr>
        <w:t>第21条第</w:t>
      </w:r>
      <w:r w:rsidR="00385F6D" w:rsidRPr="00C35827">
        <w:rPr>
          <w:rFonts w:ascii="SimSun" w:hAnsi="SimSun" w:hint="eastAsia"/>
          <w:sz w:val="21"/>
          <w:szCs w:val="21"/>
        </w:rPr>
        <w:t>(</w:t>
      </w:r>
      <w:r w:rsidRPr="00C35827">
        <w:rPr>
          <w:rFonts w:ascii="SimSun" w:hAnsi="SimSun" w:hint="eastAsia"/>
          <w:sz w:val="21"/>
          <w:szCs w:val="21"/>
        </w:rPr>
        <w:t>1</w:t>
      </w:r>
      <w:r w:rsidR="00385F6D" w:rsidRPr="00C35827">
        <w:rPr>
          <w:rFonts w:ascii="SimSun" w:hAnsi="SimSun" w:hint="eastAsia"/>
          <w:sz w:val="21"/>
          <w:szCs w:val="21"/>
        </w:rPr>
        <w:t>)</w:t>
      </w:r>
      <w:r w:rsidRPr="00C35827">
        <w:rPr>
          <w:rFonts w:ascii="SimSun" w:hAnsi="SimSun" w:hint="eastAsia"/>
          <w:sz w:val="21"/>
          <w:szCs w:val="21"/>
        </w:rPr>
        <w:t>款</w:t>
      </w:r>
      <w:r w:rsidR="00385F6D" w:rsidRPr="00C35827">
        <w:rPr>
          <w:rFonts w:ascii="SimSun" w:hAnsi="SimSun" w:hint="eastAsia"/>
          <w:sz w:val="21"/>
          <w:szCs w:val="21"/>
        </w:rPr>
        <w:t>(</w:t>
      </w:r>
      <w:r w:rsidRPr="00C35827">
        <w:rPr>
          <w:rFonts w:ascii="SimSun" w:hAnsi="SimSun" w:hint="eastAsia"/>
          <w:sz w:val="21"/>
          <w:szCs w:val="21"/>
        </w:rPr>
        <w:t>b</w:t>
      </w:r>
      <w:r w:rsidR="00385F6D" w:rsidRPr="00C35827">
        <w:rPr>
          <w:rFonts w:ascii="SimSun" w:hAnsi="SimSun" w:hint="eastAsia"/>
          <w:sz w:val="21"/>
          <w:szCs w:val="21"/>
        </w:rPr>
        <w:t>)</w:t>
      </w:r>
      <w:r w:rsidRPr="00C35827">
        <w:rPr>
          <w:rFonts w:ascii="SimSun" w:hAnsi="SimSun" w:hint="eastAsia"/>
          <w:sz w:val="21"/>
          <w:szCs w:val="21"/>
        </w:rPr>
        <w:t>项第</w:t>
      </w:r>
      <w:r w:rsidR="00385F6D" w:rsidRPr="00C35827">
        <w:rPr>
          <w:rFonts w:ascii="SimSun" w:hAnsi="SimSun" w:hint="eastAsia"/>
          <w:sz w:val="21"/>
          <w:szCs w:val="21"/>
        </w:rPr>
        <w:t>(</w:t>
      </w:r>
      <w:r w:rsidRPr="00C35827">
        <w:rPr>
          <w:rFonts w:ascii="SimSun" w:hAnsi="SimSun" w:hint="eastAsia"/>
          <w:sz w:val="21"/>
          <w:szCs w:val="21"/>
        </w:rPr>
        <w:t>ii</w:t>
      </w:r>
      <w:r w:rsidR="00385F6D" w:rsidRPr="00C35827">
        <w:rPr>
          <w:rFonts w:ascii="SimSun" w:hAnsi="SimSun" w:hint="eastAsia"/>
          <w:sz w:val="21"/>
          <w:szCs w:val="21"/>
        </w:rPr>
        <w:t>)</w:t>
      </w:r>
      <w:r w:rsidRPr="00C35827">
        <w:rPr>
          <w:rFonts w:ascii="SimSun" w:hAnsi="SimSun" w:hint="eastAsia"/>
          <w:sz w:val="21"/>
          <w:szCs w:val="21"/>
        </w:rPr>
        <w:t>目，新所有人可以要求并签署所有权变更登记。但是，在这种情况下，请求必须附具注册人的缔约方主管机关出具的关于新所有人为注册人权利继承人的证明。秘书处补充说，这一规定可以适用于，例如，所有权变更由一个法律实体的合并或分割所致的情况，或者是破产或继承的情况。在这种情况下，注册人的签名再无人获得，主管机关也可以是，比如说，该国的商业登记处。然而，在大多数情况下，所有权变更是通过双方之间的合同进行的。该条款目前的措辞似乎限制性太强，国际局无法接受（例如）转让文件的副本，即使它是由公证人认证的。秘书处解释说，在这方面，PCT体系载有一项登记变更的简单规则，该规则足够灵活，允许国际局在类似情况下接受转让文件的副本。因此，文件提议放宽</w:t>
      </w:r>
      <w:r w:rsidR="00987716" w:rsidRPr="00C35827">
        <w:rPr>
          <w:rFonts w:ascii="SimSun" w:hAnsi="SimSun" w:hint="eastAsia"/>
          <w:sz w:val="21"/>
          <w:szCs w:val="21"/>
        </w:rPr>
        <w:t>《细则》</w:t>
      </w:r>
      <w:r w:rsidRPr="00C35827">
        <w:rPr>
          <w:rFonts w:ascii="SimSun" w:hAnsi="SimSun" w:hint="eastAsia"/>
          <w:sz w:val="21"/>
          <w:szCs w:val="21"/>
        </w:rPr>
        <w:t>第21条第</w:t>
      </w:r>
      <w:r w:rsidR="00385F6D" w:rsidRPr="00C35827">
        <w:rPr>
          <w:rFonts w:ascii="SimSun" w:hAnsi="SimSun" w:hint="eastAsia"/>
          <w:sz w:val="21"/>
          <w:szCs w:val="21"/>
        </w:rPr>
        <w:t>(</w:t>
      </w:r>
      <w:r w:rsidRPr="00C35827">
        <w:rPr>
          <w:rFonts w:ascii="SimSun" w:hAnsi="SimSun" w:hint="eastAsia"/>
          <w:sz w:val="21"/>
          <w:szCs w:val="21"/>
        </w:rPr>
        <w:t>1</w:t>
      </w:r>
      <w:r w:rsidR="00385F6D" w:rsidRPr="00C35827">
        <w:rPr>
          <w:rFonts w:ascii="SimSun" w:hAnsi="SimSun" w:hint="eastAsia"/>
          <w:sz w:val="21"/>
          <w:szCs w:val="21"/>
        </w:rPr>
        <w:t>)</w:t>
      </w:r>
      <w:r w:rsidRPr="00C35827">
        <w:rPr>
          <w:rFonts w:ascii="SimSun" w:hAnsi="SimSun" w:hint="eastAsia"/>
          <w:sz w:val="21"/>
          <w:szCs w:val="21"/>
        </w:rPr>
        <w:t>款</w:t>
      </w:r>
      <w:r w:rsidR="00385F6D" w:rsidRPr="00C35827">
        <w:rPr>
          <w:rFonts w:ascii="SimSun" w:hAnsi="SimSun" w:hint="eastAsia"/>
          <w:sz w:val="21"/>
          <w:szCs w:val="21"/>
        </w:rPr>
        <w:t>(</w:t>
      </w:r>
      <w:r w:rsidRPr="00C35827">
        <w:rPr>
          <w:rFonts w:ascii="SimSun" w:hAnsi="SimSun" w:hint="eastAsia"/>
          <w:sz w:val="21"/>
          <w:szCs w:val="21"/>
        </w:rPr>
        <w:t>b</w:t>
      </w:r>
      <w:r w:rsidR="00385F6D" w:rsidRPr="00C35827">
        <w:rPr>
          <w:rFonts w:ascii="SimSun" w:hAnsi="SimSun" w:hint="eastAsia"/>
          <w:sz w:val="21"/>
          <w:szCs w:val="21"/>
        </w:rPr>
        <w:t>)</w:t>
      </w:r>
      <w:r w:rsidRPr="00C35827">
        <w:rPr>
          <w:rFonts w:ascii="SimSun" w:hAnsi="SimSun" w:hint="eastAsia"/>
          <w:sz w:val="21"/>
          <w:szCs w:val="21"/>
        </w:rPr>
        <w:t>项第</w:t>
      </w:r>
      <w:r w:rsidR="00385F6D" w:rsidRPr="00C35827">
        <w:rPr>
          <w:rFonts w:ascii="SimSun" w:hAnsi="SimSun" w:hint="eastAsia"/>
          <w:sz w:val="21"/>
          <w:szCs w:val="21"/>
        </w:rPr>
        <w:t>(</w:t>
      </w:r>
      <w:r w:rsidRPr="00C35827">
        <w:rPr>
          <w:rFonts w:ascii="SimSun" w:hAnsi="SimSun" w:hint="eastAsia"/>
          <w:sz w:val="21"/>
          <w:szCs w:val="21"/>
        </w:rPr>
        <w:t>ii</w:t>
      </w:r>
      <w:r w:rsidR="00385F6D" w:rsidRPr="00C35827">
        <w:rPr>
          <w:rFonts w:ascii="SimSun" w:hAnsi="SimSun" w:hint="eastAsia"/>
          <w:sz w:val="21"/>
          <w:szCs w:val="21"/>
        </w:rPr>
        <w:t>)</w:t>
      </w:r>
      <w:r w:rsidRPr="00C35827">
        <w:rPr>
          <w:rFonts w:ascii="SimSun" w:hAnsi="SimSun" w:hint="eastAsia"/>
          <w:sz w:val="21"/>
          <w:szCs w:val="21"/>
        </w:rPr>
        <w:t>目的措辞，以便国际局在新所有人提交或提出请求的情况下，可以接受转让文件的副本。这一提案也符合DLT草案。</w:t>
      </w:r>
    </w:p>
    <w:p w14:paraId="3F04F6CD" w14:textId="78919650" w:rsidR="001777A1" w:rsidRPr="00C35827" w:rsidRDefault="0086459D" w:rsidP="00C35827">
      <w:pPr>
        <w:pStyle w:val="ONUME"/>
        <w:overflowPunct w:val="0"/>
        <w:spacing w:afterLines="50" w:after="120" w:line="340" w:lineRule="atLeast"/>
        <w:jc w:val="both"/>
        <w:rPr>
          <w:rFonts w:ascii="SimSun" w:hAnsi="SimSun"/>
          <w:sz w:val="21"/>
          <w:szCs w:val="21"/>
        </w:rPr>
      </w:pPr>
      <w:r w:rsidRPr="00C35827">
        <w:rPr>
          <w:rFonts w:ascii="SimSun" w:hAnsi="SimSun" w:hint="eastAsia"/>
          <w:sz w:val="21"/>
          <w:szCs w:val="21"/>
        </w:rPr>
        <w:lastRenderedPageBreak/>
        <w:t>秘书处要求对该文件做一个小的更正，涉及无意中删除了该文件附件所载英文</w:t>
      </w:r>
      <w:r w:rsidR="00F84053" w:rsidRPr="00C35827">
        <w:rPr>
          <w:rFonts w:ascii="SimSun" w:hAnsi="SimSun" w:hint="eastAsia"/>
          <w:sz w:val="21"/>
          <w:szCs w:val="21"/>
        </w:rPr>
        <w:t>版</w:t>
      </w:r>
      <w:r w:rsidRPr="00C35827">
        <w:rPr>
          <w:rFonts w:ascii="SimSun" w:hAnsi="SimSun" w:hint="eastAsia"/>
          <w:sz w:val="21"/>
          <w:szCs w:val="21"/>
        </w:rPr>
        <w:t>本中的字母</w:t>
      </w:r>
      <w:r w:rsidR="00C35827">
        <w:rPr>
          <w:rFonts w:ascii="SimSun" w:hAnsi="SimSun" w:hint="eastAsia"/>
          <w:sz w:val="21"/>
          <w:szCs w:val="21"/>
        </w:rPr>
        <w:t>“</w:t>
      </w:r>
      <w:r w:rsidR="00746EF6" w:rsidRPr="00C35827">
        <w:rPr>
          <w:rFonts w:ascii="SimSun" w:hAnsi="SimSun" w:hint="eastAsia"/>
          <w:sz w:val="21"/>
          <w:szCs w:val="21"/>
        </w:rPr>
        <w:t>a</w:t>
      </w:r>
      <w:r w:rsidR="00C35827">
        <w:rPr>
          <w:rFonts w:ascii="SimSun" w:hAnsi="SimSun" w:hint="eastAsia"/>
          <w:sz w:val="21"/>
          <w:szCs w:val="21"/>
        </w:rPr>
        <w:t>”</w:t>
      </w:r>
      <w:r w:rsidRPr="00C35827">
        <w:rPr>
          <w:rFonts w:ascii="SimSun" w:hAnsi="SimSun" w:hint="eastAsia"/>
          <w:sz w:val="21"/>
          <w:szCs w:val="21"/>
        </w:rPr>
        <w:t>。拟议案文应为“由新所有人签字，并附有‘a（一份）’文件，提供新所有人为注册人权利继承人的证据”。</w:t>
      </w:r>
    </w:p>
    <w:p w14:paraId="3C7CD9D5" w14:textId="21A5A9CC" w:rsidR="001777A1" w:rsidRPr="00C35827" w:rsidRDefault="0086459D" w:rsidP="00C35827">
      <w:pPr>
        <w:pStyle w:val="ONUME"/>
        <w:overflowPunct w:val="0"/>
        <w:spacing w:afterLines="50" w:after="120" w:line="340" w:lineRule="atLeast"/>
        <w:jc w:val="both"/>
        <w:rPr>
          <w:rFonts w:ascii="SimSun" w:hAnsi="SimSun"/>
          <w:sz w:val="21"/>
          <w:szCs w:val="21"/>
        </w:rPr>
      </w:pPr>
      <w:r w:rsidRPr="00C35827">
        <w:rPr>
          <w:rFonts w:ascii="SimSun" w:hAnsi="SimSun" w:hint="eastAsia"/>
          <w:sz w:val="21"/>
          <w:szCs w:val="21"/>
        </w:rPr>
        <w:t>丹麦代表团表示，丹麦是根据《1999年文本</w:t>
      </w:r>
      <w:r w:rsidR="009D592A" w:rsidRPr="00C35827">
        <w:rPr>
          <w:rFonts w:ascii="SimSun" w:hAnsi="SimSun" w:hint="eastAsia"/>
          <w:sz w:val="21"/>
          <w:szCs w:val="21"/>
        </w:rPr>
        <w:t>》</w:t>
      </w:r>
      <w:r w:rsidRPr="00C35827">
        <w:rPr>
          <w:rFonts w:ascii="SimSun" w:hAnsi="SimSun" w:hint="eastAsia"/>
          <w:sz w:val="21"/>
          <w:szCs w:val="21"/>
        </w:rPr>
        <w:t>第16条第</w:t>
      </w:r>
      <w:r w:rsidR="00385F6D" w:rsidRPr="00C35827">
        <w:rPr>
          <w:rFonts w:ascii="SimSun" w:hAnsi="SimSun" w:hint="eastAsia"/>
          <w:sz w:val="21"/>
          <w:szCs w:val="21"/>
        </w:rPr>
        <w:t>(</w:t>
      </w:r>
      <w:r w:rsidRPr="00C35827">
        <w:rPr>
          <w:rFonts w:ascii="SimSun" w:hAnsi="SimSun" w:hint="eastAsia"/>
          <w:sz w:val="21"/>
          <w:szCs w:val="21"/>
        </w:rPr>
        <w:t>2</w:t>
      </w:r>
      <w:r w:rsidR="00385F6D" w:rsidRPr="00C35827">
        <w:rPr>
          <w:rFonts w:ascii="SimSun" w:hAnsi="SimSun" w:hint="eastAsia"/>
          <w:sz w:val="21"/>
          <w:szCs w:val="21"/>
        </w:rPr>
        <w:t>)</w:t>
      </w:r>
      <w:r w:rsidRPr="00C35827">
        <w:rPr>
          <w:rFonts w:ascii="SimSun" w:hAnsi="SimSun" w:hint="eastAsia"/>
          <w:sz w:val="21"/>
          <w:szCs w:val="21"/>
        </w:rPr>
        <w:t>款做出声明的</w:t>
      </w:r>
      <w:r w:rsidR="009D592A" w:rsidRPr="00C35827">
        <w:rPr>
          <w:rFonts w:ascii="SimSun" w:hAnsi="SimSun" w:hint="eastAsia"/>
          <w:sz w:val="21"/>
          <w:szCs w:val="21"/>
        </w:rPr>
        <w:t>相对</w:t>
      </w:r>
      <w:r w:rsidRPr="00C35827">
        <w:rPr>
          <w:rFonts w:ascii="SimSun" w:hAnsi="SimSun" w:hint="eastAsia"/>
          <w:sz w:val="21"/>
          <w:szCs w:val="21"/>
        </w:rPr>
        <w:t>少数国家之一，丹麦目前也无法撤回该声明。代表团想知道拟议变更是否会对丹麦和其他几个国家所</w:t>
      </w:r>
      <w:r w:rsidR="009D592A" w:rsidRPr="00C35827">
        <w:rPr>
          <w:rFonts w:ascii="SimSun" w:hAnsi="SimSun" w:hint="eastAsia"/>
          <w:sz w:val="21"/>
          <w:szCs w:val="21"/>
        </w:rPr>
        <w:t>作</w:t>
      </w:r>
      <w:r w:rsidRPr="00C35827">
        <w:rPr>
          <w:rFonts w:ascii="SimSun" w:hAnsi="SimSun" w:hint="eastAsia"/>
          <w:sz w:val="21"/>
          <w:szCs w:val="21"/>
        </w:rPr>
        <w:t>的声明产生任何影响。</w:t>
      </w:r>
    </w:p>
    <w:p w14:paraId="1CBDA589" w14:textId="3B4A82FA" w:rsidR="00790C28" w:rsidRPr="00C35827" w:rsidRDefault="0086459D" w:rsidP="00C35827">
      <w:pPr>
        <w:pStyle w:val="ONUME"/>
        <w:overflowPunct w:val="0"/>
        <w:spacing w:afterLines="50" w:after="120" w:line="340" w:lineRule="atLeast"/>
        <w:jc w:val="both"/>
        <w:rPr>
          <w:rFonts w:ascii="SimSun" w:hAnsi="SimSun"/>
          <w:sz w:val="21"/>
          <w:szCs w:val="21"/>
        </w:rPr>
      </w:pPr>
      <w:r w:rsidRPr="00C35827">
        <w:rPr>
          <w:rFonts w:ascii="SimSun" w:hAnsi="SimSun" w:hint="eastAsia"/>
          <w:sz w:val="21"/>
          <w:szCs w:val="21"/>
        </w:rPr>
        <w:t>在回应丹麦代表团的发言时，主席澄清说，美利坚合众国作了同样的声明，他的理解是，第16条第(2)款声明和拟议修正案之间没有冲突。主席希望申请人了解第16条第(2)款规定他们承担的义务，希望他们向相关指定缔约方主管局提交有关所有权变更的必要文件。拟议修正案不会消除这一负担，国际局应在表格和现有的电子界面上向注册人说明这一点。</w:t>
      </w:r>
    </w:p>
    <w:p w14:paraId="3284347D" w14:textId="5243E9D6" w:rsidR="00A157F8" w:rsidRPr="00C35827" w:rsidRDefault="0086459D" w:rsidP="00C35827">
      <w:pPr>
        <w:pStyle w:val="ONUME"/>
        <w:overflowPunct w:val="0"/>
        <w:spacing w:afterLines="50" w:after="120" w:line="340" w:lineRule="atLeast"/>
        <w:jc w:val="both"/>
        <w:rPr>
          <w:rFonts w:ascii="SimSun" w:hAnsi="SimSun"/>
          <w:sz w:val="21"/>
          <w:szCs w:val="21"/>
        </w:rPr>
      </w:pPr>
      <w:r w:rsidRPr="00C35827">
        <w:rPr>
          <w:rFonts w:ascii="SimSun" w:hAnsi="SimSun" w:hint="eastAsia"/>
          <w:sz w:val="21"/>
          <w:szCs w:val="21"/>
        </w:rPr>
        <w:t>秘书处补充说，作为一个类似的问题，国际局迄今在这方面没有收到任何缔约方拒绝根据</w:t>
      </w:r>
      <w:r w:rsidR="009D592A" w:rsidRPr="00C35827">
        <w:rPr>
          <w:rFonts w:ascii="SimSun" w:hAnsi="SimSun" w:hint="eastAsia"/>
          <w:sz w:val="21"/>
          <w:szCs w:val="21"/>
        </w:rPr>
        <w:t>《</w:t>
      </w:r>
      <w:r w:rsidRPr="00C35827">
        <w:rPr>
          <w:rFonts w:ascii="SimSun" w:hAnsi="SimSun" w:hint="eastAsia"/>
          <w:sz w:val="21"/>
          <w:szCs w:val="21"/>
        </w:rPr>
        <w:t>细则</w:t>
      </w:r>
      <w:r w:rsidR="009D592A" w:rsidRPr="00C35827">
        <w:rPr>
          <w:rFonts w:ascii="SimSun" w:hAnsi="SimSun" w:hint="eastAsia"/>
          <w:sz w:val="21"/>
          <w:szCs w:val="21"/>
        </w:rPr>
        <w:t>》</w:t>
      </w:r>
      <w:r w:rsidRPr="00C35827">
        <w:rPr>
          <w:rFonts w:ascii="SimSun" w:hAnsi="SimSun" w:hint="eastAsia"/>
          <w:sz w:val="21"/>
          <w:szCs w:val="21"/>
        </w:rPr>
        <w:t>第21条之二承认所有权变更效力的意见。</w:t>
      </w:r>
    </w:p>
    <w:p w14:paraId="14DE7056" w14:textId="0FE93ABF" w:rsidR="001777A1" w:rsidRPr="00C35827" w:rsidRDefault="0086459D" w:rsidP="00C35827">
      <w:pPr>
        <w:pStyle w:val="ONUME"/>
        <w:overflowPunct w:val="0"/>
        <w:spacing w:afterLines="50" w:after="120" w:line="340" w:lineRule="atLeast"/>
        <w:jc w:val="both"/>
        <w:rPr>
          <w:rFonts w:ascii="SimSun" w:hAnsi="SimSun"/>
          <w:sz w:val="21"/>
          <w:szCs w:val="21"/>
        </w:rPr>
      </w:pPr>
      <w:r w:rsidRPr="00C35827">
        <w:rPr>
          <w:rFonts w:ascii="SimSun" w:hAnsi="SimSun" w:hint="eastAsia"/>
          <w:sz w:val="21"/>
          <w:szCs w:val="21"/>
        </w:rPr>
        <w:t>日本代表团表示支持拟议修正案，指出该提案旨在消除注册人以及国际局的过度负担，并为原注册人提供了提出异议的机会。然而，关于拟议的新增第(6)款(c)</w:t>
      </w:r>
      <w:r w:rsidR="009D592A" w:rsidRPr="00C35827">
        <w:rPr>
          <w:rFonts w:ascii="SimSun" w:hAnsi="SimSun" w:hint="eastAsia"/>
          <w:sz w:val="21"/>
          <w:szCs w:val="21"/>
        </w:rPr>
        <w:t>分</w:t>
      </w:r>
      <w:r w:rsidRPr="00C35827">
        <w:rPr>
          <w:rFonts w:ascii="SimSun" w:hAnsi="SimSun" w:hint="eastAsia"/>
          <w:sz w:val="21"/>
          <w:szCs w:val="21"/>
        </w:rPr>
        <w:t>项，代表团想知道，从权利稳定性的角度来看，为原注册人提出异议设定一个类似于</w:t>
      </w:r>
      <w:r w:rsidR="009D592A" w:rsidRPr="00C35827">
        <w:rPr>
          <w:rFonts w:ascii="SimSun" w:hAnsi="SimSun" w:hint="eastAsia"/>
          <w:sz w:val="21"/>
          <w:szCs w:val="21"/>
        </w:rPr>
        <w:t>《细则》</w:t>
      </w:r>
      <w:r w:rsidRPr="00C35827">
        <w:rPr>
          <w:rFonts w:ascii="SimSun" w:hAnsi="SimSun" w:hint="eastAsia"/>
          <w:sz w:val="21"/>
          <w:szCs w:val="21"/>
        </w:rPr>
        <w:t>第21条之二第(3)款的时限</w:t>
      </w:r>
      <w:r w:rsidR="009D592A" w:rsidRPr="00C35827">
        <w:rPr>
          <w:rFonts w:ascii="SimSun" w:hAnsi="SimSun" w:hint="eastAsia"/>
          <w:sz w:val="21"/>
          <w:szCs w:val="21"/>
        </w:rPr>
        <w:t>似乎</w:t>
      </w:r>
      <w:r w:rsidRPr="00C35827">
        <w:rPr>
          <w:rFonts w:ascii="SimSun" w:hAnsi="SimSun" w:hint="eastAsia"/>
          <w:sz w:val="21"/>
          <w:szCs w:val="21"/>
        </w:rPr>
        <w:t>可取。</w:t>
      </w:r>
    </w:p>
    <w:p w14:paraId="34884D50" w14:textId="41F33F78" w:rsidR="00105D6A" w:rsidRPr="00C35827" w:rsidRDefault="0086459D" w:rsidP="00C35827">
      <w:pPr>
        <w:pStyle w:val="ONUME"/>
        <w:overflowPunct w:val="0"/>
        <w:spacing w:afterLines="50" w:after="120" w:line="340" w:lineRule="atLeast"/>
        <w:jc w:val="both"/>
        <w:rPr>
          <w:rFonts w:ascii="SimSun" w:hAnsi="SimSun"/>
          <w:sz w:val="21"/>
          <w:szCs w:val="21"/>
        </w:rPr>
      </w:pPr>
      <w:r w:rsidRPr="00C35827">
        <w:rPr>
          <w:rFonts w:ascii="SimSun" w:hAnsi="SimSun" w:hint="eastAsia"/>
          <w:sz w:val="21"/>
          <w:szCs w:val="21"/>
        </w:rPr>
        <w:t>在回应日本代表团的发言时，秘书处澄清说，拟议条款是以PCT体系中的现有条款为蓝本的。PCT体系没有预设提出异议的时间限制，并且有效运作。</w:t>
      </w:r>
    </w:p>
    <w:p w14:paraId="6C0AC722" w14:textId="017F5D99" w:rsidR="00F94B7A" w:rsidRPr="00C35827" w:rsidRDefault="0086459D" w:rsidP="00C35827">
      <w:pPr>
        <w:pStyle w:val="ONUME"/>
        <w:overflowPunct w:val="0"/>
        <w:spacing w:afterLines="50" w:after="120" w:line="340" w:lineRule="atLeast"/>
        <w:jc w:val="both"/>
        <w:rPr>
          <w:rFonts w:ascii="SimSun" w:hAnsi="SimSun"/>
          <w:sz w:val="21"/>
          <w:szCs w:val="21"/>
        </w:rPr>
      </w:pPr>
      <w:r w:rsidRPr="00C35827">
        <w:rPr>
          <w:rFonts w:ascii="SimSun" w:hAnsi="SimSun" w:hint="eastAsia"/>
          <w:sz w:val="21"/>
          <w:szCs w:val="21"/>
        </w:rPr>
        <w:t>西班牙代表团表示关切的是，根据该提案，虽然新</w:t>
      </w:r>
      <w:r w:rsidR="009D592A" w:rsidRPr="00C35827">
        <w:rPr>
          <w:rFonts w:ascii="SimSun" w:hAnsi="SimSun" w:hint="eastAsia"/>
          <w:sz w:val="21"/>
          <w:szCs w:val="21"/>
        </w:rPr>
        <w:t>注册人</w:t>
      </w:r>
      <w:r w:rsidRPr="00C35827">
        <w:rPr>
          <w:rFonts w:ascii="SimSun" w:hAnsi="SimSun" w:hint="eastAsia"/>
          <w:sz w:val="21"/>
          <w:szCs w:val="21"/>
        </w:rPr>
        <w:t>已经提供证据证明本人有权被登记</w:t>
      </w:r>
      <w:r w:rsidR="000118E3" w:rsidRPr="00C35827">
        <w:rPr>
          <w:rFonts w:ascii="SimSun" w:hAnsi="SimSun" w:hint="eastAsia"/>
          <w:sz w:val="21"/>
          <w:szCs w:val="21"/>
        </w:rPr>
        <w:t>为</w:t>
      </w:r>
      <w:r w:rsidRPr="00C35827">
        <w:rPr>
          <w:rFonts w:ascii="SimSun" w:hAnsi="SimSun" w:hint="eastAsia"/>
          <w:sz w:val="21"/>
          <w:szCs w:val="21"/>
        </w:rPr>
        <w:t>注册人，但原注册人则可以在不提供任何证据的情况下取消已登记的所有权变更。代表团质疑对新注册人是否有某种保障。</w:t>
      </w:r>
    </w:p>
    <w:p w14:paraId="748651B8" w14:textId="1CE96358" w:rsidR="00647B50" w:rsidRPr="00C35827" w:rsidRDefault="0086459D" w:rsidP="00C35827">
      <w:pPr>
        <w:pStyle w:val="ONUME"/>
        <w:overflowPunct w:val="0"/>
        <w:spacing w:afterLines="50" w:after="120" w:line="340" w:lineRule="atLeast"/>
        <w:jc w:val="both"/>
        <w:rPr>
          <w:rFonts w:ascii="SimSun" w:hAnsi="SimSun"/>
          <w:sz w:val="21"/>
          <w:szCs w:val="21"/>
        </w:rPr>
      </w:pPr>
      <w:r w:rsidRPr="00C35827">
        <w:rPr>
          <w:rFonts w:ascii="SimSun" w:hAnsi="SimSun" w:hint="eastAsia"/>
          <w:sz w:val="21"/>
          <w:szCs w:val="21"/>
        </w:rPr>
        <w:t>在回应西班牙代表团的发言时，秘书处澄清说，原则上，国际局将按字面意义接受原注册人提出的任何异议。如果对这种异议的法律依据有任何疑问，国际局将努力联系有关各方，看是否能找到双方都同意的解决办法。如果找不到，按惯例，就是接受原注册人提出的异议。就PCT而言，秘书处的理解是，发生这种情况的情况很少，秘书处希望海牙体系也是如此。</w:t>
      </w:r>
    </w:p>
    <w:p w14:paraId="1256FB56" w14:textId="1D5BC9B3" w:rsidR="00105D6A" w:rsidRPr="00C35827" w:rsidRDefault="0086459D" w:rsidP="00C35827">
      <w:pPr>
        <w:pStyle w:val="ONUME"/>
        <w:overflowPunct w:val="0"/>
        <w:spacing w:afterLines="50" w:after="120" w:line="340" w:lineRule="atLeast"/>
        <w:jc w:val="both"/>
        <w:rPr>
          <w:rFonts w:ascii="SimSun" w:hAnsi="SimSun"/>
          <w:sz w:val="21"/>
          <w:szCs w:val="21"/>
        </w:rPr>
      </w:pPr>
      <w:r w:rsidRPr="00C35827">
        <w:rPr>
          <w:rFonts w:ascii="SimSun" w:hAnsi="SimSun" w:hint="eastAsia"/>
          <w:sz w:val="21"/>
          <w:szCs w:val="21"/>
        </w:rPr>
        <w:t>美利坚合众国代表团表示支持</w:t>
      </w:r>
      <w:r w:rsidR="00C50FA6" w:rsidRPr="00C35827">
        <w:rPr>
          <w:rFonts w:ascii="SimSun" w:hAnsi="SimSun" w:hint="eastAsia"/>
          <w:sz w:val="21"/>
          <w:szCs w:val="21"/>
        </w:rPr>
        <w:t>《</w:t>
      </w:r>
      <w:r w:rsidRPr="00C35827">
        <w:rPr>
          <w:rFonts w:ascii="SimSun" w:hAnsi="SimSun" w:hint="eastAsia"/>
          <w:sz w:val="21"/>
          <w:szCs w:val="21"/>
        </w:rPr>
        <w:t>细则</w:t>
      </w:r>
      <w:r w:rsidR="00C50FA6" w:rsidRPr="00C35827">
        <w:rPr>
          <w:rFonts w:ascii="SimSun" w:hAnsi="SimSun" w:hint="eastAsia"/>
          <w:sz w:val="21"/>
          <w:szCs w:val="21"/>
        </w:rPr>
        <w:t>》</w:t>
      </w:r>
      <w:r w:rsidRPr="00C35827">
        <w:rPr>
          <w:rFonts w:ascii="SimSun" w:hAnsi="SimSun" w:hint="eastAsia"/>
          <w:sz w:val="21"/>
          <w:szCs w:val="21"/>
        </w:rPr>
        <w:t>第21条第</w:t>
      </w:r>
      <w:r w:rsidR="00385F6D" w:rsidRPr="00C35827">
        <w:rPr>
          <w:rFonts w:ascii="SimSun" w:hAnsi="SimSun" w:hint="eastAsia"/>
          <w:sz w:val="21"/>
          <w:szCs w:val="21"/>
        </w:rPr>
        <w:t>(</w:t>
      </w:r>
      <w:r w:rsidRPr="00C35827">
        <w:rPr>
          <w:rFonts w:ascii="SimSun" w:hAnsi="SimSun" w:hint="eastAsia"/>
          <w:sz w:val="21"/>
          <w:szCs w:val="21"/>
        </w:rPr>
        <w:t>1</w:t>
      </w:r>
      <w:r w:rsidR="00385F6D" w:rsidRPr="00C35827">
        <w:rPr>
          <w:rFonts w:ascii="SimSun" w:hAnsi="SimSun" w:hint="eastAsia"/>
          <w:sz w:val="21"/>
          <w:szCs w:val="21"/>
        </w:rPr>
        <w:t>)</w:t>
      </w:r>
      <w:r w:rsidRPr="00C35827">
        <w:rPr>
          <w:rFonts w:ascii="SimSun" w:hAnsi="SimSun" w:hint="eastAsia"/>
          <w:sz w:val="21"/>
          <w:szCs w:val="21"/>
        </w:rPr>
        <w:t>款</w:t>
      </w:r>
      <w:r w:rsidR="00385F6D" w:rsidRPr="00C35827">
        <w:rPr>
          <w:rFonts w:ascii="SimSun" w:hAnsi="SimSun" w:hint="eastAsia"/>
          <w:sz w:val="21"/>
          <w:szCs w:val="21"/>
        </w:rPr>
        <w:t>(</w:t>
      </w:r>
      <w:r w:rsidRPr="00C35827">
        <w:rPr>
          <w:rFonts w:ascii="SimSun" w:hAnsi="SimSun" w:hint="eastAsia"/>
          <w:sz w:val="21"/>
          <w:szCs w:val="21"/>
        </w:rPr>
        <w:t>b</w:t>
      </w:r>
      <w:r w:rsidR="00385F6D" w:rsidRPr="00C35827">
        <w:rPr>
          <w:rFonts w:ascii="SimSun" w:hAnsi="SimSun" w:hint="eastAsia"/>
          <w:sz w:val="21"/>
          <w:szCs w:val="21"/>
        </w:rPr>
        <w:t>)</w:t>
      </w:r>
      <w:r w:rsidRPr="00C35827">
        <w:rPr>
          <w:rFonts w:ascii="SimSun" w:hAnsi="SimSun" w:hint="eastAsia"/>
          <w:sz w:val="21"/>
          <w:szCs w:val="21"/>
        </w:rPr>
        <w:t>项第</w:t>
      </w:r>
      <w:r w:rsidR="00385F6D" w:rsidRPr="00C35827">
        <w:rPr>
          <w:rFonts w:ascii="SimSun" w:hAnsi="SimSun" w:hint="eastAsia"/>
          <w:sz w:val="21"/>
          <w:szCs w:val="21"/>
        </w:rPr>
        <w:t>(</w:t>
      </w:r>
      <w:r w:rsidRPr="00C35827">
        <w:rPr>
          <w:rFonts w:ascii="SimSun" w:hAnsi="SimSun" w:hint="eastAsia"/>
          <w:sz w:val="21"/>
          <w:szCs w:val="21"/>
        </w:rPr>
        <w:t>ii</w:t>
      </w:r>
      <w:r w:rsidR="00385F6D" w:rsidRPr="00C35827">
        <w:rPr>
          <w:rFonts w:ascii="SimSun" w:hAnsi="SimSun" w:hint="eastAsia"/>
          <w:sz w:val="21"/>
          <w:szCs w:val="21"/>
        </w:rPr>
        <w:t>)</w:t>
      </w:r>
      <w:r w:rsidRPr="00C35827">
        <w:rPr>
          <w:rFonts w:ascii="SimSun" w:hAnsi="SimSun" w:hint="eastAsia"/>
          <w:sz w:val="21"/>
          <w:szCs w:val="21"/>
        </w:rPr>
        <w:t>目的拟议修正案，指出拟议要求与其他知识产权制度一致，特别是PCT和DLT草案。代表团想知道所提交的书面证据是否需要翻译，PCT体系是如何处理这个问题的，海牙体系设想的程序是否与PCT的相同。</w:t>
      </w:r>
    </w:p>
    <w:p w14:paraId="455111BB" w14:textId="4654FAE8" w:rsidR="0086459D" w:rsidRPr="00C35827" w:rsidRDefault="0086459D" w:rsidP="00C35827">
      <w:pPr>
        <w:pStyle w:val="ONUME"/>
        <w:overflowPunct w:val="0"/>
        <w:spacing w:afterLines="50" w:after="120" w:line="340" w:lineRule="atLeast"/>
        <w:jc w:val="both"/>
        <w:rPr>
          <w:rFonts w:ascii="SimSun" w:hAnsi="SimSun"/>
          <w:sz w:val="21"/>
          <w:szCs w:val="21"/>
        </w:rPr>
      </w:pPr>
      <w:r w:rsidRPr="00C35827">
        <w:rPr>
          <w:rFonts w:ascii="SimSun" w:hAnsi="SimSun" w:hint="eastAsia"/>
          <w:sz w:val="21"/>
          <w:szCs w:val="21"/>
        </w:rPr>
        <w:t>在回应美利坚合众国代表团的发言时，秘书处解释说，如果转让文件以原文提交，国际局将对提交的文件进行审查。假如有任何疑问，国际局将与提交文件的人联系；或者，如果文件需要翻译或对文件有任何疑问，国际局将要求当前注册人或新注册人给予澄清。</w:t>
      </w:r>
    </w:p>
    <w:p w14:paraId="24E437E7" w14:textId="0E367081" w:rsidR="005649D8" w:rsidRPr="00C35827" w:rsidRDefault="0086459D" w:rsidP="00C35827">
      <w:pPr>
        <w:pStyle w:val="ONUME"/>
        <w:overflowPunct w:val="0"/>
        <w:spacing w:afterLines="50" w:after="120" w:line="340" w:lineRule="atLeast"/>
        <w:jc w:val="both"/>
        <w:rPr>
          <w:rFonts w:ascii="SimSun" w:hAnsi="SimSun"/>
          <w:sz w:val="21"/>
          <w:szCs w:val="21"/>
        </w:rPr>
      </w:pPr>
      <w:r w:rsidRPr="00C35827">
        <w:rPr>
          <w:rFonts w:ascii="SimSun" w:hAnsi="SimSun" w:hint="eastAsia"/>
          <w:sz w:val="21"/>
          <w:szCs w:val="21"/>
        </w:rPr>
        <w:t>JPAA的代表表示支持拟议修正案，因为它可能对用户及其代表有巨大帮助。现有PCT和马德里体系</w:t>
      </w:r>
      <w:r w:rsidR="00C50FA6" w:rsidRPr="00C35827">
        <w:rPr>
          <w:rFonts w:ascii="SimSun" w:hAnsi="SimSun" w:hint="eastAsia"/>
          <w:sz w:val="21"/>
          <w:szCs w:val="21"/>
        </w:rPr>
        <w:t>均</w:t>
      </w:r>
      <w:r w:rsidRPr="00C35827">
        <w:rPr>
          <w:rFonts w:ascii="SimSun" w:hAnsi="SimSun" w:hint="eastAsia"/>
          <w:sz w:val="21"/>
          <w:szCs w:val="21"/>
        </w:rPr>
        <w:t>不要求用户提交与所有权变更有关的公证文件，也没有报告的欺诈案件。因此，该代表认为，拟议修正案在海牙体系中也会运作良好。</w:t>
      </w:r>
    </w:p>
    <w:p w14:paraId="62415B4D" w14:textId="50E9BD9B" w:rsidR="005649D8" w:rsidRPr="00C35827" w:rsidRDefault="0086459D" w:rsidP="00C35827">
      <w:pPr>
        <w:pStyle w:val="ONUME"/>
        <w:overflowPunct w:val="0"/>
        <w:spacing w:afterLines="50" w:after="120" w:line="340" w:lineRule="atLeast"/>
        <w:jc w:val="both"/>
        <w:rPr>
          <w:rFonts w:ascii="SimSun" w:hAnsi="SimSun"/>
          <w:sz w:val="21"/>
          <w:szCs w:val="21"/>
        </w:rPr>
      </w:pPr>
      <w:r w:rsidRPr="00C35827">
        <w:rPr>
          <w:rFonts w:ascii="SimSun" w:hAnsi="SimSun" w:hint="eastAsia"/>
          <w:sz w:val="21"/>
          <w:szCs w:val="21"/>
        </w:rPr>
        <w:t>西班牙代表团支持拟议修正案。代表团补充说，海牙体系应遵循PCT体系的惯例。然而，采取某些后续行动跟踪拟议细则的适用情况，看看原注册人是否有任何问题，可能不无裨益。</w:t>
      </w:r>
    </w:p>
    <w:p w14:paraId="005896A2" w14:textId="21DE1DE3" w:rsidR="00B31596" w:rsidRPr="00C35827" w:rsidRDefault="0086459D" w:rsidP="008D3491">
      <w:pPr>
        <w:pStyle w:val="ONUME"/>
        <w:overflowPunct w:val="0"/>
        <w:spacing w:afterLines="50" w:after="120" w:line="340" w:lineRule="atLeast"/>
        <w:ind w:left="567"/>
        <w:jc w:val="both"/>
        <w:rPr>
          <w:rFonts w:ascii="SimSun" w:hAnsi="SimSun"/>
          <w:sz w:val="21"/>
          <w:szCs w:val="21"/>
        </w:rPr>
      </w:pPr>
      <w:r w:rsidRPr="00C35827">
        <w:rPr>
          <w:rFonts w:ascii="SimSun" w:hAnsi="SimSun" w:hint="eastAsia"/>
          <w:sz w:val="21"/>
          <w:szCs w:val="21"/>
        </w:rPr>
        <w:lastRenderedPageBreak/>
        <w:t>主席总结说，工作组赞同按主席总结附件中所列，提交关于修正《共同实施细则》第21条的提案（英文版对文字进行了微调），供海牙联盟大会通过，建议生效日期为2021年1月1</w:t>
      </w:r>
      <w:r w:rsidR="008D3491">
        <w:rPr>
          <w:rFonts w:ascii="SimSun" w:hAnsi="SimSun" w:cs="SimSun"/>
          <w:szCs w:val="21"/>
        </w:rPr>
        <w:t>‍</w:t>
      </w:r>
      <w:r w:rsidR="009C4CDF" w:rsidRPr="00C35827">
        <w:rPr>
          <w:rFonts w:ascii="SimSun" w:hAnsi="SimSun" w:hint="eastAsia"/>
          <w:sz w:val="21"/>
          <w:szCs w:val="21"/>
        </w:rPr>
        <w:t>日</w:t>
      </w:r>
      <w:r w:rsidRPr="00C35827">
        <w:rPr>
          <w:rFonts w:ascii="SimSun" w:hAnsi="SimSun" w:hint="eastAsia"/>
          <w:sz w:val="21"/>
          <w:szCs w:val="21"/>
        </w:rPr>
        <w:t>。</w:t>
      </w:r>
    </w:p>
    <w:p w14:paraId="6197696A" w14:textId="23C3F6FE" w:rsidR="00B156CD" w:rsidRPr="00634570" w:rsidRDefault="0086459D" w:rsidP="00E87EFD">
      <w:pPr>
        <w:pStyle w:val="Heading1"/>
        <w:overflowPunct w:val="0"/>
        <w:spacing w:beforeLines="100" w:afterLines="50" w:after="120" w:line="340" w:lineRule="atLeast"/>
        <w:jc w:val="both"/>
        <w:rPr>
          <w:rFonts w:ascii="SimHei" w:eastAsia="SimHei" w:hAnsi="SimHei"/>
          <w:b w:val="0"/>
        </w:rPr>
      </w:pPr>
      <w:r w:rsidRPr="00634570">
        <w:rPr>
          <w:rFonts w:ascii="SimHei" w:eastAsia="SimHei" w:hAnsi="SimHei" w:hint="eastAsia"/>
          <w:b w:val="0"/>
        </w:rPr>
        <w:t>议程第6项：1960年文本的状况</w:t>
      </w:r>
    </w:p>
    <w:p w14:paraId="7B87C8F8" w14:textId="1ABB0FA3" w:rsidR="00072E52" w:rsidRPr="00E87EFD" w:rsidRDefault="0086459D" w:rsidP="00E87EFD">
      <w:pPr>
        <w:pStyle w:val="ONUME"/>
        <w:tabs>
          <w:tab w:val="clear" w:pos="567"/>
        </w:tabs>
        <w:overflowPunct w:val="0"/>
        <w:spacing w:afterLines="50" w:after="120" w:line="340" w:lineRule="atLeast"/>
        <w:jc w:val="both"/>
        <w:rPr>
          <w:rFonts w:ascii="SimSun" w:hAnsi="SimSun"/>
          <w:sz w:val="21"/>
          <w:szCs w:val="21"/>
        </w:rPr>
      </w:pPr>
      <w:r w:rsidRPr="00E87EFD">
        <w:rPr>
          <w:rFonts w:ascii="SimSun" w:hAnsi="SimSun" w:hint="eastAsia"/>
          <w:sz w:val="21"/>
          <w:szCs w:val="21"/>
        </w:rPr>
        <w:t>讨论依据文件</w:t>
      </w:r>
      <w:r w:rsidR="00B156CD" w:rsidRPr="00E87EFD">
        <w:rPr>
          <w:rFonts w:ascii="SimSun" w:hAnsi="SimSun"/>
          <w:sz w:val="21"/>
          <w:szCs w:val="21"/>
        </w:rPr>
        <w:t>H/LD/WG/</w:t>
      </w:r>
      <w:r w:rsidR="00EF18CE" w:rsidRPr="00E87EFD">
        <w:rPr>
          <w:rFonts w:ascii="SimSun" w:hAnsi="SimSun"/>
          <w:sz w:val="21"/>
          <w:szCs w:val="21"/>
        </w:rPr>
        <w:t>8</w:t>
      </w:r>
      <w:r w:rsidRPr="00E87EFD">
        <w:rPr>
          <w:rFonts w:ascii="SimSun" w:hAnsi="SimSun"/>
          <w:sz w:val="21"/>
          <w:szCs w:val="21"/>
        </w:rPr>
        <w:t>/3</w:t>
      </w:r>
      <w:r w:rsidRPr="00E87EFD">
        <w:rPr>
          <w:rFonts w:ascii="SimSun" w:hAnsi="SimSun" w:hint="eastAsia"/>
          <w:sz w:val="21"/>
          <w:szCs w:val="21"/>
        </w:rPr>
        <w:t>进行。</w:t>
      </w:r>
    </w:p>
    <w:p w14:paraId="2335C410" w14:textId="2E065FE5" w:rsidR="008D2647" w:rsidRPr="00E87EFD" w:rsidRDefault="0086459D"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秘书处解释说，1960年文本有34个成员国，其中只有10个成员国没有加入1999年文</w:t>
      </w:r>
      <w:r w:rsidR="00C50FA6" w:rsidRPr="00E87EFD">
        <w:rPr>
          <w:rFonts w:ascii="SimSun" w:hAnsi="SimSun" w:hint="eastAsia"/>
          <w:sz w:val="21"/>
          <w:szCs w:val="21"/>
        </w:rPr>
        <w:t>本</w:t>
      </w:r>
      <w:r w:rsidRPr="00E87EFD">
        <w:rPr>
          <w:rFonts w:ascii="SimSun" w:hAnsi="SimSun" w:hint="eastAsia"/>
          <w:sz w:val="21"/>
          <w:szCs w:val="21"/>
        </w:rPr>
        <w:t>。在这10个成员国中，只有摩洛哥和苏里南不是OAPI或欧盟的成员国，但预计这两个国家都将在不久的将来加入1999年文本。根据1960年文本进行的注册活动已经大为减少。2018年，所有指定中只有3.6%是根据1960年</w:t>
      </w:r>
      <w:r w:rsidR="00C50FA6" w:rsidRPr="00E87EFD">
        <w:rPr>
          <w:rFonts w:ascii="SimSun" w:hAnsi="SimSun" w:hint="eastAsia"/>
          <w:sz w:val="21"/>
          <w:szCs w:val="21"/>
        </w:rPr>
        <w:t>文本</w:t>
      </w:r>
      <w:r w:rsidRPr="00E87EFD">
        <w:rPr>
          <w:rFonts w:ascii="SimSun" w:hAnsi="SimSun" w:hint="eastAsia"/>
          <w:sz w:val="21"/>
          <w:szCs w:val="21"/>
        </w:rPr>
        <w:t>做出的，只有一项国际注册不包含1999年文</w:t>
      </w:r>
      <w:r w:rsidR="00C50FA6" w:rsidRPr="00E87EFD">
        <w:rPr>
          <w:rFonts w:ascii="SimSun" w:hAnsi="SimSun" w:hint="eastAsia"/>
          <w:sz w:val="21"/>
          <w:szCs w:val="21"/>
        </w:rPr>
        <w:t>本</w:t>
      </w:r>
      <w:r w:rsidRPr="00E87EFD">
        <w:rPr>
          <w:rFonts w:ascii="SimSun" w:hAnsi="SimSun" w:hint="eastAsia"/>
          <w:sz w:val="21"/>
          <w:szCs w:val="21"/>
        </w:rPr>
        <w:t>规定的任何指定。秘书处指出，这两项条约继续共存不仅令海牙体系及其程序非常复杂，而且增加了管理和业务费用。</w:t>
      </w:r>
    </w:p>
    <w:p w14:paraId="60AF57ED" w14:textId="3513C871" w:rsidR="008D2647" w:rsidRPr="00E87EFD" w:rsidRDefault="0086459D"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意大利代表团表示，批准1999年文本的国家法律已提交议会，代表团希望批准工作能够很快完成。</w:t>
      </w:r>
    </w:p>
    <w:p w14:paraId="41CD0F31" w14:textId="58327171" w:rsidR="008D2647" w:rsidRPr="00E87EFD" w:rsidRDefault="0086459D"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摩洛哥代表团表示，摩洛哥已经完成了</w:t>
      </w:r>
      <w:r w:rsidR="00C50FA6" w:rsidRPr="00E87EFD">
        <w:rPr>
          <w:rFonts w:ascii="SimSun" w:hAnsi="SimSun" w:hint="eastAsia"/>
          <w:sz w:val="21"/>
          <w:szCs w:val="21"/>
        </w:rPr>
        <w:t>1999年文本</w:t>
      </w:r>
      <w:r w:rsidRPr="00E87EFD">
        <w:rPr>
          <w:rFonts w:ascii="SimSun" w:hAnsi="SimSun" w:hint="eastAsia"/>
          <w:sz w:val="21"/>
          <w:szCs w:val="21"/>
        </w:rPr>
        <w:t>的国家加入程序，并希望摩洛哥能够在2020年加入</w:t>
      </w:r>
      <w:r w:rsidR="00C50FA6" w:rsidRPr="00E87EFD">
        <w:rPr>
          <w:rFonts w:ascii="SimSun" w:hAnsi="SimSun" w:hint="eastAsia"/>
          <w:sz w:val="21"/>
          <w:szCs w:val="21"/>
        </w:rPr>
        <w:t>1999年文本</w:t>
      </w:r>
      <w:r w:rsidRPr="00E87EFD">
        <w:rPr>
          <w:rFonts w:ascii="SimSun" w:hAnsi="SimSun" w:hint="eastAsia"/>
          <w:sz w:val="21"/>
          <w:szCs w:val="21"/>
        </w:rPr>
        <w:t>。</w:t>
      </w:r>
    </w:p>
    <w:p w14:paraId="72CC9A72" w14:textId="0E43101C" w:rsidR="00B049D9" w:rsidRPr="00E87EFD" w:rsidRDefault="0086459D"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CEIPI的代表说，它很高兴听到意大利和摩洛哥代表团的好消息，据秘书处说，还有苏里南代表团的好消息，这些国家加入</w:t>
      </w:r>
      <w:r w:rsidR="00C50FA6" w:rsidRPr="00E87EFD">
        <w:rPr>
          <w:rFonts w:ascii="SimSun" w:hAnsi="SimSun" w:hint="eastAsia"/>
          <w:sz w:val="21"/>
          <w:szCs w:val="21"/>
        </w:rPr>
        <w:t>1999年文本</w:t>
      </w:r>
      <w:r w:rsidRPr="00E87EFD">
        <w:rPr>
          <w:rFonts w:ascii="SimSun" w:hAnsi="SimSun" w:hint="eastAsia"/>
          <w:sz w:val="21"/>
          <w:szCs w:val="21"/>
        </w:rPr>
        <w:t>将简化海牙体系。该代表建议尽可能及时地采取措施，防止新国家加入</w:t>
      </w:r>
      <w:r w:rsidR="00FB1125" w:rsidRPr="00E87EFD">
        <w:rPr>
          <w:rFonts w:ascii="SimSun" w:hAnsi="SimSun" w:hint="eastAsia"/>
          <w:sz w:val="21"/>
          <w:szCs w:val="21"/>
        </w:rPr>
        <w:t>1</w:t>
      </w:r>
      <w:r w:rsidRPr="00E87EFD">
        <w:rPr>
          <w:rFonts w:ascii="SimSun" w:hAnsi="SimSun" w:hint="eastAsia"/>
          <w:sz w:val="21"/>
          <w:szCs w:val="21"/>
        </w:rPr>
        <w:t>960年文本，以避免再次出现两个体系必须并行管理的情况。该代表建议考虑是否有可能向海牙大会提议冻结</w:t>
      </w:r>
      <w:r w:rsidR="00C50FA6" w:rsidRPr="00E87EFD">
        <w:rPr>
          <w:rFonts w:ascii="SimSun" w:hAnsi="SimSun" w:hint="eastAsia"/>
          <w:sz w:val="21"/>
          <w:szCs w:val="21"/>
        </w:rPr>
        <w:t>1960年文本</w:t>
      </w:r>
      <w:r w:rsidRPr="00E87EFD">
        <w:rPr>
          <w:rFonts w:ascii="SimSun" w:hAnsi="SimSun" w:hint="eastAsia"/>
          <w:sz w:val="21"/>
          <w:szCs w:val="21"/>
        </w:rPr>
        <w:t>第23和24条的适用。</w:t>
      </w:r>
    </w:p>
    <w:p w14:paraId="2E4E0AD7" w14:textId="1EE4DEE6" w:rsidR="00384645" w:rsidRPr="00E87EFD" w:rsidRDefault="0086459D"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主席在答复CEIPI代表的发言时表示，秘书处今后可研究这一可能性。</w:t>
      </w:r>
    </w:p>
    <w:p w14:paraId="0302A4AA" w14:textId="13597592" w:rsidR="00072E52" w:rsidRPr="00E87EFD" w:rsidRDefault="0086459D" w:rsidP="008D3491">
      <w:pPr>
        <w:pStyle w:val="ONUME"/>
        <w:overflowPunct w:val="0"/>
        <w:spacing w:afterLines="50" w:after="120" w:line="340" w:lineRule="atLeast"/>
        <w:ind w:left="567"/>
        <w:jc w:val="both"/>
        <w:rPr>
          <w:rFonts w:ascii="SimSun" w:hAnsi="SimSun"/>
          <w:sz w:val="21"/>
          <w:szCs w:val="21"/>
        </w:rPr>
      </w:pPr>
      <w:r w:rsidRPr="00E87EFD">
        <w:rPr>
          <w:rFonts w:ascii="SimSun" w:hAnsi="SimSun" w:hint="eastAsia"/>
          <w:sz w:val="21"/>
          <w:szCs w:val="21"/>
        </w:rPr>
        <w:t>主席总结说，工作组注意到了文件的内容。</w:t>
      </w:r>
    </w:p>
    <w:p w14:paraId="1773B6F9" w14:textId="1543E5FF" w:rsidR="00B156CD" w:rsidRPr="003035C9" w:rsidRDefault="0086459D" w:rsidP="00E87EFD">
      <w:pPr>
        <w:pStyle w:val="Heading1"/>
        <w:overflowPunct w:val="0"/>
        <w:spacing w:beforeLines="100" w:afterLines="50" w:after="120" w:line="340" w:lineRule="atLeast"/>
        <w:jc w:val="both"/>
        <w:rPr>
          <w:rFonts w:ascii="SimHei" w:eastAsia="SimHei" w:hAnsi="SimHei"/>
          <w:b w:val="0"/>
        </w:rPr>
      </w:pPr>
      <w:bookmarkStart w:id="6" w:name="Item7"/>
      <w:r w:rsidRPr="003035C9">
        <w:rPr>
          <w:rFonts w:ascii="SimHei" w:eastAsia="SimHei" w:hAnsi="SimHei" w:hint="eastAsia"/>
          <w:b w:val="0"/>
        </w:rPr>
        <w:t>议程第7项：海牙体系的财务可持续性；费用表的可能修订</w:t>
      </w:r>
    </w:p>
    <w:bookmarkEnd w:id="6"/>
    <w:p w14:paraId="4D3F1E30" w14:textId="4839229E" w:rsidR="00B156CD" w:rsidRPr="00E87EFD" w:rsidRDefault="0086459D"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讨论依据文件H/LD/WG/8/4进行。</w:t>
      </w:r>
    </w:p>
    <w:p w14:paraId="0975FCF8" w14:textId="4DD7C1F3" w:rsidR="008B3AE0" w:rsidRPr="00E87EFD" w:rsidRDefault="0086459D"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秘书处介绍了该文件，其中载有海牙体系财务状况概要和可能修订</w:t>
      </w:r>
      <w:r w:rsidR="007D1E0F" w:rsidRPr="00E87EFD">
        <w:rPr>
          <w:rFonts w:ascii="SimSun" w:hAnsi="SimSun" w:hint="eastAsia"/>
          <w:sz w:val="21"/>
          <w:szCs w:val="21"/>
        </w:rPr>
        <w:t>费用表</w:t>
      </w:r>
      <w:r w:rsidRPr="00E87EFD">
        <w:rPr>
          <w:rFonts w:ascii="SimSun" w:hAnsi="SimSun" w:hint="eastAsia"/>
          <w:sz w:val="21"/>
          <w:szCs w:val="21"/>
        </w:rPr>
        <w:t>的提案。秘书处表示，该文件旨在回应2017年产权组织成员国大会注意到的建议以及2018年在工作组和海牙联盟大会上的发言。拟议费用增加是在工作组2015年第五届会议讨论后进行的，工作组注意到首项外观设计基本费金额与每项附加外观设计基本费金额之间存在巨大差异。</w:t>
      </w:r>
    </w:p>
    <w:p w14:paraId="0E766E4B" w14:textId="1DD28C5C" w:rsidR="008B3AE0" w:rsidRPr="00E87EFD" w:rsidRDefault="0086459D"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法国代表团表示，希望为海牙体系找到一个长期的财务解决方案。任何关于修订</w:t>
      </w:r>
      <w:r w:rsidR="007D1E0F" w:rsidRPr="00E87EFD">
        <w:rPr>
          <w:rFonts w:ascii="SimSun" w:hAnsi="SimSun" w:hint="eastAsia"/>
          <w:sz w:val="21"/>
          <w:szCs w:val="21"/>
        </w:rPr>
        <w:t>费用表</w:t>
      </w:r>
      <w:r w:rsidRPr="00E87EFD">
        <w:rPr>
          <w:rFonts w:ascii="SimSun" w:hAnsi="SimSun" w:hint="eastAsia"/>
          <w:sz w:val="21"/>
          <w:szCs w:val="21"/>
        </w:rPr>
        <w:t>的讨论都需要高度谨慎，以确保该体系对每个人都有吸引力。代表团指出，其他类型的费用也可以修订。此外，该文件指出，有审查程序的成员国的加入增加了该体系的成本。代表团指出，关于修订</w:t>
      </w:r>
      <w:r w:rsidR="007D1E0F" w:rsidRPr="00E87EFD">
        <w:rPr>
          <w:rFonts w:ascii="SimSun" w:hAnsi="SimSun" w:hint="eastAsia"/>
          <w:sz w:val="21"/>
          <w:szCs w:val="21"/>
        </w:rPr>
        <w:t>费用表</w:t>
      </w:r>
      <w:r w:rsidRPr="00E87EFD">
        <w:rPr>
          <w:rFonts w:ascii="SimSun" w:hAnsi="SimSun" w:hint="eastAsia"/>
          <w:sz w:val="21"/>
          <w:szCs w:val="21"/>
        </w:rPr>
        <w:t>的讨论或许应与这些指定的附加费挂钩。</w:t>
      </w:r>
    </w:p>
    <w:p w14:paraId="7071EF90" w14:textId="39DE7347" w:rsidR="00FB1FDB" w:rsidRPr="00E87EFD" w:rsidRDefault="0086459D"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美利坚合众国代表团提到</w:t>
      </w:r>
      <w:r w:rsidR="00C50FA6" w:rsidRPr="00E87EFD">
        <w:rPr>
          <w:rFonts w:ascii="SimSun" w:hAnsi="SimSun" w:hint="eastAsia"/>
          <w:sz w:val="21"/>
          <w:szCs w:val="21"/>
        </w:rPr>
        <w:t>1999年文本</w:t>
      </w:r>
      <w:r w:rsidRPr="00E87EFD">
        <w:rPr>
          <w:rFonts w:ascii="SimSun" w:hAnsi="SimSun" w:hint="eastAsia"/>
          <w:sz w:val="21"/>
          <w:szCs w:val="21"/>
        </w:rPr>
        <w:t>第23条第(4)款(b)项，该项明确规定，第23条第(3)款</w:t>
      </w:r>
      <w:r w:rsidR="00417CF4" w:rsidRPr="00E87EFD">
        <w:rPr>
          <w:rFonts w:ascii="SimSun" w:hAnsi="SimSun" w:hint="eastAsia"/>
          <w:sz w:val="21"/>
          <w:szCs w:val="21"/>
        </w:rPr>
        <w:t>第</w:t>
      </w:r>
      <w:r w:rsidRPr="00E87EFD">
        <w:rPr>
          <w:rFonts w:ascii="SimSun" w:hAnsi="SimSun" w:hint="eastAsia"/>
          <w:sz w:val="21"/>
          <w:szCs w:val="21"/>
        </w:rPr>
        <w:t>(i)</w:t>
      </w:r>
      <w:r w:rsidR="00417CF4" w:rsidRPr="00E87EFD">
        <w:rPr>
          <w:rFonts w:ascii="SimSun" w:hAnsi="SimSun" w:hint="eastAsia"/>
          <w:sz w:val="21"/>
          <w:szCs w:val="21"/>
        </w:rPr>
        <w:t>目</w:t>
      </w:r>
      <w:r w:rsidRPr="00E87EFD">
        <w:rPr>
          <w:rFonts w:ascii="SimSun" w:hAnsi="SimSun" w:hint="eastAsia"/>
          <w:sz w:val="21"/>
          <w:szCs w:val="21"/>
        </w:rPr>
        <w:t>所述费用的数额应当固定，以便使海牙联盟从费用和其他来源获得的收入至少足以支付国际局涉及联盟的所有费用。由于目前情况并非如此，所以不是需要提高费用，就是需要减少开支。鉴于该体系成员的不断扩大和增长，削减开支似乎行不通。代表团指出，海牙联盟预算缺口不仅妨碍了国际局资助海牙体系</w:t>
      </w:r>
      <w:r w:rsidR="00111FAD" w:rsidRPr="00E87EFD">
        <w:rPr>
          <w:rFonts w:ascii="SimSun" w:hAnsi="SimSun" w:hint="eastAsia"/>
          <w:sz w:val="21"/>
          <w:szCs w:val="21"/>
        </w:rPr>
        <w:t>（</w:t>
      </w:r>
      <w:r w:rsidRPr="00E87EFD">
        <w:rPr>
          <w:rFonts w:ascii="SimSun" w:hAnsi="SimSun" w:hint="eastAsia"/>
          <w:sz w:val="21"/>
          <w:szCs w:val="21"/>
        </w:rPr>
        <w:t>如其</w:t>
      </w:r>
      <w:r w:rsidR="00524D05" w:rsidRPr="00E87EFD">
        <w:rPr>
          <w:rFonts w:ascii="SimSun" w:hAnsi="SimSun" w:hint="eastAsia"/>
          <w:sz w:val="21"/>
          <w:szCs w:val="21"/>
        </w:rPr>
        <w:t>IT</w:t>
      </w:r>
      <w:r w:rsidRPr="00E87EFD">
        <w:rPr>
          <w:rFonts w:ascii="SimSun" w:hAnsi="SimSun" w:hint="eastAsia"/>
          <w:sz w:val="21"/>
          <w:szCs w:val="21"/>
        </w:rPr>
        <w:t>系统</w:t>
      </w:r>
      <w:r w:rsidR="00111FAD" w:rsidRPr="00E87EFD">
        <w:rPr>
          <w:rFonts w:ascii="SimSun" w:hAnsi="SimSun" w:hint="eastAsia"/>
          <w:sz w:val="21"/>
          <w:szCs w:val="21"/>
        </w:rPr>
        <w:t>）</w:t>
      </w:r>
      <w:r w:rsidRPr="00E87EFD">
        <w:rPr>
          <w:rFonts w:ascii="SimSun" w:hAnsi="SimSun" w:hint="eastAsia"/>
          <w:sz w:val="21"/>
          <w:szCs w:val="21"/>
        </w:rPr>
        <w:t>实现现代化改进的能力，而且还加重了其他体系</w:t>
      </w:r>
      <w:r w:rsidR="00111FAD" w:rsidRPr="00E87EFD">
        <w:rPr>
          <w:rFonts w:ascii="SimSun" w:hAnsi="SimSun" w:hint="eastAsia"/>
          <w:sz w:val="21"/>
          <w:szCs w:val="21"/>
        </w:rPr>
        <w:t>（</w:t>
      </w:r>
      <w:r w:rsidRPr="00E87EFD">
        <w:rPr>
          <w:rFonts w:ascii="SimSun" w:hAnsi="SimSun" w:hint="eastAsia"/>
          <w:sz w:val="21"/>
          <w:szCs w:val="21"/>
        </w:rPr>
        <w:t>即PCT体系</w:t>
      </w:r>
      <w:r w:rsidR="00111FAD" w:rsidRPr="00E87EFD">
        <w:rPr>
          <w:rFonts w:ascii="SimSun" w:hAnsi="SimSun" w:hint="eastAsia"/>
          <w:sz w:val="21"/>
          <w:szCs w:val="21"/>
        </w:rPr>
        <w:t>）</w:t>
      </w:r>
      <w:r w:rsidRPr="00E87EFD">
        <w:rPr>
          <w:rFonts w:ascii="SimSun" w:hAnsi="SimSun" w:hint="eastAsia"/>
          <w:sz w:val="21"/>
          <w:szCs w:val="21"/>
        </w:rPr>
        <w:t>申请人的负担，因为根据第23条第(1)款(c)项的规定，海牙联盟还必须按照其比例利益为联盟的共同支出缴</w:t>
      </w:r>
      <w:r w:rsidRPr="00E87EFD">
        <w:rPr>
          <w:rFonts w:ascii="SimSun" w:hAnsi="SimSun" w:hint="eastAsia"/>
          <w:sz w:val="21"/>
          <w:szCs w:val="21"/>
        </w:rPr>
        <w:lastRenderedPageBreak/>
        <w:t>款。</w:t>
      </w:r>
      <w:r w:rsidR="00A51489" w:rsidRPr="00E87EFD">
        <w:rPr>
          <w:rFonts w:ascii="SimSun" w:hAnsi="SimSun" w:hint="eastAsia"/>
          <w:sz w:val="21"/>
          <w:szCs w:val="21"/>
        </w:rPr>
        <w:t>《</w:t>
      </w:r>
      <w:r w:rsidRPr="00E87EFD">
        <w:rPr>
          <w:rFonts w:ascii="SimSun" w:hAnsi="SimSun" w:hint="eastAsia"/>
          <w:sz w:val="21"/>
          <w:szCs w:val="21"/>
        </w:rPr>
        <w:t>2018年产权组织年度财务报告</w:t>
      </w:r>
      <w:r w:rsidR="00A51489" w:rsidRPr="00E87EFD">
        <w:rPr>
          <w:rFonts w:ascii="SimSun" w:hAnsi="SimSun" w:hint="eastAsia"/>
          <w:sz w:val="21"/>
          <w:szCs w:val="21"/>
        </w:rPr>
        <w:t>》</w:t>
      </w:r>
      <w:r w:rsidRPr="00E87EFD">
        <w:rPr>
          <w:rFonts w:ascii="SimSun" w:hAnsi="SimSun" w:hint="eastAsia"/>
          <w:sz w:val="21"/>
          <w:szCs w:val="21"/>
        </w:rPr>
        <w:t>和财务报表确定，海牙联盟目前的分摊缴款比例不足，因此，由使用这些体系的申请人支付费用的其他联盟承担了更高的费用，来弥补这一缺口。代表团还表示，在</w:t>
      </w:r>
      <w:r w:rsidR="00524D05" w:rsidRPr="00E87EFD">
        <w:rPr>
          <w:rFonts w:ascii="SimSun" w:hAnsi="SimSun" w:hint="eastAsia"/>
          <w:sz w:val="21"/>
          <w:szCs w:val="21"/>
        </w:rPr>
        <w:t>IT</w:t>
      </w:r>
      <w:r w:rsidRPr="00E87EFD">
        <w:rPr>
          <w:rFonts w:ascii="SimSun" w:hAnsi="SimSun" w:hint="eastAsia"/>
          <w:sz w:val="21"/>
          <w:szCs w:val="21"/>
        </w:rPr>
        <w:t>过渡11个月后，主管局仍未收到与第16条和</w:t>
      </w:r>
      <w:r w:rsidR="00A51489" w:rsidRPr="00E87EFD">
        <w:rPr>
          <w:rFonts w:ascii="SimSun" w:hAnsi="SimSun" w:hint="eastAsia"/>
          <w:sz w:val="21"/>
          <w:szCs w:val="21"/>
        </w:rPr>
        <w:t>《</w:t>
      </w:r>
      <w:r w:rsidRPr="00E87EFD">
        <w:rPr>
          <w:rFonts w:ascii="SimSun" w:hAnsi="SimSun" w:hint="eastAsia"/>
          <w:sz w:val="21"/>
          <w:szCs w:val="21"/>
        </w:rPr>
        <w:t>细则</w:t>
      </w:r>
      <w:r w:rsidR="00A51489" w:rsidRPr="00E87EFD">
        <w:rPr>
          <w:rFonts w:ascii="SimSun" w:hAnsi="SimSun" w:hint="eastAsia"/>
          <w:sz w:val="21"/>
          <w:szCs w:val="21"/>
        </w:rPr>
        <w:t>》</w:t>
      </w:r>
      <w:r w:rsidRPr="00E87EFD">
        <w:rPr>
          <w:rFonts w:ascii="SimSun" w:hAnsi="SimSun" w:hint="eastAsia"/>
          <w:sz w:val="21"/>
          <w:szCs w:val="21"/>
        </w:rPr>
        <w:t>第22条有关的登记的XML数据。此外，主管局在接收关于第二部分费用的数据方面遇到了长时间的拖延，导致美国专利的发放出现拖延。鉴于海牙联盟预算的现状，代表团虽然支持提高附加外观设计基本费的提案，但认为有必要在这一点上考虑</w:t>
      </w:r>
      <w:r w:rsidR="00A51489" w:rsidRPr="00E87EFD">
        <w:rPr>
          <w:rFonts w:ascii="SimSun" w:hAnsi="SimSun" w:hint="eastAsia"/>
          <w:sz w:val="21"/>
          <w:szCs w:val="21"/>
        </w:rPr>
        <w:t>小幅增加</w:t>
      </w:r>
      <w:r w:rsidRPr="00E87EFD">
        <w:rPr>
          <w:rFonts w:ascii="SimSun" w:hAnsi="SimSun" w:hint="eastAsia"/>
          <w:sz w:val="21"/>
          <w:szCs w:val="21"/>
        </w:rPr>
        <w:t>一些附加费用。因此，代表团提议进一步小幅增加费用表中的三项附加费，即一项外观设计基本费从397瑞士法郎提高到420瑞士法郎，一项外观设计的基本续展费从200瑞士法郎提高到240瑞士法郎，每项附加外观设计的基本续展费用从17瑞士法郎提高到50瑞士法郎。代表团认为，考虑到目前的财务状况和20年来费用没有变化的事实，这些适度的费用增加不会令申请人感到意外或负担沉重。</w:t>
      </w:r>
    </w:p>
    <w:p w14:paraId="5E00499E" w14:textId="7C6375AE" w:rsidR="00867D6E" w:rsidRPr="00E87EFD" w:rsidRDefault="00484988"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日本代表团表示支持拟议修正案。此外，代表团认为有必要认真考虑消除海牙联盟赤字的其他措施。代表团要求国际局为此提供路线图或其他措施。</w:t>
      </w:r>
    </w:p>
    <w:p w14:paraId="4C15183A" w14:textId="6CFE4227" w:rsidR="004B2839" w:rsidRPr="00E87EFD" w:rsidRDefault="007B5CC6"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联合王国代表团认为，海牙体系在财务上应该是可持续的，同时仍然对用户开放，收费不应该成为进入的障碍，特别是对中小企业（SME）来说。代表团对增加费用的提</w:t>
      </w:r>
      <w:r w:rsidR="001F5400" w:rsidRPr="00E87EFD">
        <w:rPr>
          <w:rFonts w:ascii="SimSun" w:hAnsi="SimSun" w:hint="eastAsia"/>
          <w:sz w:val="21"/>
          <w:szCs w:val="21"/>
        </w:rPr>
        <w:t>案</w:t>
      </w:r>
      <w:r w:rsidRPr="00E87EFD">
        <w:rPr>
          <w:rFonts w:ascii="SimSun" w:hAnsi="SimSun" w:hint="eastAsia"/>
          <w:sz w:val="21"/>
          <w:szCs w:val="21"/>
        </w:rPr>
        <w:t>提出了一些关切，并要求对当前模式中的费用弹性做出更多解释。代表团还请国际局对美利坚合众国提出的关于进一步调整收费的</w:t>
      </w:r>
      <w:r w:rsidR="001F5400" w:rsidRPr="00E87EFD">
        <w:rPr>
          <w:rFonts w:ascii="SimSun" w:hAnsi="SimSun" w:hint="eastAsia"/>
          <w:sz w:val="21"/>
          <w:szCs w:val="21"/>
        </w:rPr>
        <w:t>提案</w:t>
      </w:r>
      <w:r w:rsidRPr="00E87EFD">
        <w:rPr>
          <w:rFonts w:ascii="SimSun" w:hAnsi="SimSun" w:hint="eastAsia"/>
          <w:sz w:val="21"/>
          <w:szCs w:val="21"/>
        </w:rPr>
        <w:t>进行分析，供工作组下届会议审议。</w:t>
      </w:r>
    </w:p>
    <w:p w14:paraId="604F3D23" w14:textId="1006C1CC" w:rsidR="004B2839" w:rsidRPr="00E87EFD" w:rsidRDefault="001F5400"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捷克共和国代表团表示，应该分析</w:t>
      </w:r>
      <w:r w:rsidR="006A7433" w:rsidRPr="00E87EFD">
        <w:rPr>
          <w:rFonts w:ascii="SimSun" w:hAnsi="SimSun" w:hint="eastAsia"/>
          <w:sz w:val="21"/>
          <w:szCs w:val="21"/>
        </w:rPr>
        <w:t>增加</w:t>
      </w:r>
      <w:r w:rsidRPr="00E87EFD">
        <w:rPr>
          <w:rFonts w:ascii="SimSun" w:hAnsi="SimSun" w:hint="eastAsia"/>
          <w:sz w:val="21"/>
          <w:szCs w:val="21"/>
        </w:rPr>
        <w:t>费用对</w:t>
      </w:r>
      <w:r w:rsidR="006A7433" w:rsidRPr="00E87EFD">
        <w:rPr>
          <w:rFonts w:ascii="SimSun" w:hAnsi="SimSun" w:hint="eastAsia"/>
          <w:sz w:val="21"/>
          <w:szCs w:val="21"/>
        </w:rPr>
        <w:t>申请</w:t>
      </w:r>
      <w:r w:rsidRPr="00E87EFD">
        <w:rPr>
          <w:rFonts w:ascii="SimSun" w:hAnsi="SimSun" w:hint="eastAsia"/>
          <w:sz w:val="21"/>
          <w:szCs w:val="21"/>
        </w:rPr>
        <w:t>行为的影响，因为如果申请人后来改变了他们的申请行为，</w:t>
      </w:r>
      <w:r w:rsidR="006A7433" w:rsidRPr="00E87EFD">
        <w:rPr>
          <w:rFonts w:ascii="SimSun" w:hAnsi="SimSun" w:hint="eastAsia"/>
          <w:sz w:val="21"/>
          <w:szCs w:val="21"/>
        </w:rPr>
        <w:t>增加</w:t>
      </w:r>
      <w:r w:rsidRPr="00E87EFD">
        <w:rPr>
          <w:rFonts w:ascii="SimSun" w:hAnsi="SimSun" w:hint="eastAsia"/>
          <w:sz w:val="21"/>
          <w:szCs w:val="21"/>
        </w:rPr>
        <w:t>费用</w:t>
      </w:r>
      <w:r w:rsidR="006A7433" w:rsidRPr="00E87EFD">
        <w:rPr>
          <w:rFonts w:ascii="SimSun" w:hAnsi="SimSun" w:hint="eastAsia"/>
          <w:sz w:val="21"/>
          <w:szCs w:val="21"/>
        </w:rPr>
        <w:t>也</w:t>
      </w:r>
      <w:r w:rsidRPr="00E87EFD">
        <w:rPr>
          <w:rFonts w:ascii="SimSun" w:hAnsi="SimSun" w:hint="eastAsia"/>
          <w:sz w:val="21"/>
          <w:szCs w:val="21"/>
        </w:rPr>
        <w:t>不会给</w:t>
      </w:r>
      <w:r w:rsidR="006A7433" w:rsidRPr="00E87EFD">
        <w:rPr>
          <w:rFonts w:ascii="SimSun" w:hAnsi="SimSun" w:hint="eastAsia"/>
          <w:sz w:val="21"/>
          <w:szCs w:val="21"/>
        </w:rPr>
        <w:t>该体</w:t>
      </w:r>
      <w:r w:rsidRPr="00E87EFD">
        <w:rPr>
          <w:rFonts w:ascii="SimSun" w:hAnsi="SimSun" w:hint="eastAsia"/>
          <w:sz w:val="21"/>
          <w:szCs w:val="21"/>
        </w:rPr>
        <w:t>系带来新的收入。此外，代表团建议对处理只有一</w:t>
      </w:r>
      <w:r w:rsidR="007148B8" w:rsidRPr="00E87EFD">
        <w:rPr>
          <w:rFonts w:ascii="SimSun" w:hAnsi="SimSun" w:hint="eastAsia"/>
          <w:sz w:val="21"/>
          <w:szCs w:val="21"/>
        </w:rPr>
        <w:t>项</w:t>
      </w:r>
      <w:r w:rsidR="00A4186A" w:rsidRPr="00E87EFD">
        <w:rPr>
          <w:rFonts w:ascii="SimSun" w:hAnsi="SimSun" w:hint="eastAsia"/>
          <w:sz w:val="21"/>
          <w:szCs w:val="21"/>
        </w:rPr>
        <w:t>外观设计</w:t>
      </w:r>
      <w:r w:rsidRPr="00E87EFD">
        <w:rPr>
          <w:rFonts w:ascii="SimSun" w:hAnsi="SimSun" w:hint="eastAsia"/>
          <w:sz w:val="21"/>
          <w:szCs w:val="21"/>
        </w:rPr>
        <w:t>的申请和有多</w:t>
      </w:r>
      <w:r w:rsidR="007148B8" w:rsidRPr="00E87EFD">
        <w:rPr>
          <w:rFonts w:ascii="SimSun" w:hAnsi="SimSun" w:hint="eastAsia"/>
          <w:sz w:val="21"/>
          <w:szCs w:val="21"/>
        </w:rPr>
        <w:t>项</w:t>
      </w:r>
      <w:r w:rsidR="00A4186A" w:rsidRPr="00E87EFD">
        <w:rPr>
          <w:rFonts w:ascii="SimSun" w:hAnsi="SimSun" w:hint="eastAsia"/>
          <w:sz w:val="21"/>
          <w:szCs w:val="21"/>
        </w:rPr>
        <w:t>外观设计</w:t>
      </w:r>
      <w:r w:rsidRPr="00E87EFD">
        <w:rPr>
          <w:rFonts w:ascii="SimSun" w:hAnsi="SimSun" w:hint="eastAsia"/>
          <w:sz w:val="21"/>
          <w:szCs w:val="21"/>
        </w:rPr>
        <w:t>的申请的单位成本进行分析。这可以与拥有单一</w:t>
      </w:r>
      <w:r w:rsidR="00A4186A" w:rsidRPr="00E87EFD">
        <w:rPr>
          <w:rFonts w:ascii="SimSun" w:hAnsi="SimSun" w:hint="eastAsia"/>
          <w:sz w:val="21"/>
          <w:szCs w:val="21"/>
        </w:rPr>
        <w:t>外观设计</w:t>
      </w:r>
      <w:r w:rsidR="00F44955" w:rsidRPr="00E87EFD">
        <w:rPr>
          <w:rFonts w:ascii="SimSun" w:hAnsi="SimSun" w:hint="eastAsia"/>
          <w:sz w:val="21"/>
          <w:szCs w:val="21"/>
        </w:rPr>
        <w:t>制度</w:t>
      </w:r>
      <w:r w:rsidRPr="00E87EFD">
        <w:rPr>
          <w:rFonts w:ascii="SimSun" w:hAnsi="SimSun" w:hint="eastAsia"/>
          <w:sz w:val="21"/>
          <w:szCs w:val="21"/>
        </w:rPr>
        <w:t>的成员国加入后</w:t>
      </w:r>
      <w:r w:rsidR="00F44955" w:rsidRPr="00E87EFD">
        <w:rPr>
          <w:rFonts w:ascii="SimSun" w:hAnsi="SimSun" w:hint="eastAsia"/>
          <w:sz w:val="21"/>
          <w:szCs w:val="21"/>
        </w:rPr>
        <w:t>的</w:t>
      </w:r>
      <w:r w:rsidRPr="00E87EFD">
        <w:rPr>
          <w:rFonts w:ascii="SimSun" w:hAnsi="SimSun" w:hint="eastAsia"/>
          <w:sz w:val="21"/>
          <w:szCs w:val="21"/>
        </w:rPr>
        <w:t>单位成本的进展</w:t>
      </w:r>
      <w:r w:rsidR="00F44955" w:rsidRPr="00E87EFD">
        <w:rPr>
          <w:rFonts w:ascii="SimSun" w:hAnsi="SimSun" w:hint="eastAsia"/>
          <w:sz w:val="21"/>
          <w:szCs w:val="21"/>
        </w:rPr>
        <w:t>做</w:t>
      </w:r>
      <w:r w:rsidRPr="00E87EFD">
        <w:rPr>
          <w:rFonts w:ascii="SimSun" w:hAnsi="SimSun" w:hint="eastAsia"/>
          <w:sz w:val="21"/>
          <w:szCs w:val="21"/>
        </w:rPr>
        <w:t>比较。</w:t>
      </w:r>
    </w:p>
    <w:p w14:paraId="5AE96046" w14:textId="396C6BE6" w:rsidR="004B2839" w:rsidRPr="00E87EFD" w:rsidRDefault="00F44955"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中国代表团建议</w:t>
      </w:r>
      <w:r w:rsidR="00AC0CFA" w:rsidRPr="00E87EFD">
        <w:rPr>
          <w:rFonts w:ascii="SimSun" w:hAnsi="SimSun" w:hint="eastAsia"/>
          <w:sz w:val="21"/>
          <w:szCs w:val="21"/>
        </w:rPr>
        <w:t>先</w:t>
      </w:r>
      <w:r w:rsidR="00233296" w:rsidRPr="00E87EFD">
        <w:rPr>
          <w:rFonts w:ascii="SimSun" w:hAnsi="SimSun" w:hint="eastAsia"/>
          <w:sz w:val="21"/>
          <w:szCs w:val="21"/>
        </w:rPr>
        <w:t>就</w:t>
      </w:r>
      <w:r w:rsidRPr="00E87EFD">
        <w:rPr>
          <w:rFonts w:ascii="SimSun" w:hAnsi="SimSun" w:hint="eastAsia"/>
          <w:sz w:val="21"/>
          <w:szCs w:val="21"/>
        </w:rPr>
        <w:t>企业和用户之间</w:t>
      </w:r>
      <w:r w:rsidR="00AC0CFA" w:rsidRPr="00E87EFD">
        <w:rPr>
          <w:rFonts w:ascii="SimSun" w:hAnsi="SimSun" w:hint="eastAsia"/>
          <w:sz w:val="21"/>
          <w:szCs w:val="21"/>
        </w:rPr>
        <w:t>开展</w:t>
      </w:r>
      <w:r w:rsidRPr="00E87EFD">
        <w:rPr>
          <w:rFonts w:ascii="SimSun" w:hAnsi="SimSun" w:hint="eastAsia"/>
          <w:sz w:val="21"/>
          <w:szCs w:val="21"/>
        </w:rPr>
        <w:t>协商</w:t>
      </w:r>
      <w:r w:rsidR="00AC0CFA" w:rsidRPr="00E87EFD">
        <w:rPr>
          <w:rFonts w:ascii="SimSun" w:hAnsi="SimSun" w:hint="eastAsia"/>
          <w:sz w:val="21"/>
          <w:szCs w:val="21"/>
        </w:rPr>
        <w:t>，然后再做决定</w:t>
      </w:r>
      <w:r w:rsidRPr="00E87EFD">
        <w:rPr>
          <w:rFonts w:ascii="SimSun" w:hAnsi="SimSun" w:hint="eastAsia"/>
          <w:sz w:val="21"/>
          <w:szCs w:val="21"/>
        </w:rPr>
        <w:t>，因为</w:t>
      </w:r>
      <w:r w:rsidR="00AC0CFA" w:rsidRPr="00E87EFD">
        <w:rPr>
          <w:rFonts w:ascii="SimSun" w:hAnsi="SimSun" w:hint="eastAsia"/>
          <w:sz w:val="21"/>
          <w:szCs w:val="21"/>
        </w:rPr>
        <w:t>增加</w:t>
      </w:r>
      <w:r w:rsidRPr="00E87EFD">
        <w:rPr>
          <w:rFonts w:ascii="SimSun" w:hAnsi="SimSun" w:hint="eastAsia"/>
          <w:sz w:val="21"/>
          <w:szCs w:val="21"/>
        </w:rPr>
        <w:t>费用可能会产生很大影响。代表团认为，提高该</w:t>
      </w:r>
      <w:r w:rsidR="00AC0CFA" w:rsidRPr="00E87EFD">
        <w:rPr>
          <w:rFonts w:ascii="SimSun" w:hAnsi="SimSun" w:hint="eastAsia"/>
          <w:sz w:val="21"/>
          <w:szCs w:val="21"/>
        </w:rPr>
        <w:t>体</w:t>
      </w:r>
      <w:r w:rsidRPr="00E87EFD">
        <w:rPr>
          <w:rFonts w:ascii="SimSun" w:hAnsi="SimSun" w:hint="eastAsia"/>
          <w:sz w:val="21"/>
          <w:szCs w:val="21"/>
        </w:rPr>
        <w:t>系的效率和</w:t>
      </w:r>
      <w:r w:rsidR="00AC0CFA" w:rsidRPr="00E87EFD">
        <w:rPr>
          <w:rFonts w:ascii="SimSun" w:hAnsi="SimSun" w:hint="eastAsia"/>
          <w:sz w:val="21"/>
          <w:szCs w:val="21"/>
        </w:rPr>
        <w:t>便利</w:t>
      </w:r>
      <w:r w:rsidRPr="00E87EFD">
        <w:rPr>
          <w:rFonts w:ascii="SimSun" w:hAnsi="SimSun" w:hint="eastAsia"/>
          <w:sz w:val="21"/>
          <w:szCs w:val="21"/>
        </w:rPr>
        <w:t>用户</w:t>
      </w:r>
      <w:r w:rsidR="00AC0CFA" w:rsidRPr="00E87EFD">
        <w:rPr>
          <w:rFonts w:ascii="SimSun" w:hAnsi="SimSun" w:hint="eastAsia"/>
          <w:sz w:val="21"/>
          <w:szCs w:val="21"/>
        </w:rPr>
        <w:t>的</w:t>
      </w:r>
      <w:r w:rsidR="009C24DE" w:rsidRPr="00E87EFD">
        <w:rPr>
          <w:rFonts w:ascii="SimSun" w:hAnsi="SimSun" w:hint="eastAsia"/>
          <w:sz w:val="21"/>
          <w:szCs w:val="21"/>
        </w:rPr>
        <w:t>程度</w:t>
      </w:r>
      <w:r w:rsidR="00AC0CFA" w:rsidRPr="00E87EFD">
        <w:rPr>
          <w:rFonts w:ascii="SimSun" w:hAnsi="SimSun" w:hint="eastAsia"/>
          <w:sz w:val="21"/>
          <w:szCs w:val="21"/>
        </w:rPr>
        <w:t>，</w:t>
      </w:r>
      <w:r w:rsidRPr="00E87EFD">
        <w:rPr>
          <w:rFonts w:ascii="SimSun" w:hAnsi="SimSun" w:hint="eastAsia"/>
          <w:sz w:val="21"/>
          <w:szCs w:val="21"/>
        </w:rPr>
        <w:t>将确保财务状况</w:t>
      </w:r>
      <w:r w:rsidR="00AC0CFA" w:rsidRPr="00E87EFD">
        <w:rPr>
          <w:rFonts w:ascii="SimSun" w:hAnsi="SimSun" w:hint="eastAsia"/>
          <w:sz w:val="21"/>
          <w:szCs w:val="21"/>
        </w:rPr>
        <w:t>得到改善。</w:t>
      </w:r>
    </w:p>
    <w:p w14:paraId="461F413C" w14:textId="44D6F33E" w:rsidR="004B2839" w:rsidRPr="00E87EFD" w:rsidRDefault="00AC0CFA"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俄罗斯联邦代表团要求澄清文件中提供的数字，特别是增加</w:t>
      </w:r>
      <w:r w:rsidR="00F4721E" w:rsidRPr="00E87EFD">
        <w:rPr>
          <w:rFonts w:ascii="SimSun" w:hAnsi="SimSun" w:hint="eastAsia"/>
          <w:sz w:val="21"/>
          <w:szCs w:val="21"/>
        </w:rPr>
        <w:t>附加外观</w:t>
      </w:r>
      <w:r w:rsidRPr="00E87EFD">
        <w:rPr>
          <w:rFonts w:ascii="SimSun" w:hAnsi="SimSun" w:hint="eastAsia"/>
          <w:sz w:val="21"/>
          <w:szCs w:val="21"/>
        </w:rPr>
        <w:t>设计的费用将如何增加收入。申请中包含的</w:t>
      </w:r>
      <w:r w:rsidR="00F4721E" w:rsidRPr="00E87EFD">
        <w:rPr>
          <w:rFonts w:ascii="SimSun" w:hAnsi="SimSun" w:hint="eastAsia"/>
          <w:sz w:val="21"/>
          <w:szCs w:val="21"/>
        </w:rPr>
        <w:t>附加</w:t>
      </w:r>
      <w:r w:rsidRPr="00E87EFD">
        <w:rPr>
          <w:rFonts w:ascii="SimSun" w:hAnsi="SimSun" w:hint="eastAsia"/>
          <w:sz w:val="21"/>
          <w:szCs w:val="21"/>
        </w:rPr>
        <w:t>设计数量</w:t>
      </w:r>
      <w:r w:rsidR="00F4721E" w:rsidRPr="00E87EFD">
        <w:rPr>
          <w:rFonts w:ascii="SimSun" w:hAnsi="SimSun" w:hint="eastAsia"/>
          <w:sz w:val="21"/>
          <w:szCs w:val="21"/>
        </w:rPr>
        <w:t>不断</w:t>
      </w:r>
      <w:r w:rsidRPr="00E87EFD">
        <w:rPr>
          <w:rFonts w:ascii="SimSun" w:hAnsi="SimSun" w:hint="eastAsia"/>
          <w:sz w:val="21"/>
          <w:szCs w:val="21"/>
        </w:rPr>
        <w:t>减少与弥补赤字所需的收入之间似乎存在差异。代表团支持提高收费，使</w:t>
      </w:r>
      <w:r w:rsidR="00F4721E" w:rsidRPr="00E87EFD">
        <w:rPr>
          <w:rFonts w:ascii="SimSun" w:hAnsi="SimSun" w:hint="eastAsia"/>
          <w:sz w:val="21"/>
          <w:szCs w:val="21"/>
        </w:rPr>
        <w:t>该体</w:t>
      </w:r>
      <w:r w:rsidRPr="00E87EFD">
        <w:rPr>
          <w:rFonts w:ascii="SimSun" w:hAnsi="SimSun" w:hint="eastAsia"/>
          <w:sz w:val="21"/>
          <w:szCs w:val="21"/>
        </w:rPr>
        <w:t>系财务稳定，同时</w:t>
      </w:r>
      <w:r w:rsidR="00F4721E" w:rsidRPr="00E87EFD">
        <w:rPr>
          <w:rFonts w:ascii="SimSun" w:hAnsi="SimSun" w:hint="eastAsia"/>
          <w:sz w:val="21"/>
          <w:szCs w:val="21"/>
        </w:rPr>
        <w:t>也</w:t>
      </w:r>
      <w:r w:rsidR="00316ED2" w:rsidRPr="00E87EFD">
        <w:rPr>
          <w:rFonts w:ascii="SimSun" w:hAnsi="SimSun" w:hint="eastAsia"/>
          <w:sz w:val="21"/>
          <w:szCs w:val="21"/>
        </w:rPr>
        <w:t>牢记</w:t>
      </w:r>
      <w:r w:rsidRPr="00E87EFD">
        <w:rPr>
          <w:rFonts w:ascii="SimSun" w:hAnsi="SimSun" w:hint="eastAsia"/>
          <w:sz w:val="21"/>
          <w:szCs w:val="21"/>
        </w:rPr>
        <w:t>用户的需</w:t>
      </w:r>
      <w:r w:rsidR="00316ED2" w:rsidRPr="00E87EFD">
        <w:rPr>
          <w:rFonts w:ascii="SimSun" w:hAnsi="SimSun" w:hint="eastAsia"/>
          <w:sz w:val="21"/>
          <w:szCs w:val="21"/>
        </w:rPr>
        <w:t>要</w:t>
      </w:r>
      <w:r w:rsidRPr="00E87EFD">
        <w:rPr>
          <w:rFonts w:ascii="SimSun" w:hAnsi="SimSun" w:hint="eastAsia"/>
          <w:sz w:val="21"/>
          <w:szCs w:val="21"/>
        </w:rPr>
        <w:t>。它指出，产权组织计划和预算委员会</w:t>
      </w:r>
      <w:r w:rsidR="0025460F" w:rsidRPr="00E87EFD">
        <w:rPr>
          <w:rFonts w:ascii="SimSun" w:hAnsi="SimSun" w:hint="eastAsia"/>
          <w:sz w:val="21"/>
          <w:szCs w:val="21"/>
        </w:rPr>
        <w:t>上届</w:t>
      </w:r>
      <w:r w:rsidRPr="00E87EFD">
        <w:rPr>
          <w:rFonts w:ascii="SimSun" w:hAnsi="SimSun" w:hint="eastAsia"/>
          <w:sz w:val="21"/>
          <w:szCs w:val="21"/>
        </w:rPr>
        <w:t>会议上讨论</w:t>
      </w:r>
      <w:r w:rsidR="0025460F" w:rsidRPr="00E87EFD">
        <w:rPr>
          <w:rFonts w:ascii="SimSun" w:hAnsi="SimSun" w:hint="eastAsia"/>
          <w:sz w:val="21"/>
          <w:szCs w:val="21"/>
        </w:rPr>
        <w:t>过</w:t>
      </w:r>
      <w:r w:rsidRPr="00E87EFD">
        <w:rPr>
          <w:rFonts w:ascii="SimSun" w:hAnsi="SimSun" w:hint="eastAsia"/>
          <w:sz w:val="21"/>
          <w:szCs w:val="21"/>
        </w:rPr>
        <w:t>这个问题。</w:t>
      </w:r>
    </w:p>
    <w:p w14:paraId="3816728A" w14:textId="464A003D" w:rsidR="004B2839" w:rsidRPr="00E87EFD" w:rsidRDefault="0025460F"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瑞士代表团表示支持拟议的费用增加，因为20年来费用没有变化，同时成员增加，使该</w:t>
      </w:r>
      <w:r w:rsidR="00E4104F" w:rsidRPr="00E87EFD">
        <w:rPr>
          <w:rFonts w:ascii="SimSun" w:hAnsi="SimSun" w:hint="eastAsia"/>
          <w:sz w:val="21"/>
          <w:szCs w:val="21"/>
        </w:rPr>
        <w:t>体</w:t>
      </w:r>
      <w:r w:rsidRPr="00E87EFD">
        <w:rPr>
          <w:rFonts w:ascii="SimSun" w:hAnsi="SimSun" w:hint="eastAsia"/>
          <w:sz w:val="21"/>
          <w:szCs w:val="21"/>
        </w:rPr>
        <w:t>系对用户更具吸引力。代表团认为拟议的费用增加是合理的，</w:t>
      </w:r>
      <w:r w:rsidR="009C24DE" w:rsidRPr="00E87EFD">
        <w:rPr>
          <w:rFonts w:ascii="SimSun" w:hAnsi="SimSun" w:hint="eastAsia"/>
          <w:sz w:val="21"/>
          <w:szCs w:val="21"/>
        </w:rPr>
        <w:t>指出</w:t>
      </w:r>
      <w:r w:rsidRPr="00E87EFD">
        <w:rPr>
          <w:rFonts w:ascii="SimSun" w:hAnsi="SimSun" w:hint="eastAsia"/>
          <w:sz w:val="21"/>
          <w:szCs w:val="21"/>
        </w:rPr>
        <w:t>其国家法律</w:t>
      </w:r>
      <w:r w:rsidR="00E4104F" w:rsidRPr="00E87EFD">
        <w:rPr>
          <w:rFonts w:ascii="SimSun" w:hAnsi="SimSun" w:hint="eastAsia"/>
          <w:sz w:val="21"/>
          <w:szCs w:val="21"/>
        </w:rPr>
        <w:t>规定的</w:t>
      </w:r>
      <w:r w:rsidRPr="00E87EFD">
        <w:rPr>
          <w:rFonts w:ascii="SimSun" w:hAnsi="SimSun" w:hint="eastAsia"/>
          <w:sz w:val="21"/>
          <w:szCs w:val="21"/>
        </w:rPr>
        <w:t>每项</w:t>
      </w:r>
      <w:r w:rsidR="00E4104F" w:rsidRPr="00E87EFD">
        <w:rPr>
          <w:rFonts w:ascii="SimSun" w:hAnsi="SimSun" w:hint="eastAsia"/>
          <w:sz w:val="21"/>
          <w:szCs w:val="21"/>
        </w:rPr>
        <w:t>附加</w:t>
      </w:r>
      <w:r w:rsidRPr="00E87EFD">
        <w:rPr>
          <w:rFonts w:ascii="SimSun" w:hAnsi="SimSun" w:hint="eastAsia"/>
          <w:sz w:val="21"/>
          <w:szCs w:val="21"/>
        </w:rPr>
        <w:t>外</w:t>
      </w:r>
      <w:r w:rsidR="00E4104F" w:rsidRPr="00E87EFD">
        <w:rPr>
          <w:rFonts w:ascii="SimSun" w:hAnsi="SimSun" w:hint="eastAsia"/>
          <w:sz w:val="21"/>
          <w:szCs w:val="21"/>
        </w:rPr>
        <w:t>观</w:t>
      </w:r>
      <w:r w:rsidRPr="00E87EFD">
        <w:rPr>
          <w:rFonts w:ascii="SimSun" w:hAnsi="SimSun" w:hint="eastAsia"/>
          <w:sz w:val="21"/>
          <w:szCs w:val="21"/>
        </w:rPr>
        <w:t>设计的费用要高得多，约为50%。</w:t>
      </w:r>
    </w:p>
    <w:p w14:paraId="5034E682" w14:textId="4C5F3230" w:rsidR="004B2839" w:rsidRPr="00E87EFD" w:rsidRDefault="00E4104F"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JIPA的代表表示，日本公司</w:t>
      </w:r>
      <w:r w:rsidR="001C2945" w:rsidRPr="00E87EFD">
        <w:rPr>
          <w:rFonts w:ascii="SimSun" w:hAnsi="SimSun" w:hint="eastAsia"/>
          <w:sz w:val="21"/>
          <w:szCs w:val="21"/>
        </w:rPr>
        <w:t>因</w:t>
      </w:r>
      <w:r w:rsidRPr="00E87EFD">
        <w:rPr>
          <w:rFonts w:ascii="SimSun" w:hAnsi="SimSun" w:hint="eastAsia"/>
          <w:sz w:val="21"/>
          <w:szCs w:val="21"/>
        </w:rPr>
        <w:t>海牙</w:t>
      </w:r>
      <w:r w:rsidR="001C2945" w:rsidRPr="00E87EFD">
        <w:rPr>
          <w:rFonts w:ascii="SimSun" w:hAnsi="SimSun" w:hint="eastAsia"/>
          <w:sz w:val="21"/>
          <w:szCs w:val="21"/>
        </w:rPr>
        <w:t>体</w:t>
      </w:r>
      <w:r w:rsidRPr="00E87EFD">
        <w:rPr>
          <w:rFonts w:ascii="SimSun" w:hAnsi="SimSun" w:hint="eastAsia"/>
          <w:sz w:val="21"/>
          <w:szCs w:val="21"/>
        </w:rPr>
        <w:t>系具有成本效益</w:t>
      </w:r>
      <w:r w:rsidR="001C2945" w:rsidRPr="00E87EFD">
        <w:rPr>
          <w:rFonts w:ascii="SimSun" w:hAnsi="SimSun" w:hint="eastAsia"/>
          <w:sz w:val="21"/>
          <w:szCs w:val="21"/>
        </w:rPr>
        <w:t>正在使用海牙体系</w:t>
      </w:r>
      <w:r w:rsidRPr="00E87EFD">
        <w:rPr>
          <w:rFonts w:ascii="SimSun" w:hAnsi="SimSun" w:hint="eastAsia"/>
          <w:sz w:val="21"/>
          <w:szCs w:val="21"/>
        </w:rPr>
        <w:t>，并表示担心如果费用增加，申</w:t>
      </w:r>
      <w:r w:rsidR="001C2945" w:rsidRPr="00E87EFD">
        <w:rPr>
          <w:rFonts w:ascii="SimSun" w:hAnsi="SimSun" w:hint="eastAsia"/>
          <w:sz w:val="21"/>
          <w:szCs w:val="21"/>
        </w:rPr>
        <w:t>请提交</w:t>
      </w:r>
      <w:r w:rsidRPr="00E87EFD">
        <w:rPr>
          <w:rFonts w:ascii="SimSun" w:hAnsi="SimSun" w:hint="eastAsia"/>
          <w:sz w:val="21"/>
          <w:szCs w:val="21"/>
        </w:rPr>
        <w:t>数量会减少。</w:t>
      </w:r>
    </w:p>
    <w:p w14:paraId="187BE2EB" w14:textId="2454512A" w:rsidR="007132D9" w:rsidRPr="00E87EFD" w:rsidRDefault="001C2945"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秘书处解释说，首席经济学家进行的费用弹性研究</w:t>
      </w:r>
      <w:r w:rsidR="001958BE" w:rsidRPr="00E87EFD">
        <w:rPr>
          <w:rFonts w:ascii="SimSun" w:hAnsi="SimSun" w:hint="eastAsia"/>
          <w:sz w:val="21"/>
          <w:szCs w:val="21"/>
        </w:rPr>
        <w:t>很有限</w:t>
      </w:r>
      <w:r w:rsidRPr="00E87EFD">
        <w:rPr>
          <w:rFonts w:ascii="SimSun" w:hAnsi="SimSun" w:hint="eastAsia"/>
          <w:sz w:val="21"/>
          <w:szCs w:val="21"/>
        </w:rPr>
        <w:t>，因为关于海牙</w:t>
      </w:r>
      <w:r w:rsidR="001958BE" w:rsidRPr="00E87EFD">
        <w:rPr>
          <w:rFonts w:ascii="SimSun" w:hAnsi="SimSun" w:hint="eastAsia"/>
          <w:sz w:val="21"/>
          <w:szCs w:val="21"/>
        </w:rPr>
        <w:t>体</w:t>
      </w:r>
      <w:r w:rsidRPr="00E87EFD">
        <w:rPr>
          <w:rFonts w:ascii="SimSun" w:hAnsi="SimSun" w:hint="eastAsia"/>
          <w:sz w:val="21"/>
          <w:szCs w:val="21"/>
        </w:rPr>
        <w:t>系</w:t>
      </w:r>
      <w:r w:rsidR="001958BE" w:rsidRPr="00E87EFD">
        <w:rPr>
          <w:rFonts w:ascii="SimSun" w:hAnsi="SimSun" w:hint="eastAsia"/>
          <w:sz w:val="21"/>
          <w:szCs w:val="21"/>
        </w:rPr>
        <w:t>的可用</w:t>
      </w:r>
      <w:r w:rsidRPr="00E87EFD">
        <w:rPr>
          <w:rFonts w:ascii="SimSun" w:hAnsi="SimSun" w:hint="eastAsia"/>
          <w:sz w:val="21"/>
          <w:szCs w:val="21"/>
        </w:rPr>
        <w:t>信息太少，特别是申</w:t>
      </w:r>
      <w:r w:rsidR="001958BE" w:rsidRPr="00E87EFD">
        <w:rPr>
          <w:rFonts w:ascii="SimSun" w:hAnsi="SimSun" w:hint="eastAsia"/>
          <w:sz w:val="21"/>
          <w:szCs w:val="21"/>
        </w:rPr>
        <w:t>请</w:t>
      </w:r>
      <w:r w:rsidRPr="00E87EFD">
        <w:rPr>
          <w:rFonts w:ascii="SimSun" w:hAnsi="SimSun" w:hint="eastAsia"/>
          <w:sz w:val="21"/>
          <w:szCs w:val="21"/>
        </w:rPr>
        <w:t>数量</w:t>
      </w:r>
      <w:r w:rsidR="001958BE" w:rsidRPr="00E87EFD">
        <w:rPr>
          <w:rFonts w:ascii="SimSun" w:hAnsi="SimSun" w:hint="eastAsia"/>
          <w:sz w:val="21"/>
          <w:szCs w:val="21"/>
        </w:rPr>
        <w:t>很</w:t>
      </w:r>
      <w:r w:rsidRPr="00E87EFD">
        <w:rPr>
          <w:rFonts w:ascii="SimSun" w:hAnsi="SimSun" w:hint="eastAsia"/>
          <w:sz w:val="21"/>
          <w:szCs w:val="21"/>
        </w:rPr>
        <w:t>少。此外，海牙</w:t>
      </w:r>
      <w:r w:rsidR="001958BE" w:rsidRPr="00E87EFD">
        <w:rPr>
          <w:rFonts w:ascii="SimSun" w:hAnsi="SimSun" w:hint="eastAsia"/>
          <w:sz w:val="21"/>
          <w:szCs w:val="21"/>
        </w:rPr>
        <w:t>体系</w:t>
      </w:r>
      <w:r w:rsidRPr="00E87EFD">
        <w:rPr>
          <w:rFonts w:ascii="SimSun" w:hAnsi="SimSun" w:hint="eastAsia"/>
          <w:sz w:val="21"/>
          <w:szCs w:val="21"/>
        </w:rPr>
        <w:t>近年来变化很大，</w:t>
      </w:r>
      <w:r w:rsidR="006A0FDE" w:rsidRPr="00E87EFD">
        <w:rPr>
          <w:rFonts w:ascii="SimSun" w:hAnsi="SimSun" w:hint="eastAsia"/>
          <w:sz w:val="21"/>
          <w:szCs w:val="21"/>
        </w:rPr>
        <w:t>要</w:t>
      </w:r>
      <w:r w:rsidRPr="00E87EFD">
        <w:rPr>
          <w:rFonts w:ascii="SimSun" w:hAnsi="SimSun" w:hint="eastAsia"/>
          <w:sz w:val="21"/>
          <w:szCs w:val="21"/>
        </w:rPr>
        <w:t>进行稳健的费用弹性分析极其困难。关于单</w:t>
      </w:r>
      <w:r w:rsidR="006A0FDE" w:rsidRPr="00E87EFD">
        <w:rPr>
          <w:rFonts w:ascii="SimSun" w:hAnsi="SimSun" w:hint="eastAsia"/>
          <w:sz w:val="21"/>
          <w:szCs w:val="21"/>
        </w:rPr>
        <w:t>项外观设</w:t>
      </w:r>
      <w:r w:rsidRPr="00E87EFD">
        <w:rPr>
          <w:rFonts w:ascii="SimSun" w:hAnsi="SimSun" w:hint="eastAsia"/>
          <w:sz w:val="21"/>
          <w:szCs w:val="21"/>
        </w:rPr>
        <w:t>计</w:t>
      </w:r>
      <w:r w:rsidR="006A0FDE" w:rsidRPr="00E87EFD">
        <w:rPr>
          <w:rFonts w:ascii="SimSun" w:hAnsi="SimSun" w:hint="eastAsia"/>
          <w:sz w:val="21"/>
          <w:szCs w:val="21"/>
        </w:rPr>
        <w:t>申请与多项外观</w:t>
      </w:r>
      <w:r w:rsidRPr="00E87EFD">
        <w:rPr>
          <w:rFonts w:ascii="SimSun" w:hAnsi="SimSun" w:hint="eastAsia"/>
          <w:sz w:val="21"/>
          <w:szCs w:val="21"/>
        </w:rPr>
        <w:t>设计</w:t>
      </w:r>
      <w:r w:rsidR="006A0FDE" w:rsidRPr="00E87EFD">
        <w:rPr>
          <w:rFonts w:ascii="SimSun" w:hAnsi="SimSun" w:hint="eastAsia"/>
          <w:sz w:val="21"/>
          <w:szCs w:val="21"/>
        </w:rPr>
        <w:t>申请</w:t>
      </w:r>
      <w:r w:rsidRPr="00E87EFD">
        <w:rPr>
          <w:rFonts w:ascii="SimSun" w:hAnsi="SimSun" w:hint="eastAsia"/>
          <w:sz w:val="21"/>
          <w:szCs w:val="21"/>
        </w:rPr>
        <w:t>的</w:t>
      </w:r>
      <w:r w:rsidR="006A0FDE" w:rsidRPr="00E87EFD">
        <w:rPr>
          <w:rFonts w:ascii="SimSun" w:hAnsi="SimSun" w:hint="eastAsia"/>
          <w:sz w:val="21"/>
          <w:szCs w:val="21"/>
        </w:rPr>
        <w:t>比较</w:t>
      </w:r>
      <w:r w:rsidRPr="00E87EFD">
        <w:rPr>
          <w:rFonts w:ascii="SimSun" w:hAnsi="SimSun" w:hint="eastAsia"/>
          <w:sz w:val="21"/>
          <w:szCs w:val="21"/>
        </w:rPr>
        <w:t>单位成本问题，秘书处提到了产权组织</w:t>
      </w:r>
      <w:r w:rsidR="00332384" w:rsidRPr="00E87EFD">
        <w:rPr>
          <w:rFonts w:ascii="SimSun" w:hAnsi="SimSun" w:hint="eastAsia"/>
          <w:sz w:val="21"/>
          <w:szCs w:val="21"/>
        </w:rPr>
        <w:t>计划和</w:t>
      </w:r>
      <w:r w:rsidRPr="00E87EFD">
        <w:rPr>
          <w:rFonts w:ascii="SimSun" w:hAnsi="SimSun" w:hint="eastAsia"/>
          <w:sz w:val="21"/>
          <w:szCs w:val="21"/>
        </w:rPr>
        <w:t>预算委员会2019年届会期间讨论的</w:t>
      </w:r>
      <w:r w:rsidR="005E4094" w:rsidRPr="00E87EFD">
        <w:rPr>
          <w:rFonts w:ascii="SimSun" w:hAnsi="SimSun" w:hint="eastAsia"/>
          <w:sz w:val="21"/>
          <w:szCs w:val="21"/>
        </w:rPr>
        <w:t>《</w:t>
      </w:r>
      <w:r w:rsidRPr="00E87EFD">
        <w:rPr>
          <w:rFonts w:ascii="SimSun" w:hAnsi="SimSun" w:hint="eastAsia"/>
          <w:sz w:val="21"/>
          <w:szCs w:val="21"/>
        </w:rPr>
        <w:t>产权组织绩效报告</w:t>
      </w:r>
      <w:r w:rsidR="005E4094" w:rsidRPr="00E87EFD">
        <w:rPr>
          <w:rFonts w:ascii="SimSun" w:hAnsi="SimSun" w:hint="eastAsia"/>
          <w:sz w:val="21"/>
          <w:szCs w:val="21"/>
        </w:rPr>
        <w:t>》</w:t>
      </w:r>
      <w:r w:rsidR="00111FAD" w:rsidRPr="00E87EFD">
        <w:rPr>
          <w:rFonts w:ascii="SimSun" w:hAnsi="SimSun" w:hint="eastAsia"/>
          <w:sz w:val="21"/>
          <w:szCs w:val="21"/>
        </w:rPr>
        <w:t>（</w:t>
      </w:r>
      <w:r w:rsidRPr="00E87EFD">
        <w:rPr>
          <w:rFonts w:ascii="SimSun" w:hAnsi="SimSun" w:hint="eastAsia"/>
          <w:sz w:val="21"/>
          <w:szCs w:val="21"/>
        </w:rPr>
        <w:t>WPR</w:t>
      </w:r>
      <w:r w:rsidR="00111FAD" w:rsidRPr="00E87EFD">
        <w:rPr>
          <w:rFonts w:ascii="SimSun" w:hAnsi="SimSun" w:hint="eastAsia"/>
          <w:sz w:val="21"/>
          <w:szCs w:val="21"/>
        </w:rPr>
        <w:t>）</w:t>
      </w:r>
      <w:r w:rsidRPr="00E87EFD">
        <w:rPr>
          <w:rFonts w:ascii="SimSun" w:hAnsi="SimSun" w:hint="eastAsia"/>
          <w:sz w:val="21"/>
          <w:szCs w:val="21"/>
        </w:rPr>
        <w:t>。</w:t>
      </w:r>
      <w:r w:rsidR="009973D4" w:rsidRPr="00E87EFD">
        <w:rPr>
          <w:rFonts w:ascii="SimSun" w:hAnsi="SimSun" w:hint="eastAsia"/>
          <w:sz w:val="21"/>
          <w:szCs w:val="21"/>
        </w:rPr>
        <w:t>报告在其</w:t>
      </w:r>
      <w:r w:rsidRPr="00E87EFD">
        <w:rPr>
          <w:rFonts w:ascii="SimSun" w:hAnsi="SimSun" w:hint="eastAsia"/>
          <w:sz w:val="21"/>
          <w:szCs w:val="21"/>
        </w:rPr>
        <w:t>附件中提到了</w:t>
      </w:r>
      <w:r w:rsidR="009973D4" w:rsidRPr="00E87EFD">
        <w:rPr>
          <w:rFonts w:ascii="SimSun" w:hAnsi="SimSun" w:hint="eastAsia"/>
          <w:sz w:val="21"/>
          <w:szCs w:val="21"/>
        </w:rPr>
        <w:t>续展外观</w:t>
      </w:r>
      <w:r w:rsidRPr="00E87EFD">
        <w:rPr>
          <w:rFonts w:ascii="SimSun" w:hAnsi="SimSun" w:hint="eastAsia"/>
          <w:sz w:val="21"/>
          <w:szCs w:val="21"/>
        </w:rPr>
        <w:t>设计的单位成本，在过去三年中，这些</w:t>
      </w:r>
      <w:r w:rsidR="000643CC" w:rsidRPr="00E87EFD">
        <w:rPr>
          <w:rFonts w:ascii="SimSun" w:hAnsi="SimSun" w:hint="eastAsia"/>
          <w:sz w:val="21"/>
          <w:szCs w:val="21"/>
        </w:rPr>
        <w:t>外观</w:t>
      </w:r>
      <w:r w:rsidRPr="00E87EFD">
        <w:rPr>
          <w:rFonts w:ascii="SimSun" w:hAnsi="SimSun" w:hint="eastAsia"/>
          <w:sz w:val="21"/>
          <w:szCs w:val="21"/>
        </w:rPr>
        <w:t>设计的单位成本增加了</w:t>
      </w:r>
      <w:r w:rsidR="000643CC" w:rsidRPr="00E87EFD">
        <w:rPr>
          <w:rFonts w:ascii="SimSun" w:hAnsi="SimSun" w:hint="eastAsia"/>
          <w:sz w:val="21"/>
          <w:szCs w:val="21"/>
        </w:rPr>
        <w:t>大</w:t>
      </w:r>
      <w:r w:rsidRPr="00E87EFD">
        <w:rPr>
          <w:rFonts w:ascii="SimSun" w:hAnsi="SimSun" w:hint="eastAsia"/>
          <w:sz w:val="21"/>
          <w:szCs w:val="21"/>
        </w:rPr>
        <w:t>约50%。此外，总的来说，每</w:t>
      </w:r>
      <w:r w:rsidR="000643CC" w:rsidRPr="00E87EFD">
        <w:rPr>
          <w:rFonts w:ascii="SimSun" w:hAnsi="SimSun" w:hint="eastAsia"/>
          <w:sz w:val="21"/>
          <w:szCs w:val="21"/>
        </w:rPr>
        <w:t>项外观</w:t>
      </w:r>
      <w:r w:rsidRPr="00E87EFD">
        <w:rPr>
          <w:rFonts w:ascii="SimSun" w:hAnsi="SimSun" w:hint="eastAsia"/>
          <w:sz w:val="21"/>
          <w:szCs w:val="21"/>
        </w:rPr>
        <w:t>设计的成本都在上升。然而，秘书处强调，工作组应当从</w:t>
      </w:r>
      <w:r w:rsidR="000643CC" w:rsidRPr="00E87EFD">
        <w:rPr>
          <w:rFonts w:ascii="SimSun" w:hAnsi="SimSun" w:hint="eastAsia"/>
          <w:sz w:val="21"/>
          <w:szCs w:val="21"/>
        </w:rPr>
        <w:t>外观</w:t>
      </w:r>
      <w:r w:rsidRPr="00E87EFD">
        <w:rPr>
          <w:rFonts w:ascii="SimSun" w:hAnsi="SimSun" w:hint="eastAsia"/>
          <w:sz w:val="21"/>
          <w:szCs w:val="21"/>
        </w:rPr>
        <w:t>设计系统的角度看待这个问题。目前的收费结构有一个不正常之处，</w:t>
      </w:r>
      <w:r w:rsidR="005E6D79" w:rsidRPr="00E87EFD">
        <w:rPr>
          <w:rFonts w:ascii="SimSun" w:hAnsi="SimSun" w:hint="eastAsia"/>
          <w:sz w:val="21"/>
          <w:szCs w:val="21"/>
        </w:rPr>
        <w:t>因为附加外观</w:t>
      </w:r>
      <w:r w:rsidRPr="00E87EFD">
        <w:rPr>
          <w:rFonts w:ascii="SimSun" w:hAnsi="SimSun" w:hint="eastAsia"/>
          <w:sz w:val="21"/>
          <w:szCs w:val="21"/>
        </w:rPr>
        <w:t>设计的费用只占</w:t>
      </w:r>
      <w:r w:rsidR="005E6D79" w:rsidRPr="00E87EFD">
        <w:rPr>
          <w:rFonts w:ascii="SimSun" w:hAnsi="SimSun" w:hint="eastAsia"/>
          <w:sz w:val="21"/>
          <w:szCs w:val="21"/>
        </w:rPr>
        <w:t>首项外观</w:t>
      </w:r>
      <w:r w:rsidRPr="00E87EFD">
        <w:rPr>
          <w:rFonts w:ascii="SimSun" w:hAnsi="SimSun" w:hint="eastAsia"/>
          <w:sz w:val="21"/>
          <w:szCs w:val="21"/>
        </w:rPr>
        <w:t>设计基本费</w:t>
      </w:r>
      <w:r w:rsidR="00E16B60" w:rsidRPr="00E87EFD">
        <w:rPr>
          <w:rFonts w:ascii="SimSun" w:hAnsi="SimSun" w:hint="eastAsia"/>
          <w:sz w:val="21"/>
          <w:szCs w:val="21"/>
        </w:rPr>
        <w:t>用</w:t>
      </w:r>
      <w:r w:rsidRPr="00E87EFD">
        <w:rPr>
          <w:rFonts w:ascii="SimSun" w:hAnsi="SimSun" w:hint="eastAsia"/>
          <w:sz w:val="21"/>
          <w:szCs w:val="21"/>
        </w:rPr>
        <w:t>的4%或5%。这是有</w:t>
      </w:r>
      <w:r w:rsidRPr="00E87EFD">
        <w:rPr>
          <w:rFonts w:ascii="SimSun" w:hAnsi="SimSun" w:hint="eastAsia"/>
          <w:sz w:val="21"/>
          <w:szCs w:val="21"/>
        </w:rPr>
        <w:lastRenderedPageBreak/>
        <w:t>历史背景的，当时申请仍然</w:t>
      </w:r>
      <w:r w:rsidR="00511E03" w:rsidRPr="00E87EFD">
        <w:rPr>
          <w:rFonts w:ascii="SimSun" w:hAnsi="SimSun" w:hint="eastAsia"/>
          <w:sz w:val="21"/>
          <w:szCs w:val="21"/>
        </w:rPr>
        <w:t>用纸质</w:t>
      </w:r>
      <w:r w:rsidRPr="00E87EFD">
        <w:rPr>
          <w:rFonts w:ascii="SimSun" w:hAnsi="SimSun" w:hint="eastAsia"/>
          <w:sz w:val="21"/>
          <w:szCs w:val="21"/>
        </w:rPr>
        <w:t>形式提交，主要工作量</w:t>
      </w:r>
      <w:r w:rsidR="00511E03" w:rsidRPr="00E87EFD">
        <w:rPr>
          <w:rFonts w:ascii="SimSun" w:hAnsi="SimSun" w:hint="eastAsia"/>
          <w:sz w:val="21"/>
          <w:szCs w:val="21"/>
        </w:rPr>
        <w:t>涉及</w:t>
      </w:r>
      <w:r w:rsidRPr="00E87EFD">
        <w:rPr>
          <w:rFonts w:ascii="SimSun" w:hAnsi="SimSun" w:hint="eastAsia"/>
          <w:sz w:val="21"/>
          <w:szCs w:val="21"/>
        </w:rPr>
        <w:t>纸质文件的</w:t>
      </w:r>
      <w:r w:rsidR="00511E03" w:rsidRPr="00E87EFD">
        <w:rPr>
          <w:rFonts w:ascii="SimSun" w:hAnsi="SimSun" w:hint="eastAsia"/>
          <w:sz w:val="21"/>
          <w:szCs w:val="21"/>
        </w:rPr>
        <w:t>实际</w:t>
      </w:r>
      <w:r w:rsidRPr="00E87EFD">
        <w:rPr>
          <w:rFonts w:ascii="SimSun" w:hAnsi="SimSun" w:hint="eastAsia"/>
          <w:sz w:val="21"/>
          <w:szCs w:val="21"/>
        </w:rPr>
        <w:t>处理。在这种情况下，一</w:t>
      </w:r>
      <w:r w:rsidR="00511E03" w:rsidRPr="00E87EFD">
        <w:rPr>
          <w:rFonts w:ascii="SimSun" w:hAnsi="SimSun" w:hint="eastAsia"/>
          <w:sz w:val="21"/>
          <w:szCs w:val="21"/>
        </w:rPr>
        <w:t>项申请</w:t>
      </w:r>
      <w:r w:rsidRPr="00E87EFD">
        <w:rPr>
          <w:rFonts w:ascii="SimSun" w:hAnsi="SimSun" w:hint="eastAsia"/>
          <w:sz w:val="21"/>
          <w:szCs w:val="21"/>
        </w:rPr>
        <w:t>包含一</w:t>
      </w:r>
      <w:r w:rsidR="00511E03" w:rsidRPr="00E87EFD">
        <w:rPr>
          <w:rFonts w:ascii="SimSun" w:hAnsi="SimSun" w:hint="eastAsia"/>
          <w:sz w:val="21"/>
          <w:szCs w:val="21"/>
        </w:rPr>
        <w:t>项外观</w:t>
      </w:r>
      <w:r w:rsidRPr="00E87EFD">
        <w:rPr>
          <w:rFonts w:ascii="SimSun" w:hAnsi="SimSun" w:hint="eastAsia"/>
          <w:sz w:val="21"/>
          <w:szCs w:val="21"/>
        </w:rPr>
        <w:t>设计还是几</w:t>
      </w:r>
      <w:r w:rsidR="00511E03" w:rsidRPr="00E87EFD">
        <w:rPr>
          <w:rFonts w:ascii="SimSun" w:hAnsi="SimSun" w:hint="eastAsia"/>
          <w:sz w:val="21"/>
          <w:szCs w:val="21"/>
        </w:rPr>
        <w:t>项外观</w:t>
      </w:r>
      <w:r w:rsidRPr="00E87EFD">
        <w:rPr>
          <w:rFonts w:ascii="SimSun" w:hAnsi="SimSun" w:hint="eastAsia"/>
          <w:sz w:val="21"/>
          <w:szCs w:val="21"/>
        </w:rPr>
        <w:t>设计</w:t>
      </w:r>
      <w:r w:rsidR="00511E03" w:rsidRPr="00E87EFD">
        <w:rPr>
          <w:rFonts w:ascii="SimSun" w:hAnsi="SimSun" w:hint="eastAsia"/>
          <w:sz w:val="21"/>
          <w:szCs w:val="21"/>
        </w:rPr>
        <w:t>，几乎</w:t>
      </w:r>
      <w:r w:rsidRPr="00E87EFD">
        <w:rPr>
          <w:rFonts w:ascii="SimSun" w:hAnsi="SimSun" w:hint="eastAsia"/>
          <w:sz w:val="21"/>
          <w:szCs w:val="21"/>
        </w:rPr>
        <w:t>没有什么区别。这项工作在过去20</w:t>
      </w:r>
      <w:r w:rsidR="004A0EB8" w:rsidRPr="00E87EFD">
        <w:rPr>
          <w:rFonts w:ascii="SimSun" w:hAnsi="SimSun" w:hint="eastAsia"/>
          <w:sz w:val="21"/>
          <w:szCs w:val="21"/>
        </w:rPr>
        <w:t>年中</w:t>
      </w:r>
      <w:r w:rsidR="003001BD" w:rsidRPr="00E87EFD">
        <w:rPr>
          <w:rFonts w:ascii="SimSun" w:hAnsi="SimSun" w:hint="eastAsia"/>
          <w:sz w:val="21"/>
          <w:szCs w:val="21"/>
        </w:rPr>
        <w:t>逐步演变</w:t>
      </w:r>
      <w:r w:rsidRPr="00E87EFD">
        <w:rPr>
          <w:rFonts w:ascii="SimSun" w:hAnsi="SimSun" w:hint="eastAsia"/>
          <w:sz w:val="21"/>
          <w:szCs w:val="21"/>
        </w:rPr>
        <w:t>，大多数</w:t>
      </w:r>
      <w:r w:rsidR="00256C13" w:rsidRPr="00E87EFD">
        <w:rPr>
          <w:rFonts w:ascii="SimSun" w:hAnsi="SimSun" w:hint="eastAsia"/>
          <w:sz w:val="21"/>
          <w:szCs w:val="21"/>
        </w:rPr>
        <w:t>司法管辖区</w:t>
      </w:r>
      <w:r w:rsidRPr="00E87EFD">
        <w:rPr>
          <w:rFonts w:ascii="SimSun" w:hAnsi="SimSun" w:hint="eastAsia"/>
          <w:sz w:val="21"/>
          <w:szCs w:val="21"/>
        </w:rPr>
        <w:t>的收费也是如此。例如，在许多</w:t>
      </w:r>
      <w:r w:rsidR="00256C13" w:rsidRPr="00E87EFD">
        <w:rPr>
          <w:rFonts w:ascii="SimSun" w:hAnsi="SimSun" w:hint="eastAsia"/>
          <w:sz w:val="21"/>
          <w:szCs w:val="21"/>
        </w:rPr>
        <w:t>司法管辖区</w:t>
      </w:r>
      <w:r w:rsidRPr="00E87EFD">
        <w:rPr>
          <w:rFonts w:ascii="SimSun" w:hAnsi="SimSun" w:hint="eastAsia"/>
          <w:sz w:val="21"/>
          <w:szCs w:val="21"/>
        </w:rPr>
        <w:t>，正如瑞士代表团所指出的</w:t>
      </w:r>
      <w:r w:rsidR="003001BD" w:rsidRPr="00E87EFD">
        <w:rPr>
          <w:rFonts w:ascii="SimSun" w:hAnsi="SimSun" w:hint="eastAsia"/>
          <w:sz w:val="21"/>
          <w:szCs w:val="21"/>
        </w:rPr>
        <w:t>那样</w:t>
      </w:r>
      <w:r w:rsidRPr="00E87EFD">
        <w:rPr>
          <w:rFonts w:ascii="SimSun" w:hAnsi="SimSun" w:hint="eastAsia"/>
          <w:sz w:val="21"/>
          <w:szCs w:val="21"/>
        </w:rPr>
        <w:t>，</w:t>
      </w:r>
      <w:r w:rsidR="003001BD" w:rsidRPr="00E87EFD">
        <w:rPr>
          <w:rFonts w:ascii="SimSun" w:hAnsi="SimSun" w:hint="eastAsia"/>
          <w:sz w:val="21"/>
          <w:szCs w:val="21"/>
        </w:rPr>
        <w:t>附加外观</w:t>
      </w:r>
      <w:r w:rsidRPr="00E87EFD">
        <w:rPr>
          <w:rFonts w:ascii="SimSun" w:hAnsi="SimSun" w:hint="eastAsia"/>
          <w:sz w:val="21"/>
          <w:szCs w:val="21"/>
        </w:rPr>
        <w:t>设计的费用即使不等</w:t>
      </w:r>
      <w:r w:rsidR="00BB318B" w:rsidRPr="00E87EFD">
        <w:rPr>
          <w:rFonts w:ascii="SimSun" w:hAnsi="SimSun" w:hint="eastAsia"/>
          <w:sz w:val="21"/>
          <w:szCs w:val="21"/>
        </w:rPr>
        <w:t>于</w:t>
      </w:r>
      <w:r w:rsidRPr="00E87EFD">
        <w:rPr>
          <w:rFonts w:ascii="SimSun" w:hAnsi="SimSun" w:hint="eastAsia"/>
          <w:sz w:val="21"/>
          <w:szCs w:val="21"/>
        </w:rPr>
        <w:t>，</w:t>
      </w:r>
      <w:r w:rsidR="00BB318B" w:rsidRPr="00E87EFD">
        <w:rPr>
          <w:rFonts w:ascii="SimSun" w:hAnsi="SimSun" w:hint="eastAsia"/>
          <w:sz w:val="21"/>
          <w:szCs w:val="21"/>
        </w:rPr>
        <w:t>至少</w:t>
      </w:r>
      <w:r w:rsidRPr="00E87EFD">
        <w:rPr>
          <w:rFonts w:ascii="SimSun" w:hAnsi="SimSun" w:hint="eastAsia"/>
          <w:sz w:val="21"/>
          <w:szCs w:val="21"/>
        </w:rPr>
        <w:t>也更接近于</w:t>
      </w:r>
      <w:r w:rsidR="00BB318B" w:rsidRPr="00E87EFD">
        <w:rPr>
          <w:rFonts w:ascii="SimSun" w:hAnsi="SimSun" w:hint="eastAsia"/>
          <w:sz w:val="21"/>
          <w:szCs w:val="21"/>
        </w:rPr>
        <w:t>首项外观</w:t>
      </w:r>
      <w:r w:rsidRPr="00E87EFD">
        <w:rPr>
          <w:rFonts w:ascii="SimSun" w:hAnsi="SimSun" w:hint="eastAsia"/>
          <w:sz w:val="21"/>
          <w:szCs w:val="21"/>
        </w:rPr>
        <w:t>设计的费用。秘书处指出，该提案旨在缩小这一差距。</w:t>
      </w:r>
    </w:p>
    <w:p w14:paraId="63BD151B" w14:textId="0654741C" w:rsidR="00714817" w:rsidRPr="00E87EFD" w:rsidRDefault="00BB318B"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针对俄罗斯联邦代表团的发言，秘书处解释说，国际申请中</w:t>
      </w:r>
      <w:r w:rsidR="00267A20" w:rsidRPr="00E87EFD">
        <w:rPr>
          <w:rFonts w:ascii="SimSun" w:hAnsi="SimSun" w:hint="eastAsia"/>
          <w:sz w:val="21"/>
          <w:szCs w:val="21"/>
        </w:rPr>
        <w:t>附加外观设计</w:t>
      </w:r>
      <w:r w:rsidRPr="00E87EFD">
        <w:rPr>
          <w:rFonts w:ascii="SimSun" w:hAnsi="SimSun" w:hint="eastAsia"/>
          <w:sz w:val="21"/>
          <w:szCs w:val="21"/>
        </w:rPr>
        <w:t>数量的减少</w:t>
      </w:r>
      <w:r w:rsidR="00267A20" w:rsidRPr="00E87EFD">
        <w:rPr>
          <w:rFonts w:ascii="SimSun" w:hAnsi="SimSun" w:hint="eastAsia"/>
          <w:sz w:val="21"/>
          <w:szCs w:val="21"/>
        </w:rPr>
        <w:t>，</w:t>
      </w:r>
      <w:r w:rsidRPr="00E87EFD">
        <w:rPr>
          <w:rFonts w:ascii="SimSun" w:hAnsi="SimSun" w:hint="eastAsia"/>
          <w:sz w:val="21"/>
          <w:szCs w:val="21"/>
        </w:rPr>
        <w:t>是由于在其国家系统中采用单一</w:t>
      </w:r>
      <w:r w:rsidR="00267A20" w:rsidRPr="00E87EFD">
        <w:rPr>
          <w:rFonts w:ascii="SimSun" w:hAnsi="SimSun" w:hint="eastAsia"/>
          <w:sz w:val="21"/>
          <w:szCs w:val="21"/>
        </w:rPr>
        <w:t>外观</w:t>
      </w:r>
      <w:r w:rsidRPr="00E87EFD">
        <w:rPr>
          <w:rFonts w:ascii="SimSun" w:hAnsi="SimSun" w:hint="eastAsia"/>
          <w:sz w:val="21"/>
          <w:szCs w:val="21"/>
        </w:rPr>
        <w:t>设计</w:t>
      </w:r>
      <w:r w:rsidR="00267A20" w:rsidRPr="00E87EFD">
        <w:rPr>
          <w:rFonts w:ascii="SimSun" w:hAnsi="SimSun" w:hint="eastAsia"/>
          <w:sz w:val="21"/>
          <w:szCs w:val="21"/>
        </w:rPr>
        <w:t>制度</w:t>
      </w:r>
      <w:r w:rsidRPr="00E87EFD">
        <w:rPr>
          <w:rFonts w:ascii="SimSun" w:hAnsi="SimSun" w:hint="eastAsia"/>
          <w:sz w:val="21"/>
          <w:szCs w:val="21"/>
        </w:rPr>
        <w:t>的缔约方</w:t>
      </w:r>
      <w:r w:rsidR="00267A20" w:rsidRPr="00E87EFD">
        <w:rPr>
          <w:rFonts w:ascii="SimSun" w:hAnsi="SimSun" w:hint="eastAsia"/>
          <w:sz w:val="21"/>
          <w:szCs w:val="21"/>
        </w:rPr>
        <w:t>最近</w:t>
      </w:r>
      <w:r w:rsidRPr="00E87EFD">
        <w:rPr>
          <w:rFonts w:ascii="SimSun" w:hAnsi="SimSun" w:hint="eastAsia"/>
          <w:sz w:val="21"/>
          <w:szCs w:val="21"/>
        </w:rPr>
        <w:t>加入</w:t>
      </w:r>
      <w:r w:rsidR="00205C0E" w:rsidRPr="00E87EFD">
        <w:rPr>
          <w:rFonts w:ascii="SimSun" w:hAnsi="SimSun" w:hint="eastAsia"/>
          <w:sz w:val="21"/>
          <w:szCs w:val="21"/>
        </w:rPr>
        <w:t>进来</w:t>
      </w:r>
      <w:r w:rsidRPr="00E87EFD">
        <w:rPr>
          <w:rFonts w:ascii="SimSun" w:hAnsi="SimSun" w:hint="eastAsia"/>
          <w:sz w:val="21"/>
          <w:szCs w:val="21"/>
        </w:rPr>
        <w:t>。指定这些</w:t>
      </w:r>
      <w:r w:rsidR="00256C13" w:rsidRPr="00E87EFD">
        <w:rPr>
          <w:rFonts w:ascii="SimSun" w:hAnsi="SimSun" w:hint="eastAsia"/>
          <w:sz w:val="21"/>
          <w:szCs w:val="21"/>
        </w:rPr>
        <w:t>司法管辖区</w:t>
      </w:r>
      <w:r w:rsidRPr="00E87EFD">
        <w:rPr>
          <w:rFonts w:ascii="SimSun" w:hAnsi="SimSun" w:hint="eastAsia"/>
          <w:sz w:val="21"/>
          <w:szCs w:val="21"/>
        </w:rPr>
        <w:t>的申请人倾向于提交</w:t>
      </w:r>
      <w:r w:rsidR="005E4BC1" w:rsidRPr="00E87EFD">
        <w:rPr>
          <w:rFonts w:ascii="SimSun" w:hAnsi="SimSun" w:hint="eastAsia"/>
          <w:sz w:val="21"/>
          <w:szCs w:val="21"/>
        </w:rPr>
        <w:t>单项外观设计</w:t>
      </w:r>
      <w:r w:rsidRPr="00E87EFD">
        <w:rPr>
          <w:rFonts w:ascii="SimSun" w:hAnsi="SimSun" w:hint="eastAsia"/>
          <w:sz w:val="21"/>
          <w:szCs w:val="21"/>
        </w:rPr>
        <w:t>申请。此外，来自这些</w:t>
      </w:r>
      <w:r w:rsidR="00256C13" w:rsidRPr="00E87EFD">
        <w:rPr>
          <w:rFonts w:ascii="SimSun" w:hAnsi="SimSun" w:hint="eastAsia"/>
          <w:sz w:val="21"/>
          <w:szCs w:val="21"/>
        </w:rPr>
        <w:t>司法管辖区</w:t>
      </w:r>
      <w:r w:rsidRPr="00E87EFD">
        <w:rPr>
          <w:rFonts w:ascii="SimSun" w:hAnsi="SimSun" w:hint="eastAsia"/>
          <w:sz w:val="21"/>
          <w:szCs w:val="21"/>
        </w:rPr>
        <w:t>的申请人似乎习惯了各自的</w:t>
      </w:r>
      <w:r w:rsidR="00CB231D" w:rsidRPr="00E87EFD">
        <w:rPr>
          <w:rFonts w:ascii="SimSun" w:hAnsi="SimSun" w:hint="eastAsia"/>
          <w:sz w:val="21"/>
          <w:szCs w:val="21"/>
        </w:rPr>
        <w:t>体系</w:t>
      </w:r>
      <w:r w:rsidRPr="00E87EFD">
        <w:rPr>
          <w:rFonts w:ascii="SimSun" w:hAnsi="SimSun" w:hint="eastAsia"/>
          <w:sz w:val="21"/>
          <w:szCs w:val="21"/>
        </w:rPr>
        <w:t>，也倾向于提交</w:t>
      </w:r>
      <w:r w:rsidR="005E4BC1" w:rsidRPr="00E87EFD">
        <w:rPr>
          <w:rFonts w:ascii="SimSun" w:hAnsi="SimSun" w:hint="eastAsia"/>
          <w:sz w:val="21"/>
          <w:szCs w:val="21"/>
        </w:rPr>
        <w:t>单项外观设计</w:t>
      </w:r>
      <w:r w:rsidRPr="00E87EFD">
        <w:rPr>
          <w:rFonts w:ascii="SimSun" w:hAnsi="SimSun" w:hint="eastAsia"/>
          <w:sz w:val="21"/>
          <w:szCs w:val="21"/>
        </w:rPr>
        <w:t>申请。</w:t>
      </w:r>
      <w:r w:rsidR="00922FB0" w:rsidRPr="00E87EFD">
        <w:rPr>
          <w:rFonts w:ascii="SimSun" w:hAnsi="SimSun" w:hint="eastAsia"/>
          <w:sz w:val="21"/>
          <w:szCs w:val="21"/>
        </w:rPr>
        <w:t>本</w:t>
      </w:r>
      <w:r w:rsidRPr="00E87EFD">
        <w:rPr>
          <w:rFonts w:ascii="SimSun" w:hAnsi="SimSun" w:hint="eastAsia"/>
          <w:sz w:val="21"/>
          <w:szCs w:val="21"/>
        </w:rPr>
        <w:t>提案并不打算惩罚在其申请中包括多项</w:t>
      </w:r>
      <w:r w:rsidR="00922FB0" w:rsidRPr="00E87EFD">
        <w:rPr>
          <w:rFonts w:ascii="SimSun" w:hAnsi="SimSun" w:hint="eastAsia"/>
          <w:sz w:val="21"/>
          <w:szCs w:val="21"/>
        </w:rPr>
        <w:t>外观</w:t>
      </w:r>
      <w:r w:rsidRPr="00E87EFD">
        <w:rPr>
          <w:rFonts w:ascii="SimSun" w:hAnsi="SimSun" w:hint="eastAsia"/>
          <w:sz w:val="21"/>
          <w:szCs w:val="21"/>
        </w:rPr>
        <w:t>设计的申请人，而是要补偿目前与处理国际申请中所含</w:t>
      </w:r>
      <w:r w:rsidR="00267A20" w:rsidRPr="00E87EFD">
        <w:rPr>
          <w:rFonts w:ascii="SimSun" w:hAnsi="SimSun" w:hint="eastAsia"/>
          <w:sz w:val="21"/>
          <w:szCs w:val="21"/>
        </w:rPr>
        <w:t>附加外观设计</w:t>
      </w:r>
      <w:r w:rsidRPr="00E87EFD">
        <w:rPr>
          <w:rFonts w:ascii="SimSun" w:hAnsi="SimSun" w:hint="eastAsia"/>
          <w:sz w:val="21"/>
          <w:szCs w:val="21"/>
        </w:rPr>
        <w:t>相关的工作量和费用。秘书处强调，这一拟议的费用增加不会涵盖所有费用，但将是改善</w:t>
      </w:r>
      <w:r w:rsidR="00A66B72" w:rsidRPr="00E87EFD">
        <w:rPr>
          <w:rFonts w:ascii="SimSun" w:hAnsi="SimSun" w:hint="eastAsia"/>
          <w:sz w:val="21"/>
          <w:szCs w:val="21"/>
        </w:rPr>
        <w:t>该</w:t>
      </w:r>
      <w:r w:rsidR="00456DC6" w:rsidRPr="00E87EFD">
        <w:rPr>
          <w:rFonts w:ascii="SimSun" w:hAnsi="SimSun" w:hint="eastAsia"/>
          <w:sz w:val="21"/>
          <w:szCs w:val="21"/>
        </w:rPr>
        <w:t>体</w:t>
      </w:r>
      <w:r w:rsidRPr="00E87EFD">
        <w:rPr>
          <w:rFonts w:ascii="SimSun" w:hAnsi="SimSun" w:hint="eastAsia"/>
          <w:sz w:val="21"/>
          <w:szCs w:val="21"/>
        </w:rPr>
        <w:t>系财务状况的第一步。</w:t>
      </w:r>
    </w:p>
    <w:p w14:paraId="67DF8E70" w14:textId="72C4C085" w:rsidR="008D22B9" w:rsidRPr="00E87EFD" w:rsidRDefault="00A66B72"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西班牙代表团表示支持拟议的费用变化，尽管费用</w:t>
      </w:r>
      <w:r w:rsidR="0078452C" w:rsidRPr="00E87EFD">
        <w:rPr>
          <w:rFonts w:ascii="SimSun" w:hAnsi="SimSun" w:hint="eastAsia"/>
          <w:sz w:val="21"/>
          <w:szCs w:val="21"/>
        </w:rPr>
        <w:t>大幅</w:t>
      </w:r>
      <w:r w:rsidRPr="00E87EFD">
        <w:rPr>
          <w:rFonts w:ascii="SimSun" w:hAnsi="SimSun" w:hint="eastAsia"/>
          <w:sz w:val="21"/>
          <w:szCs w:val="21"/>
        </w:rPr>
        <w:t>增加</w:t>
      </w:r>
      <w:r w:rsidR="0078452C" w:rsidRPr="00E87EFD">
        <w:rPr>
          <w:rFonts w:ascii="SimSun" w:hAnsi="SimSun" w:hint="eastAsia"/>
          <w:sz w:val="21"/>
          <w:szCs w:val="21"/>
        </w:rPr>
        <w:t>，高达</w:t>
      </w:r>
      <w:r w:rsidRPr="00E87EFD">
        <w:rPr>
          <w:rFonts w:ascii="SimSun" w:hAnsi="SimSun" w:hint="eastAsia"/>
          <w:sz w:val="21"/>
          <w:szCs w:val="21"/>
        </w:rPr>
        <w:t>一倍多，并补充说，下次增加</w:t>
      </w:r>
      <w:r w:rsidR="003533C8" w:rsidRPr="00E87EFD">
        <w:rPr>
          <w:rFonts w:ascii="SimSun" w:hAnsi="SimSun" w:hint="eastAsia"/>
          <w:sz w:val="21"/>
          <w:szCs w:val="21"/>
        </w:rPr>
        <w:t>费用</w:t>
      </w:r>
      <w:r w:rsidRPr="00E87EFD">
        <w:rPr>
          <w:rFonts w:ascii="SimSun" w:hAnsi="SimSun" w:hint="eastAsia"/>
          <w:sz w:val="21"/>
          <w:szCs w:val="21"/>
        </w:rPr>
        <w:t>应该</w:t>
      </w:r>
      <w:r w:rsidR="003533C8" w:rsidRPr="00E87EFD">
        <w:rPr>
          <w:rFonts w:ascii="SimSun" w:hAnsi="SimSun" w:hint="eastAsia"/>
          <w:sz w:val="21"/>
          <w:szCs w:val="21"/>
        </w:rPr>
        <w:t>逐渐进行</w:t>
      </w:r>
      <w:r w:rsidRPr="00E87EFD">
        <w:rPr>
          <w:rFonts w:ascii="SimSun" w:hAnsi="SimSun" w:hint="eastAsia"/>
          <w:sz w:val="21"/>
          <w:szCs w:val="21"/>
        </w:rPr>
        <w:t>。</w:t>
      </w:r>
    </w:p>
    <w:p w14:paraId="06685288" w14:textId="56C6D197" w:rsidR="008D22B9" w:rsidRPr="00E87EFD" w:rsidRDefault="003533C8"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捷克共和国代表</w:t>
      </w:r>
      <w:r w:rsidR="00421414" w:rsidRPr="00E87EFD">
        <w:rPr>
          <w:rFonts w:ascii="SimSun" w:hAnsi="SimSun" w:hint="eastAsia"/>
          <w:sz w:val="21"/>
          <w:szCs w:val="21"/>
        </w:rPr>
        <w:t>分享</w:t>
      </w:r>
      <w:r w:rsidRPr="00E87EFD">
        <w:rPr>
          <w:rFonts w:ascii="SimSun" w:hAnsi="SimSun" w:hint="eastAsia"/>
          <w:sz w:val="21"/>
          <w:szCs w:val="21"/>
        </w:rPr>
        <w:t>说，捷克共和国的申请人平均每份国际申请</w:t>
      </w:r>
      <w:r w:rsidR="00421414" w:rsidRPr="00E87EFD">
        <w:rPr>
          <w:rFonts w:ascii="SimSun" w:hAnsi="SimSun" w:hint="eastAsia"/>
          <w:sz w:val="21"/>
          <w:szCs w:val="21"/>
        </w:rPr>
        <w:t>都</w:t>
      </w:r>
      <w:r w:rsidRPr="00E87EFD">
        <w:rPr>
          <w:rFonts w:ascii="SimSun" w:hAnsi="SimSun" w:hint="eastAsia"/>
          <w:sz w:val="21"/>
          <w:szCs w:val="21"/>
        </w:rPr>
        <w:t>包括大约7项工业</w:t>
      </w:r>
      <w:r w:rsidR="00421414" w:rsidRPr="00E87EFD">
        <w:rPr>
          <w:rFonts w:ascii="SimSun" w:hAnsi="SimSun" w:hint="eastAsia"/>
          <w:sz w:val="21"/>
          <w:szCs w:val="21"/>
        </w:rPr>
        <w:t>品外观</w:t>
      </w:r>
      <w:r w:rsidRPr="00E87EFD">
        <w:rPr>
          <w:rFonts w:ascii="SimSun" w:hAnsi="SimSun" w:hint="eastAsia"/>
          <w:sz w:val="21"/>
          <w:szCs w:val="21"/>
        </w:rPr>
        <w:t>设</w:t>
      </w:r>
      <w:r w:rsidR="001E33CD">
        <w:rPr>
          <w:rFonts w:ascii="SimSun" w:hAnsi="SimSun" w:hint="cs"/>
          <w:sz w:val="21"/>
          <w:szCs w:val="21"/>
        </w:rPr>
        <w:t>‍</w:t>
      </w:r>
      <w:r w:rsidRPr="00E87EFD">
        <w:rPr>
          <w:rFonts w:ascii="SimSun" w:hAnsi="SimSun" w:hint="eastAsia"/>
          <w:sz w:val="21"/>
          <w:szCs w:val="21"/>
        </w:rPr>
        <w:t>计。</w:t>
      </w:r>
    </w:p>
    <w:p w14:paraId="6B32D7D6" w14:textId="159BA373" w:rsidR="008D22B9" w:rsidRPr="00E87EFD" w:rsidRDefault="00421414"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联合王国代表团表示支持拟议的费用增加，并欢迎今后就</w:t>
      </w:r>
      <w:r w:rsidR="00A82E2F" w:rsidRPr="00E87EFD">
        <w:rPr>
          <w:rFonts w:ascii="SimSun" w:hAnsi="SimSun" w:hint="eastAsia"/>
          <w:sz w:val="21"/>
          <w:szCs w:val="21"/>
        </w:rPr>
        <w:t>收</w:t>
      </w:r>
      <w:r w:rsidRPr="00E87EFD">
        <w:rPr>
          <w:rFonts w:ascii="SimSun" w:hAnsi="SimSun" w:hint="eastAsia"/>
          <w:sz w:val="21"/>
          <w:szCs w:val="21"/>
        </w:rPr>
        <w:t>费结构进行更定期的讨论，以确保该</w:t>
      </w:r>
      <w:r w:rsidR="00A82E2F" w:rsidRPr="00E87EFD">
        <w:rPr>
          <w:rFonts w:ascii="SimSun" w:hAnsi="SimSun" w:hint="eastAsia"/>
          <w:sz w:val="21"/>
          <w:szCs w:val="21"/>
        </w:rPr>
        <w:t>体</w:t>
      </w:r>
      <w:r w:rsidRPr="00E87EFD">
        <w:rPr>
          <w:rFonts w:ascii="SimSun" w:hAnsi="SimSun" w:hint="eastAsia"/>
          <w:sz w:val="21"/>
          <w:szCs w:val="21"/>
        </w:rPr>
        <w:t>系</w:t>
      </w:r>
      <w:r w:rsidR="00A82E2F" w:rsidRPr="00E87EFD">
        <w:rPr>
          <w:rFonts w:ascii="SimSun" w:hAnsi="SimSun" w:hint="eastAsia"/>
          <w:sz w:val="21"/>
          <w:szCs w:val="21"/>
        </w:rPr>
        <w:t>当前</w:t>
      </w:r>
      <w:r w:rsidRPr="00E87EFD">
        <w:rPr>
          <w:rFonts w:ascii="SimSun" w:hAnsi="SimSun" w:hint="eastAsia"/>
          <w:sz w:val="21"/>
          <w:szCs w:val="21"/>
        </w:rPr>
        <w:t>的财务可持续性。代表团要求澄清国际局是否打算审查拟议的费用增加。</w:t>
      </w:r>
    </w:p>
    <w:p w14:paraId="188F21EF" w14:textId="264706AE" w:rsidR="00606150" w:rsidRPr="00E87EFD" w:rsidRDefault="00E37EB7"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主席澄清说，应由工作组在这方面向国际局发出指示。</w:t>
      </w:r>
    </w:p>
    <w:p w14:paraId="46158499" w14:textId="5190D79B" w:rsidR="00606150" w:rsidRPr="00E87EFD" w:rsidRDefault="00E37EB7"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CEIPI的代表要求澄清工作组为什么不提高附加外观设计的所有费用。</w:t>
      </w:r>
    </w:p>
    <w:p w14:paraId="428CB2F4" w14:textId="055EA1C6" w:rsidR="00606150" w:rsidRPr="00E87EFD" w:rsidRDefault="004A0C41"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秘书处澄清说，工作组可在本届会议上建议也提高同一国际注册所含附加外观设计的基本续展</w:t>
      </w:r>
      <w:r w:rsidR="001E33CD">
        <w:rPr>
          <w:rFonts w:ascii="SimSun" w:hAnsi="SimSun" w:hint="cs"/>
          <w:sz w:val="21"/>
          <w:szCs w:val="21"/>
        </w:rPr>
        <w:t>‍</w:t>
      </w:r>
      <w:r w:rsidRPr="00E87EFD">
        <w:rPr>
          <w:rFonts w:ascii="SimSun" w:hAnsi="SimSun" w:hint="eastAsia"/>
          <w:sz w:val="21"/>
          <w:szCs w:val="21"/>
        </w:rPr>
        <w:t>费。</w:t>
      </w:r>
    </w:p>
    <w:p w14:paraId="2ABA1E86" w14:textId="52786B1F" w:rsidR="00606150" w:rsidRPr="00E87EFD" w:rsidRDefault="004A0C41"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法国、西班牙、联合王国、法国和美利坚合众国代表团表示，研究将有助于审查和提高基本续</w:t>
      </w:r>
      <w:r w:rsidR="008F23C9" w:rsidRPr="00E87EFD">
        <w:rPr>
          <w:rFonts w:ascii="SimSun" w:hAnsi="SimSun" w:hint="eastAsia"/>
          <w:sz w:val="21"/>
          <w:szCs w:val="21"/>
        </w:rPr>
        <w:t>展</w:t>
      </w:r>
      <w:r w:rsidRPr="00E87EFD">
        <w:rPr>
          <w:rFonts w:ascii="SimSun" w:hAnsi="SimSun" w:hint="eastAsia"/>
          <w:sz w:val="21"/>
          <w:szCs w:val="21"/>
        </w:rPr>
        <w:t>费。</w:t>
      </w:r>
    </w:p>
    <w:p w14:paraId="2AADDDCC" w14:textId="5B15493E" w:rsidR="00606150" w:rsidRPr="00E87EFD" w:rsidRDefault="008F23C9"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俄罗斯联邦代表团要求为下届会议编写一份</w:t>
      </w:r>
      <w:r w:rsidR="00A8000B" w:rsidRPr="00E87EFD">
        <w:rPr>
          <w:rFonts w:ascii="SimSun" w:hAnsi="SimSun" w:hint="eastAsia"/>
          <w:sz w:val="21"/>
          <w:szCs w:val="21"/>
        </w:rPr>
        <w:t>综合研究报告，阐明</w:t>
      </w:r>
      <w:r w:rsidRPr="00E87EFD">
        <w:rPr>
          <w:rFonts w:ascii="SimSun" w:hAnsi="SimSun" w:hint="eastAsia"/>
          <w:sz w:val="21"/>
          <w:szCs w:val="21"/>
        </w:rPr>
        <w:t>当前形势和其他代表团</w:t>
      </w:r>
      <w:r w:rsidR="00A8000B" w:rsidRPr="00E87EFD">
        <w:rPr>
          <w:rFonts w:ascii="SimSun" w:hAnsi="SimSun" w:hint="eastAsia"/>
          <w:sz w:val="21"/>
          <w:szCs w:val="21"/>
        </w:rPr>
        <w:t>所</w:t>
      </w:r>
      <w:r w:rsidRPr="00E87EFD">
        <w:rPr>
          <w:rFonts w:ascii="SimSun" w:hAnsi="SimSun" w:hint="eastAsia"/>
          <w:sz w:val="21"/>
          <w:szCs w:val="21"/>
        </w:rPr>
        <w:t>提不同备选方案的影响。代表团强调，提高费用可能会对本国的专利活动产生负面影响。</w:t>
      </w:r>
    </w:p>
    <w:p w14:paraId="6B22B52C" w14:textId="5D9D200D" w:rsidR="00526B28" w:rsidRPr="00E87EFD" w:rsidRDefault="00C14C2A"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美利坚合众国代表团表示，与许多其他主管局一样，其主管局在过去20年中多次提高了收费金额，但这并</w:t>
      </w:r>
      <w:r w:rsidR="00F60E9C" w:rsidRPr="00E87EFD">
        <w:rPr>
          <w:rFonts w:ascii="SimSun" w:hAnsi="SimSun" w:hint="eastAsia"/>
          <w:sz w:val="21"/>
          <w:szCs w:val="21"/>
        </w:rPr>
        <w:t>没有</w:t>
      </w:r>
      <w:r w:rsidRPr="00E87EFD">
        <w:rPr>
          <w:rFonts w:ascii="SimSun" w:hAnsi="SimSun" w:hint="eastAsia"/>
          <w:sz w:val="21"/>
          <w:szCs w:val="21"/>
        </w:rPr>
        <w:t>影响申请量。因此，拟议的增加不会扰乱目前的申请趋势，但</w:t>
      </w:r>
      <w:r w:rsidR="0037090D" w:rsidRPr="00E87EFD">
        <w:rPr>
          <w:rFonts w:ascii="SimSun" w:hAnsi="SimSun" w:hint="eastAsia"/>
          <w:sz w:val="21"/>
          <w:szCs w:val="21"/>
        </w:rPr>
        <w:t>将</w:t>
      </w:r>
      <w:r w:rsidRPr="00E87EFD">
        <w:rPr>
          <w:rFonts w:ascii="SimSun" w:hAnsi="SimSun" w:hint="eastAsia"/>
          <w:sz w:val="21"/>
          <w:szCs w:val="21"/>
        </w:rPr>
        <w:t>是解决赤字问题的重要一步。代表团补充说，增加费用需要</w:t>
      </w:r>
      <w:r w:rsidR="00FB6F7C" w:rsidRPr="00E87EFD">
        <w:rPr>
          <w:rFonts w:ascii="SimSun" w:hAnsi="SimSun" w:hint="eastAsia"/>
          <w:sz w:val="21"/>
          <w:szCs w:val="21"/>
        </w:rPr>
        <w:t>联系</w:t>
      </w:r>
      <w:r w:rsidRPr="00E87EFD">
        <w:rPr>
          <w:rFonts w:ascii="SimSun" w:hAnsi="SimSun" w:hint="eastAsia"/>
          <w:sz w:val="21"/>
          <w:szCs w:val="21"/>
        </w:rPr>
        <w:t>背景</w:t>
      </w:r>
      <w:r w:rsidR="00FB6F7C" w:rsidRPr="00E87EFD">
        <w:rPr>
          <w:rFonts w:ascii="SimSun" w:hAnsi="SimSun" w:hint="eastAsia"/>
          <w:sz w:val="21"/>
          <w:szCs w:val="21"/>
        </w:rPr>
        <w:t>予以</w:t>
      </w:r>
      <w:r w:rsidRPr="00E87EFD">
        <w:rPr>
          <w:rFonts w:ascii="SimSun" w:hAnsi="SimSun" w:hint="eastAsia"/>
          <w:sz w:val="21"/>
          <w:szCs w:val="21"/>
        </w:rPr>
        <w:t>考虑。根据</w:t>
      </w:r>
      <w:r w:rsidR="00FB6F7C" w:rsidRPr="00E87EFD">
        <w:rPr>
          <w:rFonts w:ascii="SimSun" w:hAnsi="SimSun" w:hint="eastAsia"/>
          <w:sz w:val="21"/>
          <w:szCs w:val="21"/>
        </w:rPr>
        <w:t>《</w:t>
      </w:r>
      <w:r w:rsidRPr="00E87EFD">
        <w:rPr>
          <w:rFonts w:ascii="SimSun" w:hAnsi="SimSun" w:hint="eastAsia"/>
          <w:sz w:val="21"/>
          <w:szCs w:val="21"/>
        </w:rPr>
        <w:t>2019年海牙年</w:t>
      </w:r>
      <w:r w:rsidR="00FB6F7C" w:rsidRPr="00E87EFD">
        <w:rPr>
          <w:rFonts w:ascii="SimSun" w:hAnsi="SimSun" w:hint="eastAsia"/>
          <w:sz w:val="21"/>
          <w:szCs w:val="21"/>
        </w:rPr>
        <w:t>鉴》</w:t>
      </w:r>
      <w:r w:rsidRPr="00E87EFD">
        <w:rPr>
          <w:rFonts w:ascii="SimSun" w:hAnsi="SimSun" w:hint="eastAsia"/>
          <w:sz w:val="21"/>
          <w:szCs w:val="21"/>
        </w:rPr>
        <w:t>，海牙申请的平均费用约为1</w:t>
      </w:r>
      <w:r w:rsidR="003F2417" w:rsidRPr="00E87EFD">
        <w:rPr>
          <w:rFonts w:ascii="SimSun" w:hAnsi="SimSun" w:hint="eastAsia"/>
          <w:sz w:val="21"/>
          <w:szCs w:val="21"/>
        </w:rPr>
        <w:t>,</w:t>
      </w:r>
      <w:r w:rsidRPr="00E87EFD">
        <w:rPr>
          <w:rFonts w:ascii="SimSun" w:hAnsi="SimSun" w:hint="eastAsia"/>
          <w:sz w:val="21"/>
          <w:szCs w:val="21"/>
        </w:rPr>
        <w:t>800瑞士法郎。因此，对那些在申请中包括超过一项外观设计的申请人来说，建议的收费增幅只有百分之四，而对其他申请人来说，则为零。如果将</w:t>
      </w:r>
      <w:r w:rsidR="00DD48EF" w:rsidRPr="00E87EFD">
        <w:rPr>
          <w:rFonts w:ascii="SimSun" w:hAnsi="SimSun" w:hint="eastAsia"/>
          <w:sz w:val="21"/>
          <w:szCs w:val="21"/>
        </w:rPr>
        <w:t>为表现方式所付</w:t>
      </w:r>
      <w:r w:rsidRPr="00E87EFD">
        <w:rPr>
          <w:rFonts w:ascii="SimSun" w:hAnsi="SimSun" w:hint="eastAsia"/>
          <w:sz w:val="21"/>
          <w:szCs w:val="21"/>
        </w:rPr>
        <w:t>费</w:t>
      </w:r>
      <w:r w:rsidR="00DD48EF" w:rsidRPr="00E87EFD">
        <w:rPr>
          <w:rFonts w:ascii="SimSun" w:hAnsi="SimSun" w:hint="eastAsia"/>
          <w:sz w:val="21"/>
          <w:szCs w:val="21"/>
        </w:rPr>
        <w:t>用</w:t>
      </w:r>
      <w:r w:rsidRPr="00E87EFD">
        <w:rPr>
          <w:rFonts w:ascii="SimSun" w:hAnsi="SimSun" w:hint="eastAsia"/>
          <w:sz w:val="21"/>
          <w:szCs w:val="21"/>
        </w:rPr>
        <w:t>计算在内，这一百分比将进一步下降。</w:t>
      </w:r>
    </w:p>
    <w:p w14:paraId="2D8D3F90" w14:textId="6EE770D4" w:rsidR="00606150" w:rsidRPr="00E87EFD" w:rsidRDefault="00F769D2"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INTA的代表建议，该研究还应审查复杂的费用结构。例如，过去以纸质方式公布，公布费很重要，而且当时相当昂贵。</w:t>
      </w:r>
      <w:r w:rsidR="004A49AD" w:rsidRPr="00E87EFD">
        <w:rPr>
          <w:rFonts w:ascii="SimSun" w:hAnsi="SimSun" w:hint="eastAsia"/>
          <w:sz w:val="21"/>
          <w:szCs w:val="21"/>
        </w:rPr>
        <w:t>近来由于</w:t>
      </w:r>
      <w:r w:rsidRPr="00E87EFD">
        <w:rPr>
          <w:rFonts w:ascii="SimSun" w:hAnsi="SimSun" w:hint="eastAsia"/>
          <w:sz w:val="21"/>
          <w:szCs w:val="21"/>
        </w:rPr>
        <w:t>技术</w:t>
      </w:r>
      <w:r w:rsidR="004A49AD" w:rsidRPr="00E87EFD">
        <w:rPr>
          <w:rFonts w:ascii="SimSun" w:hAnsi="SimSun" w:hint="eastAsia"/>
          <w:sz w:val="21"/>
          <w:szCs w:val="21"/>
        </w:rPr>
        <w:t>推出</w:t>
      </w:r>
      <w:r w:rsidRPr="00E87EFD">
        <w:rPr>
          <w:rFonts w:ascii="SimSun" w:hAnsi="SimSun" w:hint="eastAsia"/>
          <w:sz w:val="21"/>
          <w:szCs w:val="21"/>
        </w:rPr>
        <w:t>，</w:t>
      </w:r>
      <w:r w:rsidR="004A49AD" w:rsidRPr="00E87EFD">
        <w:rPr>
          <w:rFonts w:ascii="SimSun" w:hAnsi="SimSun" w:hint="eastAsia"/>
          <w:sz w:val="21"/>
          <w:szCs w:val="21"/>
        </w:rPr>
        <w:t>可能</w:t>
      </w:r>
      <w:r w:rsidRPr="00E87EFD">
        <w:rPr>
          <w:rFonts w:ascii="SimSun" w:hAnsi="SimSun" w:hint="eastAsia"/>
          <w:sz w:val="21"/>
          <w:szCs w:val="21"/>
        </w:rPr>
        <w:t>无法确定</w:t>
      </w:r>
      <w:r w:rsidR="004A49AD" w:rsidRPr="00E87EFD">
        <w:rPr>
          <w:rFonts w:ascii="SimSun" w:hAnsi="SimSun" w:hint="eastAsia"/>
          <w:sz w:val="21"/>
          <w:szCs w:val="21"/>
        </w:rPr>
        <w:t>公</w:t>
      </w:r>
      <w:r w:rsidRPr="00E87EFD">
        <w:rPr>
          <w:rFonts w:ascii="SimSun" w:hAnsi="SimSun" w:hint="eastAsia"/>
          <w:sz w:val="21"/>
          <w:szCs w:val="21"/>
        </w:rPr>
        <w:t>布国际注册</w:t>
      </w:r>
      <w:r w:rsidR="00473853" w:rsidRPr="00E87EFD">
        <w:rPr>
          <w:rFonts w:ascii="SimSun" w:hAnsi="SimSun" w:hint="eastAsia"/>
          <w:sz w:val="21"/>
          <w:szCs w:val="21"/>
        </w:rPr>
        <w:t>附加</w:t>
      </w:r>
      <w:r w:rsidRPr="00E87EFD">
        <w:rPr>
          <w:rFonts w:ascii="SimSun" w:hAnsi="SimSun" w:hint="eastAsia"/>
          <w:sz w:val="21"/>
          <w:szCs w:val="21"/>
        </w:rPr>
        <w:t>外观设计的单位成本。此外，该代表</w:t>
      </w:r>
      <w:r w:rsidR="00473853" w:rsidRPr="00E87EFD">
        <w:rPr>
          <w:rFonts w:ascii="SimSun" w:hAnsi="SimSun" w:hint="eastAsia"/>
          <w:sz w:val="21"/>
          <w:szCs w:val="21"/>
        </w:rPr>
        <w:t>还</w:t>
      </w:r>
      <w:r w:rsidRPr="00E87EFD">
        <w:rPr>
          <w:rFonts w:ascii="SimSun" w:hAnsi="SimSun" w:hint="eastAsia"/>
          <w:sz w:val="21"/>
          <w:szCs w:val="21"/>
        </w:rPr>
        <w:t>指出，要实现预算平衡，不仅需要考虑收入，还需要考虑支出，在这种情况下，</w:t>
      </w:r>
      <w:r w:rsidR="00473853" w:rsidRPr="00E87EFD">
        <w:rPr>
          <w:rFonts w:ascii="SimSun" w:hAnsi="SimSun" w:hint="eastAsia"/>
          <w:sz w:val="21"/>
          <w:szCs w:val="21"/>
        </w:rPr>
        <w:t>就</w:t>
      </w:r>
      <w:r w:rsidRPr="00E87EFD">
        <w:rPr>
          <w:rFonts w:ascii="SimSun" w:hAnsi="SimSun" w:hint="eastAsia"/>
          <w:sz w:val="21"/>
          <w:szCs w:val="21"/>
        </w:rPr>
        <w:t>需要提供比本文件更多的信息。</w:t>
      </w:r>
    </w:p>
    <w:p w14:paraId="1ECC446B" w14:textId="12B5DB51" w:rsidR="00606150" w:rsidRPr="00E87EFD" w:rsidRDefault="00A41467" w:rsidP="00E87EFD">
      <w:pPr>
        <w:pStyle w:val="ONUME"/>
        <w:overflowPunct w:val="0"/>
        <w:spacing w:afterLines="50" w:after="120" w:line="340" w:lineRule="atLeast"/>
        <w:jc w:val="both"/>
        <w:rPr>
          <w:rFonts w:ascii="SimSun" w:hAnsi="SimSun"/>
          <w:sz w:val="21"/>
          <w:szCs w:val="21"/>
        </w:rPr>
      </w:pPr>
      <w:r w:rsidRPr="00E87EFD">
        <w:rPr>
          <w:rFonts w:ascii="SimSun" w:hAnsi="SimSun" w:hint="eastAsia"/>
          <w:sz w:val="21"/>
          <w:szCs w:val="21"/>
        </w:rPr>
        <w:t>西班牙代表团建议考虑在未来用具体参数进行自动审查，以便用户能够预测费用上涨。</w:t>
      </w:r>
    </w:p>
    <w:p w14:paraId="1D696CD4" w14:textId="7E85BFB8" w:rsidR="00665551" w:rsidRPr="00E87EFD" w:rsidRDefault="0086459D" w:rsidP="008D3491">
      <w:pPr>
        <w:pStyle w:val="ONUME"/>
        <w:overflowPunct w:val="0"/>
        <w:spacing w:afterLines="50" w:after="120" w:line="340" w:lineRule="atLeast"/>
        <w:ind w:left="567"/>
        <w:jc w:val="both"/>
        <w:rPr>
          <w:rFonts w:ascii="SimSun" w:hAnsi="SimSun"/>
          <w:sz w:val="21"/>
          <w:szCs w:val="21"/>
        </w:rPr>
      </w:pPr>
      <w:r w:rsidRPr="00E87EFD">
        <w:rPr>
          <w:rFonts w:ascii="SimSun" w:hAnsi="SimSun" w:hint="eastAsia"/>
          <w:sz w:val="21"/>
          <w:szCs w:val="21"/>
        </w:rPr>
        <w:lastRenderedPageBreak/>
        <w:t>主席总结说，工作组赞同按文件H/LD/WG/8/4附件四中所载，提交关于修正《共同实施细则》费用表的提案，供海牙联盟大会通过，建议生效日期为2021年1月1日。</w:t>
      </w:r>
    </w:p>
    <w:p w14:paraId="7080BE14" w14:textId="2A40B7D5" w:rsidR="00CA530B" w:rsidRPr="00E87EFD" w:rsidRDefault="0086459D" w:rsidP="008D3491">
      <w:pPr>
        <w:pStyle w:val="ONUME"/>
        <w:overflowPunct w:val="0"/>
        <w:spacing w:afterLines="50" w:after="120" w:line="340" w:lineRule="atLeast"/>
        <w:ind w:left="567"/>
        <w:jc w:val="both"/>
        <w:rPr>
          <w:rFonts w:ascii="SimSun" w:hAnsi="SimSun"/>
          <w:sz w:val="21"/>
          <w:szCs w:val="21"/>
        </w:rPr>
      </w:pPr>
      <w:r w:rsidRPr="00E87EFD">
        <w:rPr>
          <w:rFonts w:ascii="SimSun" w:hAnsi="SimSun" w:hint="eastAsia"/>
          <w:sz w:val="21"/>
          <w:szCs w:val="21"/>
        </w:rPr>
        <w:t>工作组要求国际局编拟一份关于是否提高国际注册续展时</w:t>
      </w:r>
      <w:r w:rsidR="00184F52" w:rsidRPr="00E87EFD">
        <w:rPr>
          <w:rFonts w:ascii="SimSun" w:hAnsi="SimSun" w:hint="eastAsia"/>
          <w:sz w:val="21"/>
          <w:szCs w:val="21"/>
        </w:rPr>
        <w:t>每项</w:t>
      </w:r>
      <w:r w:rsidRPr="00E87EFD">
        <w:rPr>
          <w:rFonts w:ascii="SimSun" w:hAnsi="SimSun" w:hint="eastAsia"/>
          <w:sz w:val="21"/>
          <w:szCs w:val="21"/>
        </w:rPr>
        <w:t>附加外观设计基本费的研究报告，供下届会议讨论，并对海牙体系费用表进行一次范围更大的审查，供未来某届会议讨</w:t>
      </w:r>
      <w:r w:rsidR="008D3491">
        <w:rPr>
          <w:rFonts w:ascii="SimSun" w:hAnsi="SimSun" w:cs="SimSun"/>
          <w:szCs w:val="21"/>
        </w:rPr>
        <w:t>‍</w:t>
      </w:r>
      <w:r w:rsidRPr="00E87EFD">
        <w:rPr>
          <w:rFonts w:ascii="SimSun" w:hAnsi="SimSun" w:hint="eastAsia"/>
          <w:sz w:val="21"/>
          <w:szCs w:val="21"/>
        </w:rPr>
        <w:t>论。</w:t>
      </w:r>
    </w:p>
    <w:p w14:paraId="160906E5" w14:textId="5A28A9C6" w:rsidR="00B156CD" w:rsidRPr="001E33CD" w:rsidRDefault="0086459D" w:rsidP="001E33CD">
      <w:pPr>
        <w:pStyle w:val="Heading1"/>
        <w:spacing w:beforeLines="100" w:afterLines="50" w:after="120" w:line="340" w:lineRule="atLeast"/>
        <w:jc w:val="both"/>
        <w:rPr>
          <w:rFonts w:ascii="SimHei" w:eastAsia="SimHei" w:hAnsi="SimHei"/>
          <w:b w:val="0"/>
          <w:sz w:val="21"/>
          <w:szCs w:val="21"/>
        </w:rPr>
      </w:pPr>
      <w:bookmarkStart w:id="7" w:name="Item8"/>
      <w:r w:rsidRPr="001E33CD">
        <w:rPr>
          <w:rFonts w:ascii="SimHei" w:eastAsia="SimHei" w:hAnsi="SimHei" w:hint="eastAsia"/>
          <w:b w:val="0"/>
          <w:sz w:val="21"/>
          <w:szCs w:val="21"/>
        </w:rPr>
        <w:t>议程第8项：海牙体系引入新语言的可能选项</w:t>
      </w:r>
    </w:p>
    <w:bookmarkEnd w:id="7"/>
    <w:p w14:paraId="735A3BF5" w14:textId="325E6C84" w:rsidR="00B156CD" w:rsidRPr="001E33CD" w:rsidRDefault="0086459D"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讨论依据文件H/LD/WG/8/5进行。</w:t>
      </w:r>
    </w:p>
    <w:p w14:paraId="67BB0BC1" w14:textId="59CB71D6" w:rsidR="00FF142B" w:rsidRPr="001E33CD" w:rsidRDefault="00A41467"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秘书处解释说，工作组在其上届会议上要求国际局编写一份详细的分析报告，</w:t>
      </w:r>
      <w:r w:rsidR="00514C45" w:rsidRPr="001E33CD">
        <w:rPr>
          <w:rFonts w:ascii="SimSun" w:hAnsi="SimSun" w:hint="eastAsia"/>
          <w:sz w:val="21"/>
          <w:szCs w:val="21"/>
        </w:rPr>
        <w:t>描述</w:t>
      </w:r>
      <w:r w:rsidRPr="001E33CD">
        <w:rPr>
          <w:rFonts w:ascii="SimSun" w:hAnsi="SimSun" w:hint="eastAsia"/>
          <w:sz w:val="21"/>
          <w:szCs w:val="21"/>
        </w:rPr>
        <w:t>几种模式及其对可能扩大海牙体系语言制度的影响。本文件详细阐述了</w:t>
      </w:r>
      <w:r w:rsidR="00514C45" w:rsidRPr="001E33CD">
        <w:rPr>
          <w:rFonts w:ascii="SimSun" w:hAnsi="SimSun" w:hint="eastAsia"/>
          <w:sz w:val="21"/>
          <w:szCs w:val="21"/>
        </w:rPr>
        <w:t>海牙体系</w:t>
      </w:r>
      <w:r w:rsidRPr="001E33CD">
        <w:rPr>
          <w:rFonts w:ascii="SimSun" w:hAnsi="SimSun" w:hint="eastAsia"/>
          <w:sz w:val="21"/>
          <w:szCs w:val="21"/>
        </w:rPr>
        <w:t>引入</w:t>
      </w:r>
      <w:r w:rsidR="00514C45" w:rsidRPr="001E33CD">
        <w:rPr>
          <w:rFonts w:ascii="SimSun" w:hAnsi="SimSun" w:hint="eastAsia"/>
          <w:sz w:val="21"/>
          <w:szCs w:val="21"/>
        </w:rPr>
        <w:t>新语言</w:t>
      </w:r>
      <w:r w:rsidRPr="001E33CD">
        <w:rPr>
          <w:rFonts w:ascii="SimSun" w:hAnsi="SimSun" w:hint="eastAsia"/>
          <w:sz w:val="21"/>
          <w:szCs w:val="21"/>
        </w:rPr>
        <w:t>的影响，并提出了</w:t>
      </w:r>
      <w:r w:rsidR="00A3636D" w:rsidRPr="001E33CD">
        <w:rPr>
          <w:rFonts w:ascii="SimSun" w:hAnsi="SimSun" w:hint="eastAsia"/>
          <w:sz w:val="21"/>
          <w:szCs w:val="21"/>
        </w:rPr>
        <w:t>引入</w:t>
      </w:r>
      <w:r w:rsidRPr="001E33CD">
        <w:rPr>
          <w:rFonts w:ascii="SimSun" w:hAnsi="SimSun" w:hint="eastAsia"/>
          <w:sz w:val="21"/>
          <w:szCs w:val="21"/>
        </w:rPr>
        <w:t>新语言的不同标准和不同的实施</w:t>
      </w:r>
      <w:r w:rsidR="00A3636D" w:rsidRPr="001E33CD">
        <w:rPr>
          <w:rFonts w:ascii="SimSun" w:hAnsi="SimSun" w:hint="eastAsia"/>
          <w:sz w:val="21"/>
          <w:szCs w:val="21"/>
        </w:rPr>
        <w:t>选项</w:t>
      </w:r>
      <w:r w:rsidRPr="001E33CD">
        <w:rPr>
          <w:rFonts w:ascii="SimSun" w:hAnsi="SimSun" w:hint="eastAsia"/>
          <w:sz w:val="21"/>
          <w:szCs w:val="21"/>
        </w:rPr>
        <w:t>，指出了它们的优缺点。</w:t>
      </w:r>
      <w:r w:rsidR="00A3636D" w:rsidRPr="001E33CD">
        <w:rPr>
          <w:rFonts w:ascii="SimSun" w:hAnsi="SimSun" w:hint="eastAsia"/>
          <w:sz w:val="21"/>
          <w:szCs w:val="21"/>
        </w:rPr>
        <w:t>本</w:t>
      </w:r>
      <w:r w:rsidRPr="001E33CD">
        <w:rPr>
          <w:rFonts w:ascii="SimSun" w:hAnsi="SimSun" w:hint="eastAsia"/>
          <w:sz w:val="21"/>
          <w:szCs w:val="21"/>
        </w:rPr>
        <w:t>文件附件概述了纳入中文和俄文的估计费用。</w:t>
      </w:r>
    </w:p>
    <w:p w14:paraId="0DBEDEBB" w14:textId="26CDD2C1" w:rsidR="004C079C" w:rsidRPr="001E33CD" w:rsidRDefault="001415AE"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土库曼斯坦代表团代表中亚、高加索和东欧国家集团</w:t>
      </w:r>
      <w:r w:rsidR="00111FAD" w:rsidRPr="001E33CD">
        <w:rPr>
          <w:rFonts w:ascii="SimSun" w:hAnsi="SimSun" w:hint="eastAsia"/>
          <w:sz w:val="21"/>
          <w:szCs w:val="21"/>
        </w:rPr>
        <w:t>（</w:t>
      </w:r>
      <w:r w:rsidR="00C57323" w:rsidRPr="001E33CD">
        <w:rPr>
          <w:rFonts w:ascii="SimSun" w:hAnsi="SimSun"/>
          <w:sz w:val="21"/>
          <w:szCs w:val="21"/>
        </w:rPr>
        <w:t>CACEEC</w:t>
      </w:r>
      <w:r w:rsidR="00111FAD" w:rsidRPr="001E33CD">
        <w:rPr>
          <w:rFonts w:ascii="SimSun" w:hAnsi="SimSun" w:hint="eastAsia"/>
          <w:sz w:val="21"/>
          <w:szCs w:val="21"/>
        </w:rPr>
        <w:t>）</w:t>
      </w:r>
      <w:r w:rsidRPr="001E33CD">
        <w:rPr>
          <w:rFonts w:ascii="SimSun" w:hAnsi="SimSun" w:hint="eastAsia"/>
          <w:sz w:val="21"/>
          <w:szCs w:val="21"/>
        </w:rPr>
        <w:t>发言说，它支持将俄</w:t>
      </w:r>
      <w:r w:rsidR="001E6A2A" w:rsidRPr="001E33CD">
        <w:rPr>
          <w:rFonts w:ascii="SimSun" w:hAnsi="SimSun" w:hint="eastAsia"/>
          <w:sz w:val="21"/>
          <w:szCs w:val="21"/>
        </w:rPr>
        <w:t>文</w:t>
      </w:r>
      <w:r w:rsidR="00C40BCF" w:rsidRPr="001E33CD">
        <w:rPr>
          <w:rFonts w:ascii="SimSun" w:hAnsi="SimSun" w:hint="eastAsia"/>
          <w:sz w:val="21"/>
          <w:szCs w:val="21"/>
        </w:rPr>
        <w:t>列</w:t>
      </w:r>
      <w:r w:rsidR="001E6A2A" w:rsidRPr="001E33CD">
        <w:rPr>
          <w:rFonts w:ascii="SimSun" w:hAnsi="SimSun" w:hint="eastAsia"/>
          <w:sz w:val="21"/>
          <w:szCs w:val="21"/>
        </w:rPr>
        <w:t>为</w:t>
      </w:r>
      <w:r w:rsidRPr="001E33CD">
        <w:rPr>
          <w:rFonts w:ascii="SimSun" w:hAnsi="SimSun" w:hint="eastAsia"/>
          <w:sz w:val="21"/>
          <w:szCs w:val="21"/>
        </w:rPr>
        <w:t>海牙体系</w:t>
      </w:r>
      <w:r w:rsidR="001E6A2A" w:rsidRPr="001E33CD">
        <w:rPr>
          <w:rFonts w:ascii="SimSun" w:hAnsi="SimSun" w:hint="eastAsia"/>
          <w:sz w:val="21"/>
          <w:szCs w:val="21"/>
        </w:rPr>
        <w:t>的工作语言</w:t>
      </w:r>
      <w:r w:rsidRPr="001E33CD">
        <w:rPr>
          <w:rFonts w:ascii="SimSun" w:hAnsi="SimSun" w:hint="eastAsia"/>
          <w:sz w:val="21"/>
          <w:szCs w:val="21"/>
        </w:rPr>
        <w:t>，因为这是其成员的用户和国家</w:t>
      </w:r>
      <w:r w:rsidR="001E6A2A" w:rsidRPr="001E33CD">
        <w:rPr>
          <w:rFonts w:ascii="SimSun" w:hAnsi="SimSun" w:hint="eastAsia"/>
          <w:sz w:val="21"/>
          <w:szCs w:val="21"/>
        </w:rPr>
        <w:t>局</w:t>
      </w:r>
      <w:r w:rsidRPr="001E33CD">
        <w:rPr>
          <w:rFonts w:ascii="SimSun" w:hAnsi="SimSun" w:hint="eastAsia"/>
          <w:sz w:val="21"/>
          <w:szCs w:val="21"/>
        </w:rPr>
        <w:t>的要求。俄</w:t>
      </w:r>
      <w:r w:rsidR="001E6A2A" w:rsidRPr="001E33CD">
        <w:rPr>
          <w:rFonts w:ascii="SimSun" w:hAnsi="SimSun" w:hint="eastAsia"/>
          <w:sz w:val="21"/>
          <w:szCs w:val="21"/>
        </w:rPr>
        <w:t>文</w:t>
      </w:r>
      <w:r w:rsidRPr="001E33CD">
        <w:rPr>
          <w:rFonts w:ascii="SimSun" w:hAnsi="SimSun" w:hint="eastAsia"/>
          <w:sz w:val="21"/>
          <w:szCs w:val="21"/>
        </w:rPr>
        <w:t>是欧亚专利组织</w:t>
      </w:r>
      <w:r w:rsidR="00111FAD" w:rsidRPr="001E33CD">
        <w:rPr>
          <w:rFonts w:ascii="SimSun" w:hAnsi="SimSun" w:hint="eastAsia"/>
          <w:sz w:val="21"/>
          <w:szCs w:val="21"/>
        </w:rPr>
        <w:t>（</w:t>
      </w:r>
      <w:r w:rsidRPr="001E33CD">
        <w:rPr>
          <w:rFonts w:ascii="SimSun" w:hAnsi="SimSun" w:hint="eastAsia"/>
          <w:sz w:val="21"/>
          <w:szCs w:val="21"/>
        </w:rPr>
        <w:t>EAPO</w:t>
      </w:r>
      <w:r w:rsidR="00111FAD" w:rsidRPr="001E33CD">
        <w:rPr>
          <w:rFonts w:ascii="SimSun" w:hAnsi="SimSun" w:hint="eastAsia"/>
          <w:sz w:val="21"/>
          <w:szCs w:val="21"/>
        </w:rPr>
        <w:t>）</w:t>
      </w:r>
      <w:r w:rsidRPr="001E33CD">
        <w:rPr>
          <w:rFonts w:ascii="SimSun" w:hAnsi="SimSun" w:hint="eastAsia"/>
          <w:sz w:val="21"/>
          <w:szCs w:val="21"/>
        </w:rPr>
        <w:t>的工作语言。</w:t>
      </w:r>
      <w:r w:rsidR="00082EE9" w:rsidRPr="001E33CD">
        <w:rPr>
          <w:rFonts w:ascii="SimSun" w:hAnsi="SimSun"/>
          <w:sz w:val="21"/>
          <w:szCs w:val="21"/>
        </w:rPr>
        <w:t>在2019年9月9日于哈萨克斯坦努尔苏丹举行的关于通过《欧亚专利公约工业</w:t>
      </w:r>
      <w:r w:rsidR="004F7996" w:rsidRPr="001E33CD">
        <w:rPr>
          <w:rFonts w:ascii="SimSun" w:hAnsi="SimSun" w:hint="eastAsia"/>
          <w:sz w:val="21"/>
          <w:szCs w:val="21"/>
        </w:rPr>
        <w:t>品外观</w:t>
      </w:r>
      <w:r w:rsidR="00082EE9" w:rsidRPr="001E33CD">
        <w:rPr>
          <w:rFonts w:ascii="SimSun" w:hAnsi="SimSun"/>
          <w:sz w:val="21"/>
          <w:szCs w:val="21"/>
        </w:rPr>
        <w:t>设计保护议定书》的外交会议上</w:t>
      </w:r>
      <w:r w:rsidR="00D1098C" w:rsidRPr="001E33CD">
        <w:rPr>
          <w:rFonts w:ascii="SimSun" w:hAnsi="SimSun" w:hint="eastAsia"/>
          <w:sz w:val="21"/>
          <w:szCs w:val="21"/>
        </w:rPr>
        <w:t>缔结</w:t>
      </w:r>
      <w:r w:rsidR="00082EE9" w:rsidRPr="001E33CD">
        <w:rPr>
          <w:rFonts w:ascii="SimSun" w:hAnsi="SimSun"/>
          <w:sz w:val="21"/>
          <w:szCs w:val="21"/>
        </w:rPr>
        <w:t>了一项议定书，允许申请人通过为工业</w:t>
      </w:r>
      <w:r w:rsidR="00D1098C" w:rsidRPr="001E33CD">
        <w:rPr>
          <w:rFonts w:ascii="SimSun" w:hAnsi="SimSun" w:hint="eastAsia"/>
          <w:sz w:val="21"/>
          <w:szCs w:val="21"/>
        </w:rPr>
        <w:t>品外观</w:t>
      </w:r>
      <w:r w:rsidR="00082EE9" w:rsidRPr="001E33CD">
        <w:rPr>
          <w:rFonts w:ascii="SimSun" w:hAnsi="SimSun"/>
          <w:sz w:val="21"/>
          <w:szCs w:val="21"/>
        </w:rPr>
        <w:t>设计</w:t>
      </w:r>
      <w:r w:rsidR="00915CFA" w:rsidRPr="001E33CD">
        <w:rPr>
          <w:rFonts w:ascii="SimSun" w:hAnsi="SimSun" w:hint="eastAsia"/>
          <w:sz w:val="21"/>
          <w:szCs w:val="21"/>
        </w:rPr>
        <w:t>确立</w:t>
      </w:r>
      <w:r w:rsidR="00082EE9" w:rsidRPr="001E33CD">
        <w:rPr>
          <w:rFonts w:ascii="SimSun" w:hAnsi="SimSun"/>
          <w:sz w:val="21"/>
          <w:szCs w:val="21"/>
        </w:rPr>
        <w:t>单</w:t>
      </w:r>
      <w:r w:rsidR="00DD6858" w:rsidRPr="001E33CD">
        <w:rPr>
          <w:rFonts w:ascii="SimSun" w:hAnsi="SimSun" w:hint="eastAsia"/>
          <w:sz w:val="21"/>
          <w:szCs w:val="21"/>
        </w:rPr>
        <w:t>项</w:t>
      </w:r>
      <w:r w:rsidR="00082EE9" w:rsidRPr="001E33CD">
        <w:rPr>
          <w:rFonts w:ascii="SimSun" w:hAnsi="SimSun"/>
          <w:sz w:val="21"/>
          <w:szCs w:val="21"/>
        </w:rPr>
        <w:t>欧亚专利，在EAPO八个成员国使用单</w:t>
      </w:r>
      <w:r w:rsidR="00DD6858" w:rsidRPr="001E33CD">
        <w:rPr>
          <w:rFonts w:ascii="SimSun" w:hAnsi="SimSun" w:hint="eastAsia"/>
          <w:sz w:val="21"/>
          <w:szCs w:val="21"/>
        </w:rPr>
        <w:t>项</w:t>
      </w:r>
      <w:r w:rsidR="00082EE9" w:rsidRPr="001E33CD">
        <w:rPr>
          <w:rFonts w:ascii="SimSun" w:hAnsi="SimSun"/>
          <w:sz w:val="21"/>
          <w:szCs w:val="21"/>
        </w:rPr>
        <w:t>申请来保护其</w:t>
      </w:r>
      <w:r w:rsidR="00DD6858" w:rsidRPr="001E33CD">
        <w:rPr>
          <w:rFonts w:ascii="SimSun" w:hAnsi="SimSun" w:hint="eastAsia"/>
          <w:sz w:val="21"/>
          <w:szCs w:val="21"/>
        </w:rPr>
        <w:t>外观</w:t>
      </w:r>
      <w:r w:rsidR="00082EE9" w:rsidRPr="001E33CD">
        <w:rPr>
          <w:rFonts w:ascii="SimSun" w:hAnsi="SimSun"/>
          <w:sz w:val="21"/>
          <w:szCs w:val="21"/>
        </w:rPr>
        <w:t>设计。</w:t>
      </w:r>
      <w:r w:rsidRPr="001E33CD">
        <w:rPr>
          <w:rFonts w:ascii="SimSun" w:hAnsi="SimSun" w:hint="eastAsia"/>
          <w:sz w:val="21"/>
          <w:szCs w:val="21"/>
        </w:rPr>
        <w:t>鉴于EAPO加入海牙体系的计划，将俄</w:t>
      </w:r>
      <w:r w:rsidR="00117149" w:rsidRPr="001E33CD">
        <w:rPr>
          <w:rFonts w:ascii="SimSun" w:hAnsi="SimSun" w:hint="eastAsia"/>
          <w:sz w:val="21"/>
          <w:szCs w:val="21"/>
        </w:rPr>
        <w:t>文</w:t>
      </w:r>
      <w:r w:rsidRPr="001E33CD">
        <w:rPr>
          <w:rFonts w:ascii="SimSun" w:hAnsi="SimSun" w:hint="eastAsia"/>
          <w:sz w:val="21"/>
          <w:szCs w:val="21"/>
        </w:rPr>
        <w:t>纳入海牙体系是必要的一步。它还将加快</w:t>
      </w:r>
      <w:r w:rsidR="00655CCE" w:rsidRPr="001E33CD">
        <w:rPr>
          <w:rFonts w:ascii="SimSun" w:hAnsi="SimSun"/>
          <w:sz w:val="21"/>
          <w:szCs w:val="21"/>
        </w:rPr>
        <w:t>CACEEC</w:t>
      </w:r>
      <w:r w:rsidR="00060338" w:rsidRPr="001E33CD">
        <w:rPr>
          <w:rFonts w:ascii="SimSun" w:hAnsi="SimSun" w:hint="eastAsia"/>
          <w:sz w:val="21"/>
          <w:szCs w:val="21"/>
        </w:rPr>
        <w:t>两个成员</w:t>
      </w:r>
      <w:r w:rsidRPr="001E33CD">
        <w:rPr>
          <w:rFonts w:ascii="SimSun" w:hAnsi="SimSun" w:hint="eastAsia"/>
          <w:sz w:val="21"/>
          <w:szCs w:val="21"/>
        </w:rPr>
        <w:t>国加入海牙体系的进程，并增加</w:t>
      </w:r>
      <w:r w:rsidR="00060338" w:rsidRPr="001E33CD">
        <w:rPr>
          <w:rFonts w:ascii="SimSun" w:hAnsi="SimSun" w:hint="eastAsia"/>
          <w:sz w:val="21"/>
          <w:szCs w:val="21"/>
        </w:rPr>
        <w:t>该体系</w:t>
      </w:r>
      <w:r w:rsidR="000403BD" w:rsidRPr="001E33CD">
        <w:rPr>
          <w:rFonts w:ascii="SimSun" w:hAnsi="SimSun" w:hint="eastAsia"/>
          <w:sz w:val="21"/>
          <w:szCs w:val="21"/>
        </w:rPr>
        <w:t>的</w:t>
      </w:r>
      <w:r w:rsidRPr="001E33CD">
        <w:rPr>
          <w:rFonts w:ascii="SimSun" w:hAnsi="SimSun" w:hint="eastAsia"/>
          <w:sz w:val="21"/>
          <w:szCs w:val="21"/>
        </w:rPr>
        <w:t>吸引力</w:t>
      </w:r>
      <w:r w:rsidR="00655CCE" w:rsidRPr="001E33CD">
        <w:rPr>
          <w:rFonts w:ascii="SimSun" w:hAnsi="SimSun" w:hint="eastAsia"/>
          <w:sz w:val="21"/>
          <w:szCs w:val="21"/>
        </w:rPr>
        <w:t>，增加</w:t>
      </w:r>
      <w:r w:rsidR="00060338" w:rsidRPr="001E33CD">
        <w:rPr>
          <w:rFonts w:ascii="SimSun" w:hAnsi="SimSun"/>
          <w:sz w:val="21"/>
          <w:szCs w:val="21"/>
        </w:rPr>
        <w:t>CACEEC</w:t>
      </w:r>
      <w:r w:rsidR="00060338" w:rsidRPr="001E33CD">
        <w:rPr>
          <w:rFonts w:ascii="SimSun" w:hAnsi="SimSun" w:hint="eastAsia"/>
          <w:sz w:val="21"/>
          <w:szCs w:val="21"/>
        </w:rPr>
        <w:t>成员的</w:t>
      </w:r>
      <w:r w:rsidRPr="001E33CD">
        <w:rPr>
          <w:rFonts w:ascii="SimSun" w:hAnsi="SimSun" w:hint="eastAsia"/>
          <w:sz w:val="21"/>
          <w:szCs w:val="21"/>
        </w:rPr>
        <w:t>国际申请数量。这还将提高效率，</w:t>
      </w:r>
      <w:r w:rsidR="00060338" w:rsidRPr="001E33CD">
        <w:rPr>
          <w:rFonts w:ascii="SimSun" w:hAnsi="SimSun" w:hint="eastAsia"/>
          <w:sz w:val="21"/>
          <w:szCs w:val="21"/>
        </w:rPr>
        <w:t>缩短</w:t>
      </w:r>
      <w:r w:rsidRPr="001E33CD">
        <w:rPr>
          <w:rFonts w:ascii="SimSun" w:hAnsi="SimSun" w:hint="eastAsia"/>
          <w:sz w:val="21"/>
          <w:szCs w:val="21"/>
        </w:rPr>
        <w:t>国家</w:t>
      </w:r>
      <w:r w:rsidR="00060338" w:rsidRPr="001E33CD">
        <w:rPr>
          <w:rFonts w:ascii="SimSun" w:hAnsi="SimSun" w:hint="eastAsia"/>
          <w:sz w:val="21"/>
          <w:szCs w:val="21"/>
        </w:rPr>
        <w:t>局审查</w:t>
      </w:r>
      <w:r w:rsidRPr="001E33CD">
        <w:rPr>
          <w:rFonts w:ascii="SimSun" w:hAnsi="SimSun" w:hint="eastAsia"/>
          <w:sz w:val="21"/>
          <w:szCs w:val="21"/>
        </w:rPr>
        <w:t>申请所需的时间，因为</w:t>
      </w:r>
      <w:r w:rsidR="00060338" w:rsidRPr="001E33CD">
        <w:rPr>
          <w:rFonts w:ascii="SimSun" w:hAnsi="SimSun" w:hint="eastAsia"/>
          <w:sz w:val="21"/>
          <w:szCs w:val="21"/>
        </w:rPr>
        <w:t>，</w:t>
      </w:r>
      <w:r w:rsidRPr="001E33CD">
        <w:rPr>
          <w:rFonts w:ascii="SimSun" w:hAnsi="SimSun" w:hint="eastAsia"/>
          <w:sz w:val="21"/>
          <w:szCs w:val="21"/>
        </w:rPr>
        <w:t>例如，俄</w:t>
      </w:r>
      <w:r w:rsidR="00FB1749" w:rsidRPr="001E33CD">
        <w:rPr>
          <w:rFonts w:ascii="SimSun" w:hAnsi="SimSun" w:hint="eastAsia"/>
          <w:sz w:val="21"/>
          <w:szCs w:val="21"/>
        </w:rPr>
        <w:t>文</w:t>
      </w:r>
      <w:r w:rsidRPr="001E33CD">
        <w:rPr>
          <w:rFonts w:ascii="SimSun" w:hAnsi="SimSun" w:hint="eastAsia"/>
          <w:sz w:val="21"/>
          <w:szCs w:val="21"/>
        </w:rPr>
        <w:t>是其一些成员的工作语</w:t>
      </w:r>
      <w:r w:rsidR="00FB1749" w:rsidRPr="001E33CD">
        <w:rPr>
          <w:rFonts w:ascii="SimSun" w:hAnsi="SimSun" w:hint="eastAsia"/>
          <w:sz w:val="21"/>
          <w:szCs w:val="21"/>
        </w:rPr>
        <w:t>言</w:t>
      </w:r>
      <w:r w:rsidRPr="001E33CD">
        <w:rPr>
          <w:rFonts w:ascii="SimSun" w:hAnsi="SimSun" w:hint="eastAsia"/>
          <w:sz w:val="21"/>
          <w:szCs w:val="21"/>
        </w:rPr>
        <w:t>，大约</w:t>
      </w:r>
      <w:r w:rsidR="00FB1749" w:rsidRPr="001E33CD">
        <w:rPr>
          <w:rFonts w:ascii="SimSun" w:hAnsi="SimSun" w:hint="eastAsia"/>
          <w:sz w:val="21"/>
          <w:szCs w:val="21"/>
        </w:rPr>
        <w:t>有</w:t>
      </w:r>
      <w:r w:rsidRPr="001E33CD">
        <w:rPr>
          <w:rFonts w:ascii="SimSun" w:hAnsi="SimSun" w:hint="eastAsia"/>
          <w:sz w:val="21"/>
          <w:szCs w:val="21"/>
        </w:rPr>
        <w:t>92%的审查员精通俄语。代表团表示，其成员愿意提供一切可能的支持，即</w:t>
      </w:r>
      <w:r w:rsidR="00FB1749" w:rsidRPr="001E33CD">
        <w:rPr>
          <w:rFonts w:ascii="SimSun" w:hAnsi="SimSun" w:hint="eastAsia"/>
          <w:sz w:val="21"/>
          <w:szCs w:val="21"/>
        </w:rPr>
        <w:t>让</w:t>
      </w:r>
      <w:r w:rsidR="000A3649" w:rsidRPr="001E33CD">
        <w:rPr>
          <w:rFonts w:ascii="SimSun" w:hAnsi="SimSun" w:hint="eastAsia"/>
          <w:sz w:val="21"/>
          <w:szCs w:val="21"/>
        </w:rPr>
        <w:t>IT</w:t>
      </w:r>
      <w:r w:rsidRPr="001E33CD">
        <w:rPr>
          <w:rFonts w:ascii="SimSun" w:hAnsi="SimSun" w:hint="eastAsia"/>
          <w:sz w:val="21"/>
          <w:szCs w:val="21"/>
        </w:rPr>
        <w:t>设备适应西里尔字母表，并提供讲俄</w:t>
      </w:r>
      <w:r w:rsidR="00D526BF">
        <w:rPr>
          <w:rFonts w:ascii="SimSun" w:hAnsi="SimSun" w:hint="eastAsia"/>
          <w:sz w:val="21"/>
          <w:szCs w:val="21"/>
        </w:rPr>
        <w:t>文</w:t>
      </w:r>
      <w:r w:rsidRPr="001E33CD">
        <w:rPr>
          <w:rFonts w:ascii="SimSun" w:hAnsi="SimSun" w:hint="eastAsia"/>
          <w:sz w:val="21"/>
          <w:szCs w:val="21"/>
        </w:rPr>
        <w:t>的</w:t>
      </w:r>
      <w:r w:rsidR="009A637D" w:rsidRPr="001E33CD">
        <w:rPr>
          <w:rFonts w:ascii="SimSun" w:hAnsi="SimSun" w:hint="eastAsia"/>
          <w:sz w:val="21"/>
          <w:szCs w:val="21"/>
        </w:rPr>
        <w:t>审</w:t>
      </w:r>
      <w:r w:rsidR="00A316ED" w:rsidRPr="001E33CD">
        <w:rPr>
          <w:rFonts w:ascii="SimSun" w:hAnsi="SimSun" w:hint="eastAsia"/>
          <w:sz w:val="21"/>
          <w:szCs w:val="21"/>
        </w:rPr>
        <w:t>查员</w:t>
      </w:r>
      <w:r w:rsidRPr="001E33CD">
        <w:rPr>
          <w:rFonts w:ascii="SimSun" w:hAnsi="SimSun" w:hint="eastAsia"/>
          <w:sz w:val="21"/>
          <w:szCs w:val="21"/>
        </w:rPr>
        <w:t>。代表团认为，重要的是继续研究海牙体系语言制度的扩展问题，并认为</w:t>
      </w:r>
      <w:r w:rsidR="00A316ED" w:rsidRPr="001E33CD">
        <w:rPr>
          <w:rFonts w:ascii="SimSun" w:hAnsi="SimSun" w:hint="eastAsia"/>
          <w:sz w:val="21"/>
          <w:szCs w:val="21"/>
        </w:rPr>
        <w:t>也</w:t>
      </w:r>
      <w:r w:rsidRPr="001E33CD">
        <w:rPr>
          <w:rFonts w:ascii="SimSun" w:hAnsi="SimSun" w:hint="eastAsia"/>
          <w:sz w:val="21"/>
          <w:szCs w:val="21"/>
        </w:rPr>
        <w:t>有必要建立一个平衡</w:t>
      </w:r>
      <w:r w:rsidR="00A316ED" w:rsidRPr="001E33CD">
        <w:rPr>
          <w:rFonts w:ascii="SimSun" w:hAnsi="SimSun" w:hint="eastAsia"/>
          <w:sz w:val="21"/>
          <w:szCs w:val="21"/>
        </w:rPr>
        <w:t>而</w:t>
      </w:r>
      <w:r w:rsidRPr="001E33CD">
        <w:rPr>
          <w:rFonts w:ascii="SimSun" w:hAnsi="SimSun" w:hint="eastAsia"/>
          <w:sz w:val="21"/>
          <w:szCs w:val="21"/>
        </w:rPr>
        <w:t>有效的翻译制度。</w:t>
      </w:r>
    </w:p>
    <w:p w14:paraId="6E7369D2" w14:textId="72A533DF" w:rsidR="00C17B0E" w:rsidRPr="001E33CD" w:rsidRDefault="00A316ED"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哈萨克斯坦代表团表示支持该提案，指出哈萨克斯坦目前正在国际局的帮助下准备加入海牙体</w:t>
      </w:r>
      <w:r w:rsidR="00D526BF">
        <w:rPr>
          <w:rFonts w:ascii="SimSun" w:hAnsi="SimSun" w:hint="cs"/>
          <w:sz w:val="21"/>
          <w:szCs w:val="21"/>
        </w:rPr>
        <w:t>‍</w:t>
      </w:r>
      <w:r w:rsidRPr="001E33CD">
        <w:rPr>
          <w:rFonts w:ascii="SimSun" w:hAnsi="SimSun" w:hint="eastAsia"/>
          <w:sz w:val="21"/>
          <w:szCs w:val="21"/>
        </w:rPr>
        <w:t>系。</w:t>
      </w:r>
    </w:p>
    <w:p w14:paraId="5CAF9ED7" w14:textId="7068C33E" w:rsidR="00FE255B" w:rsidRPr="001E33CD" w:rsidRDefault="00731A76"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大韩民国代表团</w:t>
      </w:r>
      <w:r w:rsidR="005656C9" w:rsidRPr="001E33CD">
        <w:rPr>
          <w:rFonts w:ascii="SimSun" w:hAnsi="SimSun" w:hint="eastAsia"/>
          <w:sz w:val="21"/>
          <w:szCs w:val="21"/>
        </w:rPr>
        <w:t>表示</w:t>
      </w:r>
      <w:r w:rsidRPr="001E33CD">
        <w:rPr>
          <w:rFonts w:ascii="SimSun" w:hAnsi="SimSun" w:hint="eastAsia"/>
          <w:sz w:val="21"/>
          <w:szCs w:val="21"/>
        </w:rPr>
        <w:t>，扩大海牙体系的语言制度可能会增加其成员和使用率，但也会加</w:t>
      </w:r>
      <w:r w:rsidR="005656C9" w:rsidRPr="001E33CD">
        <w:rPr>
          <w:rFonts w:ascii="SimSun" w:hAnsi="SimSun" w:hint="eastAsia"/>
          <w:sz w:val="21"/>
          <w:szCs w:val="21"/>
        </w:rPr>
        <w:t>重</w:t>
      </w:r>
      <w:r w:rsidRPr="001E33CD">
        <w:rPr>
          <w:rFonts w:ascii="SimSun" w:hAnsi="SimSun" w:hint="eastAsia"/>
          <w:sz w:val="21"/>
          <w:szCs w:val="21"/>
        </w:rPr>
        <w:t>财</w:t>
      </w:r>
      <w:r w:rsidR="005656C9" w:rsidRPr="001E33CD">
        <w:rPr>
          <w:rFonts w:ascii="SimSun" w:hAnsi="SimSun" w:hint="eastAsia"/>
          <w:sz w:val="21"/>
          <w:szCs w:val="21"/>
        </w:rPr>
        <w:t>务</w:t>
      </w:r>
      <w:r w:rsidRPr="001E33CD">
        <w:rPr>
          <w:rFonts w:ascii="SimSun" w:hAnsi="SimSun" w:hint="eastAsia"/>
          <w:sz w:val="21"/>
          <w:szCs w:val="21"/>
        </w:rPr>
        <w:t>和行政负担。因此，作为第一步，引入</w:t>
      </w:r>
      <w:r w:rsidR="00F82FCA" w:rsidRPr="001E33CD">
        <w:rPr>
          <w:rFonts w:ascii="SimSun" w:hAnsi="SimSun" w:hint="eastAsia"/>
          <w:sz w:val="21"/>
          <w:szCs w:val="21"/>
        </w:rPr>
        <w:t>申请</w:t>
      </w:r>
      <w:r w:rsidRPr="001E33CD">
        <w:rPr>
          <w:rFonts w:ascii="SimSun" w:hAnsi="SimSun" w:hint="eastAsia"/>
          <w:sz w:val="21"/>
          <w:szCs w:val="21"/>
        </w:rPr>
        <w:t>语言可能是一个合理的</w:t>
      </w:r>
      <w:r w:rsidR="00F82FCA" w:rsidRPr="001E33CD">
        <w:rPr>
          <w:rFonts w:ascii="SimSun" w:hAnsi="SimSun" w:hint="eastAsia"/>
          <w:sz w:val="21"/>
          <w:szCs w:val="21"/>
        </w:rPr>
        <w:t>出路</w:t>
      </w:r>
      <w:r w:rsidRPr="001E33CD">
        <w:rPr>
          <w:rFonts w:ascii="SimSun" w:hAnsi="SimSun" w:hint="eastAsia"/>
          <w:sz w:val="21"/>
          <w:szCs w:val="21"/>
        </w:rPr>
        <w:t>。代表团补充说，工作组需要</w:t>
      </w:r>
      <w:r w:rsidR="00F82FCA" w:rsidRPr="001E33CD">
        <w:rPr>
          <w:rFonts w:ascii="SimSun" w:hAnsi="SimSun" w:hint="eastAsia"/>
          <w:sz w:val="21"/>
          <w:szCs w:val="21"/>
        </w:rPr>
        <w:t>审议</w:t>
      </w:r>
      <w:r w:rsidRPr="001E33CD">
        <w:rPr>
          <w:rFonts w:ascii="SimSun" w:hAnsi="SimSun" w:hint="eastAsia"/>
          <w:sz w:val="21"/>
          <w:szCs w:val="21"/>
        </w:rPr>
        <w:t>应将哪些语</w:t>
      </w:r>
      <w:r w:rsidR="00F82FCA" w:rsidRPr="001E33CD">
        <w:rPr>
          <w:rFonts w:ascii="SimSun" w:hAnsi="SimSun" w:hint="eastAsia"/>
          <w:sz w:val="21"/>
          <w:szCs w:val="21"/>
        </w:rPr>
        <w:t>言</w:t>
      </w:r>
      <w:r w:rsidRPr="001E33CD">
        <w:rPr>
          <w:rFonts w:ascii="SimSun" w:hAnsi="SimSun" w:hint="eastAsia"/>
          <w:sz w:val="21"/>
          <w:szCs w:val="21"/>
        </w:rPr>
        <w:t>引入该</w:t>
      </w:r>
      <w:r w:rsidR="00F82FCA" w:rsidRPr="001E33CD">
        <w:rPr>
          <w:rFonts w:ascii="SimSun" w:hAnsi="SimSun" w:hint="eastAsia"/>
          <w:sz w:val="21"/>
          <w:szCs w:val="21"/>
        </w:rPr>
        <w:t>体系</w:t>
      </w:r>
      <w:r w:rsidRPr="001E33CD">
        <w:rPr>
          <w:rFonts w:ascii="SimSun" w:hAnsi="SimSun" w:hint="eastAsia"/>
          <w:sz w:val="21"/>
          <w:szCs w:val="21"/>
        </w:rPr>
        <w:t>。这一问题应以对海牙体系的贡献为基础，以便纳入</w:t>
      </w:r>
      <w:r w:rsidR="00F82FCA" w:rsidRPr="001E33CD">
        <w:rPr>
          <w:rFonts w:ascii="SimSun" w:hAnsi="SimSun" w:hint="eastAsia"/>
          <w:sz w:val="21"/>
          <w:szCs w:val="21"/>
        </w:rPr>
        <w:t>申请</w:t>
      </w:r>
      <w:r w:rsidRPr="001E33CD">
        <w:rPr>
          <w:rFonts w:ascii="SimSun" w:hAnsi="SimSun" w:hint="eastAsia"/>
          <w:sz w:val="21"/>
          <w:szCs w:val="21"/>
        </w:rPr>
        <w:t>语言在操作上</w:t>
      </w:r>
      <w:r w:rsidR="00F82FCA" w:rsidRPr="001E33CD">
        <w:rPr>
          <w:rFonts w:ascii="SimSun" w:hAnsi="SimSun" w:hint="eastAsia"/>
          <w:sz w:val="21"/>
          <w:szCs w:val="21"/>
        </w:rPr>
        <w:t>没问题，</w:t>
      </w:r>
      <w:r w:rsidRPr="001E33CD">
        <w:rPr>
          <w:rFonts w:ascii="SimSun" w:hAnsi="SimSun" w:hint="eastAsia"/>
          <w:sz w:val="21"/>
          <w:szCs w:val="21"/>
        </w:rPr>
        <w:t>经济上</w:t>
      </w:r>
      <w:r w:rsidR="00F82FCA" w:rsidRPr="001E33CD">
        <w:rPr>
          <w:rFonts w:ascii="SimSun" w:hAnsi="SimSun" w:hint="eastAsia"/>
          <w:sz w:val="21"/>
          <w:szCs w:val="21"/>
        </w:rPr>
        <w:t>也</w:t>
      </w:r>
      <w:r w:rsidRPr="001E33CD">
        <w:rPr>
          <w:rFonts w:ascii="SimSun" w:hAnsi="SimSun" w:hint="eastAsia"/>
          <w:sz w:val="21"/>
          <w:szCs w:val="21"/>
        </w:rPr>
        <w:t>可行，并使尽可能多的现有和潜在用户受益。</w:t>
      </w:r>
      <w:r w:rsidR="00F82FCA" w:rsidRPr="001E33CD">
        <w:rPr>
          <w:rFonts w:ascii="SimSun" w:hAnsi="SimSun" w:hint="eastAsia"/>
          <w:sz w:val="21"/>
          <w:szCs w:val="21"/>
        </w:rPr>
        <w:t>鉴于</w:t>
      </w:r>
      <w:r w:rsidRPr="001E33CD">
        <w:rPr>
          <w:rFonts w:ascii="SimSun" w:hAnsi="SimSun" w:hint="eastAsia"/>
          <w:sz w:val="21"/>
          <w:szCs w:val="21"/>
        </w:rPr>
        <w:t>海牙体系目前的财务困难，增加一种新的语言应</w:t>
      </w:r>
      <w:r w:rsidR="00EC2529" w:rsidRPr="001E33CD">
        <w:rPr>
          <w:rFonts w:ascii="SimSun" w:hAnsi="SimSun" w:hint="eastAsia"/>
          <w:sz w:val="21"/>
          <w:szCs w:val="21"/>
        </w:rPr>
        <w:t>当证</w:t>
      </w:r>
      <w:r w:rsidRPr="001E33CD">
        <w:rPr>
          <w:rFonts w:ascii="SimSun" w:hAnsi="SimSun" w:hint="eastAsia"/>
          <w:sz w:val="21"/>
          <w:szCs w:val="21"/>
        </w:rPr>
        <w:t>明，纳入该语言</w:t>
      </w:r>
      <w:r w:rsidR="002D6326" w:rsidRPr="001E33CD">
        <w:rPr>
          <w:rFonts w:ascii="SimSun" w:hAnsi="SimSun" w:hint="eastAsia"/>
          <w:sz w:val="21"/>
          <w:szCs w:val="21"/>
        </w:rPr>
        <w:t>从</w:t>
      </w:r>
      <w:r w:rsidRPr="001E33CD">
        <w:rPr>
          <w:rFonts w:ascii="SimSun" w:hAnsi="SimSun" w:hint="eastAsia"/>
          <w:sz w:val="21"/>
          <w:szCs w:val="21"/>
        </w:rPr>
        <w:t>财务方面</w:t>
      </w:r>
      <w:r w:rsidR="002D6326" w:rsidRPr="001E33CD">
        <w:rPr>
          <w:rFonts w:ascii="SimSun" w:hAnsi="SimSun" w:hint="eastAsia"/>
          <w:sz w:val="21"/>
          <w:szCs w:val="21"/>
        </w:rPr>
        <w:t>看</w:t>
      </w:r>
      <w:r w:rsidRPr="001E33CD">
        <w:rPr>
          <w:rFonts w:ascii="SimSun" w:hAnsi="SimSun" w:hint="eastAsia"/>
          <w:sz w:val="21"/>
          <w:szCs w:val="21"/>
        </w:rPr>
        <w:t>对海牙体系大</w:t>
      </w:r>
      <w:r w:rsidR="002D6326" w:rsidRPr="001E33CD">
        <w:rPr>
          <w:rFonts w:ascii="SimSun" w:hAnsi="SimSun" w:hint="eastAsia"/>
          <w:sz w:val="21"/>
          <w:szCs w:val="21"/>
        </w:rPr>
        <w:t>有</w:t>
      </w:r>
      <w:r w:rsidRPr="001E33CD">
        <w:rPr>
          <w:rFonts w:ascii="SimSun" w:hAnsi="SimSun" w:hint="eastAsia"/>
          <w:sz w:val="21"/>
          <w:szCs w:val="21"/>
        </w:rPr>
        <w:t>帮助。因此，应优先考虑使用海牙体系最活跃的国家的语言。在这方面，代表团提到马德里联盟的</w:t>
      </w:r>
      <w:r w:rsidR="002D6326" w:rsidRPr="001E33CD">
        <w:rPr>
          <w:rFonts w:ascii="SimSun" w:hAnsi="SimSun" w:hint="eastAsia"/>
          <w:sz w:val="21"/>
          <w:szCs w:val="21"/>
        </w:rPr>
        <w:t>文件</w:t>
      </w:r>
      <w:r w:rsidRPr="001E33CD">
        <w:rPr>
          <w:rFonts w:ascii="SimSun" w:hAnsi="SimSun" w:hint="eastAsia"/>
          <w:sz w:val="21"/>
          <w:szCs w:val="21"/>
        </w:rPr>
        <w:t>MM/A/42/1，其中对</w:t>
      </w:r>
      <w:r w:rsidR="00756583" w:rsidRPr="001E33CD">
        <w:rPr>
          <w:rFonts w:ascii="SimSun" w:hAnsi="SimSun" w:hint="eastAsia"/>
          <w:sz w:val="21"/>
          <w:szCs w:val="21"/>
        </w:rPr>
        <w:t>增列</w:t>
      </w:r>
      <w:r w:rsidRPr="001E33CD">
        <w:rPr>
          <w:rFonts w:ascii="SimSun" w:hAnsi="SimSun" w:hint="eastAsia"/>
          <w:sz w:val="21"/>
          <w:szCs w:val="21"/>
        </w:rPr>
        <w:t>语</w:t>
      </w:r>
      <w:r w:rsidR="00756583" w:rsidRPr="001E33CD">
        <w:rPr>
          <w:rFonts w:ascii="SimSun" w:hAnsi="SimSun" w:hint="eastAsia"/>
          <w:sz w:val="21"/>
          <w:szCs w:val="21"/>
        </w:rPr>
        <w:t>言</w:t>
      </w:r>
      <w:r w:rsidRPr="001E33CD">
        <w:rPr>
          <w:rFonts w:ascii="SimSun" w:hAnsi="SimSun" w:hint="eastAsia"/>
          <w:sz w:val="21"/>
          <w:szCs w:val="21"/>
        </w:rPr>
        <w:t>的资格定义如下：</w:t>
      </w:r>
      <w:r w:rsidR="0048453C" w:rsidRPr="001E33CD">
        <w:rPr>
          <w:rFonts w:ascii="SimSun" w:hAnsi="SimSun" w:hint="eastAsia"/>
          <w:sz w:val="21"/>
          <w:szCs w:val="21"/>
        </w:rPr>
        <w:t>已经</w:t>
      </w:r>
      <w:r w:rsidRPr="001E33CD">
        <w:rPr>
          <w:rFonts w:ascii="SimSun" w:hAnsi="SimSun" w:hint="eastAsia"/>
          <w:sz w:val="21"/>
          <w:szCs w:val="21"/>
        </w:rPr>
        <w:t>达到双重资格</w:t>
      </w:r>
      <w:r w:rsidR="0048453C" w:rsidRPr="001E33CD">
        <w:rPr>
          <w:rFonts w:ascii="SimSun" w:hAnsi="SimSun" w:hint="eastAsia"/>
          <w:sz w:val="21"/>
          <w:szCs w:val="21"/>
        </w:rPr>
        <w:t>标准</w:t>
      </w:r>
      <w:r w:rsidRPr="001E33CD">
        <w:rPr>
          <w:rFonts w:ascii="SimSun" w:hAnsi="SimSun" w:hint="eastAsia"/>
          <w:sz w:val="21"/>
          <w:szCs w:val="21"/>
        </w:rPr>
        <w:t>的任何其他</w:t>
      </w:r>
      <w:r w:rsidR="0048453C" w:rsidRPr="001E33CD">
        <w:rPr>
          <w:rFonts w:ascii="SimSun" w:hAnsi="SimSun" w:hint="eastAsia"/>
          <w:sz w:val="21"/>
          <w:szCs w:val="21"/>
        </w:rPr>
        <w:t>语言</w:t>
      </w:r>
      <w:r w:rsidRPr="001E33CD">
        <w:rPr>
          <w:rFonts w:ascii="SimSun" w:hAnsi="SimSun" w:hint="eastAsia"/>
          <w:sz w:val="21"/>
          <w:szCs w:val="21"/>
        </w:rPr>
        <w:t>，即基本申请或至少一千份国际申请</w:t>
      </w:r>
      <w:r w:rsidR="00020E77" w:rsidRPr="001E33CD">
        <w:rPr>
          <w:rFonts w:ascii="SimSun" w:hAnsi="SimSun" w:hint="eastAsia"/>
          <w:sz w:val="21"/>
          <w:szCs w:val="21"/>
        </w:rPr>
        <w:t>注册</w:t>
      </w:r>
      <w:r w:rsidRPr="001E33CD">
        <w:rPr>
          <w:rFonts w:ascii="SimSun" w:hAnsi="SimSun" w:hint="eastAsia"/>
          <w:sz w:val="21"/>
          <w:szCs w:val="21"/>
        </w:rPr>
        <w:t>所用的语</w:t>
      </w:r>
      <w:r w:rsidR="006026BF" w:rsidRPr="001E33CD">
        <w:rPr>
          <w:rFonts w:ascii="SimSun" w:hAnsi="SimSun" w:hint="eastAsia"/>
          <w:sz w:val="21"/>
          <w:szCs w:val="21"/>
        </w:rPr>
        <w:t>言</w:t>
      </w:r>
      <w:r w:rsidRPr="001E33CD">
        <w:rPr>
          <w:rFonts w:ascii="SimSun" w:hAnsi="SimSun" w:hint="eastAsia"/>
          <w:sz w:val="21"/>
          <w:szCs w:val="21"/>
        </w:rPr>
        <w:t>，并且至少占某一年提交的国际申请总数的3%。代表团补充说，大韩民国在过去四年中达到了这些标准。韩国申请人是海牙</w:t>
      </w:r>
      <w:r w:rsidR="00F82FCA" w:rsidRPr="001E33CD">
        <w:rPr>
          <w:rFonts w:ascii="SimSun" w:hAnsi="SimSun" w:hint="eastAsia"/>
          <w:sz w:val="21"/>
          <w:szCs w:val="21"/>
        </w:rPr>
        <w:t>体系</w:t>
      </w:r>
      <w:r w:rsidR="00DE57AF" w:rsidRPr="001E33CD">
        <w:rPr>
          <w:rFonts w:ascii="SimSun" w:hAnsi="SimSun" w:hint="eastAsia"/>
          <w:sz w:val="21"/>
          <w:szCs w:val="21"/>
        </w:rPr>
        <w:t>极其</w:t>
      </w:r>
      <w:r w:rsidRPr="001E33CD">
        <w:rPr>
          <w:rFonts w:ascii="SimSun" w:hAnsi="SimSun" w:hint="eastAsia"/>
          <w:sz w:val="21"/>
          <w:szCs w:val="21"/>
        </w:rPr>
        <w:t>活跃的用户，尽管由于语言障碍，</w:t>
      </w:r>
      <w:r w:rsidR="00DE57AF" w:rsidRPr="001E33CD">
        <w:rPr>
          <w:rFonts w:ascii="SimSun" w:hAnsi="SimSun" w:hint="eastAsia"/>
          <w:sz w:val="21"/>
          <w:szCs w:val="21"/>
        </w:rPr>
        <w:t>使用</w:t>
      </w:r>
      <w:r w:rsidRPr="001E33CD">
        <w:rPr>
          <w:rFonts w:ascii="SimSun" w:hAnsi="SimSun" w:hint="eastAsia"/>
          <w:sz w:val="21"/>
          <w:szCs w:val="21"/>
        </w:rPr>
        <w:t>该</w:t>
      </w:r>
      <w:r w:rsidR="00F82FCA" w:rsidRPr="001E33CD">
        <w:rPr>
          <w:rFonts w:ascii="SimSun" w:hAnsi="SimSun" w:hint="eastAsia"/>
          <w:sz w:val="21"/>
          <w:szCs w:val="21"/>
        </w:rPr>
        <w:t>体系</w:t>
      </w:r>
      <w:r w:rsidRPr="001E33CD">
        <w:rPr>
          <w:rFonts w:ascii="SimSun" w:hAnsi="SimSun" w:hint="eastAsia"/>
          <w:sz w:val="21"/>
          <w:szCs w:val="21"/>
        </w:rPr>
        <w:t>有限。目前，只有少数几家韩国公司占韩国人提交的国际申请总数的90%以上。根据</w:t>
      </w:r>
      <w:r w:rsidR="00DE57AF" w:rsidRPr="001E33CD">
        <w:rPr>
          <w:rFonts w:ascii="SimSun" w:hAnsi="SimSun" w:hint="eastAsia"/>
          <w:sz w:val="21"/>
          <w:szCs w:val="21"/>
        </w:rPr>
        <w:t>文件</w:t>
      </w:r>
      <w:r w:rsidRPr="001E33CD">
        <w:rPr>
          <w:rFonts w:ascii="SimSun" w:hAnsi="SimSun" w:hint="eastAsia"/>
          <w:sz w:val="21"/>
          <w:szCs w:val="21"/>
        </w:rPr>
        <w:t>H/LD/WG/8/5第13段，2017年韩国人在海外提交的申请中包含的外观设计数量为8</w:t>
      </w:r>
      <w:r w:rsidR="00114810" w:rsidRPr="001E33CD">
        <w:rPr>
          <w:rFonts w:ascii="SimSun" w:hAnsi="SimSun" w:hint="eastAsia"/>
          <w:sz w:val="21"/>
          <w:szCs w:val="21"/>
        </w:rPr>
        <w:t>,</w:t>
      </w:r>
      <w:r w:rsidRPr="001E33CD">
        <w:rPr>
          <w:rFonts w:ascii="SimSun" w:hAnsi="SimSun" w:hint="eastAsia"/>
          <w:sz w:val="21"/>
          <w:szCs w:val="21"/>
        </w:rPr>
        <w:t>663件。然而，海牙申请中包含的外观设计仅占17%，即1</w:t>
      </w:r>
      <w:r w:rsidR="00114810" w:rsidRPr="001E33CD">
        <w:rPr>
          <w:rFonts w:ascii="SimSun" w:hAnsi="SimSun" w:hint="eastAsia"/>
          <w:sz w:val="21"/>
          <w:szCs w:val="21"/>
        </w:rPr>
        <w:t>,</w:t>
      </w:r>
      <w:r w:rsidRPr="001E33CD">
        <w:rPr>
          <w:rFonts w:ascii="SimSun" w:hAnsi="SimSun" w:hint="eastAsia"/>
          <w:sz w:val="21"/>
          <w:szCs w:val="21"/>
        </w:rPr>
        <w:t>531件外观设计。代表团表示，将</w:t>
      </w:r>
      <w:r w:rsidR="00665667" w:rsidRPr="001E33CD">
        <w:rPr>
          <w:rFonts w:ascii="SimSun" w:hAnsi="SimSun" w:hint="eastAsia"/>
          <w:sz w:val="21"/>
          <w:szCs w:val="21"/>
        </w:rPr>
        <w:t>韩</w:t>
      </w:r>
      <w:r w:rsidR="00D526BF">
        <w:rPr>
          <w:rFonts w:ascii="SimSun" w:hAnsi="SimSun" w:hint="eastAsia"/>
          <w:sz w:val="21"/>
          <w:szCs w:val="21"/>
        </w:rPr>
        <w:t>文</w:t>
      </w:r>
      <w:r w:rsidR="00665667" w:rsidRPr="001E33CD">
        <w:rPr>
          <w:rFonts w:ascii="SimSun" w:hAnsi="SimSun" w:hint="eastAsia"/>
          <w:sz w:val="21"/>
          <w:szCs w:val="21"/>
        </w:rPr>
        <w:t>列为</w:t>
      </w:r>
      <w:r w:rsidRPr="001E33CD">
        <w:rPr>
          <w:rFonts w:ascii="SimSun" w:hAnsi="SimSun" w:hint="eastAsia"/>
          <w:sz w:val="21"/>
          <w:szCs w:val="21"/>
        </w:rPr>
        <w:t>海牙体系</w:t>
      </w:r>
      <w:r w:rsidR="00665667" w:rsidRPr="001E33CD">
        <w:rPr>
          <w:rFonts w:ascii="SimSun" w:hAnsi="SimSun" w:hint="eastAsia"/>
          <w:sz w:val="21"/>
          <w:szCs w:val="21"/>
        </w:rPr>
        <w:t>的正式申请语言，</w:t>
      </w:r>
      <w:r w:rsidRPr="001E33CD">
        <w:rPr>
          <w:rFonts w:ascii="SimSun" w:hAnsi="SimSun" w:hint="eastAsia"/>
          <w:sz w:val="21"/>
          <w:szCs w:val="21"/>
        </w:rPr>
        <w:t>将增加大韩民国的申请数量。因此，代表团提议讨论将韩</w:t>
      </w:r>
      <w:r w:rsidR="00D526BF">
        <w:rPr>
          <w:rFonts w:ascii="SimSun" w:hAnsi="SimSun" w:hint="eastAsia"/>
          <w:sz w:val="21"/>
          <w:szCs w:val="21"/>
        </w:rPr>
        <w:t>文</w:t>
      </w:r>
      <w:r w:rsidRPr="001E33CD">
        <w:rPr>
          <w:rFonts w:ascii="SimSun" w:hAnsi="SimSun" w:hint="eastAsia"/>
          <w:sz w:val="21"/>
          <w:szCs w:val="21"/>
        </w:rPr>
        <w:t>纳入海牙体系问题。</w:t>
      </w:r>
    </w:p>
    <w:p w14:paraId="586D7A31" w14:textId="7F215501" w:rsidR="00CE1F7D" w:rsidRPr="001E33CD" w:rsidRDefault="00665667"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俄罗斯联邦代表团表示支持将俄</w:t>
      </w:r>
      <w:r w:rsidR="00D526BF">
        <w:rPr>
          <w:rFonts w:ascii="SimSun" w:hAnsi="SimSun" w:hint="eastAsia"/>
          <w:sz w:val="21"/>
          <w:szCs w:val="21"/>
        </w:rPr>
        <w:t>文</w:t>
      </w:r>
      <w:r w:rsidRPr="001E33CD">
        <w:rPr>
          <w:rFonts w:ascii="SimSun" w:hAnsi="SimSun" w:hint="eastAsia"/>
          <w:sz w:val="21"/>
          <w:szCs w:val="21"/>
        </w:rPr>
        <w:t>纳入海牙体系。世界上讲俄</w:t>
      </w:r>
      <w:r w:rsidR="00D526BF">
        <w:rPr>
          <w:rFonts w:ascii="SimSun" w:hAnsi="SimSun" w:hint="eastAsia"/>
          <w:sz w:val="21"/>
          <w:szCs w:val="21"/>
        </w:rPr>
        <w:t>文</w:t>
      </w:r>
      <w:r w:rsidRPr="001E33CD">
        <w:rPr>
          <w:rFonts w:ascii="SimSun" w:hAnsi="SimSun" w:hint="eastAsia"/>
          <w:sz w:val="21"/>
          <w:szCs w:val="21"/>
        </w:rPr>
        <w:t>的人数约为3亿。俄</w:t>
      </w:r>
      <w:r w:rsidR="00D526BF">
        <w:rPr>
          <w:rFonts w:ascii="SimSun" w:hAnsi="SimSun" w:hint="eastAsia"/>
          <w:sz w:val="21"/>
          <w:szCs w:val="21"/>
        </w:rPr>
        <w:t>文</w:t>
      </w:r>
      <w:r w:rsidRPr="001E33CD">
        <w:rPr>
          <w:rFonts w:ascii="SimSun" w:hAnsi="SimSun" w:hint="eastAsia"/>
          <w:sz w:val="21"/>
          <w:szCs w:val="21"/>
        </w:rPr>
        <w:t>是互联网用户的第二语言，全世界有1</w:t>
      </w:r>
      <w:r w:rsidR="003F2417" w:rsidRPr="001E33CD">
        <w:rPr>
          <w:rFonts w:ascii="SimSun" w:hAnsi="SimSun"/>
          <w:sz w:val="21"/>
          <w:szCs w:val="21"/>
        </w:rPr>
        <w:t>,</w:t>
      </w:r>
      <w:r w:rsidRPr="001E33CD">
        <w:rPr>
          <w:rFonts w:ascii="SimSun" w:hAnsi="SimSun" w:hint="eastAsia"/>
          <w:sz w:val="21"/>
          <w:szCs w:val="21"/>
        </w:rPr>
        <w:t>800多万人学习俄语，而且人数还在</w:t>
      </w:r>
      <w:r w:rsidR="002A78DC" w:rsidRPr="001E33CD">
        <w:rPr>
          <w:rFonts w:ascii="SimSun" w:hAnsi="SimSun" w:hint="eastAsia"/>
          <w:sz w:val="21"/>
          <w:szCs w:val="21"/>
        </w:rPr>
        <w:t>不断</w:t>
      </w:r>
      <w:r w:rsidRPr="001E33CD">
        <w:rPr>
          <w:rFonts w:ascii="SimSun" w:hAnsi="SimSun" w:hint="eastAsia"/>
          <w:sz w:val="21"/>
          <w:szCs w:val="21"/>
        </w:rPr>
        <w:t>增加。纳入俄</w:t>
      </w:r>
      <w:r w:rsidR="00D526BF">
        <w:rPr>
          <w:rFonts w:ascii="SimSun" w:hAnsi="SimSun" w:hint="eastAsia"/>
          <w:sz w:val="21"/>
          <w:szCs w:val="21"/>
        </w:rPr>
        <w:t>文</w:t>
      </w:r>
      <w:r w:rsidRPr="001E33CD">
        <w:rPr>
          <w:rFonts w:ascii="SimSun" w:hAnsi="SimSun" w:hint="eastAsia"/>
          <w:sz w:val="21"/>
          <w:szCs w:val="21"/>
        </w:rPr>
        <w:t>将增加该</w:t>
      </w:r>
      <w:r w:rsidR="002A78DC" w:rsidRPr="001E33CD">
        <w:rPr>
          <w:rFonts w:ascii="SimSun" w:hAnsi="SimSun" w:hint="eastAsia"/>
          <w:sz w:val="21"/>
          <w:szCs w:val="21"/>
        </w:rPr>
        <w:t>体</w:t>
      </w:r>
      <w:r w:rsidR="006A210F" w:rsidRPr="001E33CD">
        <w:rPr>
          <w:rFonts w:ascii="SimSun" w:hAnsi="SimSun" w:hint="eastAsia"/>
          <w:sz w:val="21"/>
          <w:szCs w:val="21"/>
        </w:rPr>
        <w:t>系</w:t>
      </w:r>
      <w:r w:rsidRPr="001E33CD">
        <w:rPr>
          <w:rFonts w:ascii="SimSun" w:hAnsi="SimSun" w:hint="eastAsia"/>
          <w:sz w:val="21"/>
          <w:szCs w:val="21"/>
        </w:rPr>
        <w:lastRenderedPageBreak/>
        <w:t>讲俄</w:t>
      </w:r>
      <w:r w:rsidR="00D526BF">
        <w:rPr>
          <w:rFonts w:ascii="SimSun" w:hAnsi="SimSun" w:hint="eastAsia"/>
          <w:sz w:val="21"/>
          <w:szCs w:val="21"/>
        </w:rPr>
        <w:t>文</w:t>
      </w:r>
      <w:r w:rsidRPr="001E33CD">
        <w:rPr>
          <w:rFonts w:ascii="SimSun" w:hAnsi="SimSun" w:hint="eastAsia"/>
          <w:sz w:val="21"/>
          <w:szCs w:val="21"/>
        </w:rPr>
        <w:t>的用户数量。代表团表示愿意协助国际局进行翻译，并使</w:t>
      </w:r>
      <w:r w:rsidR="00524D05" w:rsidRPr="001E33CD">
        <w:rPr>
          <w:rFonts w:ascii="SimSun" w:hAnsi="SimSun" w:hint="eastAsia"/>
          <w:sz w:val="21"/>
          <w:szCs w:val="21"/>
        </w:rPr>
        <w:t>IT</w:t>
      </w:r>
      <w:r w:rsidRPr="001E33CD">
        <w:rPr>
          <w:rFonts w:ascii="SimSun" w:hAnsi="SimSun" w:hint="eastAsia"/>
          <w:sz w:val="21"/>
          <w:szCs w:val="21"/>
        </w:rPr>
        <w:t>系统适应非拉丁字体。代表团表示，</w:t>
      </w:r>
      <w:r w:rsidR="00544E00" w:rsidRPr="001E33CD">
        <w:rPr>
          <w:rFonts w:ascii="SimSun" w:hAnsi="SimSun" w:hint="eastAsia"/>
          <w:sz w:val="21"/>
          <w:szCs w:val="21"/>
        </w:rPr>
        <w:t>添</w:t>
      </w:r>
      <w:r w:rsidR="00305218" w:rsidRPr="001E33CD">
        <w:rPr>
          <w:rFonts w:ascii="SimSun" w:hAnsi="SimSun" w:hint="eastAsia"/>
          <w:sz w:val="21"/>
          <w:szCs w:val="21"/>
        </w:rPr>
        <w:t>加</w:t>
      </w:r>
      <w:r w:rsidRPr="001E33CD">
        <w:rPr>
          <w:rFonts w:ascii="SimSun" w:hAnsi="SimSun" w:hint="eastAsia"/>
          <w:sz w:val="21"/>
          <w:szCs w:val="21"/>
        </w:rPr>
        <w:t>中文和俄文将激发不同国家和</w:t>
      </w:r>
      <w:r w:rsidR="00305218" w:rsidRPr="001E33CD">
        <w:rPr>
          <w:rFonts w:ascii="SimSun" w:hAnsi="SimSun" w:hint="eastAsia"/>
          <w:sz w:val="21"/>
          <w:szCs w:val="21"/>
        </w:rPr>
        <w:t>不同</w:t>
      </w:r>
      <w:r w:rsidRPr="001E33CD">
        <w:rPr>
          <w:rFonts w:ascii="SimSun" w:hAnsi="SimSun" w:hint="eastAsia"/>
          <w:sz w:val="21"/>
          <w:szCs w:val="21"/>
        </w:rPr>
        <w:t>地区更</w:t>
      </w:r>
      <w:r w:rsidR="00305218" w:rsidRPr="001E33CD">
        <w:rPr>
          <w:rFonts w:ascii="SimSun" w:hAnsi="SimSun" w:hint="eastAsia"/>
          <w:sz w:val="21"/>
          <w:szCs w:val="21"/>
        </w:rPr>
        <w:t>大的</w:t>
      </w:r>
      <w:r w:rsidRPr="001E33CD">
        <w:rPr>
          <w:rFonts w:ascii="SimSun" w:hAnsi="SimSun" w:hint="eastAsia"/>
          <w:sz w:val="21"/>
          <w:szCs w:val="21"/>
        </w:rPr>
        <w:t>兴趣，</w:t>
      </w:r>
      <w:r w:rsidR="00305218" w:rsidRPr="001E33CD">
        <w:rPr>
          <w:rFonts w:ascii="SimSun" w:hAnsi="SimSun" w:hint="eastAsia"/>
          <w:sz w:val="21"/>
          <w:szCs w:val="21"/>
        </w:rPr>
        <w:t>也会</w:t>
      </w:r>
      <w:r w:rsidRPr="001E33CD">
        <w:rPr>
          <w:rFonts w:ascii="SimSun" w:hAnsi="SimSun" w:hint="eastAsia"/>
          <w:sz w:val="21"/>
          <w:szCs w:val="21"/>
        </w:rPr>
        <w:t>增加申请总数。翻译制度应</w:t>
      </w:r>
      <w:r w:rsidR="00305218" w:rsidRPr="001E33CD">
        <w:rPr>
          <w:rFonts w:ascii="SimSun" w:hAnsi="SimSun" w:hint="eastAsia"/>
          <w:sz w:val="21"/>
          <w:szCs w:val="21"/>
        </w:rPr>
        <w:t>当</w:t>
      </w:r>
      <w:r w:rsidRPr="001E33CD">
        <w:rPr>
          <w:rFonts w:ascii="SimSun" w:hAnsi="SimSun" w:hint="eastAsia"/>
          <w:sz w:val="21"/>
          <w:szCs w:val="21"/>
        </w:rPr>
        <w:t>是可持续的，应该避免</w:t>
      </w:r>
      <w:r w:rsidR="00FE0460" w:rsidRPr="001E33CD">
        <w:rPr>
          <w:rFonts w:ascii="SimSun" w:hAnsi="SimSun" w:hint="eastAsia"/>
          <w:sz w:val="21"/>
          <w:szCs w:val="21"/>
        </w:rPr>
        <w:t>增加</w:t>
      </w:r>
      <w:r w:rsidRPr="001E33CD">
        <w:rPr>
          <w:rFonts w:ascii="SimSun" w:hAnsi="SimSun" w:hint="eastAsia"/>
          <w:sz w:val="21"/>
          <w:szCs w:val="21"/>
        </w:rPr>
        <w:t>开支，例如使用自动翻译。代表团要求提供更多</w:t>
      </w:r>
      <w:r w:rsidR="00FE0460" w:rsidRPr="001E33CD">
        <w:rPr>
          <w:rFonts w:ascii="SimSun" w:hAnsi="SimSun" w:hint="eastAsia"/>
          <w:sz w:val="21"/>
          <w:szCs w:val="21"/>
        </w:rPr>
        <w:t>信息，介绍</w:t>
      </w:r>
      <w:r w:rsidRPr="001E33CD">
        <w:rPr>
          <w:rFonts w:ascii="SimSun" w:hAnsi="SimSun" w:hint="eastAsia"/>
          <w:sz w:val="21"/>
          <w:szCs w:val="21"/>
        </w:rPr>
        <w:t>目前正式语</w:t>
      </w:r>
      <w:r w:rsidR="00D526BF">
        <w:rPr>
          <w:rFonts w:ascii="SimSun" w:hAnsi="SimSun" w:hint="eastAsia"/>
          <w:sz w:val="21"/>
          <w:szCs w:val="21"/>
        </w:rPr>
        <w:t>言</w:t>
      </w:r>
      <w:r w:rsidRPr="001E33CD">
        <w:rPr>
          <w:rFonts w:ascii="SimSun" w:hAnsi="SimSun" w:hint="eastAsia"/>
          <w:sz w:val="21"/>
          <w:szCs w:val="21"/>
        </w:rPr>
        <w:t>使用情况和翻译</w:t>
      </w:r>
      <w:r w:rsidR="00FE0460" w:rsidRPr="001E33CD">
        <w:rPr>
          <w:rFonts w:ascii="SimSun" w:hAnsi="SimSun" w:hint="eastAsia"/>
          <w:sz w:val="21"/>
          <w:szCs w:val="21"/>
        </w:rPr>
        <w:t>开销费用</w:t>
      </w:r>
      <w:r w:rsidRPr="001E33CD">
        <w:rPr>
          <w:rFonts w:ascii="SimSun" w:hAnsi="SimSun" w:hint="eastAsia"/>
          <w:sz w:val="21"/>
          <w:szCs w:val="21"/>
        </w:rPr>
        <w:t>。</w:t>
      </w:r>
    </w:p>
    <w:p w14:paraId="7AF58CB4" w14:textId="29BE991A" w:rsidR="00C17B0E" w:rsidRPr="001E33CD" w:rsidRDefault="00FE0460"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亚美尼亚、阿塞拜疆、白俄罗斯、塞尔维亚和土库曼斯坦代表团表示支持将俄</w:t>
      </w:r>
      <w:r w:rsidR="00D526BF">
        <w:rPr>
          <w:rFonts w:ascii="SimSun" w:hAnsi="SimSun" w:hint="eastAsia"/>
          <w:sz w:val="21"/>
          <w:szCs w:val="21"/>
        </w:rPr>
        <w:t>文</w:t>
      </w:r>
      <w:r w:rsidRPr="001E33CD">
        <w:rPr>
          <w:rFonts w:ascii="SimSun" w:hAnsi="SimSun" w:hint="eastAsia"/>
          <w:sz w:val="21"/>
          <w:szCs w:val="21"/>
        </w:rPr>
        <w:t>作为</w:t>
      </w:r>
      <w:r w:rsidR="00A73636" w:rsidRPr="001E33CD">
        <w:rPr>
          <w:rFonts w:ascii="SimSun" w:hAnsi="SimSun" w:hint="eastAsia"/>
          <w:sz w:val="21"/>
          <w:szCs w:val="21"/>
        </w:rPr>
        <w:t>一种</w:t>
      </w:r>
      <w:r w:rsidRPr="001E33CD">
        <w:rPr>
          <w:rFonts w:ascii="SimSun" w:hAnsi="SimSun" w:hint="eastAsia"/>
          <w:sz w:val="21"/>
          <w:szCs w:val="21"/>
        </w:rPr>
        <w:t>正式语</w:t>
      </w:r>
      <w:r w:rsidR="003C3F50">
        <w:rPr>
          <w:rFonts w:ascii="SimSun" w:hAnsi="SimSun" w:hint="eastAsia"/>
          <w:sz w:val="21"/>
          <w:szCs w:val="21"/>
        </w:rPr>
        <w:t>言</w:t>
      </w:r>
      <w:r w:rsidRPr="001E33CD">
        <w:rPr>
          <w:rFonts w:ascii="SimSun" w:hAnsi="SimSun" w:hint="eastAsia"/>
          <w:sz w:val="21"/>
          <w:szCs w:val="21"/>
        </w:rPr>
        <w:t>纳入海牙体系。阿塞拜疆和土库曼斯坦代表团表示，这将增加会</w:t>
      </w:r>
      <w:r w:rsidR="00881D1B" w:rsidRPr="001E33CD">
        <w:rPr>
          <w:rFonts w:ascii="SimSun" w:hAnsi="SimSun" w:hint="eastAsia"/>
          <w:sz w:val="21"/>
          <w:szCs w:val="21"/>
        </w:rPr>
        <w:t>讲</w:t>
      </w:r>
      <w:r w:rsidRPr="001E33CD">
        <w:rPr>
          <w:rFonts w:ascii="SimSun" w:hAnsi="SimSun" w:hint="eastAsia"/>
          <w:sz w:val="21"/>
          <w:szCs w:val="21"/>
        </w:rPr>
        <w:t>俄</w:t>
      </w:r>
      <w:r w:rsidR="00D526BF">
        <w:rPr>
          <w:rFonts w:ascii="SimSun" w:hAnsi="SimSun" w:hint="eastAsia"/>
          <w:sz w:val="21"/>
          <w:szCs w:val="21"/>
        </w:rPr>
        <w:t>文</w:t>
      </w:r>
      <w:r w:rsidRPr="001E33CD">
        <w:rPr>
          <w:rFonts w:ascii="SimSun" w:hAnsi="SimSun" w:hint="eastAsia"/>
          <w:sz w:val="21"/>
          <w:szCs w:val="21"/>
        </w:rPr>
        <w:t>的申请</w:t>
      </w:r>
      <w:r w:rsidR="00881D1B" w:rsidRPr="001E33CD">
        <w:rPr>
          <w:rFonts w:ascii="SimSun" w:hAnsi="SimSun" w:hint="eastAsia"/>
          <w:sz w:val="21"/>
          <w:szCs w:val="21"/>
        </w:rPr>
        <w:t>人</w:t>
      </w:r>
      <w:r w:rsidRPr="001E33CD">
        <w:rPr>
          <w:rFonts w:ascii="SimSun" w:hAnsi="SimSun" w:hint="eastAsia"/>
          <w:sz w:val="21"/>
          <w:szCs w:val="21"/>
        </w:rPr>
        <w:t>的国际申请数量，因为他们可以很容易地使用该</w:t>
      </w:r>
      <w:r w:rsidR="00881D1B" w:rsidRPr="001E33CD">
        <w:rPr>
          <w:rFonts w:ascii="SimSun" w:hAnsi="SimSun" w:hint="eastAsia"/>
          <w:sz w:val="21"/>
          <w:szCs w:val="21"/>
        </w:rPr>
        <w:t>体</w:t>
      </w:r>
      <w:r w:rsidRPr="001E33CD">
        <w:rPr>
          <w:rFonts w:ascii="SimSun" w:hAnsi="SimSun" w:hint="eastAsia"/>
          <w:sz w:val="21"/>
          <w:szCs w:val="21"/>
        </w:rPr>
        <w:t>系。阿塞拜疆代表团补充说，如果申请用俄</w:t>
      </w:r>
      <w:r w:rsidR="00D526BF">
        <w:rPr>
          <w:rFonts w:ascii="SimSun" w:hAnsi="SimSun" w:hint="eastAsia"/>
          <w:sz w:val="21"/>
          <w:szCs w:val="21"/>
        </w:rPr>
        <w:t>文</w:t>
      </w:r>
      <w:r w:rsidRPr="001E33CD">
        <w:rPr>
          <w:rFonts w:ascii="SimSun" w:hAnsi="SimSun" w:hint="eastAsia"/>
          <w:sz w:val="21"/>
          <w:szCs w:val="21"/>
        </w:rPr>
        <w:t>提交和公布，它还将帮助审查员轻松进行</w:t>
      </w:r>
      <w:r w:rsidR="00881D1B" w:rsidRPr="001E33CD">
        <w:rPr>
          <w:rFonts w:ascii="SimSun" w:hAnsi="SimSun" w:hint="eastAsia"/>
          <w:sz w:val="21"/>
          <w:szCs w:val="21"/>
        </w:rPr>
        <w:t>审查</w:t>
      </w:r>
      <w:r w:rsidRPr="001E33CD">
        <w:rPr>
          <w:rFonts w:ascii="SimSun" w:hAnsi="SimSun" w:hint="eastAsia"/>
          <w:sz w:val="21"/>
          <w:szCs w:val="21"/>
        </w:rPr>
        <w:t>。亚美尼亚代表团</w:t>
      </w:r>
      <w:r w:rsidR="00881D1B" w:rsidRPr="001E33CD">
        <w:rPr>
          <w:rFonts w:ascii="SimSun" w:hAnsi="SimSun" w:hint="eastAsia"/>
          <w:sz w:val="21"/>
          <w:szCs w:val="21"/>
        </w:rPr>
        <w:t>指出</w:t>
      </w:r>
      <w:r w:rsidRPr="001E33CD">
        <w:rPr>
          <w:rFonts w:ascii="SimSun" w:hAnsi="SimSun" w:hint="eastAsia"/>
          <w:sz w:val="21"/>
          <w:szCs w:val="21"/>
        </w:rPr>
        <w:t>，俄</w:t>
      </w:r>
      <w:r w:rsidR="00D526BF">
        <w:rPr>
          <w:rFonts w:ascii="SimSun" w:hAnsi="SimSun" w:hint="eastAsia"/>
          <w:sz w:val="21"/>
          <w:szCs w:val="21"/>
        </w:rPr>
        <w:t>文</w:t>
      </w:r>
      <w:r w:rsidRPr="001E33CD">
        <w:rPr>
          <w:rFonts w:ascii="SimSun" w:hAnsi="SimSun" w:hint="eastAsia"/>
          <w:sz w:val="21"/>
          <w:szCs w:val="21"/>
        </w:rPr>
        <w:t>是联合国的六种</w:t>
      </w:r>
      <w:r w:rsidR="00881D1B" w:rsidRPr="001E33CD">
        <w:rPr>
          <w:rFonts w:ascii="SimSun" w:hAnsi="SimSun" w:hint="eastAsia"/>
          <w:sz w:val="21"/>
          <w:szCs w:val="21"/>
        </w:rPr>
        <w:t>正式</w:t>
      </w:r>
      <w:r w:rsidRPr="001E33CD">
        <w:rPr>
          <w:rFonts w:ascii="SimSun" w:hAnsi="SimSun" w:hint="eastAsia"/>
          <w:sz w:val="21"/>
          <w:szCs w:val="21"/>
        </w:rPr>
        <w:t>语</w:t>
      </w:r>
      <w:r w:rsidR="00881D1B" w:rsidRPr="001E33CD">
        <w:rPr>
          <w:rFonts w:ascii="SimSun" w:hAnsi="SimSun" w:hint="eastAsia"/>
          <w:sz w:val="21"/>
          <w:szCs w:val="21"/>
        </w:rPr>
        <w:t>文</w:t>
      </w:r>
      <w:r w:rsidRPr="001E33CD">
        <w:rPr>
          <w:rFonts w:ascii="SimSun" w:hAnsi="SimSun" w:hint="eastAsia"/>
          <w:sz w:val="21"/>
          <w:szCs w:val="21"/>
        </w:rPr>
        <w:t>之一，</w:t>
      </w:r>
      <w:r w:rsidR="005C6478" w:rsidRPr="001E33CD">
        <w:rPr>
          <w:rFonts w:ascii="SimSun" w:hAnsi="SimSun" w:hint="eastAsia"/>
          <w:sz w:val="21"/>
          <w:szCs w:val="21"/>
        </w:rPr>
        <w:t>也</w:t>
      </w:r>
      <w:r w:rsidRPr="001E33CD">
        <w:rPr>
          <w:rFonts w:ascii="SimSun" w:hAnsi="SimSun" w:hint="eastAsia"/>
          <w:sz w:val="21"/>
          <w:szCs w:val="21"/>
        </w:rPr>
        <w:t>在</w:t>
      </w:r>
      <w:r w:rsidR="005C6478" w:rsidRPr="001E33CD">
        <w:rPr>
          <w:rFonts w:ascii="SimSun" w:hAnsi="SimSun" w:hint="eastAsia"/>
          <w:sz w:val="21"/>
          <w:szCs w:val="21"/>
        </w:rPr>
        <w:t>产权组织</w:t>
      </w:r>
      <w:r w:rsidRPr="001E33CD">
        <w:rPr>
          <w:rFonts w:ascii="SimSun" w:hAnsi="SimSun" w:hint="eastAsia"/>
          <w:sz w:val="21"/>
          <w:szCs w:val="21"/>
        </w:rPr>
        <w:t>的所有官方活动中使用。将俄</w:t>
      </w:r>
      <w:r w:rsidR="00D526BF">
        <w:rPr>
          <w:rFonts w:ascii="SimSun" w:hAnsi="SimSun" w:hint="eastAsia"/>
          <w:sz w:val="21"/>
          <w:szCs w:val="21"/>
        </w:rPr>
        <w:t>文</w:t>
      </w:r>
      <w:r w:rsidRPr="001E33CD">
        <w:rPr>
          <w:rFonts w:ascii="SimSun" w:hAnsi="SimSun" w:hint="eastAsia"/>
          <w:sz w:val="21"/>
          <w:szCs w:val="21"/>
        </w:rPr>
        <w:t>纳入海牙体系将</w:t>
      </w:r>
      <w:r w:rsidR="005C6478" w:rsidRPr="001E33CD">
        <w:rPr>
          <w:rFonts w:ascii="SimSun" w:hAnsi="SimSun" w:hint="eastAsia"/>
          <w:sz w:val="21"/>
          <w:szCs w:val="21"/>
        </w:rPr>
        <w:t>缩短</w:t>
      </w:r>
      <w:r w:rsidRPr="001E33CD">
        <w:rPr>
          <w:rFonts w:ascii="SimSun" w:hAnsi="SimSun" w:hint="eastAsia"/>
          <w:sz w:val="21"/>
          <w:szCs w:val="21"/>
        </w:rPr>
        <w:t>国际注册</w:t>
      </w:r>
      <w:r w:rsidR="005C6478" w:rsidRPr="001E33CD">
        <w:rPr>
          <w:rFonts w:ascii="SimSun" w:hAnsi="SimSun" w:hint="eastAsia"/>
          <w:sz w:val="21"/>
          <w:szCs w:val="21"/>
        </w:rPr>
        <w:t>审查</w:t>
      </w:r>
      <w:r w:rsidRPr="001E33CD">
        <w:rPr>
          <w:rFonts w:ascii="SimSun" w:hAnsi="SimSun" w:hint="eastAsia"/>
          <w:sz w:val="21"/>
          <w:szCs w:val="21"/>
        </w:rPr>
        <w:t>的翻译时间。白俄罗斯代表团指出，白俄罗斯目前正在</w:t>
      </w:r>
      <w:r w:rsidR="005C6478" w:rsidRPr="001E33CD">
        <w:rPr>
          <w:rFonts w:ascii="SimSun" w:hAnsi="SimSun" w:hint="eastAsia"/>
          <w:sz w:val="21"/>
          <w:szCs w:val="21"/>
        </w:rPr>
        <w:t>准备</w:t>
      </w:r>
      <w:r w:rsidRPr="001E33CD">
        <w:rPr>
          <w:rFonts w:ascii="SimSun" w:hAnsi="SimSun" w:hint="eastAsia"/>
          <w:sz w:val="21"/>
          <w:szCs w:val="21"/>
        </w:rPr>
        <w:t>加入</w:t>
      </w:r>
      <w:r w:rsidR="00C50FA6" w:rsidRPr="001E33CD">
        <w:rPr>
          <w:rFonts w:ascii="SimSun" w:hAnsi="SimSun" w:hint="eastAsia"/>
          <w:sz w:val="21"/>
          <w:szCs w:val="21"/>
        </w:rPr>
        <w:t>1999年文本</w:t>
      </w:r>
      <w:r w:rsidRPr="001E33CD">
        <w:rPr>
          <w:rFonts w:ascii="SimSun" w:hAnsi="SimSun" w:hint="eastAsia"/>
          <w:sz w:val="21"/>
          <w:szCs w:val="21"/>
        </w:rPr>
        <w:t>。虽然国家申请可以用白俄罗斯两种官方语言中的一种提交，但最近收到的所有国家申请都是用俄</w:t>
      </w:r>
      <w:r w:rsidR="00D526BF">
        <w:rPr>
          <w:rFonts w:ascii="SimSun" w:hAnsi="SimSun" w:hint="eastAsia"/>
          <w:sz w:val="21"/>
          <w:szCs w:val="21"/>
        </w:rPr>
        <w:t>文</w:t>
      </w:r>
      <w:r w:rsidRPr="001E33CD">
        <w:rPr>
          <w:rFonts w:ascii="SimSun" w:hAnsi="SimSun" w:hint="eastAsia"/>
          <w:sz w:val="21"/>
          <w:szCs w:val="21"/>
        </w:rPr>
        <w:t>提交的。海牙体系</w:t>
      </w:r>
      <w:r w:rsidR="000E38B0" w:rsidRPr="001E33CD">
        <w:rPr>
          <w:rFonts w:ascii="SimSun" w:hAnsi="SimSun" w:hint="eastAsia"/>
          <w:sz w:val="21"/>
          <w:szCs w:val="21"/>
        </w:rPr>
        <w:t>添加俄</w:t>
      </w:r>
      <w:r w:rsidR="00D526BF">
        <w:rPr>
          <w:rFonts w:ascii="SimSun" w:hAnsi="SimSun" w:hint="eastAsia"/>
          <w:sz w:val="21"/>
          <w:szCs w:val="21"/>
        </w:rPr>
        <w:t>文</w:t>
      </w:r>
      <w:r w:rsidRPr="001E33CD">
        <w:rPr>
          <w:rFonts w:ascii="SimSun" w:hAnsi="SimSun" w:hint="eastAsia"/>
          <w:sz w:val="21"/>
          <w:szCs w:val="21"/>
        </w:rPr>
        <w:t>将使该体系对白俄罗斯的</w:t>
      </w:r>
      <w:r w:rsidR="000E38B0" w:rsidRPr="001E33CD">
        <w:rPr>
          <w:rFonts w:ascii="SimSun" w:hAnsi="SimSun" w:hint="eastAsia"/>
          <w:sz w:val="21"/>
          <w:szCs w:val="21"/>
        </w:rPr>
        <w:t>申请人</w:t>
      </w:r>
      <w:r w:rsidRPr="001E33CD">
        <w:rPr>
          <w:rFonts w:ascii="SimSun" w:hAnsi="SimSun" w:hint="eastAsia"/>
          <w:sz w:val="21"/>
          <w:szCs w:val="21"/>
        </w:rPr>
        <w:t>更具吸引力，白俄罗斯的新申请将补偿引</w:t>
      </w:r>
      <w:r w:rsidR="00C163E3" w:rsidRPr="001E33CD">
        <w:rPr>
          <w:rFonts w:ascii="SimSun" w:hAnsi="SimSun" w:hint="eastAsia"/>
          <w:sz w:val="21"/>
          <w:szCs w:val="21"/>
        </w:rPr>
        <w:t>入</w:t>
      </w:r>
      <w:r w:rsidRPr="001E33CD">
        <w:rPr>
          <w:rFonts w:ascii="SimSun" w:hAnsi="SimSun" w:hint="eastAsia"/>
          <w:sz w:val="21"/>
          <w:szCs w:val="21"/>
        </w:rPr>
        <w:t>俄</w:t>
      </w:r>
      <w:r w:rsidR="00D526BF">
        <w:rPr>
          <w:rFonts w:ascii="SimSun" w:hAnsi="SimSun" w:hint="eastAsia"/>
          <w:sz w:val="21"/>
          <w:szCs w:val="21"/>
        </w:rPr>
        <w:t>文</w:t>
      </w:r>
      <w:r w:rsidRPr="001E33CD">
        <w:rPr>
          <w:rFonts w:ascii="SimSun" w:hAnsi="SimSun" w:hint="eastAsia"/>
          <w:sz w:val="21"/>
          <w:szCs w:val="21"/>
        </w:rPr>
        <w:t>所产生的</w:t>
      </w:r>
      <w:r w:rsidR="000E38B0" w:rsidRPr="001E33CD">
        <w:rPr>
          <w:rFonts w:ascii="SimSun" w:hAnsi="SimSun" w:hint="eastAsia"/>
          <w:sz w:val="21"/>
          <w:szCs w:val="21"/>
        </w:rPr>
        <w:t>支出</w:t>
      </w:r>
      <w:r w:rsidRPr="001E33CD">
        <w:rPr>
          <w:rFonts w:ascii="SimSun" w:hAnsi="SimSun" w:hint="eastAsia"/>
          <w:sz w:val="21"/>
          <w:szCs w:val="21"/>
        </w:rPr>
        <w:t>。</w:t>
      </w:r>
    </w:p>
    <w:p w14:paraId="3923CC9A" w14:textId="4BAA7CF8" w:rsidR="00C17B0E" w:rsidRPr="001E33CD" w:rsidRDefault="001421B8"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美利坚合众国代表团指出，引入新的语言不应</w:t>
      </w:r>
      <w:r w:rsidR="00C163E3" w:rsidRPr="001E33CD">
        <w:rPr>
          <w:rFonts w:ascii="SimSun" w:hAnsi="SimSun" w:hint="eastAsia"/>
          <w:sz w:val="21"/>
          <w:szCs w:val="21"/>
        </w:rPr>
        <w:t>使</w:t>
      </w:r>
      <w:r w:rsidR="00727C5F" w:rsidRPr="001E33CD">
        <w:rPr>
          <w:rFonts w:ascii="SimSun" w:hAnsi="SimSun" w:hint="eastAsia"/>
          <w:sz w:val="21"/>
          <w:szCs w:val="21"/>
        </w:rPr>
        <w:t>申请人</w:t>
      </w:r>
      <w:r w:rsidR="0029567C" w:rsidRPr="001E33CD">
        <w:rPr>
          <w:rFonts w:ascii="SimSun" w:hAnsi="SimSun" w:hint="eastAsia"/>
          <w:sz w:val="21"/>
          <w:szCs w:val="21"/>
        </w:rPr>
        <w:t>在</w:t>
      </w:r>
      <w:r w:rsidRPr="001E33CD">
        <w:rPr>
          <w:rFonts w:ascii="SimSun" w:hAnsi="SimSun" w:hint="eastAsia"/>
          <w:sz w:val="21"/>
          <w:szCs w:val="21"/>
        </w:rPr>
        <w:t>海牙体系</w:t>
      </w:r>
      <w:r w:rsidR="0029567C" w:rsidRPr="001E33CD">
        <w:rPr>
          <w:rFonts w:ascii="SimSun" w:hAnsi="SimSun" w:hint="eastAsia"/>
          <w:sz w:val="21"/>
          <w:szCs w:val="21"/>
        </w:rPr>
        <w:t>下</w:t>
      </w:r>
      <w:r w:rsidRPr="001E33CD">
        <w:rPr>
          <w:rFonts w:ascii="SimSun" w:hAnsi="SimSun" w:hint="eastAsia"/>
          <w:sz w:val="21"/>
          <w:szCs w:val="21"/>
        </w:rPr>
        <w:t>申请</w:t>
      </w:r>
      <w:r w:rsidR="0029567C" w:rsidRPr="001E33CD">
        <w:rPr>
          <w:rFonts w:ascii="SimSun" w:hAnsi="SimSun" w:hint="eastAsia"/>
          <w:sz w:val="21"/>
          <w:szCs w:val="21"/>
        </w:rPr>
        <w:t>的</w:t>
      </w:r>
      <w:r w:rsidRPr="001E33CD">
        <w:rPr>
          <w:rFonts w:ascii="SimSun" w:hAnsi="SimSun" w:hint="eastAsia"/>
          <w:sz w:val="21"/>
          <w:szCs w:val="21"/>
        </w:rPr>
        <w:t>成本过高，不应推迟国际注册的公布，也不应引入其他低效措施来破坏该体系的主要目的，即促进世界各地成员</w:t>
      </w:r>
      <w:r w:rsidR="00256C13" w:rsidRPr="001E33CD">
        <w:rPr>
          <w:rFonts w:ascii="SimSun" w:hAnsi="SimSun" w:hint="eastAsia"/>
          <w:sz w:val="21"/>
          <w:szCs w:val="21"/>
        </w:rPr>
        <w:t>司法管辖区</w:t>
      </w:r>
      <w:r w:rsidRPr="001E33CD">
        <w:rPr>
          <w:rFonts w:ascii="SimSun" w:hAnsi="SimSun" w:hint="eastAsia"/>
          <w:sz w:val="21"/>
          <w:szCs w:val="21"/>
        </w:rPr>
        <w:t>的工业品外观设计保护。代表团指出，</w:t>
      </w:r>
      <w:r w:rsidR="00CA3FC4" w:rsidRPr="001E33CD">
        <w:rPr>
          <w:rFonts w:ascii="SimSun" w:hAnsi="SimSun" w:hint="eastAsia"/>
          <w:sz w:val="21"/>
          <w:szCs w:val="21"/>
        </w:rPr>
        <w:t>引入</w:t>
      </w:r>
      <w:r w:rsidRPr="001E33CD">
        <w:rPr>
          <w:rFonts w:ascii="SimSun" w:hAnsi="SimSun" w:hint="eastAsia"/>
          <w:sz w:val="21"/>
          <w:szCs w:val="21"/>
        </w:rPr>
        <w:t>新的语言将增加国际局的行政负担，因为它将不得不用越来越多的语言处理相关材料。代表团补充说，增加一种语言的请求很可能导致其他缔约方推动</w:t>
      </w:r>
      <w:r w:rsidR="007056A3" w:rsidRPr="001E33CD">
        <w:rPr>
          <w:rFonts w:ascii="SimSun" w:hAnsi="SimSun" w:hint="eastAsia"/>
          <w:sz w:val="21"/>
          <w:szCs w:val="21"/>
        </w:rPr>
        <w:t>引入</w:t>
      </w:r>
      <w:r w:rsidRPr="001E33CD">
        <w:rPr>
          <w:rFonts w:ascii="SimSun" w:hAnsi="SimSun" w:hint="eastAsia"/>
          <w:sz w:val="21"/>
          <w:szCs w:val="21"/>
        </w:rPr>
        <w:t>其各自的语言。因此，涵盖多种新语言的翻译</w:t>
      </w:r>
      <w:r w:rsidR="007056A3" w:rsidRPr="001E33CD">
        <w:rPr>
          <w:rFonts w:ascii="SimSun" w:hAnsi="SimSun" w:hint="eastAsia"/>
          <w:sz w:val="21"/>
          <w:szCs w:val="21"/>
        </w:rPr>
        <w:t>总</w:t>
      </w:r>
      <w:r w:rsidRPr="001E33CD">
        <w:rPr>
          <w:rFonts w:ascii="SimSun" w:hAnsi="SimSun" w:hint="eastAsia"/>
          <w:sz w:val="21"/>
          <w:szCs w:val="21"/>
        </w:rPr>
        <w:t>成本可能会迅速成倍增加。因</w:t>
      </w:r>
      <w:r w:rsidR="00E433B1" w:rsidRPr="001E33CD">
        <w:rPr>
          <w:rFonts w:ascii="SimSun" w:hAnsi="SimSun" w:hint="eastAsia"/>
          <w:sz w:val="21"/>
          <w:szCs w:val="21"/>
        </w:rPr>
        <w:t>而</w:t>
      </w:r>
      <w:r w:rsidRPr="001E33CD">
        <w:rPr>
          <w:rFonts w:ascii="SimSun" w:hAnsi="SimSun" w:hint="eastAsia"/>
          <w:sz w:val="21"/>
          <w:szCs w:val="21"/>
        </w:rPr>
        <w:t>，讨论需要</w:t>
      </w:r>
      <w:r w:rsidR="007056A3" w:rsidRPr="001E33CD">
        <w:rPr>
          <w:rFonts w:ascii="SimSun" w:hAnsi="SimSun" w:hint="eastAsia"/>
          <w:sz w:val="21"/>
          <w:szCs w:val="21"/>
        </w:rPr>
        <w:t>审议</w:t>
      </w:r>
      <w:r w:rsidRPr="001E33CD">
        <w:rPr>
          <w:rFonts w:ascii="SimSun" w:hAnsi="SimSun" w:hint="eastAsia"/>
          <w:sz w:val="21"/>
          <w:szCs w:val="21"/>
        </w:rPr>
        <w:t>多种语言的预期总成本，而不仅仅是单一语言的成本。关于</w:t>
      </w:r>
      <w:r w:rsidR="0096525E" w:rsidRPr="001E33CD">
        <w:rPr>
          <w:rFonts w:ascii="SimSun" w:hAnsi="SimSun" w:hint="eastAsia"/>
          <w:sz w:val="21"/>
          <w:szCs w:val="21"/>
        </w:rPr>
        <w:t>接力</w:t>
      </w:r>
      <w:r w:rsidRPr="001E33CD">
        <w:rPr>
          <w:rFonts w:ascii="SimSun" w:hAnsi="SimSun" w:hint="eastAsia"/>
          <w:sz w:val="21"/>
          <w:szCs w:val="21"/>
        </w:rPr>
        <w:t>语言的概念，代表团对翻译的准确性表示关注，特别是在外观设计特征描述方面。不准确的翻译可能会给申请</w:t>
      </w:r>
      <w:r w:rsidR="0096525E" w:rsidRPr="001E33CD">
        <w:rPr>
          <w:rFonts w:ascii="SimSun" w:hAnsi="SimSun" w:hint="eastAsia"/>
          <w:sz w:val="21"/>
          <w:szCs w:val="21"/>
        </w:rPr>
        <w:t>人</w:t>
      </w:r>
      <w:r w:rsidRPr="001E33CD">
        <w:rPr>
          <w:rFonts w:ascii="SimSun" w:hAnsi="SimSun" w:hint="eastAsia"/>
          <w:sz w:val="21"/>
          <w:szCs w:val="21"/>
        </w:rPr>
        <w:t>和</w:t>
      </w:r>
      <w:r w:rsidR="0096525E" w:rsidRPr="001E33CD">
        <w:rPr>
          <w:rFonts w:ascii="SimSun" w:hAnsi="SimSun" w:hint="eastAsia"/>
          <w:sz w:val="21"/>
          <w:szCs w:val="21"/>
        </w:rPr>
        <w:t>主管局</w:t>
      </w:r>
      <w:r w:rsidRPr="001E33CD">
        <w:rPr>
          <w:rFonts w:ascii="SimSun" w:hAnsi="SimSun" w:hint="eastAsia"/>
          <w:sz w:val="21"/>
          <w:szCs w:val="21"/>
        </w:rPr>
        <w:t>带来问题，</w:t>
      </w:r>
      <w:r w:rsidR="0096525E" w:rsidRPr="001E33CD">
        <w:rPr>
          <w:rFonts w:ascii="SimSun" w:hAnsi="SimSun" w:hint="eastAsia"/>
          <w:sz w:val="21"/>
          <w:szCs w:val="21"/>
        </w:rPr>
        <w:t>也会</w:t>
      </w:r>
      <w:r w:rsidRPr="001E33CD">
        <w:rPr>
          <w:rFonts w:ascii="SimSun" w:hAnsi="SimSun" w:hint="eastAsia"/>
          <w:sz w:val="21"/>
          <w:szCs w:val="21"/>
        </w:rPr>
        <w:t>增加成本。因此，应</w:t>
      </w:r>
      <w:r w:rsidR="0096525E" w:rsidRPr="001E33CD">
        <w:rPr>
          <w:rFonts w:ascii="SimSun" w:hAnsi="SimSun" w:hint="eastAsia"/>
          <w:sz w:val="21"/>
          <w:szCs w:val="21"/>
        </w:rPr>
        <w:t>当</w:t>
      </w:r>
      <w:r w:rsidRPr="001E33CD">
        <w:rPr>
          <w:rFonts w:ascii="SimSun" w:hAnsi="SimSun" w:hint="eastAsia"/>
          <w:sz w:val="21"/>
          <w:szCs w:val="21"/>
        </w:rPr>
        <w:t>进行全面</w:t>
      </w:r>
      <w:r w:rsidR="0096525E" w:rsidRPr="001E33CD">
        <w:rPr>
          <w:rFonts w:ascii="SimSun" w:hAnsi="SimSun" w:hint="eastAsia"/>
          <w:sz w:val="21"/>
          <w:szCs w:val="21"/>
        </w:rPr>
        <w:t>审查</w:t>
      </w:r>
      <w:r w:rsidRPr="001E33CD">
        <w:rPr>
          <w:rFonts w:ascii="SimSun" w:hAnsi="SimSun" w:hint="eastAsia"/>
          <w:sz w:val="21"/>
          <w:szCs w:val="21"/>
        </w:rPr>
        <w:t>。代表团要求进一步澄清文件附件中提</w:t>
      </w:r>
      <w:r w:rsidR="0096525E" w:rsidRPr="001E33CD">
        <w:rPr>
          <w:rFonts w:ascii="SimSun" w:hAnsi="SimSun" w:hint="eastAsia"/>
          <w:sz w:val="21"/>
          <w:szCs w:val="21"/>
        </w:rPr>
        <w:t>供的费用数字的评估情况、开发和维护</w:t>
      </w:r>
      <w:r w:rsidR="00524D05" w:rsidRPr="001E33CD">
        <w:rPr>
          <w:rFonts w:ascii="SimSun" w:hAnsi="SimSun" w:hint="eastAsia"/>
          <w:sz w:val="21"/>
          <w:szCs w:val="21"/>
        </w:rPr>
        <w:t>IT</w:t>
      </w:r>
      <w:r w:rsidR="0096525E" w:rsidRPr="001E33CD">
        <w:rPr>
          <w:rFonts w:ascii="SimSun" w:hAnsi="SimSun" w:hint="eastAsia"/>
          <w:sz w:val="21"/>
          <w:szCs w:val="21"/>
        </w:rPr>
        <w:t>系统的额外费用以及每份申请</w:t>
      </w:r>
      <w:r w:rsidRPr="001E33CD">
        <w:rPr>
          <w:rFonts w:ascii="SimSun" w:hAnsi="SimSun" w:hint="eastAsia"/>
          <w:sz w:val="21"/>
          <w:szCs w:val="21"/>
        </w:rPr>
        <w:t>使用新语言的费用。了解此类费用将对申请人使用海牙体系的行为产生的影响</w:t>
      </w:r>
      <w:r w:rsidR="0096525E" w:rsidRPr="001E33CD">
        <w:rPr>
          <w:rFonts w:ascii="SimSun" w:hAnsi="SimSun" w:hint="eastAsia"/>
          <w:sz w:val="21"/>
          <w:szCs w:val="21"/>
        </w:rPr>
        <w:t>，</w:t>
      </w:r>
      <w:r w:rsidRPr="001E33CD">
        <w:rPr>
          <w:rFonts w:ascii="SimSun" w:hAnsi="SimSun" w:hint="eastAsia"/>
          <w:sz w:val="21"/>
          <w:szCs w:val="21"/>
        </w:rPr>
        <w:t>也很重要。</w:t>
      </w:r>
    </w:p>
    <w:p w14:paraId="2D6D097C" w14:textId="118B9240" w:rsidR="00C17B0E" w:rsidRPr="001E33CD" w:rsidRDefault="00C43517"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中国代表团表示，中国目前正在准备加入</w:t>
      </w:r>
      <w:r w:rsidR="00C50FA6" w:rsidRPr="001E33CD">
        <w:rPr>
          <w:rFonts w:ascii="SimSun" w:hAnsi="SimSun" w:hint="eastAsia"/>
          <w:sz w:val="21"/>
          <w:szCs w:val="21"/>
        </w:rPr>
        <w:t>1999年文本</w:t>
      </w:r>
      <w:r w:rsidRPr="001E33CD">
        <w:rPr>
          <w:rFonts w:ascii="SimSun" w:hAnsi="SimSun" w:hint="eastAsia"/>
          <w:sz w:val="21"/>
          <w:szCs w:val="21"/>
        </w:rPr>
        <w:t>，中国用户有兴趣在该体系中使用中文。海牙</w:t>
      </w:r>
      <w:r w:rsidR="003A2B01" w:rsidRPr="001E33CD">
        <w:rPr>
          <w:rFonts w:ascii="SimSun" w:hAnsi="SimSun" w:hint="eastAsia"/>
          <w:sz w:val="21"/>
          <w:szCs w:val="21"/>
        </w:rPr>
        <w:t>体系对</w:t>
      </w:r>
      <w:r w:rsidRPr="001E33CD">
        <w:rPr>
          <w:rFonts w:ascii="SimSun" w:hAnsi="SimSun" w:hint="eastAsia"/>
          <w:sz w:val="21"/>
          <w:szCs w:val="21"/>
        </w:rPr>
        <w:t>用户友好，</w:t>
      </w:r>
      <w:r w:rsidR="003A2B01" w:rsidRPr="001E33CD">
        <w:rPr>
          <w:rFonts w:ascii="SimSun" w:hAnsi="SimSun" w:hint="eastAsia"/>
          <w:sz w:val="21"/>
          <w:szCs w:val="21"/>
        </w:rPr>
        <w:t>也</w:t>
      </w:r>
      <w:r w:rsidRPr="001E33CD">
        <w:rPr>
          <w:rFonts w:ascii="SimSun" w:hAnsi="SimSun" w:hint="eastAsia"/>
          <w:sz w:val="21"/>
          <w:szCs w:val="21"/>
        </w:rPr>
        <w:t>一直</w:t>
      </w:r>
      <w:r w:rsidR="003A2B01" w:rsidRPr="001E33CD">
        <w:rPr>
          <w:rFonts w:ascii="SimSun" w:hAnsi="SimSun" w:hint="eastAsia"/>
          <w:sz w:val="21"/>
          <w:szCs w:val="21"/>
        </w:rPr>
        <w:t>在</w:t>
      </w:r>
      <w:r w:rsidRPr="001E33CD">
        <w:rPr>
          <w:rFonts w:ascii="SimSun" w:hAnsi="SimSun" w:hint="eastAsia"/>
          <w:sz w:val="21"/>
          <w:szCs w:val="21"/>
        </w:rPr>
        <w:t>适应用户的需要，以促进该</w:t>
      </w:r>
      <w:r w:rsidR="003A2B01" w:rsidRPr="001E33CD">
        <w:rPr>
          <w:rFonts w:ascii="SimSun" w:hAnsi="SimSun" w:hint="eastAsia"/>
          <w:sz w:val="21"/>
          <w:szCs w:val="21"/>
        </w:rPr>
        <w:t>体系</w:t>
      </w:r>
      <w:r w:rsidRPr="001E33CD">
        <w:rPr>
          <w:rFonts w:ascii="SimSun" w:hAnsi="SimSun" w:hint="eastAsia"/>
          <w:sz w:val="21"/>
          <w:szCs w:val="21"/>
        </w:rPr>
        <w:t>的健康发展。代表团补充说，新</w:t>
      </w:r>
      <w:r w:rsidR="003A2B01" w:rsidRPr="001E33CD">
        <w:rPr>
          <w:rFonts w:ascii="SimSun" w:hAnsi="SimSun" w:hint="eastAsia"/>
          <w:sz w:val="21"/>
          <w:szCs w:val="21"/>
        </w:rPr>
        <w:t>申请</w:t>
      </w:r>
      <w:r w:rsidRPr="001E33CD">
        <w:rPr>
          <w:rFonts w:ascii="SimSun" w:hAnsi="SimSun" w:hint="eastAsia"/>
          <w:sz w:val="21"/>
          <w:szCs w:val="21"/>
        </w:rPr>
        <w:t>是收入</w:t>
      </w:r>
      <w:r w:rsidR="007A658C" w:rsidRPr="001E33CD">
        <w:rPr>
          <w:rFonts w:ascii="SimSun" w:hAnsi="SimSun" w:hint="eastAsia"/>
          <w:sz w:val="21"/>
          <w:szCs w:val="21"/>
        </w:rPr>
        <w:t>的主要</w:t>
      </w:r>
      <w:r w:rsidRPr="001E33CD">
        <w:rPr>
          <w:rFonts w:ascii="SimSun" w:hAnsi="SimSun" w:hint="eastAsia"/>
          <w:sz w:val="21"/>
          <w:szCs w:val="21"/>
        </w:rPr>
        <w:t>来源，</w:t>
      </w:r>
      <w:r w:rsidR="007A658C" w:rsidRPr="001E33CD">
        <w:rPr>
          <w:rFonts w:ascii="SimSun" w:hAnsi="SimSun" w:hint="eastAsia"/>
          <w:sz w:val="21"/>
          <w:szCs w:val="21"/>
        </w:rPr>
        <w:t>该</w:t>
      </w:r>
      <w:r w:rsidR="003A2B01" w:rsidRPr="001E33CD">
        <w:rPr>
          <w:rFonts w:ascii="SimSun" w:hAnsi="SimSun" w:hint="eastAsia"/>
          <w:sz w:val="21"/>
          <w:szCs w:val="21"/>
        </w:rPr>
        <w:t>体系</w:t>
      </w:r>
      <w:r w:rsidRPr="001E33CD">
        <w:rPr>
          <w:rFonts w:ascii="SimSun" w:hAnsi="SimSun" w:hint="eastAsia"/>
          <w:sz w:val="21"/>
          <w:szCs w:val="21"/>
        </w:rPr>
        <w:t>发</w:t>
      </w:r>
      <w:r w:rsidR="007A658C" w:rsidRPr="001E33CD">
        <w:rPr>
          <w:rFonts w:ascii="SimSun" w:hAnsi="SimSun" w:hint="eastAsia"/>
          <w:sz w:val="21"/>
          <w:szCs w:val="21"/>
        </w:rPr>
        <w:t>展</w:t>
      </w:r>
      <w:r w:rsidRPr="001E33CD">
        <w:rPr>
          <w:rFonts w:ascii="SimSun" w:hAnsi="SimSun" w:hint="eastAsia"/>
          <w:sz w:val="21"/>
          <w:szCs w:val="21"/>
        </w:rPr>
        <w:t>取决于</w:t>
      </w:r>
      <w:r w:rsidR="007A658C" w:rsidRPr="001E33CD">
        <w:rPr>
          <w:rFonts w:ascii="SimSun" w:hAnsi="SimSun" w:hint="eastAsia"/>
          <w:sz w:val="21"/>
          <w:szCs w:val="21"/>
        </w:rPr>
        <w:t>申请</w:t>
      </w:r>
      <w:r w:rsidRPr="001E33CD">
        <w:rPr>
          <w:rFonts w:ascii="SimSun" w:hAnsi="SimSun" w:hint="eastAsia"/>
          <w:sz w:val="21"/>
          <w:szCs w:val="21"/>
        </w:rPr>
        <w:t>的数量。只有完善</w:t>
      </w:r>
      <w:r w:rsidR="007A658C" w:rsidRPr="001E33CD">
        <w:rPr>
          <w:rFonts w:ascii="SimSun" w:hAnsi="SimSun" w:hint="eastAsia"/>
          <w:sz w:val="21"/>
          <w:szCs w:val="21"/>
        </w:rPr>
        <w:t>该</w:t>
      </w:r>
      <w:r w:rsidR="003A2B01" w:rsidRPr="001E33CD">
        <w:rPr>
          <w:rFonts w:ascii="SimSun" w:hAnsi="SimSun" w:hint="eastAsia"/>
          <w:sz w:val="21"/>
          <w:szCs w:val="21"/>
        </w:rPr>
        <w:t>体系</w:t>
      </w:r>
      <w:r w:rsidRPr="001E33CD">
        <w:rPr>
          <w:rFonts w:ascii="SimSun" w:hAnsi="SimSun" w:hint="eastAsia"/>
          <w:sz w:val="21"/>
          <w:szCs w:val="21"/>
        </w:rPr>
        <w:t>，吸引更多的用户，才能预期</w:t>
      </w:r>
      <w:r w:rsidR="009D3109" w:rsidRPr="001E33CD">
        <w:rPr>
          <w:rFonts w:ascii="SimSun" w:hAnsi="SimSun" w:hint="eastAsia"/>
          <w:sz w:val="21"/>
          <w:szCs w:val="21"/>
        </w:rPr>
        <w:t>有</w:t>
      </w:r>
      <w:r w:rsidRPr="001E33CD">
        <w:rPr>
          <w:rFonts w:ascii="SimSun" w:hAnsi="SimSun" w:hint="eastAsia"/>
          <w:sz w:val="21"/>
          <w:szCs w:val="21"/>
        </w:rPr>
        <w:t>更多的收入，才能保证繁荣和可持续的发展。引入新的语言，特别是</w:t>
      </w:r>
      <w:r w:rsidR="007A658C" w:rsidRPr="001E33CD">
        <w:rPr>
          <w:rFonts w:ascii="SimSun" w:hAnsi="SimSun" w:hint="eastAsia"/>
          <w:sz w:val="21"/>
          <w:szCs w:val="21"/>
        </w:rPr>
        <w:t>中文</w:t>
      </w:r>
      <w:r w:rsidRPr="001E33CD">
        <w:rPr>
          <w:rFonts w:ascii="SimSun" w:hAnsi="SimSun" w:hint="eastAsia"/>
          <w:sz w:val="21"/>
          <w:szCs w:val="21"/>
        </w:rPr>
        <w:t>和俄</w:t>
      </w:r>
      <w:r w:rsidR="007A658C" w:rsidRPr="001E33CD">
        <w:rPr>
          <w:rFonts w:ascii="SimSun" w:hAnsi="SimSun" w:hint="eastAsia"/>
          <w:sz w:val="21"/>
          <w:szCs w:val="21"/>
        </w:rPr>
        <w:t>文</w:t>
      </w:r>
      <w:r w:rsidRPr="001E33CD">
        <w:rPr>
          <w:rFonts w:ascii="SimSun" w:hAnsi="SimSun" w:hint="eastAsia"/>
          <w:sz w:val="21"/>
          <w:szCs w:val="21"/>
        </w:rPr>
        <w:t>，对于保持</w:t>
      </w:r>
      <w:r w:rsidR="00A70057" w:rsidRPr="001E33CD">
        <w:rPr>
          <w:rFonts w:ascii="SimSun" w:hAnsi="SimSun" w:hint="eastAsia"/>
          <w:sz w:val="21"/>
          <w:szCs w:val="21"/>
        </w:rPr>
        <w:t>该</w:t>
      </w:r>
      <w:r w:rsidR="003A2B01" w:rsidRPr="001E33CD">
        <w:rPr>
          <w:rFonts w:ascii="SimSun" w:hAnsi="SimSun" w:hint="eastAsia"/>
          <w:sz w:val="21"/>
          <w:szCs w:val="21"/>
        </w:rPr>
        <w:t>体系</w:t>
      </w:r>
      <w:r w:rsidRPr="001E33CD">
        <w:rPr>
          <w:rFonts w:ascii="SimSun" w:hAnsi="SimSun" w:hint="eastAsia"/>
          <w:sz w:val="21"/>
          <w:szCs w:val="21"/>
        </w:rPr>
        <w:t>的吸引力和实现长期、繁荣的投资至关重要</w:t>
      </w:r>
      <w:r w:rsidR="00A70057" w:rsidRPr="001E33CD">
        <w:rPr>
          <w:rFonts w:ascii="SimSun" w:hAnsi="SimSun" w:hint="eastAsia"/>
          <w:sz w:val="21"/>
          <w:szCs w:val="21"/>
        </w:rPr>
        <w:t>，因为使用这两种语言</w:t>
      </w:r>
      <w:r w:rsidR="009D3109" w:rsidRPr="001E33CD">
        <w:rPr>
          <w:rFonts w:ascii="SimSun" w:hAnsi="SimSun" w:hint="eastAsia"/>
          <w:sz w:val="21"/>
          <w:szCs w:val="21"/>
        </w:rPr>
        <w:t>的</w:t>
      </w:r>
      <w:r w:rsidR="00A70057" w:rsidRPr="001E33CD">
        <w:rPr>
          <w:rFonts w:ascii="SimSun" w:hAnsi="SimSun" w:hint="eastAsia"/>
          <w:sz w:val="21"/>
          <w:szCs w:val="21"/>
        </w:rPr>
        <w:t>人口众多，他们</w:t>
      </w:r>
      <w:r w:rsidR="0045009F" w:rsidRPr="001E33CD">
        <w:rPr>
          <w:rFonts w:ascii="SimSun" w:hAnsi="SimSun" w:hint="eastAsia"/>
          <w:sz w:val="21"/>
          <w:szCs w:val="21"/>
        </w:rPr>
        <w:t>都在奋力开展</w:t>
      </w:r>
      <w:r w:rsidR="00A70057" w:rsidRPr="001E33CD">
        <w:rPr>
          <w:rFonts w:ascii="SimSun" w:hAnsi="SimSun" w:hint="eastAsia"/>
          <w:sz w:val="21"/>
          <w:szCs w:val="21"/>
        </w:rPr>
        <w:t>创新活动</w:t>
      </w:r>
      <w:r w:rsidR="0045009F" w:rsidRPr="001E33CD">
        <w:rPr>
          <w:rFonts w:ascii="SimSun" w:hAnsi="SimSun" w:hint="eastAsia"/>
          <w:sz w:val="21"/>
          <w:szCs w:val="21"/>
        </w:rPr>
        <w:t>。</w:t>
      </w:r>
      <w:r w:rsidRPr="001E33CD">
        <w:rPr>
          <w:rFonts w:ascii="SimSun" w:hAnsi="SimSun" w:hint="eastAsia"/>
          <w:sz w:val="21"/>
          <w:szCs w:val="21"/>
        </w:rPr>
        <w:t>新语</w:t>
      </w:r>
      <w:r w:rsidR="0045009F" w:rsidRPr="001E33CD">
        <w:rPr>
          <w:rFonts w:ascii="SimSun" w:hAnsi="SimSun" w:hint="eastAsia"/>
          <w:sz w:val="21"/>
          <w:szCs w:val="21"/>
        </w:rPr>
        <w:t>言</w:t>
      </w:r>
      <w:r w:rsidRPr="001E33CD">
        <w:rPr>
          <w:rFonts w:ascii="SimSun" w:hAnsi="SimSun" w:hint="eastAsia"/>
          <w:sz w:val="21"/>
          <w:szCs w:val="21"/>
        </w:rPr>
        <w:t>将增加</w:t>
      </w:r>
      <w:r w:rsidR="0045009F" w:rsidRPr="001E33CD">
        <w:rPr>
          <w:rFonts w:ascii="SimSun" w:hAnsi="SimSun" w:hint="eastAsia"/>
          <w:sz w:val="21"/>
          <w:szCs w:val="21"/>
        </w:rPr>
        <w:t>该</w:t>
      </w:r>
      <w:r w:rsidR="003A2B01" w:rsidRPr="001E33CD">
        <w:rPr>
          <w:rFonts w:ascii="SimSun" w:hAnsi="SimSun" w:hint="eastAsia"/>
          <w:sz w:val="21"/>
          <w:szCs w:val="21"/>
        </w:rPr>
        <w:t>体系</w:t>
      </w:r>
      <w:r w:rsidRPr="001E33CD">
        <w:rPr>
          <w:rFonts w:ascii="SimSun" w:hAnsi="SimSun" w:hint="eastAsia"/>
          <w:sz w:val="21"/>
          <w:szCs w:val="21"/>
        </w:rPr>
        <w:t>的语言多样性，增加灵活性，吸引更多的用户，增加</w:t>
      </w:r>
      <w:r w:rsidR="0045009F" w:rsidRPr="001E33CD">
        <w:rPr>
          <w:rFonts w:ascii="SimSun" w:hAnsi="SimSun" w:hint="eastAsia"/>
          <w:sz w:val="21"/>
          <w:szCs w:val="21"/>
        </w:rPr>
        <w:t>申请</w:t>
      </w:r>
      <w:r w:rsidRPr="001E33CD">
        <w:rPr>
          <w:rFonts w:ascii="SimSun" w:hAnsi="SimSun" w:hint="eastAsia"/>
          <w:sz w:val="21"/>
          <w:szCs w:val="21"/>
        </w:rPr>
        <w:t>的数量，并刺激</w:t>
      </w:r>
      <w:r w:rsidR="0045009F" w:rsidRPr="001E33CD">
        <w:rPr>
          <w:rFonts w:ascii="SimSun" w:hAnsi="SimSun" w:hint="eastAsia"/>
          <w:sz w:val="21"/>
          <w:szCs w:val="21"/>
        </w:rPr>
        <w:t>该</w:t>
      </w:r>
      <w:r w:rsidR="003A2B01" w:rsidRPr="001E33CD">
        <w:rPr>
          <w:rFonts w:ascii="SimSun" w:hAnsi="SimSun" w:hint="eastAsia"/>
          <w:sz w:val="21"/>
          <w:szCs w:val="21"/>
        </w:rPr>
        <w:t>体系</w:t>
      </w:r>
      <w:r w:rsidRPr="001E33CD">
        <w:rPr>
          <w:rFonts w:ascii="SimSun" w:hAnsi="SimSun" w:hint="eastAsia"/>
          <w:sz w:val="21"/>
          <w:szCs w:val="21"/>
        </w:rPr>
        <w:t>的发展。代表团认为，同时引入几种语言是可能的。</w:t>
      </w:r>
      <w:r w:rsidR="002B07E9" w:rsidRPr="001E33CD">
        <w:rPr>
          <w:rFonts w:ascii="SimSun" w:hAnsi="SimSun" w:hint="eastAsia"/>
          <w:sz w:val="21"/>
          <w:szCs w:val="21"/>
        </w:rPr>
        <w:t>关于费用问题，国际局提出的引入申请</w:t>
      </w:r>
      <w:r w:rsidRPr="001E33CD">
        <w:rPr>
          <w:rFonts w:ascii="SimSun" w:hAnsi="SimSun" w:hint="eastAsia"/>
          <w:sz w:val="21"/>
          <w:szCs w:val="21"/>
        </w:rPr>
        <w:t>语言或</w:t>
      </w:r>
      <w:r w:rsidR="002B07E9" w:rsidRPr="001E33CD">
        <w:rPr>
          <w:rFonts w:ascii="SimSun" w:hAnsi="SimSun" w:hint="eastAsia"/>
          <w:sz w:val="21"/>
          <w:szCs w:val="21"/>
        </w:rPr>
        <w:t>公布</w:t>
      </w:r>
      <w:r w:rsidRPr="001E33CD">
        <w:rPr>
          <w:rFonts w:ascii="SimSun" w:hAnsi="SimSun" w:hint="eastAsia"/>
          <w:sz w:val="21"/>
          <w:szCs w:val="21"/>
        </w:rPr>
        <w:t>语言以及使用间接翻译的</w:t>
      </w:r>
      <w:r w:rsidR="002B07E9" w:rsidRPr="001E33CD">
        <w:rPr>
          <w:rFonts w:ascii="SimSun" w:hAnsi="SimSun" w:hint="eastAsia"/>
          <w:sz w:val="21"/>
          <w:szCs w:val="21"/>
        </w:rPr>
        <w:t>选项，</w:t>
      </w:r>
      <w:r w:rsidRPr="001E33CD">
        <w:rPr>
          <w:rFonts w:ascii="SimSun" w:hAnsi="SimSun" w:hint="eastAsia"/>
          <w:sz w:val="21"/>
          <w:szCs w:val="21"/>
        </w:rPr>
        <w:t>将有助于解决这一问题。与</w:t>
      </w:r>
      <w:r w:rsidR="002B07E9" w:rsidRPr="001E33CD">
        <w:rPr>
          <w:rFonts w:ascii="SimSun" w:hAnsi="SimSun" w:hint="eastAsia"/>
          <w:sz w:val="21"/>
          <w:szCs w:val="21"/>
        </w:rPr>
        <w:t>申请的</w:t>
      </w:r>
      <w:r w:rsidRPr="001E33CD">
        <w:rPr>
          <w:rFonts w:ascii="SimSun" w:hAnsi="SimSun" w:hint="eastAsia"/>
          <w:sz w:val="21"/>
          <w:szCs w:val="21"/>
        </w:rPr>
        <w:t>潜在增长相比，估计的成本增长仍然有限，而且随着技术的进步，将</w:t>
      </w:r>
      <w:r w:rsidR="00650D33" w:rsidRPr="001E33CD">
        <w:rPr>
          <w:rFonts w:ascii="SimSun" w:hAnsi="SimSun" w:hint="eastAsia"/>
          <w:sz w:val="21"/>
          <w:szCs w:val="21"/>
        </w:rPr>
        <w:t>来会</w:t>
      </w:r>
      <w:r w:rsidRPr="001E33CD">
        <w:rPr>
          <w:rFonts w:ascii="SimSun" w:hAnsi="SimSun" w:hint="eastAsia"/>
          <w:sz w:val="21"/>
          <w:szCs w:val="21"/>
        </w:rPr>
        <w:t>大幅下降。通过成本影响相对较低的备选方案</w:t>
      </w:r>
      <w:r w:rsidR="00650D33" w:rsidRPr="001E33CD">
        <w:rPr>
          <w:rFonts w:ascii="SimSun" w:hAnsi="SimSun" w:hint="eastAsia"/>
          <w:sz w:val="21"/>
          <w:szCs w:val="21"/>
        </w:rPr>
        <w:t>引入</w:t>
      </w:r>
      <w:r w:rsidRPr="001E33CD">
        <w:rPr>
          <w:rFonts w:ascii="SimSun" w:hAnsi="SimSun" w:hint="eastAsia"/>
          <w:sz w:val="21"/>
          <w:szCs w:val="21"/>
        </w:rPr>
        <w:t>新语</w:t>
      </w:r>
      <w:r w:rsidR="00650D33" w:rsidRPr="001E33CD">
        <w:rPr>
          <w:rFonts w:ascii="SimSun" w:hAnsi="SimSun" w:hint="eastAsia"/>
          <w:sz w:val="21"/>
          <w:szCs w:val="21"/>
        </w:rPr>
        <w:t>言</w:t>
      </w:r>
      <w:r w:rsidRPr="001E33CD">
        <w:rPr>
          <w:rFonts w:ascii="SimSun" w:hAnsi="SimSun" w:hint="eastAsia"/>
          <w:sz w:val="21"/>
          <w:szCs w:val="21"/>
        </w:rPr>
        <w:t>，将</w:t>
      </w:r>
      <w:r w:rsidR="00650D33" w:rsidRPr="001E33CD">
        <w:rPr>
          <w:rFonts w:ascii="SimSun" w:hAnsi="SimSun" w:hint="eastAsia"/>
          <w:sz w:val="21"/>
          <w:szCs w:val="21"/>
        </w:rPr>
        <w:t>会两全其美，既</w:t>
      </w:r>
      <w:r w:rsidRPr="001E33CD">
        <w:rPr>
          <w:rFonts w:ascii="SimSun" w:hAnsi="SimSun" w:hint="eastAsia"/>
          <w:sz w:val="21"/>
          <w:szCs w:val="21"/>
        </w:rPr>
        <w:t>保持该</w:t>
      </w:r>
      <w:r w:rsidR="003A2B01" w:rsidRPr="001E33CD">
        <w:rPr>
          <w:rFonts w:ascii="SimSun" w:hAnsi="SimSun" w:hint="eastAsia"/>
          <w:sz w:val="21"/>
          <w:szCs w:val="21"/>
        </w:rPr>
        <w:t>体系</w:t>
      </w:r>
      <w:r w:rsidRPr="001E33CD">
        <w:rPr>
          <w:rFonts w:ascii="SimSun" w:hAnsi="SimSun" w:hint="eastAsia"/>
          <w:sz w:val="21"/>
          <w:szCs w:val="21"/>
        </w:rPr>
        <w:t>的可持续发展</w:t>
      </w:r>
      <w:r w:rsidR="00D32566" w:rsidRPr="001E33CD">
        <w:rPr>
          <w:rFonts w:ascii="SimSun" w:hAnsi="SimSun" w:hint="eastAsia"/>
          <w:sz w:val="21"/>
          <w:szCs w:val="21"/>
        </w:rPr>
        <w:t>，</w:t>
      </w:r>
      <w:r w:rsidR="00FB2232" w:rsidRPr="001E33CD">
        <w:rPr>
          <w:rFonts w:ascii="SimSun" w:hAnsi="SimSun" w:hint="eastAsia"/>
          <w:sz w:val="21"/>
          <w:szCs w:val="21"/>
        </w:rPr>
        <w:t>又</w:t>
      </w:r>
      <w:r w:rsidR="00D32566" w:rsidRPr="001E33CD">
        <w:rPr>
          <w:rFonts w:ascii="SimSun" w:hAnsi="SimSun" w:hint="eastAsia"/>
          <w:sz w:val="21"/>
          <w:szCs w:val="21"/>
        </w:rPr>
        <w:t>增加该体系</w:t>
      </w:r>
      <w:r w:rsidRPr="001E33CD">
        <w:rPr>
          <w:rFonts w:ascii="SimSun" w:hAnsi="SimSun" w:hint="eastAsia"/>
          <w:sz w:val="21"/>
          <w:szCs w:val="21"/>
        </w:rPr>
        <w:t>对更多国家、地区和用户的吸引</w:t>
      </w:r>
      <w:r w:rsidR="008D3491">
        <w:rPr>
          <w:rFonts w:ascii="SimSun" w:hAnsi="SimSun" w:cs="SimSun"/>
          <w:szCs w:val="21"/>
        </w:rPr>
        <w:t>‍</w:t>
      </w:r>
      <w:r w:rsidRPr="001E33CD">
        <w:rPr>
          <w:rFonts w:ascii="SimSun" w:hAnsi="SimSun" w:hint="eastAsia"/>
          <w:sz w:val="21"/>
          <w:szCs w:val="21"/>
        </w:rPr>
        <w:t>力。</w:t>
      </w:r>
    </w:p>
    <w:p w14:paraId="4B11B635" w14:textId="6A639482" w:rsidR="00C17B0E" w:rsidRPr="001E33CD" w:rsidRDefault="00D32566"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日本代表团在JIPA代表的支持下指出，虽然改进该</w:t>
      </w:r>
      <w:r w:rsidR="006463FC" w:rsidRPr="001E33CD">
        <w:rPr>
          <w:rFonts w:ascii="SimSun" w:hAnsi="SimSun" w:hint="eastAsia"/>
          <w:sz w:val="21"/>
          <w:szCs w:val="21"/>
        </w:rPr>
        <w:t>体系</w:t>
      </w:r>
      <w:r w:rsidRPr="001E33CD">
        <w:rPr>
          <w:rFonts w:ascii="SimSun" w:hAnsi="SimSun" w:hint="eastAsia"/>
          <w:sz w:val="21"/>
          <w:szCs w:val="21"/>
        </w:rPr>
        <w:t>以增强其用户友好性很重要，但需要仔细</w:t>
      </w:r>
      <w:r w:rsidR="006463FC" w:rsidRPr="001E33CD">
        <w:rPr>
          <w:rFonts w:ascii="SimSun" w:hAnsi="SimSun" w:hint="eastAsia"/>
          <w:sz w:val="21"/>
          <w:szCs w:val="21"/>
        </w:rPr>
        <w:t>审议</w:t>
      </w:r>
      <w:r w:rsidRPr="001E33CD">
        <w:rPr>
          <w:rFonts w:ascii="SimSun" w:hAnsi="SimSun" w:hint="eastAsia"/>
          <w:sz w:val="21"/>
          <w:szCs w:val="21"/>
        </w:rPr>
        <w:t>应包括哪种语言，以使该</w:t>
      </w:r>
      <w:r w:rsidR="006463FC" w:rsidRPr="001E33CD">
        <w:rPr>
          <w:rFonts w:ascii="SimSun" w:hAnsi="SimSun" w:hint="eastAsia"/>
          <w:sz w:val="21"/>
          <w:szCs w:val="21"/>
        </w:rPr>
        <w:t>体系</w:t>
      </w:r>
      <w:r w:rsidRPr="001E33CD">
        <w:rPr>
          <w:rFonts w:ascii="SimSun" w:hAnsi="SimSun" w:hint="eastAsia"/>
          <w:sz w:val="21"/>
          <w:szCs w:val="21"/>
        </w:rPr>
        <w:t>对其大多数用户友好，并减轻国际局和</w:t>
      </w:r>
      <w:r w:rsidR="006463FC" w:rsidRPr="001E33CD">
        <w:rPr>
          <w:rFonts w:ascii="SimSun" w:hAnsi="SimSun" w:hint="eastAsia"/>
          <w:sz w:val="21"/>
          <w:szCs w:val="21"/>
        </w:rPr>
        <w:t>各主管局</w:t>
      </w:r>
      <w:r w:rsidRPr="001E33CD">
        <w:rPr>
          <w:rFonts w:ascii="SimSun" w:hAnsi="SimSun" w:hint="eastAsia"/>
          <w:sz w:val="21"/>
          <w:szCs w:val="21"/>
        </w:rPr>
        <w:t>的工作量，消除复杂的程序，并解决额外翻译和修改该</w:t>
      </w:r>
      <w:r w:rsidR="006463FC" w:rsidRPr="001E33CD">
        <w:rPr>
          <w:rFonts w:ascii="SimSun" w:hAnsi="SimSun" w:hint="eastAsia"/>
          <w:sz w:val="21"/>
          <w:szCs w:val="21"/>
        </w:rPr>
        <w:t>体系</w:t>
      </w:r>
      <w:r w:rsidRPr="001E33CD">
        <w:rPr>
          <w:rFonts w:ascii="SimSun" w:hAnsi="SimSun" w:hint="eastAsia"/>
          <w:sz w:val="21"/>
          <w:szCs w:val="21"/>
        </w:rPr>
        <w:t>所造成的额外财务和人力成本。代表团</w:t>
      </w:r>
      <w:r w:rsidR="00226BAF" w:rsidRPr="001E33CD">
        <w:rPr>
          <w:rFonts w:ascii="SimSun" w:hAnsi="SimSun" w:hint="eastAsia"/>
          <w:sz w:val="21"/>
          <w:szCs w:val="21"/>
        </w:rPr>
        <w:t>大为关切引入</w:t>
      </w:r>
      <w:r w:rsidRPr="001E33CD">
        <w:rPr>
          <w:rFonts w:ascii="SimSun" w:hAnsi="SimSun" w:hint="eastAsia"/>
          <w:sz w:val="21"/>
          <w:szCs w:val="21"/>
        </w:rPr>
        <w:t>新的语言会给</w:t>
      </w:r>
      <w:r w:rsidR="00226BAF" w:rsidRPr="001E33CD">
        <w:rPr>
          <w:rFonts w:ascii="SimSun" w:hAnsi="SimSun" w:hint="eastAsia"/>
          <w:sz w:val="21"/>
          <w:szCs w:val="21"/>
        </w:rPr>
        <w:t>该</w:t>
      </w:r>
      <w:r w:rsidR="006463FC" w:rsidRPr="001E33CD">
        <w:rPr>
          <w:rFonts w:ascii="SimSun" w:hAnsi="SimSun" w:hint="eastAsia"/>
          <w:sz w:val="21"/>
          <w:szCs w:val="21"/>
        </w:rPr>
        <w:t>体系</w:t>
      </w:r>
      <w:r w:rsidRPr="001E33CD">
        <w:rPr>
          <w:rFonts w:ascii="SimSun" w:hAnsi="SimSun" w:hint="eastAsia"/>
          <w:sz w:val="21"/>
          <w:szCs w:val="21"/>
        </w:rPr>
        <w:t>带来的财务和人力成本，并指出，应根据预期的余额和预期的费用增长来</w:t>
      </w:r>
      <w:r w:rsidR="00226BAF" w:rsidRPr="001E33CD">
        <w:rPr>
          <w:rFonts w:ascii="SimSun" w:hAnsi="SimSun" w:hint="eastAsia"/>
          <w:sz w:val="21"/>
          <w:szCs w:val="21"/>
        </w:rPr>
        <w:t>切</w:t>
      </w:r>
      <w:r w:rsidRPr="001E33CD">
        <w:rPr>
          <w:rFonts w:ascii="SimSun" w:hAnsi="SimSun" w:hint="eastAsia"/>
          <w:sz w:val="21"/>
          <w:szCs w:val="21"/>
        </w:rPr>
        <w:t>实地计算成本。增加一种新的语言应</w:t>
      </w:r>
      <w:r w:rsidR="00076BB2" w:rsidRPr="001E33CD">
        <w:rPr>
          <w:rFonts w:ascii="SimSun" w:hAnsi="SimSun" w:hint="eastAsia"/>
          <w:sz w:val="21"/>
          <w:szCs w:val="21"/>
        </w:rPr>
        <w:t>当</w:t>
      </w:r>
      <w:r w:rsidRPr="001E33CD">
        <w:rPr>
          <w:rFonts w:ascii="SimSun" w:hAnsi="SimSun" w:hint="eastAsia"/>
          <w:sz w:val="21"/>
          <w:szCs w:val="21"/>
        </w:rPr>
        <w:t>有利于海牙</w:t>
      </w:r>
      <w:r w:rsidR="006463FC" w:rsidRPr="001E33CD">
        <w:rPr>
          <w:rFonts w:ascii="SimSun" w:hAnsi="SimSun" w:hint="eastAsia"/>
          <w:sz w:val="21"/>
          <w:szCs w:val="21"/>
        </w:rPr>
        <w:t>体系</w:t>
      </w:r>
      <w:r w:rsidRPr="001E33CD">
        <w:rPr>
          <w:rFonts w:ascii="SimSun" w:hAnsi="SimSun" w:hint="eastAsia"/>
          <w:sz w:val="21"/>
          <w:szCs w:val="21"/>
        </w:rPr>
        <w:t>的所有用户。</w:t>
      </w:r>
    </w:p>
    <w:p w14:paraId="0187F922" w14:textId="5957EEB6" w:rsidR="00C17B0E" w:rsidRPr="001E33CD" w:rsidRDefault="00076BB2"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lastRenderedPageBreak/>
        <w:t>加拿大和匈牙利代表团对</w:t>
      </w:r>
      <w:r w:rsidR="00575600" w:rsidRPr="001E33CD">
        <w:rPr>
          <w:rFonts w:ascii="SimSun" w:hAnsi="SimSun" w:hint="eastAsia"/>
          <w:sz w:val="21"/>
          <w:szCs w:val="21"/>
        </w:rPr>
        <w:t>纳</w:t>
      </w:r>
      <w:r w:rsidRPr="001E33CD">
        <w:rPr>
          <w:rFonts w:ascii="SimSun" w:hAnsi="SimSun" w:hint="eastAsia"/>
          <w:sz w:val="21"/>
          <w:szCs w:val="21"/>
        </w:rPr>
        <w:t>入更多语言表示关切。加拿大代表团</w:t>
      </w:r>
      <w:r w:rsidR="00575600" w:rsidRPr="001E33CD">
        <w:rPr>
          <w:rFonts w:ascii="SimSun" w:hAnsi="SimSun" w:hint="eastAsia"/>
          <w:sz w:val="21"/>
          <w:szCs w:val="21"/>
        </w:rPr>
        <w:t>表示</w:t>
      </w:r>
      <w:r w:rsidRPr="001E33CD">
        <w:rPr>
          <w:rFonts w:ascii="SimSun" w:hAnsi="SimSun" w:hint="eastAsia"/>
          <w:sz w:val="21"/>
          <w:szCs w:val="21"/>
        </w:rPr>
        <w:t>，加拿大是一个双语国家，因此支持增加新的语言，如果</w:t>
      </w:r>
      <w:r w:rsidR="00F07E04" w:rsidRPr="001E33CD">
        <w:rPr>
          <w:rFonts w:ascii="SimSun" w:hAnsi="SimSun" w:hint="eastAsia"/>
          <w:sz w:val="21"/>
          <w:szCs w:val="21"/>
        </w:rPr>
        <w:t>能增加</w:t>
      </w:r>
      <w:r w:rsidRPr="001E33CD">
        <w:rPr>
          <w:rFonts w:ascii="SimSun" w:hAnsi="SimSun" w:hint="eastAsia"/>
          <w:sz w:val="21"/>
          <w:szCs w:val="21"/>
        </w:rPr>
        <w:t>用户</w:t>
      </w:r>
      <w:r w:rsidR="00F07E04" w:rsidRPr="001E33CD">
        <w:rPr>
          <w:rFonts w:ascii="SimSun" w:hAnsi="SimSun" w:hint="eastAsia"/>
          <w:sz w:val="21"/>
          <w:szCs w:val="21"/>
        </w:rPr>
        <w:t>对该体系</w:t>
      </w:r>
      <w:r w:rsidRPr="001E33CD">
        <w:rPr>
          <w:rFonts w:ascii="SimSun" w:hAnsi="SimSun" w:hint="eastAsia"/>
          <w:sz w:val="21"/>
          <w:szCs w:val="21"/>
        </w:rPr>
        <w:t>兴趣</w:t>
      </w:r>
      <w:r w:rsidR="00F07E04" w:rsidRPr="001E33CD">
        <w:rPr>
          <w:rFonts w:ascii="SimSun" w:hAnsi="SimSun" w:hint="eastAsia"/>
          <w:sz w:val="21"/>
          <w:szCs w:val="21"/>
        </w:rPr>
        <w:t>，更乐观其成</w:t>
      </w:r>
      <w:r w:rsidRPr="001E33CD">
        <w:rPr>
          <w:rFonts w:ascii="SimSun" w:hAnsi="SimSun" w:hint="eastAsia"/>
          <w:sz w:val="21"/>
          <w:szCs w:val="21"/>
        </w:rPr>
        <w:t>。然而，代表团建议</w:t>
      </w:r>
      <w:r w:rsidR="002939C9" w:rsidRPr="001E33CD">
        <w:rPr>
          <w:rFonts w:ascii="SimSun" w:hAnsi="SimSun" w:hint="eastAsia"/>
          <w:sz w:val="21"/>
          <w:szCs w:val="21"/>
        </w:rPr>
        <w:t>在产权组织进行</w:t>
      </w:r>
      <w:r w:rsidRPr="001E33CD">
        <w:rPr>
          <w:rFonts w:ascii="SimSun" w:hAnsi="SimSun" w:hint="eastAsia"/>
          <w:sz w:val="21"/>
          <w:szCs w:val="21"/>
        </w:rPr>
        <w:t>更</w:t>
      </w:r>
      <w:r w:rsidR="002939C9" w:rsidRPr="001E33CD">
        <w:rPr>
          <w:rFonts w:ascii="SimSun" w:hAnsi="SimSun" w:hint="eastAsia"/>
          <w:sz w:val="21"/>
          <w:szCs w:val="21"/>
        </w:rPr>
        <w:t>大</w:t>
      </w:r>
      <w:r w:rsidRPr="001E33CD">
        <w:rPr>
          <w:rFonts w:ascii="SimSun" w:hAnsi="SimSun" w:hint="eastAsia"/>
          <w:sz w:val="21"/>
          <w:szCs w:val="21"/>
        </w:rPr>
        <w:t>规模</w:t>
      </w:r>
      <w:r w:rsidR="002939C9" w:rsidRPr="001E33CD">
        <w:rPr>
          <w:rFonts w:ascii="SimSun" w:hAnsi="SimSun" w:hint="eastAsia"/>
          <w:sz w:val="21"/>
          <w:szCs w:val="21"/>
        </w:rPr>
        <w:t>调查研究</w:t>
      </w:r>
      <w:r w:rsidRPr="001E33CD">
        <w:rPr>
          <w:rFonts w:ascii="SimSun" w:hAnsi="SimSun" w:hint="eastAsia"/>
          <w:sz w:val="21"/>
          <w:szCs w:val="21"/>
        </w:rPr>
        <w:t>，因为其他委员会也讨论过多语</w:t>
      </w:r>
      <w:r w:rsidR="002939C9" w:rsidRPr="001E33CD">
        <w:rPr>
          <w:rFonts w:ascii="SimSun" w:hAnsi="SimSun" w:hint="eastAsia"/>
          <w:sz w:val="21"/>
          <w:szCs w:val="21"/>
        </w:rPr>
        <w:t>言</w:t>
      </w:r>
      <w:r w:rsidRPr="001E33CD">
        <w:rPr>
          <w:rFonts w:ascii="SimSun" w:hAnsi="SimSun" w:hint="eastAsia"/>
          <w:sz w:val="21"/>
          <w:szCs w:val="21"/>
        </w:rPr>
        <w:t>问题。匈牙利代表团补充说，该</w:t>
      </w:r>
      <w:r w:rsidR="002939C9" w:rsidRPr="001E33CD">
        <w:rPr>
          <w:rFonts w:ascii="SimSun" w:hAnsi="SimSun" w:hint="eastAsia"/>
          <w:sz w:val="21"/>
          <w:szCs w:val="21"/>
        </w:rPr>
        <w:t>体</w:t>
      </w:r>
      <w:r w:rsidRPr="001E33CD">
        <w:rPr>
          <w:rFonts w:ascii="SimSun" w:hAnsi="SimSun" w:hint="eastAsia"/>
          <w:sz w:val="21"/>
          <w:szCs w:val="21"/>
        </w:rPr>
        <w:t>系的</w:t>
      </w:r>
      <w:r w:rsidR="002942DF" w:rsidRPr="001E33CD">
        <w:rPr>
          <w:rFonts w:ascii="SimSun" w:hAnsi="SimSun" w:hint="eastAsia"/>
          <w:sz w:val="21"/>
          <w:szCs w:val="21"/>
        </w:rPr>
        <w:t>财务</w:t>
      </w:r>
      <w:r w:rsidRPr="001E33CD">
        <w:rPr>
          <w:rFonts w:ascii="SimSun" w:hAnsi="SimSun" w:hint="eastAsia"/>
          <w:sz w:val="21"/>
          <w:szCs w:val="21"/>
        </w:rPr>
        <w:t>状况已经不平衡，</w:t>
      </w:r>
      <w:r w:rsidR="00A94994" w:rsidRPr="001E33CD">
        <w:rPr>
          <w:rFonts w:ascii="SimSun" w:hAnsi="SimSun" w:hint="eastAsia"/>
          <w:sz w:val="21"/>
          <w:szCs w:val="21"/>
        </w:rPr>
        <w:t>再</w:t>
      </w:r>
      <w:r w:rsidRPr="001E33CD">
        <w:rPr>
          <w:rFonts w:ascii="SimSun" w:hAnsi="SimSun" w:hint="eastAsia"/>
          <w:sz w:val="21"/>
          <w:szCs w:val="21"/>
        </w:rPr>
        <w:t>增加另一个</w:t>
      </w:r>
      <w:r w:rsidR="002942DF" w:rsidRPr="001E33CD">
        <w:rPr>
          <w:rFonts w:ascii="SimSun" w:hAnsi="SimSun" w:hint="eastAsia"/>
          <w:sz w:val="21"/>
          <w:szCs w:val="21"/>
        </w:rPr>
        <w:t>财务</w:t>
      </w:r>
      <w:r w:rsidRPr="001E33CD">
        <w:rPr>
          <w:rFonts w:ascii="SimSun" w:hAnsi="SimSun" w:hint="eastAsia"/>
          <w:sz w:val="21"/>
          <w:szCs w:val="21"/>
        </w:rPr>
        <w:t>负担</w:t>
      </w:r>
      <w:r w:rsidR="00BB174D" w:rsidRPr="001E33CD">
        <w:rPr>
          <w:rFonts w:ascii="SimSun" w:hAnsi="SimSun" w:hint="eastAsia"/>
          <w:sz w:val="21"/>
          <w:szCs w:val="21"/>
        </w:rPr>
        <w:t>就难免显</w:t>
      </w:r>
      <w:r w:rsidR="00344D8A" w:rsidRPr="001E33CD">
        <w:rPr>
          <w:rFonts w:ascii="SimSun" w:hAnsi="SimSun" w:hint="eastAsia"/>
          <w:sz w:val="21"/>
          <w:szCs w:val="21"/>
        </w:rPr>
        <w:t>得</w:t>
      </w:r>
      <w:r w:rsidR="00B55E59" w:rsidRPr="001E33CD">
        <w:rPr>
          <w:rFonts w:ascii="SimSun" w:hAnsi="SimSun" w:hint="eastAsia"/>
          <w:sz w:val="21"/>
          <w:szCs w:val="21"/>
        </w:rPr>
        <w:t>冒失</w:t>
      </w:r>
      <w:r w:rsidRPr="001E33CD">
        <w:rPr>
          <w:rFonts w:ascii="SimSun" w:hAnsi="SimSun" w:hint="eastAsia"/>
          <w:sz w:val="21"/>
          <w:szCs w:val="21"/>
        </w:rPr>
        <w:t>。加拿大和匈牙利代表团指出，在采取进一步步骤之前，有必要进行全面深入的分析。</w:t>
      </w:r>
    </w:p>
    <w:p w14:paraId="586D33B7" w14:textId="3B1C83AC" w:rsidR="00C17B0E" w:rsidRPr="001E33CD" w:rsidRDefault="00BB174D"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芬兰和瑞士代表团指出，增加新语言将对</w:t>
      </w:r>
      <w:r w:rsidR="00524D05" w:rsidRPr="001E33CD">
        <w:rPr>
          <w:rFonts w:ascii="SimSun" w:hAnsi="SimSun" w:hint="eastAsia"/>
          <w:sz w:val="21"/>
          <w:szCs w:val="21"/>
        </w:rPr>
        <w:t>IT</w:t>
      </w:r>
      <w:r w:rsidRPr="001E33CD">
        <w:rPr>
          <w:rFonts w:ascii="SimSun" w:hAnsi="SimSun" w:hint="eastAsia"/>
          <w:sz w:val="21"/>
          <w:szCs w:val="21"/>
        </w:rPr>
        <w:t>系统产生一些重要影响。例如，海牙体系的所有外部和内部</w:t>
      </w:r>
      <w:r w:rsidR="00524D05" w:rsidRPr="001E33CD">
        <w:rPr>
          <w:rFonts w:ascii="SimSun" w:hAnsi="SimSun" w:hint="eastAsia"/>
          <w:sz w:val="21"/>
          <w:szCs w:val="21"/>
        </w:rPr>
        <w:t>IT</w:t>
      </w:r>
      <w:r w:rsidRPr="001E33CD">
        <w:rPr>
          <w:rFonts w:ascii="SimSun" w:hAnsi="SimSun" w:hint="eastAsia"/>
          <w:sz w:val="21"/>
          <w:szCs w:val="21"/>
        </w:rPr>
        <w:t>工具目前都有所有三种正式语文的版本，需要加以调整。这可能会造成重大困难，特别是在引入非拉丁字体方面。各代表团对增加新语</w:t>
      </w:r>
      <w:r w:rsidR="005B6DA0" w:rsidRPr="001E33CD">
        <w:rPr>
          <w:rFonts w:ascii="SimSun" w:hAnsi="SimSun" w:hint="eastAsia"/>
          <w:sz w:val="21"/>
          <w:szCs w:val="21"/>
        </w:rPr>
        <w:t>言</w:t>
      </w:r>
      <w:r w:rsidRPr="001E33CD">
        <w:rPr>
          <w:rFonts w:ascii="SimSun" w:hAnsi="SimSun" w:hint="eastAsia"/>
          <w:sz w:val="21"/>
          <w:szCs w:val="21"/>
        </w:rPr>
        <w:t>的相关</w:t>
      </w:r>
      <w:r w:rsidR="00832A78" w:rsidRPr="001E33CD">
        <w:rPr>
          <w:rFonts w:ascii="SimSun" w:hAnsi="SimSun" w:hint="eastAsia"/>
          <w:sz w:val="21"/>
          <w:szCs w:val="21"/>
        </w:rPr>
        <w:t>成本</w:t>
      </w:r>
      <w:r w:rsidRPr="001E33CD">
        <w:rPr>
          <w:rFonts w:ascii="SimSun" w:hAnsi="SimSun" w:hint="eastAsia"/>
          <w:sz w:val="21"/>
          <w:szCs w:val="21"/>
        </w:rPr>
        <w:t>表示关切，因为这可能会导致费用增加。这将对海牙体系</w:t>
      </w:r>
      <w:r w:rsidR="00832A78" w:rsidRPr="001E33CD">
        <w:rPr>
          <w:rFonts w:ascii="SimSun" w:hAnsi="SimSun" w:hint="eastAsia"/>
          <w:sz w:val="21"/>
          <w:szCs w:val="21"/>
        </w:rPr>
        <w:t>及其</w:t>
      </w:r>
      <w:r w:rsidRPr="001E33CD">
        <w:rPr>
          <w:rFonts w:ascii="SimSun" w:hAnsi="SimSun" w:hint="eastAsia"/>
          <w:sz w:val="21"/>
          <w:szCs w:val="21"/>
        </w:rPr>
        <w:t>用</w:t>
      </w:r>
      <w:r w:rsidR="00832A78" w:rsidRPr="001E33CD">
        <w:rPr>
          <w:rFonts w:ascii="SimSun" w:hAnsi="SimSun" w:hint="eastAsia"/>
          <w:sz w:val="21"/>
          <w:szCs w:val="21"/>
        </w:rPr>
        <w:t>户</w:t>
      </w:r>
      <w:r w:rsidRPr="001E33CD">
        <w:rPr>
          <w:rFonts w:ascii="SimSun" w:hAnsi="SimSun" w:hint="eastAsia"/>
          <w:sz w:val="21"/>
          <w:szCs w:val="21"/>
        </w:rPr>
        <w:t>产生负面影响。此外，各代表团对使用自动化翻译工具对翻译质量的影响表示关切，马德里</w:t>
      </w:r>
      <w:r w:rsidR="00D2671C" w:rsidRPr="001E33CD">
        <w:rPr>
          <w:rFonts w:ascii="SimSun" w:hAnsi="SimSun" w:hint="eastAsia"/>
          <w:sz w:val="21"/>
          <w:szCs w:val="21"/>
        </w:rPr>
        <w:t>体</w:t>
      </w:r>
      <w:r w:rsidRPr="001E33CD">
        <w:rPr>
          <w:rFonts w:ascii="SimSun" w:hAnsi="SimSun" w:hint="eastAsia"/>
          <w:sz w:val="21"/>
          <w:szCs w:val="21"/>
        </w:rPr>
        <w:t>系的商品和服务清单已经经历过这种情况。</w:t>
      </w:r>
    </w:p>
    <w:p w14:paraId="7065CD51" w14:textId="61941D04" w:rsidR="009A7044" w:rsidRPr="001E33CD" w:rsidRDefault="00D2671C"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法国、西班牙和联合王国代表团支持需要对</w:t>
      </w:r>
      <w:r w:rsidR="006F2F23" w:rsidRPr="001E33CD">
        <w:rPr>
          <w:rFonts w:ascii="SimSun" w:hAnsi="SimSun" w:hint="eastAsia"/>
          <w:sz w:val="21"/>
          <w:szCs w:val="21"/>
        </w:rPr>
        <w:t>成本</w:t>
      </w:r>
      <w:r w:rsidRPr="001E33CD">
        <w:rPr>
          <w:rFonts w:ascii="SimSun" w:hAnsi="SimSun" w:hint="eastAsia"/>
          <w:sz w:val="21"/>
          <w:szCs w:val="21"/>
        </w:rPr>
        <w:t>、费用和人力资源的潜在影响进行更详细的研究，以便在考虑到所有财</w:t>
      </w:r>
      <w:r w:rsidR="006F2F23" w:rsidRPr="001E33CD">
        <w:rPr>
          <w:rFonts w:ascii="SimSun" w:hAnsi="SimSun" w:hint="eastAsia"/>
          <w:sz w:val="21"/>
          <w:szCs w:val="21"/>
        </w:rPr>
        <w:t>务</w:t>
      </w:r>
      <w:r w:rsidRPr="001E33CD">
        <w:rPr>
          <w:rFonts w:ascii="SimSun" w:hAnsi="SimSun" w:hint="eastAsia"/>
          <w:sz w:val="21"/>
          <w:szCs w:val="21"/>
        </w:rPr>
        <w:t>限制的情况下做出知情决定。鉴于先前关于该</w:t>
      </w:r>
      <w:r w:rsidR="006F2F23" w:rsidRPr="001E33CD">
        <w:rPr>
          <w:rFonts w:ascii="SimSun" w:hAnsi="SimSun" w:hint="eastAsia"/>
          <w:sz w:val="21"/>
          <w:szCs w:val="21"/>
        </w:rPr>
        <w:t>体系</w:t>
      </w:r>
      <w:r w:rsidRPr="001E33CD">
        <w:rPr>
          <w:rFonts w:ascii="SimSun" w:hAnsi="SimSun" w:hint="eastAsia"/>
          <w:sz w:val="21"/>
          <w:szCs w:val="21"/>
        </w:rPr>
        <w:t>财务可持续性的讨论，任何新的支出都需要非常谨慎地考虑，以免威胁该</w:t>
      </w:r>
      <w:r w:rsidR="009C19CB" w:rsidRPr="001E33CD">
        <w:rPr>
          <w:rFonts w:ascii="SimSun" w:hAnsi="SimSun" w:hint="eastAsia"/>
          <w:sz w:val="21"/>
          <w:szCs w:val="21"/>
        </w:rPr>
        <w:t>体</w:t>
      </w:r>
      <w:r w:rsidRPr="001E33CD">
        <w:rPr>
          <w:rFonts w:ascii="SimSun" w:hAnsi="SimSun" w:hint="eastAsia"/>
          <w:sz w:val="21"/>
          <w:szCs w:val="21"/>
        </w:rPr>
        <w:t>系的寿命。西班牙代表团补充说，这项研究可以审查申请的可能增加以及由此</w:t>
      </w:r>
      <w:r w:rsidR="009F0F82" w:rsidRPr="001E33CD">
        <w:rPr>
          <w:rFonts w:ascii="SimSun" w:hAnsi="SimSun" w:hint="eastAsia"/>
          <w:sz w:val="21"/>
          <w:szCs w:val="21"/>
        </w:rPr>
        <w:t>带来</w:t>
      </w:r>
      <w:r w:rsidRPr="001E33CD">
        <w:rPr>
          <w:rFonts w:ascii="SimSun" w:hAnsi="SimSun" w:hint="eastAsia"/>
          <w:sz w:val="21"/>
          <w:szCs w:val="21"/>
        </w:rPr>
        <w:t>的</w:t>
      </w:r>
      <w:r w:rsidR="009F0F82" w:rsidRPr="001E33CD">
        <w:rPr>
          <w:rFonts w:ascii="SimSun" w:hAnsi="SimSun" w:hint="eastAsia"/>
          <w:sz w:val="21"/>
          <w:szCs w:val="21"/>
        </w:rPr>
        <w:t>收</w:t>
      </w:r>
      <w:r w:rsidRPr="001E33CD">
        <w:rPr>
          <w:rFonts w:ascii="SimSun" w:hAnsi="SimSun" w:hint="eastAsia"/>
          <w:sz w:val="21"/>
          <w:szCs w:val="21"/>
        </w:rPr>
        <w:t>费</w:t>
      </w:r>
      <w:r w:rsidR="009F0F82" w:rsidRPr="001E33CD">
        <w:rPr>
          <w:rFonts w:ascii="SimSun" w:hAnsi="SimSun" w:hint="eastAsia"/>
          <w:sz w:val="21"/>
          <w:szCs w:val="21"/>
        </w:rPr>
        <w:t>，</w:t>
      </w:r>
      <w:r w:rsidRPr="001E33CD">
        <w:rPr>
          <w:rFonts w:ascii="SimSun" w:hAnsi="SimSun" w:hint="eastAsia"/>
          <w:sz w:val="21"/>
          <w:szCs w:val="21"/>
        </w:rPr>
        <w:t>是否可以抵消</w:t>
      </w:r>
      <w:r w:rsidR="009F0F82" w:rsidRPr="001E33CD">
        <w:rPr>
          <w:rFonts w:ascii="SimSun" w:hAnsi="SimSun" w:hint="eastAsia"/>
          <w:sz w:val="21"/>
          <w:szCs w:val="21"/>
        </w:rPr>
        <w:t>该</w:t>
      </w:r>
      <w:r w:rsidR="00A1769C" w:rsidRPr="001E33CD">
        <w:rPr>
          <w:rFonts w:ascii="SimSun" w:hAnsi="SimSun" w:hint="eastAsia"/>
          <w:sz w:val="21"/>
          <w:szCs w:val="21"/>
        </w:rPr>
        <w:t>体</w:t>
      </w:r>
      <w:r w:rsidRPr="001E33CD">
        <w:rPr>
          <w:rFonts w:ascii="SimSun" w:hAnsi="SimSun" w:hint="eastAsia"/>
          <w:sz w:val="21"/>
          <w:szCs w:val="21"/>
        </w:rPr>
        <w:t>系引入新语言的</w:t>
      </w:r>
      <w:r w:rsidR="009F0F82" w:rsidRPr="001E33CD">
        <w:rPr>
          <w:rFonts w:ascii="SimSun" w:hAnsi="SimSun" w:hint="eastAsia"/>
          <w:sz w:val="21"/>
          <w:szCs w:val="21"/>
        </w:rPr>
        <w:t>成本</w:t>
      </w:r>
      <w:r w:rsidRPr="001E33CD">
        <w:rPr>
          <w:rFonts w:ascii="SimSun" w:hAnsi="SimSun" w:hint="eastAsia"/>
          <w:sz w:val="21"/>
          <w:szCs w:val="21"/>
        </w:rPr>
        <w:t>。</w:t>
      </w:r>
    </w:p>
    <w:p w14:paraId="0C829FEE" w14:textId="24F610AB" w:rsidR="009A7044" w:rsidRPr="001E33CD" w:rsidRDefault="009F0F82"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JPAA的代表表示，海牙体系引入一种新语言将对</w:t>
      </w:r>
      <w:r w:rsidR="00524D05" w:rsidRPr="001E33CD">
        <w:rPr>
          <w:rFonts w:ascii="SimSun" w:hAnsi="SimSun" w:hint="eastAsia"/>
          <w:sz w:val="21"/>
          <w:szCs w:val="21"/>
        </w:rPr>
        <w:t>IT</w:t>
      </w:r>
      <w:r w:rsidRPr="001E33CD">
        <w:rPr>
          <w:rFonts w:ascii="SimSun" w:hAnsi="SimSun" w:hint="eastAsia"/>
          <w:sz w:val="21"/>
          <w:szCs w:val="21"/>
        </w:rPr>
        <w:t>系统的翻译和发</w:t>
      </w:r>
      <w:r w:rsidR="002942DF" w:rsidRPr="001E33CD">
        <w:rPr>
          <w:rFonts w:ascii="SimSun" w:hAnsi="SimSun" w:hint="eastAsia"/>
          <w:sz w:val="21"/>
          <w:szCs w:val="21"/>
        </w:rPr>
        <w:t>展</w:t>
      </w:r>
      <w:r w:rsidRPr="001E33CD">
        <w:rPr>
          <w:rFonts w:ascii="SimSun" w:hAnsi="SimSun" w:hint="eastAsia"/>
          <w:sz w:val="21"/>
          <w:szCs w:val="21"/>
        </w:rPr>
        <w:t>产生影响。鉴于目前的财</w:t>
      </w:r>
      <w:r w:rsidR="002942DF" w:rsidRPr="001E33CD">
        <w:rPr>
          <w:rFonts w:ascii="SimSun" w:hAnsi="SimSun" w:hint="eastAsia"/>
          <w:sz w:val="21"/>
          <w:szCs w:val="21"/>
        </w:rPr>
        <w:t>务</w:t>
      </w:r>
      <w:r w:rsidRPr="001E33CD">
        <w:rPr>
          <w:rFonts w:ascii="SimSun" w:hAnsi="SimSun" w:hint="eastAsia"/>
          <w:sz w:val="21"/>
          <w:szCs w:val="21"/>
        </w:rPr>
        <w:t>状况，应优先改善目前的</w:t>
      </w:r>
      <w:r w:rsidR="002942DF" w:rsidRPr="001E33CD">
        <w:rPr>
          <w:rFonts w:ascii="SimSun" w:hAnsi="SimSun" w:hint="eastAsia"/>
          <w:sz w:val="21"/>
          <w:szCs w:val="21"/>
        </w:rPr>
        <w:t>财务</w:t>
      </w:r>
      <w:r w:rsidRPr="001E33CD">
        <w:rPr>
          <w:rFonts w:ascii="SimSun" w:hAnsi="SimSun" w:hint="eastAsia"/>
          <w:sz w:val="21"/>
          <w:szCs w:val="21"/>
        </w:rPr>
        <w:t>状况，维护海牙体系的可持续性。</w:t>
      </w:r>
    </w:p>
    <w:p w14:paraId="0A3E188C" w14:textId="25E58FC2" w:rsidR="00E87B4E" w:rsidRPr="001E33CD" w:rsidRDefault="00204033"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阿拉伯叙利亚共和国代表团表示支持将中文和俄文作为正式语</w:t>
      </w:r>
      <w:r w:rsidR="003C3F50">
        <w:rPr>
          <w:rFonts w:ascii="SimSun" w:hAnsi="SimSun" w:hint="eastAsia"/>
          <w:sz w:val="21"/>
          <w:szCs w:val="21"/>
        </w:rPr>
        <w:t>言</w:t>
      </w:r>
      <w:r w:rsidRPr="001E33CD">
        <w:rPr>
          <w:rFonts w:ascii="SimSun" w:hAnsi="SimSun" w:hint="eastAsia"/>
          <w:sz w:val="21"/>
          <w:szCs w:val="21"/>
        </w:rPr>
        <w:t>纳入海牙体系。</w:t>
      </w:r>
    </w:p>
    <w:p w14:paraId="0B407759" w14:textId="17BCA5F3" w:rsidR="00697DB7" w:rsidRPr="001E33CD" w:rsidRDefault="00204033"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秘书处指出，海牙体系</w:t>
      </w:r>
      <w:r w:rsidR="002503A6" w:rsidRPr="001E33CD">
        <w:rPr>
          <w:rFonts w:ascii="SimSun" w:hAnsi="SimSun" w:hint="eastAsia"/>
          <w:sz w:val="21"/>
          <w:szCs w:val="21"/>
        </w:rPr>
        <w:t>扩大</w:t>
      </w:r>
      <w:r w:rsidRPr="001E33CD">
        <w:rPr>
          <w:rFonts w:ascii="SimSun" w:hAnsi="SimSun" w:hint="eastAsia"/>
          <w:sz w:val="21"/>
          <w:szCs w:val="21"/>
        </w:rPr>
        <w:t>地理范围</w:t>
      </w:r>
      <w:r w:rsidR="002503A6" w:rsidRPr="001E33CD">
        <w:rPr>
          <w:rFonts w:ascii="SimSun" w:hAnsi="SimSun" w:hint="eastAsia"/>
          <w:sz w:val="21"/>
          <w:szCs w:val="21"/>
        </w:rPr>
        <w:t>必须</w:t>
      </w:r>
      <w:r w:rsidRPr="001E33CD">
        <w:rPr>
          <w:rFonts w:ascii="SimSun" w:hAnsi="SimSun" w:hint="eastAsia"/>
          <w:sz w:val="21"/>
          <w:szCs w:val="21"/>
        </w:rPr>
        <w:t>考虑</w:t>
      </w:r>
      <w:r w:rsidR="002503A6" w:rsidRPr="001E33CD">
        <w:rPr>
          <w:rFonts w:ascii="SimSun" w:hAnsi="SimSun" w:hint="eastAsia"/>
          <w:sz w:val="21"/>
          <w:szCs w:val="21"/>
        </w:rPr>
        <w:t>修改</w:t>
      </w:r>
      <w:r w:rsidRPr="001E33CD">
        <w:rPr>
          <w:rFonts w:ascii="SimSun" w:hAnsi="SimSun" w:hint="eastAsia"/>
          <w:sz w:val="21"/>
          <w:szCs w:val="21"/>
        </w:rPr>
        <w:t>语言制度，以便新成员国的用户能够更有效地使用该体系。秘书处还注意到土库曼斯坦</w:t>
      </w:r>
      <w:r w:rsidR="00ED3017" w:rsidRPr="001E33CD">
        <w:rPr>
          <w:rFonts w:ascii="SimSun" w:hAnsi="SimSun" w:hint="eastAsia"/>
          <w:sz w:val="21"/>
          <w:szCs w:val="21"/>
        </w:rPr>
        <w:t>发言谈到</w:t>
      </w:r>
      <w:r w:rsidRPr="001E33CD">
        <w:rPr>
          <w:rFonts w:ascii="SimSun" w:hAnsi="SimSun" w:hint="eastAsia"/>
          <w:sz w:val="21"/>
          <w:szCs w:val="21"/>
        </w:rPr>
        <w:t>建立</w:t>
      </w:r>
      <w:r w:rsidR="0058667F" w:rsidRPr="001E33CD">
        <w:rPr>
          <w:rFonts w:ascii="SimSun" w:hAnsi="SimSun" w:hint="eastAsia"/>
          <w:sz w:val="21"/>
          <w:szCs w:val="21"/>
        </w:rPr>
        <w:t>一个</w:t>
      </w:r>
      <w:r w:rsidRPr="001E33CD">
        <w:rPr>
          <w:rFonts w:ascii="SimSun" w:hAnsi="SimSun" w:hint="eastAsia"/>
          <w:sz w:val="21"/>
          <w:szCs w:val="21"/>
        </w:rPr>
        <w:t>由</w:t>
      </w:r>
      <w:r w:rsidR="00ED3017" w:rsidRPr="001E33CD">
        <w:rPr>
          <w:rFonts w:ascii="SimSun" w:hAnsi="SimSun"/>
          <w:sz w:val="21"/>
          <w:szCs w:val="21"/>
        </w:rPr>
        <w:t>EAPO</w:t>
      </w:r>
      <w:r w:rsidR="00ED3017" w:rsidRPr="001E33CD">
        <w:rPr>
          <w:rFonts w:ascii="SimSun" w:hAnsi="SimSun" w:hint="eastAsia"/>
          <w:sz w:val="21"/>
          <w:szCs w:val="21"/>
        </w:rPr>
        <w:t>管理、用俄文运作</w:t>
      </w:r>
      <w:r w:rsidRPr="001E33CD">
        <w:rPr>
          <w:rFonts w:ascii="SimSun" w:hAnsi="SimSun" w:hint="eastAsia"/>
          <w:sz w:val="21"/>
          <w:szCs w:val="21"/>
        </w:rPr>
        <w:t>的</w:t>
      </w:r>
      <w:r w:rsidR="00ED3017" w:rsidRPr="001E33CD">
        <w:rPr>
          <w:rFonts w:ascii="SimSun" w:hAnsi="SimSun" w:hint="eastAsia"/>
          <w:sz w:val="21"/>
          <w:szCs w:val="21"/>
        </w:rPr>
        <w:t>地</w:t>
      </w:r>
      <w:r w:rsidRPr="001E33CD">
        <w:rPr>
          <w:rFonts w:ascii="SimSun" w:hAnsi="SimSun" w:hint="eastAsia"/>
          <w:sz w:val="21"/>
          <w:szCs w:val="21"/>
        </w:rPr>
        <w:t>区</w:t>
      </w:r>
      <w:r w:rsidR="00ED3017" w:rsidRPr="001E33CD">
        <w:rPr>
          <w:rFonts w:ascii="SimSun" w:hAnsi="SimSun" w:hint="eastAsia"/>
          <w:sz w:val="21"/>
          <w:szCs w:val="21"/>
        </w:rPr>
        <w:t>外观</w:t>
      </w:r>
      <w:r w:rsidRPr="001E33CD">
        <w:rPr>
          <w:rFonts w:ascii="SimSun" w:hAnsi="SimSun" w:hint="eastAsia"/>
          <w:sz w:val="21"/>
          <w:szCs w:val="21"/>
        </w:rPr>
        <w:t>设计</w:t>
      </w:r>
      <w:r w:rsidR="00ED3017" w:rsidRPr="001E33CD">
        <w:rPr>
          <w:rFonts w:ascii="SimSun" w:hAnsi="SimSun" w:hint="eastAsia"/>
          <w:sz w:val="21"/>
          <w:szCs w:val="21"/>
        </w:rPr>
        <w:t>体</w:t>
      </w:r>
      <w:r w:rsidRPr="001E33CD">
        <w:rPr>
          <w:rFonts w:ascii="SimSun" w:hAnsi="SimSun" w:hint="eastAsia"/>
          <w:sz w:val="21"/>
          <w:szCs w:val="21"/>
        </w:rPr>
        <w:t>系，</w:t>
      </w:r>
      <w:r w:rsidR="0058667F" w:rsidRPr="001E33CD">
        <w:rPr>
          <w:rFonts w:ascii="SimSun" w:hAnsi="SimSun" w:hint="eastAsia"/>
          <w:sz w:val="21"/>
          <w:szCs w:val="21"/>
        </w:rPr>
        <w:t>也谈到</w:t>
      </w:r>
      <w:r w:rsidR="0058667F" w:rsidRPr="001E33CD">
        <w:rPr>
          <w:rFonts w:ascii="SimSun" w:hAnsi="SimSun"/>
          <w:sz w:val="21"/>
          <w:szCs w:val="21"/>
        </w:rPr>
        <w:t>EAPO</w:t>
      </w:r>
      <w:r w:rsidRPr="001E33CD">
        <w:rPr>
          <w:rFonts w:ascii="SimSun" w:hAnsi="SimSun" w:hint="eastAsia"/>
          <w:sz w:val="21"/>
          <w:szCs w:val="21"/>
        </w:rPr>
        <w:t>加入</w:t>
      </w:r>
      <w:r w:rsidR="00C50FA6" w:rsidRPr="001E33CD">
        <w:rPr>
          <w:rFonts w:ascii="SimSun" w:hAnsi="SimSun" w:hint="eastAsia"/>
          <w:sz w:val="21"/>
          <w:szCs w:val="21"/>
        </w:rPr>
        <w:t>1999年文本</w:t>
      </w:r>
      <w:r w:rsidRPr="001E33CD">
        <w:rPr>
          <w:rFonts w:ascii="SimSun" w:hAnsi="SimSun" w:hint="eastAsia"/>
          <w:sz w:val="21"/>
          <w:szCs w:val="21"/>
        </w:rPr>
        <w:t>的计划。</w:t>
      </w:r>
      <w:r w:rsidR="0058667F" w:rsidRPr="001E33CD">
        <w:rPr>
          <w:rFonts w:ascii="SimSun" w:hAnsi="SimSun" w:hint="eastAsia"/>
          <w:sz w:val="21"/>
          <w:szCs w:val="21"/>
        </w:rPr>
        <w:t>希望</w:t>
      </w:r>
      <w:r w:rsidRPr="001E33CD">
        <w:rPr>
          <w:rFonts w:ascii="SimSun" w:hAnsi="SimSun" w:hint="eastAsia"/>
          <w:sz w:val="21"/>
          <w:szCs w:val="21"/>
        </w:rPr>
        <w:t>通过海牙</w:t>
      </w:r>
      <w:r w:rsidR="0058667F" w:rsidRPr="001E33CD">
        <w:rPr>
          <w:rFonts w:ascii="SimSun" w:hAnsi="SimSun" w:hint="eastAsia"/>
          <w:sz w:val="21"/>
          <w:szCs w:val="21"/>
        </w:rPr>
        <w:t>体</w:t>
      </w:r>
      <w:r w:rsidRPr="001E33CD">
        <w:rPr>
          <w:rFonts w:ascii="SimSun" w:hAnsi="SimSun" w:hint="eastAsia"/>
          <w:sz w:val="21"/>
          <w:szCs w:val="21"/>
        </w:rPr>
        <w:t>系便利进入</w:t>
      </w:r>
      <w:r w:rsidR="0058667F" w:rsidRPr="001E33CD">
        <w:rPr>
          <w:rFonts w:ascii="SimSun" w:hAnsi="SimSun" w:hint="eastAsia"/>
          <w:sz w:val="21"/>
          <w:szCs w:val="21"/>
        </w:rPr>
        <w:t>这一</w:t>
      </w:r>
      <w:r w:rsidRPr="001E33CD">
        <w:rPr>
          <w:rFonts w:ascii="SimSun" w:hAnsi="SimSun" w:hint="eastAsia"/>
          <w:sz w:val="21"/>
          <w:szCs w:val="21"/>
        </w:rPr>
        <w:t>新的</w:t>
      </w:r>
      <w:r w:rsidR="0058667F" w:rsidRPr="001E33CD">
        <w:rPr>
          <w:rFonts w:ascii="SimSun" w:hAnsi="SimSun" w:hint="eastAsia"/>
          <w:sz w:val="21"/>
          <w:szCs w:val="21"/>
        </w:rPr>
        <w:t>地</w:t>
      </w:r>
      <w:r w:rsidRPr="001E33CD">
        <w:rPr>
          <w:rFonts w:ascii="SimSun" w:hAnsi="SimSun" w:hint="eastAsia"/>
          <w:sz w:val="21"/>
          <w:szCs w:val="21"/>
        </w:rPr>
        <w:t>区</w:t>
      </w:r>
      <w:r w:rsidR="0058667F" w:rsidRPr="001E33CD">
        <w:rPr>
          <w:rFonts w:ascii="SimSun" w:hAnsi="SimSun" w:hint="eastAsia"/>
          <w:sz w:val="21"/>
          <w:szCs w:val="21"/>
        </w:rPr>
        <w:t>体</w:t>
      </w:r>
      <w:r w:rsidRPr="001E33CD">
        <w:rPr>
          <w:rFonts w:ascii="SimSun" w:hAnsi="SimSun" w:hint="eastAsia"/>
          <w:sz w:val="21"/>
          <w:szCs w:val="21"/>
        </w:rPr>
        <w:t>系。</w:t>
      </w:r>
    </w:p>
    <w:p w14:paraId="432F458F" w14:textId="462B329F" w:rsidR="0018779F" w:rsidRPr="001E33CD" w:rsidRDefault="00DD62DC"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秘书处补充说，讨论需要</w:t>
      </w:r>
      <w:r w:rsidR="00C93F64" w:rsidRPr="001E33CD">
        <w:rPr>
          <w:rFonts w:ascii="SimSun" w:hAnsi="SimSun" w:hint="eastAsia"/>
          <w:sz w:val="21"/>
          <w:szCs w:val="21"/>
        </w:rPr>
        <w:t>审议产权组织</w:t>
      </w:r>
      <w:r w:rsidRPr="001E33CD">
        <w:rPr>
          <w:rFonts w:ascii="SimSun" w:hAnsi="SimSun" w:hint="eastAsia"/>
          <w:sz w:val="21"/>
          <w:szCs w:val="21"/>
        </w:rPr>
        <w:t>的语言政策。此外，海牙</w:t>
      </w:r>
      <w:r w:rsidR="00C93F64" w:rsidRPr="001E33CD">
        <w:rPr>
          <w:rFonts w:ascii="SimSun" w:hAnsi="SimSun" w:hint="eastAsia"/>
          <w:sz w:val="21"/>
          <w:szCs w:val="21"/>
        </w:rPr>
        <w:t>体系</w:t>
      </w:r>
      <w:r w:rsidRPr="001E33CD">
        <w:rPr>
          <w:rFonts w:ascii="SimSun" w:hAnsi="SimSun" w:hint="eastAsia"/>
          <w:sz w:val="21"/>
          <w:szCs w:val="21"/>
        </w:rPr>
        <w:t>可能需要与其他</w:t>
      </w:r>
      <w:r w:rsidR="00C93F64" w:rsidRPr="001E33CD">
        <w:rPr>
          <w:rFonts w:ascii="SimSun" w:hAnsi="SimSun" w:hint="eastAsia"/>
          <w:sz w:val="21"/>
          <w:szCs w:val="21"/>
        </w:rPr>
        <w:t>体系</w:t>
      </w:r>
      <w:r w:rsidRPr="001E33CD">
        <w:rPr>
          <w:rFonts w:ascii="SimSun" w:hAnsi="SimSun" w:hint="eastAsia"/>
          <w:sz w:val="21"/>
          <w:szCs w:val="21"/>
        </w:rPr>
        <w:t>的语言制度保持一致，特别是PCT，它包括</w:t>
      </w:r>
      <w:r w:rsidR="00C93F64" w:rsidRPr="001E33CD">
        <w:rPr>
          <w:rFonts w:ascii="SimSun" w:hAnsi="SimSun" w:hint="eastAsia"/>
          <w:sz w:val="21"/>
          <w:szCs w:val="21"/>
        </w:rPr>
        <w:t>的语言多于</w:t>
      </w:r>
      <w:r w:rsidRPr="001E33CD">
        <w:rPr>
          <w:rFonts w:ascii="SimSun" w:hAnsi="SimSun" w:hint="eastAsia"/>
          <w:sz w:val="21"/>
          <w:szCs w:val="21"/>
        </w:rPr>
        <w:t>六种联合国</w:t>
      </w:r>
      <w:r w:rsidR="00C93F64" w:rsidRPr="001E33CD">
        <w:rPr>
          <w:rFonts w:ascii="SimSun" w:hAnsi="SimSun" w:hint="eastAsia"/>
          <w:sz w:val="21"/>
          <w:szCs w:val="21"/>
        </w:rPr>
        <w:t>正式语文</w:t>
      </w:r>
      <w:r w:rsidRPr="001E33CD">
        <w:rPr>
          <w:rFonts w:ascii="SimSun" w:hAnsi="SimSun" w:hint="eastAsia"/>
          <w:sz w:val="21"/>
          <w:szCs w:val="21"/>
        </w:rPr>
        <w:t>，如韩</w:t>
      </w:r>
      <w:r w:rsidR="00792FF5">
        <w:rPr>
          <w:rFonts w:ascii="SimSun" w:hAnsi="SimSun" w:hint="eastAsia"/>
          <w:sz w:val="21"/>
          <w:szCs w:val="21"/>
        </w:rPr>
        <w:t>文</w:t>
      </w:r>
      <w:r w:rsidRPr="001E33CD">
        <w:rPr>
          <w:rFonts w:ascii="SimSun" w:hAnsi="SimSun" w:hint="eastAsia"/>
          <w:sz w:val="21"/>
          <w:szCs w:val="21"/>
        </w:rPr>
        <w:t>和许多其他语言。同时，</w:t>
      </w:r>
      <w:r w:rsidR="00C93F64" w:rsidRPr="001E33CD">
        <w:rPr>
          <w:rFonts w:ascii="SimSun" w:hAnsi="SimSun" w:hint="eastAsia"/>
          <w:sz w:val="21"/>
          <w:szCs w:val="21"/>
        </w:rPr>
        <w:t>也</w:t>
      </w:r>
      <w:r w:rsidRPr="001E33CD">
        <w:rPr>
          <w:rFonts w:ascii="SimSun" w:hAnsi="SimSun" w:hint="eastAsia"/>
          <w:sz w:val="21"/>
          <w:szCs w:val="21"/>
        </w:rPr>
        <w:t>应考虑海牙体系的财务状况。秘书处注意到几个代表团提出的请求，即最好进行</w:t>
      </w:r>
      <w:r w:rsidR="00C93F64" w:rsidRPr="001E33CD">
        <w:rPr>
          <w:rFonts w:ascii="SimSun" w:hAnsi="SimSun" w:hint="eastAsia"/>
          <w:sz w:val="21"/>
          <w:szCs w:val="21"/>
        </w:rPr>
        <w:t>深入</w:t>
      </w:r>
      <w:r w:rsidRPr="001E33CD">
        <w:rPr>
          <w:rFonts w:ascii="SimSun" w:hAnsi="SimSun" w:hint="eastAsia"/>
          <w:sz w:val="21"/>
          <w:szCs w:val="21"/>
        </w:rPr>
        <w:t>研究。</w:t>
      </w:r>
      <w:r w:rsidR="00671D92" w:rsidRPr="001E33CD">
        <w:rPr>
          <w:rFonts w:ascii="SimSun" w:hAnsi="SimSun" w:hint="eastAsia"/>
          <w:sz w:val="21"/>
          <w:szCs w:val="21"/>
        </w:rPr>
        <w:t>这项研究可能包含在</w:t>
      </w:r>
      <w:r w:rsidRPr="001E33CD">
        <w:rPr>
          <w:rFonts w:ascii="SimSun" w:hAnsi="SimSun" w:hint="eastAsia"/>
          <w:sz w:val="21"/>
          <w:szCs w:val="21"/>
        </w:rPr>
        <w:t>翻译费用</w:t>
      </w:r>
      <w:r w:rsidR="00671D92" w:rsidRPr="001E33CD">
        <w:rPr>
          <w:rFonts w:ascii="SimSun" w:hAnsi="SimSun" w:hint="eastAsia"/>
          <w:sz w:val="21"/>
          <w:szCs w:val="21"/>
        </w:rPr>
        <w:t>以外所涉其他成本</w:t>
      </w:r>
      <w:r w:rsidRPr="001E33CD">
        <w:rPr>
          <w:rFonts w:ascii="SimSun" w:hAnsi="SimSun" w:hint="eastAsia"/>
          <w:sz w:val="21"/>
          <w:szCs w:val="21"/>
        </w:rPr>
        <w:t>、</w:t>
      </w:r>
      <w:r w:rsidR="00C93F64" w:rsidRPr="001E33CD">
        <w:rPr>
          <w:rFonts w:ascii="SimSun" w:hAnsi="SimSun" w:hint="eastAsia"/>
          <w:sz w:val="21"/>
          <w:szCs w:val="21"/>
        </w:rPr>
        <w:t>产权组织</w:t>
      </w:r>
      <w:r w:rsidRPr="001E33CD">
        <w:rPr>
          <w:rFonts w:ascii="SimSun" w:hAnsi="SimSun" w:hint="eastAsia"/>
          <w:sz w:val="21"/>
          <w:szCs w:val="21"/>
        </w:rPr>
        <w:t>使用不同翻译机制的经验</w:t>
      </w:r>
      <w:r w:rsidR="00C70E6A" w:rsidRPr="001E33CD">
        <w:rPr>
          <w:rFonts w:ascii="SimSun" w:hAnsi="SimSun" w:hint="eastAsia"/>
          <w:sz w:val="21"/>
          <w:szCs w:val="21"/>
        </w:rPr>
        <w:t>——</w:t>
      </w:r>
      <w:r w:rsidRPr="001E33CD">
        <w:rPr>
          <w:rFonts w:ascii="SimSun" w:hAnsi="SimSun" w:hint="eastAsia"/>
          <w:sz w:val="21"/>
          <w:szCs w:val="21"/>
        </w:rPr>
        <w:t>特别是对</w:t>
      </w:r>
      <w:r w:rsidR="00C93F64" w:rsidRPr="001E33CD">
        <w:rPr>
          <w:rFonts w:ascii="SimSun" w:hAnsi="SimSun" w:hint="eastAsia"/>
          <w:sz w:val="21"/>
          <w:szCs w:val="21"/>
        </w:rPr>
        <w:t>接力</w:t>
      </w:r>
      <w:r w:rsidRPr="001E33CD">
        <w:rPr>
          <w:rFonts w:ascii="SimSun" w:hAnsi="SimSun" w:hint="eastAsia"/>
          <w:sz w:val="21"/>
          <w:szCs w:val="21"/>
        </w:rPr>
        <w:t>语言的依赖，</w:t>
      </w:r>
      <w:r w:rsidR="00671D92" w:rsidRPr="001E33CD">
        <w:rPr>
          <w:rFonts w:ascii="SimSun" w:hAnsi="SimSun" w:hint="eastAsia"/>
          <w:sz w:val="21"/>
          <w:szCs w:val="21"/>
        </w:rPr>
        <w:t>并提出</w:t>
      </w:r>
      <w:r w:rsidRPr="001E33CD">
        <w:rPr>
          <w:rFonts w:ascii="SimSun" w:hAnsi="SimSun" w:hint="eastAsia"/>
          <w:sz w:val="21"/>
          <w:szCs w:val="21"/>
        </w:rPr>
        <w:t>海牙体系</w:t>
      </w:r>
      <w:r w:rsidR="00671D92" w:rsidRPr="001E33CD">
        <w:rPr>
          <w:rFonts w:ascii="SimSun" w:hAnsi="SimSun" w:hint="eastAsia"/>
          <w:sz w:val="21"/>
          <w:szCs w:val="21"/>
        </w:rPr>
        <w:t>纳入一种新语言</w:t>
      </w:r>
      <w:r w:rsidRPr="001E33CD">
        <w:rPr>
          <w:rFonts w:ascii="SimSun" w:hAnsi="SimSun" w:hint="eastAsia"/>
          <w:sz w:val="21"/>
          <w:szCs w:val="21"/>
        </w:rPr>
        <w:t>的不同标准。</w:t>
      </w:r>
    </w:p>
    <w:p w14:paraId="078C4995" w14:textId="0EEA4013" w:rsidR="007F5B9D" w:rsidRPr="001E33CD" w:rsidRDefault="00671D92"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俄罗斯联邦代表团要求澄清这项研究的范围，因为它认为这项研究应限于与文件H/LD/WG/8/5相同的主题和地理范围，即中文和俄文，它们是联合国的两种正式语文。关于增加新语言的讨论应基于联合国六种正式语文和产权组织大会2010年通过的语</w:t>
      </w:r>
      <w:r w:rsidR="00DA22FF" w:rsidRPr="001E33CD">
        <w:rPr>
          <w:rFonts w:ascii="SimSun" w:hAnsi="SimSun" w:hint="eastAsia"/>
          <w:sz w:val="21"/>
          <w:szCs w:val="21"/>
        </w:rPr>
        <w:t>言</w:t>
      </w:r>
      <w:r w:rsidRPr="001E33CD">
        <w:rPr>
          <w:rFonts w:ascii="SimSun" w:hAnsi="SimSun" w:hint="eastAsia"/>
          <w:sz w:val="21"/>
          <w:szCs w:val="21"/>
        </w:rPr>
        <w:t>政策，而不是基于定性或定量标准，因为俄罗斯联邦在2018年才成为海牙体系的成员，而中国尚未成为海牙体系的成员。</w:t>
      </w:r>
    </w:p>
    <w:p w14:paraId="2BEF894F" w14:textId="19CC6323" w:rsidR="00381C82" w:rsidRPr="001E33CD" w:rsidRDefault="00BC28A7"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大韩民国代表团提醒工作组，它提议将韩</w:t>
      </w:r>
      <w:r w:rsidR="00792FF5">
        <w:rPr>
          <w:rFonts w:ascii="SimSun" w:hAnsi="SimSun" w:hint="eastAsia"/>
          <w:sz w:val="21"/>
          <w:szCs w:val="21"/>
        </w:rPr>
        <w:t>文</w:t>
      </w:r>
      <w:r w:rsidRPr="001E33CD">
        <w:rPr>
          <w:rFonts w:ascii="SimSun" w:hAnsi="SimSun" w:hint="eastAsia"/>
          <w:sz w:val="21"/>
          <w:szCs w:val="21"/>
        </w:rPr>
        <w:t>作为申请语言纳入海牙体系。代表团表示，韩国申请人自韩国2014年加入该体系以来为该体系做出了巨大贡献，并将成为该体系财务可持续性的潜在贡献者。代表团补充说，如果增加韩</w:t>
      </w:r>
      <w:r w:rsidR="00792FF5">
        <w:rPr>
          <w:rFonts w:ascii="SimSun" w:hAnsi="SimSun" w:hint="eastAsia"/>
          <w:sz w:val="21"/>
          <w:szCs w:val="21"/>
        </w:rPr>
        <w:t>文</w:t>
      </w:r>
      <w:r w:rsidRPr="001E33CD">
        <w:rPr>
          <w:rFonts w:ascii="SimSun" w:hAnsi="SimSun" w:hint="eastAsia"/>
          <w:sz w:val="21"/>
          <w:szCs w:val="21"/>
        </w:rPr>
        <w:t>作为一种申请语言，韩国申请人使用该体系的潜在可能仍然很大，因为韩国用户在国外提交外观设计申请非常活跃。引入韩</w:t>
      </w:r>
      <w:r w:rsidR="00792FF5">
        <w:rPr>
          <w:rFonts w:ascii="SimSun" w:hAnsi="SimSun" w:hint="eastAsia"/>
          <w:sz w:val="21"/>
          <w:szCs w:val="21"/>
        </w:rPr>
        <w:t>文</w:t>
      </w:r>
      <w:r w:rsidRPr="001E33CD">
        <w:rPr>
          <w:rFonts w:ascii="SimSun" w:hAnsi="SimSun" w:hint="eastAsia"/>
          <w:sz w:val="21"/>
          <w:szCs w:val="21"/>
        </w:rPr>
        <w:t>作为申请语言也将是引入新语言的一个良好起点，因为财务负担将非常低，而贡献会非常大。</w:t>
      </w:r>
    </w:p>
    <w:p w14:paraId="1F736DAC" w14:textId="5C393A0B" w:rsidR="000E3598" w:rsidRPr="001E33CD" w:rsidRDefault="00DD6694"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俄罗斯联邦代表团表示，研究应限于包括中文和俄文，两国的提案已于去年提交工作组。没有向工作组提交包括其他语</w:t>
      </w:r>
      <w:r w:rsidR="0018288B" w:rsidRPr="001E33CD">
        <w:rPr>
          <w:rFonts w:ascii="SimSun" w:hAnsi="SimSun" w:hint="eastAsia"/>
          <w:sz w:val="21"/>
          <w:szCs w:val="21"/>
        </w:rPr>
        <w:t>言</w:t>
      </w:r>
      <w:r w:rsidRPr="001E33CD">
        <w:rPr>
          <w:rFonts w:ascii="SimSun" w:hAnsi="SimSun" w:hint="eastAsia"/>
          <w:sz w:val="21"/>
          <w:szCs w:val="21"/>
        </w:rPr>
        <w:t>的其他提案，因为代表团认为，任何提案必须在不迟于会议前一个月提</w:t>
      </w:r>
      <w:r w:rsidR="00792FF5">
        <w:rPr>
          <w:rFonts w:ascii="SimSun" w:hAnsi="SimSun" w:hint="cs"/>
          <w:sz w:val="21"/>
          <w:szCs w:val="21"/>
        </w:rPr>
        <w:t>‍</w:t>
      </w:r>
      <w:r w:rsidRPr="001E33CD">
        <w:rPr>
          <w:rFonts w:ascii="SimSun" w:hAnsi="SimSun" w:hint="eastAsia"/>
          <w:sz w:val="21"/>
          <w:szCs w:val="21"/>
        </w:rPr>
        <w:t>交。</w:t>
      </w:r>
    </w:p>
    <w:p w14:paraId="2A432E63" w14:textId="0239CE66" w:rsidR="00D35041" w:rsidRPr="001E33CD" w:rsidRDefault="00DD6694"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lastRenderedPageBreak/>
        <w:t>主席澄清说，大韩民国代表团在本届会议期间提出的将韩</w:t>
      </w:r>
      <w:r w:rsidR="00792FF5">
        <w:rPr>
          <w:rFonts w:ascii="SimSun" w:hAnsi="SimSun" w:hint="eastAsia"/>
          <w:sz w:val="21"/>
          <w:szCs w:val="21"/>
        </w:rPr>
        <w:t>文</w:t>
      </w:r>
      <w:r w:rsidR="000C3497" w:rsidRPr="001E33CD">
        <w:rPr>
          <w:rFonts w:ascii="SimSun" w:hAnsi="SimSun" w:hint="eastAsia"/>
          <w:sz w:val="21"/>
          <w:szCs w:val="21"/>
        </w:rPr>
        <w:t>列</w:t>
      </w:r>
      <w:r w:rsidRPr="001E33CD">
        <w:rPr>
          <w:rFonts w:ascii="SimSun" w:hAnsi="SimSun" w:hint="eastAsia"/>
          <w:sz w:val="21"/>
          <w:szCs w:val="21"/>
        </w:rPr>
        <w:t>为</w:t>
      </w:r>
      <w:r w:rsidR="000C3497" w:rsidRPr="001E33CD">
        <w:rPr>
          <w:rFonts w:ascii="SimSun" w:hAnsi="SimSun" w:hint="eastAsia"/>
          <w:sz w:val="21"/>
          <w:szCs w:val="21"/>
        </w:rPr>
        <w:t>申请</w:t>
      </w:r>
      <w:r w:rsidRPr="001E33CD">
        <w:rPr>
          <w:rFonts w:ascii="SimSun" w:hAnsi="SimSun" w:hint="eastAsia"/>
          <w:sz w:val="21"/>
          <w:szCs w:val="21"/>
        </w:rPr>
        <w:t>语言的口头提案已经足够，作为一个程序问题，没有必要提交书面文件供工作组进一步审议。</w:t>
      </w:r>
    </w:p>
    <w:p w14:paraId="6E5749B4" w14:textId="50C53D2E" w:rsidR="00381C82" w:rsidRPr="001E33CD" w:rsidRDefault="00500729"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INTA的代表指出，根据文件H/LD/WG/8/5第18段，海牙体系完全依赖马德里翻译资源，只要这种情况持续下去，海牙语</w:t>
      </w:r>
      <w:r w:rsidR="009C299C" w:rsidRPr="001E33CD">
        <w:rPr>
          <w:rFonts w:ascii="SimSun" w:hAnsi="SimSun" w:hint="eastAsia"/>
          <w:sz w:val="21"/>
          <w:szCs w:val="21"/>
        </w:rPr>
        <w:t>言</w:t>
      </w:r>
      <w:r w:rsidRPr="001E33CD">
        <w:rPr>
          <w:rFonts w:ascii="SimSun" w:hAnsi="SimSun" w:hint="eastAsia"/>
          <w:sz w:val="21"/>
          <w:szCs w:val="21"/>
        </w:rPr>
        <w:t>制度的潜在发展应限于马德里体系下</w:t>
      </w:r>
      <w:r w:rsidR="009C299C" w:rsidRPr="001E33CD">
        <w:rPr>
          <w:rFonts w:ascii="SimSun" w:hAnsi="SimSun" w:hint="eastAsia"/>
          <w:sz w:val="21"/>
          <w:szCs w:val="21"/>
        </w:rPr>
        <w:t>可用</w:t>
      </w:r>
      <w:r w:rsidRPr="001E33CD">
        <w:rPr>
          <w:rFonts w:ascii="SimSun" w:hAnsi="SimSun" w:hint="eastAsia"/>
          <w:sz w:val="21"/>
          <w:szCs w:val="21"/>
        </w:rPr>
        <w:t>的翻译资源。由于马德里工作组在今年7月的上一届会议上得出结论认为，国际局应</w:t>
      </w:r>
      <w:r w:rsidR="009C299C" w:rsidRPr="001E33CD">
        <w:rPr>
          <w:rFonts w:ascii="SimSun" w:hAnsi="SimSun" w:hint="eastAsia"/>
          <w:sz w:val="21"/>
          <w:szCs w:val="21"/>
        </w:rPr>
        <w:t>当</w:t>
      </w:r>
      <w:r w:rsidRPr="001E33CD">
        <w:rPr>
          <w:rFonts w:ascii="SimSun" w:hAnsi="SimSun" w:hint="eastAsia"/>
          <w:sz w:val="21"/>
          <w:szCs w:val="21"/>
        </w:rPr>
        <w:t>对</w:t>
      </w:r>
      <w:r w:rsidR="00C509B1" w:rsidRPr="001E33CD">
        <w:rPr>
          <w:rFonts w:ascii="SimSun" w:hAnsi="SimSun" w:hint="eastAsia"/>
          <w:sz w:val="21"/>
          <w:szCs w:val="21"/>
        </w:rPr>
        <w:t>马德里体系</w:t>
      </w:r>
      <w:r w:rsidRPr="001E33CD">
        <w:rPr>
          <w:rFonts w:ascii="SimSun" w:hAnsi="SimSun" w:hint="eastAsia"/>
          <w:sz w:val="21"/>
          <w:szCs w:val="21"/>
        </w:rPr>
        <w:t>逐步</w:t>
      </w:r>
      <w:r w:rsidR="00C509B1" w:rsidRPr="001E33CD">
        <w:rPr>
          <w:rFonts w:ascii="SimSun" w:hAnsi="SimSun" w:hint="eastAsia"/>
          <w:sz w:val="21"/>
          <w:szCs w:val="21"/>
        </w:rPr>
        <w:t>引入</w:t>
      </w:r>
      <w:r w:rsidRPr="001E33CD">
        <w:rPr>
          <w:rFonts w:ascii="SimSun" w:hAnsi="SimSun" w:hint="eastAsia"/>
          <w:sz w:val="21"/>
          <w:szCs w:val="21"/>
        </w:rPr>
        <w:t>其他联合国语文所涉</w:t>
      </w:r>
      <w:r w:rsidR="00C509B1" w:rsidRPr="001E33CD">
        <w:rPr>
          <w:rFonts w:ascii="SimSun" w:hAnsi="SimSun" w:hint="eastAsia"/>
          <w:sz w:val="21"/>
          <w:szCs w:val="21"/>
        </w:rPr>
        <w:t>成本</w:t>
      </w:r>
      <w:r w:rsidRPr="001E33CD">
        <w:rPr>
          <w:rFonts w:ascii="SimSun" w:hAnsi="SimSun" w:hint="eastAsia"/>
          <w:sz w:val="21"/>
          <w:szCs w:val="21"/>
        </w:rPr>
        <w:t>和技术可行性进行全面研究，</w:t>
      </w:r>
      <w:r w:rsidR="00C509B1" w:rsidRPr="001E33CD">
        <w:rPr>
          <w:rFonts w:ascii="SimSun" w:hAnsi="SimSun" w:hint="eastAsia"/>
          <w:sz w:val="21"/>
          <w:szCs w:val="21"/>
        </w:rPr>
        <w:t>所以，该</w:t>
      </w:r>
      <w:r w:rsidRPr="001E33CD">
        <w:rPr>
          <w:rFonts w:ascii="SimSun" w:hAnsi="SimSun" w:hint="eastAsia"/>
          <w:sz w:val="21"/>
          <w:szCs w:val="21"/>
        </w:rPr>
        <w:t>代表想知道这两项研究之间是否会有某种协调。</w:t>
      </w:r>
    </w:p>
    <w:p w14:paraId="25B37202" w14:textId="0223A124" w:rsidR="003E1F9A" w:rsidRPr="001E33CD" w:rsidRDefault="001B5089"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主席确认了INTA代表提出的观点，并补充说，海牙体系目前没有翻译基础设施来</w:t>
      </w:r>
      <w:r w:rsidR="00307087" w:rsidRPr="001E33CD">
        <w:rPr>
          <w:rFonts w:ascii="SimSun" w:hAnsi="SimSun" w:hint="eastAsia"/>
          <w:sz w:val="21"/>
          <w:szCs w:val="21"/>
        </w:rPr>
        <w:t>引入</w:t>
      </w:r>
      <w:r w:rsidRPr="001E33CD">
        <w:rPr>
          <w:rFonts w:ascii="SimSun" w:hAnsi="SimSun" w:hint="eastAsia"/>
          <w:sz w:val="21"/>
          <w:szCs w:val="21"/>
        </w:rPr>
        <w:t>一种马德里体系没有使用的新语言。</w:t>
      </w:r>
    </w:p>
    <w:p w14:paraId="702974B1" w14:textId="74F182A3" w:rsidR="00976AB2" w:rsidRPr="001E33CD" w:rsidRDefault="001B5089"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主席提议请秘书处编写一份研究报告，考虑将拟议的三种语</w:t>
      </w:r>
      <w:r w:rsidR="009D7B4E" w:rsidRPr="001E33CD">
        <w:rPr>
          <w:rFonts w:ascii="SimSun" w:hAnsi="SimSun" w:hint="eastAsia"/>
          <w:sz w:val="21"/>
          <w:szCs w:val="21"/>
        </w:rPr>
        <w:t>言</w:t>
      </w:r>
      <w:r w:rsidRPr="001E33CD">
        <w:rPr>
          <w:rFonts w:ascii="SimSun" w:hAnsi="SimSun" w:hint="eastAsia"/>
          <w:sz w:val="21"/>
          <w:szCs w:val="21"/>
        </w:rPr>
        <w:t>，可能还有其他语</w:t>
      </w:r>
      <w:r w:rsidR="009D7B4E" w:rsidRPr="001E33CD">
        <w:rPr>
          <w:rFonts w:ascii="SimSun" w:hAnsi="SimSun" w:hint="eastAsia"/>
          <w:sz w:val="21"/>
          <w:szCs w:val="21"/>
        </w:rPr>
        <w:t>言</w:t>
      </w:r>
      <w:r w:rsidR="00532A86" w:rsidRPr="001E33CD">
        <w:rPr>
          <w:rFonts w:ascii="SimSun" w:hAnsi="SimSun" w:hint="eastAsia"/>
          <w:sz w:val="21"/>
          <w:szCs w:val="21"/>
        </w:rPr>
        <w:t>，</w:t>
      </w:r>
      <w:r w:rsidRPr="001E33CD">
        <w:rPr>
          <w:rFonts w:ascii="SimSun" w:hAnsi="SimSun" w:hint="eastAsia"/>
          <w:sz w:val="21"/>
          <w:szCs w:val="21"/>
        </w:rPr>
        <w:t>引入海牙体系。</w:t>
      </w:r>
    </w:p>
    <w:p w14:paraId="016E8C76" w14:textId="3F959154" w:rsidR="000E3598" w:rsidRPr="001E33CD" w:rsidRDefault="00532A86"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西班牙、瑞士和联合王国代表团表示支持主席提议的研究。</w:t>
      </w:r>
    </w:p>
    <w:p w14:paraId="090F3C8C" w14:textId="032C63C1" w:rsidR="00BA1419" w:rsidRPr="001E33CD" w:rsidRDefault="00532A86"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俄罗斯联邦代表团要求将研究仅限于</w:t>
      </w:r>
      <w:r w:rsidR="00904AA9" w:rsidRPr="001E33CD">
        <w:rPr>
          <w:rFonts w:ascii="SimSun" w:hAnsi="SimSun" w:hint="eastAsia"/>
          <w:sz w:val="21"/>
          <w:szCs w:val="21"/>
        </w:rPr>
        <w:t>引入</w:t>
      </w:r>
      <w:r w:rsidRPr="001E33CD">
        <w:rPr>
          <w:rFonts w:ascii="SimSun" w:hAnsi="SimSun" w:hint="eastAsia"/>
          <w:sz w:val="21"/>
          <w:szCs w:val="21"/>
        </w:rPr>
        <w:t>中文和俄文。</w:t>
      </w:r>
    </w:p>
    <w:p w14:paraId="28928ABF" w14:textId="210C962C" w:rsidR="00EC4CAD" w:rsidRPr="001E33CD" w:rsidRDefault="00904AA9"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大韩民国代表团指出，PCT体系并不仅局限于联合国语</w:t>
      </w:r>
      <w:r w:rsidR="009D7B4E" w:rsidRPr="001E33CD">
        <w:rPr>
          <w:rFonts w:ascii="SimSun" w:hAnsi="SimSun" w:hint="eastAsia"/>
          <w:sz w:val="21"/>
          <w:szCs w:val="21"/>
        </w:rPr>
        <w:t>文</w:t>
      </w:r>
      <w:r w:rsidRPr="001E33CD">
        <w:rPr>
          <w:rFonts w:ascii="SimSun" w:hAnsi="SimSun" w:hint="eastAsia"/>
          <w:sz w:val="21"/>
          <w:szCs w:val="21"/>
        </w:rPr>
        <w:t>，</w:t>
      </w:r>
      <w:r w:rsidR="005A34CF" w:rsidRPr="001E33CD">
        <w:rPr>
          <w:rFonts w:ascii="SimSun" w:hAnsi="SimSun" w:hint="eastAsia"/>
          <w:sz w:val="21"/>
          <w:szCs w:val="21"/>
        </w:rPr>
        <w:t>也</w:t>
      </w:r>
      <w:r w:rsidRPr="001E33CD">
        <w:rPr>
          <w:rFonts w:ascii="SimSun" w:hAnsi="SimSun" w:hint="eastAsia"/>
          <w:sz w:val="21"/>
          <w:szCs w:val="21"/>
        </w:rPr>
        <w:t>没有理由将海牙体系</w:t>
      </w:r>
      <w:r w:rsidR="005A34CF" w:rsidRPr="001E33CD">
        <w:rPr>
          <w:rFonts w:ascii="SimSun" w:hAnsi="SimSun" w:hint="eastAsia"/>
          <w:sz w:val="21"/>
          <w:szCs w:val="21"/>
        </w:rPr>
        <w:t>引入的</w:t>
      </w:r>
      <w:r w:rsidRPr="001E33CD">
        <w:rPr>
          <w:rFonts w:ascii="SimSun" w:hAnsi="SimSun" w:hint="eastAsia"/>
          <w:sz w:val="21"/>
          <w:szCs w:val="21"/>
        </w:rPr>
        <w:t>新语言</w:t>
      </w:r>
      <w:r w:rsidR="005A34CF" w:rsidRPr="001E33CD">
        <w:rPr>
          <w:rFonts w:ascii="SimSun" w:hAnsi="SimSun" w:hint="eastAsia"/>
          <w:sz w:val="21"/>
          <w:szCs w:val="21"/>
        </w:rPr>
        <w:t>局</w:t>
      </w:r>
      <w:r w:rsidRPr="001E33CD">
        <w:rPr>
          <w:rFonts w:ascii="SimSun" w:hAnsi="SimSun" w:hint="eastAsia"/>
          <w:sz w:val="21"/>
          <w:szCs w:val="21"/>
        </w:rPr>
        <w:t>限</w:t>
      </w:r>
      <w:r w:rsidR="005A34CF" w:rsidRPr="001E33CD">
        <w:rPr>
          <w:rFonts w:ascii="SimSun" w:hAnsi="SimSun" w:hint="eastAsia"/>
          <w:sz w:val="21"/>
          <w:szCs w:val="21"/>
        </w:rPr>
        <w:t>于上述两种</w:t>
      </w:r>
      <w:r w:rsidRPr="001E33CD">
        <w:rPr>
          <w:rFonts w:ascii="SimSun" w:hAnsi="SimSun" w:hint="eastAsia"/>
          <w:sz w:val="21"/>
          <w:szCs w:val="21"/>
        </w:rPr>
        <w:t>语言。</w:t>
      </w:r>
    </w:p>
    <w:p w14:paraId="18E19619" w14:textId="7F509C33" w:rsidR="003E76BA" w:rsidRPr="001E33CD" w:rsidRDefault="00D76802"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主席澄清说，没有限制规定新语言必须是联合国语文，这一点从产权组织的其他体系中也可以看出。</w:t>
      </w:r>
    </w:p>
    <w:p w14:paraId="2147EA9A" w14:textId="65721736" w:rsidR="00EC4CAD" w:rsidRPr="001E33CD" w:rsidRDefault="00D76802"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主席提议请秘书处</w:t>
      </w:r>
      <w:r w:rsidR="002B3468" w:rsidRPr="001E33CD">
        <w:rPr>
          <w:rFonts w:ascii="SimSun" w:hAnsi="SimSun" w:hint="eastAsia"/>
          <w:sz w:val="21"/>
          <w:szCs w:val="21"/>
        </w:rPr>
        <w:t>拟订</w:t>
      </w:r>
      <w:r w:rsidRPr="001E33CD">
        <w:rPr>
          <w:rFonts w:ascii="SimSun" w:hAnsi="SimSun" w:hint="eastAsia"/>
          <w:sz w:val="21"/>
          <w:szCs w:val="21"/>
        </w:rPr>
        <w:t>两个项目供下届会议讨论，第一，</w:t>
      </w:r>
      <w:r w:rsidR="00BE1321" w:rsidRPr="001E33CD">
        <w:rPr>
          <w:rFonts w:ascii="SimSun" w:hAnsi="SimSun" w:hint="eastAsia"/>
          <w:sz w:val="21"/>
          <w:szCs w:val="21"/>
        </w:rPr>
        <w:t>关于</w:t>
      </w:r>
      <w:r w:rsidR="002B3468" w:rsidRPr="001E33CD">
        <w:rPr>
          <w:rFonts w:ascii="SimSun" w:hAnsi="SimSun" w:hint="eastAsia"/>
          <w:sz w:val="21"/>
          <w:szCs w:val="21"/>
        </w:rPr>
        <w:t>海牙体系引入</w:t>
      </w:r>
      <w:r w:rsidRPr="001E33CD">
        <w:rPr>
          <w:rFonts w:ascii="SimSun" w:hAnsi="SimSun" w:hint="eastAsia"/>
          <w:sz w:val="21"/>
          <w:szCs w:val="21"/>
        </w:rPr>
        <w:t>中文和俄</w:t>
      </w:r>
      <w:r w:rsidR="002B3468" w:rsidRPr="001E33CD">
        <w:rPr>
          <w:rFonts w:ascii="SimSun" w:hAnsi="SimSun" w:hint="eastAsia"/>
          <w:sz w:val="21"/>
          <w:szCs w:val="21"/>
        </w:rPr>
        <w:t>文</w:t>
      </w:r>
      <w:r w:rsidRPr="001E33CD">
        <w:rPr>
          <w:rFonts w:ascii="SimSun" w:hAnsi="SimSun" w:hint="eastAsia"/>
          <w:sz w:val="21"/>
          <w:szCs w:val="21"/>
        </w:rPr>
        <w:t>所涉</w:t>
      </w:r>
      <w:r w:rsidR="00BA54C5" w:rsidRPr="001E33CD">
        <w:rPr>
          <w:rFonts w:ascii="SimSun" w:hAnsi="SimSun" w:hint="eastAsia"/>
          <w:sz w:val="21"/>
          <w:szCs w:val="21"/>
        </w:rPr>
        <w:t>的</w:t>
      </w:r>
      <w:r w:rsidRPr="001E33CD">
        <w:rPr>
          <w:rFonts w:ascii="SimSun" w:hAnsi="SimSun" w:hint="eastAsia"/>
          <w:sz w:val="21"/>
          <w:szCs w:val="21"/>
        </w:rPr>
        <w:t>费用</w:t>
      </w:r>
      <w:r w:rsidR="00BA54C5" w:rsidRPr="001E33CD">
        <w:rPr>
          <w:rFonts w:ascii="SimSun" w:hAnsi="SimSun" w:hint="eastAsia"/>
          <w:sz w:val="21"/>
          <w:szCs w:val="21"/>
        </w:rPr>
        <w:t>问题</w:t>
      </w:r>
      <w:r w:rsidR="002B3468" w:rsidRPr="001E33CD">
        <w:rPr>
          <w:rFonts w:ascii="SimSun" w:hAnsi="SimSun" w:hint="eastAsia"/>
          <w:sz w:val="21"/>
          <w:szCs w:val="21"/>
        </w:rPr>
        <w:t>与</w:t>
      </w:r>
      <w:r w:rsidRPr="001E33CD">
        <w:rPr>
          <w:rFonts w:ascii="SimSun" w:hAnsi="SimSun" w:hint="eastAsia"/>
          <w:sz w:val="21"/>
          <w:szCs w:val="21"/>
        </w:rPr>
        <w:t>技术可行性</w:t>
      </w:r>
      <w:r w:rsidR="00BE1321" w:rsidRPr="001E33CD">
        <w:rPr>
          <w:rFonts w:ascii="SimSun" w:hAnsi="SimSun" w:hint="eastAsia"/>
          <w:sz w:val="21"/>
          <w:szCs w:val="21"/>
        </w:rPr>
        <w:t>的全面研究</w:t>
      </w:r>
      <w:r w:rsidRPr="001E33CD">
        <w:rPr>
          <w:rFonts w:ascii="SimSun" w:hAnsi="SimSun" w:hint="eastAsia"/>
          <w:sz w:val="21"/>
          <w:szCs w:val="21"/>
        </w:rPr>
        <w:t>，第二，关于</w:t>
      </w:r>
      <w:r w:rsidR="00C06CC4" w:rsidRPr="001E33CD">
        <w:rPr>
          <w:rFonts w:ascii="SimSun" w:hAnsi="SimSun" w:hint="eastAsia"/>
          <w:sz w:val="21"/>
          <w:szCs w:val="21"/>
        </w:rPr>
        <w:t>其他</w:t>
      </w:r>
      <w:r w:rsidRPr="001E33CD">
        <w:rPr>
          <w:rFonts w:ascii="SimSun" w:hAnsi="SimSun" w:hint="eastAsia"/>
          <w:sz w:val="21"/>
          <w:szCs w:val="21"/>
        </w:rPr>
        <w:t>语</w:t>
      </w:r>
      <w:r w:rsidR="00BA54C5" w:rsidRPr="001E33CD">
        <w:rPr>
          <w:rFonts w:ascii="SimSun" w:hAnsi="SimSun" w:hint="eastAsia"/>
          <w:sz w:val="21"/>
          <w:szCs w:val="21"/>
        </w:rPr>
        <w:t>言选择</w:t>
      </w:r>
      <w:r w:rsidRPr="001E33CD">
        <w:rPr>
          <w:rFonts w:ascii="SimSun" w:hAnsi="SimSun" w:hint="eastAsia"/>
          <w:sz w:val="21"/>
          <w:szCs w:val="21"/>
        </w:rPr>
        <w:t>标准的文件。</w:t>
      </w:r>
    </w:p>
    <w:p w14:paraId="5EFFE9E7" w14:textId="2AF197D5" w:rsidR="00B91BFD" w:rsidRPr="001E33CD" w:rsidRDefault="00BE1321"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法国代表团和大韩民国代表团要求澄清研究报告的第二个项目，</w:t>
      </w:r>
      <w:r w:rsidR="008E66C4" w:rsidRPr="001E33CD">
        <w:rPr>
          <w:rFonts w:ascii="SimSun" w:hAnsi="SimSun" w:hint="eastAsia"/>
          <w:sz w:val="21"/>
          <w:szCs w:val="21"/>
        </w:rPr>
        <w:t>它</w:t>
      </w:r>
      <w:r w:rsidRPr="001E33CD">
        <w:rPr>
          <w:rFonts w:ascii="SimSun" w:hAnsi="SimSun" w:hint="eastAsia"/>
          <w:sz w:val="21"/>
          <w:szCs w:val="21"/>
        </w:rPr>
        <w:t>是否会具体分析纳入</w:t>
      </w:r>
      <w:r w:rsidR="008E66C4" w:rsidRPr="001E33CD">
        <w:rPr>
          <w:rFonts w:ascii="SimSun" w:hAnsi="SimSun" w:hint="eastAsia"/>
          <w:sz w:val="21"/>
          <w:szCs w:val="21"/>
        </w:rPr>
        <w:t>韩</w:t>
      </w:r>
      <w:r w:rsidR="00B43B43">
        <w:rPr>
          <w:rFonts w:ascii="SimSun" w:hAnsi="SimSun" w:hint="eastAsia"/>
          <w:sz w:val="21"/>
          <w:szCs w:val="21"/>
        </w:rPr>
        <w:t>文</w:t>
      </w:r>
      <w:r w:rsidRPr="001E33CD">
        <w:rPr>
          <w:rFonts w:ascii="SimSun" w:hAnsi="SimSun" w:hint="eastAsia"/>
          <w:sz w:val="21"/>
          <w:szCs w:val="21"/>
        </w:rPr>
        <w:t>的问题。</w:t>
      </w:r>
    </w:p>
    <w:p w14:paraId="1ABD1DD9" w14:textId="6E6A17A9" w:rsidR="00C17B0E" w:rsidRPr="001E33CD" w:rsidRDefault="008E66C4" w:rsidP="001E33CD">
      <w:pPr>
        <w:pStyle w:val="ONUME"/>
        <w:overflowPunct w:val="0"/>
        <w:spacing w:afterLines="50" w:after="120" w:line="340" w:lineRule="atLeast"/>
        <w:jc w:val="both"/>
        <w:rPr>
          <w:rFonts w:ascii="SimSun" w:hAnsi="SimSun"/>
          <w:sz w:val="21"/>
          <w:szCs w:val="21"/>
        </w:rPr>
      </w:pPr>
      <w:r w:rsidRPr="001E33CD">
        <w:rPr>
          <w:rFonts w:ascii="SimSun" w:hAnsi="SimSun" w:hint="eastAsia"/>
          <w:sz w:val="21"/>
          <w:szCs w:val="21"/>
        </w:rPr>
        <w:t>秘书处解释说，研究的第二个项目可以确定扩大语言制度的标准，例如在国外和海牙</w:t>
      </w:r>
      <w:r w:rsidR="00BD1A81" w:rsidRPr="001E33CD">
        <w:rPr>
          <w:rFonts w:ascii="SimSun" w:hAnsi="SimSun" w:hint="eastAsia"/>
          <w:sz w:val="21"/>
          <w:szCs w:val="21"/>
        </w:rPr>
        <w:t>体</w:t>
      </w:r>
      <w:r w:rsidRPr="001E33CD">
        <w:rPr>
          <w:rFonts w:ascii="SimSun" w:hAnsi="SimSun" w:hint="eastAsia"/>
          <w:sz w:val="21"/>
          <w:szCs w:val="21"/>
        </w:rPr>
        <w:t>系</w:t>
      </w:r>
      <w:r w:rsidR="00BD1A81" w:rsidRPr="001E33CD">
        <w:rPr>
          <w:rFonts w:ascii="SimSun" w:hAnsi="SimSun" w:hint="eastAsia"/>
          <w:sz w:val="21"/>
          <w:szCs w:val="21"/>
        </w:rPr>
        <w:t>提交</w:t>
      </w:r>
      <w:r w:rsidRPr="001E33CD">
        <w:rPr>
          <w:rFonts w:ascii="SimSun" w:hAnsi="SimSun" w:hint="eastAsia"/>
          <w:sz w:val="21"/>
          <w:szCs w:val="21"/>
        </w:rPr>
        <w:t>的</w:t>
      </w:r>
      <w:r w:rsidR="00BD1A81" w:rsidRPr="001E33CD">
        <w:rPr>
          <w:rFonts w:ascii="SimSun" w:hAnsi="SimSun" w:hint="eastAsia"/>
          <w:sz w:val="21"/>
          <w:szCs w:val="21"/>
        </w:rPr>
        <w:t>外观</w:t>
      </w:r>
      <w:r w:rsidRPr="001E33CD">
        <w:rPr>
          <w:rFonts w:ascii="SimSun" w:hAnsi="SimSun" w:hint="eastAsia"/>
          <w:sz w:val="21"/>
          <w:szCs w:val="21"/>
        </w:rPr>
        <w:t>设计。纳入一种新的语言需要与世界各地的用户和潜在用户相关，并应</w:t>
      </w:r>
      <w:r w:rsidR="007778F0" w:rsidRPr="001E33CD">
        <w:rPr>
          <w:rFonts w:ascii="SimSun" w:hAnsi="SimSun" w:hint="eastAsia"/>
          <w:sz w:val="21"/>
          <w:szCs w:val="21"/>
        </w:rPr>
        <w:t>增强</w:t>
      </w:r>
      <w:r w:rsidRPr="001E33CD">
        <w:rPr>
          <w:rFonts w:ascii="SimSun" w:hAnsi="SimSun" w:hint="eastAsia"/>
          <w:sz w:val="21"/>
          <w:szCs w:val="21"/>
        </w:rPr>
        <w:t>该</w:t>
      </w:r>
      <w:r w:rsidR="007778F0" w:rsidRPr="001E33CD">
        <w:rPr>
          <w:rFonts w:ascii="SimSun" w:hAnsi="SimSun" w:hint="eastAsia"/>
          <w:sz w:val="21"/>
          <w:szCs w:val="21"/>
        </w:rPr>
        <w:t>体</w:t>
      </w:r>
      <w:r w:rsidRPr="001E33CD">
        <w:rPr>
          <w:rFonts w:ascii="SimSun" w:hAnsi="SimSun" w:hint="eastAsia"/>
          <w:sz w:val="21"/>
          <w:szCs w:val="21"/>
        </w:rPr>
        <w:t>系</w:t>
      </w:r>
      <w:r w:rsidR="007778F0" w:rsidRPr="001E33CD">
        <w:rPr>
          <w:rFonts w:ascii="SimSun" w:hAnsi="SimSun" w:hint="eastAsia"/>
          <w:sz w:val="21"/>
          <w:szCs w:val="21"/>
        </w:rPr>
        <w:t>的</w:t>
      </w:r>
      <w:r w:rsidRPr="001E33CD">
        <w:rPr>
          <w:rFonts w:ascii="SimSun" w:hAnsi="SimSun" w:hint="eastAsia"/>
          <w:sz w:val="21"/>
          <w:szCs w:val="21"/>
        </w:rPr>
        <w:t>吸引力，</w:t>
      </w:r>
      <w:r w:rsidR="007778F0" w:rsidRPr="001E33CD">
        <w:rPr>
          <w:rFonts w:ascii="SimSun" w:hAnsi="SimSun" w:hint="eastAsia"/>
          <w:sz w:val="21"/>
          <w:szCs w:val="21"/>
        </w:rPr>
        <w:t>使该</w:t>
      </w:r>
      <w:r w:rsidR="00E55DBF" w:rsidRPr="001E33CD">
        <w:rPr>
          <w:rFonts w:ascii="SimSun" w:hAnsi="SimSun" w:hint="eastAsia"/>
          <w:sz w:val="21"/>
          <w:szCs w:val="21"/>
        </w:rPr>
        <w:t>体</w:t>
      </w:r>
      <w:r w:rsidR="007778F0" w:rsidRPr="001E33CD">
        <w:rPr>
          <w:rFonts w:ascii="SimSun" w:hAnsi="SimSun" w:hint="eastAsia"/>
          <w:sz w:val="21"/>
          <w:szCs w:val="21"/>
        </w:rPr>
        <w:t>系</w:t>
      </w:r>
      <w:r w:rsidRPr="001E33CD">
        <w:rPr>
          <w:rFonts w:ascii="SimSun" w:hAnsi="SimSun" w:hint="eastAsia"/>
          <w:sz w:val="21"/>
          <w:szCs w:val="21"/>
        </w:rPr>
        <w:t>在可能存在语言障碍的市场</w:t>
      </w:r>
      <w:r w:rsidR="007778F0" w:rsidRPr="001E33CD">
        <w:rPr>
          <w:rFonts w:ascii="SimSun" w:hAnsi="SimSun" w:hint="eastAsia"/>
          <w:sz w:val="21"/>
          <w:szCs w:val="21"/>
        </w:rPr>
        <w:t>上</w:t>
      </w:r>
      <w:r w:rsidRPr="001E33CD">
        <w:rPr>
          <w:rFonts w:ascii="SimSun" w:hAnsi="SimSun" w:hint="eastAsia"/>
          <w:sz w:val="21"/>
          <w:szCs w:val="21"/>
        </w:rPr>
        <w:t>发挥其潜力。秘书处补充说，在这方面，韩国的</w:t>
      </w:r>
      <w:r w:rsidR="007778F0" w:rsidRPr="001E33CD">
        <w:rPr>
          <w:rFonts w:ascii="SimSun" w:hAnsi="SimSun" w:hint="eastAsia"/>
          <w:sz w:val="21"/>
          <w:szCs w:val="21"/>
        </w:rPr>
        <w:t>申请提交</w:t>
      </w:r>
      <w:r w:rsidRPr="001E33CD">
        <w:rPr>
          <w:rFonts w:ascii="SimSun" w:hAnsi="SimSun" w:hint="eastAsia"/>
          <w:sz w:val="21"/>
          <w:szCs w:val="21"/>
        </w:rPr>
        <w:t>数量将清楚地说明问题。</w:t>
      </w:r>
    </w:p>
    <w:p w14:paraId="642EBE3C" w14:textId="125FD057" w:rsidR="002C5B8E" w:rsidRPr="001E33CD" w:rsidRDefault="0086459D" w:rsidP="008D3491">
      <w:pPr>
        <w:pStyle w:val="ONUME"/>
        <w:overflowPunct w:val="0"/>
        <w:spacing w:afterLines="50" w:after="120" w:line="340" w:lineRule="atLeast"/>
        <w:ind w:left="567"/>
        <w:jc w:val="both"/>
        <w:rPr>
          <w:rFonts w:ascii="SimSun" w:hAnsi="SimSun"/>
          <w:sz w:val="21"/>
          <w:szCs w:val="21"/>
        </w:rPr>
      </w:pPr>
      <w:r w:rsidRPr="001E33CD">
        <w:rPr>
          <w:rFonts w:ascii="SimSun" w:hAnsi="SimSun" w:hint="eastAsia"/>
          <w:sz w:val="21"/>
          <w:szCs w:val="21"/>
        </w:rPr>
        <w:t>工作组要求国际局编拟一份关于海牙体系引入中文和俄文所涉的费用问题和技术可行性的进一步研究报告，供下届会议讨论。</w:t>
      </w:r>
    </w:p>
    <w:p w14:paraId="7044EAAC" w14:textId="3398414D" w:rsidR="00BE6F70" w:rsidRPr="001E33CD" w:rsidRDefault="0086459D" w:rsidP="008D3491">
      <w:pPr>
        <w:pStyle w:val="ONUME"/>
        <w:overflowPunct w:val="0"/>
        <w:spacing w:afterLines="50" w:after="120" w:line="340" w:lineRule="atLeast"/>
        <w:ind w:left="567"/>
        <w:jc w:val="both"/>
        <w:rPr>
          <w:rFonts w:ascii="SimSun" w:hAnsi="SimSun"/>
          <w:sz w:val="21"/>
          <w:szCs w:val="21"/>
        </w:rPr>
      </w:pPr>
      <w:r w:rsidRPr="001E33CD">
        <w:rPr>
          <w:rFonts w:ascii="SimSun" w:hAnsi="SimSun" w:hint="eastAsia"/>
          <w:sz w:val="21"/>
          <w:szCs w:val="21"/>
        </w:rPr>
        <w:t>工作组还要求国际局就选择其他语言引入海牙体系的标准编拟一份文件，供下届会议讨</w:t>
      </w:r>
      <w:r w:rsidR="008D3491">
        <w:rPr>
          <w:rFonts w:ascii="SimSun" w:hAnsi="SimSun" w:cs="SimSun"/>
          <w:szCs w:val="21"/>
        </w:rPr>
        <w:t>‍</w:t>
      </w:r>
      <w:r w:rsidR="00D36463" w:rsidRPr="001E33CD">
        <w:rPr>
          <w:rFonts w:ascii="SimSun" w:hAnsi="SimSun" w:hint="eastAsia"/>
          <w:sz w:val="21"/>
          <w:szCs w:val="21"/>
        </w:rPr>
        <w:t>论</w:t>
      </w:r>
      <w:r w:rsidR="00497E8C" w:rsidRPr="001E33CD">
        <w:rPr>
          <w:rFonts w:ascii="SimSun" w:hAnsi="SimSun" w:hint="eastAsia"/>
          <w:sz w:val="21"/>
          <w:szCs w:val="21"/>
        </w:rPr>
        <w:t>。</w:t>
      </w:r>
    </w:p>
    <w:p w14:paraId="1EEBB163" w14:textId="17586A2E" w:rsidR="00B156CD" w:rsidRPr="00B43B43" w:rsidRDefault="0086459D" w:rsidP="00B43B43">
      <w:pPr>
        <w:pStyle w:val="Heading1"/>
        <w:overflowPunct w:val="0"/>
        <w:spacing w:beforeLines="100" w:afterLines="50" w:after="120" w:line="340" w:lineRule="atLeast"/>
        <w:jc w:val="both"/>
        <w:rPr>
          <w:rFonts w:ascii="SimHei" w:eastAsia="SimHei" w:hAnsi="SimHei"/>
          <w:b w:val="0"/>
          <w:sz w:val="21"/>
          <w:szCs w:val="21"/>
        </w:rPr>
      </w:pPr>
      <w:bookmarkStart w:id="8" w:name="Item9"/>
      <w:r w:rsidRPr="00B43B43">
        <w:rPr>
          <w:rFonts w:ascii="SimHei" w:eastAsia="SimHei" w:hAnsi="SimHei" w:hint="eastAsia"/>
          <w:b w:val="0"/>
          <w:sz w:val="21"/>
          <w:szCs w:val="21"/>
        </w:rPr>
        <w:t>议程第9项：其他事项</w:t>
      </w:r>
    </w:p>
    <w:bookmarkEnd w:id="8"/>
    <w:p w14:paraId="5300E1D4" w14:textId="16F86EBB" w:rsidR="00B156CD" w:rsidRPr="00B43B43" w:rsidRDefault="00025CAC" w:rsidP="00B43B43">
      <w:pPr>
        <w:pStyle w:val="ONUME"/>
        <w:overflowPunct w:val="0"/>
        <w:spacing w:afterLines="50" w:after="120" w:line="340" w:lineRule="atLeast"/>
        <w:jc w:val="both"/>
        <w:rPr>
          <w:rFonts w:ascii="SimSun" w:hAnsi="SimSun"/>
          <w:sz w:val="21"/>
          <w:szCs w:val="21"/>
        </w:rPr>
      </w:pPr>
      <w:r w:rsidRPr="00B43B43">
        <w:rPr>
          <w:rFonts w:ascii="SimSun" w:hAnsi="SimSun" w:hint="eastAsia"/>
          <w:sz w:val="21"/>
          <w:szCs w:val="21"/>
        </w:rPr>
        <w:t>海牙信息系统司提供了与各</w:t>
      </w:r>
      <w:r w:rsidR="0058012D" w:rsidRPr="00B43B43">
        <w:rPr>
          <w:rFonts w:ascii="SimSun" w:hAnsi="SimSun" w:hint="eastAsia"/>
          <w:sz w:val="21"/>
          <w:szCs w:val="21"/>
        </w:rPr>
        <w:t>主管局</w:t>
      </w:r>
      <w:r w:rsidRPr="00B43B43">
        <w:rPr>
          <w:rFonts w:ascii="SimSun" w:hAnsi="SimSun" w:hint="eastAsia"/>
          <w:sz w:val="21"/>
          <w:szCs w:val="21"/>
        </w:rPr>
        <w:t>进行电子数据交换以及正</w:t>
      </w:r>
      <w:r w:rsidR="0058012D" w:rsidRPr="00B43B43">
        <w:rPr>
          <w:rFonts w:ascii="SimSun" w:hAnsi="SimSun" w:hint="eastAsia"/>
          <w:sz w:val="21"/>
          <w:szCs w:val="21"/>
        </w:rPr>
        <w:t>从</w:t>
      </w:r>
      <w:r w:rsidR="009B18CD" w:rsidRPr="00B43B43">
        <w:rPr>
          <w:rFonts w:ascii="SimSun" w:hAnsi="SimSun" w:hint="eastAsia"/>
          <w:sz w:val="21"/>
          <w:szCs w:val="21"/>
        </w:rPr>
        <w:t>DDT</w:t>
      </w:r>
      <w:r w:rsidR="00D86685" w:rsidRPr="00B43B43">
        <w:rPr>
          <w:rFonts w:ascii="SimSun" w:hAnsi="SimSun" w:hint="eastAsia"/>
          <w:sz w:val="21"/>
          <w:szCs w:val="21"/>
        </w:rPr>
        <w:t>向标准</w:t>
      </w:r>
      <w:r w:rsidRPr="00B43B43">
        <w:rPr>
          <w:rFonts w:ascii="SimSun" w:hAnsi="SimSun" w:hint="eastAsia"/>
          <w:sz w:val="21"/>
          <w:szCs w:val="21"/>
        </w:rPr>
        <w:t>ST.96过渡</w:t>
      </w:r>
      <w:r w:rsidR="00D86685" w:rsidRPr="00B43B43">
        <w:rPr>
          <w:rFonts w:ascii="SimSun" w:hAnsi="SimSun" w:hint="eastAsia"/>
          <w:sz w:val="21"/>
          <w:szCs w:val="21"/>
        </w:rPr>
        <w:t>的最新</w:t>
      </w:r>
      <w:r w:rsidRPr="00B43B43">
        <w:rPr>
          <w:rFonts w:ascii="SimSun" w:hAnsi="SimSun" w:hint="eastAsia"/>
          <w:sz w:val="21"/>
          <w:szCs w:val="21"/>
        </w:rPr>
        <w:t>情况。该司告知成员国，从</w:t>
      </w:r>
      <w:r w:rsidR="00BA2061" w:rsidRPr="00B43B43">
        <w:rPr>
          <w:rFonts w:ascii="SimSun" w:hAnsi="SimSun" w:hint="eastAsia"/>
          <w:sz w:val="21"/>
          <w:szCs w:val="21"/>
        </w:rPr>
        <w:t>DDT</w:t>
      </w:r>
      <w:r w:rsidR="005F0061" w:rsidRPr="00B43B43">
        <w:rPr>
          <w:rFonts w:ascii="SimSun" w:hAnsi="SimSun" w:hint="eastAsia"/>
          <w:sz w:val="21"/>
          <w:szCs w:val="21"/>
        </w:rPr>
        <w:t>转</w:t>
      </w:r>
      <w:r w:rsidR="00BA2061" w:rsidRPr="00B43B43">
        <w:rPr>
          <w:rFonts w:ascii="SimSun" w:hAnsi="SimSun" w:hint="eastAsia"/>
          <w:sz w:val="21"/>
          <w:szCs w:val="21"/>
        </w:rPr>
        <w:t>向</w:t>
      </w:r>
      <w:r w:rsidRPr="00B43B43">
        <w:rPr>
          <w:rFonts w:ascii="SimSun" w:hAnsi="SimSun" w:hint="eastAsia"/>
          <w:sz w:val="21"/>
          <w:szCs w:val="21"/>
        </w:rPr>
        <w:t>ST.96的转换器已经提供给各</w:t>
      </w:r>
      <w:r w:rsidR="00BA2061" w:rsidRPr="00B43B43">
        <w:rPr>
          <w:rFonts w:ascii="SimSun" w:hAnsi="SimSun" w:hint="eastAsia"/>
          <w:sz w:val="21"/>
          <w:szCs w:val="21"/>
        </w:rPr>
        <w:t>主管局</w:t>
      </w:r>
      <w:r w:rsidRPr="00B43B43">
        <w:rPr>
          <w:rFonts w:ascii="SimSun" w:hAnsi="SimSun" w:hint="eastAsia"/>
          <w:sz w:val="21"/>
          <w:szCs w:val="21"/>
        </w:rPr>
        <w:t>，并且似乎运作良好。如果需要任何进一步的协助，特别是在验证和测试方面，鼓励各</w:t>
      </w:r>
      <w:r w:rsidR="00B406DC" w:rsidRPr="00B43B43">
        <w:rPr>
          <w:rFonts w:ascii="SimSun" w:hAnsi="SimSun" w:hint="eastAsia"/>
          <w:sz w:val="21"/>
          <w:szCs w:val="21"/>
        </w:rPr>
        <w:t>主管局</w:t>
      </w:r>
      <w:r w:rsidRPr="00B43B43">
        <w:rPr>
          <w:rFonts w:ascii="SimSun" w:hAnsi="SimSun" w:hint="eastAsia"/>
          <w:sz w:val="21"/>
          <w:szCs w:val="21"/>
        </w:rPr>
        <w:t>与国际局联系。关于从ST.96</w:t>
      </w:r>
      <w:r w:rsidR="005F0061" w:rsidRPr="00B43B43">
        <w:rPr>
          <w:rFonts w:ascii="SimSun" w:hAnsi="SimSun" w:hint="eastAsia"/>
          <w:sz w:val="21"/>
          <w:szCs w:val="21"/>
        </w:rPr>
        <w:t>转向DDT的转换器</w:t>
      </w:r>
      <w:r w:rsidRPr="00B43B43">
        <w:rPr>
          <w:rFonts w:ascii="SimSun" w:hAnsi="SimSun" w:hint="eastAsia"/>
          <w:sz w:val="21"/>
          <w:szCs w:val="21"/>
        </w:rPr>
        <w:t>，海牙信息系统司解释说，正在根据一些</w:t>
      </w:r>
      <w:r w:rsidR="005F0061" w:rsidRPr="00B43B43">
        <w:rPr>
          <w:rFonts w:ascii="SimSun" w:hAnsi="SimSun" w:hint="eastAsia"/>
          <w:sz w:val="21"/>
          <w:szCs w:val="21"/>
        </w:rPr>
        <w:t>主管局</w:t>
      </w:r>
      <w:r w:rsidRPr="00B43B43">
        <w:rPr>
          <w:rFonts w:ascii="SimSun" w:hAnsi="SimSun" w:hint="eastAsia"/>
          <w:sz w:val="21"/>
          <w:szCs w:val="21"/>
        </w:rPr>
        <w:t>的反馈进行一些小的技术调整，例如，一些不一致</w:t>
      </w:r>
      <w:r w:rsidR="00C3629E" w:rsidRPr="00B43B43">
        <w:rPr>
          <w:rFonts w:ascii="SimSun" w:hAnsi="SimSun" w:hint="eastAsia"/>
          <w:sz w:val="21"/>
          <w:szCs w:val="21"/>
        </w:rPr>
        <w:t>处，如条目编码两次和双空格</w:t>
      </w:r>
      <w:r w:rsidRPr="00B43B43">
        <w:rPr>
          <w:rFonts w:ascii="SimSun" w:hAnsi="SimSun" w:hint="eastAsia"/>
          <w:sz w:val="21"/>
          <w:szCs w:val="21"/>
        </w:rPr>
        <w:t>。该转换器预计将在未来两个月内完成，届时，如果需要</w:t>
      </w:r>
      <w:r w:rsidR="00C3629E" w:rsidRPr="00B43B43">
        <w:rPr>
          <w:rFonts w:ascii="SimSun" w:hAnsi="SimSun" w:hint="eastAsia"/>
          <w:sz w:val="21"/>
          <w:szCs w:val="21"/>
        </w:rPr>
        <w:t>，就可以提供给各主管局</w:t>
      </w:r>
      <w:r w:rsidR="00960BE3" w:rsidRPr="00B43B43">
        <w:rPr>
          <w:rFonts w:ascii="SimSun" w:hAnsi="SimSun" w:hint="eastAsia"/>
          <w:sz w:val="21"/>
          <w:szCs w:val="21"/>
        </w:rPr>
        <w:t>，以便从ST.96转向DDT</w:t>
      </w:r>
      <w:r w:rsidRPr="00B43B43">
        <w:rPr>
          <w:rFonts w:ascii="SimSun" w:hAnsi="SimSun" w:hint="eastAsia"/>
          <w:sz w:val="21"/>
          <w:szCs w:val="21"/>
        </w:rPr>
        <w:t>。</w:t>
      </w:r>
    </w:p>
    <w:p w14:paraId="63E46B10" w14:textId="7AE9ECD3" w:rsidR="00D74119" w:rsidRPr="00B43B43" w:rsidRDefault="00960BE3" w:rsidP="00B43B43">
      <w:pPr>
        <w:pStyle w:val="ONUME"/>
        <w:overflowPunct w:val="0"/>
        <w:spacing w:afterLines="50" w:after="120" w:line="340" w:lineRule="atLeast"/>
        <w:jc w:val="both"/>
        <w:rPr>
          <w:rFonts w:ascii="SimSun" w:hAnsi="SimSun"/>
          <w:sz w:val="21"/>
          <w:szCs w:val="21"/>
        </w:rPr>
      </w:pPr>
      <w:r w:rsidRPr="00B43B43">
        <w:rPr>
          <w:rFonts w:ascii="SimSun" w:hAnsi="SimSun" w:hint="eastAsia"/>
          <w:sz w:val="21"/>
          <w:szCs w:val="21"/>
        </w:rPr>
        <w:lastRenderedPageBreak/>
        <w:t>美利坚合众国代表团表示，自去年</w:t>
      </w:r>
      <w:r w:rsidR="00524D05" w:rsidRPr="00B43B43">
        <w:rPr>
          <w:rFonts w:ascii="SimSun" w:hAnsi="SimSun" w:hint="eastAsia"/>
          <w:sz w:val="21"/>
          <w:szCs w:val="21"/>
        </w:rPr>
        <w:t>IT</w:t>
      </w:r>
      <w:r w:rsidRPr="00B43B43">
        <w:rPr>
          <w:rFonts w:ascii="SimSun" w:hAnsi="SimSun" w:hint="eastAsia"/>
          <w:sz w:val="21"/>
          <w:szCs w:val="21"/>
        </w:rPr>
        <w:t>过渡以来，</w:t>
      </w:r>
      <w:r w:rsidR="00A45E2B" w:rsidRPr="00B43B43">
        <w:rPr>
          <w:rFonts w:ascii="SimSun" w:hAnsi="SimSun" w:hint="eastAsia"/>
          <w:sz w:val="21"/>
          <w:szCs w:val="21"/>
        </w:rPr>
        <w:t>其主管局就</w:t>
      </w:r>
      <w:r w:rsidRPr="00B43B43">
        <w:rPr>
          <w:rFonts w:ascii="SimSun" w:hAnsi="SimSun" w:hint="eastAsia"/>
          <w:sz w:val="21"/>
          <w:szCs w:val="21"/>
        </w:rPr>
        <w:t>一直没有收到</w:t>
      </w:r>
      <w:r w:rsidR="00A45E2B" w:rsidRPr="00B43B43">
        <w:rPr>
          <w:rFonts w:ascii="SimSun" w:hAnsi="SimSun" w:hint="eastAsia"/>
          <w:sz w:val="21"/>
          <w:szCs w:val="21"/>
        </w:rPr>
        <w:t>有关</w:t>
      </w:r>
      <w:r w:rsidRPr="00B43B43">
        <w:rPr>
          <w:rFonts w:ascii="SimSun" w:hAnsi="SimSun" w:hint="eastAsia"/>
          <w:sz w:val="21"/>
          <w:szCs w:val="21"/>
        </w:rPr>
        <w:t>第16条和第22条</w:t>
      </w:r>
      <w:r w:rsidR="00A45E2B" w:rsidRPr="00B43B43">
        <w:rPr>
          <w:rFonts w:ascii="SimSun" w:hAnsi="SimSun" w:hint="eastAsia"/>
          <w:sz w:val="21"/>
          <w:szCs w:val="21"/>
        </w:rPr>
        <w:t>登记</w:t>
      </w:r>
      <w:r w:rsidRPr="00B43B43">
        <w:rPr>
          <w:rFonts w:ascii="SimSun" w:hAnsi="SimSun" w:hint="eastAsia"/>
          <w:sz w:val="21"/>
          <w:szCs w:val="21"/>
        </w:rPr>
        <w:t>的</w:t>
      </w:r>
      <w:r w:rsidR="00A45E2B" w:rsidRPr="00B43B43">
        <w:rPr>
          <w:rFonts w:ascii="SimSun" w:hAnsi="SimSun" w:hint="eastAsia"/>
          <w:sz w:val="21"/>
          <w:szCs w:val="21"/>
        </w:rPr>
        <w:t>XML</w:t>
      </w:r>
      <w:r w:rsidRPr="00B43B43">
        <w:rPr>
          <w:rFonts w:ascii="SimSun" w:hAnsi="SimSun" w:hint="eastAsia"/>
          <w:sz w:val="21"/>
          <w:szCs w:val="21"/>
        </w:rPr>
        <w:t>数据，并询问何时可以提供这</w:t>
      </w:r>
      <w:r w:rsidR="00A45E2B" w:rsidRPr="00B43B43">
        <w:rPr>
          <w:rFonts w:ascii="SimSun" w:hAnsi="SimSun" w:hint="eastAsia"/>
          <w:sz w:val="21"/>
          <w:szCs w:val="21"/>
        </w:rPr>
        <w:t>种</w:t>
      </w:r>
      <w:r w:rsidRPr="00B43B43">
        <w:rPr>
          <w:rFonts w:ascii="SimSun" w:hAnsi="SimSun" w:hint="eastAsia"/>
          <w:sz w:val="21"/>
          <w:szCs w:val="21"/>
        </w:rPr>
        <w:t>数据。</w:t>
      </w:r>
    </w:p>
    <w:p w14:paraId="4CEC37FA" w14:textId="7EFA0A94" w:rsidR="00446DBE" w:rsidRPr="00B43B43" w:rsidRDefault="00B53AFF" w:rsidP="00B43B43">
      <w:pPr>
        <w:pStyle w:val="ONUME"/>
        <w:overflowPunct w:val="0"/>
        <w:spacing w:afterLines="50" w:after="120" w:line="340" w:lineRule="atLeast"/>
        <w:jc w:val="both"/>
        <w:rPr>
          <w:rFonts w:ascii="SimSun" w:hAnsi="SimSun"/>
          <w:sz w:val="21"/>
          <w:szCs w:val="21"/>
        </w:rPr>
      </w:pPr>
      <w:r w:rsidRPr="00B43B43">
        <w:rPr>
          <w:rFonts w:ascii="SimSun" w:hAnsi="SimSun" w:hint="eastAsia"/>
          <w:sz w:val="21"/>
          <w:szCs w:val="21"/>
        </w:rPr>
        <w:t>海牙信息系统司解释说，它最近才意识到这个问题。它还指出，海牙信息系统司目前正在高度优先处理这一问题，</w:t>
      </w:r>
      <w:r w:rsidR="005E16F8" w:rsidRPr="00B43B43">
        <w:rPr>
          <w:rFonts w:ascii="SimSun" w:hAnsi="SimSun" w:hint="eastAsia"/>
          <w:sz w:val="21"/>
          <w:szCs w:val="21"/>
        </w:rPr>
        <w:t>有</w:t>
      </w:r>
      <w:r w:rsidRPr="00B43B43">
        <w:rPr>
          <w:rFonts w:ascii="SimSun" w:hAnsi="SimSun" w:hint="eastAsia"/>
          <w:sz w:val="21"/>
          <w:szCs w:val="21"/>
        </w:rPr>
        <w:t>任何最新情况</w:t>
      </w:r>
      <w:r w:rsidR="005E16F8" w:rsidRPr="00B43B43">
        <w:rPr>
          <w:rFonts w:ascii="SimSun" w:hAnsi="SimSun" w:hint="eastAsia"/>
          <w:sz w:val="21"/>
          <w:szCs w:val="21"/>
        </w:rPr>
        <w:t>都将直接通知有关主管局</w:t>
      </w:r>
      <w:r w:rsidRPr="00B43B43">
        <w:rPr>
          <w:rFonts w:ascii="SimSun" w:hAnsi="SimSun" w:hint="eastAsia"/>
          <w:sz w:val="21"/>
          <w:szCs w:val="21"/>
        </w:rPr>
        <w:t>。</w:t>
      </w:r>
    </w:p>
    <w:p w14:paraId="1D2C52A1" w14:textId="7FB6E9C8" w:rsidR="00E72671" w:rsidRPr="00B43B43" w:rsidRDefault="005E16F8" w:rsidP="00B43B43">
      <w:pPr>
        <w:pStyle w:val="ONUME"/>
        <w:overflowPunct w:val="0"/>
        <w:spacing w:afterLines="50" w:after="120" w:line="340" w:lineRule="atLeast"/>
        <w:jc w:val="both"/>
        <w:rPr>
          <w:rFonts w:ascii="SimSun" w:hAnsi="SimSun"/>
          <w:sz w:val="21"/>
          <w:szCs w:val="21"/>
        </w:rPr>
      </w:pPr>
      <w:r w:rsidRPr="00B43B43">
        <w:rPr>
          <w:rFonts w:ascii="SimSun" w:hAnsi="SimSun" w:hint="eastAsia"/>
          <w:sz w:val="21"/>
          <w:szCs w:val="21"/>
        </w:rPr>
        <w:t>西班牙代表团表示，</w:t>
      </w:r>
      <w:r w:rsidR="00E23ACB" w:rsidRPr="00B43B43">
        <w:rPr>
          <w:rFonts w:ascii="SimSun" w:hAnsi="SimSun" w:hint="eastAsia"/>
          <w:sz w:val="21"/>
          <w:szCs w:val="21"/>
        </w:rPr>
        <w:t>主管局</w:t>
      </w:r>
      <w:r w:rsidRPr="00B43B43">
        <w:rPr>
          <w:rFonts w:ascii="SimSun" w:hAnsi="SimSun" w:hint="eastAsia"/>
          <w:sz w:val="21"/>
          <w:szCs w:val="21"/>
        </w:rPr>
        <w:t>目前正在</w:t>
      </w:r>
      <w:r w:rsidR="00DB1CE7" w:rsidRPr="00B43B43">
        <w:rPr>
          <w:rFonts w:ascii="SimSun" w:hAnsi="SimSun" w:hint="eastAsia"/>
          <w:sz w:val="21"/>
          <w:szCs w:val="21"/>
        </w:rPr>
        <w:t>努力</w:t>
      </w:r>
      <w:r w:rsidRPr="00B43B43">
        <w:rPr>
          <w:rFonts w:ascii="SimSun" w:hAnsi="SimSun" w:hint="eastAsia"/>
          <w:sz w:val="21"/>
          <w:szCs w:val="21"/>
        </w:rPr>
        <w:t>与产权组织进行电子数据交换</w:t>
      </w:r>
      <w:r w:rsidR="00DB1CE7" w:rsidRPr="00B43B43">
        <w:rPr>
          <w:rFonts w:ascii="SimSun" w:hAnsi="SimSun" w:hint="eastAsia"/>
          <w:sz w:val="21"/>
          <w:szCs w:val="21"/>
        </w:rPr>
        <w:t>事宜</w:t>
      </w:r>
      <w:r w:rsidRPr="00B43B43">
        <w:rPr>
          <w:rFonts w:ascii="SimSun" w:hAnsi="SimSun" w:hint="eastAsia"/>
          <w:sz w:val="21"/>
          <w:szCs w:val="21"/>
        </w:rPr>
        <w:t>，并希望在一两个月内</w:t>
      </w:r>
      <w:r w:rsidR="00DB1CE7" w:rsidRPr="00B43B43">
        <w:rPr>
          <w:rFonts w:ascii="SimSun" w:hAnsi="SimSun" w:hint="eastAsia"/>
          <w:sz w:val="21"/>
          <w:szCs w:val="21"/>
        </w:rPr>
        <w:t>会</w:t>
      </w:r>
      <w:r w:rsidRPr="00B43B43">
        <w:rPr>
          <w:rFonts w:ascii="SimSun" w:hAnsi="SimSun" w:hint="eastAsia"/>
          <w:sz w:val="21"/>
          <w:szCs w:val="21"/>
        </w:rPr>
        <w:t>有一个明确的技术解决方案。代表团感谢国际局提供的援助。</w:t>
      </w:r>
    </w:p>
    <w:p w14:paraId="486AB80A" w14:textId="50DA90B0" w:rsidR="00CA3033" w:rsidRPr="00B43B43" w:rsidRDefault="0086459D" w:rsidP="008D3491">
      <w:pPr>
        <w:pStyle w:val="ONUME"/>
        <w:overflowPunct w:val="0"/>
        <w:spacing w:afterLines="50" w:after="120" w:line="340" w:lineRule="atLeast"/>
        <w:ind w:left="567"/>
        <w:jc w:val="both"/>
        <w:rPr>
          <w:rFonts w:ascii="SimSun" w:hAnsi="SimSun"/>
          <w:sz w:val="21"/>
          <w:szCs w:val="21"/>
        </w:rPr>
      </w:pPr>
      <w:r w:rsidRPr="00B43B43">
        <w:rPr>
          <w:rFonts w:ascii="SimSun" w:hAnsi="SimSun" w:hint="eastAsia"/>
          <w:sz w:val="21"/>
          <w:szCs w:val="21"/>
        </w:rPr>
        <w:t>工作组注意到了最新情况。</w:t>
      </w:r>
    </w:p>
    <w:p w14:paraId="41233166" w14:textId="3D0972D4" w:rsidR="00B156CD" w:rsidRPr="00B43B43" w:rsidRDefault="0086459D" w:rsidP="00B43B43">
      <w:pPr>
        <w:pStyle w:val="Heading1"/>
        <w:overflowPunct w:val="0"/>
        <w:spacing w:beforeLines="100" w:afterLines="50" w:after="120" w:line="340" w:lineRule="atLeast"/>
        <w:jc w:val="both"/>
        <w:rPr>
          <w:rFonts w:ascii="SimHei" w:eastAsia="SimHei" w:hAnsi="SimHei"/>
          <w:b w:val="0"/>
          <w:sz w:val="21"/>
          <w:szCs w:val="21"/>
        </w:rPr>
      </w:pPr>
      <w:r w:rsidRPr="00B43B43">
        <w:rPr>
          <w:rFonts w:ascii="SimHei" w:eastAsia="SimHei" w:hAnsi="SimHei" w:hint="eastAsia"/>
          <w:b w:val="0"/>
          <w:sz w:val="21"/>
          <w:szCs w:val="21"/>
        </w:rPr>
        <w:t>议程第10项：主席总结</w:t>
      </w:r>
    </w:p>
    <w:p w14:paraId="7E2AE0C1" w14:textId="1C2F4336" w:rsidR="007E461E" w:rsidRPr="00B43B43" w:rsidRDefault="0086459D" w:rsidP="008D3491">
      <w:pPr>
        <w:pStyle w:val="ONUME"/>
        <w:overflowPunct w:val="0"/>
        <w:spacing w:afterLines="50" w:after="120" w:line="340" w:lineRule="atLeast"/>
        <w:ind w:left="567"/>
        <w:jc w:val="both"/>
        <w:rPr>
          <w:rFonts w:ascii="SimSun" w:hAnsi="SimSun"/>
          <w:sz w:val="21"/>
          <w:szCs w:val="21"/>
        </w:rPr>
      </w:pPr>
      <w:r w:rsidRPr="00B43B43">
        <w:rPr>
          <w:rFonts w:ascii="SimSun" w:hAnsi="SimSun" w:hint="eastAsia"/>
          <w:sz w:val="21"/>
          <w:szCs w:val="21"/>
        </w:rPr>
        <w:t>工作组批准了本文件附件一所载的主席总结。</w:t>
      </w:r>
    </w:p>
    <w:p w14:paraId="4DFD4FFD" w14:textId="4899AE7B" w:rsidR="00B156CD" w:rsidRPr="00B43B43" w:rsidRDefault="0086459D" w:rsidP="00B43B43">
      <w:pPr>
        <w:pStyle w:val="Heading1"/>
        <w:overflowPunct w:val="0"/>
        <w:spacing w:beforeLines="100" w:afterLines="50" w:after="120" w:line="340" w:lineRule="atLeast"/>
        <w:jc w:val="both"/>
        <w:rPr>
          <w:rFonts w:ascii="SimHei" w:eastAsia="SimHei" w:hAnsi="SimHei"/>
          <w:b w:val="0"/>
          <w:sz w:val="21"/>
          <w:szCs w:val="21"/>
        </w:rPr>
      </w:pPr>
      <w:r w:rsidRPr="00B43B43">
        <w:rPr>
          <w:rFonts w:ascii="SimHei" w:eastAsia="SimHei" w:hAnsi="SimHei" w:hint="eastAsia"/>
          <w:b w:val="0"/>
          <w:sz w:val="21"/>
          <w:szCs w:val="21"/>
        </w:rPr>
        <w:t>议程第11项：会议闭幕</w:t>
      </w:r>
    </w:p>
    <w:p w14:paraId="09F26AC4" w14:textId="7A42111F" w:rsidR="00B156CD" w:rsidRPr="00B43B43" w:rsidRDefault="0086459D" w:rsidP="00B43B43">
      <w:pPr>
        <w:pStyle w:val="ONUME"/>
        <w:overflowPunct w:val="0"/>
        <w:spacing w:afterLines="50" w:after="120" w:line="340" w:lineRule="atLeast"/>
        <w:jc w:val="both"/>
        <w:rPr>
          <w:rFonts w:ascii="SimSun" w:hAnsi="SimSun"/>
          <w:sz w:val="21"/>
          <w:szCs w:val="21"/>
        </w:rPr>
      </w:pPr>
      <w:r w:rsidRPr="00B43B43">
        <w:rPr>
          <w:rFonts w:ascii="SimSun" w:hAnsi="SimSun" w:hint="eastAsia"/>
          <w:sz w:val="21"/>
          <w:szCs w:val="21"/>
        </w:rPr>
        <w:t>主席于2019年11月1日宣布第八届会议闭幕。</w:t>
      </w:r>
    </w:p>
    <w:p w14:paraId="33F68A1D" w14:textId="045E89BC" w:rsidR="001077CA" w:rsidRPr="00B43B43" w:rsidRDefault="007E461E" w:rsidP="00B43B43">
      <w:pPr>
        <w:pStyle w:val="Endofdocument-Annex"/>
        <w:overflowPunct w:val="0"/>
        <w:spacing w:before="720" w:line="340" w:lineRule="atLeast"/>
        <w:jc w:val="both"/>
        <w:rPr>
          <w:rFonts w:ascii="KaiTi" w:eastAsia="KaiTi" w:hAnsi="KaiTi"/>
          <w:sz w:val="21"/>
          <w:szCs w:val="21"/>
        </w:rPr>
      </w:pPr>
      <w:bookmarkStart w:id="9" w:name="Annexes"/>
      <w:r w:rsidRPr="00B43B43">
        <w:rPr>
          <w:rFonts w:ascii="KaiTi" w:eastAsia="KaiTi" w:hAnsi="KaiTi"/>
          <w:sz w:val="21"/>
          <w:szCs w:val="21"/>
        </w:rPr>
        <w:t>[</w:t>
      </w:r>
      <w:r w:rsidR="0086459D" w:rsidRPr="00B43B43">
        <w:rPr>
          <w:rFonts w:ascii="KaiTi" w:eastAsia="KaiTi" w:hAnsi="KaiTi" w:hint="eastAsia"/>
          <w:sz w:val="21"/>
          <w:szCs w:val="21"/>
        </w:rPr>
        <w:t>后接附件</w:t>
      </w:r>
      <w:r w:rsidRPr="00B43B43">
        <w:rPr>
          <w:rFonts w:ascii="KaiTi" w:eastAsia="KaiTi" w:hAnsi="KaiTi"/>
          <w:sz w:val="21"/>
          <w:szCs w:val="21"/>
        </w:rPr>
        <w:t>]</w:t>
      </w:r>
      <w:bookmarkEnd w:id="9"/>
    </w:p>
    <w:p w14:paraId="141D5B1F" w14:textId="77777777" w:rsidR="00AD6A18" w:rsidRPr="002440FE" w:rsidRDefault="00AD6A18" w:rsidP="002440FE">
      <w:pPr>
        <w:pStyle w:val="Endofdocument-Annex"/>
        <w:spacing w:before="720"/>
        <w:ind w:left="0"/>
        <w:jc w:val="both"/>
        <w:rPr>
          <w:rFonts w:ascii="SimSun" w:hAnsi="SimSun"/>
        </w:rPr>
        <w:sectPr w:rsidR="00AD6A18" w:rsidRPr="002440FE" w:rsidSect="00B678E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tbl>
      <w:tblPr>
        <w:tblW w:w="9356" w:type="dxa"/>
        <w:tblLayout w:type="fixed"/>
        <w:tblLook w:val="01E0" w:firstRow="1" w:lastRow="1" w:firstColumn="1" w:lastColumn="1" w:noHBand="0" w:noVBand="0"/>
      </w:tblPr>
      <w:tblGrid>
        <w:gridCol w:w="4594"/>
        <w:gridCol w:w="4337"/>
        <w:gridCol w:w="425"/>
      </w:tblGrid>
      <w:tr w:rsidR="009303A9" w:rsidRPr="00205C94" w14:paraId="09E2A45B" w14:textId="77777777" w:rsidTr="00415D87">
        <w:trPr>
          <w:trHeight w:val="1977"/>
        </w:trPr>
        <w:tc>
          <w:tcPr>
            <w:tcW w:w="4594" w:type="dxa"/>
            <w:tcBorders>
              <w:bottom w:val="single" w:sz="4" w:space="0" w:color="auto"/>
            </w:tcBorders>
            <w:tcMar>
              <w:bottom w:w="170" w:type="dxa"/>
            </w:tcMar>
          </w:tcPr>
          <w:p w14:paraId="7D123BA1" w14:textId="77777777" w:rsidR="009303A9" w:rsidRPr="00205C94" w:rsidRDefault="009303A9" w:rsidP="00415D87">
            <w:r w:rsidRPr="00205C94">
              <w:rPr>
                <w:noProof/>
                <w:lang w:eastAsia="en-US"/>
              </w:rPr>
              <w:lastRenderedPageBreak/>
              <w:drawing>
                <wp:anchor distT="0" distB="0" distL="114300" distR="114300" simplePos="0" relativeHeight="251661312" behindDoc="1" locked="0" layoutInCell="0" allowOverlap="1" wp14:anchorId="4C6713B3" wp14:editId="296B8C86">
                  <wp:simplePos x="0" y="0"/>
                  <wp:positionH relativeFrom="page">
                    <wp:posOffset>2916555</wp:posOffset>
                  </wp:positionH>
                  <wp:positionV relativeFrom="margin">
                    <wp:posOffset>0</wp:posOffset>
                  </wp:positionV>
                  <wp:extent cx="867600" cy="1324800"/>
                  <wp:effectExtent l="0" t="0" r="8890" b="8890"/>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3F867AC9" w14:textId="77777777" w:rsidR="009303A9" w:rsidRPr="00205C94" w:rsidRDefault="009303A9" w:rsidP="00415D87"/>
        </w:tc>
        <w:tc>
          <w:tcPr>
            <w:tcW w:w="425" w:type="dxa"/>
            <w:tcBorders>
              <w:bottom w:val="single" w:sz="4" w:space="0" w:color="auto"/>
            </w:tcBorders>
            <w:tcMar>
              <w:left w:w="0" w:type="dxa"/>
              <w:right w:w="0" w:type="dxa"/>
            </w:tcMar>
          </w:tcPr>
          <w:p w14:paraId="25214F0E" w14:textId="77777777" w:rsidR="009303A9" w:rsidRPr="00205C94" w:rsidRDefault="009303A9" w:rsidP="00415D87">
            <w:pPr>
              <w:jc w:val="right"/>
            </w:pPr>
            <w:r w:rsidRPr="00205C94">
              <w:rPr>
                <w:b/>
                <w:sz w:val="40"/>
                <w:szCs w:val="40"/>
              </w:rPr>
              <w:t>C</w:t>
            </w:r>
          </w:p>
        </w:tc>
      </w:tr>
      <w:tr w:rsidR="009303A9" w:rsidRPr="00205C94" w14:paraId="4E551D40" w14:textId="77777777" w:rsidTr="00415D87">
        <w:trPr>
          <w:trHeight w:hRule="exact" w:val="340"/>
        </w:trPr>
        <w:tc>
          <w:tcPr>
            <w:tcW w:w="9356" w:type="dxa"/>
            <w:gridSpan w:val="3"/>
            <w:tcBorders>
              <w:top w:val="single" w:sz="4" w:space="0" w:color="auto"/>
            </w:tcBorders>
            <w:tcMar>
              <w:top w:w="170" w:type="dxa"/>
              <w:left w:w="0" w:type="dxa"/>
              <w:right w:w="0" w:type="dxa"/>
            </w:tcMar>
            <w:vAlign w:val="bottom"/>
          </w:tcPr>
          <w:p w14:paraId="56C7E97C" w14:textId="77777777" w:rsidR="009303A9" w:rsidRPr="00205C94" w:rsidRDefault="009303A9" w:rsidP="00415D87">
            <w:pPr>
              <w:jc w:val="right"/>
              <w:rPr>
                <w:rFonts w:ascii="Arial Black" w:hAnsi="Arial Black"/>
                <w:caps/>
                <w:sz w:val="15"/>
              </w:rPr>
            </w:pPr>
            <w:r w:rsidRPr="00205C94">
              <w:rPr>
                <w:rFonts w:ascii="Arial Black" w:hAnsi="Arial Black"/>
                <w:caps/>
                <w:sz w:val="15"/>
              </w:rPr>
              <w:t>H/LD/WG/8/</w:t>
            </w:r>
            <w:r>
              <w:rPr>
                <w:rFonts w:ascii="Arial Black" w:hAnsi="Arial Black"/>
                <w:caps/>
                <w:sz w:val="15"/>
              </w:rPr>
              <w:t>8</w:t>
            </w:r>
          </w:p>
        </w:tc>
      </w:tr>
      <w:tr w:rsidR="009303A9" w:rsidRPr="00205C94" w14:paraId="440E7570" w14:textId="77777777" w:rsidTr="00415D87">
        <w:trPr>
          <w:trHeight w:hRule="exact" w:val="170"/>
        </w:trPr>
        <w:tc>
          <w:tcPr>
            <w:tcW w:w="9356" w:type="dxa"/>
            <w:gridSpan w:val="3"/>
            <w:noWrap/>
            <w:tcMar>
              <w:left w:w="0" w:type="dxa"/>
              <w:right w:w="0" w:type="dxa"/>
            </w:tcMar>
            <w:vAlign w:val="bottom"/>
          </w:tcPr>
          <w:p w14:paraId="32500CF9" w14:textId="77777777" w:rsidR="009303A9" w:rsidRPr="00205C94" w:rsidRDefault="009303A9" w:rsidP="00415D87">
            <w:pPr>
              <w:jc w:val="right"/>
              <w:rPr>
                <w:rFonts w:ascii="Arial Black" w:hAnsi="Arial Black"/>
                <w:b/>
                <w:caps/>
                <w:sz w:val="15"/>
                <w:szCs w:val="15"/>
              </w:rPr>
            </w:pPr>
            <w:r w:rsidRPr="00205C94">
              <w:rPr>
                <w:rFonts w:eastAsia="SimHei" w:hint="eastAsia"/>
                <w:b/>
                <w:sz w:val="15"/>
                <w:szCs w:val="15"/>
              </w:rPr>
              <w:t>原</w:t>
            </w:r>
            <w:r w:rsidRPr="00205C94">
              <w:rPr>
                <w:rFonts w:eastAsia="SimHei"/>
                <w:b/>
                <w:sz w:val="15"/>
                <w:szCs w:val="15"/>
                <w:lang w:val="pt-BR"/>
              </w:rPr>
              <w:t xml:space="preserve"> </w:t>
            </w:r>
            <w:r w:rsidRPr="00205C94">
              <w:rPr>
                <w:rFonts w:eastAsia="SimHei" w:hint="eastAsia"/>
                <w:b/>
                <w:sz w:val="15"/>
                <w:szCs w:val="15"/>
              </w:rPr>
              <w:t>文</w:t>
            </w:r>
            <w:r w:rsidRPr="00205C94">
              <w:rPr>
                <w:rFonts w:eastAsia="SimHei" w:hint="eastAsia"/>
                <w:b/>
                <w:sz w:val="15"/>
                <w:szCs w:val="15"/>
                <w:lang w:val="pt-BR"/>
              </w:rPr>
              <w:t>：英</w:t>
            </w:r>
            <w:r w:rsidRPr="00205C94">
              <w:rPr>
                <w:rFonts w:eastAsia="SimHei" w:hint="eastAsia"/>
                <w:b/>
                <w:sz w:val="15"/>
                <w:szCs w:val="15"/>
              </w:rPr>
              <w:t>文</w:t>
            </w:r>
          </w:p>
        </w:tc>
      </w:tr>
      <w:tr w:rsidR="009303A9" w:rsidRPr="00205C94" w14:paraId="41330926" w14:textId="77777777" w:rsidTr="00415D87">
        <w:trPr>
          <w:trHeight w:hRule="exact" w:val="198"/>
        </w:trPr>
        <w:tc>
          <w:tcPr>
            <w:tcW w:w="9356" w:type="dxa"/>
            <w:gridSpan w:val="3"/>
            <w:tcMar>
              <w:left w:w="0" w:type="dxa"/>
              <w:right w:w="0" w:type="dxa"/>
            </w:tcMar>
            <w:vAlign w:val="bottom"/>
          </w:tcPr>
          <w:p w14:paraId="79BC2060" w14:textId="77777777" w:rsidR="009303A9" w:rsidRPr="00205C94" w:rsidRDefault="009303A9" w:rsidP="00415D87">
            <w:pPr>
              <w:jc w:val="right"/>
              <w:rPr>
                <w:rFonts w:ascii="SimHei" w:eastAsia="SimHei" w:hAnsi="Arial Black"/>
                <w:b/>
                <w:caps/>
                <w:sz w:val="15"/>
                <w:szCs w:val="15"/>
              </w:rPr>
            </w:pPr>
            <w:r w:rsidRPr="00205C94">
              <w:rPr>
                <w:rFonts w:ascii="SimHei" w:eastAsia="SimHei" w:hint="eastAsia"/>
                <w:b/>
                <w:sz w:val="15"/>
                <w:szCs w:val="15"/>
              </w:rPr>
              <w:t>日</w:t>
            </w:r>
            <w:r w:rsidRPr="00205C94">
              <w:rPr>
                <w:rFonts w:ascii="SimHei" w:eastAsia="SimHei" w:hint="eastAsia"/>
                <w:b/>
                <w:sz w:val="15"/>
                <w:szCs w:val="15"/>
                <w:lang w:val="pt-BR"/>
              </w:rPr>
              <w:t xml:space="preserve"> </w:t>
            </w:r>
            <w:r w:rsidRPr="00205C94">
              <w:rPr>
                <w:rFonts w:ascii="SimHei" w:eastAsia="SimHei" w:hint="eastAsia"/>
                <w:b/>
                <w:sz w:val="15"/>
                <w:szCs w:val="15"/>
              </w:rPr>
              <w:t>期</w:t>
            </w:r>
            <w:r w:rsidRPr="00205C94">
              <w:rPr>
                <w:rFonts w:ascii="SimHei" w:eastAsia="SimHei" w:hAnsi="SimSun" w:hint="eastAsia"/>
                <w:b/>
                <w:sz w:val="15"/>
                <w:szCs w:val="15"/>
                <w:lang w:val="pt-BR"/>
              </w:rPr>
              <w:t>：</w:t>
            </w:r>
            <w:r w:rsidRPr="00205C94">
              <w:rPr>
                <w:rFonts w:ascii="Arial Black" w:eastAsia="SimHei" w:hAnsi="Arial Black"/>
                <w:b/>
                <w:sz w:val="15"/>
                <w:szCs w:val="15"/>
                <w:lang w:val="pt-BR"/>
              </w:rPr>
              <w:t>201</w:t>
            </w:r>
            <w:r w:rsidRPr="00205C94">
              <w:rPr>
                <w:rFonts w:ascii="Arial Black" w:eastAsia="SimHei" w:hAnsi="Arial Black" w:hint="eastAsia"/>
                <w:b/>
                <w:sz w:val="15"/>
                <w:szCs w:val="15"/>
                <w:lang w:val="pt-BR"/>
              </w:rPr>
              <w:t>9</w:t>
            </w:r>
            <w:r w:rsidRPr="00205C94">
              <w:rPr>
                <w:rFonts w:ascii="SimHei" w:eastAsia="SimHei" w:hAnsi="Times New Roman" w:hint="eastAsia"/>
                <w:b/>
                <w:sz w:val="15"/>
                <w:szCs w:val="15"/>
              </w:rPr>
              <w:t>年</w:t>
            </w:r>
            <w:r>
              <w:rPr>
                <w:rFonts w:ascii="Arial Black" w:eastAsia="SimHei" w:hAnsi="Arial Black"/>
                <w:b/>
                <w:sz w:val="15"/>
                <w:szCs w:val="15"/>
                <w:lang w:val="pt-BR"/>
              </w:rPr>
              <w:t>11</w:t>
            </w:r>
            <w:r w:rsidRPr="00205C94">
              <w:rPr>
                <w:rFonts w:ascii="SimHei" w:eastAsia="SimHei" w:hAnsi="Times New Roman" w:hint="eastAsia"/>
                <w:b/>
                <w:sz w:val="15"/>
                <w:szCs w:val="15"/>
              </w:rPr>
              <w:t>月</w:t>
            </w:r>
            <w:r>
              <w:rPr>
                <w:rFonts w:ascii="Arial Black" w:eastAsia="SimHei" w:hAnsi="Arial Black"/>
                <w:b/>
                <w:sz w:val="15"/>
                <w:szCs w:val="15"/>
                <w:lang w:val="pt-BR"/>
              </w:rPr>
              <w:t>1</w:t>
            </w:r>
            <w:r w:rsidRPr="00205C94">
              <w:rPr>
                <w:rFonts w:ascii="SimHei" w:eastAsia="SimHei" w:hAnsi="Times New Roman" w:hint="eastAsia"/>
                <w:b/>
                <w:sz w:val="15"/>
                <w:szCs w:val="15"/>
              </w:rPr>
              <w:t>日</w:t>
            </w:r>
            <w:r w:rsidRPr="00205C94">
              <w:rPr>
                <w:rFonts w:ascii="SimHei" w:eastAsia="SimHei" w:hAnsi="Arial Black" w:hint="eastAsia"/>
                <w:b/>
                <w:caps/>
                <w:sz w:val="15"/>
                <w:szCs w:val="15"/>
              </w:rPr>
              <w:t xml:space="preserve">  </w:t>
            </w:r>
          </w:p>
        </w:tc>
      </w:tr>
    </w:tbl>
    <w:p w14:paraId="5DF2BD76" w14:textId="77777777" w:rsidR="009303A9" w:rsidRPr="00205C94" w:rsidRDefault="009303A9" w:rsidP="009303A9">
      <w:pPr>
        <w:spacing w:before="1200"/>
        <w:rPr>
          <w:b/>
          <w:sz w:val="28"/>
          <w:szCs w:val="28"/>
        </w:rPr>
      </w:pPr>
      <w:r w:rsidRPr="00205C94">
        <w:rPr>
          <w:rFonts w:ascii="SimHei" w:eastAsia="SimHei" w:hint="eastAsia"/>
          <w:sz w:val="28"/>
          <w:szCs w:val="28"/>
        </w:rPr>
        <w:t>工业品外观设计国际注册海牙体系法律发展工作组</w:t>
      </w:r>
    </w:p>
    <w:p w14:paraId="445B3CB9" w14:textId="77777777" w:rsidR="009303A9" w:rsidRPr="00205C94" w:rsidRDefault="009303A9" w:rsidP="009303A9">
      <w:pPr>
        <w:spacing w:before="480"/>
        <w:rPr>
          <w:b/>
          <w:sz w:val="24"/>
          <w:szCs w:val="24"/>
        </w:rPr>
      </w:pPr>
      <w:r w:rsidRPr="00205C94">
        <w:rPr>
          <w:rFonts w:ascii="KaiTi" w:eastAsia="KaiTi" w:hint="eastAsia"/>
          <w:b/>
          <w:sz w:val="24"/>
          <w:szCs w:val="24"/>
        </w:rPr>
        <w:t>第八届会议</w:t>
      </w:r>
    </w:p>
    <w:p w14:paraId="7B354B69" w14:textId="77777777" w:rsidR="009303A9" w:rsidRPr="00205C94" w:rsidRDefault="009303A9" w:rsidP="009303A9">
      <w:pPr>
        <w:rPr>
          <w:b/>
          <w:sz w:val="24"/>
          <w:szCs w:val="24"/>
        </w:rPr>
      </w:pPr>
      <w:r w:rsidRPr="00205C94">
        <w:rPr>
          <w:rFonts w:ascii="KaiTi" w:eastAsia="KaiTi" w:hAnsi="KaiTi" w:hint="eastAsia"/>
          <w:sz w:val="24"/>
          <w:szCs w:val="24"/>
        </w:rPr>
        <w:t>2019</w:t>
      </w:r>
      <w:r w:rsidRPr="00205C94">
        <w:rPr>
          <w:rFonts w:ascii="KaiTi" w:eastAsia="KaiTi" w:hAnsi="KaiTi" w:hint="eastAsia"/>
          <w:b/>
          <w:sz w:val="24"/>
          <w:szCs w:val="24"/>
        </w:rPr>
        <w:t>年</w:t>
      </w:r>
      <w:r w:rsidRPr="00205C94">
        <w:rPr>
          <w:rFonts w:ascii="KaiTi" w:eastAsia="KaiTi" w:hAnsi="KaiTi" w:hint="eastAsia"/>
          <w:sz w:val="24"/>
          <w:szCs w:val="24"/>
        </w:rPr>
        <w:t>10</w:t>
      </w:r>
      <w:r w:rsidRPr="00205C94">
        <w:rPr>
          <w:rFonts w:ascii="KaiTi" w:eastAsia="KaiTi" w:hAnsi="KaiTi" w:hint="eastAsia"/>
          <w:b/>
          <w:sz w:val="24"/>
          <w:szCs w:val="24"/>
        </w:rPr>
        <w:t>月</w:t>
      </w:r>
      <w:r w:rsidRPr="00205C94">
        <w:rPr>
          <w:rFonts w:ascii="KaiTi" w:eastAsia="KaiTi" w:hAnsi="KaiTi" w:hint="eastAsia"/>
          <w:sz w:val="24"/>
          <w:szCs w:val="24"/>
        </w:rPr>
        <w:t>30</w:t>
      </w:r>
      <w:r w:rsidRPr="00205C94">
        <w:rPr>
          <w:rFonts w:ascii="KaiTi" w:eastAsia="KaiTi" w:hAnsi="KaiTi" w:hint="eastAsia"/>
          <w:b/>
          <w:sz w:val="24"/>
          <w:szCs w:val="24"/>
        </w:rPr>
        <w:t>日至</w:t>
      </w:r>
      <w:r w:rsidRPr="00205C94">
        <w:rPr>
          <w:rFonts w:ascii="KaiTi" w:eastAsia="KaiTi" w:hAnsi="KaiTi" w:hint="eastAsia"/>
          <w:sz w:val="24"/>
          <w:szCs w:val="24"/>
        </w:rPr>
        <w:t>11</w:t>
      </w:r>
      <w:r w:rsidRPr="00205C94">
        <w:rPr>
          <w:rFonts w:ascii="KaiTi" w:eastAsia="KaiTi" w:hAnsi="KaiTi" w:hint="eastAsia"/>
          <w:b/>
          <w:sz w:val="24"/>
          <w:szCs w:val="24"/>
        </w:rPr>
        <w:t>月</w:t>
      </w:r>
      <w:r w:rsidRPr="00205C94">
        <w:rPr>
          <w:rFonts w:ascii="KaiTi" w:eastAsia="KaiTi" w:hAnsi="KaiTi" w:hint="eastAsia"/>
          <w:sz w:val="24"/>
          <w:szCs w:val="24"/>
        </w:rPr>
        <w:t>1</w:t>
      </w:r>
      <w:r w:rsidRPr="00205C94">
        <w:rPr>
          <w:rFonts w:ascii="KaiTi" w:eastAsia="KaiTi" w:hAnsi="KaiTi" w:hint="eastAsia"/>
          <w:b/>
          <w:sz w:val="24"/>
          <w:szCs w:val="24"/>
        </w:rPr>
        <w:t>日，日内瓦</w:t>
      </w:r>
    </w:p>
    <w:p w14:paraId="469B02EA" w14:textId="77777777" w:rsidR="009303A9" w:rsidRPr="00E21424" w:rsidRDefault="009303A9" w:rsidP="009303A9">
      <w:pPr>
        <w:jc w:val="right"/>
        <w:rPr>
          <w:b/>
          <w:sz w:val="2"/>
          <w:szCs w:val="40"/>
        </w:rPr>
      </w:pPr>
    </w:p>
    <w:p w14:paraId="43CBA9F1" w14:textId="77777777" w:rsidR="009303A9" w:rsidRDefault="009303A9" w:rsidP="009303A9">
      <w:pPr>
        <w:spacing w:before="720"/>
        <w:rPr>
          <w:rFonts w:eastAsia="Arial"/>
          <w:caps/>
          <w:sz w:val="24"/>
        </w:rPr>
      </w:pPr>
      <w:r>
        <w:rPr>
          <w:rFonts w:ascii="KaiTi" w:eastAsia="KaiTi" w:hAnsi="KaiTi" w:cs="KaiTi"/>
          <w:sz w:val="24"/>
        </w:rPr>
        <w:t>主席总结</w:t>
      </w:r>
    </w:p>
    <w:p w14:paraId="774361B5" w14:textId="77777777" w:rsidR="009303A9" w:rsidRPr="00B85320" w:rsidRDefault="009303A9" w:rsidP="009303A9">
      <w:pPr>
        <w:spacing w:before="240" w:after="960"/>
        <w:rPr>
          <w:rFonts w:eastAsia="Arial"/>
          <w:szCs w:val="21"/>
        </w:rPr>
      </w:pPr>
      <w:r>
        <w:rPr>
          <w:rFonts w:ascii="KaiTi" w:eastAsia="KaiTi" w:hAnsi="KaiTi" w:cs="KaiTi" w:hint="eastAsia"/>
          <w:szCs w:val="21"/>
        </w:rPr>
        <w:t>经工作组通过</w:t>
      </w:r>
    </w:p>
    <w:p w14:paraId="6F0850D1" w14:textId="77777777" w:rsidR="009303A9" w:rsidRPr="00095B10" w:rsidRDefault="009303A9" w:rsidP="009303A9">
      <w:pPr>
        <w:widowControl w:val="0"/>
        <w:numPr>
          <w:ilvl w:val="0"/>
          <w:numId w:val="21"/>
        </w:numPr>
        <w:overflowPunct w:val="0"/>
        <w:spacing w:afterLines="50" w:after="120" w:line="340" w:lineRule="atLeast"/>
        <w:jc w:val="both"/>
        <w:rPr>
          <w:rFonts w:ascii="SimSun" w:hAnsi="SimSun"/>
          <w:szCs w:val="21"/>
        </w:rPr>
      </w:pPr>
      <w:r w:rsidRPr="00095B10">
        <w:rPr>
          <w:rFonts w:ascii="SimSun" w:hAnsi="SimSun" w:cs="SimSun"/>
          <w:szCs w:val="21"/>
        </w:rPr>
        <w:t>工业品外观设计国际注册海牙体系法律发展工作组（下称工作组）于</w:t>
      </w:r>
      <w:r w:rsidRPr="00095B10">
        <w:rPr>
          <w:rFonts w:ascii="SimSun" w:hAnsi="SimSun"/>
          <w:szCs w:val="21"/>
        </w:rPr>
        <w:t>201</w:t>
      </w:r>
      <w:r w:rsidRPr="00095B10">
        <w:rPr>
          <w:rFonts w:ascii="SimSun" w:hAnsi="SimSun" w:cs="SimSun"/>
          <w:szCs w:val="21"/>
        </w:rPr>
        <w:t>9年10月30日至11月1日在日内瓦举行会议。</w:t>
      </w:r>
    </w:p>
    <w:p w14:paraId="2D1149B4" w14:textId="34EB8A4A" w:rsidR="009303A9" w:rsidRPr="00095B10" w:rsidRDefault="009303A9" w:rsidP="009303A9">
      <w:pPr>
        <w:widowControl w:val="0"/>
        <w:numPr>
          <w:ilvl w:val="0"/>
          <w:numId w:val="21"/>
        </w:numPr>
        <w:overflowPunct w:val="0"/>
        <w:spacing w:afterLines="50" w:after="120" w:line="340" w:lineRule="atLeast"/>
        <w:jc w:val="both"/>
        <w:rPr>
          <w:rFonts w:ascii="SimSun" w:hAnsi="SimSun"/>
          <w:szCs w:val="21"/>
        </w:rPr>
      </w:pPr>
      <w:r w:rsidRPr="00095B10">
        <w:rPr>
          <w:rFonts w:ascii="SimSun" w:hAnsi="SimSun" w:cs="SimSun"/>
          <w:szCs w:val="21"/>
        </w:rPr>
        <w:t>海牙联盟的下列成员派代表出席了会议：</w:t>
      </w:r>
      <w:r w:rsidRPr="008B4945">
        <w:rPr>
          <w:rFonts w:ascii="SimSun" w:hAnsi="SimSun"/>
          <w:szCs w:val="21"/>
        </w:rPr>
        <w:t>阿拉伯叙利亚共和国、阿曼、阿塞拜疆、爱沙尼亚、波兰、大韩民国、丹麦、德国、</w:t>
      </w:r>
      <w:r w:rsidRPr="007220D8">
        <w:rPr>
          <w:rFonts w:ascii="SimSun" w:hAnsi="SimSun" w:cs="SimSun"/>
          <w:szCs w:val="21"/>
        </w:rPr>
        <w:t>俄罗斯联邦</w:t>
      </w:r>
      <w:r w:rsidRPr="008B4945">
        <w:rPr>
          <w:rFonts w:ascii="SimSun" w:hAnsi="SimSun"/>
          <w:szCs w:val="21"/>
        </w:rPr>
        <w:t>、法国、非洲知识产权组织（OAPI）、芬兰、加拿大、立陶宛、联合王国、罗马尼亚、美利坚合众国、摩尔多瓦共和国、摩洛哥、挪威、欧洲联盟、日本、瑞士、塞尔维亚、塔吉克斯坦、西班牙、新加坡、匈牙利、亚美尼亚、以色列、意大利、越南</w:t>
      </w:r>
      <w:r>
        <w:rPr>
          <w:rFonts w:ascii="SimSun" w:hAnsi="SimSun" w:hint="eastAsia"/>
          <w:szCs w:val="21"/>
        </w:rPr>
        <w:t>（</w:t>
      </w:r>
      <w:r w:rsidRPr="00095B10">
        <w:rPr>
          <w:rFonts w:ascii="SimSun" w:hAnsi="SimSun"/>
          <w:szCs w:val="21"/>
        </w:rPr>
        <w:t>32</w:t>
      </w:r>
      <w:r>
        <w:rPr>
          <w:rFonts w:ascii="SimSun" w:hAnsi="SimSun" w:hint="eastAsia"/>
          <w:szCs w:val="21"/>
        </w:rPr>
        <w:t>个）。</w:t>
      </w:r>
    </w:p>
    <w:p w14:paraId="0B4547E6" w14:textId="77777777" w:rsidR="009303A9" w:rsidRPr="00095B10" w:rsidRDefault="009303A9" w:rsidP="009303A9">
      <w:pPr>
        <w:widowControl w:val="0"/>
        <w:numPr>
          <w:ilvl w:val="0"/>
          <w:numId w:val="21"/>
        </w:numPr>
        <w:overflowPunct w:val="0"/>
        <w:spacing w:afterLines="50" w:after="120" w:line="340" w:lineRule="atLeast"/>
        <w:jc w:val="both"/>
        <w:rPr>
          <w:rFonts w:ascii="SimSun" w:hAnsi="SimSun"/>
          <w:szCs w:val="21"/>
        </w:rPr>
      </w:pPr>
      <w:r w:rsidRPr="00095B10">
        <w:rPr>
          <w:rFonts w:ascii="SimSun" w:hAnsi="SimSun" w:cs="SimSun"/>
          <w:szCs w:val="21"/>
        </w:rPr>
        <w:t>下列国家派代表作为观察员列席了会议：</w:t>
      </w:r>
      <w:r w:rsidRPr="003F429A">
        <w:rPr>
          <w:rFonts w:ascii="SimSun" w:hAnsi="SimSun"/>
          <w:szCs w:val="21"/>
        </w:rPr>
        <w:t>巴基斯坦、白俄罗斯、哈萨克斯坦、捷克共和国、老挝人民民主共和国、毛里塔尼亚、秘鲁、墨西哥、南非、尼加拉瓜、葡萄牙、塞舌尔、泰国、特立尼达和多巴哥、乌干达、约旦、中国</w:t>
      </w:r>
      <w:r>
        <w:rPr>
          <w:rFonts w:ascii="SimSun" w:hAnsi="SimSun" w:hint="eastAsia"/>
          <w:szCs w:val="21"/>
        </w:rPr>
        <w:t>（</w:t>
      </w:r>
      <w:r w:rsidRPr="00095B10">
        <w:rPr>
          <w:rFonts w:ascii="SimSun" w:hAnsi="SimSun"/>
          <w:szCs w:val="21"/>
        </w:rPr>
        <w:t>17</w:t>
      </w:r>
      <w:r>
        <w:rPr>
          <w:rFonts w:ascii="SimSun" w:hAnsi="SimSun" w:hint="eastAsia"/>
          <w:szCs w:val="21"/>
        </w:rPr>
        <w:t>个）。</w:t>
      </w:r>
    </w:p>
    <w:p w14:paraId="7BE3FD4C" w14:textId="77777777" w:rsidR="009303A9" w:rsidRPr="00095B10" w:rsidRDefault="009303A9" w:rsidP="009303A9">
      <w:pPr>
        <w:widowControl w:val="0"/>
        <w:numPr>
          <w:ilvl w:val="0"/>
          <w:numId w:val="21"/>
        </w:numPr>
        <w:overflowPunct w:val="0"/>
        <w:spacing w:afterLines="50" w:after="120" w:line="340" w:lineRule="atLeast"/>
        <w:jc w:val="both"/>
        <w:rPr>
          <w:rFonts w:ascii="SimSun" w:hAnsi="SimSun"/>
          <w:szCs w:val="21"/>
        </w:rPr>
      </w:pPr>
      <w:r w:rsidRPr="00095B10">
        <w:rPr>
          <w:rFonts w:ascii="SimSun" w:hAnsi="SimSun" w:cs="SimSun"/>
          <w:szCs w:val="21"/>
        </w:rPr>
        <w:t>下列国际政府间组织的代表以观察员身份列席了会议：欧亚专利组织（</w:t>
      </w:r>
      <w:r w:rsidRPr="00095B10">
        <w:rPr>
          <w:rFonts w:ascii="SimSun" w:hAnsi="SimSun"/>
          <w:szCs w:val="21"/>
        </w:rPr>
        <w:t>EAPO</w:t>
      </w:r>
      <w:r w:rsidRPr="00095B10">
        <w:rPr>
          <w:rFonts w:ascii="SimSun" w:hAnsi="SimSun" w:cs="SimSun"/>
          <w:szCs w:val="21"/>
        </w:rPr>
        <w:t>）（</w:t>
      </w:r>
      <w:r w:rsidRPr="00095B10">
        <w:rPr>
          <w:rFonts w:ascii="SimSun" w:hAnsi="SimSun"/>
          <w:szCs w:val="21"/>
        </w:rPr>
        <w:t>1</w:t>
      </w:r>
      <w:r w:rsidRPr="00095B10">
        <w:rPr>
          <w:rFonts w:ascii="SimSun" w:hAnsi="SimSun" w:cs="SimSun"/>
          <w:szCs w:val="21"/>
        </w:rPr>
        <w:t>个）。</w:t>
      </w:r>
    </w:p>
    <w:p w14:paraId="74793608" w14:textId="77777777" w:rsidR="009303A9" w:rsidRPr="00095B10" w:rsidRDefault="009303A9" w:rsidP="009303A9">
      <w:pPr>
        <w:widowControl w:val="0"/>
        <w:numPr>
          <w:ilvl w:val="0"/>
          <w:numId w:val="21"/>
        </w:numPr>
        <w:overflowPunct w:val="0"/>
        <w:spacing w:afterLines="50" w:after="120" w:line="340" w:lineRule="atLeast"/>
        <w:jc w:val="both"/>
        <w:rPr>
          <w:rFonts w:ascii="SimSun" w:hAnsi="SimSun"/>
          <w:szCs w:val="21"/>
        </w:rPr>
      </w:pPr>
      <w:r w:rsidRPr="00095B10">
        <w:rPr>
          <w:rFonts w:ascii="SimSun" w:hAnsi="SimSun" w:cs="SimSun"/>
          <w:szCs w:val="21"/>
        </w:rPr>
        <w:t>下列非政府组织的代表以观察员身份参加了会议：</w:t>
      </w:r>
      <w:r w:rsidRPr="00BF493B">
        <w:rPr>
          <w:rFonts w:ascii="SimSun" w:hAnsi="SimSun"/>
          <w:szCs w:val="21"/>
        </w:rPr>
        <w:t>国际商标协会（INTA）、</w:t>
      </w:r>
      <w:r w:rsidRPr="00BF493B">
        <w:rPr>
          <w:rFonts w:ascii="SimSun" w:hAnsi="SimSun" w:cs="SimSun"/>
          <w:szCs w:val="21"/>
        </w:rPr>
        <w:t>国际知识产权研究中心（CEIPI）、</w:t>
      </w:r>
      <w:r w:rsidRPr="00F97D6F">
        <w:rPr>
          <w:rFonts w:ascii="SimSun" w:hAnsi="SimSun" w:cs="SimSun"/>
          <w:szCs w:val="21"/>
        </w:rPr>
        <w:t>欧洲共同体商标协会</w:t>
      </w:r>
      <w:r w:rsidRPr="00BF493B">
        <w:rPr>
          <w:rFonts w:ascii="SimSun" w:hAnsi="SimSun"/>
          <w:szCs w:val="21"/>
        </w:rPr>
        <w:t>（ECTA）</w:t>
      </w:r>
      <w:r>
        <w:rPr>
          <w:rFonts w:ascii="SimSun" w:hAnsi="SimSun" w:hint="eastAsia"/>
          <w:szCs w:val="21"/>
        </w:rPr>
        <w:t>、</w:t>
      </w:r>
      <w:r w:rsidRPr="00EB332A">
        <w:rPr>
          <w:rFonts w:ascii="SimSun" w:hAnsi="SimSun"/>
          <w:szCs w:val="21"/>
        </w:rPr>
        <w:t>日本知识产权协会（JIPA）、</w:t>
      </w:r>
      <w:r w:rsidRPr="00586940">
        <w:rPr>
          <w:rFonts w:ascii="SimSun" w:hAnsi="SimSun"/>
          <w:szCs w:val="21"/>
        </w:rPr>
        <w:t>日本专利</w:t>
      </w:r>
      <w:r>
        <w:rPr>
          <w:rFonts w:ascii="SimSun" w:hAnsi="SimSun" w:hint="eastAsia"/>
          <w:szCs w:val="21"/>
        </w:rPr>
        <w:t>代理人</w:t>
      </w:r>
      <w:r w:rsidRPr="00586940">
        <w:rPr>
          <w:rFonts w:ascii="SimSun" w:hAnsi="SimSun"/>
          <w:szCs w:val="21"/>
        </w:rPr>
        <w:t>协会（JPAA）</w:t>
      </w:r>
      <w:r>
        <w:rPr>
          <w:rFonts w:ascii="SimSun" w:hAnsi="SimSun" w:hint="eastAsia"/>
          <w:szCs w:val="21"/>
        </w:rPr>
        <w:t>（</w:t>
      </w:r>
      <w:r w:rsidRPr="00095B10">
        <w:rPr>
          <w:rFonts w:ascii="SimSun" w:hAnsi="SimSun"/>
          <w:szCs w:val="21"/>
        </w:rPr>
        <w:t>5</w:t>
      </w:r>
      <w:r>
        <w:rPr>
          <w:rFonts w:ascii="SimSun" w:hAnsi="SimSun" w:hint="eastAsia"/>
          <w:szCs w:val="21"/>
        </w:rPr>
        <w:t>个）</w:t>
      </w:r>
      <w:r w:rsidRPr="00095B10">
        <w:rPr>
          <w:rFonts w:ascii="SimSun" w:hAnsi="SimSun" w:cs="SimSun"/>
          <w:szCs w:val="21"/>
        </w:rPr>
        <w:t>。</w:t>
      </w:r>
    </w:p>
    <w:p w14:paraId="691AC09F" w14:textId="77777777" w:rsidR="009303A9" w:rsidRPr="005B5AB1" w:rsidRDefault="009303A9" w:rsidP="009303A9">
      <w:pPr>
        <w:pStyle w:val="Heading1"/>
        <w:overflowPunct w:val="0"/>
        <w:spacing w:beforeLines="100" w:afterLines="50" w:after="120" w:line="340" w:lineRule="atLeast"/>
        <w:rPr>
          <w:rFonts w:ascii="SimHei" w:eastAsia="SimHei" w:hAnsi="SimHei"/>
          <w:b w:val="0"/>
          <w:sz w:val="21"/>
        </w:rPr>
      </w:pPr>
      <w:r w:rsidRPr="005B5AB1">
        <w:rPr>
          <w:rFonts w:ascii="SimHei" w:eastAsia="SimHei" w:hAnsi="SimHei"/>
          <w:b w:val="0"/>
          <w:sz w:val="21"/>
        </w:rPr>
        <w:lastRenderedPageBreak/>
        <w:t>议程第1项：会议开幕</w:t>
      </w:r>
    </w:p>
    <w:p w14:paraId="425C8D5F" w14:textId="77777777" w:rsidR="009303A9" w:rsidRPr="00C414BC" w:rsidRDefault="009303A9" w:rsidP="009303A9">
      <w:pPr>
        <w:widowControl w:val="0"/>
        <w:numPr>
          <w:ilvl w:val="0"/>
          <w:numId w:val="21"/>
        </w:numPr>
        <w:overflowPunct w:val="0"/>
        <w:spacing w:afterLines="50" w:after="120" w:line="340" w:lineRule="atLeast"/>
        <w:jc w:val="both"/>
        <w:rPr>
          <w:rFonts w:ascii="SimSun" w:hAnsi="SimSun" w:cs="SimSun"/>
          <w:szCs w:val="21"/>
        </w:rPr>
      </w:pPr>
      <w:r w:rsidRPr="00C414BC">
        <w:rPr>
          <w:rFonts w:ascii="SimSun" w:hAnsi="SimSun" w:cs="SimSun"/>
          <w:szCs w:val="21"/>
        </w:rPr>
        <w:t>世界知识产权组织（产权组织）品牌与外观设计部门副总干事王彬颖女士宣布工作组第八届会议开幕，并对与会者表示欢迎。</w:t>
      </w:r>
    </w:p>
    <w:p w14:paraId="73A847C8" w14:textId="77777777" w:rsidR="009303A9" w:rsidRPr="005B5AB1" w:rsidRDefault="009303A9" w:rsidP="009303A9">
      <w:pPr>
        <w:pStyle w:val="Heading1"/>
        <w:overflowPunct w:val="0"/>
        <w:spacing w:beforeLines="100" w:afterLines="50" w:after="120" w:line="340" w:lineRule="atLeast"/>
        <w:rPr>
          <w:rFonts w:ascii="SimHei" w:eastAsia="SimHei" w:hAnsi="SimHei"/>
          <w:b w:val="0"/>
          <w:sz w:val="21"/>
        </w:rPr>
      </w:pPr>
      <w:r w:rsidRPr="005B5AB1">
        <w:rPr>
          <w:rFonts w:ascii="SimHei" w:eastAsia="SimHei" w:hAnsi="SimHei"/>
          <w:b w:val="0"/>
          <w:sz w:val="21"/>
        </w:rPr>
        <w:t xml:space="preserve">议程第2项：选举主席和两名副主席 </w:t>
      </w:r>
    </w:p>
    <w:p w14:paraId="19D6AE6F" w14:textId="77777777" w:rsidR="009303A9" w:rsidRPr="00C414BC" w:rsidRDefault="009303A9" w:rsidP="009303A9">
      <w:pPr>
        <w:widowControl w:val="0"/>
        <w:numPr>
          <w:ilvl w:val="0"/>
          <w:numId w:val="21"/>
        </w:numPr>
        <w:overflowPunct w:val="0"/>
        <w:spacing w:afterLines="50" w:after="120" w:line="340" w:lineRule="atLeast"/>
        <w:jc w:val="both"/>
        <w:rPr>
          <w:rFonts w:ascii="SimSun" w:hAnsi="SimSun" w:cs="SimSun"/>
          <w:szCs w:val="21"/>
        </w:rPr>
      </w:pPr>
      <w:r w:rsidRPr="00C414BC">
        <w:rPr>
          <w:rFonts w:ascii="SimSun" w:hAnsi="SimSun" w:cs="SimSun"/>
          <w:szCs w:val="21"/>
        </w:rPr>
        <w:t>会议一致选举大卫·格尔克先生（美利坚合众国）担任工作组主席，一致选举</w:t>
      </w:r>
      <w:r w:rsidRPr="00281150">
        <w:rPr>
          <w:rFonts w:ascii="SimSun" w:hAnsi="SimSun" w:cs="SimSun"/>
          <w:szCs w:val="21"/>
        </w:rPr>
        <w:t>朴時瑩</w:t>
      </w:r>
      <w:r w:rsidRPr="00C414BC">
        <w:rPr>
          <w:rFonts w:ascii="SimSun" w:hAnsi="SimSun" w:cs="SimSun"/>
          <w:szCs w:val="21"/>
        </w:rPr>
        <w:t>先生（大韩民国）和</w:t>
      </w:r>
      <w:r w:rsidRPr="00CF156E">
        <w:rPr>
          <w:rFonts w:ascii="SimSun" w:hAnsi="SimSun" w:cs="SimSun"/>
          <w:szCs w:val="21"/>
        </w:rPr>
        <w:t>伊雷妮</w:t>
      </w:r>
      <w:r>
        <w:rPr>
          <w:rFonts w:ascii="SimSun" w:hAnsi="SimSun" w:cs="SimSun" w:hint="eastAsia"/>
          <w:szCs w:val="21"/>
        </w:rPr>
        <w:t>·</w:t>
      </w:r>
      <w:r w:rsidRPr="00CF156E">
        <w:rPr>
          <w:rFonts w:ascii="SimSun" w:hAnsi="SimSun" w:cs="SimSun"/>
          <w:szCs w:val="21"/>
        </w:rPr>
        <w:t>沙茨曼</w:t>
      </w:r>
      <w:r w:rsidRPr="00C414BC">
        <w:rPr>
          <w:rFonts w:ascii="SimSun" w:hAnsi="SimSun" w:cs="SimSun"/>
          <w:szCs w:val="21"/>
        </w:rPr>
        <w:t>女士（瑞士）担任副主席。</w:t>
      </w:r>
    </w:p>
    <w:p w14:paraId="5BEE85A8" w14:textId="77777777" w:rsidR="009303A9" w:rsidRPr="00C414BC" w:rsidRDefault="009303A9" w:rsidP="009303A9">
      <w:pPr>
        <w:widowControl w:val="0"/>
        <w:numPr>
          <w:ilvl w:val="0"/>
          <w:numId w:val="21"/>
        </w:numPr>
        <w:overflowPunct w:val="0"/>
        <w:spacing w:afterLines="50" w:after="120" w:line="340" w:lineRule="atLeast"/>
        <w:jc w:val="both"/>
        <w:rPr>
          <w:rFonts w:ascii="SimSun" w:hAnsi="SimSun" w:cs="SimSun"/>
          <w:szCs w:val="21"/>
        </w:rPr>
      </w:pPr>
      <w:r w:rsidRPr="00C414BC">
        <w:rPr>
          <w:rFonts w:ascii="SimSun" w:hAnsi="SimSun" w:cs="SimSun"/>
          <w:szCs w:val="21"/>
        </w:rPr>
        <w:t>奥冨宏先生（产权组织）担任工作组秘书。</w:t>
      </w:r>
    </w:p>
    <w:p w14:paraId="688A53BF" w14:textId="77777777" w:rsidR="009303A9" w:rsidRPr="005B5AB1" w:rsidRDefault="009303A9" w:rsidP="009303A9">
      <w:pPr>
        <w:pStyle w:val="Heading1"/>
        <w:overflowPunct w:val="0"/>
        <w:spacing w:beforeLines="100" w:afterLines="50" w:after="120" w:line="340" w:lineRule="atLeast"/>
        <w:rPr>
          <w:rFonts w:ascii="SimHei" w:eastAsia="SimHei" w:hAnsi="SimHei"/>
          <w:b w:val="0"/>
          <w:sz w:val="21"/>
        </w:rPr>
      </w:pPr>
      <w:r w:rsidRPr="005B5AB1">
        <w:rPr>
          <w:rFonts w:ascii="SimHei" w:eastAsia="SimHei" w:hAnsi="SimHei"/>
          <w:b w:val="0"/>
          <w:sz w:val="21"/>
        </w:rPr>
        <w:t>议程第3项：通过议程</w:t>
      </w:r>
    </w:p>
    <w:p w14:paraId="1DBBBECD" w14:textId="77777777" w:rsidR="009303A9" w:rsidRPr="00C414BC" w:rsidRDefault="009303A9" w:rsidP="009303A9">
      <w:pPr>
        <w:widowControl w:val="0"/>
        <w:numPr>
          <w:ilvl w:val="0"/>
          <w:numId w:val="21"/>
        </w:numPr>
        <w:overflowPunct w:val="0"/>
        <w:spacing w:afterLines="50" w:after="120" w:line="340" w:lineRule="atLeast"/>
        <w:ind w:left="567"/>
        <w:jc w:val="both"/>
        <w:rPr>
          <w:rFonts w:ascii="SimSun" w:hAnsi="SimSun"/>
        </w:rPr>
      </w:pPr>
      <w:r w:rsidRPr="00C414BC">
        <w:rPr>
          <w:rFonts w:ascii="SimSun" w:hAnsi="SimSun" w:cs="SimSun"/>
          <w:szCs w:val="21"/>
        </w:rPr>
        <w:t>工作组通过了议程草案（文件H/LD/WG/8/1 Prov.2），未作修改。</w:t>
      </w:r>
    </w:p>
    <w:p w14:paraId="46936DFA" w14:textId="77777777" w:rsidR="009303A9" w:rsidRPr="005B5AB1" w:rsidRDefault="009303A9" w:rsidP="009303A9">
      <w:pPr>
        <w:pStyle w:val="Heading1"/>
        <w:overflowPunct w:val="0"/>
        <w:spacing w:beforeLines="100" w:afterLines="50" w:after="120" w:line="340" w:lineRule="atLeast"/>
        <w:rPr>
          <w:rFonts w:ascii="SimHei" w:eastAsia="SimHei" w:hAnsi="SimHei"/>
          <w:b w:val="0"/>
          <w:sz w:val="21"/>
        </w:rPr>
      </w:pPr>
      <w:r w:rsidRPr="005B5AB1">
        <w:rPr>
          <w:rFonts w:ascii="SimHei" w:eastAsia="SimHei" w:hAnsi="SimHei"/>
          <w:b w:val="0"/>
          <w:sz w:val="21"/>
        </w:rPr>
        <w:t>议程第4项：通过工业品外观设计国际注册海牙体系法律发展工作组第七届会议报告草案</w:t>
      </w:r>
    </w:p>
    <w:p w14:paraId="20EEEFCE" w14:textId="77777777" w:rsidR="009303A9" w:rsidRPr="00C414BC" w:rsidRDefault="009303A9" w:rsidP="009303A9">
      <w:pPr>
        <w:widowControl w:val="0"/>
        <w:numPr>
          <w:ilvl w:val="0"/>
          <w:numId w:val="21"/>
        </w:numPr>
        <w:overflowPunct w:val="0"/>
        <w:spacing w:afterLines="50" w:after="120" w:line="340" w:lineRule="atLeast"/>
        <w:jc w:val="both"/>
        <w:rPr>
          <w:rFonts w:ascii="SimSun" w:hAnsi="SimSun" w:cs="SimSun"/>
          <w:szCs w:val="21"/>
        </w:rPr>
      </w:pPr>
      <w:r w:rsidRPr="00C414BC">
        <w:rPr>
          <w:rFonts w:ascii="SimSun" w:hAnsi="SimSun" w:cs="SimSun"/>
          <w:szCs w:val="21"/>
        </w:rPr>
        <w:t>讨论依据文件H/LD/WG/7/11 Prov.进行。</w:t>
      </w:r>
    </w:p>
    <w:p w14:paraId="09727F77" w14:textId="77777777" w:rsidR="009303A9" w:rsidRPr="00C414BC" w:rsidRDefault="009303A9" w:rsidP="009303A9">
      <w:pPr>
        <w:widowControl w:val="0"/>
        <w:numPr>
          <w:ilvl w:val="0"/>
          <w:numId w:val="21"/>
        </w:numPr>
        <w:overflowPunct w:val="0"/>
        <w:spacing w:afterLines="50" w:after="120" w:line="340" w:lineRule="atLeast"/>
        <w:ind w:left="567"/>
        <w:jc w:val="both"/>
        <w:rPr>
          <w:rFonts w:ascii="SimSun" w:hAnsi="SimSun" w:cs="SimSun"/>
          <w:szCs w:val="21"/>
        </w:rPr>
      </w:pPr>
      <w:r w:rsidRPr="00C414BC">
        <w:rPr>
          <w:rFonts w:ascii="SimSun" w:hAnsi="SimSun" w:cs="SimSun"/>
          <w:szCs w:val="21"/>
        </w:rPr>
        <w:t>工作组通过了报告草案（文件H/LD/WG/7/11 Prov.），未作修改。</w:t>
      </w:r>
    </w:p>
    <w:p w14:paraId="0890B29A" w14:textId="77777777" w:rsidR="009303A9" w:rsidRPr="005B5AB1" w:rsidRDefault="009303A9" w:rsidP="009303A9">
      <w:pPr>
        <w:pStyle w:val="Heading1"/>
        <w:overflowPunct w:val="0"/>
        <w:spacing w:beforeLines="100" w:afterLines="50" w:after="120" w:line="340" w:lineRule="atLeast"/>
        <w:rPr>
          <w:rFonts w:ascii="SimHei" w:eastAsia="SimHei" w:hAnsi="SimHei"/>
          <w:b w:val="0"/>
          <w:sz w:val="21"/>
        </w:rPr>
      </w:pPr>
      <w:r w:rsidRPr="005B5AB1">
        <w:rPr>
          <w:rFonts w:ascii="SimHei" w:eastAsia="SimHei" w:hAnsi="SimHei"/>
          <w:b w:val="0"/>
          <w:sz w:val="21"/>
        </w:rPr>
        <w:t>议程第5项：《共同实施细则》修正案</w:t>
      </w:r>
    </w:p>
    <w:p w14:paraId="32208487" w14:textId="77777777" w:rsidR="009303A9" w:rsidRPr="00C414BC" w:rsidRDefault="009303A9" w:rsidP="009303A9">
      <w:pPr>
        <w:keepNext/>
        <w:spacing w:afterLines="50" w:after="120" w:line="340" w:lineRule="atLeast"/>
        <w:rPr>
          <w:rFonts w:ascii="SimSun" w:hAnsi="SimSun"/>
          <w:b/>
          <w:caps/>
          <w:szCs w:val="21"/>
        </w:rPr>
      </w:pPr>
      <w:r w:rsidRPr="00C414BC">
        <w:rPr>
          <w:rFonts w:ascii="SimSun" w:hAnsi="SimSun" w:cs="SimSun"/>
          <w:b/>
          <w:caps/>
          <w:szCs w:val="21"/>
        </w:rPr>
        <w:t>关于新增细则规定申请提交后增加优先权要求的提案</w:t>
      </w:r>
      <w:r>
        <w:rPr>
          <w:rFonts w:ascii="SimSun" w:hAnsi="SimSun"/>
          <w:b/>
          <w:caps/>
          <w:szCs w:val="21"/>
        </w:rPr>
        <w:t>（</w:t>
      </w:r>
      <w:r>
        <w:rPr>
          <w:rFonts w:ascii="SimSun" w:hAnsi="SimSun" w:hint="eastAsia"/>
          <w:b/>
          <w:caps/>
          <w:szCs w:val="21"/>
        </w:rPr>
        <w:t>文件</w:t>
      </w:r>
      <w:r w:rsidRPr="00C414BC">
        <w:rPr>
          <w:rFonts w:ascii="SimSun" w:hAnsi="SimSun"/>
          <w:b/>
          <w:caps/>
          <w:szCs w:val="21"/>
        </w:rPr>
        <w:t>H/LD/WG/8/2</w:t>
      </w:r>
      <w:r>
        <w:rPr>
          <w:rFonts w:ascii="SimSun" w:hAnsi="SimSun"/>
          <w:b/>
          <w:caps/>
          <w:szCs w:val="21"/>
        </w:rPr>
        <w:t>）</w:t>
      </w:r>
    </w:p>
    <w:p w14:paraId="24890CEE" w14:textId="77777777" w:rsidR="009303A9" w:rsidRPr="00C414BC" w:rsidRDefault="009303A9" w:rsidP="009303A9">
      <w:pPr>
        <w:widowControl w:val="0"/>
        <w:numPr>
          <w:ilvl w:val="0"/>
          <w:numId w:val="21"/>
        </w:numPr>
        <w:overflowPunct w:val="0"/>
        <w:spacing w:afterLines="50" w:after="120" w:line="340" w:lineRule="atLeast"/>
        <w:jc w:val="both"/>
        <w:rPr>
          <w:rFonts w:ascii="SimSun" w:hAnsi="SimSun" w:cs="SimSun"/>
          <w:szCs w:val="21"/>
        </w:rPr>
      </w:pPr>
      <w:r w:rsidRPr="00C414BC">
        <w:rPr>
          <w:rFonts w:ascii="SimSun" w:hAnsi="SimSun" w:cs="SimSun"/>
          <w:szCs w:val="21"/>
        </w:rPr>
        <w:t>讨论依据文件H/LD/WG/8/2进行。</w:t>
      </w:r>
    </w:p>
    <w:p w14:paraId="38C1D0CA" w14:textId="77777777" w:rsidR="009303A9" w:rsidRPr="00C414BC" w:rsidRDefault="009303A9" w:rsidP="009303A9">
      <w:pPr>
        <w:widowControl w:val="0"/>
        <w:numPr>
          <w:ilvl w:val="0"/>
          <w:numId w:val="21"/>
        </w:numPr>
        <w:overflowPunct w:val="0"/>
        <w:spacing w:afterLines="50" w:after="120" w:line="340" w:lineRule="atLeast"/>
        <w:jc w:val="both"/>
        <w:rPr>
          <w:rFonts w:ascii="SimSun" w:hAnsi="SimSun" w:cs="SimSun"/>
          <w:szCs w:val="21"/>
        </w:rPr>
      </w:pPr>
      <w:r w:rsidRPr="00C414BC">
        <w:rPr>
          <w:rFonts w:ascii="SimSun" w:hAnsi="SimSun" w:cs="SimSun"/>
          <w:szCs w:val="21"/>
        </w:rPr>
        <w:t>考虑到各代表团和代表发表的不同意见，秘书处提出了修正拟议新细则第22条之二的建议。</w:t>
      </w:r>
    </w:p>
    <w:p w14:paraId="7E73B669" w14:textId="77777777" w:rsidR="009303A9" w:rsidRPr="00C414BC" w:rsidRDefault="009303A9" w:rsidP="009303A9">
      <w:pPr>
        <w:widowControl w:val="0"/>
        <w:numPr>
          <w:ilvl w:val="0"/>
          <w:numId w:val="21"/>
        </w:numPr>
        <w:overflowPunct w:val="0"/>
        <w:spacing w:afterLines="50" w:after="120" w:line="340" w:lineRule="atLeast"/>
        <w:ind w:left="567"/>
        <w:jc w:val="both"/>
        <w:rPr>
          <w:rFonts w:ascii="SimSun" w:hAnsi="SimSun" w:cs="SimSun"/>
          <w:szCs w:val="21"/>
        </w:rPr>
      </w:pPr>
      <w:r w:rsidRPr="00C414BC">
        <w:rPr>
          <w:rFonts w:ascii="SimSun" w:hAnsi="SimSun" w:cs="SimSun"/>
          <w:szCs w:val="21"/>
        </w:rPr>
        <w:t>主席总结说，工作组赞同按会议期间的修订</w:t>
      </w:r>
      <w:r>
        <w:rPr>
          <w:rFonts w:ascii="SimSun" w:hAnsi="SimSun" w:cs="SimSun" w:hint="eastAsia"/>
          <w:szCs w:val="21"/>
        </w:rPr>
        <w:t>，</w:t>
      </w:r>
      <w:r w:rsidRPr="00C414BC">
        <w:rPr>
          <w:rFonts w:ascii="SimSun" w:hAnsi="SimSun" w:cs="SimSun"/>
          <w:szCs w:val="21"/>
        </w:rPr>
        <w:t>在《共同实施细则》中增加新细则第22条之二（按主席总结附件中所列），以及按文件H/LD/WG/8/2附件一中所载</w:t>
      </w:r>
      <w:r>
        <w:rPr>
          <w:rFonts w:ascii="SimSun" w:hAnsi="SimSun" w:cs="SimSun" w:hint="eastAsia"/>
          <w:szCs w:val="21"/>
        </w:rPr>
        <w:t>，</w:t>
      </w:r>
      <w:r w:rsidRPr="00C414BC">
        <w:rPr>
          <w:rFonts w:ascii="SimSun" w:hAnsi="SimSun" w:cs="SimSun"/>
          <w:szCs w:val="21"/>
        </w:rPr>
        <w:t>修正《共同实施细则》第</w:t>
      </w:r>
      <w:r>
        <w:rPr>
          <w:rFonts w:ascii="SimSun" w:hAnsi="SimSun" w:cs="SimSun"/>
          <w:szCs w:val="21"/>
        </w:rPr>
        <w:t>15</w:t>
      </w:r>
      <w:r w:rsidRPr="00C414BC">
        <w:rPr>
          <w:rFonts w:ascii="SimSun" w:hAnsi="SimSun" w:cs="SimSun"/>
          <w:szCs w:val="21"/>
        </w:rPr>
        <w:t>条第（2）款和费用表</w:t>
      </w:r>
      <w:r>
        <w:rPr>
          <w:rFonts w:ascii="SimSun" w:hAnsi="SimSun" w:cs="SimSun" w:hint="eastAsia"/>
          <w:szCs w:val="21"/>
        </w:rPr>
        <w:t>，关于这两项</w:t>
      </w:r>
      <w:r w:rsidRPr="00C414BC">
        <w:rPr>
          <w:rFonts w:ascii="SimSun" w:hAnsi="SimSun" w:cs="SimSun"/>
          <w:szCs w:val="21"/>
        </w:rPr>
        <w:t>修正的建议</w:t>
      </w:r>
      <w:r>
        <w:rPr>
          <w:rFonts w:ascii="SimSun" w:hAnsi="SimSun" w:cs="SimSun" w:hint="eastAsia"/>
          <w:szCs w:val="21"/>
        </w:rPr>
        <w:t>将提交</w:t>
      </w:r>
      <w:r w:rsidRPr="00C414BC">
        <w:rPr>
          <w:rFonts w:ascii="SimSun" w:hAnsi="SimSun" w:cs="SimSun"/>
          <w:szCs w:val="21"/>
        </w:rPr>
        <w:t>海牙联盟大会</w:t>
      </w:r>
      <w:r>
        <w:rPr>
          <w:rFonts w:ascii="SimSun" w:hAnsi="SimSun" w:cs="SimSun" w:hint="eastAsia"/>
          <w:szCs w:val="21"/>
        </w:rPr>
        <w:t>供其</w:t>
      </w:r>
      <w:r w:rsidRPr="00C414BC">
        <w:rPr>
          <w:rFonts w:ascii="SimSun" w:hAnsi="SimSun" w:cs="SimSun"/>
          <w:szCs w:val="21"/>
        </w:rPr>
        <w:t>通过。</w:t>
      </w:r>
    </w:p>
    <w:p w14:paraId="3829E2F7" w14:textId="77777777" w:rsidR="009303A9" w:rsidRPr="00C414BC" w:rsidRDefault="009303A9" w:rsidP="009303A9">
      <w:pPr>
        <w:widowControl w:val="0"/>
        <w:numPr>
          <w:ilvl w:val="0"/>
          <w:numId w:val="21"/>
        </w:numPr>
        <w:overflowPunct w:val="0"/>
        <w:spacing w:afterLines="50" w:after="120" w:line="340" w:lineRule="atLeast"/>
        <w:ind w:left="567"/>
        <w:jc w:val="both"/>
        <w:rPr>
          <w:rFonts w:ascii="SimSun" w:hAnsi="SimSun" w:cs="SimSun"/>
          <w:szCs w:val="21"/>
        </w:rPr>
      </w:pPr>
      <w:r w:rsidRPr="00C414BC">
        <w:rPr>
          <w:rFonts w:ascii="SimSun" w:hAnsi="SimSun" w:cs="SimSun"/>
          <w:szCs w:val="21"/>
        </w:rPr>
        <w:t>主席还总结说，工作组认为按文件H/LD/WG/8/2附件二中所载，对《行政规程》第902条进行修正是可取的。</w:t>
      </w:r>
    </w:p>
    <w:p w14:paraId="39F4EB48" w14:textId="77777777" w:rsidR="009303A9" w:rsidRPr="00C414BC" w:rsidRDefault="009303A9" w:rsidP="009303A9">
      <w:pPr>
        <w:widowControl w:val="0"/>
        <w:numPr>
          <w:ilvl w:val="0"/>
          <w:numId w:val="21"/>
        </w:numPr>
        <w:overflowPunct w:val="0"/>
        <w:spacing w:afterLines="50" w:after="120" w:line="340" w:lineRule="atLeast"/>
        <w:ind w:left="567"/>
        <w:jc w:val="both"/>
        <w:rPr>
          <w:rFonts w:ascii="SimSun" w:hAnsi="SimSun" w:cs="SimSun"/>
          <w:szCs w:val="21"/>
        </w:rPr>
      </w:pPr>
      <w:r w:rsidRPr="00C414BC">
        <w:rPr>
          <w:rFonts w:ascii="SimSun" w:hAnsi="SimSun" w:cs="SimSun"/>
          <w:szCs w:val="21"/>
        </w:rPr>
        <w:t>新细则第22条之二、经修正的细则第</w:t>
      </w:r>
      <w:r>
        <w:rPr>
          <w:rFonts w:ascii="SimSun" w:hAnsi="SimSun" w:cs="SimSun"/>
          <w:szCs w:val="21"/>
        </w:rPr>
        <w:t>15</w:t>
      </w:r>
      <w:r w:rsidRPr="00C414BC">
        <w:rPr>
          <w:rFonts w:ascii="SimSun" w:hAnsi="SimSun" w:cs="SimSun"/>
          <w:szCs w:val="21"/>
        </w:rPr>
        <w:t>条第（2）款、费用表和《行政规程》第902条的生效日期由国际局确定。</w:t>
      </w:r>
    </w:p>
    <w:p w14:paraId="03F302ED" w14:textId="77777777" w:rsidR="009303A9" w:rsidRPr="00C414BC" w:rsidRDefault="009303A9" w:rsidP="009303A9">
      <w:pPr>
        <w:keepNext/>
        <w:spacing w:afterLines="50" w:after="120" w:line="340" w:lineRule="atLeast"/>
        <w:rPr>
          <w:rFonts w:ascii="SimSun" w:hAnsi="SimSun" w:cs="SimSun"/>
          <w:b/>
          <w:caps/>
          <w:szCs w:val="21"/>
        </w:rPr>
      </w:pPr>
      <w:r w:rsidRPr="00C414BC">
        <w:rPr>
          <w:rFonts w:ascii="SimSun" w:hAnsi="SimSun" w:cs="SimSun"/>
          <w:b/>
          <w:caps/>
          <w:szCs w:val="21"/>
        </w:rPr>
        <w:t>《共同实施细则》第17条修正案</w:t>
      </w:r>
      <w:r>
        <w:rPr>
          <w:rFonts w:ascii="SimSun" w:hAnsi="SimSun" w:cs="SimSun" w:hint="eastAsia"/>
          <w:b/>
          <w:caps/>
          <w:szCs w:val="21"/>
        </w:rPr>
        <w:t>（</w:t>
      </w:r>
      <w:r>
        <w:rPr>
          <w:rFonts w:ascii="SimSun" w:hAnsi="SimSun" w:hint="eastAsia"/>
          <w:b/>
          <w:caps/>
          <w:szCs w:val="21"/>
        </w:rPr>
        <w:t>文件</w:t>
      </w:r>
      <w:r w:rsidRPr="00C414BC">
        <w:rPr>
          <w:rFonts w:ascii="SimSun" w:hAnsi="SimSun" w:cs="SimSun"/>
          <w:b/>
          <w:caps/>
          <w:szCs w:val="21"/>
        </w:rPr>
        <w:t>H/LD/WG/8/6</w:t>
      </w:r>
      <w:r w:rsidRPr="00F613CF">
        <w:rPr>
          <w:rFonts w:ascii="SimSun" w:hAnsi="SimSun" w:cs="SimSun"/>
          <w:b/>
          <w:caps/>
          <w:szCs w:val="21"/>
        </w:rPr>
        <w:t>）</w:t>
      </w:r>
    </w:p>
    <w:p w14:paraId="1CC3E271" w14:textId="77777777" w:rsidR="009303A9" w:rsidRPr="00C414BC" w:rsidRDefault="009303A9" w:rsidP="009303A9">
      <w:pPr>
        <w:widowControl w:val="0"/>
        <w:numPr>
          <w:ilvl w:val="0"/>
          <w:numId w:val="21"/>
        </w:numPr>
        <w:overflowPunct w:val="0"/>
        <w:spacing w:afterLines="50" w:after="120" w:line="340" w:lineRule="atLeast"/>
        <w:jc w:val="both"/>
        <w:rPr>
          <w:rFonts w:ascii="SimSun" w:hAnsi="SimSun" w:cs="SimSun"/>
          <w:szCs w:val="21"/>
        </w:rPr>
      </w:pPr>
      <w:r w:rsidRPr="00C414BC">
        <w:rPr>
          <w:rFonts w:ascii="SimSun" w:hAnsi="SimSun" w:cs="SimSun"/>
          <w:szCs w:val="21"/>
        </w:rPr>
        <w:t>讨论依据文件H/LD/WG/8/6进行。</w:t>
      </w:r>
    </w:p>
    <w:p w14:paraId="21D2C033" w14:textId="77777777" w:rsidR="009303A9" w:rsidRPr="00C414BC" w:rsidRDefault="009303A9" w:rsidP="009303A9">
      <w:pPr>
        <w:widowControl w:val="0"/>
        <w:numPr>
          <w:ilvl w:val="0"/>
          <w:numId w:val="21"/>
        </w:numPr>
        <w:overflowPunct w:val="0"/>
        <w:spacing w:afterLines="50" w:after="120" w:line="340" w:lineRule="atLeast"/>
        <w:jc w:val="both"/>
        <w:rPr>
          <w:rFonts w:ascii="SimSun" w:hAnsi="SimSun" w:cs="SimSun"/>
          <w:szCs w:val="21"/>
        </w:rPr>
      </w:pPr>
      <w:r w:rsidRPr="00C414BC">
        <w:rPr>
          <w:rFonts w:ascii="SimSun" w:hAnsi="SimSun" w:cs="SimSun"/>
          <w:szCs w:val="21"/>
        </w:rPr>
        <w:t>关于文件H/LD/WG/8/6，考虑到各代表团和代表发表的不同意见，秘书处提出了修订建议，在细则第</w:t>
      </w:r>
      <w:r>
        <w:rPr>
          <w:rFonts w:ascii="SimSun" w:hAnsi="SimSun" w:cs="SimSun"/>
          <w:szCs w:val="21"/>
        </w:rPr>
        <w:t>17</w:t>
      </w:r>
      <w:r w:rsidRPr="00C414BC">
        <w:rPr>
          <w:rFonts w:ascii="SimSun" w:hAnsi="SimSun" w:cs="SimSun"/>
          <w:szCs w:val="21"/>
        </w:rPr>
        <w:t>条第（1）款中新增一项。</w:t>
      </w:r>
    </w:p>
    <w:p w14:paraId="2D243261" w14:textId="77777777" w:rsidR="009303A9" w:rsidRPr="00C414BC" w:rsidRDefault="009303A9" w:rsidP="009303A9">
      <w:pPr>
        <w:widowControl w:val="0"/>
        <w:numPr>
          <w:ilvl w:val="0"/>
          <w:numId w:val="21"/>
        </w:numPr>
        <w:overflowPunct w:val="0"/>
        <w:spacing w:afterLines="50" w:after="120" w:line="340" w:lineRule="atLeast"/>
        <w:ind w:left="567"/>
        <w:jc w:val="both"/>
        <w:rPr>
          <w:rFonts w:ascii="SimSun" w:hAnsi="SimSun" w:cs="SimSun"/>
          <w:szCs w:val="21"/>
        </w:rPr>
      </w:pPr>
      <w:r w:rsidRPr="00C414BC">
        <w:rPr>
          <w:rFonts w:ascii="SimSun" w:hAnsi="SimSun" w:cs="SimSun"/>
          <w:szCs w:val="21"/>
        </w:rPr>
        <w:t>主席总结说，一些代表团赞同修订后的提案，一个代表团对提案</w:t>
      </w:r>
      <w:r>
        <w:rPr>
          <w:rFonts w:ascii="SimSun" w:hAnsi="SimSun" w:cs="SimSun" w:hint="eastAsia"/>
          <w:szCs w:val="21"/>
        </w:rPr>
        <w:t>表示</w:t>
      </w:r>
      <w:r w:rsidRPr="00C414BC">
        <w:rPr>
          <w:rFonts w:ascii="SimSun" w:hAnsi="SimSun" w:cs="SimSun"/>
          <w:szCs w:val="21"/>
        </w:rPr>
        <w:t>不</w:t>
      </w:r>
      <w:r>
        <w:rPr>
          <w:rFonts w:ascii="SimSun" w:hAnsi="SimSun" w:cs="SimSun" w:hint="eastAsia"/>
          <w:szCs w:val="21"/>
        </w:rPr>
        <w:t>太满意</w:t>
      </w:r>
      <w:r w:rsidRPr="00C414BC">
        <w:rPr>
          <w:rFonts w:ascii="SimSun" w:hAnsi="SimSun" w:cs="SimSun"/>
          <w:szCs w:val="21"/>
        </w:rPr>
        <w:t>。</w:t>
      </w:r>
    </w:p>
    <w:p w14:paraId="60AD8283" w14:textId="77777777" w:rsidR="009303A9" w:rsidRPr="00C414BC" w:rsidRDefault="009303A9" w:rsidP="009303A9">
      <w:pPr>
        <w:widowControl w:val="0"/>
        <w:numPr>
          <w:ilvl w:val="0"/>
          <w:numId w:val="21"/>
        </w:numPr>
        <w:overflowPunct w:val="0"/>
        <w:spacing w:afterLines="50" w:after="120" w:line="340" w:lineRule="atLeast"/>
        <w:ind w:left="567"/>
        <w:jc w:val="both"/>
        <w:rPr>
          <w:rFonts w:ascii="SimSun" w:hAnsi="SimSun" w:cs="SimSun"/>
          <w:szCs w:val="21"/>
        </w:rPr>
      </w:pPr>
      <w:r w:rsidRPr="00C414BC">
        <w:rPr>
          <w:rFonts w:ascii="SimSun" w:hAnsi="SimSun" w:cs="SimSun"/>
          <w:szCs w:val="21"/>
        </w:rPr>
        <w:t>工作组要求</w:t>
      </w:r>
      <w:r>
        <w:rPr>
          <w:rFonts w:ascii="SimSun" w:hAnsi="SimSun" w:cs="SimSun" w:hint="eastAsia"/>
          <w:szCs w:val="21"/>
        </w:rPr>
        <w:t>国际局</w:t>
      </w:r>
      <w:r w:rsidRPr="00C414BC">
        <w:rPr>
          <w:rFonts w:ascii="SimSun" w:hAnsi="SimSun" w:cs="SimSun"/>
          <w:szCs w:val="21"/>
        </w:rPr>
        <w:t>与用户团体进行咨商，在工作组下届会议上报告</w:t>
      </w:r>
      <w:r>
        <w:rPr>
          <w:rFonts w:ascii="SimSun" w:hAnsi="SimSun" w:cs="SimSun" w:hint="eastAsia"/>
          <w:szCs w:val="21"/>
        </w:rPr>
        <w:t>结果</w:t>
      </w:r>
      <w:r w:rsidRPr="00C414BC">
        <w:rPr>
          <w:rFonts w:ascii="SimSun" w:hAnsi="SimSun" w:cs="SimSun"/>
          <w:szCs w:val="21"/>
        </w:rPr>
        <w:t>。</w:t>
      </w:r>
    </w:p>
    <w:p w14:paraId="7B74BC2B" w14:textId="77777777" w:rsidR="009303A9" w:rsidRPr="00C414BC" w:rsidRDefault="009303A9" w:rsidP="009303A9">
      <w:pPr>
        <w:keepNext/>
        <w:spacing w:afterLines="50" w:after="120" w:line="340" w:lineRule="atLeast"/>
        <w:rPr>
          <w:rFonts w:ascii="SimSun" w:hAnsi="SimSun" w:cs="SimSun"/>
          <w:b/>
          <w:caps/>
          <w:szCs w:val="21"/>
        </w:rPr>
      </w:pPr>
      <w:r w:rsidRPr="00C414BC">
        <w:rPr>
          <w:rFonts w:ascii="SimSun" w:hAnsi="SimSun" w:cs="SimSun"/>
          <w:b/>
          <w:caps/>
          <w:szCs w:val="21"/>
        </w:rPr>
        <w:lastRenderedPageBreak/>
        <w:t>《共同实施细则》第21条修正案</w:t>
      </w:r>
      <w:r>
        <w:rPr>
          <w:rFonts w:ascii="SimSun" w:hAnsi="SimSun" w:cs="SimSun"/>
          <w:b/>
          <w:caps/>
          <w:szCs w:val="21"/>
        </w:rPr>
        <w:t>（</w:t>
      </w:r>
      <w:r>
        <w:rPr>
          <w:rFonts w:ascii="SimSun" w:hAnsi="SimSun" w:hint="eastAsia"/>
          <w:b/>
          <w:caps/>
          <w:szCs w:val="21"/>
        </w:rPr>
        <w:t>文件</w:t>
      </w:r>
      <w:r w:rsidRPr="00C414BC">
        <w:rPr>
          <w:rFonts w:ascii="SimSun" w:hAnsi="SimSun" w:cs="SimSun"/>
          <w:b/>
          <w:caps/>
          <w:szCs w:val="21"/>
        </w:rPr>
        <w:t>H/LD/WG/8/7</w:t>
      </w:r>
      <w:r>
        <w:rPr>
          <w:rFonts w:ascii="SimSun" w:hAnsi="SimSun" w:cs="SimSun"/>
          <w:b/>
          <w:caps/>
          <w:szCs w:val="21"/>
        </w:rPr>
        <w:t>）</w:t>
      </w:r>
    </w:p>
    <w:p w14:paraId="4863C2FE" w14:textId="77777777" w:rsidR="009303A9" w:rsidRPr="00C414BC" w:rsidRDefault="009303A9" w:rsidP="009303A9">
      <w:pPr>
        <w:widowControl w:val="0"/>
        <w:numPr>
          <w:ilvl w:val="0"/>
          <w:numId w:val="21"/>
        </w:numPr>
        <w:overflowPunct w:val="0"/>
        <w:spacing w:afterLines="50" w:after="120" w:line="340" w:lineRule="atLeast"/>
        <w:jc w:val="both"/>
        <w:rPr>
          <w:rFonts w:ascii="SimSun" w:hAnsi="SimSun" w:cs="SimSun"/>
          <w:szCs w:val="21"/>
        </w:rPr>
      </w:pPr>
      <w:r w:rsidRPr="00C414BC">
        <w:rPr>
          <w:rFonts w:ascii="SimSun" w:hAnsi="SimSun" w:cs="SimSun"/>
          <w:szCs w:val="21"/>
        </w:rPr>
        <w:t>讨论依据文件H/LD/WG/8/7进行。</w:t>
      </w:r>
    </w:p>
    <w:p w14:paraId="363C7067" w14:textId="77777777" w:rsidR="009303A9" w:rsidRPr="00C414BC" w:rsidRDefault="009303A9" w:rsidP="009303A9">
      <w:pPr>
        <w:widowControl w:val="0"/>
        <w:numPr>
          <w:ilvl w:val="0"/>
          <w:numId w:val="21"/>
        </w:numPr>
        <w:overflowPunct w:val="0"/>
        <w:spacing w:afterLines="50" w:after="120" w:line="340" w:lineRule="atLeast"/>
        <w:ind w:left="567"/>
        <w:jc w:val="both"/>
        <w:rPr>
          <w:rFonts w:ascii="SimSun" w:hAnsi="SimSun" w:cs="SimSun"/>
          <w:szCs w:val="21"/>
        </w:rPr>
      </w:pPr>
      <w:r w:rsidRPr="00C414BC">
        <w:rPr>
          <w:rFonts w:ascii="SimSun" w:hAnsi="SimSun" w:cs="SimSun"/>
          <w:szCs w:val="21"/>
        </w:rPr>
        <w:t>主席总结说，工作组赞同按主席总结附件中所列，提交关于修正《共同实施细则》第21条的提案（英文版</w:t>
      </w:r>
      <w:r>
        <w:rPr>
          <w:rFonts w:ascii="SimSun" w:hAnsi="SimSun" w:cs="SimSun" w:hint="eastAsia"/>
          <w:szCs w:val="21"/>
        </w:rPr>
        <w:t>对</w:t>
      </w:r>
      <w:r w:rsidRPr="00C414BC">
        <w:rPr>
          <w:rFonts w:ascii="SimSun" w:hAnsi="SimSun" w:cs="SimSun"/>
          <w:szCs w:val="21"/>
        </w:rPr>
        <w:t>文字</w:t>
      </w:r>
      <w:r>
        <w:rPr>
          <w:rFonts w:ascii="SimSun" w:hAnsi="SimSun" w:cs="SimSun" w:hint="eastAsia"/>
          <w:szCs w:val="21"/>
        </w:rPr>
        <w:t>进行了微调</w:t>
      </w:r>
      <w:r w:rsidRPr="00C414BC">
        <w:rPr>
          <w:rFonts w:ascii="SimSun" w:hAnsi="SimSun" w:cs="SimSun"/>
          <w:szCs w:val="21"/>
        </w:rPr>
        <w:t>），供海牙联盟大会通过，建议生效日期为2021年1月1</w:t>
      </w:r>
      <w:r>
        <w:rPr>
          <w:rFonts w:ascii="SimSun" w:hAnsi="SimSun" w:cs="SimSun"/>
          <w:szCs w:val="21"/>
        </w:rPr>
        <w:t>‍</w:t>
      </w:r>
      <w:r w:rsidRPr="00C414BC">
        <w:rPr>
          <w:rFonts w:ascii="SimSun" w:hAnsi="SimSun" w:cs="SimSun"/>
          <w:szCs w:val="21"/>
        </w:rPr>
        <w:t>日。</w:t>
      </w:r>
    </w:p>
    <w:p w14:paraId="47B0E8FF" w14:textId="77777777" w:rsidR="009303A9" w:rsidRPr="005B5AB1" w:rsidRDefault="009303A9" w:rsidP="009303A9">
      <w:pPr>
        <w:pStyle w:val="Heading1"/>
        <w:overflowPunct w:val="0"/>
        <w:spacing w:beforeLines="100" w:afterLines="50" w:after="120" w:line="340" w:lineRule="atLeast"/>
        <w:rPr>
          <w:rFonts w:ascii="SimHei" w:eastAsia="SimHei" w:hAnsi="SimHei"/>
          <w:b w:val="0"/>
          <w:sz w:val="21"/>
        </w:rPr>
      </w:pPr>
      <w:r w:rsidRPr="005B5AB1">
        <w:rPr>
          <w:rFonts w:ascii="SimHei" w:eastAsia="SimHei" w:hAnsi="SimHei"/>
          <w:b w:val="0"/>
          <w:sz w:val="21"/>
        </w:rPr>
        <w:t>议程第6项：</w:t>
      </w:r>
      <w:r>
        <w:rPr>
          <w:rFonts w:ascii="SimHei" w:eastAsia="SimHei" w:hAnsi="SimHei"/>
          <w:b w:val="0"/>
          <w:sz w:val="21"/>
        </w:rPr>
        <w:t>1960</w:t>
      </w:r>
      <w:r w:rsidRPr="005B5AB1">
        <w:rPr>
          <w:rFonts w:ascii="SimHei" w:eastAsia="SimHei" w:hAnsi="SimHei"/>
          <w:b w:val="0"/>
          <w:sz w:val="21"/>
        </w:rPr>
        <w:t>年文本的状况</w:t>
      </w:r>
    </w:p>
    <w:p w14:paraId="68E766B6" w14:textId="77777777" w:rsidR="009303A9" w:rsidRPr="00C414BC" w:rsidRDefault="009303A9" w:rsidP="009303A9">
      <w:pPr>
        <w:widowControl w:val="0"/>
        <w:numPr>
          <w:ilvl w:val="0"/>
          <w:numId w:val="21"/>
        </w:numPr>
        <w:overflowPunct w:val="0"/>
        <w:spacing w:afterLines="50" w:after="120" w:line="340" w:lineRule="atLeast"/>
        <w:jc w:val="both"/>
        <w:rPr>
          <w:rFonts w:ascii="SimSun" w:hAnsi="SimSun" w:cs="SimSun"/>
          <w:szCs w:val="21"/>
        </w:rPr>
      </w:pPr>
      <w:r w:rsidRPr="00C414BC">
        <w:rPr>
          <w:rFonts w:ascii="SimSun" w:hAnsi="SimSun" w:cs="SimSun"/>
          <w:szCs w:val="21"/>
        </w:rPr>
        <w:t>讨论依据文件H/LD/WG/8/3进行。</w:t>
      </w:r>
    </w:p>
    <w:p w14:paraId="105C396C" w14:textId="77777777" w:rsidR="009303A9" w:rsidRPr="00C414BC" w:rsidRDefault="009303A9" w:rsidP="009303A9">
      <w:pPr>
        <w:widowControl w:val="0"/>
        <w:numPr>
          <w:ilvl w:val="0"/>
          <w:numId w:val="21"/>
        </w:numPr>
        <w:overflowPunct w:val="0"/>
        <w:spacing w:afterLines="50" w:after="120" w:line="340" w:lineRule="atLeast"/>
        <w:ind w:left="567"/>
        <w:jc w:val="both"/>
        <w:rPr>
          <w:rFonts w:ascii="SimSun" w:hAnsi="SimSun" w:cs="SimSun"/>
          <w:szCs w:val="21"/>
        </w:rPr>
      </w:pPr>
      <w:r w:rsidRPr="00C414BC">
        <w:rPr>
          <w:rFonts w:ascii="SimSun" w:hAnsi="SimSun" w:cs="SimSun"/>
          <w:szCs w:val="21"/>
        </w:rPr>
        <w:t>主席总结说，工作组注意到了文件的内容。</w:t>
      </w:r>
    </w:p>
    <w:p w14:paraId="3D13ADE4" w14:textId="77777777" w:rsidR="009303A9" w:rsidRPr="005B5AB1" w:rsidRDefault="009303A9" w:rsidP="009303A9">
      <w:pPr>
        <w:pStyle w:val="Heading1"/>
        <w:overflowPunct w:val="0"/>
        <w:spacing w:beforeLines="100" w:afterLines="50" w:after="120" w:line="340" w:lineRule="atLeast"/>
        <w:rPr>
          <w:rFonts w:ascii="SimHei" w:eastAsia="SimHei" w:hAnsi="SimHei"/>
          <w:b w:val="0"/>
          <w:sz w:val="21"/>
        </w:rPr>
      </w:pPr>
      <w:r w:rsidRPr="005B5AB1">
        <w:rPr>
          <w:rFonts w:ascii="SimHei" w:eastAsia="SimHei" w:hAnsi="SimHei"/>
          <w:b w:val="0"/>
          <w:sz w:val="21"/>
        </w:rPr>
        <w:t>议程第7项：海牙体系的财务可持续性；费用表的可能修订</w:t>
      </w:r>
    </w:p>
    <w:p w14:paraId="3702CC82" w14:textId="77777777" w:rsidR="009303A9" w:rsidRPr="00C414BC" w:rsidRDefault="009303A9" w:rsidP="009303A9">
      <w:pPr>
        <w:widowControl w:val="0"/>
        <w:numPr>
          <w:ilvl w:val="0"/>
          <w:numId w:val="21"/>
        </w:numPr>
        <w:overflowPunct w:val="0"/>
        <w:spacing w:afterLines="50" w:after="120" w:line="340" w:lineRule="atLeast"/>
        <w:jc w:val="both"/>
        <w:rPr>
          <w:rFonts w:ascii="SimSun" w:hAnsi="SimSun" w:cs="SimSun"/>
          <w:szCs w:val="21"/>
        </w:rPr>
      </w:pPr>
      <w:r w:rsidRPr="00C414BC">
        <w:rPr>
          <w:rFonts w:ascii="SimSun" w:hAnsi="SimSun" w:cs="SimSun"/>
          <w:szCs w:val="21"/>
        </w:rPr>
        <w:t>讨论依据文件H/LD/WG/8/4进行。</w:t>
      </w:r>
    </w:p>
    <w:p w14:paraId="016C786A" w14:textId="77777777" w:rsidR="009303A9" w:rsidRPr="00C414BC" w:rsidRDefault="009303A9" w:rsidP="009303A9">
      <w:pPr>
        <w:widowControl w:val="0"/>
        <w:numPr>
          <w:ilvl w:val="0"/>
          <w:numId w:val="21"/>
        </w:numPr>
        <w:overflowPunct w:val="0"/>
        <w:spacing w:afterLines="50" w:after="120" w:line="340" w:lineRule="atLeast"/>
        <w:ind w:left="567"/>
        <w:jc w:val="both"/>
        <w:rPr>
          <w:rFonts w:ascii="SimSun" w:hAnsi="SimSun" w:cs="SimSun"/>
          <w:szCs w:val="21"/>
        </w:rPr>
      </w:pPr>
      <w:r w:rsidRPr="00C414BC">
        <w:rPr>
          <w:rFonts w:ascii="SimSun" w:hAnsi="SimSun" w:cs="SimSun"/>
          <w:szCs w:val="21"/>
        </w:rPr>
        <w:t>主席总结说，工作组赞同按文件H/LD/WG/8/4附件四中所载，提交关于修正《共同实施细则》费用表的提案，供海牙联盟大会通过，建议生效日期为2021年1月1日。</w:t>
      </w:r>
    </w:p>
    <w:p w14:paraId="39541E2D" w14:textId="77777777" w:rsidR="009303A9" w:rsidRPr="00C414BC" w:rsidRDefault="009303A9" w:rsidP="009303A9">
      <w:pPr>
        <w:widowControl w:val="0"/>
        <w:numPr>
          <w:ilvl w:val="0"/>
          <w:numId w:val="21"/>
        </w:numPr>
        <w:overflowPunct w:val="0"/>
        <w:spacing w:afterLines="50" w:after="120" w:line="340" w:lineRule="atLeast"/>
        <w:ind w:left="567"/>
        <w:jc w:val="both"/>
        <w:rPr>
          <w:rFonts w:ascii="SimSun" w:hAnsi="SimSun" w:cs="SimSun"/>
          <w:szCs w:val="21"/>
        </w:rPr>
      </w:pPr>
      <w:r w:rsidRPr="00C414BC">
        <w:rPr>
          <w:rFonts w:ascii="SimSun" w:hAnsi="SimSun" w:cs="SimSun"/>
          <w:szCs w:val="21"/>
        </w:rPr>
        <w:t>工作组要求国际局编拟一份关于是否</w:t>
      </w:r>
      <w:r>
        <w:rPr>
          <w:rFonts w:ascii="SimSun" w:hAnsi="SimSun" w:cs="SimSun" w:hint="eastAsia"/>
          <w:szCs w:val="21"/>
        </w:rPr>
        <w:t>提高</w:t>
      </w:r>
      <w:r w:rsidRPr="00C414BC">
        <w:rPr>
          <w:rFonts w:ascii="SimSun" w:hAnsi="SimSun" w:cs="SimSun"/>
          <w:szCs w:val="21"/>
        </w:rPr>
        <w:t>国际注册续展</w:t>
      </w:r>
      <w:r>
        <w:rPr>
          <w:rFonts w:ascii="SimSun" w:hAnsi="SimSun" w:cs="SimSun" w:hint="eastAsia"/>
          <w:szCs w:val="21"/>
        </w:rPr>
        <w:t>时的</w:t>
      </w:r>
      <w:r w:rsidRPr="00C414BC">
        <w:rPr>
          <w:rFonts w:ascii="SimSun" w:hAnsi="SimSun" w:cs="SimSun"/>
          <w:szCs w:val="21"/>
        </w:rPr>
        <w:t>附加外观设计基本费的研究报告，供下届会议讨论，并对海牙体系费用表进行一次范围更大的审查，供未来某届会议</w:t>
      </w:r>
      <w:r>
        <w:rPr>
          <w:rFonts w:ascii="SimSun" w:hAnsi="SimSun" w:cs="SimSun" w:hint="eastAsia"/>
          <w:szCs w:val="21"/>
        </w:rPr>
        <w:t>讨论</w:t>
      </w:r>
      <w:r w:rsidRPr="00C414BC">
        <w:rPr>
          <w:rFonts w:ascii="SimSun" w:hAnsi="SimSun" w:cs="SimSun"/>
          <w:szCs w:val="21"/>
        </w:rPr>
        <w:t>。</w:t>
      </w:r>
    </w:p>
    <w:p w14:paraId="6B166981" w14:textId="77777777" w:rsidR="009303A9" w:rsidRPr="005B5AB1" w:rsidRDefault="009303A9" w:rsidP="009303A9">
      <w:pPr>
        <w:pStyle w:val="Heading1"/>
        <w:overflowPunct w:val="0"/>
        <w:spacing w:beforeLines="100" w:afterLines="50" w:after="120" w:line="340" w:lineRule="atLeast"/>
        <w:rPr>
          <w:rFonts w:ascii="SimHei" w:eastAsia="SimHei" w:hAnsi="SimHei"/>
          <w:b w:val="0"/>
          <w:sz w:val="21"/>
        </w:rPr>
      </w:pPr>
      <w:r w:rsidRPr="005B5AB1">
        <w:rPr>
          <w:rFonts w:ascii="SimHei" w:eastAsia="SimHei" w:hAnsi="SimHei"/>
          <w:b w:val="0"/>
          <w:sz w:val="21"/>
        </w:rPr>
        <w:t>议程第8项：海牙体系引入新语言的可能选项</w:t>
      </w:r>
    </w:p>
    <w:p w14:paraId="55DA7844" w14:textId="77777777" w:rsidR="009303A9" w:rsidRPr="00C414BC" w:rsidRDefault="009303A9" w:rsidP="009303A9">
      <w:pPr>
        <w:widowControl w:val="0"/>
        <w:numPr>
          <w:ilvl w:val="0"/>
          <w:numId w:val="21"/>
        </w:numPr>
        <w:overflowPunct w:val="0"/>
        <w:spacing w:afterLines="50" w:after="120" w:line="340" w:lineRule="atLeast"/>
        <w:jc w:val="both"/>
        <w:rPr>
          <w:rFonts w:ascii="SimSun" w:hAnsi="SimSun" w:cs="SimSun"/>
          <w:szCs w:val="21"/>
        </w:rPr>
      </w:pPr>
      <w:r w:rsidRPr="00C414BC">
        <w:rPr>
          <w:rFonts w:ascii="SimSun" w:hAnsi="SimSun" w:cs="SimSun"/>
          <w:szCs w:val="21"/>
        </w:rPr>
        <w:t>讨论依据文件H/LD/WG/8/5进行。</w:t>
      </w:r>
    </w:p>
    <w:p w14:paraId="3944B307" w14:textId="77777777" w:rsidR="009303A9" w:rsidRPr="00C414BC" w:rsidRDefault="009303A9" w:rsidP="009303A9">
      <w:pPr>
        <w:widowControl w:val="0"/>
        <w:numPr>
          <w:ilvl w:val="0"/>
          <w:numId w:val="21"/>
        </w:numPr>
        <w:overflowPunct w:val="0"/>
        <w:spacing w:afterLines="50" w:after="120" w:line="340" w:lineRule="atLeast"/>
        <w:ind w:left="567"/>
        <w:jc w:val="both"/>
        <w:rPr>
          <w:rFonts w:ascii="SimSun" w:hAnsi="SimSun" w:cs="SimSun"/>
          <w:szCs w:val="21"/>
        </w:rPr>
      </w:pPr>
      <w:r w:rsidRPr="00C414BC">
        <w:rPr>
          <w:rFonts w:ascii="SimSun" w:hAnsi="SimSun" w:cs="SimSun"/>
          <w:szCs w:val="21"/>
        </w:rPr>
        <w:t>工作组要求国际局编拟一份关于海牙体系引入中文和俄文所涉的费用问题和技术可行性的</w:t>
      </w:r>
      <w:r>
        <w:rPr>
          <w:rFonts w:ascii="SimSun" w:hAnsi="SimSun" w:cs="SimSun" w:hint="eastAsia"/>
          <w:szCs w:val="21"/>
        </w:rPr>
        <w:t>进一步</w:t>
      </w:r>
      <w:r w:rsidRPr="00C414BC">
        <w:rPr>
          <w:rFonts w:ascii="SimSun" w:hAnsi="SimSun" w:cs="SimSun"/>
          <w:szCs w:val="21"/>
        </w:rPr>
        <w:t>研究报告，供下届会议讨论。</w:t>
      </w:r>
    </w:p>
    <w:p w14:paraId="1B94E3B8" w14:textId="77777777" w:rsidR="009303A9" w:rsidRPr="00C414BC" w:rsidRDefault="009303A9" w:rsidP="009303A9">
      <w:pPr>
        <w:widowControl w:val="0"/>
        <w:numPr>
          <w:ilvl w:val="0"/>
          <w:numId w:val="21"/>
        </w:numPr>
        <w:overflowPunct w:val="0"/>
        <w:spacing w:afterLines="50" w:after="120" w:line="340" w:lineRule="atLeast"/>
        <w:ind w:left="567"/>
        <w:jc w:val="both"/>
        <w:rPr>
          <w:rFonts w:ascii="SimSun" w:hAnsi="SimSun" w:cs="SimSun"/>
          <w:szCs w:val="21"/>
        </w:rPr>
      </w:pPr>
      <w:r w:rsidRPr="00C414BC">
        <w:rPr>
          <w:rFonts w:ascii="SimSun" w:hAnsi="SimSun" w:cs="SimSun"/>
          <w:szCs w:val="21"/>
        </w:rPr>
        <w:t>工作组还要求国际局就选择其他语言引入海牙体系的标准编拟一份文件，供下届会议讨</w:t>
      </w:r>
      <w:r>
        <w:rPr>
          <w:rFonts w:ascii="SimSun" w:hAnsi="SimSun" w:cs="SimSun"/>
          <w:szCs w:val="21"/>
        </w:rPr>
        <w:t>‍</w:t>
      </w:r>
      <w:r w:rsidRPr="00C414BC">
        <w:rPr>
          <w:rFonts w:ascii="SimSun" w:hAnsi="SimSun" w:cs="SimSun"/>
          <w:szCs w:val="21"/>
        </w:rPr>
        <w:t>论。</w:t>
      </w:r>
    </w:p>
    <w:p w14:paraId="39F0CAF5" w14:textId="77777777" w:rsidR="009303A9" w:rsidRPr="00C414BC" w:rsidRDefault="009303A9" w:rsidP="009303A9">
      <w:pPr>
        <w:pStyle w:val="Heading1"/>
        <w:keepNext w:val="0"/>
        <w:overflowPunct w:val="0"/>
        <w:spacing w:beforeLines="100" w:afterLines="50" w:after="120" w:line="340" w:lineRule="atLeast"/>
        <w:rPr>
          <w:rFonts w:ascii="SimHei" w:eastAsia="SimHei" w:hAnsi="SimHei"/>
          <w:b w:val="0"/>
          <w:sz w:val="21"/>
        </w:rPr>
      </w:pPr>
      <w:r w:rsidRPr="005B5AB1">
        <w:rPr>
          <w:rFonts w:ascii="SimHei" w:eastAsia="SimHei" w:hAnsi="SimHei"/>
          <w:b w:val="0"/>
          <w:sz w:val="21"/>
        </w:rPr>
        <w:t>议程第9项：其他事项</w:t>
      </w:r>
    </w:p>
    <w:p w14:paraId="65A6ECEC" w14:textId="77777777" w:rsidR="009303A9" w:rsidRPr="00C414BC" w:rsidRDefault="009303A9" w:rsidP="009303A9">
      <w:pPr>
        <w:widowControl w:val="0"/>
        <w:numPr>
          <w:ilvl w:val="0"/>
          <w:numId w:val="21"/>
        </w:numPr>
        <w:overflowPunct w:val="0"/>
        <w:spacing w:afterLines="50" w:after="120" w:line="340" w:lineRule="atLeast"/>
        <w:jc w:val="both"/>
        <w:rPr>
          <w:rFonts w:ascii="SimSun" w:hAnsi="SimSun" w:cs="SimSun"/>
          <w:szCs w:val="21"/>
        </w:rPr>
      </w:pPr>
      <w:r w:rsidRPr="00C414BC">
        <w:rPr>
          <w:rFonts w:ascii="SimSun" w:hAnsi="SimSun" w:cs="SimSun"/>
          <w:szCs w:val="21"/>
        </w:rPr>
        <w:t>国际局就与各局的电子数据交换和向标准ST.96的过渡介绍了最新情况。</w:t>
      </w:r>
    </w:p>
    <w:p w14:paraId="4FDC045B" w14:textId="77777777" w:rsidR="009303A9" w:rsidRPr="00C414BC" w:rsidRDefault="009303A9" w:rsidP="009303A9">
      <w:pPr>
        <w:widowControl w:val="0"/>
        <w:numPr>
          <w:ilvl w:val="0"/>
          <w:numId w:val="21"/>
        </w:numPr>
        <w:overflowPunct w:val="0"/>
        <w:spacing w:afterLines="50" w:after="120" w:line="340" w:lineRule="atLeast"/>
        <w:ind w:left="567"/>
        <w:jc w:val="both"/>
        <w:rPr>
          <w:rFonts w:ascii="SimSun" w:hAnsi="SimSun" w:cs="SimSun"/>
          <w:szCs w:val="21"/>
        </w:rPr>
      </w:pPr>
      <w:r w:rsidRPr="00C414BC">
        <w:rPr>
          <w:rFonts w:ascii="SimSun" w:hAnsi="SimSun" w:cs="SimSun"/>
          <w:szCs w:val="21"/>
        </w:rPr>
        <w:t>工作组注意到了最新情况。</w:t>
      </w:r>
    </w:p>
    <w:p w14:paraId="46A0031B" w14:textId="77777777" w:rsidR="009303A9" w:rsidRPr="005B5AB1" w:rsidRDefault="009303A9" w:rsidP="009303A9">
      <w:pPr>
        <w:pStyle w:val="Heading1"/>
        <w:keepNext w:val="0"/>
        <w:overflowPunct w:val="0"/>
        <w:spacing w:beforeLines="100" w:afterLines="50" w:after="120" w:line="340" w:lineRule="atLeast"/>
        <w:rPr>
          <w:rFonts w:ascii="SimHei" w:eastAsia="SimHei" w:hAnsi="SimHei"/>
          <w:b w:val="0"/>
          <w:sz w:val="21"/>
        </w:rPr>
      </w:pPr>
      <w:r w:rsidRPr="005B5AB1">
        <w:rPr>
          <w:rFonts w:ascii="SimHei" w:eastAsia="SimHei" w:hAnsi="SimHei"/>
          <w:b w:val="0"/>
          <w:sz w:val="21"/>
        </w:rPr>
        <w:t>议程第10项：主席总结</w:t>
      </w:r>
    </w:p>
    <w:p w14:paraId="03A3F9CE" w14:textId="77777777" w:rsidR="009303A9" w:rsidRPr="00C414BC" w:rsidRDefault="009303A9" w:rsidP="009303A9">
      <w:pPr>
        <w:widowControl w:val="0"/>
        <w:numPr>
          <w:ilvl w:val="0"/>
          <w:numId w:val="21"/>
        </w:numPr>
        <w:overflowPunct w:val="0"/>
        <w:spacing w:afterLines="50" w:after="120" w:line="340" w:lineRule="atLeast"/>
        <w:ind w:left="567"/>
        <w:jc w:val="both"/>
        <w:rPr>
          <w:rFonts w:ascii="SimSun" w:hAnsi="SimSun" w:cs="SimSun"/>
          <w:szCs w:val="21"/>
        </w:rPr>
      </w:pPr>
      <w:r w:rsidRPr="00281150">
        <w:rPr>
          <w:rFonts w:ascii="SimSun" w:hAnsi="SimSun" w:cs="SimSun"/>
          <w:szCs w:val="21"/>
        </w:rPr>
        <w:t>工作组批准了根据若干代表团的发言修改后的主席总结</w:t>
      </w:r>
    </w:p>
    <w:p w14:paraId="44B302E4" w14:textId="3DB2741F" w:rsidR="009303A9" w:rsidRPr="005B5AB1" w:rsidRDefault="009303A9" w:rsidP="009303A9">
      <w:pPr>
        <w:pStyle w:val="Heading1"/>
        <w:keepNext w:val="0"/>
        <w:overflowPunct w:val="0"/>
        <w:spacing w:beforeLines="100" w:afterLines="50" w:after="120" w:line="340" w:lineRule="atLeast"/>
        <w:rPr>
          <w:rFonts w:ascii="SimHei" w:eastAsia="SimHei" w:hAnsi="SimHei"/>
          <w:b w:val="0"/>
          <w:sz w:val="21"/>
        </w:rPr>
      </w:pPr>
      <w:r w:rsidRPr="005B5AB1">
        <w:rPr>
          <w:rFonts w:ascii="SimHei" w:eastAsia="SimHei" w:hAnsi="SimHei"/>
          <w:b w:val="0"/>
          <w:sz w:val="21"/>
        </w:rPr>
        <w:t>议程第11项：会议闭幕</w:t>
      </w:r>
    </w:p>
    <w:p w14:paraId="2282C15E" w14:textId="77777777" w:rsidR="009303A9" w:rsidRDefault="009303A9" w:rsidP="009303A9">
      <w:pPr>
        <w:widowControl w:val="0"/>
        <w:numPr>
          <w:ilvl w:val="0"/>
          <w:numId w:val="21"/>
        </w:numPr>
        <w:overflowPunct w:val="0"/>
        <w:spacing w:afterLines="50" w:after="120" w:line="340" w:lineRule="atLeast"/>
        <w:ind w:left="567"/>
        <w:jc w:val="both"/>
        <w:rPr>
          <w:rFonts w:ascii="SimSun" w:hAnsi="SimSun" w:cs="SimSun"/>
          <w:szCs w:val="21"/>
        </w:rPr>
      </w:pPr>
      <w:r w:rsidRPr="00C414BC">
        <w:rPr>
          <w:rFonts w:ascii="SimSun" w:hAnsi="SimSun" w:cs="SimSun"/>
          <w:szCs w:val="21"/>
        </w:rPr>
        <w:t>主席于2019年11月1日宣布</w:t>
      </w:r>
      <w:r>
        <w:rPr>
          <w:rFonts w:ascii="SimSun" w:hAnsi="SimSun" w:cs="SimSun" w:hint="eastAsia"/>
          <w:szCs w:val="21"/>
        </w:rPr>
        <w:t>第八届</w:t>
      </w:r>
      <w:r w:rsidRPr="00C414BC">
        <w:rPr>
          <w:rFonts w:ascii="SimSun" w:hAnsi="SimSun" w:cs="SimSun"/>
          <w:szCs w:val="21"/>
        </w:rPr>
        <w:t>会议闭幕。</w:t>
      </w:r>
    </w:p>
    <w:p w14:paraId="0D40F324" w14:textId="77777777" w:rsidR="009303A9" w:rsidRPr="006E7F68" w:rsidRDefault="009303A9" w:rsidP="006E7F68">
      <w:pPr>
        <w:tabs>
          <w:tab w:val="left" w:pos="567"/>
        </w:tabs>
        <w:overflowPunct w:val="0"/>
        <w:spacing w:before="720" w:afterLines="50" w:after="120" w:line="340" w:lineRule="atLeast"/>
        <w:ind w:left="5534"/>
        <w:rPr>
          <w:rFonts w:ascii="KaiTi" w:eastAsia="KaiTi" w:hAnsi="KaiTi" w:cs="SimSun"/>
          <w:sz w:val="21"/>
          <w:szCs w:val="21"/>
        </w:rPr>
        <w:sectPr w:rsidR="009303A9" w:rsidRPr="006E7F68" w:rsidSect="00B678E8">
          <w:headerReference w:type="even" r:id="rId16"/>
          <w:headerReference w:type="default" r:id="rId17"/>
          <w:footerReference w:type="even" r:id="rId18"/>
          <w:footerReference w:type="default" r:id="rId19"/>
          <w:headerReference w:type="first" r:id="rId20"/>
          <w:footerReference w:type="first" r:id="rId21"/>
          <w:pgSz w:w="11906" w:h="16838" w:code="9"/>
          <w:pgMar w:top="567" w:right="1134" w:bottom="1418" w:left="1418" w:header="510" w:footer="1021" w:gutter="0"/>
          <w:pgNumType w:start="1"/>
          <w:cols w:space="720"/>
          <w:titlePg/>
          <w:docGrid w:linePitch="312"/>
        </w:sectPr>
      </w:pPr>
      <w:r w:rsidRPr="006E7F68">
        <w:rPr>
          <w:rFonts w:ascii="KaiTi" w:eastAsia="KaiTi" w:hAnsi="KaiTi" w:cs="SimSun" w:hint="eastAsia"/>
          <w:sz w:val="21"/>
          <w:szCs w:val="21"/>
        </w:rPr>
        <w:t>[后接附件]</w:t>
      </w:r>
    </w:p>
    <w:p w14:paraId="0FBC6434" w14:textId="77777777" w:rsidR="009303A9" w:rsidRPr="0005709E" w:rsidRDefault="009303A9" w:rsidP="009303A9">
      <w:pPr>
        <w:spacing w:beforeLines="100" w:before="240" w:afterLines="50" w:after="120" w:line="340" w:lineRule="atLeast"/>
        <w:jc w:val="center"/>
        <w:outlineLvl w:val="0"/>
        <w:rPr>
          <w:rFonts w:ascii="SimHei" w:eastAsia="SimHei" w:hAnsi="SimHei"/>
          <w:szCs w:val="21"/>
        </w:rPr>
      </w:pPr>
      <w:r w:rsidRPr="0005709E">
        <w:rPr>
          <w:rFonts w:ascii="SimHei" w:eastAsia="SimHei" w:hAnsi="SimHei" w:hint="eastAsia"/>
          <w:szCs w:val="21"/>
        </w:rPr>
        <w:lastRenderedPageBreak/>
        <w:t>《海牙协定》1999年文本和1960年文本</w:t>
      </w:r>
      <w:r w:rsidRPr="0005709E">
        <w:rPr>
          <w:rFonts w:ascii="SimHei" w:eastAsia="SimHei" w:hAnsi="SimHei"/>
          <w:szCs w:val="21"/>
        </w:rPr>
        <w:br/>
      </w:r>
      <w:r w:rsidRPr="0005709E">
        <w:rPr>
          <w:rFonts w:ascii="SimHei" w:eastAsia="SimHei" w:hAnsi="SimHei" w:hint="eastAsia"/>
          <w:szCs w:val="21"/>
        </w:rPr>
        <w:t>共同实施细则</w:t>
      </w:r>
    </w:p>
    <w:p w14:paraId="495CD43D" w14:textId="55F5071C" w:rsidR="009303A9" w:rsidRPr="0005709E" w:rsidRDefault="009303A9" w:rsidP="009303A9">
      <w:pPr>
        <w:keepNext/>
        <w:tabs>
          <w:tab w:val="left" w:pos="567"/>
          <w:tab w:val="left" w:pos="1134"/>
          <w:tab w:val="left" w:pos="1701"/>
          <w:tab w:val="left" w:pos="2268"/>
          <w:tab w:val="left" w:pos="2835"/>
          <w:tab w:val="left" w:pos="3402"/>
        </w:tabs>
        <w:spacing w:beforeLines="100" w:before="240" w:afterLines="50" w:after="120" w:line="340" w:lineRule="atLeast"/>
        <w:jc w:val="center"/>
        <w:rPr>
          <w:rFonts w:ascii="SimSun" w:hAnsi="SimSun"/>
        </w:rPr>
      </w:pPr>
      <w:r w:rsidRPr="0005709E">
        <w:rPr>
          <w:rFonts w:ascii="SimSun" w:hAnsi="SimSun" w:hint="eastAsia"/>
        </w:rPr>
        <w:t>（2021年1月1日生效）</w:t>
      </w:r>
    </w:p>
    <w:p w14:paraId="09470E97" w14:textId="77777777" w:rsidR="009303A9" w:rsidRPr="0005709E" w:rsidRDefault="009303A9" w:rsidP="009303A9">
      <w:pPr>
        <w:spacing w:afterLines="50" w:after="120" w:line="340" w:lineRule="atLeast"/>
        <w:ind w:firstLine="567"/>
        <w:rPr>
          <w:rFonts w:ascii="SimSun" w:hAnsi="SimSun"/>
        </w:rPr>
      </w:pPr>
      <w:r w:rsidRPr="0005709E">
        <w:rPr>
          <w:rFonts w:ascii="SimSun" w:hAnsi="SimSun"/>
        </w:rPr>
        <w:t>[</w:t>
      </w:r>
      <w:r w:rsidRPr="0005709E">
        <w:rPr>
          <w:rFonts w:ascii="SimSun" w:hAnsi="SimSun" w:hint="eastAsia"/>
        </w:rPr>
        <w:t>……</w:t>
      </w:r>
      <w:r w:rsidRPr="0005709E">
        <w:rPr>
          <w:rFonts w:ascii="SimSun" w:hAnsi="SimSun"/>
        </w:rPr>
        <w:t>]</w:t>
      </w:r>
    </w:p>
    <w:p w14:paraId="060775F3" w14:textId="77777777" w:rsidR="009303A9" w:rsidRPr="0005709E" w:rsidRDefault="009303A9" w:rsidP="009303A9">
      <w:pPr>
        <w:spacing w:afterLines="50" w:after="120" w:line="340" w:lineRule="atLeast"/>
        <w:jc w:val="center"/>
        <w:outlineLvl w:val="3"/>
        <w:rPr>
          <w:rFonts w:ascii="KaiTi" w:eastAsia="KaiTi" w:hAnsi="KaiTi"/>
          <w:bCs/>
          <w:szCs w:val="28"/>
          <w:lang w:val="en-GB"/>
        </w:rPr>
      </w:pPr>
      <w:r w:rsidRPr="0005709E">
        <w:rPr>
          <w:rFonts w:ascii="KaiTi" w:eastAsia="KaiTi" w:hAnsi="KaiTi" w:hint="eastAsia"/>
          <w:bCs/>
          <w:szCs w:val="28"/>
          <w:lang w:val="en-GB"/>
        </w:rPr>
        <w:t>第21条</w:t>
      </w:r>
      <w:r w:rsidRPr="0005709E">
        <w:rPr>
          <w:rFonts w:ascii="KaiTi" w:eastAsia="KaiTi" w:hAnsi="KaiTi"/>
          <w:bCs/>
          <w:szCs w:val="28"/>
          <w:lang w:val="en-GB"/>
        </w:rPr>
        <w:br/>
      </w:r>
      <w:r w:rsidRPr="0005709E">
        <w:rPr>
          <w:rFonts w:ascii="KaiTi" w:eastAsia="KaiTi" w:hAnsi="KaiTi" w:hint="eastAsia"/>
          <w:bCs/>
          <w:szCs w:val="28"/>
          <w:lang w:val="en-GB"/>
        </w:rPr>
        <w:t>变更登记</w:t>
      </w:r>
    </w:p>
    <w:p w14:paraId="67449C81" w14:textId="77777777" w:rsidR="009303A9" w:rsidRPr="0005709E" w:rsidRDefault="009303A9" w:rsidP="009303A9">
      <w:pPr>
        <w:spacing w:afterLines="50" w:after="120" w:line="340" w:lineRule="atLeast"/>
        <w:ind w:firstLine="567"/>
        <w:rPr>
          <w:rFonts w:ascii="SimSun" w:hAnsi="SimSun"/>
          <w:szCs w:val="21"/>
        </w:rPr>
      </w:pPr>
      <w:r w:rsidRPr="0005709E">
        <w:rPr>
          <w:rFonts w:ascii="SimSun" w:hAnsi="SimSun" w:hint="eastAsia"/>
          <w:szCs w:val="21"/>
        </w:rPr>
        <w:t>(1)</w:t>
      </w:r>
      <w:r w:rsidRPr="0005709E">
        <w:rPr>
          <w:rFonts w:ascii="SimSun" w:hAnsi="SimSun" w:hint="eastAsia"/>
          <w:szCs w:val="21"/>
        </w:rPr>
        <w:tab/>
        <w:t>[</w:t>
      </w:r>
      <w:r w:rsidRPr="0005709E">
        <w:rPr>
          <w:rFonts w:ascii="KaiTi" w:eastAsia="KaiTi" w:hAnsi="KaiTi" w:cs="SimSun" w:hint="eastAsia"/>
          <w:szCs w:val="21"/>
        </w:rPr>
        <w:t>提出申请</w:t>
      </w:r>
      <w:r w:rsidRPr="0005709E">
        <w:rPr>
          <w:rFonts w:ascii="SimSun" w:hAnsi="SimSun" w:hint="eastAsia"/>
          <w:szCs w:val="21"/>
        </w:rPr>
        <w:t>](a)</w:t>
      </w:r>
      <w:r w:rsidRPr="0005709E">
        <w:rPr>
          <w:rFonts w:ascii="SimSun" w:hAnsi="SimSun" w:cs="SimSun" w:hint="eastAsia"/>
          <w:szCs w:val="21"/>
        </w:rPr>
        <w:t>登记申请涉及以下任何情况的，应以相关的正式表格向国际局提出</w:t>
      </w:r>
      <w:r w:rsidRPr="0005709E">
        <w:rPr>
          <w:rFonts w:ascii="SimSun" w:hAnsi="SimSun" w:hint="eastAsia"/>
          <w:szCs w:val="21"/>
        </w:rPr>
        <w:t>：</w:t>
      </w:r>
    </w:p>
    <w:p w14:paraId="4E34E7AA" w14:textId="77777777" w:rsidR="009303A9" w:rsidRPr="0005709E" w:rsidRDefault="009303A9" w:rsidP="009303A9">
      <w:pPr>
        <w:spacing w:before="240" w:after="240"/>
        <w:ind w:firstLine="1701"/>
        <w:rPr>
          <w:rFonts w:ascii="SimSun" w:hAnsi="SimSun"/>
          <w:szCs w:val="21"/>
          <w:lang w:val="en-GB"/>
        </w:rPr>
      </w:pPr>
      <w:r w:rsidRPr="0005709E">
        <w:rPr>
          <w:rFonts w:ascii="SimSun" w:hAnsi="SimSun" w:hint="eastAsia"/>
          <w:szCs w:val="21"/>
          <w:lang w:val="en-GB"/>
        </w:rPr>
        <w:t>(i)</w:t>
      </w:r>
      <w:r w:rsidRPr="0005709E">
        <w:rPr>
          <w:rFonts w:ascii="SimSun" w:hAnsi="SimSun" w:hint="eastAsia"/>
          <w:szCs w:val="21"/>
          <w:lang w:val="en-GB"/>
        </w:rPr>
        <w:tab/>
      </w:r>
      <w:r w:rsidRPr="0005709E">
        <w:rPr>
          <w:rFonts w:ascii="SimSun" w:hAnsi="SimSun" w:cs="SimSun" w:hint="eastAsia"/>
          <w:szCs w:val="21"/>
          <w:lang w:val="en-GB"/>
        </w:rPr>
        <w:t>就被提交国际注册的全部或部分工业品外观设计变更国际注册所有权的；</w:t>
      </w:r>
    </w:p>
    <w:p w14:paraId="5EA846B0" w14:textId="77777777" w:rsidR="009303A9" w:rsidRPr="0005709E" w:rsidRDefault="009303A9" w:rsidP="009303A9">
      <w:pPr>
        <w:spacing w:before="240" w:after="240"/>
        <w:ind w:firstLine="1701"/>
        <w:rPr>
          <w:rFonts w:ascii="SimSun" w:hAnsi="SimSun"/>
          <w:szCs w:val="21"/>
          <w:lang w:val="en-GB"/>
        </w:rPr>
      </w:pPr>
      <w:r w:rsidRPr="0005709E">
        <w:rPr>
          <w:rFonts w:ascii="SimSun" w:hAnsi="SimSun" w:hint="eastAsia"/>
          <w:szCs w:val="21"/>
          <w:lang w:val="en-GB"/>
        </w:rPr>
        <w:t>(ii)</w:t>
      </w:r>
      <w:r w:rsidRPr="0005709E">
        <w:rPr>
          <w:rFonts w:ascii="SimSun" w:hAnsi="SimSun" w:hint="eastAsia"/>
          <w:szCs w:val="21"/>
          <w:lang w:val="en-GB"/>
        </w:rPr>
        <w:tab/>
      </w:r>
      <w:r w:rsidRPr="0005709E">
        <w:rPr>
          <w:rFonts w:ascii="SimSun" w:hAnsi="SimSun" w:cs="SimSun" w:hint="eastAsia"/>
          <w:szCs w:val="21"/>
          <w:lang w:val="en-GB"/>
        </w:rPr>
        <w:t>变更注册人的名称或地址的</w:t>
      </w:r>
      <w:r w:rsidRPr="0005709E">
        <w:rPr>
          <w:rFonts w:ascii="SimSun" w:hAnsi="SimSun" w:hint="eastAsia"/>
          <w:szCs w:val="21"/>
          <w:lang w:val="en-GB"/>
        </w:rPr>
        <w:t>；</w:t>
      </w:r>
    </w:p>
    <w:p w14:paraId="78ACB749" w14:textId="77777777" w:rsidR="009303A9" w:rsidRPr="0005709E" w:rsidRDefault="009303A9" w:rsidP="009303A9">
      <w:pPr>
        <w:spacing w:before="240" w:after="240"/>
        <w:ind w:firstLine="1701"/>
        <w:rPr>
          <w:rFonts w:ascii="SimSun" w:hAnsi="SimSun"/>
          <w:szCs w:val="21"/>
          <w:lang w:val="en-GB"/>
        </w:rPr>
      </w:pPr>
      <w:r w:rsidRPr="0005709E">
        <w:rPr>
          <w:rFonts w:ascii="SimSun" w:hAnsi="SimSun" w:hint="eastAsia"/>
          <w:szCs w:val="21"/>
          <w:lang w:val="en-GB"/>
        </w:rPr>
        <w:t>(iii)</w:t>
      </w:r>
      <w:r w:rsidRPr="0005709E">
        <w:rPr>
          <w:rFonts w:ascii="SimSun" w:hAnsi="SimSun" w:hint="eastAsia"/>
          <w:szCs w:val="21"/>
          <w:lang w:val="en-GB"/>
        </w:rPr>
        <w:tab/>
      </w:r>
      <w:r w:rsidRPr="0005709E">
        <w:rPr>
          <w:rFonts w:ascii="SimSun" w:hAnsi="SimSun" w:cs="SimSun" w:hint="eastAsia"/>
          <w:szCs w:val="21"/>
          <w:lang w:val="en-GB"/>
        </w:rPr>
        <w:t>对任何或全部被指定缔约方放弃国际注册的</w:t>
      </w:r>
      <w:r w:rsidRPr="0005709E">
        <w:rPr>
          <w:rFonts w:ascii="SimSun" w:hAnsi="SimSun" w:hint="eastAsia"/>
          <w:szCs w:val="21"/>
          <w:lang w:val="en-GB"/>
        </w:rPr>
        <w:t>；</w:t>
      </w:r>
    </w:p>
    <w:p w14:paraId="15005433" w14:textId="77777777" w:rsidR="009303A9" w:rsidRPr="0005709E" w:rsidRDefault="009303A9" w:rsidP="009303A9">
      <w:pPr>
        <w:spacing w:before="240" w:after="240"/>
        <w:ind w:firstLine="1701"/>
        <w:rPr>
          <w:rFonts w:ascii="SimSun" w:hAnsi="SimSun"/>
          <w:szCs w:val="21"/>
          <w:lang w:val="en-GB"/>
        </w:rPr>
      </w:pPr>
      <w:r w:rsidRPr="0005709E">
        <w:rPr>
          <w:rFonts w:ascii="SimSun" w:hAnsi="SimSun" w:hint="eastAsia"/>
          <w:szCs w:val="21"/>
          <w:lang w:val="en-GB"/>
        </w:rPr>
        <w:t>(iv)</w:t>
      </w:r>
      <w:r w:rsidRPr="0005709E">
        <w:rPr>
          <w:rFonts w:ascii="SimSun" w:hAnsi="SimSun" w:hint="eastAsia"/>
          <w:szCs w:val="21"/>
          <w:lang w:val="en-GB"/>
        </w:rPr>
        <w:tab/>
      </w:r>
      <w:r w:rsidRPr="0005709E">
        <w:rPr>
          <w:rFonts w:ascii="SimSun" w:hAnsi="SimSun" w:cs="SimSun" w:hint="eastAsia"/>
          <w:szCs w:val="21"/>
          <w:lang w:val="en-GB"/>
        </w:rPr>
        <w:t>对任何或全部被指定缔约方将被提交国际注册的工业品外观设计限制于一项或若干项的</w:t>
      </w:r>
      <w:r w:rsidRPr="0005709E">
        <w:rPr>
          <w:rFonts w:ascii="SimSun" w:hAnsi="SimSun" w:hint="eastAsia"/>
          <w:szCs w:val="21"/>
          <w:lang w:val="en-GB"/>
        </w:rPr>
        <w:t>。</w:t>
      </w:r>
    </w:p>
    <w:p w14:paraId="48AAD290" w14:textId="77777777" w:rsidR="009303A9" w:rsidRPr="0005709E" w:rsidRDefault="009303A9" w:rsidP="009303A9">
      <w:pPr>
        <w:spacing w:afterLines="50" w:after="120" w:line="340" w:lineRule="atLeast"/>
        <w:ind w:firstLine="1134"/>
        <w:rPr>
          <w:rFonts w:ascii="SimSun" w:hAnsi="SimSun"/>
          <w:szCs w:val="21"/>
          <w:lang w:val="en-GB"/>
        </w:rPr>
      </w:pPr>
      <w:r w:rsidRPr="0005709E">
        <w:rPr>
          <w:rFonts w:ascii="SimSun" w:hAnsi="SimSun" w:hint="eastAsia"/>
          <w:szCs w:val="21"/>
          <w:lang w:val="en-GB"/>
        </w:rPr>
        <w:t>(b)</w:t>
      </w:r>
      <w:r w:rsidRPr="0005709E">
        <w:rPr>
          <w:rFonts w:ascii="SimSun" w:hAnsi="SimSun" w:hint="eastAsia"/>
          <w:szCs w:val="21"/>
          <w:lang w:val="en-GB"/>
        </w:rPr>
        <w:tab/>
      </w:r>
      <w:r w:rsidRPr="0005709E">
        <w:rPr>
          <w:rFonts w:ascii="SimSun" w:hAnsi="SimSun" w:cs="SimSun" w:hint="eastAsia"/>
          <w:szCs w:val="21"/>
          <w:lang w:val="en-GB"/>
        </w:rPr>
        <w:t>申请应由注册人提出，并由注册人签字；但是，所有权变更登记申请可由新</w:t>
      </w:r>
      <w:ins w:id="11" w:author="Author">
        <w:r w:rsidRPr="0005709E">
          <w:rPr>
            <w:rFonts w:ascii="SimSun" w:hAnsi="SimSun" w:cs="SimSun" w:hint="eastAsia"/>
            <w:szCs w:val="21"/>
            <w:lang w:val="en-GB"/>
          </w:rPr>
          <w:t>所有人</w:t>
        </w:r>
      </w:ins>
      <w:del w:id="12" w:author="Author">
        <w:r w:rsidRPr="0005709E" w:rsidDel="00871801">
          <w:rPr>
            <w:rFonts w:ascii="SimSun" w:hAnsi="SimSun" w:cs="SimSun" w:hint="eastAsia"/>
            <w:szCs w:val="21"/>
            <w:lang w:val="en-GB"/>
          </w:rPr>
          <w:delText>注册人</w:delText>
        </w:r>
      </w:del>
      <w:r w:rsidRPr="0005709E">
        <w:rPr>
          <w:rFonts w:ascii="SimSun" w:hAnsi="SimSun" w:cs="SimSun" w:hint="eastAsia"/>
          <w:szCs w:val="21"/>
          <w:lang w:val="en-GB"/>
        </w:rPr>
        <w:t>提出，条件是该申请须：</w:t>
      </w:r>
    </w:p>
    <w:p w14:paraId="5C5CB454" w14:textId="77777777" w:rsidR="009303A9" w:rsidRPr="0005709E" w:rsidRDefault="009303A9" w:rsidP="009303A9">
      <w:pPr>
        <w:spacing w:before="240" w:after="240"/>
        <w:ind w:firstLine="1701"/>
        <w:rPr>
          <w:rFonts w:ascii="SimSun" w:hAnsi="SimSun"/>
          <w:szCs w:val="21"/>
          <w:lang w:val="en-GB"/>
        </w:rPr>
      </w:pPr>
      <w:r w:rsidRPr="0005709E">
        <w:rPr>
          <w:rFonts w:ascii="SimSun" w:hAnsi="SimSun" w:hint="eastAsia"/>
          <w:szCs w:val="21"/>
          <w:lang w:val="en-GB"/>
        </w:rPr>
        <w:t>(i)</w:t>
      </w:r>
      <w:r w:rsidRPr="0005709E">
        <w:rPr>
          <w:rFonts w:ascii="SimSun" w:hAnsi="SimSun"/>
          <w:szCs w:val="21"/>
          <w:lang w:val="en-GB"/>
        </w:rPr>
        <w:tab/>
      </w:r>
      <w:r w:rsidRPr="0005709E">
        <w:rPr>
          <w:rFonts w:ascii="SimSun" w:hAnsi="SimSun" w:cs="SimSun" w:hint="eastAsia"/>
          <w:szCs w:val="21"/>
          <w:lang w:val="en-GB"/>
        </w:rPr>
        <w:t>由注册人签字，或</w:t>
      </w:r>
    </w:p>
    <w:p w14:paraId="6B7EE86F" w14:textId="77777777" w:rsidR="009303A9" w:rsidRPr="0005709E" w:rsidRDefault="009303A9" w:rsidP="009303A9">
      <w:pPr>
        <w:spacing w:before="240" w:after="240"/>
        <w:ind w:firstLine="1701"/>
        <w:rPr>
          <w:rFonts w:ascii="SimSun" w:hAnsi="SimSun"/>
          <w:szCs w:val="21"/>
          <w:lang w:val="en-GB"/>
        </w:rPr>
      </w:pPr>
      <w:r w:rsidRPr="0005709E">
        <w:rPr>
          <w:rFonts w:ascii="SimSun" w:hAnsi="SimSun" w:hint="eastAsia"/>
          <w:szCs w:val="21"/>
          <w:lang w:val="en-GB"/>
        </w:rPr>
        <w:t>(ii)</w:t>
      </w:r>
      <w:r w:rsidRPr="0005709E">
        <w:rPr>
          <w:rFonts w:ascii="SimSun" w:hAnsi="SimSun"/>
          <w:szCs w:val="21"/>
          <w:lang w:val="en-GB"/>
        </w:rPr>
        <w:tab/>
      </w:r>
      <w:r w:rsidRPr="0005709E">
        <w:rPr>
          <w:rFonts w:ascii="SimSun" w:hAnsi="SimSun" w:cs="SimSun" w:hint="eastAsia"/>
          <w:szCs w:val="21"/>
          <w:lang w:val="en-GB"/>
        </w:rPr>
        <w:t>由新</w:t>
      </w:r>
      <w:ins w:id="13" w:author="Author">
        <w:r w:rsidRPr="0005709E">
          <w:rPr>
            <w:rFonts w:ascii="SimSun" w:hAnsi="SimSun" w:cs="SimSun" w:hint="eastAsia"/>
            <w:szCs w:val="21"/>
            <w:lang w:val="en-GB"/>
          </w:rPr>
          <w:t>所有</w:t>
        </w:r>
      </w:ins>
      <w:del w:id="14" w:author="Author">
        <w:r w:rsidRPr="0005709E" w:rsidDel="00871801">
          <w:rPr>
            <w:rFonts w:ascii="SimSun" w:hAnsi="SimSun" w:cs="SimSun" w:hint="eastAsia"/>
            <w:szCs w:val="21"/>
            <w:lang w:val="en-GB"/>
          </w:rPr>
          <w:delText>注册</w:delText>
        </w:r>
      </w:del>
      <w:r w:rsidRPr="0005709E">
        <w:rPr>
          <w:rFonts w:ascii="SimSun" w:hAnsi="SimSun" w:cs="SimSun" w:hint="eastAsia"/>
          <w:szCs w:val="21"/>
          <w:lang w:val="en-GB"/>
        </w:rPr>
        <w:t>人签字并附</w:t>
      </w:r>
      <w:del w:id="15" w:author="Author">
        <w:r w:rsidRPr="0005709E" w:rsidDel="00D64C07">
          <w:rPr>
            <w:rFonts w:ascii="SimSun" w:hAnsi="SimSun" w:cs="SimSun" w:hint="eastAsia"/>
            <w:szCs w:val="21"/>
            <w:lang w:val="en-GB"/>
          </w:rPr>
          <w:delText>注册人的缔约方主管机关出具的</w:delText>
        </w:r>
        <w:r w:rsidRPr="0005709E" w:rsidDel="00343C70">
          <w:rPr>
            <w:rFonts w:ascii="SimSun" w:hAnsi="SimSun" w:cs="SimSun" w:hint="eastAsia"/>
            <w:szCs w:val="21"/>
            <w:lang w:val="en-GB"/>
          </w:rPr>
          <w:delText>关于</w:delText>
        </w:r>
      </w:del>
      <w:ins w:id="16" w:author="Author">
        <w:r w:rsidRPr="0005709E">
          <w:rPr>
            <w:rFonts w:ascii="SimSun" w:hAnsi="SimSun" w:cs="SimSun" w:hint="eastAsia"/>
            <w:szCs w:val="21"/>
            <w:lang w:val="en-GB"/>
          </w:rPr>
          <w:t>证明</w:t>
        </w:r>
      </w:ins>
      <w:r w:rsidRPr="0005709E">
        <w:rPr>
          <w:rFonts w:ascii="SimSun" w:hAnsi="SimSun" w:cs="SimSun" w:hint="eastAsia"/>
          <w:szCs w:val="21"/>
          <w:lang w:val="en-GB"/>
        </w:rPr>
        <w:t>新</w:t>
      </w:r>
      <w:ins w:id="17" w:author="Author">
        <w:r w:rsidRPr="0005709E">
          <w:rPr>
            <w:rFonts w:ascii="SimSun" w:hAnsi="SimSun" w:cs="SimSun" w:hint="eastAsia"/>
            <w:szCs w:val="21"/>
            <w:lang w:val="en-GB"/>
          </w:rPr>
          <w:t>所有</w:t>
        </w:r>
      </w:ins>
      <w:del w:id="18" w:author="Author">
        <w:r w:rsidRPr="0005709E" w:rsidDel="00343C70">
          <w:rPr>
            <w:rFonts w:ascii="SimSun" w:hAnsi="SimSun" w:cs="SimSun" w:hint="eastAsia"/>
            <w:szCs w:val="21"/>
            <w:lang w:val="en-GB"/>
          </w:rPr>
          <w:delText>注册</w:delText>
        </w:r>
      </w:del>
      <w:r w:rsidRPr="0005709E">
        <w:rPr>
          <w:rFonts w:ascii="SimSun" w:hAnsi="SimSun" w:cs="SimSun" w:hint="eastAsia"/>
          <w:szCs w:val="21"/>
          <w:lang w:val="en-GB"/>
        </w:rPr>
        <w:t>人为注册人权利继承人的</w:t>
      </w:r>
      <w:del w:id="19" w:author="Author">
        <w:r w:rsidRPr="0005709E" w:rsidDel="00CA45B8">
          <w:rPr>
            <w:rFonts w:ascii="SimSun" w:hAnsi="SimSun" w:cs="SimSun" w:hint="eastAsia"/>
            <w:szCs w:val="21"/>
            <w:lang w:val="en-GB"/>
          </w:rPr>
          <w:delText>证明</w:delText>
        </w:r>
      </w:del>
      <w:ins w:id="20" w:author="Author">
        <w:r w:rsidRPr="0005709E">
          <w:rPr>
            <w:rFonts w:ascii="SimSun" w:hAnsi="SimSun" w:cs="SimSun" w:hint="eastAsia"/>
            <w:szCs w:val="21"/>
            <w:lang w:val="en-GB"/>
          </w:rPr>
          <w:t>文件</w:t>
        </w:r>
      </w:ins>
      <w:r w:rsidRPr="0005709E">
        <w:rPr>
          <w:rFonts w:ascii="SimSun" w:hAnsi="SimSun" w:cs="SimSun" w:hint="eastAsia"/>
          <w:szCs w:val="21"/>
          <w:lang w:val="en-GB"/>
        </w:rPr>
        <w:t>。</w:t>
      </w:r>
    </w:p>
    <w:p w14:paraId="7EA7D611" w14:textId="77777777" w:rsidR="009303A9" w:rsidRPr="0005709E" w:rsidRDefault="009303A9" w:rsidP="009303A9">
      <w:pPr>
        <w:spacing w:afterLines="50" w:after="120" w:line="340" w:lineRule="atLeast"/>
        <w:ind w:firstLine="567"/>
        <w:rPr>
          <w:rFonts w:ascii="SimSun" w:hAnsi="SimSun"/>
          <w:szCs w:val="21"/>
        </w:rPr>
      </w:pPr>
      <w:r w:rsidRPr="0005709E">
        <w:rPr>
          <w:rFonts w:ascii="SimSun" w:hAnsi="SimSun"/>
          <w:szCs w:val="21"/>
        </w:rPr>
        <w:t>[</w:t>
      </w:r>
      <w:r w:rsidRPr="0005709E">
        <w:rPr>
          <w:rFonts w:ascii="SimSun" w:hAnsi="SimSun" w:hint="eastAsia"/>
          <w:szCs w:val="21"/>
        </w:rPr>
        <w:t>……</w:t>
      </w:r>
      <w:r w:rsidRPr="0005709E">
        <w:rPr>
          <w:rFonts w:ascii="SimSun" w:hAnsi="SimSun"/>
          <w:szCs w:val="21"/>
        </w:rPr>
        <w:t>]</w:t>
      </w:r>
    </w:p>
    <w:p w14:paraId="07CC522D" w14:textId="77777777" w:rsidR="009303A9" w:rsidRPr="0005709E" w:rsidRDefault="009303A9" w:rsidP="009303A9">
      <w:pPr>
        <w:spacing w:afterLines="50" w:after="120" w:line="340" w:lineRule="atLeast"/>
        <w:ind w:firstLine="567"/>
        <w:rPr>
          <w:rFonts w:ascii="SimSun" w:hAnsi="SimSun"/>
          <w:szCs w:val="21"/>
        </w:rPr>
      </w:pPr>
      <w:r w:rsidRPr="0005709E">
        <w:rPr>
          <w:rFonts w:ascii="SimSun" w:hAnsi="SimSun" w:hint="eastAsia"/>
          <w:szCs w:val="21"/>
        </w:rPr>
        <w:t>(6)</w:t>
      </w:r>
      <w:r w:rsidRPr="0005709E">
        <w:rPr>
          <w:rFonts w:ascii="SimSun" w:hAnsi="SimSun" w:hint="eastAsia"/>
          <w:szCs w:val="21"/>
        </w:rPr>
        <w:tab/>
        <w:t>[</w:t>
      </w:r>
      <w:r w:rsidRPr="0005709E">
        <w:rPr>
          <w:rFonts w:ascii="KaiTi" w:eastAsia="KaiTi" w:hAnsi="KaiTi" w:cs="SimSun" w:hint="eastAsia"/>
          <w:szCs w:val="21"/>
        </w:rPr>
        <w:t>变更的登记和通知</w:t>
      </w:r>
      <w:r w:rsidRPr="0005709E">
        <w:rPr>
          <w:rFonts w:ascii="SimSun" w:hAnsi="SimSun" w:hint="eastAsia"/>
          <w:szCs w:val="21"/>
        </w:rPr>
        <w:t>](a)</w:t>
      </w:r>
      <w:r w:rsidRPr="0005709E">
        <w:rPr>
          <w:rFonts w:ascii="SimSun" w:hAnsi="SimSun" w:cs="SimSun" w:hint="eastAsia"/>
          <w:szCs w:val="21"/>
        </w:rPr>
        <w:t>只要申请符合规程，国际局应立即将变更登记在国际注册簿上，并应通知注册人。在登记所有权变更时，国际局应一并通知新注册人和原注册人。</w:t>
      </w:r>
    </w:p>
    <w:p w14:paraId="44792F89" w14:textId="77777777" w:rsidR="009303A9" w:rsidRPr="0005709E" w:rsidRDefault="009303A9" w:rsidP="009303A9">
      <w:pPr>
        <w:spacing w:afterLines="50" w:after="120" w:line="340" w:lineRule="atLeast"/>
        <w:ind w:firstLine="1134"/>
        <w:rPr>
          <w:rFonts w:ascii="SimSun" w:hAnsi="SimSun"/>
          <w:szCs w:val="21"/>
          <w:lang w:val="en-GB"/>
        </w:rPr>
      </w:pPr>
      <w:r w:rsidRPr="0005709E">
        <w:rPr>
          <w:rFonts w:ascii="SimSun" w:hAnsi="SimSun" w:hint="eastAsia"/>
          <w:szCs w:val="21"/>
          <w:lang w:val="en-GB"/>
        </w:rPr>
        <w:t>(b)</w:t>
      </w:r>
      <w:r w:rsidRPr="0005709E">
        <w:rPr>
          <w:rFonts w:ascii="SimSun" w:hAnsi="SimSun" w:hint="eastAsia"/>
          <w:szCs w:val="21"/>
          <w:lang w:val="en-GB"/>
        </w:rPr>
        <w:tab/>
      </w:r>
      <w:r w:rsidRPr="0005709E">
        <w:rPr>
          <w:rFonts w:ascii="SimSun" w:hAnsi="SimSun" w:cs="SimSun" w:hint="eastAsia"/>
          <w:szCs w:val="21"/>
          <w:lang w:val="en-GB"/>
        </w:rPr>
        <w:t>变更应按国际局收到符合可适用要求的申请之日期登记。但如果申请书中要求该项变更在另一项变更之后或在国际注册续展之后登记，国际局应照此办理。</w:t>
      </w:r>
    </w:p>
    <w:p w14:paraId="78217488" w14:textId="77777777" w:rsidR="009303A9" w:rsidRPr="0005709E" w:rsidRDefault="009303A9" w:rsidP="009303A9">
      <w:pPr>
        <w:spacing w:afterLines="50" w:after="120" w:line="340" w:lineRule="atLeast"/>
        <w:ind w:firstLine="1134"/>
        <w:rPr>
          <w:rFonts w:ascii="SimSun" w:hAnsi="SimSun"/>
          <w:szCs w:val="21"/>
          <w:lang w:val="en-GB"/>
        </w:rPr>
      </w:pPr>
      <w:ins w:id="21" w:author="Author">
        <w:r>
          <w:rPr>
            <w:rFonts w:ascii="SimSun" w:hAnsi="SimSun"/>
            <w:szCs w:val="21"/>
            <w:lang w:val="en-GB"/>
          </w:rPr>
          <w:t>(</w:t>
        </w:r>
        <w:r w:rsidRPr="0005709E">
          <w:rPr>
            <w:rFonts w:ascii="SimSun" w:hAnsi="SimSun" w:hint="eastAsia"/>
            <w:szCs w:val="21"/>
            <w:lang w:val="en-GB"/>
          </w:rPr>
          <w:t>c)</w:t>
        </w:r>
        <w:r w:rsidRPr="0005709E">
          <w:rPr>
            <w:rFonts w:ascii="SimSun" w:hAnsi="SimSun" w:hint="eastAsia"/>
            <w:szCs w:val="21"/>
            <w:lang w:val="en-GB"/>
          </w:rPr>
          <w:tab/>
        </w:r>
        <w:r w:rsidRPr="0005709E">
          <w:rPr>
            <w:rFonts w:ascii="SimSun" w:hAnsi="SimSun" w:cs="SimSun" w:hint="eastAsia"/>
            <w:szCs w:val="21"/>
            <w:lang w:val="en-GB"/>
          </w:rPr>
          <w:t>如果在新所有人依本条第(1</w:t>
        </w:r>
        <w:r w:rsidRPr="0005709E">
          <w:rPr>
            <w:rFonts w:ascii="SimSun" w:hAnsi="SimSun" w:cs="SimSun"/>
            <w:szCs w:val="21"/>
            <w:lang w:val="en-GB"/>
          </w:rPr>
          <w:t>)</w:t>
        </w:r>
        <w:r w:rsidRPr="0005709E">
          <w:rPr>
            <w:rFonts w:ascii="SimSun" w:hAnsi="SimSun" w:cs="SimSun" w:hint="eastAsia"/>
            <w:szCs w:val="21"/>
            <w:lang w:val="en-GB"/>
          </w:rPr>
          <w:t>款(b</w:t>
        </w:r>
        <w:r w:rsidRPr="0005709E">
          <w:rPr>
            <w:rFonts w:ascii="SimSun" w:hAnsi="SimSun" w:cs="SimSun"/>
            <w:szCs w:val="21"/>
            <w:lang w:val="en-GB"/>
          </w:rPr>
          <w:t>)</w:t>
        </w:r>
        <w:r w:rsidRPr="0005709E">
          <w:rPr>
            <w:rFonts w:ascii="SimSun" w:hAnsi="SimSun" w:cs="SimSun" w:hint="eastAsia"/>
            <w:szCs w:val="21"/>
            <w:lang w:val="en-GB"/>
          </w:rPr>
          <w:t>项第(ii</w:t>
        </w:r>
        <w:r w:rsidRPr="0005709E">
          <w:rPr>
            <w:rFonts w:ascii="SimSun" w:hAnsi="SimSun" w:cs="SimSun"/>
            <w:szCs w:val="21"/>
            <w:lang w:val="en-GB"/>
          </w:rPr>
          <w:t>)</w:t>
        </w:r>
        <w:r w:rsidRPr="0005709E">
          <w:rPr>
            <w:rFonts w:ascii="SimSun" w:hAnsi="SimSun" w:cs="SimSun" w:hint="eastAsia"/>
            <w:szCs w:val="21"/>
            <w:lang w:val="en-GB"/>
          </w:rPr>
          <w:t>目提出申请后登记了所有权变更，原注册人以书面方式就变更向国际局提出异议，则变更应视为未曾登记。国际局应就此通知双方。</w:t>
        </w:r>
      </w:ins>
    </w:p>
    <w:p w14:paraId="36807679" w14:textId="77777777" w:rsidR="009303A9" w:rsidRPr="0005709E" w:rsidRDefault="009303A9" w:rsidP="009303A9">
      <w:pPr>
        <w:spacing w:afterLines="50" w:after="120" w:line="340" w:lineRule="atLeast"/>
        <w:ind w:firstLine="567"/>
        <w:rPr>
          <w:rFonts w:ascii="SimSun" w:hAnsi="SimSun"/>
          <w:szCs w:val="21"/>
        </w:rPr>
      </w:pPr>
      <w:r w:rsidRPr="0005709E">
        <w:rPr>
          <w:rFonts w:ascii="SimSun" w:hAnsi="SimSun"/>
          <w:szCs w:val="21"/>
        </w:rPr>
        <w:t>[</w:t>
      </w:r>
      <w:r w:rsidRPr="0005709E">
        <w:rPr>
          <w:rFonts w:ascii="SimSun" w:hAnsi="SimSun" w:hint="eastAsia"/>
          <w:szCs w:val="21"/>
        </w:rPr>
        <w:t>……</w:t>
      </w:r>
      <w:r w:rsidRPr="0005709E">
        <w:rPr>
          <w:rFonts w:ascii="SimSun" w:hAnsi="SimSun"/>
          <w:szCs w:val="21"/>
        </w:rPr>
        <w:t>]</w:t>
      </w:r>
    </w:p>
    <w:p w14:paraId="794DDD8A" w14:textId="77777777" w:rsidR="009303A9" w:rsidRDefault="009303A9" w:rsidP="009303A9">
      <w:pPr>
        <w:rPr>
          <w:rFonts w:eastAsia="Arial"/>
          <w:i/>
        </w:rPr>
      </w:pPr>
      <w:r>
        <w:rPr>
          <w:rFonts w:eastAsia="Arial"/>
          <w:i/>
        </w:rPr>
        <w:br w:type="page"/>
      </w:r>
    </w:p>
    <w:p w14:paraId="3B38F251" w14:textId="77777777" w:rsidR="009303A9" w:rsidRPr="0005709E" w:rsidRDefault="009303A9" w:rsidP="009303A9">
      <w:pPr>
        <w:spacing w:afterLines="50" w:after="120" w:line="340" w:lineRule="atLeast"/>
        <w:jc w:val="center"/>
        <w:outlineLvl w:val="3"/>
        <w:rPr>
          <w:ins w:id="22" w:author="Author"/>
          <w:rFonts w:ascii="SimSun" w:hAnsi="SimSun"/>
          <w:bCs/>
          <w:i/>
          <w:szCs w:val="21"/>
        </w:rPr>
      </w:pPr>
      <w:ins w:id="23" w:author="Author">
        <w:r w:rsidRPr="0005709E">
          <w:rPr>
            <w:rFonts w:ascii="KaiTi" w:eastAsia="KaiTi" w:hAnsi="KaiTi" w:hint="eastAsia"/>
            <w:bCs/>
            <w:szCs w:val="21"/>
            <w:lang w:val="en-GB"/>
          </w:rPr>
          <w:lastRenderedPageBreak/>
          <w:t>第22条之二</w:t>
        </w:r>
      </w:ins>
      <w:r w:rsidRPr="0005709E">
        <w:rPr>
          <w:rFonts w:ascii="KaiTi" w:eastAsia="KaiTi" w:hAnsi="KaiTi"/>
          <w:bCs/>
          <w:szCs w:val="21"/>
          <w:lang w:val="en-GB"/>
        </w:rPr>
        <w:br/>
      </w:r>
      <w:ins w:id="24" w:author="Author">
        <w:r w:rsidRPr="0005709E">
          <w:rPr>
            <w:rFonts w:ascii="KaiTi" w:eastAsia="KaiTi" w:hAnsi="KaiTi" w:hint="eastAsia"/>
            <w:bCs/>
            <w:szCs w:val="21"/>
            <w:lang w:val="en-GB"/>
          </w:rPr>
          <w:t>优先权要求的增加</w:t>
        </w:r>
      </w:ins>
    </w:p>
    <w:p w14:paraId="12B4D895" w14:textId="77777777" w:rsidR="009303A9" w:rsidRPr="0005709E" w:rsidRDefault="009303A9" w:rsidP="009303A9">
      <w:pPr>
        <w:spacing w:afterLines="50" w:after="120" w:line="340" w:lineRule="atLeast"/>
        <w:ind w:firstLine="567"/>
        <w:rPr>
          <w:ins w:id="25" w:author="Author"/>
          <w:rFonts w:ascii="SimSun" w:hAnsi="SimSun"/>
          <w:szCs w:val="21"/>
          <w:lang w:val="en-GB" w:eastAsia="ja-JP"/>
        </w:rPr>
      </w:pPr>
      <w:ins w:id="26" w:author="Author">
        <w:r w:rsidRPr="0005709E">
          <w:rPr>
            <w:rFonts w:ascii="SimSun" w:hAnsi="SimSun"/>
            <w:szCs w:val="21"/>
            <w:lang w:val="en-GB" w:eastAsia="ja-JP"/>
          </w:rPr>
          <w:t>(1)</w:t>
        </w:r>
        <w:r w:rsidRPr="0005709E">
          <w:rPr>
            <w:rFonts w:ascii="SimSun" w:hAnsi="SimSun"/>
            <w:szCs w:val="21"/>
            <w:lang w:val="en-GB" w:eastAsia="ja-JP"/>
          </w:rPr>
          <w:tab/>
        </w:r>
        <w:r w:rsidRPr="0005709E">
          <w:rPr>
            <w:rFonts w:ascii="SimSun" w:hAnsi="SimSun" w:hint="eastAsia"/>
            <w:szCs w:val="21"/>
            <w:lang w:val="en-GB" w:eastAsia="ja-JP"/>
          </w:rPr>
          <w:t>[</w:t>
        </w:r>
        <w:r w:rsidRPr="0005709E">
          <w:rPr>
            <w:rFonts w:ascii="KaiTi" w:eastAsia="KaiTi" w:hAnsi="KaiTi" w:cs="SimSun"/>
            <w:szCs w:val="21"/>
            <w:lang w:val="en-GB" w:eastAsia="ja-JP"/>
          </w:rPr>
          <w:t>申请与时</w:t>
        </w:r>
        <w:r w:rsidRPr="0005709E">
          <w:rPr>
            <w:rFonts w:ascii="KaiTi" w:eastAsia="KaiTi" w:hAnsi="KaiTi" w:cs="SimSun" w:hint="eastAsia"/>
            <w:szCs w:val="21"/>
            <w:lang w:val="en-GB" w:eastAsia="ja-JP"/>
          </w:rPr>
          <w:t>限</w:t>
        </w:r>
        <w:r w:rsidRPr="0005709E">
          <w:rPr>
            <w:rFonts w:ascii="SimSun" w:hAnsi="SimSun" w:hint="eastAsia"/>
            <w:szCs w:val="21"/>
            <w:lang w:val="en-GB" w:eastAsia="ja-JP"/>
          </w:rPr>
          <w:t>]</w:t>
        </w:r>
        <w:r w:rsidRPr="0005709E">
          <w:rPr>
            <w:rFonts w:ascii="SimSun" w:hAnsi="SimSun" w:cs="SimSun" w:hint="eastAsia"/>
            <w:szCs w:val="21"/>
            <w:lang w:val="en-GB"/>
          </w:rPr>
          <w:t>(</w:t>
        </w:r>
        <w:r w:rsidRPr="0005709E">
          <w:rPr>
            <w:rFonts w:ascii="SimSun" w:hAnsi="SimSun" w:hint="eastAsia"/>
            <w:szCs w:val="21"/>
            <w:lang w:val="en-GB" w:eastAsia="ja-JP"/>
          </w:rPr>
          <w:t>a</w:t>
        </w:r>
        <w:r w:rsidRPr="0005709E">
          <w:rPr>
            <w:rFonts w:ascii="SimSun" w:hAnsi="SimSun" w:cs="SimSun"/>
            <w:szCs w:val="21"/>
            <w:lang w:val="en-GB" w:eastAsia="ja-JP"/>
          </w:rPr>
          <w:t>)</w:t>
        </w:r>
        <w:r w:rsidRPr="0005709E">
          <w:rPr>
            <w:rFonts w:ascii="SimSun" w:hAnsi="SimSun" w:cs="SimSun" w:hint="eastAsia"/>
            <w:szCs w:val="21"/>
            <w:lang w:val="en-GB" w:eastAsia="ja-JP"/>
          </w:rPr>
          <w:t>在公布的技术准备完成之前，申</w:t>
        </w:r>
        <w:r w:rsidRPr="0005709E">
          <w:rPr>
            <w:rFonts w:ascii="SimSun" w:hAnsi="SimSun" w:cs="SimSun"/>
            <w:szCs w:val="21"/>
            <w:lang w:val="en-GB" w:eastAsia="ja-JP"/>
          </w:rPr>
          <w:t>请</w:t>
        </w:r>
        <w:r w:rsidRPr="0005709E">
          <w:rPr>
            <w:rFonts w:ascii="SimSun" w:hAnsi="SimSun" w:cs="SimSun" w:hint="eastAsia"/>
            <w:szCs w:val="21"/>
            <w:lang w:val="en-GB" w:eastAsia="ja-JP"/>
          </w:rPr>
          <w:t>人或注册人可以在申</w:t>
        </w:r>
        <w:r w:rsidRPr="0005709E">
          <w:rPr>
            <w:rFonts w:ascii="SimSun" w:hAnsi="SimSun" w:cs="SimSun"/>
            <w:szCs w:val="21"/>
            <w:lang w:val="en-GB" w:eastAsia="ja-JP"/>
          </w:rPr>
          <w:t>请</w:t>
        </w:r>
        <w:r w:rsidRPr="0005709E">
          <w:rPr>
            <w:rFonts w:ascii="SimSun" w:hAnsi="SimSun" w:cs="SimSun" w:hint="eastAsia"/>
            <w:szCs w:val="21"/>
            <w:lang w:val="en-GB" w:eastAsia="ja-JP"/>
          </w:rPr>
          <w:t>日起两个月内向国</w:t>
        </w:r>
        <w:r w:rsidRPr="0005709E">
          <w:rPr>
            <w:rFonts w:ascii="SimSun" w:hAnsi="SimSun" w:cs="SimSun"/>
            <w:szCs w:val="21"/>
            <w:lang w:val="en-GB" w:eastAsia="ja-JP"/>
          </w:rPr>
          <w:t>际</w:t>
        </w:r>
        <w:r w:rsidRPr="0005709E">
          <w:rPr>
            <w:rFonts w:ascii="SimSun" w:hAnsi="SimSun" w:cs="SimSun" w:hint="eastAsia"/>
            <w:szCs w:val="21"/>
            <w:lang w:val="en-GB" w:eastAsia="ja-JP"/>
          </w:rPr>
          <w:t>局提交申请</w:t>
        </w:r>
        <w:r w:rsidRPr="0005709E">
          <w:rPr>
            <w:rFonts w:ascii="SimSun" w:hAnsi="SimSun" w:cs="SimSun" w:hint="eastAsia"/>
            <w:szCs w:val="21"/>
            <w:lang w:val="en-GB"/>
          </w:rPr>
          <w:t>，</w:t>
        </w:r>
        <w:r w:rsidRPr="0005709E">
          <w:rPr>
            <w:rFonts w:ascii="SimSun" w:hAnsi="SimSun" w:cs="SimSun" w:hint="eastAsia"/>
            <w:szCs w:val="21"/>
            <w:lang w:val="en-GB" w:eastAsia="ja-JP"/>
          </w:rPr>
          <w:t>在国际申请或国际注册的内容中增加一</w:t>
        </w:r>
        <w:r w:rsidRPr="0005709E">
          <w:rPr>
            <w:rFonts w:ascii="SimSun" w:hAnsi="SimSun" w:cs="SimSun"/>
            <w:szCs w:val="21"/>
            <w:lang w:val="en-GB" w:eastAsia="ja-JP"/>
          </w:rPr>
          <w:t>项优</w:t>
        </w:r>
        <w:r w:rsidRPr="0005709E">
          <w:rPr>
            <w:rFonts w:ascii="SimSun" w:hAnsi="SimSun" w:cs="SimSun" w:hint="eastAsia"/>
            <w:szCs w:val="21"/>
            <w:lang w:val="en-GB" w:eastAsia="ja-JP"/>
          </w:rPr>
          <w:t>先</w:t>
        </w:r>
        <w:r w:rsidRPr="0005709E">
          <w:rPr>
            <w:rFonts w:ascii="SimSun" w:hAnsi="SimSun" w:cs="SimSun"/>
            <w:szCs w:val="21"/>
            <w:lang w:val="en-GB" w:eastAsia="ja-JP"/>
          </w:rPr>
          <w:t>权</w:t>
        </w:r>
        <w:r w:rsidRPr="0005709E">
          <w:rPr>
            <w:rFonts w:ascii="SimSun" w:hAnsi="SimSun" w:cs="SimSun" w:hint="eastAsia"/>
            <w:szCs w:val="21"/>
            <w:lang w:val="en-GB" w:eastAsia="ja-JP"/>
          </w:rPr>
          <w:t>要求。</w:t>
        </w:r>
      </w:ins>
    </w:p>
    <w:p w14:paraId="3EE586B9" w14:textId="77777777" w:rsidR="009303A9" w:rsidRPr="0005709E" w:rsidRDefault="009303A9" w:rsidP="009303A9">
      <w:pPr>
        <w:spacing w:afterLines="50" w:after="120" w:line="340" w:lineRule="atLeast"/>
        <w:ind w:firstLine="1134"/>
        <w:rPr>
          <w:ins w:id="27" w:author="Author"/>
          <w:rFonts w:ascii="SimSun" w:hAnsi="SimSun" w:cs="Times New Roman"/>
          <w:szCs w:val="21"/>
          <w:lang w:val="en-GB" w:eastAsia="ja-JP"/>
        </w:rPr>
      </w:pPr>
      <w:ins w:id="28" w:author="Author">
        <w:r w:rsidRPr="0005709E">
          <w:rPr>
            <w:rFonts w:ascii="SimSun" w:hAnsi="SimSun" w:cs="Times New Roman"/>
            <w:szCs w:val="21"/>
            <w:lang w:val="en-GB" w:eastAsia="ja-JP"/>
          </w:rPr>
          <w:t>(b)</w:t>
        </w:r>
        <w:r w:rsidRPr="0005709E">
          <w:rPr>
            <w:rFonts w:ascii="SimSun" w:hAnsi="SimSun" w:cs="Times New Roman"/>
            <w:szCs w:val="21"/>
            <w:lang w:val="en-GB" w:eastAsia="ja-JP"/>
          </w:rPr>
          <w:tab/>
        </w:r>
        <w:r w:rsidRPr="0005709E">
          <w:rPr>
            <w:rFonts w:ascii="SimSun" w:hAnsi="SimSun" w:cs="SimSun" w:hint="eastAsia"/>
            <w:szCs w:val="21"/>
            <w:lang w:val="en-GB" w:eastAsia="ja-JP"/>
          </w:rPr>
          <w:t>依</w:t>
        </w:r>
        <w:r w:rsidRPr="0005709E">
          <w:rPr>
            <w:rFonts w:ascii="SimSun" w:hAnsi="SimSun" w:cs="SimSun"/>
            <w:szCs w:val="21"/>
            <w:lang w:val="en-GB" w:eastAsia="ja-JP"/>
          </w:rPr>
          <w:t>本款</w:t>
        </w:r>
        <w:r w:rsidRPr="0005709E">
          <w:rPr>
            <w:rFonts w:ascii="SimSun" w:hAnsi="SimSun" w:cs="SimSun" w:hint="eastAsia"/>
            <w:szCs w:val="21"/>
            <w:lang w:val="en-GB"/>
          </w:rPr>
          <w:t>(</w:t>
        </w:r>
        <w:r w:rsidRPr="0005709E">
          <w:rPr>
            <w:rFonts w:ascii="SimSun" w:hAnsi="SimSun" w:cs="Times New Roman" w:hint="eastAsia"/>
            <w:szCs w:val="21"/>
            <w:lang w:val="en-GB" w:eastAsia="ja-JP"/>
          </w:rPr>
          <w:t>a</w:t>
        </w:r>
        <w:r w:rsidRPr="0005709E">
          <w:rPr>
            <w:rFonts w:ascii="SimSun" w:hAnsi="SimSun" w:cs="Times New Roman"/>
            <w:szCs w:val="21"/>
            <w:lang w:val="en-GB" w:eastAsia="ja-JP"/>
          </w:rPr>
          <w:t>)</w:t>
        </w:r>
        <w:r w:rsidRPr="0005709E">
          <w:rPr>
            <w:rFonts w:ascii="SimSun" w:hAnsi="SimSun" w:cs="SimSun"/>
            <w:szCs w:val="21"/>
            <w:lang w:val="en-GB" w:eastAsia="ja-JP"/>
          </w:rPr>
          <w:t>项</w:t>
        </w:r>
        <w:r w:rsidRPr="0005709E">
          <w:rPr>
            <w:rFonts w:ascii="SimSun" w:hAnsi="SimSun" w:cs="SimSun" w:hint="eastAsia"/>
            <w:szCs w:val="21"/>
            <w:lang w:val="en-GB" w:eastAsia="ja-JP"/>
          </w:rPr>
          <w:t>提出的任何</w:t>
        </w:r>
        <w:r w:rsidRPr="0005709E">
          <w:rPr>
            <w:rFonts w:ascii="SimSun" w:hAnsi="SimSun" w:cs="SimSun"/>
            <w:szCs w:val="21"/>
            <w:lang w:val="en-GB" w:eastAsia="ja-JP"/>
          </w:rPr>
          <w:t>申请</w:t>
        </w:r>
        <w:r w:rsidRPr="0005709E">
          <w:rPr>
            <w:rFonts w:ascii="SimSun" w:hAnsi="SimSun" w:cs="SimSun" w:hint="eastAsia"/>
            <w:szCs w:val="21"/>
            <w:lang w:val="en-GB" w:eastAsia="ja-JP"/>
          </w:rPr>
          <w:t>应指明所涉的国际申请或国际注册，并依细则第7条第</w:t>
        </w:r>
        <w:r w:rsidRPr="0005709E">
          <w:rPr>
            <w:rFonts w:ascii="SimSun" w:hAnsi="SimSun" w:cs="SimSun" w:hint="eastAsia"/>
            <w:szCs w:val="21"/>
            <w:lang w:val="en-GB"/>
          </w:rPr>
          <w:t>(</w:t>
        </w:r>
        <w:r w:rsidRPr="0005709E">
          <w:rPr>
            <w:rFonts w:ascii="SimSun" w:hAnsi="SimSun" w:cs="SimSun" w:hint="eastAsia"/>
            <w:szCs w:val="21"/>
            <w:lang w:val="en-GB" w:eastAsia="ja-JP"/>
          </w:rPr>
          <w:t>5</w:t>
        </w:r>
        <w:r w:rsidRPr="0005709E">
          <w:rPr>
            <w:rFonts w:ascii="SimSun" w:hAnsi="SimSun" w:cs="SimSun"/>
            <w:szCs w:val="21"/>
            <w:lang w:val="en-GB" w:eastAsia="ja-JP"/>
          </w:rPr>
          <w:t>)</w:t>
        </w:r>
        <w:r w:rsidRPr="0005709E">
          <w:rPr>
            <w:rFonts w:ascii="SimSun" w:hAnsi="SimSun" w:cs="SimSun" w:hint="eastAsia"/>
            <w:szCs w:val="21"/>
            <w:lang w:val="en-GB" w:eastAsia="ja-JP"/>
          </w:rPr>
          <w:t>款</w:t>
        </w:r>
        <w:r w:rsidRPr="0005709E">
          <w:rPr>
            <w:rFonts w:ascii="SimSun" w:hAnsi="SimSun" w:cs="SimSun" w:hint="eastAsia"/>
            <w:szCs w:val="21"/>
            <w:lang w:val="en-GB"/>
          </w:rPr>
          <w:t>(</w:t>
        </w:r>
        <w:r w:rsidRPr="0005709E">
          <w:rPr>
            <w:rFonts w:ascii="SimSun" w:hAnsi="SimSun" w:cs="SimSun" w:hint="eastAsia"/>
            <w:szCs w:val="21"/>
            <w:lang w:val="en-GB" w:eastAsia="ja-JP"/>
          </w:rPr>
          <w:t>c</w:t>
        </w:r>
        <w:r w:rsidRPr="0005709E">
          <w:rPr>
            <w:rFonts w:ascii="SimSun" w:hAnsi="SimSun" w:cs="SimSun"/>
            <w:szCs w:val="21"/>
            <w:lang w:val="en-GB" w:eastAsia="ja-JP"/>
          </w:rPr>
          <w:t>)</w:t>
        </w:r>
        <w:r w:rsidRPr="0005709E">
          <w:rPr>
            <w:rFonts w:ascii="SimSun" w:hAnsi="SimSun" w:cs="SimSun" w:hint="eastAsia"/>
            <w:szCs w:val="21"/>
            <w:lang w:val="en-GB" w:eastAsia="ja-JP"/>
          </w:rPr>
          <w:t>项提供优先权要求。</w:t>
        </w:r>
        <w:r w:rsidRPr="0005709E">
          <w:rPr>
            <w:rFonts w:ascii="SimSun" w:hAnsi="SimSun" w:cs="SimSun" w:hint="eastAsia"/>
            <w:szCs w:val="21"/>
            <w:lang w:val="en-GB"/>
          </w:rPr>
          <w:t>申请应</w:t>
        </w:r>
        <w:r w:rsidRPr="0005709E">
          <w:rPr>
            <w:rFonts w:ascii="SimSun" w:hAnsi="SimSun" w:cs="SimSun" w:hint="eastAsia"/>
            <w:szCs w:val="21"/>
            <w:lang w:val="en-GB" w:eastAsia="ja-JP"/>
          </w:rPr>
          <w:t>缴纳费用。</w:t>
        </w:r>
      </w:ins>
    </w:p>
    <w:p w14:paraId="066E42B3" w14:textId="77777777" w:rsidR="009303A9" w:rsidRPr="0005709E" w:rsidRDefault="009303A9" w:rsidP="009303A9">
      <w:pPr>
        <w:spacing w:afterLines="50" w:after="120" w:line="340" w:lineRule="atLeast"/>
        <w:ind w:firstLine="1134"/>
        <w:rPr>
          <w:ins w:id="29" w:author="Author"/>
          <w:rFonts w:ascii="SimSun" w:hAnsi="SimSun" w:cs="Times New Roman"/>
          <w:szCs w:val="21"/>
          <w:lang w:val="en-GB" w:eastAsia="ja-JP"/>
        </w:rPr>
      </w:pPr>
      <w:ins w:id="30" w:author="Author">
        <w:r w:rsidRPr="0005709E">
          <w:rPr>
            <w:rFonts w:ascii="SimSun" w:hAnsi="SimSun" w:cs="Times New Roman"/>
            <w:szCs w:val="21"/>
            <w:lang w:val="en-GB" w:eastAsia="ja-JP"/>
          </w:rPr>
          <w:t>(c)</w:t>
        </w:r>
        <w:r w:rsidRPr="0005709E">
          <w:rPr>
            <w:rFonts w:ascii="SimSun" w:hAnsi="SimSun" w:cs="Times New Roman"/>
            <w:szCs w:val="21"/>
            <w:lang w:val="en-GB" w:eastAsia="ja-JP"/>
          </w:rPr>
          <w:tab/>
        </w:r>
        <w:r w:rsidRPr="0005709E">
          <w:rPr>
            <w:rFonts w:ascii="SimSun" w:hAnsi="SimSun" w:cs="SimSun"/>
            <w:szCs w:val="21"/>
            <w:lang w:val="en-GB" w:eastAsia="ja-JP"/>
          </w:rPr>
          <w:t>尽管有本款</w:t>
        </w:r>
        <w:r w:rsidRPr="0005709E">
          <w:rPr>
            <w:rFonts w:ascii="SimSun" w:hAnsi="SimSun" w:cs="SimSun" w:hint="eastAsia"/>
            <w:szCs w:val="21"/>
            <w:lang w:val="en-GB"/>
          </w:rPr>
          <w:t>(</w:t>
        </w:r>
        <w:r w:rsidRPr="0005709E">
          <w:rPr>
            <w:rFonts w:ascii="SimSun" w:hAnsi="SimSun" w:cs="Times New Roman" w:hint="eastAsia"/>
            <w:szCs w:val="21"/>
            <w:lang w:val="en-GB" w:eastAsia="ja-JP"/>
          </w:rPr>
          <w:t>a</w:t>
        </w:r>
        <w:r w:rsidRPr="0005709E">
          <w:rPr>
            <w:rFonts w:ascii="SimSun" w:hAnsi="SimSun" w:cs="Times New Roman"/>
            <w:szCs w:val="21"/>
            <w:lang w:val="en-GB" w:eastAsia="ja-JP"/>
          </w:rPr>
          <w:t>)</w:t>
        </w:r>
        <w:r w:rsidRPr="0005709E">
          <w:rPr>
            <w:rFonts w:ascii="SimSun" w:hAnsi="SimSun" w:cs="SimSun"/>
            <w:szCs w:val="21"/>
            <w:lang w:val="en-GB" w:eastAsia="ja-JP"/>
          </w:rPr>
          <w:t>项</w:t>
        </w:r>
        <w:r w:rsidRPr="0005709E">
          <w:rPr>
            <w:rFonts w:ascii="SimSun" w:hAnsi="SimSun" w:cs="SimSun" w:hint="eastAsia"/>
            <w:szCs w:val="21"/>
            <w:lang w:val="en-GB" w:eastAsia="ja-JP"/>
          </w:rPr>
          <w:t>的</w:t>
        </w:r>
        <w:r w:rsidRPr="0005709E">
          <w:rPr>
            <w:rFonts w:ascii="SimSun" w:hAnsi="SimSun" w:cs="SimSun"/>
            <w:szCs w:val="21"/>
            <w:lang w:val="en-GB" w:eastAsia="ja-JP"/>
          </w:rPr>
          <w:t>规</w:t>
        </w:r>
        <w:r w:rsidRPr="0005709E">
          <w:rPr>
            <w:rFonts w:ascii="SimSun" w:hAnsi="SimSun" w:cs="SimSun" w:hint="eastAsia"/>
            <w:szCs w:val="21"/>
            <w:lang w:val="en-GB" w:eastAsia="ja-JP"/>
          </w:rPr>
          <w:t>定，国</w:t>
        </w:r>
        <w:r w:rsidRPr="0005709E">
          <w:rPr>
            <w:rFonts w:ascii="SimSun" w:hAnsi="SimSun" w:cs="SimSun"/>
            <w:szCs w:val="21"/>
            <w:lang w:val="en-GB" w:eastAsia="ja-JP"/>
          </w:rPr>
          <w:t>际</w:t>
        </w:r>
        <w:r w:rsidRPr="0005709E">
          <w:rPr>
            <w:rFonts w:ascii="SimSun" w:hAnsi="SimSun" w:cs="SimSun" w:hint="eastAsia"/>
            <w:szCs w:val="21"/>
            <w:lang w:val="en-GB" w:eastAsia="ja-JP"/>
          </w:rPr>
          <w:t>申</w:t>
        </w:r>
        <w:r w:rsidRPr="0005709E">
          <w:rPr>
            <w:rFonts w:ascii="SimSun" w:hAnsi="SimSun" w:cs="SimSun"/>
            <w:szCs w:val="21"/>
            <w:lang w:val="en-GB" w:eastAsia="ja-JP"/>
          </w:rPr>
          <w:t>请</w:t>
        </w:r>
        <w:r w:rsidRPr="0005709E">
          <w:rPr>
            <w:rFonts w:ascii="SimSun" w:hAnsi="SimSun" w:cs="SimSun" w:hint="eastAsia"/>
            <w:szCs w:val="21"/>
            <w:lang w:val="en-GB" w:eastAsia="ja-JP"/>
          </w:rPr>
          <w:t>通过局提交的，该项所述的两个月期限应自国际局收到该国际申请之日起计算。</w:t>
        </w:r>
      </w:ins>
    </w:p>
    <w:p w14:paraId="4F01782F" w14:textId="77777777" w:rsidR="009303A9" w:rsidRPr="0005709E" w:rsidRDefault="009303A9" w:rsidP="009303A9">
      <w:pPr>
        <w:spacing w:afterLines="50" w:after="120" w:line="340" w:lineRule="atLeast"/>
        <w:ind w:firstLine="567"/>
        <w:rPr>
          <w:ins w:id="31" w:author="Author"/>
          <w:rFonts w:ascii="SimSun" w:hAnsi="SimSun"/>
          <w:szCs w:val="21"/>
          <w:lang w:val="en-GB" w:eastAsia="ja-JP"/>
        </w:rPr>
      </w:pPr>
      <w:ins w:id="32" w:author="Author">
        <w:r w:rsidRPr="0005709E">
          <w:rPr>
            <w:rFonts w:ascii="SimSun" w:hAnsi="SimSun"/>
            <w:szCs w:val="21"/>
            <w:lang w:val="en-GB" w:eastAsia="ja-JP"/>
          </w:rPr>
          <w:t>(2)</w:t>
        </w:r>
        <w:r w:rsidRPr="0005709E">
          <w:rPr>
            <w:rFonts w:ascii="SimSun" w:hAnsi="SimSun"/>
            <w:szCs w:val="21"/>
            <w:lang w:val="en-GB" w:eastAsia="ja-JP"/>
          </w:rPr>
          <w:tab/>
        </w:r>
        <w:r w:rsidRPr="0005709E">
          <w:rPr>
            <w:rFonts w:ascii="SimSun" w:hAnsi="SimSun" w:hint="eastAsia"/>
            <w:szCs w:val="21"/>
            <w:lang w:val="en-GB" w:eastAsia="ja-JP"/>
          </w:rPr>
          <w:t>[</w:t>
        </w:r>
        <w:r w:rsidRPr="0005709E">
          <w:rPr>
            <w:rFonts w:ascii="KaiTi" w:eastAsia="KaiTi" w:hAnsi="KaiTi" w:cs="SimSun"/>
            <w:szCs w:val="21"/>
            <w:lang w:val="en-GB" w:eastAsia="ja-JP"/>
          </w:rPr>
          <w:t>增加和通知</w:t>
        </w:r>
        <w:r w:rsidRPr="0005709E">
          <w:rPr>
            <w:rFonts w:ascii="SimSun" w:hAnsi="SimSun" w:hint="eastAsia"/>
            <w:szCs w:val="21"/>
            <w:lang w:val="en-GB" w:eastAsia="ja-JP"/>
          </w:rPr>
          <w:t>]</w:t>
        </w:r>
        <w:r w:rsidRPr="0005709E">
          <w:rPr>
            <w:rFonts w:ascii="SimSun" w:hAnsi="SimSun" w:cs="SimSun"/>
            <w:szCs w:val="21"/>
            <w:lang w:val="en-GB" w:eastAsia="ja-JP"/>
          </w:rPr>
          <w:t>如果</w:t>
        </w:r>
        <w:r w:rsidRPr="0005709E">
          <w:rPr>
            <w:rFonts w:ascii="SimSun" w:hAnsi="SimSun" w:cs="SimSun" w:hint="eastAsia"/>
            <w:szCs w:val="21"/>
            <w:lang w:val="en-GB" w:eastAsia="ja-JP"/>
          </w:rPr>
          <w:t>依本条第</w:t>
        </w:r>
        <w:r w:rsidRPr="0005709E">
          <w:rPr>
            <w:rFonts w:ascii="SimSun" w:hAnsi="SimSun" w:cs="SimSun" w:hint="eastAsia"/>
            <w:szCs w:val="21"/>
            <w:lang w:val="en-GB"/>
          </w:rPr>
          <w:t>(</w:t>
        </w:r>
        <w:r w:rsidRPr="0005709E">
          <w:rPr>
            <w:rFonts w:ascii="SimSun" w:hAnsi="SimSun" w:cs="SimSun" w:hint="eastAsia"/>
            <w:szCs w:val="21"/>
            <w:lang w:val="en-GB" w:eastAsia="ja-JP"/>
          </w:rPr>
          <w:t>1</w:t>
        </w:r>
        <w:r w:rsidRPr="0005709E">
          <w:rPr>
            <w:rFonts w:ascii="SimSun" w:hAnsi="SimSun" w:cs="SimSun"/>
            <w:szCs w:val="21"/>
            <w:lang w:val="en-GB" w:eastAsia="ja-JP"/>
          </w:rPr>
          <w:t>)</w:t>
        </w:r>
        <w:r w:rsidRPr="0005709E">
          <w:rPr>
            <w:rFonts w:ascii="SimSun" w:hAnsi="SimSun" w:cs="SimSun" w:hint="eastAsia"/>
            <w:szCs w:val="21"/>
            <w:lang w:val="en-GB" w:eastAsia="ja-JP"/>
          </w:rPr>
          <w:t>款</w:t>
        </w:r>
        <w:r w:rsidRPr="0005709E">
          <w:rPr>
            <w:rFonts w:ascii="SimSun" w:hAnsi="SimSun" w:cs="SimSun" w:hint="eastAsia"/>
            <w:szCs w:val="21"/>
            <w:lang w:val="en-GB"/>
          </w:rPr>
          <w:t>(</w:t>
        </w:r>
        <w:r w:rsidRPr="0005709E">
          <w:rPr>
            <w:rFonts w:ascii="SimSun" w:hAnsi="SimSun" w:cs="SimSun" w:hint="eastAsia"/>
            <w:szCs w:val="21"/>
            <w:lang w:val="en-GB" w:eastAsia="ja-JP"/>
          </w:rPr>
          <w:t>a</w:t>
        </w:r>
        <w:r w:rsidRPr="0005709E">
          <w:rPr>
            <w:rFonts w:ascii="SimSun" w:hAnsi="SimSun" w:cs="SimSun"/>
            <w:szCs w:val="21"/>
            <w:lang w:val="en-GB" w:eastAsia="ja-JP"/>
          </w:rPr>
          <w:t>)项</w:t>
        </w:r>
        <w:r w:rsidRPr="0005709E">
          <w:rPr>
            <w:rFonts w:ascii="SimSun" w:hAnsi="SimSun" w:cs="SimSun" w:hint="eastAsia"/>
            <w:szCs w:val="21"/>
            <w:lang w:val="en-GB" w:eastAsia="ja-JP"/>
          </w:rPr>
          <w:t>提出的</w:t>
        </w:r>
        <w:r w:rsidRPr="0005709E">
          <w:rPr>
            <w:rFonts w:ascii="SimSun" w:hAnsi="SimSun" w:cs="SimSun"/>
            <w:szCs w:val="21"/>
            <w:lang w:val="en-GB" w:eastAsia="ja-JP"/>
          </w:rPr>
          <w:t>申请</w:t>
        </w:r>
        <w:r w:rsidRPr="0005709E">
          <w:rPr>
            <w:rFonts w:ascii="SimSun" w:hAnsi="SimSun" w:cs="SimSun" w:hint="eastAsia"/>
            <w:szCs w:val="21"/>
            <w:lang w:val="en-GB" w:eastAsia="ja-JP"/>
          </w:rPr>
          <w:t>妥当无</w:t>
        </w:r>
        <w:r w:rsidRPr="0005709E">
          <w:rPr>
            <w:rFonts w:ascii="SimSun" w:hAnsi="SimSun" w:cs="SimSun"/>
            <w:szCs w:val="21"/>
            <w:lang w:val="en-GB" w:eastAsia="ja-JP"/>
          </w:rPr>
          <w:t>误</w:t>
        </w:r>
        <w:r w:rsidRPr="0005709E">
          <w:rPr>
            <w:rFonts w:ascii="SimSun" w:hAnsi="SimSun" w:cs="SimSun" w:hint="eastAsia"/>
            <w:szCs w:val="21"/>
            <w:lang w:val="en-GB" w:eastAsia="ja-JP"/>
          </w:rPr>
          <w:t>，国</w:t>
        </w:r>
        <w:r w:rsidRPr="0005709E">
          <w:rPr>
            <w:rFonts w:ascii="SimSun" w:hAnsi="SimSun" w:cs="SimSun"/>
            <w:szCs w:val="21"/>
            <w:lang w:val="en-GB" w:eastAsia="ja-JP"/>
          </w:rPr>
          <w:t>际</w:t>
        </w:r>
        <w:r w:rsidRPr="0005709E">
          <w:rPr>
            <w:rFonts w:ascii="SimSun" w:hAnsi="SimSun" w:cs="SimSun" w:hint="eastAsia"/>
            <w:szCs w:val="21"/>
            <w:lang w:val="en-GB" w:eastAsia="ja-JP"/>
          </w:rPr>
          <w:t>局</w:t>
        </w:r>
        <w:r w:rsidRPr="0005709E">
          <w:rPr>
            <w:rFonts w:ascii="SimSun" w:hAnsi="SimSun" w:cs="SimSun"/>
            <w:szCs w:val="21"/>
            <w:lang w:val="en-GB" w:eastAsia="ja-JP"/>
          </w:rPr>
          <w:t>应</w:t>
        </w:r>
        <w:r w:rsidRPr="0005709E">
          <w:rPr>
            <w:rFonts w:ascii="SimSun" w:hAnsi="SimSun" w:cs="SimSun" w:hint="eastAsia"/>
            <w:szCs w:val="21"/>
            <w:lang w:val="en-GB" w:eastAsia="ja-JP"/>
          </w:rPr>
          <w:t>立即将优先权要求增加至国际申请或国际注册的内容中，并</w:t>
        </w:r>
        <w:r w:rsidRPr="0005709E">
          <w:rPr>
            <w:rFonts w:ascii="SimSun" w:hAnsi="SimSun" w:hint="eastAsia"/>
            <w:szCs w:val="21"/>
          </w:rPr>
          <w:t>将该事实通知申请人或注册人。</w:t>
        </w:r>
      </w:ins>
    </w:p>
    <w:p w14:paraId="066C94E5" w14:textId="77777777" w:rsidR="009303A9" w:rsidRPr="0005709E" w:rsidRDefault="009303A9" w:rsidP="009303A9">
      <w:pPr>
        <w:spacing w:afterLines="50" w:after="120" w:line="340" w:lineRule="atLeast"/>
        <w:ind w:firstLine="567"/>
        <w:rPr>
          <w:ins w:id="33" w:author="Author"/>
          <w:rFonts w:ascii="SimSun" w:hAnsi="SimSun"/>
          <w:szCs w:val="21"/>
          <w:lang w:val="en-GB" w:eastAsia="ja-JP"/>
        </w:rPr>
      </w:pPr>
      <w:ins w:id="34" w:author="Author">
        <w:r w:rsidRPr="0005709E">
          <w:rPr>
            <w:rFonts w:ascii="SimSun" w:hAnsi="SimSun"/>
            <w:szCs w:val="21"/>
            <w:lang w:val="en-GB" w:eastAsia="ja-JP"/>
          </w:rPr>
          <w:t>(3)</w:t>
        </w:r>
        <w:r w:rsidRPr="0005709E">
          <w:rPr>
            <w:rFonts w:ascii="SimSun" w:hAnsi="SimSun"/>
            <w:szCs w:val="21"/>
            <w:lang w:val="en-GB" w:eastAsia="ja-JP"/>
          </w:rPr>
          <w:tab/>
        </w:r>
        <w:r w:rsidRPr="0005709E">
          <w:rPr>
            <w:rFonts w:ascii="SimSun" w:hAnsi="SimSun" w:hint="eastAsia"/>
            <w:szCs w:val="21"/>
            <w:lang w:val="en-GB" w:eastAsia="ja-JP"/>
          </w:rPr>
          <w:t>[</w:t>
        </w:r>
        <w:r w:rsidRPr="0005709E">
          <w:rPr>
            <w:rFonts w:ascii="KaiTi" w:eastAsia="KaiTi" w:hAnsi="KaiTi" w:cs="SimSun"/>
            <w:szCs w:val="21"/>
            <w:lang w:val="en-GB" w:eastAsia="ja-JP"/>
          </w:rPr>
          <w:t>不规范申请</w:t>
        </w:r>
        <w:r w:rsidRPr="0005709E">
          <w:rPr>
            <w:rFonts w:ascii="SimSun" w:hAnsi="SimSun" w:hint="eastAsia"/>
            <w:szCs w:val="21"/>
            <w:lang w:val="en-GB" w:eastAsia="ja-JP"/>
          </w:rPr>
          <w:t>]</w:t>
        </w:r>
        <w:r w:rsidRPr="0005709E">
          <w:rPr>
            <w:rFonts w:ascii="SimSun" w:hAnsi="SimSun" w:cs="SimSun" w:hint="eastAsia"/>
            <w:szCs w:val="21"/>
            <w:lang w:val="en-GB"/>
          </w:rPr>
          <w:t>(</w:t>
        </w:r>
        <w:r w:rsidRPr="0005709E">
          <w:rPr>
            <w:rFonts w:ascii="SimSun" w:hAnsi="SimSun" w:hint="eastAsia"/>
            <w:szCs w:val="21"/>
            <w:lang w:val="en-GB" w:eastAsia="ja-JP"/>
          </w:rPr>
          <w:t>a</w:t>
        </w:r>
        <w:r w:rsidRPr="0005709E">
          <w:rPr>
            <w:rFonts w:ascii="SimSun" w:hAnsi="SimSun"/>
            <w:szCs w:val="21"/>
            <w:lang w:val="en-GB" w:eastAsia="ja-JP"/>
          </w:rPr>
          <w:t>)</w:t>
        </w:r>
        <w:r w:rsidRPr="0005709E">
          <w:rPr>
            <w:rFonts w:ascii="SimSun" w:hAnsi="SimSun" w:cs="SimSun" w:hint="eastAsia"/>
            <w:szCs w:val="21"/>
            <w:lang w:val="en-GB" w:eastAsia="ja-JP"/>
          </w:rPr>
          <w:t>如果依本条第</w:t>
        </w:r>
        <w:r w:rsidRPr="0005709E">
          <w:rPr>
            <w:rFonts w:ascii="SimSun" w:hAnsi="SimSun" w:cs="SimSun" w:hint="eastAsia"/>
            <w:szCs w:val="21"/>
            <w:lang w:val="en-GB"/>
          </w:rPr>
          <w:t>(</w:t>
        </w:r>
        <w:r w:rsidRPr="0005709E">
          <w:rPr>
            <w:rFonts w:ascii="SimSun" w:hAnsi="SimSun" w:cs="SimSun" w:hint="eastAsia"/>
            <w:szCs w:val="21"/>
            <w:lang w:val="en-GB" w:eastAsia="ja-JP"/>
          </w:rPr>
          <w:t>1</w:t>
        </w:r>
        <w:r w:rsidRPr="0005709E">
          <w:rPr>
            <w:rFonts w:ascii="SimSun" w:hAnsi="SimSun" w:cs="SimSun"/>
            <w:szCs w:val="21"/>
            <w:lang w:val="en-GB" w:eastAsia="ja-JP"/>
          </w:rPr>
          <w:t>)</w:t>
        </w:r>
        <w:r w:rsidRPr="0005709E">
          <w:rPr>
            <w:rFonts w:ascii="SimSun" w:hAnsi="SimSun" w:cs="SimSun" w:hint="eastAsia"/>
            <w:szCs w:val="21"/>
            <w:lang w:val="en-GB" w:eastAsia="ja-JP"/>
          </w:rPr>
          <w:t>款</w:t>
        </w:r>
        <w:r w:rsidRPr="0005709E">
          <w:rPr>
            <w:rFonts w:ascii="SimSun" w:hAnsi="SimSun" w:cs="SimSun" w:hint="eastAsia"/>
            <w:szCs w:val="21"/>
            <w:lang w:val="en-GB"/>
          </w:rPr>
          <w:t>(</w:t>
        </w:r>
        <w:r w:rsidRPr="0005709E">
          <w:rPr>
            <w:rFonts w:ascii="SimSun" w:hAnsi="SimSun" w:cs="SimSun" w:hint="eastAsia"/>
            <w:szCs w:val="21"/>
            <w:lang w:val="en-GB" w:eastAsia="ja-JP"/>
          </w:rPr>
          <w:t>a</w:t>
        </w:r>
        <w:r w:rsidRPr="0005709E">
          <w:rPr>
            <w:rFonts w:ascii="SimSun" w:hAnsi="SimSun" w:cs="SimSun"/>
            <w:szCs w:val="21"/>
            <w:lang w:val="en-GB" w:eastAsia="ja-JP"/>
          </w:rPr>
          <w:t>)项</w:t>
        </w:r>
        <w:r w:rsidRPr="0005709E">
          <w:rPr>
            <w:rFonts w:ascii="SimSun" w:hAnsi="SimSun" w:cs="SimSun" w:hint="eastAsia"/>
            <w:szCs w:val="21"/>
            <w:lang w:val="en-GB" w:eastAsia="ja-JP"/>
          </w:rPr>
          <w:t>提出的</w:t>
        </w:r>
        <w:r w:rsidRPr="0005709E">
          <w:rPr>
            <w:rFonts w:ascii="SimSun" w:hAnsi="SimSun" w:cs="SimSun"/>
            <w:szCs w:val="21"/>
            <w:lang w:val="en-GB" w:eastAsia="ja-JP"/>
          </w:rPr>
          <w:t>申请</w:t>
        </w:r>
        <w:r w:rsidRPr="0005709E">
          <w:rPr>
            <w:rFonts w:ascii="SimSun" w:hAnsi="SimSun" w:cs="SimSun" w:hint="eastAsia"/>
            <w:szCs w:val="21"/>
            <w:lang w:val="en-GB" w:eastAsia="ja-JP"/>
          </w:rPr>
          <w:t>未在</w:t>
        </w:r>
        <w:r w:rsidRPr="0005709E">
          <w:rPr>
            <w:rFonts w:ascii="SimSun" w:hAnsi="SimSun" w:cs="SimSun"/>
            <w:szCs w:val="21"/>
            <w:lang w:val="en-GB" w:eastAsia="ja-JP"/>
          </w:rPr>
          <w:t>规</w:t>
        </w:r>
        <w:r w:rsidRPr="0005709E">
          <w:rPr>
            <w:rFonts w:ascii="SimSun" w:hAnsi="SimSun" w:cs="SimSun" w:hint="eastAsia"/>
            <w:szCs w:val="21"/>
            <w:lang w:val="en-GB" w:eastAsia="ja-JP"/>
          </w:rPr>
          <w:t>定的</w:t>
        </w:r>
        <w:r w:rsidRPr="0005709E">
          <w:rPr>
            <w:rFonts w:ascii="SimSun" w:hAnsi="SimSun" w:cs="SimSun"/>
            <w:szCs w:val="21"/>
            <w:lang w:val="en-GB" w:eastAsia="ja-JP"/>
          </w:rPr>
          <w:t>时</w:t>
        </w:r>
        <w:r w:rsidRPr="0005709E">
          <w:rPr>
            <w:rFonts w:ascii="SimSun" w:hAnsi="SimSun" w:cs="SimSun" w:hint="eastAsia"/>
            <w:szCs w:val="21"/>
            <w:lang w:val="en-GB" w:eastAsia="ja-JP"/>
          </w:rPr>
          <w:t>限内提交，</w:t>
        </w:r>
        <w:r w:rsidRPr="0005709E">
          <w:rPr>
            <w:rFonts w:ascii="SimSun" w:hAnsi="SimSun" w:cs="SimSun"/>
            <w:szCs w:val="21"/>
            <w:lang w:val="en-GB" w:eastAsia="ja-JP"/>
          </w:rPr>
          <w:t>该申请应</w:t>
        </w:r>
        <w:r w:rsidRPr="0005709E">
          <w:rPr>
            <w:rFonts w:ascii="SimSun" w:hAnsi="SimSun" w:cs="SimSun" w:hint="eastAsia"/>
            <w:szCs w:val="21"/>
            <w:lang w:val="en-GB" w:eastAsia="ja-JP"/>
          </w:rPr>
          <w:t>被</w:t>
        </w:r>
        <w:r w:rsidRPr="0005709E">
          <w:rPr>
            <w:rFonts w:ascii="SimSun" w:hAnsi="SimSun" w:cs="SimSun"/>
            <w:szCs w:val="21"/>
            <w:lang w:val="en-GB" w:eastAsia="ja-JP"/>
          </w:rPr>
          <w:t>视为</w:t>
        </w:r>
        <w:r w:rsidRPr="0005709E">
          <w:rPr>
            <w:rFonts w:ascii="SimSun" w:hAnsi="SimSun" w:cs="SimSun" w:hint="eastAsia"/>
            <w:szCs w:val="21"/>
            <w:lang w:val="en-GB" w:eastAsia="ja-JP"/>
          </w:rPr>
          <w:t>没有提出。国</w:t>
        </w:r>
        <w:r w:rsidRPr="0005709E">
          <w:rPr>
            <w:rFonts w:ascii="SimSun" w:hAnsi="SimSun" w:cs="SimSun"/>
            <w:szCs w:val="21"/>
            <w:lang w:val="en-GB" w:eastAsia="ja-JP"/>
          </w:rPr>
          <w:t>际</w:t>
        </w:r>
        <w:r w:rsidRPr="0005709E">
          <w:rPr>
            <w:rFonts w:ascii="SimSun" w:hAnsi="SimSun" w:cs="SimSun" w:hint="eastAsia"/>
            <w:szCs w:val="21"/>
            <w:lang w:val="en-GB" w:eastAsia="ja-JP"/>
          </w:rPr>
          <w:t>局</w:t>
        </w:r>
        <w:r w:rsidRPr="0005709E">
          <w:rPr>
            <w:rFonts w:ascii="SimSun" w:hAnsi="SimSun" w:cs="SimSun"/>
            <w:szCs w:val="21"/>
            <w:lang w:val="en-GB" w:eastAsia="ja-JP"/>
          </w:rPr>
          <w:t>应</w:t>
        </w:r>
        <w:r w:rsidRPr="0005709E">
          <w:rPr>
            <w:rFonts w:ascii="SimSun" w:hAnsi="SimSun" w:cs="SimSun" w:hint="eastAsia"/>
            <w:szCs w:val="21"/>
            <w:lang w:val="en-GB"/>
          </w:rPr>
          <w:t>就此</w:t>
        </w:r>
        <w:r w:rsidRPr="0005709E">
          <w:rPr>
            <w:rFonts w:ascii="SimSun" w:hAnsi="SimSun" w:cs="SimSun" w:hint="eastAsia"/>
            <w:szCs w:val="21"/>
            <w:lang w:val="en-GB" w:eastAsia="ja-JP"/>
          </w:rPr>
          <w:t>通知申</w:t>
        </w:r>
        <w:r w:rsidRPr="0005709E">
          <w:rPr>
            <w:rFonts w:ascii="SimSun" w:hAnsi="SimSun" w:cs="SimSun"/>
            <w:szCs w:val="21"/>
            <w:lang w:val="en-GB" w:eastAsia="ja-JP"/>
          </w:rPr>
          <w:t>请</w:t>
        </w:r>
        <w:r w:rsidRPr="0005709E">
          <w:rPr>
            <w:rFonts w:ascii="SimSun" w:hAnsi="SimSun" w:cs="SimSun" w:hint="eastAsia"/>
            <w:szCs w:val="21"/>
            <w:lang w:val="en-GB" w:eastAsia="ja-JP"/>
          </w:rPr>
          <w:t>人或注册人，并退</w:t>
        </w:r>
        <w:r w:rsidRPr="0005709E">
          <w:rPr>
            <w:rFonts w:ascii="SimSun" w:hAnsi="SimSun" w:cs="SimSun"/>
            <w:szCs w:val="21"/>
            <w:lang w:val="en-GB" w:eastAsia="ja-JP"/>
          </w:rPr>
          <w:t>还</w:t>
        </w:r>
        <w:r w:rsidRPr="0005709E">
          <w:rPr>
            <w:rFonts w:ascii="SimSun" w:hAnsi="SimSun" w:cs="SimSun" w:hint="eastAsia"/>
            <w:szCs w:val="21"/>
            <w:lang w:val="en-GB" w:eastAsia="ja-JP"/>
          </w:rPr>
          <w:t>依本条第</w:t>
        </w:r>
        <w:r w:rsidRPr="0005709E">
          <w:rPr>
            <w:rFonts w:ascii="SimSun" w:hAnsi="SimSun" w:cs="SimSun" w:hint="eastAsia"/>
            <w:szCs w:val="21"/>
            <w:lang w:val="en-GB"/>
          </w:rPr>
          <w:t>(</w:t>
        </w:r>
        <w:r w:rsidRPr="0005709E">
          <w:rPr>
            <w:rFonts w:ascii="SimSun" w:hAnsi="SimSun" w:cs="SimSun" w:hint="eastAsia"/>
            <w:szCs w:val="21"/>
            <w:lang w:val="en-GB" w:eastAsia="ja-JP"/>
          </w:rPr>
          <w:t>1</w:t>
        </w:r>
        <w:r w:rsidRPr="0005709E">
          <w:rPr>
            <w:rFonts w:ascii="SimSun" w:hAnsi="SimSun" w:cs="SimSun"/>
            <w:szCs w:val="21"/>
            <w:lang w:val="en-GB" w:eastAsia="ja-JP"/>
          </w:rPr>
          <w:t>)</w:t>
        </w:r>
        <w:r w:rsidRPr="0005709E">
          <w:rPr>
            <w:rFonts w:ascii="SimSun" w:hAnsi="SimSun" w:cs="SimSun" w:hint="eastAsia"/>
            <w:szCs w:val="21"/>
            <w:lang w:val="en-GB" w:eastAsia="ja-JP"/>
          </w:rPr>
          <w:t>款</w:t>
        </w:r>
        <w:r w:rsidRPr="0005709E">
          <w:rPr>
            <w:rFonts w:ascii="SimSun" w:hAnsi="SimSun" w:cs="SimSun" w:hint="eastAsia"/>
            <w:szCs w:val="21"/>
            <w:lang w:val="en-GB"/>
          </w:rPr>
          <w:t>(</w:t>
        </w:r>
        <w:r w:rsidRPr="0005709E">
          <w:rPr>
            <w:rFonts w:ascii="SimSun" w:hAnsi="SimSun" w:cs="SimSun" w:hint="eastAsia"/>
            <w:szCs w:val="21"/>
            <w:lang w:val="en-GB" w:eastAsia="ja-JP"/>
          </w:rPr>
          <w:t>b</w:t>
        </w:r>
        <w:r w:rsidRPr="0005709E">
          <w:rPr>
            <w:rFonts w:ascii="SimSun" w:hAnsi="SimSun" w:cs="SimSun"/>
            <w:szCs w:val="21"/>
            <w:lang w:val="en-GB" w:eastAsia="ja-JP"/>
          </w:rPr>
          <w:t>)项缴纳</w:t>
        </w:r>
        <w:r w:rsidRPr="0005709E">
          <w:rPr>
            <w:rFonts w:ascii="SimSun" w:hAnsi="SimSun" w:cs="SimSun" w:hint="eastAsia"/>
            <w:szCs w:val="21"/>
            <w:lang w:val="en-GB" w:eastAsia="ja-JP"/>
          </w:rPr>
          <w:t>的任何</w:t>
        </w:r>
        <w:r w:rsidRPr="0005709E">
          <w:rPr>
            <w:rFonts w:ascii="SimSun" w:hAnsi="SimSun" w:cs="SimSun"/>
            <w:szCs w:val="21"/>
            <w:lang w:val="en-GB" w:eastAsia="ja-JP"/>
          </w:rPr>
          <w:t>费</w:t>
        </w:r>
        <w:r w:rsidRPr="0005709E">
          <w:rPr>
            <w:rFonts w:ascii="SimSun" w:hAnsi="SimSun" w:cs="SimSun" w:hint="eastAsia"/>
            <w:szCs w:val="21"/>
            <w:lang w:val="en-GB" w:eastAsia="ja-JP"/>
          </w:rPr>
          <w:t>用。</w:t>
        </w:r>
      </w:ins>
    </w:p>
    <w:p w14:paraId="0E98C54C" w14:textId="77777777" w:rsidR="009303A9" w:rsidRPr="0005709E" w:rsidRDefault="009303A9" w:rsidP="009303A9">
      <w:pPr>
        <w:spacing w:afterLines="50" w:after="120" w:line="340" w:lineRule="atLeast"/>
        <w:ind w:firstLine="1134"/>
        <w:rPr>
          <w:ins w:id="35" w:author="Author"/>
          <w:rFonts w:ascii="SimSun" w:hAnsi="SimSun" w:cs="Times New Roman"/>
          <w:szCs w:val="21"/>
          <w:lang w:val="en-GB" w:eastAsia="ja-JP"/>
        </w:rPr>
      </w:pPr>
      <w:ins w:id="36" w:author="Author">
        <w:r w:rsidRPr="0005709E">
          <w:rPr>
            <w:rFonts w:ascii="SimSun" w:hAnsi="SimSun" w:cs="Times New Roman"/>
            <w:szCs w:val="21"/>
            <w:lang w:val="en-GB" w:eastAsia="ja-JP"/>
          </w:rPr>
          <w:t>(b)</w:t>
        </w:r>
        <w:r w:rsidRPr="0005709E">
          <w:rPr>
            <w:rFonts w:ascii="SimSun" w:hAnsi="SimSun" w:cs="Times New Roman"/>
            <w:szCs w:val="21"/>
            <w:lang w:val="en-GB" w:eastAsia="ja-JP"/>
          </w:rPr>
          <w:tab/>
        </w:r>
        <w:r w:rsidRPr="0005709E">
          <w:rPr>
            <w:rFonts w:ascii="SimSun" w:hAnsi="SimSun" w:cs="SimSun"/>
            <w:szCs w:val="21"/>
            <w:lang w:val="en-GB" w:eastAsia="ja-JP"/>
          </w:rPr>
          <w:t>如果</w:t>
        </w:r>
        <w:r w:rsidRPr="0005709E">
          <w:rPr>
            <w:rFonts w:ascii="SimSun" w:hAnsi="SimSun" w:cs="SimSun" w:hint="eastAsia"/>
            <w:szCs w:val="21"/>
            <w:lang w:val="en-GB" w:eastAsia="ja-JP"/>
          </w:rPr>
          <w:t>本条第</w:t>
        </w:r>
        <w:r w:rsidRPr="0005709E">
          <w:rPr>
            <w:rFonts w:ascii="SimSun" w:hAnsi="SimSun" w:cs="SimSun" w:hint="eastAsia"/>
            <w:szCs w:val="21"/>
            <w:lang w:val="en-GB"/>
          </w:rPr>
          <w:t>(</w:t>
        </w:r>
        <w:r w:rsidRPr="0005709E">
          <w:rPr>
            <w:rFonts w:ascii="SimSun" w:hAnsi="SimSun" w:cs="SimSun" w:hint="eastAsia"/>
            <w:szCs w:val="21"/>
            <w:lang w:val="en-GB" w:eastAsia="ja-JP"/>
          </w:rPr>
          <w:t>1</w:t>
        </w:r>
        <w:r w:rsidRPr="0005709E">
          <w:rPr>
            <w:rFonts w:ascii="SimSun" w:hAnsi="SimSun" w:cs="SimSun"/>
            <w:szCs w:val="21"/>
            <w:lang w:val="en-GB" w:eastAsia="ja-JP"/>
          </w:rPr>
          <w:t>)</w:t>
        </w:r>
        <w:r w:rsidRPr="0005709E">
          <w:rPr>
            <w:rFonts w:ascii="SimSun" w:hAnsi="SimSun" w:cs="SimSun" w:hint="eastAsia"/>
            <w:szCs w:val="21"/>
            <w:lang w:val="en-GB" w:eastAsia="ja-JP"/>
          </w:rPr>
          <w:t>款</w:t>
        </w:r>
        <w:r w:rsidRPr="0005709E">
          <w:rPr>
            <w:rFonts w:ascii="SimSun" w:hAnsi="SimSun" w:cs="SimSun" w:hint="eastAsia"/>
            <w:szCs w:val="21"/>
            <w:lang w:val="en-GB"/>
          </w:rPr>
          <w:t>(</w:t>
        </w:r>
        <w:r w:rsidRPr="0005709E">
          <w:rPr>
            <w:rFonts w:ascii="SimSun" w:hAnsi="SimSun" w:cs="SimSun" w:hint="eastAsia"/>
            <w:szCs w:val="21"/>
            <w:lang w:val="en-GB" w:eastAsia="ja-JP"/>
          </w:rPr>
          <w:t>a</w:t>
        </w:r>
        <w:r w:rsidRPr="0005709E">
          <w:rPr>
            <w:rFonts w:ascii="SimSun" w:hAnsi="SimSun" w:cs="SimSun"/>
            <w:szCs w:val="21"/>
            <w:lang w:val="en-GB" w:eastAsia="ja-JP"/>
          </w:rPr>
          <w:t>)项</w:t>
        </w:r>
        <w:r w:rsidRPr="0005709E">
          <w:rPr>
            <w:rFonts w:ascii="SimSun" w:hAnsi="SimSun" w:cs="SimSun" w:hint="eastAsia"/>
            <w:szCs w:val="21"/>
            <w:lang w:val="en-GB" w:eastAsia="ja-JP"/>
          </w:rPr>
          <w:t>所述的申请不符合</w:t>
        </w:r>
        <w:r w:rsidRPr="0005709E">
          <w:rPr>
            <w:rFonts w:ascii="SimSun" w:hAnsi="SimSun" w:cs="SimSun" w:hint="eastAsia"/>
            <w:szCs w:val="21"/>
            <w:lang w:val="en-GB"/>
          </w:rPr>
          <w:t>可</w:t>
        </w:r>
        <w:r w:rsidRPr="0005709E">
          <w:rPr>
            <w:rFonts w:ascii="SimSun" w:hAnsi="SimSun" w:cs="SimSun" w:hint="eastAsia"/>
            <w:szCs w:val="21"/>
            <w:lang w:val="en-GB" w:eastAsia="ja-JP"/>
          </w:rPr>
          <w:t>适用的要求，国际局应将</w:t>
        </w:r>
        <w:r w:rsidRPr="0005709E">
          <w:rPr>
            <w:rFonts w:ascii="SimSun" w:hAnsi="SimSun" w:cs="Times New Roman" w:hint="eastAsia"/>
            <w:szCs w:val="21"/>
            <w:lang w:val="en-GB" w:eastAsia="ja-JP"/>
          </w:rPr>
          <w:t>该事实通知申请人或注册人。不规范可在国际局</w:t>
        </w:r>
        <w:r w:rsidRPr="0005709E">
          <w:rPr>
            <w:rFonts w:ascii="SimSun" w:hAnsi="SimSun" w:cs="Times New Roman" w:hint="eastAsia"/>
            <w:szCs w:val="21"/>
            <w:lang w:val="en-GB"/>
          </w:rPr>
          <w:t>发出</w:t>
        </w:r>
        <w:r w:rsidRPr="0005709E">
          <w:rPr>
            <w:rFonts w:ascii="SimSun" w:hAnsi="SimSun" w:cs="Times New Roman" w:hint="eastAsia"/>
            <w:szCs w:val="21"/>
            <w:lang w:val="en-GB" w:eastAsia="ja-JP"/>
          </w:rPr>
          <w:t>不规范</w:t>
        </w:r>
        <w:r w:rsidRPr="0005709E">
          <w:rPr>
            <w:rFonts w:ascii="SimSun" w:hAnsi="SimSun" w:cs="Times New Roman" w:hint="eastAsia"/>
            <w:szCs w:val="21"/>
            <w:lang w:val="en-GB"/>
          </w:rPr>
          <w:t>通知</w:t>
        </w:r>
        <w:r w:rsidRPr="0005709E">
          <w:rPr>
            <w:rFonts w:ascii="SimSun" w:hAnsi="SimSun" w:cs="Times New Roman" w:hint="eastAsia"/>
            <w:szCs w:val="21"/>
            <w:lang w:val="en-GB" w:eastAsia="ja-JP"/>
          </w:rPr>
          <w:t>之日起一个月内予以纠正。如果不规范在所述一个月内</w:t>
        </w:r>
        <w:r w:rsidRPr="0005709E">
          <w:rPr>
            <w:rFonts w:ascii="SimSun" w:hAnsi="SimSun" w:cs="Times New Roman" w:hint="eastAsia"/>
            <w:szCs w:val="21"/>
            <w:lang w:val="en-GB"/>
          </w:rPr>
          <w:t>未</w:t>
        </w:r>
        <w:r w:rsidRPr="0005709E">
          <w:rPr>
            <w:rFonts w:ascii="SimSun" w:hAnsi="SimSun" w:cs="Times New Roman" w:hint="eastAsia"/>
            <w:szCs w:val="21"/>
            <w:lang w:val="en-GB" w:eastAsia="ja-JP"/>
          </w:rPr>
          <w:t>予纠正，</w:t>
        </w:r>
        <w:r w:rsidRPr="0005709E">
          <w:rPr>
            <w:rFonts w:ascii="SimSun" w:hAnsi="SimSun" w:cs="Times New Roman" w:hint="eastAsia"/>
            <w:szCs w:val="21"/>
            <w:lang w:val="en-GB"/>
          </w:rPr>
          <w:t>该</w:t>
        </w:r>
        <w:r w:rsidRPr="0005709E">
          <w:rPr>
            <w:rFonts w:ascii="SimSun" w:hAnsi="SimSun" w:cs="Times New Roman" w:hint="eastAsia"/>
            <w:szCs w:val="21"/>
            <w:lang w:val="en-GB" w:eastAsia="ja-JP"/>
          </w:rPr>
          <w:t>申请应被视为放弃，国际局应</w:t>
        </w:r>
        <w:r w:rsidRPr="0005709E">
          <w:rPr>
            <w:rFonts w:ascii="SimSun" w:hAnsi="SimSun" w:cs="Times New Roman" w:hint="eastAsia"/>
            <w:szCs w:val="21"/>
            <w:lang w:val="en-GB"/>
          </w:rPr>
          <w:t>就此</w:t>
        </w:r>
        <w:r w:rsidRPr="0005709E">
          <w:rPr>
            <w:rFonts w:ascii="SimSun" w:hAnsi="SimSun" w:cs="Times New Roman" w:hint="eastAsia"/>
            <w:szCs w:val="21"/>
            <w:lang w:val="en-GB" w:eastAsia="ja-JP"/>
          </w:rPr>
          <w:t>通知申请人或注册人，并</w:t>
        </w:r>
        <w:r w:rsidRPr="0005709E">
          <w:rPr>
            <w:rFonts w:ascii="SimSun" w:hAnsi="SimSun" w:cs="SimSun" w:hint="eastAsia"/>
            <w:szCs w:val="21"/>
            <w:lang w:val="en-GB" w:eastAsia="ja-JP"/>
          </w:rPr>
          <w:t>退</w:t>
        </w:r>
        <w:r w:rsidRPr="0005709E">
          <w:rPr>
            <w:rFonts w:ascii="SimSun" w:hAnsi="SimSun" w:cs="SimSun"/>
            <w:szCs w:val="21"/>
            <w:lang w:val="en-GB" w:eastAsia="ja-JP"/>
          </w:rPr>
          <w:t>还</w:t>
        </w:r>
        <w:r w:rsidRPr="0005709E">
          <w:rPr>
            <w:rFonts w:ascii="SimSun" w:hAnsi="SimSun" w:cs="SimSun" w:hint="eastAsia"/>
            <w:szCs w:val="21"/>
            <w:lang w:val="en-GB" w:eastAsia="ja-JP"/>
          </w:rPr>
          <w:t>依本条第</w:t>
        </w:r>
        <w:r w:rsidRPr="0005709E">
          <w:rPr>
            <w:rFonts w:ascii="SimSun" w:hAnsi="SimSun" w:cs="SimSun" w:hint="eastAsia"/>
            <w:szCs w:val="21"/>
            <w:lang w:val="en-GB"/>
          </w:rPr>
          <w:t>(</w:t>
        </w:r>
        <w:r w:rsidRPr="0005709E">
          <w:rPr>
            <w:rFonts w:ascii="SimSun" w:hAnsi="SimSun" w:cs="SimSun" w:hint="eastAsia"/>
            <w:szCs w:val="21"/>
            <w:lang w:val="en-GB" w:eastAsia="ja-JP"/>
          </w:rPr>
          <w:t>1</w:t>
        </w:r>
        <w:r w:rsidRPr="0005709E">
          <w:rPr>
            <w:rFonts w:ascii="SimSun" w:hAnsi="SimSun" w:cs="SimSun"/>
            <w:szCs w:val="21"/>
            <w:lang w:val="en-GB" w:eastAsia="ja-JP"/>
          </w:rPr>
          <w:t>)</w:t>
        </w:r>
        <w:r w:rsidRPr="0005709E">
          <w:rPr>
            <w:rFonts w:ascii="SimSun" w:hAnsi="SimSun" w:cs="SimSun" w:hint="eastAsia"/>
            <w:szCs w:val="21"/>
            <w:lang w:val="en-GB" w:eastAsia="ja-JP"/>
          </w:rPr>
          <w:t>款</w:t>
        </w:r>
        <w:r w:rsidRPr="0005709E">
          <w:rPr>
            <w:rFonts w:ascii="SimSun" w:hAnsi="SimSun" w:cs="SimSun" w:hint="eastAsia"/>
            <w:szCs w:val="21"/>
            <w:lang w:val="en-GB"/>
          </w:rPr>
          <w:t>(</w:t>
        </w:r>
        <w:r w:rsidRPr="0005709E">
          <w:rPr>
            <w:rFonts w:ascii="SimSun" w:hAnsi="SimSun" w:cs="SimSun" w:hint="eastAsia"/>
            <w:szCs w:val="21"/>
            <w:lang w:val="en-GB" w:eastAsia="ja-JP"/>
          </w:rPr>
          <w:t>b</w:t>
        </w:r>
        <w:r w:rsidRPr="0005709E">
          <w:rPr>
            <w:rFonts w:ascii="SimSun" w:hAnsi="SimSun" w:cs="SimSun"/>
            <w:szCs w:val="21"/>
            <w:lang w:val="en-GB" w:eastAsia="ja-JP"/>
          </w:rPr>
          <w:t>)项缴纳</w:t>
        </w:r>
        <w:r w:rsidRPr="0005709E">
          <w:rPr>
            <w:rFonts w:ascii="SimSun" w:hAnsi="SimSun" w:cs="SimSun" w:hint="eastAsia"/>
            <w:szCs w:val="21"/>
            <w:lang w:val="en-GB" w:eastAsia="ja-JP"/>
          </w:rPr>
          <w:t>的任何</w:t>
        </w:r>
        <w:r w:rsidRPr="0005709E">
          <w:rPr>
            <w:rFonts w:ascii="SimSun" w:hAnsi="SimSun" w:cs="SimSun"/>
            <w:szCs w:val="21"/>
            <w:lang w:val="en-GB" w:eastAsia="ja-JP"/>
          </w:rPr>
          <w:t>费</w:t>
        </w:r>
        <w:r w:rsidRPr="0005709E">
          <w:rPr>
            <w:rFonts w:ascii="SimSun" w:hAnsi="SimSun" w:cs="SimSun" w:hint="eastAsia"/>
            <w:szCs w:val="21"/>
            <w:lang w:val="en-GB" w:eastAsia="ja-JP"/>
          </w:rPr>
          <w:t>用</w:t>
        </w:r>
        <w:r w:rsidRPr="0005709E">
          <w:rPr>
            <w:rFonts w:ascii="SimSun" w:hAnsi="SimSun" w:cs="Times New Roman" w:hint="eastAsia"/>
            <w:szCs w:val="21"/>
            <w:lang w:val="en-GB" w:eastAsia="ja-JP"/>
          </w:rPr>
          <w:t>。</w:t>
        </w:r>
      </w:ins>
    </w:p>
    <w:p w14:paraId="15D5BF9E" w14:textId="77777777" w:rsidR="009303A9" w:rsidRPr="0005709E" w:rsidRDefault="009303A9" w:rsidP="009303A9">
      <w:pPr>
        <w:spacing w:afterLines="50" w:after="120" w:line="340" w:lineRule="atLeast"/>
        <w:ind w:firstLine="567"/>
        <w:rPr>
          <w:ins w:id="37" w:author="Author"/>
          <w:rFonts w:ascii="SimSun" w:hAnsi="SimSun"/>
          <w:szCs w:val="21"/>
          <w:lang w:val="en-GB" w:eastAsia="ja-JP"/>
        </w:rPr>
      </w:pPr>
      <w:ins w:id="38" w:author="Author">
        <w:r w:rsidRPr="0005709E">
          <w:rPr>
            <w:rFonts w:ascii="SimSun" w:hAnsi="SimSun"/>
            <w:szCs w:val="21"/>
            <w:lang w:val="en-GB" w:eastAsia="ja-JP"/>
          </w:rPr>
          <w:t>(4)</w:t>
        </w:r>
        <w:r w:rsidRPr="0005709E">
          <w:rPr>
            <w:rFonts w:ascii="SimSun" w:hAnsi="SimSun"/>
            <w:szCs w:val="21"/>
            <w:lang w:val="en-GB" w:eastAsia="ja-JP"/>
          </w:rPr>
          <w:tab/>
        </w:r>
        <w:r w:rsidRPr="0005709E">
          <w:rPr>
            <w:rFonts w:ascii="SimSun" w:hAnsi="SimSun" w:hint="eastAsia"/>
            <w:szCs w:val="21"/>
            <w:lang w:val="en-GB" w:eastAsia="ja-JP"/>
          </w:rPr>
          <w:t>[</w:t>
        </w:r>
        <w:r w:rsidRPr="0005709E">
          <w:rPr>
            <w:rFonts w:ascii="KaiTi" w:eastAsia="KaiTi" w:hAnsi="KaiTi" w:cs="SimSun" w:hint="eastAsia"/>
            <w:szCs w:val="21"/>
            <w:lang w:val="en-GB" w:eastAsia="ja-JP"/>
          </w:rPr>
          <w:t>期限的计算</w:t>
        </w:r>
        <w:r w:rsidRPr="0005709E">
          <w:rPr>
            <w:rFonts w:ascii="SimSun" w:hAnsi="SimSun" w:hint="eastAsia"/>
            <w:szCs w:val="21"/>
            <w:lang w:val="en-GB" w:eastAsia="ja-JP"/>
          </w:rPr>
          <w:t>]</w:t>
        </w:r>
        <w:r w:rsidRPr="0005709E">
          <w:rPr>
            <w:rFonts w:ascii="SimSun" w:hAnsi="SimSun" w:hint="eastAsia"/>
            <w:szCs w:val="21"/>
          </w:rPr>
          <w:t>增加优先权要求导致优先权日改变的，自原适用的优先权日起计算并且尚未届满的任何期限，应自改变后的优先权日起计算。</w:t>
        </w:r>
      </w:ins>
    </w:p>
    <w:p w14:paraId="5075A5D1" w14:textId="446B2259" w:rsidR="009303A9" w:rsidRPr="00FD512D" w:rsidRDefault="009303A9" w:rsidP="00FD512D">
      <w:pPr>
        <w:spacing w:before="720" w:line="340" w:lineRule="atLeast"/>
        <w:ind w:left="5534"/>
        <w:rPr>
          <w:rFonts w:ascii="KaiTi" w:eastAsia="KaiTi" w:hAnsi="KaiTi"/>
          <w:sz w:val="21"/>
          <w:szCs w:val="21"/>
        </w:rPr>
      </w:pPr>
      <w:r w:rsidRPr="00FD512D">
        <w:rPr>
          <w:rFonts w:ascii="KaiTi" w:eastAsia="KaiTi" w:hAnsi="KaiTi"/>
          <w:sz w:val="21"/>
          <w:szCs w:val="21"/>
        </w:rPr>
        <w:t>[</w:t>
      </w:r>
      <w:r w:rsidRPr="00FD512D">
        <w:rPr>
          <w:rFonts w:ascii="KaiTi" w:eastAsia="KaiTi" w:hAnsi="KaiTi" w:hint="eastAsia"/>
          <w:sz w:val="21"/>
          <w:szCs w:val="21"/>
        </w:rPr>
        <w:t>后接附件二</w:t>
      </w:r>
      <w:r w:rsidRPr="00FD512D">
        <w:rPr>
          <w:rFonts w:ascii="KaiTi" w:eastAsia="KaiTi" w:hAnsi="KaiTi"/>
          <w:sz w:val="21"/>
          <w:szCs w:val="21"/>
        </w:rPr>
        <w:t>]</w:t>
      </w:r>
    </w:p>
    <w:p w14:paraId="2B284161" w14:textId="77777777" w:rsidR="00AD6A18" w:rsidRPr="006661D5" w:rsidRDefault="00AD6A18" w:rsidP="0050409F">
      <w:pPr>
        <w:tabs>
          <w:tab w:val="left" w:pos="1134"/>
        </w:tabs>
        <w:spacing w:before="240"/>
        <w:ind w:firstLine="567"/>
        <w:rPr>
          <w:rFonts w:eastAsia="Times New Roman"/>
          <w:lang w:val="en-GB" w:eastAsia="ja-JP"/>
        </w:rPr>
        <w:sectPr w:rsidR="00AD6A18" w:rsidRPr="006661D5" w:rsidSect="00FB5A8B">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C013A4" w:rsidRPr="006661D5" w14:paraId="0158A2C9" w14:textId="77777777" w:rsidTr="00C013A4">
        <w:trPr>
          <w:trHeight w:val="2410"/>
        </w:trPr>
        <w:tc>
          <w:tcPr>
            <w:tcW w:w="4594" w:type="dxa"/>
            <w:tcBorders>
              <w:bottom w:val="single" w:sz="4" w:space="0" w:color="auto"/>
            </w:tcBorders>
            <w:tcMar>
              <w:bottom w:w="170" w:type="dxa"/>
            </w:tcMar>
          </w:tcPr>
          <w:p w14:paraId="5684F4E0" w14:textId="77777777" w:rsidR="00C013A4" w:rsidRPr="006661D5" w:rsidRDefault="00C013A4" w:rsidP="00C013A4">
            <w:pPr>
              <w:jc w:val="right"/>
              <w:rPr>
                <w:color w:val="000000" w:themeColor="text1"/>
              </w:rPr>
            </w:pPr>
          </w:p>
        </w:tc>
        <w:tc>
          <w:tcPr>
            <w:tcW w:w="4762" w:type="dxa"/>
            <w:tcBorders>
              <w:bottom w:val="single" w:sz="4" w:space="0" w:color="auto"/>
            </w:tcBorders>
            <w:tcMar>
              <w:left w:w="0" w:type="dxa"/>
              <w:right w:w="0" w:type="dxa"/>
            </w:tcMar>
          </w:tcPr>
          <w:p w14:paraId="45B30F24" w14:textId="77777777" w:rsidR="00C013A4" w:rsidRPr="006661D5" w:rsidRDefault="00C013A4" w:rsidP="00C013A4">
            <w:pPr>
              <w:rPr>
                <w:color w:val="000000" w:themeColor="text1"/>
              </w:rPr>
            </w:pPr>
            <w:r w:rsidRPr="006661D5">
              <w:rPr>
                <w:noProof/>
                <w:color w:val="000000" w:themeColor="text1"/>
                <w:lang w:eastAsia="en-US"/>
              </w:rPr>
              <w:drawing>
                <wp:inline distT="0" distB="0" distL="0" distR="0" wp14:anchorId="2A8F06F4" wp14:editId="4C0A7A22">
                  <wp:extent cx="3019425" cy="1304925"/>
                  <wp:effectExtent l="0" t="0" r="9525" b="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tc>
      </w:tr>
      <w:tr w:rsidR="00C013A4" w:rsidRPr="006661D5" w14:paraId="31982F79" w14:textId="77777777" w:rsidTr="00C013A4">
        <w:trPr>
          <w:trHeight w:hRule="exact" w:val="369"/>
        </w:trPr>
        <w:tc>
          <w:tcPr>
            <w:tcW w:w="9356" w:type="dxa"/>
            <w:gridSpan w:val="2"/>
            <w:tcBorders>
              <w:top w:val="single" w:sz="4" w:space="0" w:color="auto"/>
            </w:tcBorders>
            <w:tcMar>
              <w:top w:w="170" w:type="dxa"/>
              <w:left w:w="0" w:type="dxa"/>
              <w:right w:w="0" w:type="dxa"/>
            </w:tcMar>
            <w:vAlign w:val="bottom"/>
          </w:tcPr>
          <w:p w14:paraId="4069B02B" w14:textId="77777777" w:rsidR="00C013A4" w:rsidRPr="006661D5" w:rsidRDefault="00C013A4" w:rsidP="00C013A4">
            <w:pPr>
              <w:jc w:val="right"/>
              <w:rPr>
                <w:rFonts w:ascii="Arial Black" w:hAnsi="Arial Black"/>
                <w:caps/>
                <w:color w:val="000000" w:themeColor="text1"/>
                <w:sz w:val="15"/>
              </w:rPr>
            </w:pPr>
            <w:r w:rsidRPr="006661D5">
              <w:rPr>
                <w:rFonts w:ascii="Arial Black" w:hAnsi="Arial Black"/>
                <w:caps/>
                <w:color w:val="000000" w:themeColor="text1"/>
                <w:sz w:val="15"/>
              </w:rPr>
              <w:t xml:space="preserve">h/lD/WG/8/INF/1    </w:t>
            </w:r>
          </w:p>
        </w:tc>
      </w:tr>
      <w:tr w:rsidR="00C013A4" w:rsidRPr="006661D5" w14:paraId="6B00F83A" w14:textId="77777777" w:rsidTr="00C013A4">
        <w:trPr>
          <w:trHeight w:hRule="exact" w:val="170"/>
        </w:trPr>
        <w:tc>
          <w:tcPr>
            <w:tcW w:w="9356" w:type="dxa"/>
            <w:gridSpan w:val="2"/>
            <w:noWrap/>
            <w:tcMar>
              <w:left w:w="0" w:type="dxa"/>
              <w:right w:w="0" w:type="dxa"/>
            </w:tcMar>
            <w:vAlign w:val="bottom"/>
          </w:tcPr>
          <w:p w14:paraId="36620FB2" w14:textId="77777777" w:rsidR="00C013A4" w:rsidRPr="006661D5" w:rsidRDefault="00C013A4" w:rsidP="00C013A4">
            <w:pPr>
              <w:jc w:val="right"/>
              <w:rPr>
                <w:rFonts w:ascii="Arial Black" w:hAnsi="Arial Black"/>
                <w:caps/>
                <w:color w:val="000000" w:themeColor="text1"/>
                <w:sz w:val="15"/>
                <w:lang w:val="fr-CH"/>
              </w:rPr>
            </w:pPr>
            <w:r w:rsidRPr="006661D5">
              <w:rPr>
                <w:rFonts w:ascii="Arial Black" w:hAnsi="Arial Black"/>
                <w:caps/>
                <w:color w:val="000000" w:themeColor="text1"/>
                <w:sz w:val="15"/>
                <w:lang w:val="fr-CH"/>
              </w:rPr>
              <w:t>ORIGINAL:  français / anglais</w:t>
            </w:r>
          </w:p>
        </w:tc>
      </w:tr>
      <w:tr w:rsidR="00C013A4" w:rsidRPr="006661D5" w14:paraId="6B5EA817" w14:textId="77777777" w:rsidTr="00C013A4">
        <w:trPr>
          <w:trHeight w:hRule="exact" w:val="198"/>
        </w:trPr>
        <w:tc>
          <w:tcPr>
            <w:tcW w:w="9356" w:type="dxa"/>
            <w:gridSpan w:val="2"/>
            <w:tcMar>
              <w:left w:w="0" w:type="dxa"/>
              <w:right w:w="0" w:type="dxa"/>
            </w:tcMar>
            <w:vAlign w:val="bottom"/>
          </w:tcPr>
          <w:p w14:paraId="1F3FBDBC" w14:textId="77777777" w:rsidR="00C013A4" w:rsidRPr="006661D5" w:rsidRDefault="00C013A4" w:rsidP="00C013A4">
            <w:pPr>
              <w:jc w:val="right"/>
              <w:rPr>
                <w:rFonts w:ascii="Arial Black" w:hAnsi="Arial Black"/>
                <w:caps/>
                <w:color w:val="000000" w:themeColor="text1"/>
                <w:sz w:val="15"/>
                <w:lang w:val="fr-CH"/>
              </w:rPr>
            </w:pPr>
            <w:r w:rsidRPr="006661D5">
              <w:rPr>
                <w:rFonts w:ascii="Arial Black" w:hAnsi="Arial Black"/>
                <w:caps/>
                <w:color w:val="000000" w:themeColor="text1"/>
                <w:sz w:val="15"/>
                <w:lang w:val="fr-CH"/>
              </w:rPr>
              <w:t xml:space="preserve">date: </w:t>
            </w:r>
            <w:bookmarkStart w:id="39" w:name="datef"/>
            <w:bookmarkEnd w:id="39"/>
            <w:r w:rsidRPr="006661D5">
              <w:rPr>
                <w:rFonts w:ascii="Arial Black" w:hAnsi="Arial Black"/>
                <w:caps/>
                <w:color w:val="000000" w:themeColor="text1"/>
                <w:sz w:val="15"/>
                <w:lang w:val="fr-CH"/>
              </w:rPr>
              <w:t xml:space="preserve"> 1</w:t>
            </w:r>
            <w:r w:rsidRPr="006661D5">
              <w:rPr>
                <w:rFonts w:ascii="Arial Black" w:hAnsi="Arial Black"/>
                <w:caps/>
                <w:color w:val="000000" w:themeColor="text1"/>
                <w:sz w:val="15"/>
                <w:vertAlign w:val="superscript"/>
                <w:lang w:val="fr-CH"/>
              </w:rPr>
              <w:t>er</w:t>
            </w:r>
            <w:r w:rsidRPr="006661D5">
              <w:rPr>
                <w:rFonts w:ascii="Arial Black" w:hAnsi="Arial Black"/>
                <w:caps/>
                <w:color w:val="000000" w:themeColor="text1"/>
                <w:sz w:val="15"/>
                <w:lang w:val="fr-CH"/>
              </w:rPr>
              <w:t xml:space="preserve"> novembre 2019 / </w:t>
            </w:r>
            <w:bookmarkStart w:id="40" w:name="dateE"/>
            <w:bookmarkEnd w:id="40"/>
            <w:r w:rsidRPr="006661D5">
              <w:rPr>
                <w:rFonts w:ascii="Arial Black" w:hAnsi="Arial Black"/>
                <w:caps/>
                <w:color w:val="000000" w:themeColor="text1"/>
                <w:sz w:val="15"/>
                <w:lang w:val="fr-CH"/>
              </w:rPr>
              <w:t>november 1, 2019</w:t>
            </w:r>
          </w:p>
        </w:tc>
      </w:tr>
    </w:tbl>
    <w:p w14:paraId="29636F8C" w14:textId="77777777" w:rsidR="00C013A4" w:rsidRPr="006661D5" w:rsidRDefault="00C013A4" w:rsidP="00C013A4">
      <w:pPr>
        <w:spacing w:before="1200"/>
        <w:rPr>
          <w:b/>
          <w:color w:val="000000" w:themeColor="text1"/>
          <w:sz w:val="28"/>
          <w:szCs w:val="28"/>
          <w:lang w:val="fr-CH"/>
        </w:rPr>
      </w:pPr>
      <w:r w:rsidRPr="006661D5">
        <w:rPr>
          <w:b/>
          <w:color w:val="000000" w:themeColor="text1"/>
          <w:sz w:val="28"/>
          <w:szCs w:val="28"/>
          <w:lang w:val="fr-CH"/>
        </w:rPr>
        <w:t xml:space="preserve">Groupe de travail sur le développement juridique du système </w:t>
      </w:r>
      <w:r w:rsidRPr="006661D5">
        <w:rPr>
          <w:b/>
          <w:color w:val="000000" w:themeColor="text1"/>
          <w:sz w:val="28"/>
          <w:szCs w:val="28"/>
          <w:lang w:val="fr-CH"/>
        </w:rPr>
        <w:br/>
        <w:t xml:space="preserve">de La Haye concernant l’enregistrement international des dessins </w:t>
      </w:r>
      <w:r w:rsidRPr="006661D5">
        <w:rPr>
          <w:b/>
          <w:color w:val="000000" w:themeColor="text1"/>
          <w:sz w:val="28"/>
          <w:szCs w:val="28"/>
          <w:lang w:val="fr-CH"/>
        </w:rPr>
        <w:br/>
        <w:t>et modèles industriels</w:t>
      </w:r>
    </w:p>
    <w:p w14:paraId="66BB04A1" w14:textId="77777777" w:rsidR="00C013A4" w:rsidRPr="006661D5" w:rsidRDefault="00C013A4" w:rsidP="00C013A4">
      <w:pPr>
        <w:spacing w:before="480"/>
        <w:rPr>
          <w:b/>
          <w:color w:val="000000" w:themeColor="text1"/>
          <w:sz w:val="24"/>
          <w:szCs w:val="24"/>
          <w:lang w:val="fr-CH"/>
        </w:rPr>
      </w:pPr>
      <w:r w:rsidRPr="006661D5">
        <w:rPr>
          <w:b/>
          <w:color w:val="000000" w:themeColor="text1"/>
          <w:sz w:val="24"/>
          <w:szCs w:val="24"/>
          <w:lang w:val="fr-CH"/>
        </w:rPr>
        <w:t>Huitième session</w:t>
      </w:r>
    </w:p>
    <w:p w14:paraId="2FAD8C3A" w14:textId="77777777" w:rsidR="00C013A4" w:rsidRPr="006661D5" w:rsidRDefault="00C013A4" w:rsidP="00C013A4">
      <w:pPr>
        <w:spacing w:after="480"/>
        <w:rPr>
          <w:b/>
          <w:color w:val="000000" w:themeColor="text1"/>
          <w:sz w:val="24"/>
          <w:szCs w:val="24"/>
          <w:lang w:val="fr-CH"/>
        </w:rPr>
      </w:pPr>
      <w:r w:rsidRPr="006661D5">
        <w:rPr>
          <w:b/>
          <w:color w:val="000000" w:themeColor="text1"/>
          <w:sz w:val="24"/>
          <w:szCs w:val="24"/>
          <w:lang w:val="fr-CH"/>
        </w:rPr>
        <w:t>Genève, 30 octobre – 1</w:t>
      </w:r>
      <w:r w:rsidRPr="006661D5">
        <w:rPr>
          <w:b/>
          <w:color w:val="000000" w:themeColor="text1"/>
          <w:sz w:val="24"/>
          <w:szCs w:val="24"/>
          <w:vertAlign w:val="superscript"/>
          <w:lang w:val="fr-CH"/>
        </w:rPr>
        <w:t>er</w:t>
      </w:r>
      <w:r w:rsidRPr="006661D5">
        <w:rPr>
          <w:b/>
          <w:color w:val="000000" w:themeColor="text1"/>
          <w:sz w:val="24"/>
          <w:szCs w:val="24"/>
          <w:lang w:val="fr-CH"/>
        </w:rPr>
        <w:t xml:space="preserve"> novembre 2019</w:t>
      </w:r>
    </w:p>
    <w:p w14:paraId="2FE94A96" w14:textId="77777777" w:rsidR="00C013A4" w:rsidRPr="006661D5" w:rsidRDefault="00C013A4" w:rsidP="00C013A4">
      <w:pPr>
        <w:rPr>
          <w:b/>
          <w:color w:val="000000" w:themeColor="text1"/>
          <w:sz w:val="28"/>
          <w:szCs w:val="28"/>
        </w:rPr>
      </w:pPr>
      <w:r w:rsidRPr="006661D5">
        <w:rPr>
          <w:b/>
          <w:color w:val="000000" w:themeColor="text1"/>
          <w:sz w:val="28"/>
          <w:szCs w:val="28"/>
        </w:rPr>
        <w:t>Working Group on the Legal Development of the Hague System for the International Registration of Industrial Designs</w:t>
      </w:r>
    </w:p>
    <w:p w14:paraId="23DF3B34" w14:textId="77777777" w:rsidR="00C013A4" w:rsidRPr="006661D5" w:rsidRDefault="00C013A4" w:rsidP="00C013A4">
      <w:pPr>
        <w:spacing w:before="480"/>
        <w:rPr>
          <w:b/>
          <w:color w:val="000000" w:themeColor="text1"/>
          <w:sz w:val="24"/>
          <w:szCs w:val="24"/>
        </w:rPr>
      </w:pPr>
      <w:r w:rsidRPr="006661D5">
        <w:rPr>
          <w:b/>
          <w:color w:val="000000" w:themeColor="text1"/>
          <w:sz w:val="24"/>
          <w:szCs w:val="24"/>
        </w:rPr>
        <w:t>Eighth Session</w:t>
      </w:r>
    </w:p>
    <w:p w14:paraId="45EF0425" w14:textId="77777777" w:rsidR="00C013A4" w:rsidRPr="006661D5" w:rsidRDefault="00C013A4" w:rsidP="00C013A4">
      <w:pPr>
        <w:rPr>
          <w:b/>
          <w:color w:val="000000" w:themeColor="text1"/>
          <w:sz w:val="24"/>
          <w:szCs w:val="24"/>
        </w:rPr>
      </w:pPr>
      <w:r w:rsidRPr="006661D5">
        <w:rPr>
          <w:b/>
          <w:color w:val="000000" w:themeColor="text1"/>
          <w:sz w:val="24"/>
          <w:szCs w:val="24"/>
        </w:rPr>
        <w:t>Geneva, October 30 to November 1, 2019</w:t>
      </w:r>
    </w:p>
    <w:p w14:paraId="7D7ED980" w14:textId="77777777" w:rsidR="00C013A4" w:rsidRPr="006661D5" w:rsidRDefault="00C013A4" w:rsidP="00C013A4">
      <w:pPr>
        <w:spacing w:before="720"/>
        <w:rPr>
          <w:caps/>
          <w:color w:val="000000" w:themeColor="text1"/>
          <w:sz w:val="24"/>
          <w:lang w:val="fr-CH"/>
        </w:rPr>
      </w:pPr>
      <w:bookmarkStart w:id="41" w:name="TitleOfDocF"/>
      <w:bookmarkEnd w:id="41"/>
      <w:r w:rsidRPr="006661D5">
        <w:rPr>
          <w:caps/>
          <w:color w:val="000000" w:themeColor="text1"/>
          <w:sz w:val="24"/>
          <w:lang w:val="fr-CH"/>
        </w:rPr>
        <w:t>LISTE DES PARTICIPANTS/</w:t>
      </w:r>
    </w:p>
    <w:p w14:paraId="066B1072" w14:textId="77777777" w:rsidR="00C013A4" w:rsidRPr="006661D5" w:rsidRDefault="00C013A4" w:rsidP="00C013A4">
      <w:pPr>
        <w:spacing w:after="720"/>
        <w:rPr>
          <w:caps/>
          <w:color w:val="000000" w:themeColor="text1"/>
          <w:sz w:val="24"/>
          <w:lang w:val="fr-CH"/>
        </w:rPr>
      </w:pPr>
      <w:bookmarkStart w:id="42" w:name="TitleOfDocE"/>
      <w:bookmarkEnd w:id="42"/>
      <w:r w:rsidRPr="006661D5">
        <w:rPr>
          <w:caps/>
          <w:color w:val="000000" w:themeColor="text1"/>
          <w:sz w:val="24"/>
          <w:lang w:val="fr-CH"/>
        </w:rPr>
        <w:t>LIST OF PARTICIPANTS</w:t>
      </w:r>
    </w:p>
    <w:p w14:paraId="54628C27" w14:textId="77777777" w:rsidR="00C013A4" w:rsidRPr="006661D5" w:rsidRDefault="00C013A4" w:rsidP="00C013A4">
      <w:pPr>
        <w:rPr>
          <w:i/>
          <w:color w:val="000000" w:themeColor="text1"/>
          <w:lang w:val="fr-CH"/>
        </w:rPr>
      </w:pPr>
      <w:bookmarkStart w:id="43" w:name="PreparedF"/>
      <w:bookmarkEnd w:id="43"/>
      <w:r w:rsidRPr="006661D5">
        <w:rPr>
          <w:i/>
          <w:color w:val="000000" w:themeColor="text1"/>
          <w:lang w:val="fr-CH"/>
        </w:rPr>
        <w:t>établie par le Secrétariat/</w:t>
      </w:r>
    </w:p>
    <w:p w14:paraId="63A78A7C" w14:textId="77777777" w:rsidR="00C013A4" w:rsidRPr="000E4A4C" w:rsidRDefault="00C013A4" w:rsidP="00C013A4">
      <w:pPr>
        <w:rPr>
          <w:i/>
          <w:color w:val="000000" w:themeColor="text1"/>
          <w:lang w:val="fr-CH"/>
        </w:rPr>
      </w:pPr>
      <w:bookmarkStart w:id="44" w:name="PreparedE"/>
      <w:bookmarkEnd w:id="44"/>
      <w:r w:rsidRPr="000E4A4C">
        <w:rPr>
          <w:i/>
          <w:color w:val="000000" w:themeColor="text1"/>
          <w:lang w:val="fr-CH"/>
        </w:rPr>
        <w:t>prepared by the Secretariat</w:t>
      </w:r>
    </w:p>
    <w:p w14:paraId="2D789A7A" w14:textId="77777777" w:rsidR="00C013A4" w:rsidRPr="000E4A4C" w:rsidRDefault="00C013A4" w:rsidP="00C013A4">
      <w:pPr>
        <w:rPr>
          <w:color w:val="000000" w:themeColor="text1"/>
          <w:lang w:val="fr-CH"/>
        </w:rPr>
      </w:pPr>
      <w:r w:rsidRPr="000E4A4C">
        <w:rPr>
          <w:color w:val="000000" w:themeColor="text1"/>
          <w:lang w:val="fr-CH"/>
        </w:rPr>
        <w:br w:type="page"/>
      </w:r>
    </w:p>
    <w:p w14:paraId="6DC061BB" w14:textId="77777777" w:rsidR="00FD512D" w:rsidRPr="000E4A4C" w:rsidRDefault="00FD512D" w:rsidP="00FD512D">
      <w:pPr>
        <w:spacing w:after="240"/>
        <w:rPr>
          <w:color w:val="000000" w:themeColor="text1"/>
          <w:lang w:val="fr-CH"/>
        </w:rPr>
      </w:pPr>
      <w:r w:rsidRPr="000E4A4C">
        <w:rPr>
          <w:color w:val="000000" w:themeColor="text1"/>
          <w:lang w:val="fr-CH"/>
        </w:rPr>
        <w:lastRenderedPageBreak/>
        <w:t>I.</w:t>
      </w:r>
      <w:r w:rsidRPr="000E4A4C">
        <w:rPr>
          <w:color w:val="000000" w:themeColor="text1"/>
          <w:lang w:val="fr-CH"/>
        </w:rPr>
        <w:tab/>
      </w:r>
      <w:r w:rsidRPr="000E4A4C">
        <w:rPr>
          <w:color w:val="000000" w:themeColor="text1"/>
          <w:u w:val="single"/>
          <w:lang w:val="fr-CH"/>
        </w:rPr>
        <w:t>MEMBRES/MEMBERS</w:t>
      </w:r>
    </w:p>
    <w:p w14:paraId="087238F3" w14:textId="77777777" w:rsidR="00FD512D" w:rsidRPr="00DB22D4" w:rsidRDefault="00FD512D" w:rsidP="00FD512D">
      <w:pPr>
        <w:rPr>
          <w:color w:val="000000" w:themeColor="text1"/>
          <w:lang w:val="fr-FR"/>
        </w:rPr>
      </w:pPr>
      <w:r w:rsidRPr="00DB22D4">
        <w:rPr>
          <w:color w:val="000000" w:themeColor="text1"/>
          <w:lang w:val="fr-FR"/>
        </w:rPr>
        <w:t>(dans l’ordre alphabétique des noms français des parties contractantes)</w:t>
      </w:r>
    </w:p>
    <w:p w14:paraId="20FF790D" w14:textId="77777777" w:rsidR="00FD512D" w:rsidRPr="00DB22D4" w:rsidRDefault="00FD512D" w:rsidP="00FD512D">
      <w:pPr>
        <w:rPr>
          <w:color w:val="000000" w:themeColor="text1"/>
        </w:rPr>
      </w:pPr>
      <w:r w:rsidRPr="00DB22D4">
        <w:rPr>
          <w:color w:val="000000" w:themeColor="text1"/>
        </w:rPr>
        <w:t>(in the alphabetical order of the names in French of the Contracting Parties)</w:t>
      </w:r>
    </w:p>
    <w:p w14:paraId="03D3B919" w14:textId="77777777" w:rsidR="00FD512D" w:rsidRPr="004173F0" w:rsidRDefault="00FD512D" w:rsidP="00FD512D">
      <w:pPr>
        <w:keepNext/>
        <w:tabs>
          <w:tab w:val="left" w:pos="5882"/>
        </w:tabs>
        <w:spacing w:before="480" w:after="240"/>
        <w:rPr>
          <w:color w:val="000000" w:themeColor="text1"/>
          <w:szCs w:val="22"/>
          <w:u w:val="single"/>
        </w:rPr>
      </w:pPr>
      <w:r w:rsidRPr="004173F0">
        <w:rPr>
          <w:color w:val="000000" w:themeColor="text1"/>
          <w:szCs w:val="22"/>
          <w:u w:val="single"/>
        </w:rPr>
        <w:t>ALLEMAGNE/GERMANY</w:t>
      </w:r>
    </w:p>
    <w:p w14:paraId="6C70B199" w14:textId="77777777" w:rsidR="00FD512D" w:rsidRPr="004173F0" w:rsidRDefault="00FD512D" w:rsidP="00FD512D">
      <w:pPr>
        <w:rPr>
          <w:color w:val="000000" w:themeColor="text1"/>
          <w:szCs w:val="22"/>
        </w:rPr>
      </w:pPr>
      <w:r w:rsidRPr="004173F0">
        <w:rPr>
          <w:color w:val="000000" w:themeColor="text1"/>
          <w:szCs w:val="22"/>
        </w:rPr>
        <w:t>Nadine KALBERG (Ms.), Division for Trade Mark Law</w:t>
      </w:r>
      <w:r>
        <w:rPr>
          <w:color w:val="000000" w:themeColor="text1"/>
          <w:szCs w:val="22"/>
        </w:rPr>
        <w:t>,</w:t>
      </w:r>
      <w:r w:rsidRPr="004173F0">
        <w:rPr>
          <w:color w:val="000000" w:themeColor="text1"/>
          <w:szCs w:val="22"/>
        </w:rPr>
        <w:t xml:space="preserve"> Design Law</w:t>
      </w:r>
      <w:r>
        <w:rPr>
          <w:color w:val="000000" w:themeColor="text1"/>
          <w:szCs w:val="22"/>
        </w:rPr>
        <w:t>,</w:t>
      </w:r>
      <w:r w:rsidRPr="004173F0">
        <w:rPr>
          <w:color w:val="000000" w:themeColor="text1"/>
          <w:szCs w:val="22"/>
        </w:rPr>
        <w:t xml:space="preserve"> Law against Unfair Competition, Federal Ministry of Justice and Consumer Protection, Berlin</w:t>
      </w:r>
    </w:p>
    <w:p w14:paraId="3A5A194B" w14:textId="77777777" w:rsidR="00FD512D" w:rsidRPr="00DB22D4" w:rsidRDefault="00FD512D" w:rsidP="00FD512D">
      <w:pPr>
        <w:keepNext/>
        <w:tabs>
          <w:tab w:val="left" w:pos="5882"/>
        </w:tabs>
        <w:spacing w:before="480"/>
        <w:rPr>
          <w:color w:val="000000" w:themeColor="text1"/>
          <w:szCs w:val="22"/>
          <w:u w:val="single"/>
        </w:rPr>
      </w:pPr>
      <w:r>
        <w:rPr>
          <w:color w:val="000000" w:themeColor="text1"/>
          <w:szCs w:val="22"/>
          <w:u w:val="single"/>
        </w:rPr>
        <w:t>ARMÉNIE/ARMENIA</w:t>
      </w:r>
    </w:p>
    <w:p w14:paraId="2D891C80" w14:textId="77777777" w:rsidR="00FD512D" w:rsidRDefault="00FD512D" w:rsidP="00FD512D">
      <w:pPr>
        <w:spacing w:before="240"/>
        <w:rPr>
          <w:color w:val="000000" w:themeColor="text1"/>
          <w:szCs w:val="22"/>
        </w:rPr>
      </w:pPr>
      <w:r>
        <w:rPr>
          <w:color w:val="000000" w:themeColor="text1"/>
          <w:szCs w:val="22"/>
        </w:rPr>
        <w:t>Tigran DAVTYAN (Mr.), Permanent Representative, Permanent Mission, Geneva</w:t>
      </w:r>
    </w:p>
    <w:p w14:paraId="00173491" w14:textId="77777777" w:rsidR="00FD512D" w:rsidRPr="004173F0" w:rsidRDefault="00FD512D" w:rsidP="00FD512D">
      <w:pPr>
        <w:keepNext/>
        <w:tabs>
          <w:tab w:val="left" w:pos="5882"/>
        </w:tabs>
        <w:spacing w:before="480" w:after="240"/>
        <w:rPr>
          <w:color w:val="000000" w:themeColor="text1"/>
          <w:szCs w:val="22"/>
          <w:u w:val="single"/>
        </w:rPr>
      </w:pPr>
      <w:r>
        <w:rPr>
          <w:color w:val="000000" w:themeColor="text1"/>
          <w:szCs w:val="22"/>
          <w:u w:val="single"/>
        </w:rPr>
        <w:t>AZERBAÏDJAN/AZERBAIJAN</w:t>
      </w:r>
    </w:p>
    <w:p w14:paraId="15485EE4" w14:textId="77777777" w:rsidR="00FD512D" w:rsidRDefault="00FD512D" w:rsidP="00FD512D">
      <w:pPr>
        <w:rPr>
          <w:color w:val="000000" w:themeColor="text1"/>
          <w:szCs w:val="22"/>
        </w:rPr>
      </w:pPr>
      <w:r>
        <w:rPr>
          <w:color w:val="000000" w:themeColor="text1"/>
          <w:szCs w:val="22"/>
        </w:rPr>
        <w:t>Nigar FATTAHOVA</w:t>
      </w:r>
      <w:r w:rsidRPr="004173F0">
        <w:rPr>
          <w:color w:val="000000" w:themeColor="text1"/>
          <w:szCs w:val="22"/>
        </w:rPr>
        <w:t xml:space="preserve"> (Ms.), </w:t>
      </w:r>
      <w:r>
        <w:rPr>
          <w:color w:val="000000" w:themeColor="text1"/>
          <w:szCs w:val="22"/>
        </w:rPr>
        <w:t>Head</w:t>
      </w:r>
      <w:r w:rsidRPr="004173F0">
        <w:rPr>
          <w:color w:val="000000" w:themeColor="text1"/>
          <w:szCs w:val="22"/>
        </w:rPr>
        <w:t>,</w:t>
      </w:r>
      <w:r>
        <w:rPr>
          <w:color w:val="000000" w:themeColor="text1"/>
          <w:szCs w:val="22"/>
        </w:rPr>
        <w:t xml:space="preserve"> Trademark, Industrial Design and Geographical Indications Examination Department, Patent and Trademarks Examination Office, Intellectual Property Agency</w:t>
      </w:r>
      <w:r w:rsidRPr="004173F0">
        <w:rPr>
          <w:color w:val="000000" w:themeColor="text1"/>
          <w:szCs w:val="22"/>
        </w:rPr>
        <w:t xml:space="preserve">, </w:t>
      </w:r>
      <w:r>
        <w:rPr>
          <w:color w:val="000000" w:themeColor="text1"/>
          <w:szCs w:val="22"/>
        </w:rPr>
        <w:t>Baku</w:t>
      </w:r>
    </w:p>
    <w:p w14:paraId="146D1DDC" w14:textId="77777777" w:rsidR="00FD512D" w:rsidRPr="004173F0" w:rsidRDefault="00FD512D" w:rsidP="00FD512D">
      <w:pPr>
        <w:rPr>
          <w:color w:val="000000" w:themeColor="text1"/>
          <w:szCs w:val="22"/>
          <w:u w:val="single"/>
        </w:rPr>
      </w:pPr>
      <w:r w:rsidRPr="004173F0">
        <w:rPr>
          <w:color w:val="000000" w:themeColor="text1"/>
          <w:szCs w:val="22"/>
          <w:u w:val="single"/>
        </w:rPr>
        <w:t>nigfattahova@gmail.com</w:t>
      </w:r>
    </w:p>
    <w:p w14:paraId="391F3790" w14:textId="77777777" w:rsidR="00FD512D" w:rsidRPr="004173F0" w:rsidRDefault="00FD512D" w:rsidP="00FD512D">
      <w:pPr>
        <w:keepNext/>
        <w:spacing w:before="480" w:after="240"/>
        <w:rPr>
          <w:color w:val="000000" w:themeColor="text1"/>
        </w:rPr>
      </w:pPr>
      <w:r w:rsidRPr="004173F0">
        <w:rPr>
          <w:color w:val="000000" w:themeColor="text1"/>
          <w:u w:val="single"/>
        </w:rPr>
        <w:t>CANADA</w:t>
      </w:r>
    </w:p>
    <w:p w14:paraId="7DA37142" w14:textId="77777777" w:rsidR="00FD512D" w:rsidRPr="004173F0" w:rsidRDefault="00FD512D" w:rsidP="00FD512D">
      <w:pPr>
        <w:rPr>
          <w:color w:val="000000" w:themeColor="text1"/>
        </w:rPr>
      </w:pPr>
      <w:r>
        <w:rPr>
          <w:color w:val="000000" w:themeColor="text1"/>
        </w:rPr>
        <w:t>Iyana GOYETTE</w:t>
      </w:r>
      <w:r w:rsidRPr="004173F0">
        <w:rPr>
          <w:color w:val="000000" w:themeColor="text1"/>
        </w:rPr>
        <w:t xml:space="preserve"> (Ms.), </w:t>
      </w:r>
      <w:r>
        <w:rPr>
          <w:color w:val="000000" w:themeColor="text1"/>
        </w:rPr>
        <w:t>Deputy Director, Policy and Legislation, Canadian Intellectual Property Office (CIPO)</w:t>
      </w:r>
      <w:r w:rsidRPr="004173F0">
        <w:rPr>
          <w:color w:val="000000" w:themeColor="text1"/>
        </w:rPr>
        <w:t xml:space="preserve">, </w:t>
      </w:r>
      <w:r>
        <w:rPr>
          <w:color w:val="000000" w:themeColor="text1"/>
        </w:rPr>
        <w:t>Gatineau</w:t>
      </w:r>
    </w:p>
    <w:p w14:paraId="023CF8D3" w14:textId="77777777" w:rsidR="00FD512D" w:rsidRPr="0088721B" w:rsidRDefault="00FD512D" w:rsidP="00FD512D">
      <w:pPr>
        <w:keepNext/>
        <w:spacing w:before="480" w:after="240"/>
        <w:rPr>
          <w:color w:val="000000" w:themeColor="text1"/>
          <w:lang w:val="de-CH"/>
        </w:rPr>
      </w:pPr>
      <w:r w:rsidRPr="0088721B">
        <w:rPr>
          <w:color w:val="000000" w:themeColor="text1"/>
          <w:u w:val="single"/>
          <w:lang w:val="de-CH"/>
        </w:rPr>
        <w:t>DANEMARK/DENMARK</w:t>
      </w:r>
    </w:p>
    <w:p w14:paraId="78227643" w14:textId="77777777" w:rsidR="00FD512D" w:rsidRPr="00065095" w:rsidRDefault="00FD512D" w:rsidP="00FD512D">
      <w:pPr>
        <w:rPr>
          <w:color w:val="000000" w:themeColor="text1"/>
        </w:rPr>
      </w:pPr>
      <w:r w:rsidRPr="0088721B">
        <w:rPr>
          <w:color w:val="000000" w:themeColor="text1"/>
          <w:lang w:val="de-CH"/>
        </w:rPr>
        <w:t xml:space="preserve">Torben N-H. </w:t>
      </w:r>
      <w:r>
        <w:rPr>
          <w:color w:val="000000" w:themeColor="text1"/>
        </w:rPr>
        <w:t>Engholm KRISTENSEN</w:t>
      </w:r>
      <w:r w:rsidRPr="00065095">
        <w:rPr>
          <w:color w:val="000000" w:themeColor="text1"/>
        </w:rPr>
        <w:t xml:space="preserve"> (M</w:t>
      </w:r>
      <w:r>
        <w:rPr>
          <w:color w:val="000000" w:themeColor="text1"/>
        </w:rPr>
        <w:t>r</w:t>
      </w:r>
      <w:r w:rsidRPr="00065095">
        <w:rPr>
          <w:color w:val="000000" w:themeColor="text1"/>
        </w:rPr>
        <w:t xml:space="preserve">.), </w:t>
      </w:r>
      <w:r>
        <w:rPr>
          <w:color w:val="000000" w:themeColor="text1"/>
        </w:rPr>
        <w:t>Principal Legal Advisor</w:t>
      </w:r>
      <w:r w:rsidRPr="00065095">
        <w:rPr>
          <w:color w:val="000000" w:themeColor="text1"/>
        </w:rPr>
        <w:t>, Danish Patent and Trademark Office (DKPTO), Taastrup</w:t>
      </w:r>
    </w:p>
    <w:p w14:paraId="5D1FF0B6" w14:textId="77777777" w:rsidR="00FD512D" w:rsidRPr="00C013A4" w:rsidRDefault="00FD512D" w:rsidP="00FD512D">
      <w:pPr>
        <w:rPr>
          <w:color w:val="000000" w:themeColor="text1"/>
          <w:u w:val="single"/>
          <w:lang w:val="es-ES_tradnl"/>
        </w:rPr>
      </w:pPr>
      <w:r w:rsidRPr="00C013A4">
        <w:rPr>
          <w:color w:val="000000" w:themeColor="text1"/>
          <w:u w:val="single"/>
          <w:lang w:val="es-ES_tradnl"/>
        </w:rPr>
        <w:t>tkr@dkpto.dk</w:t>
      </w:r>
    </w:p>
    <w:p w14:paraId="2D625727" w14:textId="77777777" w:rsidR="00FD512D" w:rsidRPr="007C1AAD" w:rsidRDefault="00FD512D" w:rsidP="00FD512D">
      <w:pPr>
        <w:keepNext/>
        <w:spacing w:before="480" w:after="240"/>
        <w:rPr>
          <w:color w:val="000000" w:themeColor="text1"/>
          <w:lang w:val="es-ES_tradnl"/>
        </w:rPr>
      </w:pPr>
      <w:r w:rsidRPr="007C1AAD">
        <w:rPr>
          <w:color w:val="000000" w:themeColor="text1"/>
          <w:u w:val="single"/>
          <w:lang w:val="es-ES_tradnl"/>
        </w:rPr>
        <w:t>ESPAGNE/SPAIN</w:t>
      </w:r>
    </w:p>
    <w:p w14:paraId="30B62F43" w14:textId="77777777" w:rsidR="00FD512D" w:rsidRDefault="00FD512D" w:rsidP="00FD512D">
      <w:pPr>
        <w:rPr>
          <w:color w:val="000000" w:themeColor="text1"/>
          <w:lang w:val="es-ES_tradnl"/>
        </w:rPr>
      </w:pPr>
      <w:r>
        <w:rPr>
          <w:color w:val="000000" w:themeColor="text1"/>
          <w:lang w:val="es-ES_tradnl"/>
        </w:rPr>
        <w:t xml:space="preserve">Ignacio RODRIGUEZ GOÑI (Sr.), Jefe, Servicio de Diseños Industriales, </w:t>
      </w:r>
      <w:r w:rsidRPr="007C1AAD">
        <w:rPr>
          <w:color w:val="000000" w:themeColor="text1"/>
          <w:lang w:val="es-ES_tradnl"/>
        </w:rPr>
        <w:t>Oficina Española de Patentes y Marcas (OEPM), Madrid</w:t>
      </w:r>
    </w:p>
    <w:p w14:paraId="583FEABD" w14:textId="77777777" w:rsidR="00FD512D" w:rsidRPr="007C1AAD" w:rsidRDefault="00FD512D" w:rsidP="00FD512D">
      <w:pPr>
        <w:spacing w:after="240"/>
        <w:rPr>
          <w:color w:val="000000" w:themeColor="text1"/>
          <w:u w:val="single"/>
          <w:lang w:val="es-ES_tradnl"/>
        </w:rPr>
      </w:pPr>
      <w:r>
        <w:rPr>
          <w:color w:val="000000" w:themeColor="text1"/>
          <w:u w:val="single"/>
          <w:lang w:val="es-ES_tradnl"/>
        </w:rPr>
        <w:t>i</w:t>
      </w:r>
      <w:r w:rsidRPr="007C1AAD">
        <w:rPr>
          <w:color w:val="000000" w:themeColor="text1"/>
          <w:u w:val="single"/>
          <w:lang w:val="es-ES_tradnl"/>
        </w:rPr>
        <w:t>gnacio.rodriguez@oepm.es</w:t>
      </w:r>
    </w:p>
    <w:p w14:paraId="271D46DA" w14:textId="77777777" w:rsidR="00FD512D" w:rsidRPr="007C1AAD" w:rsidRDefault="00FD512D" w:rsidP="00FD512D">
      <w:pPr>
        <w:rPr>
          <w:color w:val="000000" w:themeColor="text1"/>
          <w:lang w:val="es-ES_tradnl"/>
        </w:rPr>
      </w:pPr>
      <w:r w:rsidRPr="007C1AAD">
        <w:rPr>
          <w:color w:val="000000" w:themeColor="text1"/>
          <w:lang w:val="es-ES_tradnl"/>
        </w:rPr>
        <w:t>Raquel SAMPEDRO-CALLE (Sra.), Jefa, Área Jurídica, Patente Europea y PCT, Oficina Española de Patentes y Marcas (OEPM), Madrid</w:t>
      </w:r>
    </w:p>
    <w:p w14:paraId="2933EC25" w14:textId="77777777" w:rsidR="00FD512D" w:rsidRPr="0088721B" w:rsidRDefault="00FD512D" w:rsidP="00FD512D">
      <w:pPr>
        <w:rPr>
          <w:color w:val="000000" w:themeColor="text1"/>
          <w:u w:val="single"/>
          <w:lang w:val="es-ES_tradnl"/>
        </w:rPr>
      </w:pPr>
      <w:r w:rsidRPr="0088721B">
        <w:rPr>
          <w:color w:val="000000" w:themeColor="text1"/>
          <w:u w:val="single"/>
          <w:lang w:val="es-ES_tradnl"/>
        </w:rPr>
        <w:t>raquel.sampedro@oepm.es</w:t>
      </w:r>
    </w:p>
    <w:p w14:paraId="47F6FDD7" w14:textId="77777777" w:rsidR="00FD512D" w:rsidRPr="0088721B" w:rsidRDefault="00FD512D" w:rsidP="00FD512D">
      <w:pPr>
        <w:keepNext/>
        <w:spacing w:before="480" w:after="240"/>
        <w:rPr>
          <w:color w:val="000000" w:themeColor="text1"/>
          <w:lang w:val="es-ES_tradnl"/>
        </w:rPr>
      </w:pPr>
      <w:r w:rsidRPr="0088721B">
        <w:rPr>
          <w:color w:val="000000" w:themeColor="text1"/>
          <w:u w:val="single"/>
          <w:lang w:val="es-ES_tradnl"/>
        </w:rPr>
        <w:t>ESTONIE/ESTONIA</w:t>
      </w:r>
    </w:p>
    <w:p w14:paraId="6974F5FF" w14:textId="77777777" w:rsidR="00FD512D" w:rsidRPr="00065095" w:rsidRDefault="00FD512D" w:rsidP="00FD512D">
      <w:pPr>
        <w:rPr>
          <w:color w:val="000000" w:themeColor="text1"/>
        </w:rPr>
      </w:pPr>
      <w:r>
        <w:rPr>
          <w:color w:val="000000" w:themeColor="text1"/>
        </w:rPr>
        <w:t>Cady RIVERA</w:t>
      </w:r>
      <w:r w:rsidRPr="00065095">
        <w:rPr>
          <w:color w:val="000000" w:themeColor="text1"/>
        </w:rPr>
        <w:t xml:space="preserve"> (M</w:t>
      </w:r>
      <w:r>
        <w:rPr>
          <w:color w:val="000000" w:themeColor="text1"/>
        </w:rPr>
        <w:t>s</w:t>
      </w:r>
      <w:r w:rsidRPr="00065095">
        <w:rPr>
          <w:color w:val="000000" w:themeColor="text1"/>
        </w:rPr>
        <w:t xml:space="preserve">.), </w:t>
      </w:r>
      <w:r>
        <w:rPr>
          <w:color w:val="000000" w:themeColor="text1"/>
        </w:rPr>
        <w:t>Head, Legal Services, Financial and Administrative Department</w:t>
      </w:r>
      <w:r w:rsidRPr="00065095">
        <w:rPr>
          <w:color w:val="000000" w:themeColor="text1"/>
        </w:rPr>
        <w:t xml:space="preserve">, </w:t>
      </w:r>
      <w:r>
        <w:rPr>
          <w:color w:val="000000" w:themeColor="text1"/>
        </w:rPr>
        <w:t>The Estonian Patent Office</w:t>
      </w:r>
      <w:r w:rsidRPr="00065095">
        <w:rPr>
          <w:color w:val="000000" w:themeColor="text1"/>
        </w:rPr>
        <w:t xml:space="preserve">, </w:t>
      </w:r>
      <w:r>
        <w:rPr>
          <w:color w:val="000000" w:themeColor="text1"/>
        </w:rPr>
        <w:t>Tallinn</w:t>
      </w:r>
    </w:p>
    <w:p w14:paraId="470E301F" w14:textId="77777777" w:rsidR="00FD512D" w:rsidRDefault="00FD512D" w:rsidP="00FD512D">
      <w:pPr>
        <w:rPr>
          <w:color w:val="000000" w:themeColor="text1"/>
          <w:u w:val="single"/>
        </w:rPr>
      </w:pPr>
      <w:r>
        <w:rPr>
          <w:color w:val="000000" w:themeColor="text1"/>
          <w:u w:val="single"/>
        </w:rPr>
        <w:t>cadykaisa.rivera@epa.ee</w:t>
      </w:r>
    </w:p>
    <w:p w14:paraId="0658F21A" w14:textId="77777777" w:rsidR="00FD512D" w:rsidRPr="00EC1962" w:rsidRDefault="00FD512D" w:rsidP="00336716">
      <w:pPr>
        <w:keepNext/>
        <w:spacing w:before="480" w:after="240"/>
        <w:rPr>
          <w:color w:val="000000" w:themeColor="text1"/>
        </w:rPr>
      </w:pPr>
      <w:r w:rsidRPr="00EC1962">
        <w:rPr>
          <w:color w:val="000000" w:themeColor="text1"/>
          <w:u w:val="single"/>
        </w:rPr>
        <w:lastRenderedPageBreak/>
        <w:t>ÉTATS-UNIS D’AMÉRIQUE/UNITED STATES OF AMERICA</w:t>
      </w:r>
    </w:p>
    <w:p w14:paraId="1D4C84F2" w14:textId="77777777" w:rsidR="00FD512D" w:rsidRPr="00EC1962" w:rsidRDefault="00FD512D" w:rsidP="00FD512D">
      <w:pPr>
        <w:rPr>
          <w:color w:val="000000" w:themeColor="text1"/>
        </w:rPr>
      </w:pPr>
      <w:r w:rsidRPr="00EC1962">
        <w:rPr>
          <w:color w:val="000000" w:themeColor="text1"/>
        </w:rPr>
        <w:t>David GERK (Mr.), Attorney-Advisor, Office of Policy and International Affairs, United States Patent and Trademark Office (USPTO), Alexandria</w:t>
      </w:r>
    </w:p>
    <w:p w14:paraId="1B9505EB" w14:textId="77777777" w:rsidR="00FD512D" w:rsidRPr="00EC1962" w:rsidRDefault="00FD512D" w:rsidP="00FD512D">
      <w:pPr>
        <w:spacing w:after="240"/>
        <w:rPr>
          <w:color w:val="000000" w:themeColor="text1"/>
          <w:u w:val="single"/>
        </w:rPr>
      </w:pPr>
      <w:r w:rsidRPr="00EC1962">
        <w:rPr>
          <w:color w:val="000000" w:themeColor="text1"/>
          <w:u w:val="single"/>
        </w:rPr>
        <w:t>david.gerk@uspto.gov</w:t>
      </w:r>
    </w:p>
    <w:p w14:paraId="3F10BF38" w14:textId="77777777" w:rsidR="00FD512D" w:rsidRPr="00EC1962" w:rsidRDefault="00FD512D" w:rsidP="00FD512D">
      <w:pPr>
        <w:rPr>
          <w:color w:val="000000" w:themeColor="text1"/>
        </w:rPr>
      </w:pPr>
      <w:r>
        <w:rPr>
          <w:color w:val="000000" w:themeColor="text1"/>
        </w:rPr>
        <w:t>Boris MILEF</w:t>
      </w:r>
      <w:r w:rsidRPr="00EC1962">
        <w:rPr>
          <w:color w:val="000000" w:themeColor="text1"/>
        </w:rPr>
        <w:t xml:space="preserve"> (Mr.), </w:t>
      </w:r>
      <w:r>
        <w:rPr>
          <w:color w:val="000000" w:themeColor="text1"/>
        </w:rPr>
        <w:t>Senior Legal Examiner</w:t>
      </w:r>
      <w:r w:rsidRPr="00EC1962">
        <w:rPr>
          <w:color w:val="000000" w:themeColor="text1"/>
        </w:rPr>
        <w:t xml:space="preserve">, </w:t>
      </w:r>
      <w:r>
        <w:rPr>
          <w:color w:val="000000" w:themeColor="text1"/>
        </w:rPr>
        <w:t>International Patent Legal Administration</w:t>
      </w:r>
      <w:r w:rsidRPr="00EC1962">
        <w:rPr>
          <w:color w:val="000000" w:themeColor="text1"/>
        </w:rPr>
        <w:t>, United</w:t>
      </w:r>
      <w:r>
        <w:rPr>
          <w:color w:val="000000" w:themeColor="text1"/>
        </w:rPr>
        <w:t> </w:t>
      </w:r>
      <w:r w:rsidRPr="00EC1962">
        <w:rPr>
          <w:color w:val="000000" w:themeColor="text1"/>
        </w:rPr>
        <w:t>States Patent and Trademark Office (USPTO), Alexandria</w:t>
      </w:r>
    </w:p>
    <w:p w14:paraId="00849FB0" w14:textId="715DDB24" w:rsidR="00FD512D" w:rsidRPr="00334190" w:rsidRDefault="00A57AA5" w:rsidP="00FD512D">
      <w:pPr>
        <w:spacing w:after="240"/>
        <w:rPr>
          <w:color w:val="000000" w:themeColor="text1"/>
          <w:u w:val="single"/>
        </w:rPr>
      </w:pPr>
      <w:hyperlink r:id="rId29" w:history="1">
        <w:r w:rsidR="00FD512D" w:rsidRPr="00334190">
          <w:rPr>
            <w:rStyle w:val="Hyperlink"/>
            <w:color w:val="000000" w:themeColor="text1"/>
          </w:rPr>
          <w:t>boris.milef@uspto.gov</w:t>
        </w:r>
      </w:hyperlink>
    </w:p>
    <w:p w14:paraId="7AEEDC54" w14:textId="77777777" w:rsidR="00FD512D" w:rsidRPr="00322D85" w:rsidRDefault="00FD512D" w:rsidP="00FD512D">
      <w:pPr>
        <w:rPr>
          <w:rFonts w:eastAsia="Times New Roman"/>
          <w:szCs w:val="22"/>
          <w:lang w:eastAsia="en-US"/>
        </w:rPr>
      </w:pPr>
      <w:r w:rsidRPr="00322D85">
        <w:rPr>
          <w:rFonts w:eastAsia="Times New Roman"/>
          <w:szCs w:val="22"/>
          <w:lang w:eastAsia="en-US"/>
        </w:rPr>
        <w:t>Kristine SCHLEGELMILCH (Ms.), Intellectual Property Attaché, Economic and Science Affairs Section Permanent Mission, Geneva</w:t>
      </w:r>
    </w:p>
    <w:p w14:paraId="388787F7" w14:textId="77777777" w:rsidR="00FD512D" w:rsidRPr="000E4A4C" w:rsidRDefault="00FD512D" w:rsidP="00FD512D">
      <w:pPr>
        <w:keepNext/>
        <w:spacing w:before="480" w:after="240"/>
        <w:rPr>
          <w:color w:val="000000" w:themeColor="text1"/>
        </w:rPr>
      </w:pPr>
      <w:r w:rsidRPr="000E4A4C">
        <w:rPr>
          <w:color w:val="000000" w:themeColor="text1"/>
          <w:u w:val="single"/>
        </w:rPr>
        <w:t>FÉDÉRATION DE RUSSIE/RUSSIAN FEDERATION</w:t>
      </w:r>
    </w:p>
    <w:p w14:paraId="4277E114" w14:textId="77777777" w:rsidR="00FD512D" w:rsidRDefault="00FD512D" w:rsidP="00FD512D">
      <w:pPr>
        <w:spacing w:after="240"/>
        <w:rPr>
          <w:color w:val="000000" w:themeColor="text1"/>
        </w:rPr>
      </w:pPr>
      <w:r>
        <w:rPr>
          <w:color w:val="000000" w:themeColor="text1"/>
        </w:rPr>
        <w:t>Larisa BORODAY</w:t>
      </w:r>
      <w:r w:rsidRPr="00C05809">
        <w:rPr>
          <w:color w:val="000000" w:themeColor="text1"/>
        </w:rPr>
        <w:t xml:space="preserve"> (Ms.), </w:t>
      </w:r>
      <w:r>
        <w:rPr>
          <w:color w:val="000000" w:themeColor="text1"/>
        </w:rPr>
        <w:t>Head of Division</w:t>
      </w:r>
      <w:r w:rsidRPr="00C05809">
        <w:rPr>
          <w:color w:val="000000" w:themeColor="text1"/>
        </w:rPr>
        <w:t>, Federal Institute of Industrial Property (FIPS), Federal Service for Intellectual Property (ROSPATENT), Moscow</w:t>
      </w:r>
    </w:p>
    <w:p w14:paraId="0C0287A6" w14:textId="77777777" w:rsidR="00FD512D" w:rsidRPr="00322D85" w:rsidRDefault="00FD512D" w:rsidP="00FD512D">
      <w:pPr>
        <w:rPr>
          <w:rFonts w:eastAsia="Times New Roman"/>
          <w:szCs w:val="22"/>
          <w:lang w:eastAsia="en-US"/>
        </w:rPr>
      </w:pPr>
      <w:r w:rsidRPr="00322D85">
        <w:rPr>
          <w:rFonts w:eastAsia="Times New Roman"/>
          <w:szCs w:val="22"/>
          <w:lang w:eastAsia="en-US"/>
        </w:rPr>
        <w:t>Maria RYAZANOVA (Ms.), Second Secretary, Permanent Mission, Geneva</w:t>
      </w:r>
    </w:p>
    <w:p w14:paraId="581A9470" w14:textId="77777777" w:rsidR="00FD512D" w:rsidRPr="00C05809" w:rsidRDefault="00FD512D" w:rsidP="00FD512D">
      <w:pPr>
        <w:keepNext/>
        <w:spacing w:before="480" w:after="240"/>
        <w:rPr>
          <w:color w:val="000000" w:themeColor="text1"/>
        </w:rPr>
      </w:pPr>
      <w:r w:rsidRPr="00C05809">
        <w:rPr>
          <w:color w:val="000000" w:themeColor="text1"/>
          <w:u w:val="single"/>
        </w:rPr>
        <w:t>FINLANDE/FINLAND</w:t>
      </w:r>
    </w:p>
    <w:p w14:paraId="0EBD822E" w14:textId="77777777" w:rsidR="00FD512D" w:rsidRPr="00C05809" w:rsidRDefault="00FD512D" w:rsidP="00FD512D">
      <w:pPr>
        <w:rPr>
          <w:color w:val="000000" w:themeColor="text1"/>
        </w:rPr>
      </w:pPr>
      <w:r w:rsidRPr="00C05809">
        <w:rPr>
          <w:color w:val="000000" w:themeColor="text1"/>
        </w:rPr>
        <w:t xml:space="preserve">Olli TEERIKANGAS (Mr.), Head of Unit, </w:t>
      </w:r>
      <w:r>
        <w:rPr>
          <w:color w:val="000000" w:themeColor="text1"/>
        </w:rPr>
        <w:t>Patents and Trademarks</w:t>
      </w:r>
      <w:r w:rsidRPr="00C05809">
        <w:rPr>
          <w:color w:val="000000" w:themeColor="text1"/>
        </w:rPr>
        <w:t>, Finnish Patent and Registration Office</w:t>
      </w:r>
      <w:r>
        <w:rPr>
          <w:color w:val="000000" w:themeColor="text1"/>
        </w:rPr>
        <w:t xml:space="preserve"> (PRH)</w:t>
      </w:r>
      <w:r w:rsidRPr="00C05809">
        <w:rPr>
          <w:color w:val="000000" w:themeColor="text1"/>
        </w:rPr>
        <w:t>, Helsinki</w:t>
      </w:r>
    </w:p>
    <w:p w14:paraId="1737CAFF" w14:textId="77777777" w:rsidR="00FD512D" w:rsidRPr="0080241A" w:rsidRDefault="00FD512D" w:rsidP="00FD512D">
      <w:pPr>
        <w:spacing w:after="240"/>
        <w:rPr>
          <w:color w:val="000000" w:themeColor="text1"/>
          <w:u w:val="single"/>
        </w:rPr>
      </w:pPr>
      <w:r w:rsidRPr="0080241A">
        <w:rPr>
          <w:color w:val="000000" w:themeColor="text1"/>
          <w:u w:val="single"/>
        </w:rPr>
        <w:t>olli.teerikangas@prh.fi</w:t>
      </w:r>
    </w:p>
    <w:p w14:paraId="52735986" w14:textId="77777777" w:rsidR="00FD512D" w:rsidRPr="00C05809" w:rsidRDefault="00FD512D" w:rsidP="00FD512D">
      <w:pPr>
        <w:rPr>
          <w:color w:val="000000" w:themeColor="text1"/>
        </w:rPr>
      </w:pPr>
      <w:r>
        <w:rPr>
          <w:color w:val="000000" w:themeColor="text1"/>
        </w:rPr>
        <w:t>Ilkka TOIKKANEN</w:t>
      </w:r>
      <w:r w:rsidRPr="00C05809">
        <w:rPr>
          <w:color w:val="000000" w:themeColor="text1"/>
        </w:rPr>
        <w:t xml:space="preserve"> (Mr.), </w:t>
      </w:r>
      <w:r>
        <w:rPr>
          <w:color w:val="000000" w:themeColor="text1"/>
        </w:rPr>
        <w:t>Counsellor</w:t>
      </w:r>
      <w:r w:rsidRPr="00C05809">
        <w:rPr>
          <w:color w:val="000000" w:themeColor="text1"/>
        </w:rPr>
        <w:t xml:space="preserve">, </w:t>
      </w:r>
      <w:r>
        <w:rPr>
          <w:color w:val="000000" w:themeColor="text1"/>
        </w:rPr>
        <w:t>Permanent Mission</w:t>
      </w:r>
      <w:r w:rsidRPr="00C05809">
        <w:rPr>
          <w:color w:val="000000" w:themeColor="text1"/>
        </w:rPr>
        <w:t xml:space="preserve">, </w:t>
      </w:r>
      <w:r>
        <w:rPr>
          <w:color w:val="000000" w:themeColor="text1"/>
        </w:rPr>
        <w:t>Geneva</w:t>
      </w:r>
    </w:p>
    <w:p w14:paraId="2E3E4F0F" w14:textId="77777777" w:rsidR="00FD512D" w:rsidRPr="0080241A" w:rsidRDefault="00FD512D" w:rsidP="00FD512D">
      <w:pPr>
        <w:keepNext/>
        <w:spacing w:before="480" w:after="240"/>
        <w:rPr>
          <w:color w:val="000000" w:themeColor="text1"/>
          <w:lang w:val="fr-CH"/>
        </w:rPr>
      </w:pPr>
      <w:r w:rsidRPr="0080241A">
        <w:rPr>
          <w:color w:val="000000" w:themeColor="text1"/>
          <w:u w:val="single"/>
          <w:lang w:val="fr-CH"/>
        </w:rPr>
        <w:t>FRANCE</w:t>
      </w:r>
    </w:p>
    <w:p w14:paraId="276BC313" w14:textId="77777777" w:rsidR="00FD512D" w:rsidRPr="0080241A" w:rsidRDefault="00FD512D" w:rsidP="00FD512D">
      <w:pPr>
        <w:rPr>
          <w:color w:val="000000" w:themeColor="text1"/>
          <w:lang w:val="fr-CH"/>
        </w:rPr>
      </w:pPr>
      <w:r w:rsidRPr="0080241A">
        <w:rPr>
          <w:color w:val="000000" w:themeColor="text1"/>
          <w:lang w:val="fr-CH"/>
        </w:rPr>
        <w:t>Florence BR</w:t>
      </w:r>
      <w:r>
        <w:rPr>
          <w:color w:val="000000" w:themeColor="text1"/>
          <w:lang w:val="fr-CH"/>
        </w:rPr>
        <w:t>È</w:t>
      </w:r>
      <w:r w:rsidRPr="0080241A">
        <w:rPr>
          <w:color w:val="000000" w:themeColor="text1"/>
          <w:lang w:val="fr-CH"/>
        </w:rPr>
        <w:t>GE (Mme), responsable du Service des dessins et modèles, Institut national de la propriété industrielle (INPI), Courbevoie</w:t>
      </w:r>
    </w:p>
    <w:p w14:paraId="6C277476" w14:textId="77777777" w:rsidR="00FD512D" w:rsidRPr="000E4A4C" w:rsidRDefault="00FD512D" w:rsidP="00FD512D">
      <w:pPr>
        <w:rPr>
          <w:color w:val="000000" w:themeColor="text1"/>
          <w:u w:val="single"/>
        </w:rPr>
      </w:pPr>
      <w:r w:rsidRPr="000E4A4C">
        <w:rPr>
          <w:color w:val="000000" w:themeColor="text1"/>
          <w:u w:val="single"/>
        </w:rPr>
        <w:t>fbrege@inpi.fr</w:t>
      </w:r>
    </w:p>
    <w:p w14:paraId="40ABB46D" w14:textId="77777777" w:rsidR="00FD512D" w:rsidRPr="0046700F" w:rsidRDefault="00FD512D" w:rsidP="00FD512D">
      <w:pPr>
        <w:pStyle w:val="Heading3"/>
        <w:spacing w:before="480" w:after="240"/>
      </w:pPr>
      <w:r w:rsidRPr="0046700F">
        <w:t>HONGRIE/HUNGARY</w:t>
      </w:r>
    </w:p>
    <w:p w14:paraId="16358042" w14:textId="77777777" w:rsidR="00FD512D" w:rsidRPr="0046700F" w:rsidRDefault="00FD512D" w:rsidP="00FD512D">
      <w:pPr>
        <w:rPr>
          <w:color w:val="000000" w:themeColor="text1"/>
        </w:rPr>
      </w:pPr>
      <w:r w:rsidRPr="0046700F">
        <w:rPr>
          <w:color w:val="000000" w:themeColor="text1"/>
        </w:rPr>
        <w:t xml:space="preserve">Lilla Fanni LSZAKACS (Ms.), </w:t>
      </w:r>
      <w:r w:rsidRPr="0046700F">
        <w:rPr>
          <w:rFonts w:eastAsia="Times New Roman"/>
          <w:szCs w:val="22"/>
        </w:rPr>
        <w:t>International Trademark Examiner</w:t>
      </w:r>
      <w:r w:rsidRPr="0046700F">
        <w:rPr>
          <w:rFonts w:eastAsia="Times New Roman"/>
          <w:sz w:val="18"/>
          <w:szCs w:val="18"/>
        </w:rPr>
        <w:t xml:space="preserve">, </w:t>
      </w:r>
      <w:r w:rsidRPr="0046700F">
        <w:rPr>
          <w:color w:val="000000" w:themeColor="text1"/>
        </w:rPr>
        <w:t>International Trademark Section, Hungarian Intellectual Property Office (HIPO), Budapest</w:t>
      </w:r>
    </w:p>
    <w:p w14:paraId="1D862278" w14:textId="77777777" w:rsidR="00FD512D" w:rsidRPr="0046700F" w:rsidRDefault="00FD512D" w:rsidP="00FD512D">
      <w:pPr>
        <w:rPr>
          <w:color w:val="000000" w:themeColor="text1"/>
          <w:u w:val="single"/>
        </w:rPr>
      </w:pPr>
      <w:r w:rsidRPr="0046700F">
        <w:rPr>
          <w:color w:val="000000" w:themeColor="text1"/>
          <w:u w:val="single"/>
        </w:rPr>
        <w:t>lilla.szakacs@hipo.gov.hu</w:t>
      </w:r>
    </w:p>
    <w:p w14:paraId="3DE51BCD" w14:textId="77777777" w:rsidR="00FD512D" w:rsidRPr="0046700F" w:rsidRDefault="00FD512D" w:rsidP="00FD512D">
      <w:pPr>
        <w:keepNext/>
        <w:spacing w:before="480" w:after="240"/>
        <w:rPr>
          <w:color w:val="000000" w:themeColor="text1"/>
        </w:rPr>
      </w:pPr>
      <w:r w:rsidRPr="0046700F">
        <w:rPr>
          <w:color w:val="000000" w:themeColor="text1"/>
          <w:u w:val="single"/>
        </w:rPr>
        <w:t>ISRAËL/ISRAEL</w:t>
      </w:r>
    </w:p>
    <w:p w14:paraId="196868E2" w14:textId="77777777" w:rsidR="00FD512D" w:rsidRDefault="00FD512D" w:rsidP="00FD512D">
      <w:pPr>
        <w:spacing w:after="240"/>
        <w:rPr>
          <w:color w:val="000000" w:themeColor="text1"/>
        </w:rPr>
      </w:pPr>
      <w:r w:rsidRPr="00780DD7">
        <w:rPr>
          <w:color w:val="000000" w:themeColor="text1"/>
        </w:rPr>
        <w:t>Alice MAHLIS ABRAMOVICH (Ms.), Head, Designs Department, Israel Patent Office, Ministry of Justice, Jerusalem</w:t>
      </w:r>
    </w:p>
    <w:p w14:paraId="558C5EAC" w14:textId="77777777" w:rsidR="00FD512D" w:rsidRDefault="00FD512D" w:rsidP="00FD512D">
      <w:pPr>
        <w:rPr>
          <w:color w:val="000000" w:themeColor="text1"/>
        </w:rPr>
      </w:pPr>
      <w:r>
        <w:rPr>
          <w:color w:val="000000" w:themeColor="text1"/>
        </w:rPr>
        <w:t>Judith GALILEE-METZER (Ms.), Minister Counsellor, Permanent Mission, Geneva</w:t>
      </w:r>
    </w:p>
    <w:p w14:paraId="0518CBA6" w14:textId="77777777" w:rsidR="00FD512D" w:rsidRPr="008130EB" w:rsidRDefault="00FD512D" w:rsidP="00FD512D">
      <w:pPr>
        <w:spacing w:after="240"/>
        <w:rPr>
          <w:color w:val="000000" w:themeColor="text1"/>
          <w:u w:val="single"/>
        </w:rPr>
      </w:pPr>
      <w:r w:rsidRPr="008130EB">
        <w:rPr>
          <w:color w:val="000000" w:themeColor="text1"/>
          <w:u w:val="single"/>
        </w:rPr>
        <w:t>counsellor@geneva.mfa.gov.il</w:t>
      </w:r>
    </w:p>
    <w:p w14:paraId="234946A5" w14:textId="77777777" w:rsidR="00FD512D" w:rsidRPr="008130EB" w:rsidRDefault="00FD512D" w:rsidP="00FD512D">
      <w:pPr>
        <w:rPr>
          <w:color w:val="000000" w:themeColor="text1"/>
        </w:rPr>
      </w:pPr>
      <w:r>
        <w:rPr>
          <w:color w:val="000000" w:themeColor="text1"/>
        </w:rPr>
        <w:t>Daniela ROICHMAN (Ms.), Advisor, Permanent Mission, Geneva</w:t>
      </w:r>
    </w:p>
    <w:p w14:paraId="4D27E947" w14:textId="77777777" w:rsidR="00FD512D" w:rsidRPr="0080241A" w:rsidRDefault="00FD512D" w:rsidP="00336716">
      <w:pPr>
        <w:keepNext/>
        <w:spacing w:before="480" w:after="240"/>
        <w:rPr>
          <w:color w:val="000000" w:themeColor="text1"/>
          <w:szCs w:val="22"/>
          <w:u w:val="single"/>
        </w:rPr>
      </w:pPr>
      <w:r w:rsidRPr="0080241A">
        <w:rPr>
          <w:color w:val="000000" w:themeColor="text1"/>
          <w:szCs w:val="22"/>
          <w:u w:val="single"/>
        </w:rPr>
        <w:lastRenderedPageBreak/>
        <w:t>ITALIE/ITALY</w:t>
      </w:r>
    </w:p>
    <w:p w14:paraId="0F2D319F" w14:textId="77777777" w:rsidR="00FD512D" w:rsidRPr="007D659C" w:rsidRDefault="00FD512D" w:rsidP="00FD512D">
      <w:pPr>
        <w:pStyle w:val="Default"/>
        <w:spacing w:after="240"/>
        <w:rPr>
          <w:sz w:val="22"/>
          <w:szCs w:val="22"/>
        </w:rPr>
      </w:pPr>
      <w:r w:rsidRPr="007D659C">
        <w:rPr>
          <w:sz w:val="22"/>
          <w:szCs w:val="22"/>
        </w:rPr>
        <w:t>Silvia COMPAGNUCCI (Ms.), Examiner, Designs and Models Division, Italian Patent and Trademark Office (UIBM), General Directorate for the Fight Against Counterfeiting, Ministry of Economic Development, Rome</w:t>
      </w:r>
    </w:p>
    <w:p w14:paraId="53D558A8" w14:textId="77777777" w:rsidR="00FD512D" w:rsidRPr="007D659C" w:rsidRDefault="00FD512D" w:rsidP="00FD512D">
      <w:pPr>
        <w:pStyle w:val="Default"/>
        <w:rPr>
          <w:sz w:val="22"/>
          <w:szCs w:val="22"/>
        </w:rPr>
      </w:pPr>
      <w:r w:rsidRPr="007D659C">
        <w:rPr>
          <w:sz w:val="22"/>
          <w:szCs w:val="22"/>
        </w:rPr>
        <w:t>Bruna GIOIA (Ms.), Expert, Italian Patent and Trademark Office (UIBM), General Directorate for the Fight Against Counterfeiting, Ministry of Economic Development, Rome</w:t>
      </w:r>
    </w:p>
    <w:p w14:paraId="3AB71234" w14:textId="77777777" w:rsidR="00FD512D" w:rsidRPr="00C0127D" w:rsidRDefault="00FD512D" w:rsidP="00FD512D">
      <w:pPr>
        <w:keepNext/>
        <w:spacing w:before="480" w:after="240"/>
        <w:rPr>
          <w:color w:val="000000" w:themeColor="text1"/>
          <w:szCs w:val="22"/>
          <w:u w:val="single"/>
        </w:rPr>
      </w:pPr>
      <w:r w:rsidRPr="00C0127D">
        <w:rPr>
          <w:color w:val="000000" w:themeColor="text1"/>
          <w:szCs w:val="22"/>
          <w:u w:val="single"/>
        </w:rPr>
        <w:t>JAPON/JAPAN</w:t>
      </w:r>
    </w:p>
    <w:p w14:paraId="1C422152" w14:textId="77777777" w:rsidR="00FD512D" w:rsidRPr="0080241A" w:rsidRDefault="00FD512D" w:rsidP="00FD512D">
      <w:pPr>
        <w:rPr>
          <w:color w:val="000000" w:themeColor="text1"/>
        </w:rPr>
      </w:pPr>
      <w:r>
        <w:rPr>
          <w:color w:val="000000" w:themeColor="text1"/>
        </w:rPr>
        <w:t>Fumio ENOMOTO</w:t>
      </w:r>
      <w:r w:rsidRPr="0080241A">
        <w:rPr>
          <w:color w:val="000000" w:themeColor="text1"/>
        </w:rPr>
        <w:t xml:space="preserve"> (M</w:t>
      </w:r>
      <w:r>
        <w:rPr>
          <w:color w:val="000000" w:themeColor="text1"/>
        </w:rPr>
        <w:t>r</w:t>
      </w:r>
      <w:r w:rsidRPr="0080241A">
        <w:rPr>
          <w:color w:val="000000" w:themeColor="text1"/>
        </w:rPr>
        <w:t xml:space="preserve">.), </w:t>
      </w:r>
      <w:r>
        <w:rPr>
          <w:color w:val="000000" w:themeColor="text1"/>
        </w:rPr>
        <w:t>Deputy Director, International Policy</w:t>
      </w:r>
      <w:r w:rsidRPr="0080241A">
        <w:rPr>
          <w:color w:val="000000" w:themeColor="text1"/>
        </w:rPr>
        <w:t xml:space="preserve"> Division, Japan Patent Office</w:t>
      </w:r>
      <w:r>
        <w:rPr>
          <w:color w:val="000000" w:themeColor="text1"/>
        </w:rPr>
        <w:t> </w:t>
      </w:r>
      <w:r w:rsidRPr="0080241A">
        <w:rPr>
          <w:color w:val="000000" w:themeColor="text1"/>
        </w:rPr>
        <w:t>(JPO), Tokyo</w:t>
      </w:r>
    </w:p>
    <w:p w14:paraId="300504C2" w14:textId="77777777" w:rsidR="00FD512D" w:rsidRPr="0080241A" w:rsidRDefault="00FD512D" w:rsidP="00FD512D">
      <w:pPr>
        <w:spacing w:after="240"/>
        <w:rPr>
          <w:color w:val="000000" w:themeColor="text1"/>
          <w:u w:val="single"/>
        </w:rPr>
      </w:pPr>
      <w:r w:rsidRPr="0080241A">
        <w:rPr>
          <w:color w:val="000000" w:themeColor="text1"/>
          <w:u w:val="single"/>
        </w:rPr>
        <w:t>pa1b40@jpo.go.jp</w:t>
      </w:r>
    </w:p>
    <w:p w14:paraId="4B944245" w14:textId="77777777" w:rsidR="00FD512D" w:rsidRPr="0080241A" w:rsidRDefault="00FD512D" w:rsidP="00FD512D">
      <w:pPr>
        <w:rPr>
          <w:color w:val="000000" w:themeColor="text1"/>
        </w:rPr>
      </w:pPr>
      <w:r w:rsidRPr="0080241A">
        <w:rPr>
          <w:color w:val="000000" w:themeColor="text1"/>
        </w:rPr>
        <w:t xml:space="preserve">Mayako OE (Ms.), Senior Specialist for </w:t>
      </w:r>
      <w:r>
        <w:rPr>
          <w:color w:val="000000" w:themeColor="text1"/>
        </w:rPr>
        <w:t>International Application</w:t>
      </w:r>
      <w:r w:rsidRPr="0080241A">
        <w:rPr>
          <w:color w:val="000000" w:themeColor="text1"/>
        </w:rPr>
        <w:t>, Office for International Design Applications under the Geneva Act of the Hague Agreement, Japan Patent Office (JPO), Tokyo</w:t>
      </w:r>
    </w:p>
    <w:p w14:paraId="11BF28F6" w14:textId="77777777" w:rsidR="00FD512D" w:rsidRPr="0080241A" w:rsidRDefault="00FD512D" w:rsidP="00FD512D">
      <w:pPr>
        <w:rPr>
          <w:color w:val="000000" w:themeColor="text1"/>
          <w:u w:val="single"/>
        </w:rPr>
      </w:pPr>
      <w:r w:rsidRPr="0080241A">
        <w:rPr>
          <w:color w:val="000000" w:themeColor="text1"/>
          <w:u w:val="single"/>
        </w:rPr>
        <w:t>pa1b40@jpo.go.jp</w:t>
      </w:r>
    </w:p>
    <w:p w14:paraId="6D931B50" w14:textId="77777777" w:rsidR="00FD512D" w:rsidRPr="00393534" w:rsidRDefault="00FD512D" w:rsidP="00FD512D">
      <w:pPr>
        <w:pStyle w:val="Heading3"/>
        <w:spacing w:before="480" w:after="240"/>
      </w:pPr>
      <w:r w:rsidRPr="00393534">
        <w:t>LITUANIE/LITHUANIA</w:t>
      </w:r>
    </w:p>
    <w:p w14:paraId="3F8BC3E0" w14:textId="77777777" w:rsidR="00FD512D" w:rsidRPr="004D29D5" w:rsidRDefault="00FD512D" w:rsidP="00FD512D">
      <w:pPr>
        <w:rPr>
          <w:color w:val="000000" w:themeColor="text1"/>
        </w:rPr>
      </w:pPr>
      <w:r w:rsidRPr="004D29D5">
        <w:rPr>
          <w:color w:val="000000" w:themeColor="text1"/>
        </w:rPr>
        <w:t xml:space="preserve">Asta DAPKĖ (Ms.), Examiner, Trademarks and Designs Division, </w:t>
      </w:r>
      <w:r w:rsidRPr="0065549F">
        <w:t>State Patent Bureau of the</w:t>
      </w:r>
      <w:r>
        <w:t xml:space="preserve"> Republic of Lithuania, Vilnius</w:t>
      </w:r>
    </w:p>
    <w:p w14:paraId="6FE62CEF" w14:textId="77777777" w:rsidR="00FD512D" w:rsidRPr="004D29D5" w:rsidRDefault="00FD512D" w:rsidP="00FD512D">
      <w:pPr>
        <w:rPr>
          <w:rFonts w:eastAsia="Times New Roman"/>
          <w:szCs w:val="22"/>
        </w:rPr>
      </w:pPr>
      <w:r w:rsidRPr="00B86ACA">
        <w:rPr>
          <w:rFonts w:eastAsia="Times New Roman"/>
          <w:szCs w:val="22"/>
        </w:rPr>
        <w:t>asta.dapke@vpb.gov.lt</w:t>
      </w:r>
    </w:p>
    <w:p w14:paraId="6C56AE61" w14:textId="77777777" w:rsidR="00FD512D" w:rsidRPr="000E4A4C" w:rsidRDefault="00FD512D" w:rsidP="00FD512D">
      <w:pPr>
        <w:keepNext/>
        <w:spacing w:before="480" w:after="240"/>
        <w:rPr>
          <w:color w:val="000000" w:themeColor="text1"/>
          <w:u w:val="single"/>
        </w:rPr>
      </w:pPr>
      <w:r w:rsidRPr="000E4A4C">
        <w:rPr>
          <w:color w:val="000000" w:themeColor="text1"/>
          <w:u w:val="single"/>
        </w:rPr>
        <w:t>MAROC/MOROCCO</w:t>
      </w:r>
    </w:p>
    <w:p w14:paraId="546CAC42" w14:textId="77777777" w:rsidR="00FD512D" w:rsidRPr="007D659C" w:rsidRDefault="00FD512D" w:rsidP="00FD512D">
      <w:pPr>
        <w:pStyle w:val="Default"/>
        <w:rPr>
          <w:color w:val="000000" w:themeColor="text1"/>
          <w:sz w:val="22"/>
          <w:szCs w:val="22"/>
          <w:lang w:val="fr-CH"/>
        </w:rPr>
      </w:pPr>
      <w:r w:rsidRPr="007D659C">
        <w:rPr>
          <w:color w:val="000000" w:themeColor="text1"/>
          <w:sz w:val="22"/>
          <w:szCs w:val="22"/>
          <w:lang w:val="fr-CH"/>
        </w:rPr>
        <w:t>Naima KARTIT (Mme), chef, Service des dessins et modèles industriels, Office marocain de la propriété industrielle et commerciale (OMPIC), Casablanca</w:t>
      </w:r>
    </w:p>
    <w:p w14:paraId="681944E7" w14:textId="77777777" w:rsidR="00FD512D" w:rsidRPr="00750EAF" w:rsidRDefault="00FD512D" w:rsidP="00FD512D">
      <w:pPr>
        <w:keepNext/>
        <w:spacing w:before="480" w:after="240"/>
        <w:rPr>
          <w:color w:val="000000" w:themeColor="text1"/>
          <w:u w:val="single"/>
        </w:rPr>
      </w:pPr>
      <w:r w:rsidRPr="00750EAF">
        <w:rPr>
          <w:color w:val="000000" w:themeColor="text1"/>
          <w:u w:val="single"/>
        </w:rPr>
        <w:t>NORVÈGE/NORWAY</w:t>
      </w:r>
    </w:p>
    <w:p w14:paraId="2C754575" w14:textId="77777777" w:rsidR="00FD512D" w:rsidRPr="007D659C" w:rsidRDefault="00FD512D" w:rsidP="00FD512D">
      <w:pPr>
        <w:pStyle w:val="Default"/>
        <w:rPr>
          <w:color w:val="000000" w:themeColor="text1"/>
          <w:sz w:val="22"/>
          <w:szCs w:val="22"/>
        </w:rPr>
      </w:pPr>
      <w:r w:rsidRPr="007D659C">
        <w:rPr>
          <w:color w:val="000000" w:themeColor="text1"/>
          <w:sz w:val="22"/>
          <w:szCs w:val="22"/>
        </w:rPr>
        <w:t>Rikke LØVSJØ (Ms.), Senior Legal Adviser, Design and Trademark Department, Norwegian Industrial Property Office (NIPO), Oslo</w:t>
      </w:r>
    </w:p>
    <w:p w14:paraId="29F676CB" w14:textId="77777777" w:rsidR="00FD512D" w:rsidRPr="007D659C" w:rsidRDefault="00FD512D" w:rsidP="00FD512D">
      <w:pPr>
        <w:pStyle w:val="Default"/>
        <w:rPr>
          <w:color w:val="000000" w:themeColor="text1"/>
          <w:sz w:val="22"/>
          <w:szCs w:val="22"/>
          <w:u w:val="single"/>
        </w:rPr>
      </w:pPr>
      <w:r w:rsidRPr="007D659C">
        <w:rPr>
          <w:color w:val="000000" w:themeColor="text1"/>
          <w:sz w:val="22"/>
          <w:szCs w:val="22"/>
          <w:u w:val="single"/>
        </w:rPr>
        <w:t>ril@patentstyret.no</w:t>
      </w:r>
    </w:p>
    <w:p w14:paraId="6F3802B0" w14:textId="77777777" w:rsidR="00FD512D" w:rsidRPr="00C013A4" w:rsidRDefault="00FD512D" w:rsidP="00FD512D">
      <w:pPr>
        <w:keepNext/>
        <w:spacing w:before="480" w:after="240"/>
        <w:rPr>
          <w:color w:val="000000" w:themeColor="text1"/>
          <w:u w:val="single"/>
        </w:rPr>
      </w:pPr>
      <w:r w:rsidRPr="00C013A4">
        <w:rPr>
          <w:color w:val="000000" w:themeColor="text1"/>
          <w:u w:val="single"/>
        </w:rPr>
        <w:t>OMAN</w:t>
      </w:r>
    </w:p>
    <w:p w14:paraId="52CC1BF0" w14:textId="77777777" w:rsidR="00FD512D" w:rsidRDefault="00FD512D" w:rsidP="00FD512D">
      <w:pPr>
        <w:rPr>
          <w:color w:val="000000" w:themeColor="text1"/>
        </w:rPr>
      </w:pPr>
      <w:r w:rsidRPr="00081307">
        <w:rPr>
          <w:color w:val="000000" w:themeColor="text1"/>
        </w:rPr>
        <w:t>Mohammed AL BALUSHI (Mr.</w:t>
      </w:r>
      <w:r>
        <w:rPr>
          <w:color w:val="000000" w:themeColor="text1"/>
        </w:rPr>
        <w:t>)</w:t>
      </w:r>
      <w:r w:rsidRPr="00081307">
        <w:rPr>
          <w:color w:val="000000" w:themeColor="text1"/>
        </w:rPr>
        <w:t>, First Secretary,</w:t>
      </w:r>
      <w:r>
        <w:rPr>
          <w:color w:val="000000" w:themeColor="text1"/>
        </w:rPr>
        <w:t xml:space="preserve"> Permanent Mission, Geneva</w:t>
      </w:r>
    </w:p>
    <w:p w14:paraId="7B58A5B8" w14:textId="77777777" w:rsidR="00FD512D" w:rsidRPr="003B4032" w:rsidRDefault="00FD512D" w:rsidP="00FD512D">
      <w:pPr>
        <w:keepNext/>
        <w:spacing w:before="480" w:after="240"/>
        <w:rPr>
          <w:color w:val="000000" w:themeColor="text1"/>
          <w:u w:val="single"/>
          <w:lang w:val="fr-FR"/>
        </w:rPr>
      </w:pPr>
      <w:r w:rsidRPr="003B4032">
        <w:rPr>
          <w:color w:val="000000" w:themeColor="text1"/>
          <w:u w:val="single"/>
          <w:lang w:val="fr-FR"/>
        </w:rPr>
        <w:t>ORGANISATION AFRICAINE DE LA PROPRIÉTÉ INTELLECTUELLE (OAPI)/AFRICAN INTELLECTUAL PROPERTY ORGANIZATION (OAPI)</w:t>
      </w:r>
    </w:p>
    <w:p w14:paraId="12DA7464" w14:textId="77777777" w:rsidR="00FD512D" w:rsidRPr="007D659C" w:rsidRDefault="00FD512D" w:rsidP="00FD512D">
      <w:pPr>
        <w:pStyle w:val="Default"/>
        <w:rPr>
          <w:color w:val="000000" w:themeColor="text1"/>
          <w:sz w:val="22"/>
          <w:szCs w:val="22"/>
          <w:lang w:val="fr-CH"/>
        </w:rPr>
      </w:pPr>
      <w:r w:rsidRPr="007D659C">
        <w:rPr>
          <w:color w:val="000000" w:themeColor="text1"/>
          <w:sz w:val="22"/>
          <w:szCs w:val="22"/>
          <w:lang w:val="fr-CH"/>
        </w:rPr>
        <w:t>Issoufou KABORE (M.), directeur des marques et autres signes distinctifs, Yaoundé</w:t>
      </w:r>
    </w:p>
    <w:p w14:paraId="61AFCD35" w14:textId="77777777" w:rsidR="00FD512D" w:rsidRPr="007D659C" w:rsidRDefault="00FD512D" w:rsidP="00FD512D">
      <w:pPr>
        <w:pStyle w:val="Default"/>
        <w:rPr>
          <w:color w:val="000000" w:themeColor="text1"/>
          <w:sz w:val="22"/>
          <w:szCs w:val="22"/>
          <w:u w:val="single"/>
          <w:lang w:val="fr-CH"/>
        </w:rPr>
      </w:pPr>
      <w:r w:rsidRPr="007D659C">
        <w:rPr>
          <w:color w:val="000000" w:themeColor="text1"/>
          <w:sz w:val="22"/>
          <w:szCs w:val="22"/>
          <w:u w:val="single"/>
          <w:lang w:val="fr-CH"/>
        </w:rPr>
        <w:t>issoufou.kabore@oapi.int</w:t>
      </w:r>
    </w:p>
    <w:p w14:paraId="306062E4" w14:textId="77777777" w:rsidR="00FD512D" w:rsidRPr="000E4A4C" w:rsidRDefault="00FD512D" w:rsidP="00FD512D">
      <w:pPr>
        <w:keepNext/>
        <w:spacing w:before="480" w:after="240"/>
        <w:rPr>
          <w:color w:val="000000" w:themeColor="text1"/>
          <w:u w:val="single"/>
          <w:lang w:val="fr-CH"/>
        </w:rPr>
      </w:pPr>
      <w:r w:rsidRPr="000E4A4C">
        <w:rPr>
          <w:color w:val="000000" w:themeColor="text1"/>
          <w:u w:val="single"/>
          <w:lang w:val="fr-CH"/>
        </w:rPr>
        <w:t>POLOGNE/POLAND</w:t>
      </w:r>
    </w:p>
    <w:p w14:paraId="7CBE893C" w14:textId="77777777" w:rsidR="00FD512D" w:rsidRPr="007D659C" w:rsidRDefault="00FD512D" w:rsidP="00FD512D">
      <w:pPr>
        <w:pStyle w:val="Default"/>
        <w:rPr>
          <w:color w:val="000000" w:themeColor="text1"/>
          <w:sz w:val="22"/>
          <w:szCs w:val="22"/>
        </w:rPr>
      </w:pPr>
      <w:r w:rsidRPr="007D659C">
        <w:rPr>
          <w:color w:val="000000" w:themeColor="text1"/>
          <w:sz w:val="22"/>
          <w:szCs w:val="22"/>
        </w:rPr>
        <w:t>Elżbieta DOBOSZ (Ms.), Head, Design Division, Patent Office of the Republic of Poland, Warsaw</w:t>
      </w:r>
    </w:p>
    <w:p w14:paraId="34A3BCC8" w14:textId="77777777" w:rsidR="00FD512D" w:rsidRDefault="00FD512D" w:rsidP="00FD512D">
      <w:pPr>
        <w:keepNext/>
        <w:spacing w:before="480" w:after="240"/>
        <w:rPr>
          <w:color w:val="000000" w:themeColor="text1"/>
          <w:szCs w:val="22"/>
          <w:lang w:val="fr-CH"/>
        </w:rPr>
      </w:pPr>
      <w:r w:rsidRPr="00784633">
        <w:rPr>
          <w:color w:val="000000" w:themeColor="text1"/>
          <w:szCs w:val="22"/>
          <w:u w:val="single"/>
          <w:lang w:val="fr-CH"/>
        </w:rPr>
        <w:lastRenderedPageBreak/>
        <w:t>RÉPUBLIQUE ARABE SYRIENNE/SYRIAN ARAB REPUBLIC</w:t>
      </w:r>
    </w:p>
    <w:p w14:paraId="088E1369" w14:textId="77777777" w:rsidR="00FD512D" w:rsidRPr="00784633" w:rsidRDefault="00FD512D" w:rsidP="00FD512D">
      <w:pPr>
        <w:rPr>
          <w:color w:val="000000" w:themeColor="text1"/>
          <w:szCs w:val="22"/>
        </w:rPr>
      </w:pPr>
      <w:r w:rsidRPr="00784633">
        <w:rPr>
          <w:color w:val="000000" w:themeColor="text1"/>
          <w:szCs w:val="22"/>
        </w:rPr>
        <w:t>Mohamadia ALNASAN (Ms.), Counsellor, Permanent Mission, Geneva</w:t>
      </w:r>
    </w:p>
    <w:p w14:paraId="4D8B52F3" w14:textId="77777777" w:rsidR="00FD512D" w:rsidRPr="007D659C" w:rsidRDefault="00FD512D" w:rsidP="00FD512D">
      <w:pPr>
        <w:pStyle w:val="Default"/>
        <w:keepNext/>
        <w:spacing w:before="480" w:after="240"/>
        <w:rPr>
          <w:color w:val="000000" w:themeColor="text1"/>
          <w:sz w:val="22"/>
          <w:szCs w:val="22"/>
          <w:u w:val="single"/>
          <w:lang w:val="fr-CH"/>
        </w:rPr>
      </w:pPr>
      <w:r w:rsidRPr="007D659C">
        <w:rPr>
          <w:color w:val="000000" w:themeColor="text1"/>
          <w:sz w:val="22"/>
          <w:szCs w:val="22"/>
          <w:u w:val="single"/>
          <w:lang w:val="fr-CH"/>
        </w:rPr>
        <w:t>RÉPUBLIQUE DE CORÉE/REPUBLIC OF KOREA</w:t>
      </w:r>
    </w:p>
    <w:p w14:paraId="74FA09C5" w14:textId="77777777" w:rsidR="00FD512D" w:rsidRDefault="00FD512D" w:rsidP="00FD512D">
      <w:pPr>
        <w:pStyle w:val="BodyText"/>
      </w:pPr>
      <w:r w:rsidRPr="00093237">
        <w:t>PARK Si-young (Mr.), Counsel</w:t>
      </w:r>
      <w:r>
        <w:t>l</w:t>
      </w:r>
      <w:r w:rsidRPr="00093237">
        <w:t>or</w:t>
      </w:r>
      <w:r>
        <w:t>, Intellectual Property Attaché, Permanent Mission, Geneva</w:t>
      </w:r>
      <w:r>
        <w:br/>
      </w:r>
      <w:r w:rsidRPr="009631E3">
        <w:rPr>
          <w:u w:val="single"/>
        </w:rPr>
        <w:t>siyoungpark@korea.kr</w:t>
      </w:r>
    </w:p>
    <w:p w14:paraId="3755AE12" w14:textId="77777777" w:rsidR="00FD512D" w:rsidRPr="007D659C" w:rsidRDefault="00FD512D" w:rsidP="00FD512D">
      <w:pPr>
        <w:pStyle w:val="Default"/>
        <w:rPr>
          <w:color w:val="000000" w:themeColor="text1"/>
          <w:sz w:val="22"/>
          <w:szCs w:val="22"/>
        </w:rPr>
      </w:pPr>
      <w:r w:rsidRPr="007D659C">
        <w:rPr>
          <w:color w:val="000000" w:themeColor="text1"/>
          <w:sz w:val="22"/>
          <w:szCs w:val="22"/>
        </w:rPr>
        <w:t>SOHN Eunmi (Ms.), Deputy Director, Design Examination Policy Division, Korean Intellectual Property Office (KIPO), Daejeon</w:t>
      </w:r>
    </w:p>
    <w:p w14:paraId="6D03CAC5" w14:textId="77777777" w:rsidR="00FD512D" w:rsidRPr="007D659C" w:rsidRDefault="00FD512D" w:rsidP="00FD512D">
      <w:pPr>
        <w:pStyle w:val="Default"/>
        <w:spacing w:after="240"/>
        <w:rPr>
          <w:color w:val="000000" w:themeColor="text1"/>
          <w:sz w:val="22"/>
          <w:szCs w:val="22"/>
          <w:u w:val="single"/>
        </w:rPr>
      </w:pPr>
      <w:r w:rsidRPr="007D659C">
        <w:rPr>
          <w:color w:val="000000" w:themeColor="text1"/>
          <w:sz w:val="22"/>
          <w:szCs w:val="22"/>
          <w:u w:val="single"/>
        </w:rPr>
        <w:t>eunmi.sohn@korea.kr</w:t>
      </w:r>
    </w:p>
    <w:p w14:paraId="4586C66D" w14:textId="77777777" w:rsidR="00FD512D" w:rsidRPr="007D659C" w:rsidRDefault="00FD512D" w:rsidP="00FD512D">
      <w:pPr>
        <w:pStyle w:val="Default"/>
        <w:rPr>
          <w:color w:val="000000" w:themeColor="text1"/>
          <w:sz w:val="22"/>
          <w:szCs w:val="22"/>
        </w:rPr>
      </w:pPr>
      <w:r w:rsidRPr="007D659C">
        <w:rPr>
          <w:color w:val="000000" w:themeColor="text1"/>
          <w:sz w:val="22"/>
          <w:szCs w:val="22"/>
        </w:rPr>
        <w:t>KIM Eunji (Ms.), Assistant Deputy Director, Design Examination Policy Division, Korean Intellectual Property Office (KIPO), Daejeon</w:t>
      </w:r>
    </w:p>
    <w:p w14:paraId="5E771BF0" w14:textId="77777777" w:rsidR="00FD512D" w:rsidRPr="0046700F" w:rsidRDefault="00FD512D" w:rsidP="00FD512D">
      <w:pPr>
        <w:keepNext/>
        <w:spacing w:before="480" w:after="240"/>
        <w:rPr>
          <w:color w:val="000000" w:themeColor="text1"/>
          <w:u w:val="single"/>
          <w:lang w:val="fr-CH"/>
        </w:rPr>
      </w:pPr>
      <w:r w:rsidRPr="0046700F">
        <w:rPr>
          <w:color w:val="000000" w:themeColor="text1"/>
          <w:u w:val="single"/>
          <w:lang w:val="fr-CH"/>
        </w:rPr>
        <w:t>RÉPUBLIQUE DE MOLDOVA/REPUBLIC OF MOLDOVA</w:t>
      </w:r>
    </w:p>
    <w:p w14:paraId="1A77A5F3" w14:textId="77777777" w:rsidR="00FD512D" w:rsidRPr="007D659C" w:rsidRDefault="00FD512D" w:rsidP="00FD512D">
      <w:pPr>
        <w:pStyle w:val="Default"/>
        <w:rPr>
          <w:color w:val="000000" w:themeColor="text1"/>
          <w:sz w:val="22"/>
          <w:szCs w:val="22"/>
        </w:rPr>
      </w:pPr>
      <w:r w:rsidRPr="007D659C">
        <w:rPr>
          <w:color w:val="000000" w:themeColor="text1"/>
          <w:sz w:val="22"/>
          <w:szCs w:val="22"/>
        </w:rPr>
        <w:t>Lilia VERMEIUC (Ms.), Principal Consultant, Industrial Design Section, Trademark and Industrial Design Department, State Agency on Intellectual Property (AGEPI), Chisinau</w:t>
      </w:r>
    </w:p>
    <w:p w14:paraId="7B2613FF" w14:textId="77777777" w:rsidR="00FD512D" w:rsidRPr="007D659C" w:rsidRDefault="00FD512D" w:rsidP="00FD512D">
      <w:pPr>
        <w:pStyle w:val="Default"/>
        <w:rPr>
          <w:color w:val="000000" w:themeColor="text1"/>
          <w:sz w:val="22"/>
          <w:szCs w:val="22"/>
          <w:u w:val="single"/>
        </w:rPr>
      </w:pPr>
      <w:r w:rsidRPr="007D659C">
        <w:rPr>
          <w:color w:val="000000" w:themeColor="text1"/>
          <w:sz w:val="22"/>
          <w:szCs w:val="22"/>
          <w:u w:val="single"/>
        </w:rPr>
        <w:t>liliana.vieru@agepi.gov.md</w:t>
      </w:r>
    </w:p>
    <w:p w14:paraId="7EDA0ABB" w14:textId="77777777" w:rsidR="00FD512D" w:rsidRPr="009E50EB" w:rsidRDefault="00FD512D" w:rsidP="00FD512D">
      <w:pPr>
        <w:keepNext/>
        <w:spacing w:before="480" w:after="240"/>
        <w:rPr>
          <w:color w:val="000000" w:themeColor="text1"/>
        </w:rPr>
      </w:pPr>
      <w:r w:rsidRPr="009E50EB">
        <w:rPr>
          <w:color w:val="000000" w:themeColor="text1"/>
          <w:u w:val="single"/>
        </w:rPr>
        <w:t>ROUMANIE/ROMANIA</w:t>
      </w:r>
    </w:p>
    <w:p w14:paraId="0DDA93C2" w14:textId="77777777" w:rsidR="00FD512D" w:rsidRPr="009E50EB" w:rsidRDefault="00FD512D" w:rsidP="00FD512D">
      <w:pPr>
        <w:rPr>
          <w:color w:val="000000" w:themeColor="text1"/>
        </w:rPr>
      </w:pPr>
      <w:r w:rsidRPr="009E50EB">
        <w:rPr>
          <w:color w:val="000000" w:themeColor="text1"/>
        </w:rPr>
        <w:t>Alice Mihaela POSTĂVARU (Ms.), Head, Industrial Designs Division, State Office for Inventions and Trademarks (OSIM), Bucharest</w:t>
      </w:r>
    </w:p>
    <w:p w14:paraId="15633BA4" w14:textId="77777777" w:rsidR="00FD512D" w:rsidRPr="009E50EB" w:rsidRDefault="00FD512D" w:rsidP="00FD512D">
      <w:pPr>
        <w:spacing w:after="240"/>
        <w:rPr>
          <w:color w:val="000000" w:themeColor="text1"/>
          <w:u w:val="single"/>
        </w:rPr>
      </w:pPr>
      <w:r w:rsidRPr="009E50EB">
        <w:rPr>
          <w:color w:val="000000" w:themeColor="text1"/>
          <w:u w:val="single"/>
        </w:rPr>
        <w:t>postavaru.alice@osim.ro</w:t>
      </w:r>
    </w:p>
    <w:p w14:paraId="1AF3C4F8" w14:textId="77777777" w:rsidR="00FD512D" w:rsidRDefault="00FD512D" w:rsidP="00FD512D">
      <w:pPr>
        <w:rPr>
          <w:color w:val="000000" w:themeColor="text1"/>
        </w:rPr>
      </w:pPr>
      <w:r w:rsidRPr="00AF5232">
        <w:rPr>
          <w:color w:val="000000" w:themeColor="text1"/>
        </w:rPr>
        <w:t>Mihaela R</w:t>
      </w:r>
      <w:r w:rsidRPr="009E50EB">
        <w:rPr>
          <w:color w:val="000000" w:themeColor="text1"/>
        </w:rPr>
        <w:t>Ă</w:t>
      </w:r>
      <w:r>
        <w:rPr>
          <w:color w:val="000000" w:themeColor="text1"/>
        </w:rPr>
        <w:t xml:space="preserve">DULESCU (Ms.), Designs Examiner, Industrial Designs Division, </w:t>
      </w:r>
      <w:r w:rsidRPr="009E50EB">
        <w:rPr>
          <w:color w:val="000000" w:themeColor="text1"/>
        </w:rPr>
        <w:t>State Office for Inventions and Trademarks (OSIM), Bucharest</w:t>
      </w:r>
    </w:p>
    <w:p w14:paraId="14D80F06" w14:textId="77777777" w:rsidR="00FD512D" w:rsidRDefault="00FD512D" w:rsidP="00FD512D">
      <w:pPr>
        <w:spacing w:after="240"/>
        <w:rPr>
          <w:color w:val="000000" w:themeColor="text1"/>
        </w:rPr>
      </w:pPr>
      <w:r w:rsidRPr="00AF5232">
        <w:rPr>
          <w:color w:val="000000" w:themeColor="text1"/>
          <w:u w:val="single"/>
        </w:rPr>
        <w:t>radulescu.mihaela@osim.ro</w:t>
      </w:r>
    </w:p>
    <w:p w14:paraId="3FC5241C" w14:textId="77777777" w:rsidR="00FD512D" w:rsidRDefault="00FD512D" w:rsidP="00FD512D">
      <w:pPr>
        <w:rPr>
          <w:color w:val="000000" w:themeColor="text1"/>
        </w:rPr>
      </w:pPr>
      <w:r>
        <w:rPr>
          <w:color w:val="000000" w:themeColor="text1"/>
        </w:rPr>
        <w:t>Florin TUDORIE (Mr.), Minister Plenipotentiary, Permanent Mission, Geneva</w:t>
      </w:r>
    </w:p>
    <w:p w14:paraId="0907123A" w14:textId="77777777" w:rsidR="00FD512D" w:rsidRPr="00AF5232" w:rsidRDefault="00FD512D" w:rsidP="00FD512D">
      <w:pPr>
        <w:rPr>
          <w:color w:val="000000" w:themeColor="text1"/>
          <w:u w:val="single"/>
        </w:rPr>
      </w:pPr>
      <w:r>
        <w:rPr>
          <w:color w:val="000000" w:themeColor="text1"/>
          <w:u w:val="single"/>
        </w:rPr>
        <w:t>florin.tudorie@romaniaunog.org</w:t>
      </w:r>
    </w:p>
    <w:p w14:paraId="6F52FC8E" w14:textId="77777777" w:rsidR="00FD512D" w:rsidRPr="00334EAE" w:rsidRDefault="00FD512D" w:rsidP="00FD512D">
      <w:pPr>
        <w:keepNext/>
        <w:spacing w:before="480" w:after="240"/>
        <w:rPr>
          <w:color w:val="000000" w:themeColor="text1"/>
        </w:rPr>
      </w:pPr>
      <w:r w:rsidRPr="00334EAE">
        <w:rPr>
          <w:color w:val="000000" w:themeColor="text1"/>
          <w:u w:val="single"/>
        </w:rPr>
        <w:t>ROYAUME-UNI/UNITED KINGDOM</w:t>
      </w:r>
    </w:p>
    <w:p w14:paraId="5DAFCA59" w14:textId="77777777" w:rsidR="00FD512D" w:rsidRPr="00334EAE" w:rsidRDefault="00FD512D" w:rsidP="00FD512D">
      <w:pPr>
        <w:spacing w:after="240"/>
        <w:rPr>
          <w:color w:val="000000" w:themeColor="text1"/>
        </w:rPr>
      </w:pPr>
      <w:r>
        <w:rPr>
          <w:color w:val="000000" w:themeColor="text1"/>
        </w:rPr>
        <w:t>Fiona WARNER</w:t>
      </w:r>
      <w:r w:rsidRPr="00334EAE">
        <w:rPr>
          <w:color w:val="000000" w:themeColor="text1"/>
        </w:rPr>
        <w:t xml:space="preserve"> (M</w:t>
      </w:r>
      <w:r>
        <w:rPr>
          <w:color w:val="000000" w:themeColor="text1"/>
        </w:rPr>
        <w:t>s</w:t>
      </w:r>
      <w:r w:rsidRPr="00334EAE">
        <w:rPr>
          <w:color w:val="000000" w:themeColor="text1"/>
        </w:rPr>
        <w:t xml:space="preserve">.), </w:t>
      </w:r>
      <w:r>
        <w:rPr>
          <w:color w:val="000000" w:themeColor="text1"/>
        </w:rPr>
        <w:t>Head of Designs Policy</w:t>
      </w:r>
      <w:r w:rsidRPr="00334EAE">
        <w:rPr>
          <w:color w:val="000000" w:themeColor="text1"/>
        </w:rPr>
        <w:t xml:space="preserve">, Trade Marks and Designs </w:t>
      </w:r>
      <w:r>
        <w:rPr>
          <w:color w:val="000000" w:themeColor="text1"/>
        </w:rPr>
        <w:t>Division</w:t>
      </w:r>
      <w:r w:rsidRPr="00334EAE">
        <w:rPr>
          <w:color w:val="000000" w:themeColor="text1"/>
        </w:rPr>
        <w:t>, Intellectual</w:t>
      </w:r>
      <w:r>
        <w:rPr>
          <w:color w:val="000000" w:themeColor="text1"/>
        </w:rPr>
        <w:t> </w:t>
      </w:r>
      <w:r w:rsidRPr="00334EAE">
        <w:rPr>
          <w:color w:val="000000" w:themeColor="text1"/>
        </w:rPr>
        <w:t>Property Office (UK IPO), Newport</w:t>
      </w:r>
    </w:p>
    <w:p w14:paraId="3BF28E6D" w14:textId="77777777" w:rsidR="00FD512D" w:rsidRPr="00334EAE" w:rsidRDefault="00FD512D" w:rsidP="00FD512D">
      <w:pPr>
        <w:rPr>
          <w:color w:val="000000" w:themeColor="text1"/>
        </w:rPr>
      </w:pPr>
      <w:r>
        <w:rPr>
          <w:color w:val="000000" w:themeColor="text1"/>
        </w:rPr>
        <w:t>Kate ROWLANDS</w:t>
      </w:r>
      <w:r w:rsidRPr="00334EAE">
        <w:rPr>
          <w:color w:val="000000" w:themeColor="text1"/>
        </w:rPr>
        <w:t xml:space="preserve"> (Ms.), </w:t>
      </w:r>
      <w:r>
        <w:rPr>
          <w:color w:val="000000" w:themeColor="text1"/>
        </w:rPr>
        <w:t>Operations Manager for Trade Marks and Designs</w:t>
      </w:r>
      <w:r w:rsidRPr="00334EAE">
        <w:rPr>
          <w:color w:val="000000" w:themeColor="text1"/>
        </w:rPr>
        <w:t xml:space="preserve">, Trade Marks and Designs </w:t>
      </w:r>
      <w:r>
        <w:rPr>
          <w:color w:val="000000" w:themeColor="text1"/>
        </w:rPr>
        <w:t>Division</w:t>
      </w:r>
      <w:r w:rsidRPr="00334EAE">
        <w:rPr>
          <w:color w:val="000000" w:themeColor="text1"/>
        </w:rPr>
        <w:t>, Intellectual Property Office (UK IPO), Newport</w:t>
      </w:r>
    </w:p>
    <w:p w14:paraId="634EBA1F" w14:textId="77777777" w:rsidR="00FD512D" w:rsidRPr="00334EAE" w:rsidRDefault="00FD512D" w:rsidP="00FD512D">
      <w:pPr>
        <w:rPr>
          <w:color w:val="000000" w:themeColor="text1"/>
          <w:u w:val="single"/>
        </w:rPr>
      </w:pPr>
      <w:r>
        <w:rPr>
          <w:color w:val="000000" w:themeColor="text1"/>
          <w:u w:val="single"/>
        </w:rPr>
        <w:t>kate.rowlands</w:t>
      </w:r>
      <w:r w:rsidRPr="00334EAE">
        <w:rPr>
          <w:color w:val="000000" w:themeColor="text1"/>
          <w:u w:val="single"/>
        </w:rPr>
        <w:t>@ipo.gov.uk</w:t>
      </w:r>
    </w:p>
    <w:p w14:paraId="5E471EE3" w14:textId="77777777" w:rsidR="00FD512D" w:rsidRPr="00C013A4" w:rsidRDefault="00FD512D" w:rsidP="00FD512D">
      <w:pPr>
        <w:keepNext/>
        <w:spacing w:before="480" w:after="240"/>
        <w:rPr>
          <w:color w:val="000000" w:themeColor="text1"/>
          <w:szCs w:val="22"/>
        </w:rPr>
      </w:pPr>
      <w:r w:rsidRPr="00C013A4">
        <w:rPr>
          <w:color w:val="000000" w:themeColor="text1"/>
          <w:szCs w:val="22"/>
          <w:u w:val="single"/>
        </w:rPr>
        <w:t>SERBIE/SERBIA</w:t>
      </w:r>
    </w:p>
    <w:p w14:paraId="6978CC52" w14:textId="77777777" w:rsidR="00FD512D" w:rsidRPr="000E15DA" w:rsidRDefault="00FD512D" w:rsidP="00FD512D">
      <w:pPr>
        <w:rPr>
          <w:color w:val="000000" w:themeColor="text1"/>
          <w:szCs w:val="22"/>
        </w:rPr>
      </w:pPr>
      <w:r w:rsidRPr="000E15DA">
        <w:rPr>
          <w:color w:val="000000" w:themeColor="text1"/>
          <w:szCs w:val="22"/>
        </w:rPr>
        <w:t>Andrej STEFANOVIC (Mr.), Adviser, Permanent Mission, Geneva</w:t>
      </w:r>
    </w:p>
    <w:p w14:paraId="5A43482B" w14:textId="77777777" w:rsidR="00FD512D" w:rsidRPr="00C013A4" w:rsidRDefault="00FD512D" w:rsidP="00FD512D">
      <w:pPr>
        <w:keepNext/>
        <w:spacing w:before="480" w:after="240"/>
        <w:rPr>
          <w:color w:val="000000" w:themeColor="text1"/>
        </w:rPr>
      </w:pPr>
      <w:r w:rsidRPr="00C013A4">
        <w:rPr>
          <w:color w:val="000000" w:themeColor="text1"/>
          <w:u w:val="single"/>
        </w:rPr>
        <w:lastRenderedPageBreak/>
        <w:t>SINGAPOUR/SINGAPORE</w:t>
      </w:r>
    </w:p>
    <w:p w14:paraId="6234866A" w14:textId="77777777" w:rsidR="00FD512D" w:rsidRDefault="00FD512D" w:rsidP="00FD512D">
      <w:pPr>
        <w:rPr>
          <w:color w:val="000000" w:themeColor="text1"/>
        </w:rPr>
      </w:pPr>
      <w:r w:rsidRPr="000E15DA">
        <w:rPr>
          <w:color w:val="000000" w:themeColor="text1"/>
        </w:rPr>
        <w:t>Charine YONG HUEY CHYI (Ms.),</w:t>
      </w:r>
      <w:r>
        <w:rPr>
          <w:color w:val="000000" w:themeColor="text1"/>
        </w:rPr>
        <w:t xml:space="preserve"> Desk Officer, International Economics Directorate, Ministry of Foreign Affairs, Singapore</w:t>
      </w:r>
    </w:p>
    <w:p w14:paraId="141586D3" w14:textId="77777777" w:rsidR="00FD512D" w:rsidRPr="000E15DA" w:rsidRDefault="00FD512D" w:rsidP="00FD512D">
      <w:pPr>
        <w:keepNext/>
        <w:spacing w:before="480" w:after="240"/>
        <w:rPr>
          <w:color w:val="000000" w:themeColor="text1"/>
          <w:lang w:val="fr-CH"/>
        </w:rPr>
      </w:pPr>
      <w:r w:rsidRPr="000E15DA">
        <w:rPr>
          <w:color w:val="000000" w:themeColor="text1"/>
          <w:u w:val="single"/>
          <w:lang w:val="fr-CH"/>
        </w:rPr>
        <w:t>SUISSE/SWITZERLAND</w:t>
      </w:r>
    </w:p>
    <w:p w14:paraId="18E1F8DD" w14:textId="77777777" w:rsidR="00FD512D" w:rsidRPr="0003591C" w:rsidRDefault="00FD512D" w:rsidP="00FD512D">
      <w:pPr>
        <w:rPr>
          <w:color w:val="000000" w:themeColor="text1"/>
          <w:lang w:val="fr-FR"/>
        </w:rPr>
      </w:pPr>
      <w:r w:rsidRPr="0003591C">
        <w:rPr>
          <w:color w:val="000000" w:themeColor="text1"/>
          <w:lang w:val="fr-FR"/>
        </w:rPr>
        <w:t xml:space="preserve">Irene SCHATZMANN (Mme), conseillère juridique, Division du droit et des affaires </w:t>
      </w:r>
      <w:r>
        <w:rPr>
          <w:color w:val="000000" w:themeColor="text1"/>
          <w:lang w:val="fr-FR"/>
        </w:rPr>
        <w:t>i</w:t>
      </w:r>
      <w:r w:rsidRPr="0003591C">
        <w:rPr>
          <w:color w:val="000000" w:themeColor="text1"/>
          <w:lang w:val="fr-FR"/>
        </w:rPr>
        <w:t>nternationales, Institut fédéral de la propriété intellectuelle (IPI), Berne</w:t>
      </w:r>
    </w:p>
    <w:p w14:paraId="3014F035" w14:textId="77777777" w:rsidR="00FD512D" w:rsidRPr="004E43F4" w:rsidRDefault="00FD512D" w:rsidP="00FD512D">
      <w:pPr>
        <w:spacing w:before="480" w:after="240"/>
        <w:rPr>
          <w:rFonts w:eastAsia="Times New Roman"/>
          <w:szCs w:val="22"/>
          <w:u w:val="single"/>
          <w:lang w:val="fr-FR" w:eastAsia="en-US"/>
        </w:rPr>
      </w:pPr>
      <w:r w:rsidRPr="004E43F4">
        <w:rPr>
          <w:rFonts w:eastAsia="Times New Roman"/>
          <w:szCs w:val="22"/>
          <w:u w:val="single"/>
          <w:lang w:val="fr-FR" w:eastAsia="en-US"/>
        </w:rPr>
        <w:t>TURKMÉNISTAN/TURKMENISTAN</w:t>
      </w:r>
    </w:p>
    <w:p w14:paraId="2E4FE464" w14:textId="77777777" w:rsidR="00FD512D" w:rsidRPr="00322D85" w:rsidRDefault="00FD512D" w:rsidP="00FD512D">
      <w:pPr>
        <w:spacing w:before="100" w:beforeAutospacing="1" w:after="100" w:afterAutospacing="1"/>
        <w:rPr>
          <w:rFonts w:eastAsia="Times New Roman"/>
          <w:szCs w:val="22"/>
          <w:lang w:val="fr-FR" w:eastAsia="en-US"/>
        </w:rPr>
      </w:pPr>
      <w:r w:rsidRPr="00322D85">
        <w:rPr>
          <w:rFonts w:eastAsia="Times New Roman"/>
          <w:szCs w:val="22"/>
          <w:lang w:val="fr-FR" w:eastAsia="en-US"/>
        </w:rPr>
        <w:t>Dovletmyrat TORAYEV (Mr.), Attaché, Permanent Mission, Geneva</w:t>
      </w:r>
    </w:p>
    <w:p w14:paraId="49F9A093" w14:textId="77777777" w:rsidR="00FD512D" w:rsidRPr="00A96492" w:rsidRDefault="00FD512D" w:rsidP="00FD512D">
      <w:pPr>
        <w:spacing w:before="480" w:after="240"/>
        <w:rPr>
          <w:color w:val="000000" w:themeColor="text1"/>
          <w:u w:val="single"/>
          <w:lang w:val="fr-FR"/>
        </w:rPr>
      </w:pPr>
      <w:r w:rsidRPr="00A96492">
        <w:rPr>
          <w:color w:val="000000" w:themeColor="text1"/>
          <w:u w:val="single"/>
          <w:lang w:val="fr-FR"/>
        </w:rPr>
        <w:t>UNION EUROPÉENNE (UE)/EUROPEAN UNION (EU)</w:t>
      </w:r>
    </w:p>
    <w:p w14:paraId="089215DA" w14:textId="77777777" w:rsidR="00FD512D" w:rsidRPr="000E4A4C" w:rsidRDefault="00FD512D" w:rsidP="00FD512D">
      <w:pPr>
        <w:rPr>
          <w:color w:val="000000" w:themeColor="text1"/>
          <w:lang w:val="fr-FR"/>
        </w:rPr>
      </w:pPr>
      <w:r w:rsidRPr="000E4A4C">
        <w:rPr>
          <w:color w:val="000000" w:themeColor="text1"/>
          <w:lang w:val="fr-FR"/>
        </w:rPr>
        <w:t>Rebecca SANTANA DAVIES (Ms.), Legal Specialist, Legal Practice Service, European Union Intellectual Property Office (EUIPO), Alicante</w:t>
      </w:r>
    </w:p>
    <w:p w14:paraId="675CF5A1" w14:textId="77777777" w:rsidR="00FD512D" w:rsidRPr="00686FFD" w:rsidRDefault="00FD512D" w:rsidP="00FD512D">
      <w:pPr>
        <w:keepNext/>
        <w:tabs>
          <w:tab w:val="left" w:pos="5882"/>
        </w:tabs>
        <w:spacing w:before="480" w:after="240"/>
        <w:rPr>
          <w:color w:val="000000" w:themeColor="text1"/>
          <w:szCs w:val="22"/>
          <w:u w:val="single"/>
        </w:rPr>
      </w:pPr>
      <w:r w:rsidRPr="00686FFD">
        <w:rPr>
          <w:color w:val="000000" w:themeColor="text1"/>
          <w:szCs w:val="22"/>
          <w:u w:val="single"/>
        </w:rPr>
        <w:t>VIET NAM</w:t>
      </w:r>
    </w:p>
    <w:p w14:paraId="74480C7C" w14:textId="77777777" w:rsidR="00FD512D" w:rsidRPr="00686FFD" w:rsidRDefault="00FD512D" w:rsidP="00FD512D">
      <w:pPr>
        <w:rPr>
          <w:color w:val="000000" w:themeColor="text1"/>
          <w:szCs w:val="22"/>
        </w:rPr>
      </w:pPr>
      <w:r>
        <w:rPr>
          <w:color w:val="000000" w:themeColor="text1"/>
          <w:szCs w:val="22"/>
        </w:rPr>
        <w:t>Van Bay NGUYEN</w:t>
      </w:r>
      <w:r w:rsidRPr="00686FFD">
        <w:rPr>
          <w:color w:val="000000" w:themeColor="text1"/>
          <w:szCs w:val="22"/>
        </w:rPr>
        <w:t xml:space="preserve"> (M</w:t>
      </w:r>
      <w:r>
        <w:rPr>
          <w:color w:val="000000" w:themeColor="text1"/>
          <w:szCs w:val="22"/>
        </w:rPr>
        <w:t>r</w:t>
      </w:r>
      <w:r w:rsidRPr="00686FFD">
        <w:rPr>
          <w:color w:val="000000" w:themeColor="text1"/>
          <w:szCs w:val="22"/>
        </w:rPr>
        <w:t xml:space="preserve">.), </w:t>
      </w:r>
      <w:r>
        <w:rPr>
          <w:color w:val="000000" w:themeColor="text1"/>
          <w:szCs w:val="22"/>
        </w:rPr>
        <w:t>Director</w:t>
      </w:r>
      <w:r w:rsidRPr="00686FFD">
        <w:rPr>
          <w:color w:val="000000" w:themeColor="text1"/>
          <w:szCs w:val="22"/>
        </w:rPr>
        <w:t>, Legislation and Policy Division, Intellectual Property</w:t>
      </w:r>
      <w:r>
        <w:rPr>
          <w:color w:val="000000" w:themeColor="text1"/>
          <w:szCs w:val="22"/>
        </w:rPr>
        <w:t xml:space="preserve"> Office of Viet Nam</w:t>
      </w:r>
      <w:r w:rsidRPr="00686FFD">
        <w:rPr>
          <w:color w:val="000000" w:themeColor="text1"/>
          <w:szCs w:val="22"/>
        </w:rPr>
        <w:t xml:space="preserve"> (</w:t>
      </w:r>
      <w:r>
        <w:rPr>
          <w:color w:val="000000" w:themeColor="text1"/>
          <w:szCs w:val="22"/>
        </w:rPr>
        <w:t>IP Viet Nam</w:t>
      </w:r>
      <w:r w:rsidRPr="00686FFD">
        <w:rPr>
          <w:color w:val="000000" w:themeColor="text1"/>
          <w:szCs w:val="22"/>
        </w:rPr>
        <w:t>), Hanoi</w:t>
      </w:r>
    </w:p>
    <w:p w14:paraId="0B13D993" w14:textId="77777777" w:rsidR="00FD512D" w:rsidRPr="0003591C" w:rsidRDefault="00FD512D" w:rsidP="00FD512D">
      <w:pPr>
        <w:keepNext/>
        <w:spacing w:before="720" w:after="480"/>
        <w:rPr>
          <w:color w:val="000000" w:themeColor="text1"/>
          <w:lang w:val="fr-CH"/>
        </w:rPr>
      </w:pPr>
      <w:r w:rsidRPr="0003591C">
        <w:rPr>
          <w:color w:val="000000" w:themeColor="text1"/>
          <w:lang w:val="fr-CH"/>
        </w:rPr>
        <w:t>II.</w:t>
      </w:r>
      <w:r w:rsidRPr="0003591C">
        <w:rPr>
          <w:color w:val="000000" w:themeColor="text1"/>
          <w:lang w:val="fr-CH"/>
        </w:rPr>
        <w:tab/>
      </w:r>
      <w:r w:rsidRPr="0003591C">
        <w:rPr>
          <w:color w:val="000000" w:themeColor="text1"/>
          <w:u w:val="single"/>
          <w:lang w:val="fr-CH"/>
        </w:rPr>
        <w:t>OBSERVATEURS/OBSERVERS</w:t>
      </w:r>
    </w:p>
    <w:p w14:paraId="138E9EDE" w14:textId="77777777" w:rsidR="00FD512D" w:rsidRPr="00686FFD" w:rsidRDefault="00FD512D" w:rsidP="00FD512D">
      <w:pPr>
        <w:keepNext/>
        <w:tabs>
          <w:tab w:val="left" w:pos="5882"/>
        </w:tabs>
        <w:spacing w:after="240"/>
        <w:rPr>
          <w:color w:val="000000" w:themeColor="text1"/>
          <w:szCs w:val="22"/>
          <w:u w:val="single"/>
          <w:lang w:val="fr-CH"/>
        </w:rPr>
      </w:pPr>
      <w:r w:rsidRPr="00686FFD">
        <w:rPr>
          <w:color w:val="000000" w:themeColor="text1"/>
          <w:szCs w:val="22"/>
          <w:u w:val="single"/>
          <w:lang w:val="fr-CH"/>
        </w:rPr>
        <w:t>AFRIQUE DU SUD/SOUTH AFRICA</w:t>
      </w:r>
    </w:p>
    <w:p w14:paraId="6171628B" w14:textId="77777777" w:rsidR="00FD512D" w:rsidRPr="00686FFD" w:rsidRDefault="00FD512D" w:rsidP="00FD512D">
      <w:pPr>
        <w:rPr>
          <w:color w:val="000000" w:themeColor="text1"/>
          <w:szCs w:val="22"/>
        </w:rPr>
      </w:pPr>
      <w:r w:rsidRPr="00686FFD">
        <w:rPr>
          <w:color w:val="000000" w:themeColor="text1"/>
          <w:szCs w:val="22"/>
        </w:rPr>
        <w:t>Tshenolo Elizabeth KEKANA (Ms.), Industrial Design Team Leader, Companies and Intellectual Property Commission (CIPC), Pretoria</w:t>
      </w:r>
    </w:p>
    <w:p w14:paraId="55DE5BAA" w14:textId="77777777" w:rsidR="00FD512D" w:rsidRPr="00686FFD" w:rsidRDefault="00FD512D" w:rsidP="00FD512D">
      <w:pPr>
        <w:keepNext/>
        <w:tabs>
          <w:tab w:val="left" w:pos="5882"/>
        </w:tabs>
        <w:spacing w:before="480" w:after="240"/>
        <w:rPr>
          <w:color w:val="000000" w:themeColor="text1"/>
          <w:szCs w:val="22"/>
          <w:u w:val="single"/>
        </w:rPr>
      </w:pPr>
      <w:r w:rsidRPr="00686FFD">
        <w:rPr>
          <w:color w:val="000000" w:themeColor="text1"/>
          <w:szCs w:val="22"/>
          <w:u w:val="single"/>
        </w:rPr>
        <w:t>BÉLARUS/BELARUS</w:t>
      </w:r>
    </w:p>
    <w:p w14:paraId="4E6F7B8C" w14:textId="77777777" w:rsidR="00FD512D" w:rsidRPr="00686FFD" w:rsidRDefault="00FD512D" w:rsidP="00FD512D">
      <w:pPr>
        <w:rPr>
          <w:color w:val="000000" w:themeColor="text1"/>
          <w:szCs w:val="22"/>
        </w:rPr>
      </w:pPr>
      <w:r>
        <w:rPr>
          <w:color w:val="000000" w:themeColor="text1"/>
          <w:szCs w:val="22"/>
        </w:rPr>
        <w:t>Aksana SHYBKO</w:t>
      </w:r>
      <w:r w:rsidRPr="00686FFD">
        <w:rPr>
          <w:color w:val="000000" w:themeColor="text1"/>
          <w:szCs w:val="22"/>
        </w:rPr>
        <w:t xml:space="preserve"> (Ms.), </w:t>
      </w:r>
      <w:r>
        <w:rPr>
          <w:color w:val="000000" w:themeColor="text1"/>
          <w:szCs w:val="22"/>
        </w:rPr>
        <w:t>Leading Specialist</w:t>
      </w:r>
      <w:r w:rsidRPr="00686FFD">
        <w:rPr>
          <w:color w:val="000000" w:themeColor="text1"/>
          <w:szCs w:val="22"/>
        </w:rPr>
        <w:t>, Department of Law and International Treaties, National Center of Intellectual Property (NCIP), Minsk</w:t>
      </w:r>
    </w:p>
    <w:p w14:paraId="25D2A998" w14:textId="77777777" w:rsidR="00FD512D" w:rsidRPr="00780DD7" w:rsidRDefault="00FD512D" w:rsidP="00FD512D">
      <w:pPr>
        <w:keepNext/>
        <w:spacing w:before="480" w:after="240"/>
        <w:rPr>
          <w:color w:val="000000" w:themeColor="text1"/>
        </w:rPr>
      </w:pPr>
      <w:r>
        <w:rPr>
          <w:color w:val="000000" w:themeColor="text1"/>
          <w:u w:val="single"/>
        </w:rPr>
        <w:t>CHINE</w:t>
      </w:r>
      <w:r w:rsidRPr="00780DD7">
        <w:rPr>
          <w:color w:val="000000" w:themeColor="text1"/>
          <w:u w:val="single"/>
        </w:rPr>
        <w:t>/</w:t>
      </w:r>
      <w:r>
        <w:rPr>
          <w:color w:val="000000" w:themeColor="text1"/>
          <w:u w:val="single"/>
        </w:rPr>
        <w:t>CHINA</w:t>
      </w:r>
    </w:p>
    <w:p w14:paraId="1DC1041D" w14:textId="77777777" w:rsidR="00FD512D" w:rsidRDefault="00FD512D" w:rsidP="00FD512D">
      <w:pPr>
        <w:spacing w:after="240"/>
        <w:rPr>
          <w:color w:val="000000" w:themeColor="text1"/>
        </w:rPr>
      </w:pPr>
      <w:r>
        <w:rPr>
          <w:color w:val="000000" w:themeColor="text1"/>
        </w:rPr>
        <w:t>LIU Yue</w:t>
      </w:r>
      <w:r w:rsidRPr="00780DD7">
        <w:rPr>
          <w:color w:val="000000" w:themeColor="text1"/>
        </w:rPr>
        <w:t xml:space="preserve"> (Ms.), </w:t>
      </w:r>
      <w:r>
        <w:rPr>
          <w:color w:val="000000" w:themeColor="text1"/>
        </w:rPr>
        <w:t>Director</w:t>
      </w:r>
      <w:r w:rsidRPr="00780DD7">
        <w:rPr>
          <w:color w:val="000000" w:themeColor="text1"/>
        </w:rPr>
        <w:t xml:space="preserve">, </w:t>
      </w:r>
      <w:r>
        <w:rPr>
          <w:color w:val="000000" w:themeColor="text1"/>
        </w:rPr>
        <w:t>Examination Division II, Industrial Design Examination Department</w:t>
      </w:r>
      <w:r w:rsidRPr="00780DD7">
        <w:rPr>
          <w:color w:val="000000" w:themeColor="text1"/>
        </w:rPr>
        <w:t xml:space="preserve">, </w:t>
      </w:r>
      <w:r>
        <w:rPr>
          <w:color w:val="000000" w:themeColor="text1"/>
        </w:rPr>
        <w:t>China National Intellectual Property Administration (CNIPA), Beijing</w:t>
      </w:r>
    </w:p>
    <w:p w14:paraId="10C7827D" w14:textId="77777777" w:rsidR="00FD512D" w:rsidRDefault="00FD512D" w:rsidP="00FD512D">
      <w:pPr>
        <w:spacing w:after="240"/>
        <w:rPr>
          <w:color w:val="000000" w:themeColor="text1"/>
        </w:rPr>
      </w:pPr>
      <w:r>
        <w:rPr>
          <w:color w:val="000000" w:themeColor="text1"/>
        </w:rPr>
        <w:t>ZHANG Ling (Ms.), Deputy Director, Division I, International Cooperation Department, China National Intellectual Property Administration (CNIPA), Beijing</w:t>
      </w:r>
    </w:p>
    <w:p w14:paraId="50E5A07E" w14:textId="77777777" w:rsidR="00FD512D" w:rsidRPr="00780DD7" w:rsidRDefault="00FD512D" w:rsidP="00FD512D">
      <w:pPr>
        <w:rPr>
          <w:color w:val="000000" w:themeColor="text1"/>
        </w:rPr>
      </w:pPr>
      <w:r>
        <w:rPr>
          <w:color w:val="000000" w:themeColor="text1"/>
        </w:rPr>
        <w:t>SUN Di (Ms.), Principle Staff, Department of Treaty and Law, China National Intellectual Property Administration (CNIPA), Beijing</w:t>
      </w:r>
    </w:p>
    <w:p w14:paraId="144AECA0" w14:textId="77777777" w:rsidR="00FD512D" w:rsidRPr="00772ACC" w:rsidRDefault="00FD512D" w:rsidP="00FD512D">
      <w:pPr>
        <w:keepNext/>
        <w:spacing w:before="480" w:after="240"/>
        <w:rPr>
          <w:color w:val="000000" w:themeColor="text1"/>
        </w:rPr>
      </w:pPr>
      <w:r w:rsidRPr="00772ACC">
        <w:rPr>
          <w:color w:val="000000" w:themeColor="text1"/>
          <w:u w:val="single"/>
        </w:rPr>
        <w:lastRenderedPageBreak/>
        <w:t>JORDANIE/JORDAN</w:t>
      </w:r>
    </w:p>
    <w:p w14:paraId="19646A5A" w14:textId="77777777" w:rsidR="00FD512D" w:rsidRPr="00772ACC" w:rsidRDefault="00FD512D" w:rsidP="00FD512D">
      <w:pPr>
        <w:rPr>
          <w:color w:val="000000" w:themeColor="text1"/>
        </w:rPr>
      </w:pPr>
      <w:r w:rsidRPr="00772ACC">
        <w:rPr>
          <w:color w:val="000000" w:themeColor="text1"/>
        </w:rPr>
        <w:t>Zain AL AWAMLEH (Ms.), Director, Industrial Property Protection Directorate (IPPD), Ministry of Industry, Trade and Supply, Amman</w:t>
      </w:r>
    </w:p>
    <w:p w14:paraId="3C50C953" w14:textId="77777777" w:rsidR="00FD512D" w:rsidRPr="004173F0" w:rsidRDefault="00FD512D" w:rsidP="00FD512D">
      <w:pPr>
        <w:rPr>
          <w:color w:val="000000" w:themeColor="text1"/>
          <w:highlight w:val="yellow"/>
          <w:u w:val="single"/>
        </w:rPr>
      </w:pPr>
      <w:r w:rsidRPr="00772ACC">
        <w:rPr>
          <w:color w:val="000000" w:themeColor="text1"/>
          <w:u w:val="single"/>
        </w:rPr>
        <w:t>zain.a@mit.gov.jo</w:t>
      </w:r>
    </w:p>
    <w:p w14:paraId="02484BB3" w14:textId="77777777" w:rsidR="00FD512D" w:rsidRPr="00D47A70" w:rsidRDefault="00FD512D" w:rsidP="00FD512D">
      <w:pPr>
        <w:keepNext/>
        <w:spacing w:before="480" w:after="240"/>
        <w:rPr>
          <w:color w:val="000000" w:themeColor="text1"/>
          <w:u w:val="single"/>
        </w:rPr>
      </w:pPr>
      <w:r w:rsidRPr="00D47A70">
        <w:rPr>
          <w:color w:val="000000" w:themeColor="text1"/>
          <w:u w:val="single"/>
        </w:rPr>
        <w:t>KAZAKHSTAN</w:t>
      </w:r>
    </w:p>
    <w:p w14:paraId="2A8CBDA3" w14:textId="77777777" w:rsidR="00FD512D" w:rsidRPr="00D47A70" w:rsidRDefault="00FD512D" w:rsidP="00FD512D">
      <w:pPr>
        <w:rPr>
          <w:color w:val="000000" w:themeColor="text1"/>
        </w:rPr>
      </w:pPr>
      <w:r>
        <w:rPr>
          <w:color w:val="000000" w:themeColor="text1"/>
        </w:rPr>
        <w:t>Assemgul ABENOVA</w:t>
      </w:r>
      <w:r w:rsidRPr="00D47A70">
        <w:rPr>
          <w:color w:val="000000" w:themeColor="text1"/>
        </w:rPr>
        <w:t xml:space="preserve"> (Ms.), </w:t>
      </w:r>
      <w:r>
        <w:rPr>
          <w:color w:val="000000" w:themeColor="text1"/>
        </w:rPr>
        <w:t>Head</w:t>
      </w:r>
      <w:r w:rsidRPr="00D47A70">
        <w:rPr>
          <w:color w:val="000000" w:themeColor="text1"/>
        </w:rPr>
        <w:t xml:space="preserve">, </w:t>
      </w:r>
      <w:r>
        <w:rPr>
          <w:color w:val="000000" w:themeColor="text1"/>
        </w:rPr>
        <w:t>Industrial Property Division</w:t>
      </w:r>
      <w:r w:rsidRPr="00D47A70">
        <w:rPr>
          <w:color w:val="000000" w:themeColor="text1"/>
        </w:rPr>
        <w:t xml:space="preserve">, </w:t>
      </w:r>
      <w:r>
        <w:rPr>
          <w:color w:val="000000" w:themeColor="text1"/>
        </w:rPr>
        <w:t>Department for Intellectual Property Rights, Ministry of Justice</w:t>
      </w:r>
      <w:r w:rsidRPr="00D47A70">
        <w:rPr>
          <w:color w:val="000000" w:themeColor="text1"/>
        </w:rPr>
        <w:t>, Astana</w:t>
      </w:r>
    </w:p>
    <w:p w14:paraId="7453E51D" w14:textId="77777777" w:rsidR="00FD512D" w:rsidRPr="00780DD7" w:rsidRDefault="00FD512D" w:rsidP="00FD512D">
      <w:pPr>
        <w:keepNext/>
        <w:spacing w:before="480" w:after="240"/>
        <w:rPr>
          <w:color w:val="000000" w:themeColor="text1"/>
          <w:szCs w:val="22"/>
          <w:u w:val="single"/>
          <w:lang w:val="fr-CH"/>
        </w:rPr>
      </w:pPr>
      <w:r w:rsidRPr="00780DD7">
        <w:rPr>
          <w:color w:val="000000" w:themeColor="text1"/>
          <w:szCs w:val="22"/>
          <w:u w:val="single"/>
          <w:lang w:val="fr-CH"/>
        </w:rPr>
        <w:t>MAURITANIE/MAURITANIA</w:t>
      </w:r>
    </w:p>
    <w:p w14:paraId="518984A4" w14:textId="77777777" w:rsidR="00FD512D" w:rsidRPr="00780DD7" w:rsidRDefault="00FD512D" w:rsidP="00FD512D">
      <w:pPr>
        <w:rPr>
          <w:color w:val="000000" w:themeColor="text1"/>
          <w:szCs w:val="22"/>
          <w:lang w:val="fr-CH"/>
        </w:rPr>
      </w:pPr>
      <w:r>
        <w:rPr>
          <w:color w:val="000000" w:themeColor="text1"/>
          <w:szCs w:val="22"/>
          <w:lang w:val="fr-CH"/>
        </w:rPr>
        <w:t>Warda MOHAMED KHOUYE</w:t>
      </w:r>
      <w:r w:rsidRPr="00780DD7">
        <w:rPr>
          <w:color w:val="000000" w:themeColor="text1"/>
          <w:szCs w:val="22"/>
          <w:lang w:val="fr-CH"/>
        </w:rPr>
        <w:t xml:space="preserve"> (Mme), </w:t>
      </w:r>
      <w:r>
        <w:rPr>
          <w:color w:val="000000" w:themeColor="text1"/>
          <w:szCs w:val="22"/>
          <w:lang w:val="fr-CH"/>
        </w:rPr>
        <w:t>conseillère</w:t>
      </w:r>
      <w:r w:rsidRPr="00780DD7">
        <w:rPr>
          <w:color w:val="000000" w:themeColor="text1"/>
          <w:szCs w:val="22"/>
          <w:lang w:val="fr-CH"/>
        </w:rPr>
        <w:t xml:space="preserve">, </w:t>
      </w:r>
      <w:r>
        <w:rPr>
          <w:color w:val="000000" w:themeColor="text1"/>
          <w:szCs w:val="22"/>
          <w:lang w:val="fr-CH"/>
        </w:rPr>
        <w:t>Mission permanente</w:t>
      </w:r>
      <w:r w:rsidRPr="00780DD7">
        <w:rPr>
          <w:color w:val="000000" w:themeColor="text1"/>
          <w:szCs w:val="22"/>
          <w:lang w:val="fr-CH"/>
        </w:rPr>
        <w:t xml:space="preserve">, </w:t>
      </w:r>
      <w:r>
        <w:rPr>
          <w:color w:val="000000" w:themeColor="text1"/>
          <w:szCs w:val="22"/>
          <w:lang w:val="fr-CH"/>
        </w:rPr>
        <w:t>Genève</w:t>
      </w:r>
    </w:p>
    <w:p w14:paraId="23B27234" w14:textId="77777777" w:rsidR="00FD512D" w:rsidRPr="00780DD7" w:rsidRDefault="00FD512D" w:rsidP="00FD512D">
      <w:pPr>
        <w:keepNext/>
        <w:spacing w:before="480" w:after="240"/>
        <w:rPr>
          <w:color w:val="000000" w:themeColor="text1"/>
          <w:u w:val="single"/>
          <w:lang w:val="es-ES_tradnl"/>
        </w:rPr>
      </w:pPr>
      <w:r w:rsidRPr="00780DD7">
        <w:rPr>
          <w:color w:val="000000" w:themeColor="text1"/>
          <w:u w:val="single"/>
          <w:lang w:val="es-ES_tradnl"/>
        </w:rPr>
        <w:t>MEXIQUE/MEXICO</w:t>
      </w:r>
    </w:p>
    <w:p w14:paraId="0FD3FA94" w14:textId="77777777" w:rsidR="00FD512D" w:rsidRPr="00780DD7" w:rsidRDefault="00FD512D" w:rsidP="00FD512D">
      <w:pPr>
        <w:rPr>
          <w:color w:val="000000" w:themeColor="text1"/>
          <w:lang w:val="es-ES"/>
        </w:rPr>
      </w:pPr>
      <w:r>
        <w:rPr>
          <w:color w:val="000000" w:themeColor="text1"/>
          <w:lang w:val="es-ES"/>
        </w:rPr>
        <w:t>Hosanna Margarita MORA GONZÁLEZ</w:t>
      </w:r>
      <w:r w:rsidRPr="00780DD7">
        <w:rPr>
          <w:color w:val="000000" w:themeColor="text1"/>
          <w:lang w:val="es-ES"/>
        </w:rPr>
        <w:t xml:space="preserve"> (Sra.), </w:t>
      </w:r>
      <w:r>
        <w:rPr>
          <w:color w:val="000000" w:themeColor="text1"/>
          <w:lang w:val="es-ES"/>
        </w:rPr>
        <w:t>Coordinadora Departamental de Asuntos Multilaterales</w:t>
      </w:r>
      <w:r w:rsidRPr="00780DD7">
        <w:rPr>
          <w:color w:val="000000" w:themeColor="text1"/>
          <w:lang w:val="es-ES"/>
        </w:rPr>
        <w:t xml:space="preserve">, Dirección Divisional de </w:t>
      </w:r>
      <w:r>
        <w:rPr>
          <w:color w:val="000000" w:themeColor="text1"/>
          <w:lang w:val="es-ES"/>
        </w:rPr>
        <w:t>Relaciones Internacionales</w:t>
      </w:r>
      <w:r w:rsidRPr="00780DD7">
        <w:rPr>
          <w:color w:val="000000" w:themeColor="text1"/>
          <w:lang w:val="es-ES"/>
        </w:rPr>
        <w:t>, Instituto Mexicano de la Propiedad Industrial (IMPI), Ciudad de México</w:t>
      </w:r>
    </w:p>
    <w:p w14:paraId="5240B065" w14:textId="77777777" w:rsidR="00FD512D" w:rsidRPr="00780DD7" w:rsidRDefault="00FD512D" w:rsidP="00FD512D">
      <w:pPr>
        <w:keepNext/>
        <w:tabs>
          <w:tab w:val="left" w:pos="5882"/>
        </w:tabs>
        <w:spacing w:before="480" w:after="240"/>
        <w:rPr>
          <w:color w:val="000000" w:themeColor="text1"/>
          <w:szCs w:val="22"/>
          <w:u w:val="single"/>
          <w:lang w:val="es-ES_tradnl"/>
        </w:rPr>
      </w:pPr>
      <w:r w:rsidRPr="00780DD7">
        <w:rPr>
          <w:color w:val="000000" w:themeColor="text1"/>
          <w:szCs w:val="22"/>
          <w:u w:val="single"/>
          <w:lang w:val="es-ES_tradnl"/>
        </w:rPr>
        <w:t>NICARAGUA</w:t>
      </w:r>
    </w:p>
    <w:p w14:paraId="16BBE81D" w14:textId="77777777" w:rsidR="00FD512D" w:rsidRPr="00780DD7" w:rsidRDefault="00FD512D" w:rsidP="00FD512D">
      <w:pPr>
        <w:rPr>
          <w:color w:val="000000" w:themeColor="text1"/>
          <w:szCs w:val="22"/>
          <w:lang w:val="es-ES_tradnl"/>
        </w:rPr>
      </w:pPr>
      <w:r>
        <w:rPr>
          <w:color w:val="000000" w:themeColor="text1"/>
          <w:szCs w:val="22"/>
          <w:lang w:val="es-ES_tradnl"/>
        </w:rPr>
        <w:t>Carlos Ernesto MORALES DÁVILA (Sr.), Embajador, Representante Permanente, Misión Permanente ante la Organización Mundial del Comercio (OMC), Ginebra</w:t>
      </w:r>
    </w:p>
    <w:p w14:paraId="41C456B5" w14:textId="77777777" w:rsidR="00FD512D" w:rsidRPr="0088721B" w:rsidRDefault="00FD512D" w:rsidP="00FD512D">
      <w:pPr>
        <w:spacing w:after="240"/>
        <w:rPr>
          <w:color w:val="000000" w:themeColor="text1"/>
          <w:szCs w:val="22"/>
          <w:u w:val="single"/>
          <w:lang w:val="es-ES_tradnl"/>
        </w:rPr>
      </w:pPr>
      <w:r w:rsidRPr="0088721B">
        <w:rPr>
          <w:color w:val="000000" w:themeColor="text1"/>
          <w:szCs w:val="22"/>
          <w:u w:val="single"/>
          <w:lang w:val="es-ES_tradnl"/>
        </w:rPr>
        <w:t>embajada.ginebra@cancilleria.gob.ni</w:t>
      </w:r>
    </w:p>
    <w:p w14:paraId="243F441C" w14:textId="77777777" w:rsidR="00FD512D" w:rsidRDefault="00FD512D" w:rsidP="00FD512D">
      <w:pPr>
        <w:spacing w:after="240"/>
        <w:rPr>
          <w:color w:val="000000" w:themeColor="text1"/>
          <w:szCs w:val="22"/>
          <w:lang w:val="es-ES_tradnl"/>
        </w:rPr>
      </w:pPr>
      <w:r w:rsidRPr="003862E6">
        <w:rPr>
          <w:color w:val="000000" w:themeColor="text1"/>
          <w:szCs w:val="22"/>
          <w:lang w:val="es-ES_tradnl"/>
        </w:rPr>
        <w:t xml:space="preserve">Elvielena DIAZ OBANDO (Sra.), Primer Secretario, </w:t>
      </w:r>
      <w:r>
        <w:rPr>
          <w:color w:val="000000" w:themeColor="text1"/>
          <w:szCs w:val="22"/>
          <w:lang w:val="es-ES_tradnl"/>
        </w:rPr>
        <w:t>Misión Permanente ante la Organización Mundial del Comercio (OMC), Ginebra</w:t>
      </w:r>
    </w:p>
    <w:p w14:paraId="2A249E4B" w14:textId="77777777" w:rsidR="00FD512D" w:rsidRDefault="00FD512D" w:rsidP="00FD512D">
      <w:pPr>
        <w:rPr>
          <w:color w:val="000000" w:themeColor="text1"/>
          <w:szCs w:val="22"/>
          <w:lang w:val="es-ES_tradnl"/>
        </w:rPr>
      </w:pPr>
      <w:r>
        <w:rPr>
          <w:color w:val="000000" w:themeColor="text1"/>
          <w:szCs w:val="22"/>
          <w:lang w:val="es-ES_tradnl"/>
        </w:rPr>
        <w:t>Nohelia VARGAS IDIAQUEZ</w:t>
      </w:r>
      <w:r w:rsidRPr="003862E6">
        <w:rPr>
          <w:color w:val="000000" w:themeColor="text1"/>
          <w:szCs w:val="22"/>
          <w:lang w:val="es-ES_tradnl"/>
        </w:rPr>
        <w:t xml:space="preserve"> (Sra.), Primer Secretario, </w:t>
      </w:r>
      <w:r>
        <w:rPr>
          <w:color w:val="000000" w:themeColor="text1"/>
          <w:szCs w:val="22"/>
          <w:lang w:val="es-ES_tradnl"/>
        </w:rPr>
        <w:t>Misión Permanente ante la Organización Mundial del Comercio (OMC), Ginebra</w:t>
      </w:r>
    </w:p>
    <w:p w14:paraId="59D97EF5" w14:textId="77777777" w:rsidR="00FD512D" w:rsidRPr="006C7BBD" w:rsidRDefault="00FD512D" w:rsidP="00FD512D">
      <w:pPr>
        <w:keepNext/>
        <w:tabs>
          <w:tab w:val="left" w:pos="5882"/>
        </w:tabs>
        <w:spacing w:before="480" w:after="240"/>
        <w:rPr>
          <w:color w:val="000000" w:themeColor="text1"/>
          <w:szCs w:val="22"/>
          <w:u w:val="single"/>
          <w:lang w:val="es-ES_tradnl"/>
        </w:rPr>
      </w:pPr>
      <w:r w:rsidRPr="006C7BBD">
        <w:rPr>
          <w:color w:val="000000" w:themeColor="text1"/>
          <w:szCs w:val="22"/>
          <w:u w:val="single"/>
          <w:lang w:val="es-ES_tradnl"/>
        </w:rPr>
        <w:t>OUGANDA/UGANDA</w:t>
      </w:r>
    </w:p>
    <w:p w14:paraId="07E8636F" w14:textId="77777777" w:rsidR="00FD512D" w:rsidRPr="00142C7E" w:rsidRDefault="00FD512D" w:rsidP="00FD512D">
      <w:pPr>
        <w:rPr>
          <w:color w:val="000000" w:themeColor="text1"/>
          <w:szCs w:val="22"/>
        </w:rPr>
      </w:pPr>
      <w:r>
        <w:rPr>
          <w:color w:val="000000" w:themeColor="text1"/>
          <w:szCs w:val="22"/>
        </w:rPr>
        <w:t>George TEBAGANA (Mr.), Second Secretary, Permanent Mission, Geneva</w:t>
      </w:r>
    </w:p>
    <w:p w14:paraId="793B5869" w14:textId="77777777" w:rsidR="00FD512D" w:rsidRPr="0088721B" w:rsidRDefault="00FD512D" w:rsidP="00FD512D">
      <w:pPr>
        <w:keepNext/>
        <w:tabs>
          <w:tab w:val="left" w:pos="5882"/>
        </w:tabs>
        <w:spacing w:before="480" w:after="240"/>
        <w:rPr>
          <w:color w:val="000000" w:themeColor="text1"/>
          <w:szCs w:val="22"/>
          <w:u w:val="single"/>
          <w:lang w:val="fr-CH"/>
        </w:rPr>
      </w:pPr>
      <w:r w:rsidRPr="0088721B">
        <w:rPr>
          <w:color w:val="000000" w:themeColor="text1"/>
          <w:szCs w:val="22"/>
          <w:u w:val="single"/>
          <w:lang w:val="fr-CH"/>
        </w:rPr>
        <w:t>PAKISTAN</w:t>
      </w:r>
    </w:p>
    <w:p w14:paraId="74BBB219" w14:textId="77777777" w:rsidR="00FD512D" w:rsidRPr="00142C7E" w:rsidRDefault="00FD512D" w:rsidP="00FD512D">
      <w:pPr>
        <w:rPr>
          <w:color w:val="000000" w:themeColor="text1"/>
          <w:szCs w:val="22"/>
          <w:lang w:val="fr-CH"/>
        </w:rPr>
      </w:pPr>
      <w:r w:rsidRPr="00142C7E">
        <w:rPr>
          <w:color w:val="000000" w:themeColor="text1"/>
          <w:szCs w:val="22"/>
          <w:lang w:val="fr-CH"/>
        </w:rPr>
        <w:t>Zunaira LATIF (Ms.), Second Secretary, Permanent Mission, Geneva</w:t>
      </w:r>
    </w:p>
    <w:p w14:paraId="5FAC4FF5" w14:textId="77777777" w:rsidR="00FD512D" w:rsidRPr="00142C7E" w:rsidRDefault="00FD512D" w:rsidP="00FD512D">
      <w:pPr>
        <w:keepNext/>
        <w:tabs>
          <w:tab w:val="left" w:pos="5882"/>
        </w:tabs>
        <w:spacing w:before="480" w:after="240"/>
        <w:rPr>
          <w:color w:val="000000" w:themeColor="text1"/>
          <w:szCs w:val="22"/>
          <w:u w:val="single"/>
          <w:lang w:val="fr-CH"/>
        </w:rPr>
      </w:pPr>
      <w:r w:rsidRPr="00142C7E">
        <w:rPr>
          <w:color w:val="000000" w:themeColor="text1"/>
          <w:szCs w:val="22"/>
          <w:u w:val="single"/>
          <w:lang w:val="fr-CH"/>
        </w:rPr>
        <w:t>PÉROU/PERU</w:t>
      </w:r>
    </w:p>
    <w:p w14:paraId="708452FA" w14:textId="77777777" w:rsidR="00FD512D" w:rsidRDefault="00FD512D" w:rsidP="00FD512D">
      <w:pPr>
        <w:rPr>
          <w:color w:val="000000" w:themeColor="text1"/>
          <w:szCs w:val="22"/>
        </w:rPr>
      </w:pPr>
      <w:r>
        <w:rPr>
          <w:color w:val="000000" w:themeColor="text1"/>
          <w:szCs w:val="22"/>
        </w:rPr>
        <w:t>Liliana PALOMINO</w:t>
      </w:r>
      <w:r w:rsidRPr="00142C7E">
        <w:rPr>
          <w:color w:val="000000" w:themeColor="text1"/>
          <w:szCs w:val="22"/>
        </w:rPr>
        <w:t xml:space="preserve"> (M</w:t>
      </w:r>
      <w:r>
        <w:rPr>
          <w:color w:val="000000" w:themeColor="text1"/>
          <w:szCs w:val="22"/>
        </w:rPr>
        <w:t>s</w:t>
      </w:r>
      <w:r w:rsidRPr="00142C7E">
        <w:rPr>
          <w:color w:val="000000" w:themeColor="text1"/>
          <w:szCs w:val="22"/>
        </w:rPr>
        <w:t xml:space="preserve">.), </w:t>
      </w:r>
      <w:r>
        <w:rPr>
          <w:color w:val="000000" w:themeColor="text1"/>
          <w:szCs w:val="22"/>
        </w:rPr>
        <w:t>Deputy Patent Director</w:t>
      </w:r>
      <w:r w:rsidRPr="00142C7E">
        <w:rPr>
          <w:color w:val="000000" w:themeColor="text1"/>
          <w:szCs w:val="22"/>
        </w:rPr>
        <w:t>,</w:t>
      </w:r>
      <w:r>
        <w:rPr>
          <w:color w:val="000000" w:themeColor="text1"/>
          <w:szCs w:val="22"/>
        </w:rPr>
        <w:t xml:space="preserve"> Patent Directorate,</w:t>
      </w:r>
      <w:r w:rsidRPr="00142C7E">
        <w:rPr>
          <w:color w:val="000000" w:themeColor="text1"/>
          <w:szCs w:val="22"/>
        </w:rPr>
        <w:t xml:space="preserve"> </w:t>
      </w:r>
      <w:r>
        <w:rPr>
          <w:color w:val="000000" w:themeColor="text1"/>
          <w:szCs w:val="22"/>
        </w:rPr>
        <w:t>National Institute for the Defense of Competition and Protection of Intellectual Property (INDECOPI)</w:t>
      </w:r>
      <w:r w:rsidRPr="00142C7E">
        <w:rPr>
          <w:color w:val="000000" w:themeColor="text1"/>
          <w:szCs w:val="22"/>
        </w:rPr>
        <w:t xml:space="preserve">, </w:t>
      </w:r>
      <w:r>
        <w:rPr>
          <w:color w:val="000000" w:themeColor="text1"/>
          <w:szCs w:val="22"/>
        </w:rPr>
        <w:t>Lima</w:t>
      </w:r>
    </w:p>
    <w:p w14:paraId="1F702D05" w14:textId="77777777" w:rsidR="00FD512D" w:rsidRPr="00E92799" w:rsidRDefault="00FD512D" w:rsidP="00FD512D">
      <w:pPr>
        <w:rPr>
          <w:color w:val="000000" w:themeColor="text1"/>
          <w:szCs w:val="22"/>
          <w:u w:val="single"/>
        </w:rPr>
      </w:pPr>
      <w:r>
        <w:rPr>
          <w:color w:val="000000" w:themeColor="text1"/>
          <w:szCs w:val="22"/>
          <w:u w:val="single"/>
        </w:rPr>
        <w:t>lpalomino@indecopi.gob.pe</w:t>
      </w:r>
    </w:p>
    <w:p w14:paraId="2D7BD762" w14:textId="77777777" w:rsidR="00FD512D" w:rsidRPr="00A8778F" w:rsidRDefault="00FD512D" w:rsidP="00FD512D">
      <w:pPr>
        <w:keepNext/>
        <w:tabs>
          <w:tab w:val="left" w:pos="5882"/>
        </w:tabs>
        <w:spacing w:before="480" w:after="240"/>
        <w:rPr>
          <w:color w:val="000000" w:themeColor="text1"/>
          <w:szCs w:val="22"/>
          <w:u w:val="single"/>
        </w:rPr>
      </w:pPr>
      <w:r>
        <w:rPr>
          <w:color w:val="000000" w:themeColor="text1"/>
          <w:szCs w:val="22"/>
          <w:u w:val="single"/>
        </w:rPr>
        <w:lastRenderedPageBreak/>
        <w:t>PORTUGAL</w:t>
      </w:r>
    </w:p>
    <w:p w14:paraId="030297C8" w14:textId="77777777" w:rsidR="00FD512D" w:rsidRDefault="00FD512D" w:rsidP="00FD512D">
      <w:pPr>
        <w:rPr>
          <w:color w:val="000000" w:themeColor="text1"/>
          <w:szCs w:val="22"/>
        </w:rPr>
      </w:pPr>
      <w:r>
        <w:rPr>
          <w:color w:val="000000" w:themeColor="text1"/>
          <w:szCs w:val="22"/>
        </w:rPr>
        <w:t>Francisco SARAIVA</w:t>
      </w:r>
      <w:r w:rsidRPr="00142C7E">
        <w:rPr>
          <w:color w:val="000000" w:themeColor="text1"/>
          <w:szCs w:val="22"/>
        </w:rPr>
        <w:t xml:space="preserve"> (M</w:t>
      </w:r>
      <w:r>
        <w:rPr>
          <w:color w:val="000000" w:themeColor="text1"/>
          <w:szCs w:val="22"/>
        </w:rPr>
        <w:t>r</w:t>
      </w:r>
      <w:r w:rsidRPr="00142C7E">
        <w:rPr>
          <w:color w:val="000000" w:themeColor="text1"/>
          <w:szCs w:val="22"/>
        </w:rPr>
        <w:t xml:space="preserve">.), </w:t>
      </w:r>
      <w:r>
        <w:rPr>
          <w:color w:val="000000" w:themeColor="text1"/>
          <w:szCs w:val="22"/>
        </w:rPr>
        <w:t>Counsellor</w:t>
      </w:r>
      <w:r w:rsidRPr="00142C7E">
        <w:rPr>
          <w:color w:val="000000" w:themeColor="text1"/>
          <w:szCs w:val="22"/>
        </w:rPr>
        <w:t>,</w:t>
      </w:r>
      <w:r>
        <w:rPr>
          <w:color w:val="000000" w:themeColor="text1"/>
          <w:szCs w:val="22"/>
        </w:rPr>
        <w:t xml:space="preserve"> Permanent Mission</w:t>
      </w:r>
      <w:r w:rsidRPr="00142C7E">
        <w:rPr>
          <w:color w:val="000000" w:themeColor="text1"/>
          <w:szCs w:val="22"/>
        </w:rPr>
        <w:t xml:space="preserve">, </w:t>
      </w:r>
      <w:r>
        <w:rPr>
          <w:color w:val="000000" w:themeColor="text1"/>
          <w:szCs w:val="22"/>
        </w:rPr>
        <w:t>Geneva</w:t>
      </w:r>
    </w:p>
    <w:p w14:paraId="15858A95" w14:textId="77777777" w:rsidR="00FD512D" w:rsidRPr="00780DD7" w:rsidRDefault="00FD512D" w:rsidP="00FD512D">
      <w:pPr>
        <w:keepNext/>
        <w:spacing w:before="480" w:after="240"/>
        <w:rPr>
          <w:color w:val="000000" w:themeColor="text1"/>
          <w:szCs w:val="22"/>
          <w:u w:val="single"/>
          <w:lang w:val="fr-CH"/>
        </w:rPr>
      </w:pPr>
      <w:r>
        <w:rPr>
          <w:color w:val="000000" w:themeColor="text1"/>
          <w:szCs w:val="22"/>
          <w:u w:val="single"/>
          <w:lang w:val="fr-CH"/>
        </w:rPr>
        <w:t>RÉPUBLIQUE DÉMOCRATIQUE POPULAIRE LAO</w:t>
      </w:r>
      <w:r w:rsidRPr="00780DD7">
        <w:rPr>
          <w:color w:val="000000" w:themeColor="text1"/>
          <w:szCs w:val="22"/>
          <w:u w:val="single"/>
          <w:lang w:val="fr-CH"/>
        </w:rPr>
        <w:t>/</w:t>
      </w:r>
      <w:r>
        <w:rPr>
          <w:color w:val="000000" w:themeColor="text1"/>
          <w:szCs w:val="22"/>
          <w:u w:val="single"/>
          <w:lang w:val="fr-CH"/>
        </w:rPr>
        <w:t>LAO PEOPLE’S DEMOCRATIC REPUBLIC</w:t>
      </w:r>
    </w:p>
    <w:p w14:paraId="3F222F14" w14:textId="77777777" w:rsidR="00FD512D" w:rsidRPr="005729C9" w:rsidRDefault="00FD512D" w:rsidP="00FD512D">
      <w:pPr>
        <w:rPr>
          <w:color w:val="000000" w:themeColor="text1"/>
          <w:szCs w:val="22"/>
        </w:rPr>
      </w:pPr>
      <w:r w:rsidRPr="005729C9">
        <w:rPr>
          <w:color w:val="000000" w:themeColor="text1"/>
          <w:szCs w:val="22"/>
        </w:rPr>
        <w:t>Makha CHANTHALA (Mr.), Deputy Director General, Department of Intellectual Property,</w:t>
      </w:r>
      <w:r>
        <w:rPr>
          <w:color w:val="000000" w:themeColor="text1"/>
          <w:szCs w:val="22"/>
        </w:rPr>
        <w:t xml:space="preserve"> Ministry of Science and Technology, Vientiane</w:t>
      </w:r>
    </w:p>
    <w:p w14:paraId="1D74DE8C" w14:textId="77777777" w:rsidR="00FD512D" w:rsidRPr="000E4A4C" w:rsidRDefault="00FD512D" w:rsidP="00FD512D">
      <w:pPr>
        <w:keepNext/>
        <w:tabs>
          <w:tab w:val="left" w:pos="5882"/>
        </w:tabs>
        <w:spacing w:before="480" w:after="240"/>
        <w:rPr>
          <w:color w:val="000000" w:themeColor="text1"/>
          <w:szCs w:val="22"/>
          <w:u w:val="single"/>
        </w:rPr>
      </w:pPr>
      <w:r w:rsidRPr="000E4A4C">
        <w:rPr>
          <w:color w:val="000000" w:themeColor="text1"/>
          <w:szCs w:val="22"/>
          <w:u w:val="single"/>
        </w:rPr>
        <w:t>RÉPUBLIQUE TCHÈQUE/CZECH REPUBLIC</w:t>
      </w:r>
    </w:p>
    <w:p w14:paraId="278A50E4" w14:textId="77777777" w:rsidR="00FD512D" w:rsidRDefault="00FD512D" w:rsidP="00FD512D">
      <w:pPr>
        <w:rPr>
          <w:color w:val="000000" w:themeColor="text1"/>
          <w:szCs w:val="22"/>
        </w:rPr>
      </w:pPr>
      <w:r w:rsidRPr="00554E9A">
        <w:rPr>
          <w:color w:val="000000" w:themeColor="text1"/>
          <w:szCs w:val="22"/>
        </w:rPr>
        <w:t>Evžen MARTÍNEK (Mr.), Lawyer, International Department, Industrial Property Office, Prague</w:t>
      </w:r>
    </w:p>
    <w:p w14:paraId="004DFEDE" w14:textId="77777777" w:rsidR="00FD512D" w:rsidRPr="000E4A4C" w:rsidRDefault="00FD512D" w:rsidP="00FD512D">
      <w:pPr>
        <w:rPr>
          <w:color w:val="000000" w:themeColor="text1"/>
          <w:szCs w:val="22"/>
          <w:u w:val="single"/>
          <w:lang w:val="fr-CH"/>
        </w:rPr>
      </w:pPr>
      <w:r w:rsidRPr="000E4A4C">
        <w:rPr>
          <w:color w:val="000000" w:themeColor="text1"/>
          <w:szCs w:val="22"/>
          <w:u w:val="single"/>
          <w:lang w:val="fr-CH"/>
        </w:rPr>
        <w:t>emartinek@upv.cz</w:t>
      </w:r>
    </w:p>
    <w:p w14:paraId="4B373B6D" w14:textId="77777777" w:rsidR="00FD512D" w:rsidRPr="00C013A4" w:rsidRDefault="00FD512D" w:rsidP="00FD512D">
      <w:pPr>
        <w:keepNext/>
        <w:tabs>
          <w:tab w:val="left" w:pos="5882"/>
        </w:tabs>
        <w:spacing w:before="480" w:after="240"/>
        <w:rPr>
          <w:color w:val="000000" w:themeColor="text1"/>
          <w:szCs w:val="22"/>
          <w:u w:val="single"/>
          <w:lang w:val="fr-CH"/>
        </w:rPr>
      </w:pPr>
      <w:r w:rsidRPr="00C013A4">
        <w:rPr>
          <w:color w:val="000000" w:themeColor="text1"/>
          <w:szCs w:val="22"/>
          <w:u w:val="single"/>
          <w:lang w:val="fr-CH"/>
        </w:rPr>
        <w:t>SEYCHELLES</w:t>
      </w:r>
    </w:p>
    <w:p w14:paraId="20EFA7F5" w14:textId="77777777" w:rsidR="00FD512D" w:rsidRPr="00C013A4" w:rsidRDefault="00FD512D" w:rsidP="00FD512D">
      <w:pPr>
        <w:rPr>
          <w:color w:val="000000" w:themeColor="text1"/>
          <w:szCs w:val="22"/>
          <w:lang w:val="fr-CH"/>
        </w:rPr>
      </w:pPr>
      <w:r w:rsidRPr="00C013A4">
        <w:rPr>
          <w:color w:val="000000" w:themeColor="text1"/>
          <w:szCs w:val="22"/>
          <w:lang w:val="fr-CH"/>
        </w:rPr>
        <w:t>Lucille Véronique BRUTUS (Ms.), Trade Attaché, Permanent Mission, Geneva</w:t>
      </w:r>
    </w:p>
    <w:p w14:paraId="250B1E53" w14:textId="77777777" w:rsidR="00FD512D" w:rsidRPr="0046700F" w:rsidRDefault="00FD512D" w:rsidP="00FD512D">
      <w:pPr>
        <w:rPr>
          <w:color w:val="000000" w:themeColor="text1"/>
          <w:szCs w:val="22"/>
          <w:u w:val="single"/>
          <w:lang w:val="fr-CH"/>
        </w:rPr>
      </w:pPr>
      <w:r w:rsidRPr="0046700F">
        <w:rPr>
          <w:color w:val="000000" w:themeColor="text1"/>
          <w:szCs w:val="22"/>
          <w:u w:val="single"/>
          <w:lang w:val="fr-CH"/>
        </w:rPr>
        <w:t>veronique@seymission.ch</w:t>
      </w:r>
    </w:p>
    <w:p w14:paraId="36971219" w14:textId="77777777" w:rsidR="00FD512D" w:rsidRPr="00271A52" w:rsidRDefault="00FD512D" w:rsidP="00FD512D">
      <w:pPr>
        <w:keepNext/>
        <w:tabs>
          <w:tab w:val="left" w:pos="5882"/>
        </w:tabs>
        <w:spacing w:before="480" w:after="240"/>
        <w:rPr>
          <w:color w:val="000000" w:themeColor="text1"/>
          <w:szCs w:val="22"/>
          <w:u w:val="single"/>
        </w:rPr>
      </w:pPr>
      <w:r w:rsidRPr="00271A52">
        <w:rPr>
          <w:color w:val="000000" w:themeColor="text1"/>
          <w:szCs w:val="22"/>
          <w:u w:val="single"/>
        </w:rPr>
        <w:t>THAÏLANDE/THAILAND</w:t>
      </w:r>
    </w:p>
    <w:p w14:paraId="5C9E088B" w14:textId="77777777" w:rsidR="00FD512D" w:rsidRPr="00271A52" w:rsidRDefault="00FD512D" w:rsidP="00FD512D">
      <w:pPr>
        <w:rPr>
          <w:color w:val="000000" w:themeColor="text1"/>
          <w:szCs w:val="22"/>
        </w:rPr>
      </w:pPr>
      <w:r>
        <w:rPr>
          <w:color w:val="000000" w:themeColor="text1"/>
          <w:szCs w:val="22"/>
        </w:rPr>
        <w:t>Bonggotmas HONGTHONG</w:t>
      </w:r>
      <w:r w:rsidRPr="00271A52">
        <w:rPr>
          <w:color w:val="000000" w:themeColor="text1"/>
          <w:szCs w:val="22"/>
        </w:rPr>
        <w:t xml:space="preserve"> (Ms.), Legal Officer, Department of Intellectual Property (DIP), Ministry of Commerce, Nonthaburi</w:t>
      </w:r>
    </w:p>
    <w:p w14:paraId="35BAB6EE" w14:textId="77777777" w:rsidR="00FD512D" w:rsidRPr="00271A52" w:rsidRDefault="00FD512D" w:rsidP="00FD512D">
      <w:pPr>
        <w:keepNext/>
        <w:tabs>
          <w:tab w:val="left" w:pos="5882"/>
        </w:tabs>
        <w:spacing w:before="480" w:after="240"/>
        <w:rPr>
          <w:color w:val="000000" w:themeColor="text1"/>
          <w:szCs w:val="22"/>
          <w:u w:val="single"/>
        </w:rPr>
      </w:pPr>
      <w:r>
        <w:rPr>
          <w:color w:val="000000" w:themeColor="text1"/>
          <w:szCs w:val="22"/>
          <w:u w:val="single"/>
        </w:rPr>
        <w:t>TRINITÉ-ET-TOBAGO</w:t>
      </w:r>
      <w:r w:rsidRPr="00271A52">
        <w:rPr>
          <w:color w:val="000000" w:themeColor="text1"/>
          <w:szCs w:val="22"/>
          <w:u w:val="single"/>
        </w:rPr>
        <w:t>/</w:t>
      </w:r>
      <w:r>
        <w:rPr>
          <w:color w:val="000000" w:themeColor="text1"/>
          <w:szCs w:val="22"/>
          <w:u w:val="single"/>
        </w:rPr>
        <w:t>TRINIDAD AND TOBAGO</w:t>
      </w:r>
    </w:p>
    <w:p w14:paraId="002202D7" w14:textId="3AF9419C" w:rsidR="00FD512D" w:rsidRPr="00336716" w:rsidRDefault="00FD512D" w:rsidP="00FD512D">
      <w:pPr>
        <w:rPr>
          <w:color w:val="000000" w:themeColor="text1"/>
          <w:szCs w:val="22"/>
        </w:rPr>
      </w:pPr>
      <w:r>
        <w:rPr>
          <w:color w:val="000000" w:themeColor="text1"/>
          <w:szCs w:val="22"/>
        </w:rPr>
        <w:t>Kavish SEETAHAL</w:t>
      </w:r>
      <w:r w:rsidRPr="00271A52">
        <w:rPr>
          <w:color w:val="000000" w:themeColor="text1"/>
          <w:szCs w:val="22"/>
        </w:rPr>
        <w:t xml:space="preserve"> (M</w:t>
      </w:r>
      <w:r>
        <w:rPr>
          <w:color w:val="000000" w:themeColor="text1"/>
          <w:szCs w:val="22"/>
        </w:rPr>
        <w:t>r</w:t>
      </w:r>
      <w:r w:rsidRPr="00271A52">
        <w:rPr>
          <w:color w:val="000000" w:themeColor="text1"/>
          <w:szCs w:val="22"/>
        </w:rPr>
        <w:t>.), Legal Officer</w:t>
      </w:r>
      <w:r>
        <w:rPr>
          <w:color w:val="000000" w:themeColor="text1"/>
          <w:szCs w:val="22"/>
        </w:rPr>
        <w:t xml:space="preserve"> II</w:t>
      </w:r>
      <w:r w:rsidRPr="00271A52">
        <w:rPr>
          <w:color w:val="000000" w:themeColor="text1"/>
          <w:szCs w:val="22"/>
        </w:rPr>
        <w:t xml:space="preserve">, </w:t>
      </w:r>
      <w:r>
        <w:rPr>
          <w:color w:val="000000" w:themeColor="text1"/>
          <w:szCs w:val="22"/>
        </w:rPr>
        <w:t>Intellectual Property Office, Ministry of the Attorney General and Legal Affairs, Port of Spain</w:t>
      </w:r>
    </w:p>
    <w:p w14:paraId="33D3A37C" w14:textId="77777777" w:rsidR="00FD512D" w:rsidRPr="00271A52" w:rsidRDefault="00FD512D" w:rsidP="00FD512D">
      <w:pPr>
        <w:spacing w:before="720"/>
        <w:ind w:left="567" w:hanging="567"/>
        <w:rPr>
          <w:szCs w:val="22"/>
          <w:lang w:val="fr-CH"/>
        </w:rPr>
      </w:pPr>
      <w:r w:rsidRPr="00271A52">
        <w:rPr>
          <w:szCs w:val="22"/>
          <w:lang w:val="fr-CH"/>
        </w:rPr>
        <w:t>III.</w:t>
      </w:r>
      <w:r w:rsidRPr="00271A52">
        <w:rPr>
          <w:szCs w:val="22"/>
          <w:lang w:val="fr-CH"/>
        </w:rPr>
        <w:tab/>
      </w:r>
      <w:r w:rsidRPr="00271A52">
        <w:rPr>
          <w:szCs w:val="22"/>
          <w:u w:val="single"/>
          <w:lang w:val="fr-CH"/>
        </w:rPr>
        <w:t>ORGANISATIONS INTERNATIONALES INTERGOUVERNEMENTALES/ INTERNATIONAL INTERGOVERNMENTAL ORGANIZATIONS</w:t>
      </w:r>
      <w:r w:rsidRPr="00271A52">
        <w:rPr>
          <w:szCs w:val="22"/>
          <w:lang w:val="fr-CH"/>
        </w:rPr>
        <w:t xml:space="preserve"> </w:t>
      </w:r>
    </w:p>
    <w:p w14:paraId="59339A6C" w14:textId="77777777" w:rsidR="00FD512D" w:rsidRPr="00271A52" w:rsidRDefault="00FD512D" w:rsidP="00FD512D">
      <w:pPr>
        <w:spacing w:before="240" w:after="240"/>
        <w:rPr>
          <w:szCs w:val="22"/>
          <w:u w:val="single"/>
          <w:lang w:val="fr-CH"/>
        </w:rPr>
      </w:pPr>
      <w:r w:rsidRPr="00271A52">
        <w:rPr>
          <w:szCs w:val="22"/>
          <w:u w:val="single"/>
          <w:lang w:val="fr-CH"/>
        </w:rPr>
        <w:t>ORGANISATION EURASIENNE DES BREVETS (OEAB)/EURA</w:t>
      </w:r>
      <w:r>
        <w:rPr>
          <w:szCs w:val="22"/>
          <w:u w:val="single"/>
          <w:lang w:val="fr-CH"/>
        </w:rPr>
        <w:t>SIAN PATENT ORGANIZATION (EAPO)</w:t>
      </w:r>
    </w:p>
    <w:p w14:paraId="2BB80950" w14:textId="77777777" w:rsidR="00FD512D" w:rsidRDefault="00FD512D" w:rsidP="00FD512D">
      <w:pPr>
        <w:spacing w:after="240"/>
        <w:rPr>
          <w:szCs w:val="22"/>
        </w:rPr>
      </w:pPr>
      <w:r>
        <w:rPr>
          <w:szCs w:val="22"/>
        </w:rPr>
        <w:t>Dmitrii ROGOZHIN (Mr.), Director, Examination Department, Moscow</w:t>
      </w:r>
    </w:p>
    <w:p w14:paraId="4E4A0100" w14:textId="77777777" w:rsidR="00FD512D" w:rsidRDefault="00FD512D" w:rsidP="00FD512D">
      <w:pPr>
        <w:spacing w:after="240"/>
        <w:rPr>
          <w:szCs w:val="22"/>
        </w:rPr>
      </w:pPr>
      <w:r w:rsidRPr="00271A52">
        <w:rPr>
          <w:szCs w:val="22"/>
        </w:rPr>
        <w:t xml:space="preserve">Julie FIODOROVA (Ms.), Deputy </w:t>
      </w:r>
      <w:r>
        <w:rPr>
          <w:szCs w:val="22"/>
        </w:rPr>
        <w:t>Director</w:t>
      </w:r>
      <w:r w:rsidRPr="00271A52">
        <w:rPr>
          <w:szCs w:val="22"/>
        </w:rPr>
        <w:t>, Legal Division, Legal Support, Quality Supervision and Document Workflow Department, Moscow</w:t>
      </w:r>
    </w:p>
    <w:p w14:paraId="08154D06" w14:textId="77777777" w:rsidR="00FD512D" w:rsidRPr="00750EAF" w:rsidRDefault="00FD512D" w:rsidP="00FD512D">
      <w:pPr>
        <w:rPr>
          <w:szCs w:val="22"/>
        </w:rPr>
      </w:pPr>
      <w:r w:rsidRPr="00750EAF">
        <w:rPr>
          <w:szCs w:val="22"/>
        </w:rPr>
        <w:t>Elena ALENICHEVA (Ms.), Consultant, Patent Application Docflow Operation and Control Division, Examination Department</w:t>
      </w:r>
      <w:r>
        <w:rPr>
          <w:szCs w:val="22"/>
        </w:rPr>
        <w:t>, Moscow</w:t>
      </w:r>
    </w:p>
    <w:p w14:paraId="3438817F" w14:textId="77777777" w:rsidR="00FD512D" w:rsidRPr="0070791C" w:rsidRDefault="00FD512D" w:rsidP="00FD512D">
      <w:pPr>
        <w:keepNext/>
        <w:spacing w:before="720" w:after="240"/>
        <w:ind w:left="567" w:hanging="567"/>
        <w:rPr>
          <w:color w:val="000000" w:themeColor="text1"/>
          <w:lang w:val="fr-CH"/>
        </w:rPr>
      </w:pPr>
      <w:r w:rsidRPr="0070791C">
        <w:rPr>
          <w:color w:val="000000" w:themeColor="text1"/>
          <w:lang w:val="fr-CH"/>
        </w:rPr>
        <w:lastRenderedPageBreak/>
        <w:t>IV.</w:t>
      </w:r>
      <w:r w:rsidRPr="0070791C">
        <w:rPr>
          <w:color w:val="000000" w:themeColor="text1"/>
          <w:lang w:val="fr-CH"/>
        </w:rPr>
        <w:tab/>
      </w:r>
      <w:r w:rsidRPr="0070791C">
        <w:rPr>
          <w:color w:val="000000" w:themeColor="text1"/>
          <w:u w:val="single"/>
          <w:lang w:val="fr-CH"/>
        </w:rPr>
        <w:t>ORGANISATIONS NON GOUVERNEMENTALES/NON-GOVERNMENTAL ORGANIZATIONS</w:t>
      </w:r>
    </w:p>
    <w:p w14:paraId="76CCC651" w14:textId="77777777" w:rsidR="00FD512D" w:rsidRPr="0070791C" w:rsidRDefault="00FD512D" w:rsidP="00FD512D">
      <w:pPr>
        <w:rPr>
          <w:lang w:val="fr-FR"/>
        </w:rPr>
      </w:pPr>
      <w:r w:rsidRPr="0070791C">
        <w:rPr>
          <w:u w:val="single"/>
          <w:lang w:val="fr-FR"/>
        </w:rPr>
        <w:t>Association communautaire du droit des marques (ECTA)/European Communities Trade Mark Association (ECTA)</w:t>
      </w:r>
    </w:p>
    <w:p w14:paraId="28E101D2" w14:textId="77777777" w:rsidR="00FD512D" w:rsidRPr="0070791C" w:rsidRDefault="00FD512D" w:rsidP="00FD512D">
      <w:r w:rsidRPr="0070791C">
        <w:t xml:space="preserve">Beatrix BREITINGER (Ms.), </w:t>
      </w:r>
      <w:r>
        <w:t>Attorney at Law</w:t>
      </w:r>
      <w:r w:rsidRPr="0070791C">
        <w:t>, Munich</w:t>
      </w:r>
    </w:p>
    <w:p w14:paraId="5B0F9A72" w14:textId="77777777" w:rsidR="00FD512D" w:rsidRPr="000E4A4C" w:rsidRDefault="00FD512D" w:rsidP="00FD512D">
      <w:pPr>
        <w:rPr>
          <w:u w:val="single"/>
          <w:lang w:val="fr-CH"/>
        </w:rPr>
      </w:pPr>
      <w:r w:rsidRPr="000E4A4C">
        <w:rPr>
          <w:u w:val="single"/>
          <w:lang w:val="fr-CH"/>
        </w:rPr>
        <w:t>breitinger@wuesthoff.de</w:t>
      </w:r>
    </w:p>
    <w:p w14:paraId="00A4FA5C" w14:textId="77777777" w:rsidR="00FD512D" w:rsidRDefault="00FD512D" w:rsidP="00FD512D">
      <w:pPr>
        <w:spacing w:before="240"/>
        <w:rPr>
          <w:color w:val="000000" w:themeColor="text1"/>
          <w:szCs w:val="22"/>
          <w:lang w:val="fr-CH"/>
        </w:rPr>
      </w:pPr>
      <w:r w:rsidRPr="0070791C">
        <w:rPr>
          <w:color w:val="000000" w:themeColor="text1"/>
          <w:szCs w:val="22"/>
          <w:u w:val="single"/>
          <w:lang w:val="fr-CH"/>
        </w:rPr>
        <w:t>Association japonaise pour la propriété intellectuelle (JIPA)/Japan Intellectual Property Association (JIPA)</w:t>
      </w:r>
    </w:p>
    <w:p w14:paraId="542540F6" w14:textId="77777777" w:rsidR="00FD512D" w:rsidRDefault="00FD512D" w:rsidP="00FD512D">
      <w:pPr>
        <w:rPr>
          <w:color w:val="000000" w:themeColor="text1"/>
          <w:szCs w:val="22"/>
        </w:rPr>
      </w:pPr>
      <w:r>
        <w:rPr>
          <w:color w:val="000000" w:themeColor="text1"/>
          <w:szCs w:val="22"/>
        </w:rPr>
        <w:t>Yuka MORI (Ms.), Vice Chairperson, Design Patent Committee, Tokyo</w:t>
      </w:r>
    </w:p>
    <w:p w14:paraId="3439F749" w14:textId="77777777" w:rsidR="00FD512D" w:rsidRPr="0070791C" w:rsidRDefault="00FD512D" w:rsidP="00FD512D">
      <w:pPr>
        <w:rPr>
          <w:color w:val="000000" w:themeColor="text1"/>
          <w:szCs w:val="22"/>
        </w:rPr>
      </w:pPr>
      <w:r w:rsidRPr="0070791C">
        <w:rPr>
          <w:color w:val="000000" w:themeColor="text1"/>
          <w:szCs w:val="22"/>
        </w:rPr>
        <w:t>Hidenori ISHII (Mr.), The Hague and Overseas Group Leader, Design Committee, Tokyo</w:t>
      </w:r>
    </w:p>
    <w:p w14:paraId="2ED06943" w14:textId="77777777" w:rsidR="00FD512D" w:rsidRDefault="00FD512D" w:rsidP="00FD512D">
      <w:pPr>
        <w:spacing w:before="240"/>
        <w:rPr>
          <w:color w:val="000000" w:themeColor="text1"/>
          <w:szCs w:val="22"/>
          <w:lang w:val="fr-CH"/>
        </w:rPr>
      </w:pPr>
      <w:r w:rsidRPr="00D47A70">
        <w:rPr>
          <w:color w:val="000000" w:themeColor="text1"/>
          <w:szCs w:val="22"/>
          <w:u w:val="single"/>
          <w:lang w:val="fr-CH"/>
        </w:rPr>
        <w:t>Centre d’études internationals de la propriété intellectuelle (</w:t>
      </w:r>
      <w:r>
        <w:rPr>
          <w:color w:val="000000" w:themeColor="text1"/>
          <w:szCs w:val="22"/>
          <w:u w:val="single"/>
          <w:lang w:val="fr-CH"/>
        </w:rPr>
        <w:t>CEIPI)/Centre for International Intellectual Property Studies (CEIPI)</w:t>
      </w:r>
    </w:p>
    <w:p w14:paraId="0C62FC98" w14:textId="77777777" w:rsidR="00FD512D" w:rsidRDefault="00FD512D" w:rsidP="00FD512D">
      <w:pPr>
        <w:rPr>
          <w:color w:val="000000" w:themeColor="text1"/>
          <w:szCs w:val="22"/>
          <w:lang w:val="fr-CH"/>
        </w:rPr>
      </w:pPr>
      <w:r>
        <w:rPr>
          <w:color w:val="000000" w:themeColor="text1"/>
          <w:szCs w:val="22"/>
          <w:lang w:val="fr-CH"/>
        </w:rPr>
        <w:t>François CURCHOD (M.), chargé de mission, Genolier</w:t>
      </w:r>
    </w:p>
    <w:p w14:paraId="4C81111C" w14:textId="77777777" w:rsidR="00FD512D" w:rsidRPr="000B144A" w:rsidRDefault="00FD512D" w:rsidP="00FD512D">
      <w:pPr>
        <w:spacing w:before="240"/>
        <w:rPr>
          <w:color w:val="000000" w:themeColor="text1"/>
          <w:szCs w:val="22"/>
        </w:rPr>
      </w:pPr>
      <w:r w:rsidRPr="000B144A">
        <w:rPr>
          <w:color w:val="000000" w:themeColor="text1"/>
          <w:szCs w:val="22"/>
          <w:u w:val="single"/>
        </w:rPr>
        <w:t>International Trademark Association (INTA)</w:t>
      </w:r>
    </w:p>
    <w:p w14:paraId="0E7A3A5D" w14:textId="77777777" w:rsidR="00FD512D" w:rsidRPr="000B144A" w:rsidRDefault="00FD512D" w:rsidP="00FD512D">
      <w:pPr>
        <w:rPr>
          <w:color w:val="000000" w:themeColor="text1"/>
          <w:szCs w:val="22"/>
        </w:rPr>
      </w:pPr>
      <w:r w:rsidRPr="000B144A">
        <w:rPr>
          <w:color w:val="000000" w:themeColor="text1"/>
          <w:szCs w:val="22"/>
        </w:rPr>
        <w:t>Bruno MACHADO</w:t>
      </w:r>
      <w:r>
        <w:rPr>
          <w:color w:val="000000" w:themeColor="text1"/>
          <w:szCs w:val="22"/>
        </w:rPr>
        <w:t xml:space="preserve"> (Mr.)</w:t>
      </w:r>
      <w:r w:rsidRPr="000B144A">
        <w:rPr>
          <w:color w:val="000000" w:themeColor="text1"/>
          <w:szCs w:val="22"/>
        </w:rPr>
        <w:t>, Geneva Representative, Rolle</w:t>
      </w:r>
    </w:p>
    <w:p w14:paraId="021DB770" w14:textId="77777777" w:rsidR="00FD512D" w:rsidRPr="000B144A" w:rsidRDefault="00FD512D" w:rsidP="00FD512D">
      <w:pPr>
        <w:rPr>
          <w:color w:val="000000" w:themeColor="text1"/>
          <w:szCs w:val="22"/>
        </w:rPr>
      </w:pPr>
      <w:r w:rsidRPr="000B144A">
        <w:rPr>
          <w:color w:val="000000" w:themeColor="text1"/>
          <w:szCs w:val="22"/>
          <w:u w:val="single"/>
        </w:rPr>
        <w:t>bruno.machado@bluewin.ch</w:t>
      </w:r>
    </w:p>
    <w:p w14:paraId="4912F943" w14:textId="77777777" w:rsidR="00FD512D" w:rsidRPr="0070791C" w:rsidRDefault="00FD512D" w:rsidP="00FD512D">
      <w:pPr>
        <w:spacing w:before="240"/>
        <w:rPr>
          <w:color w:val="000000" w:themeColor="text1"/>
          <w:szCs w:val="22"/>
          <w:u w:val="single"/>
        </w:rPr>
      </w:pPr>
      <w:r w:rsidRPr="0070791C">
        <w:rPr>
          <w:color w:val="000000" w:themeColor="text1"/>
          <w:szCs w:val="22"/>
          <w:u w:val="single"/>
        </w:rPr>
        <w:t>Japan Patent Attorneys Association (JPAA)</w:t>
      </w:r>
    </w:p>
    <w:p w14:paraId="77F1544F" w14:textId="77777777" w:rsidR="00FD512D" w:rsidRPr="0070791C" w:rsidRDefault="00FD512D" w:rsidP="00FD512D">
      <w:pPr>
        <w:rPr>
          <w:color w:val="000000" w:themeColor="text1"/>
        </w:rPr>
      </w:pPr>
      <w:r>
        <w:rPr>
          <w:color w:val="000000" w:themeColor="text1"/>
        </w:rPr>
        <w:t>Koji AKANEGAKUBO</w:t>
      </w:r>
      <w:r w:rsidRPr="0070791C">
        <w:rPr>
          <w:color w:val="000000" w:themeColor="text1"/>
        </w:rPr>
        <w:t xml:space="preserve"> (Mr.), Member, Tokyo</w:t>
      </w:r>
    </w:p>
    <w:p w14:paraId="003C4ACC" w14:textId="77777777" w:rsidR="00FD512D" w:rsidRPr="0070791C" w:rsidRDefault="00FD512D" w:rsidP="00FD512D">
      <w:pPr>
        <w:rPr>
          <w:color w:val="000000" w:themeColor="text1"/>
          <w:u w:val="single"/>
        </w:rPr>
      </w:pPr>
      <w:r>
        <w:rPr>
          <w:color w:val="000000" w:themeColor="text1"/>
          <w:u w:val="single"/>
        </w:rPr>
        <w:t>k.akanegakubo</w:t>
      </w:r>
      <w:r w:rsidRPr="0070791C">
        <w:rPr>
          <w:color w:val="000000" w:themeColor="text1"/>
          <w:u w:val="single"/>
        </w:rPr>
        <w:t>@jpaa.or.jp</w:t>
      </w:r>
    </w:p>
    <w:p w14:paraId="240E1D66" w14:textId="77777777" w:rsidR="00FD512D" w:rsidRPr="0070791C" w:rsidRDefault="00FD512D" w:rsidP="00FD512D">
      <w:pPr>
        <w:rPr>
          <w:color w:val="000000" w:themeColor="text1"/>
        </w:rPr>
      </w:pPr>
      <w:r>
        <w:rPr>
          <w:color w:val="000000" w:themeColor="text1"/>
        </w:rPr>
        <w:t>Shunichiro KOBAYAKAWA</w:t>
      </w:r>
      <w:r w:rsidRPr="0070791C">
        <w:rPr>
          <w:color w:val="000000" w:themeColor="text1"/>
        </w:rPr>
        <w:t xml:space="preserve"> (Mr.), Member, Tokyo</w:t>
      </w:r>
    </w:p>
    <w:p w14:paraId="4C8A88C1" w14:textId="77777777" w:rsidR="00FD512D" w:rsidRPr="0070791C" w:rsidRDefault="00FD512D" w:rsidP="00FD512D">
      <w:pPr>
        <w:rPr>
          <w:color w:val="000000" w:themeColor="text1"/>
          <w:u w:val="single"/>
        </w:rPr>
      </w:pPr>
      <w:r>
        <w:rPr>
          <w:color w:val="000000" w:themeColor="text1"/>
          <w:u w:val="single"/>
        </w:rPr>
        <w:t>kobayakawa</w:t>
      </w:r>
      <w:r w:rsidRPr="0070791C">
        <w:rPr>
          <w:color w:val="000000" w:themeColor="text1"/>
          <w:u w:val="single"/>
        </w:rPr>
        <w:t>@jpaa.or.jp</w:t>
      </w:r>
    </w:p>
    <w:p w14:paraId="79AD2CE6" w14:textId="77777777" w:rsidR="00FD512D" w:rsidRPr="004D4AB5" w:rsidRDefault="00FD512D" w:rsidP="00FD512D">
      <w:pPr>
        <w:pStyle w:val="BodyText"/>
        <w:keepNext/>
        <w:spacing w:before="720" w:after="0"/>
        <w:rPr>
          <w:color w:val="000000" w:themeColor="text1"/>
        </w:rPr>
      </w:pPr>
      <w:r w:rsidRPr="004D4AB5">
        <w:rPr>
          <w:color w:val="000000" w:themeColor="text1"/>
        </w:rPr>
        <w:t>V.</w:t>
      </w:r>
      <w:r w:rsidRPr="004D4AB5">
        <w:rPr>
          <w:color w:val="000000" w:themeColor="text1"/>
        </w:rPr>
        <w:tab/>
      </w:r>
      <w:r w:rsidRPr="004D4AB5">
        <w:rPr>
          <w:color w:val="000000" w:themeColor="text1"/>
          <w:u w:val="single"/>
        </w:rPr>
        <w:t>BUREAU/OFFICERS</w:t>
      </w:r>
    </w:p>
    <w:p w14:paraId="03A07D21" w14:textId="77777777" w:rsidR="00FD512D" w:rsidRPr="00D81F29" w:rsidRDefault="00FD512D" w:rsidP="00FD512D">
      <w:pPr>
        <w:pStyle w:val="BodyText"/>
        <w:tabs>
          <w:tab w:val="left" w:pos="4536"/>
        </w:tabs>
        <w:spacing w:before="240" w:after="0"/>
        <w:ind w:left="4536" w:hanging="4536"/>
        <w:rPr>
          <w:color w:val="000000" w:themeColor="text1"/>
          <w:lang w:val="fr-CH"/>
        </w:rPr>
      </w:pPr>
      <w:r w:rsidRPr="004D4AB5">
        <w:rPr>
          <w:color w:val="000000" w:themeColor="text1"/>
        </w:rPr>
        <w:t>Président/Chair:</w:t>
      </w:r>
      <w:r w:rsidRPr="004D4AB5">
        <w:rPr>
          <w:color w:val="000000" w:themeColor="text1"/>
        </w:rPr>
        <w:tab/>
      </w:r>
      <w:r>
        <w:rPr>
          <w:color w:val="000000" w:themeColor="text1"/>
        </w:rPr>
        <w:t xml:space="preserve">David R. GERK (M./Mr.) </w:t>
      </w:r>
      <w:r w:rsidRPr="00D81F29">
        <w:rPr>
          <w:color w:val="000000" w:themeColor="text1"/>
          <w:lang w:val="fr-CH"/>
        </w:rPr>
        <w:t>(États-Unis d’Amérique/ United States of America</w:t>
      </w:r>
    </w:p>
    <w:p w14:paraId="3EECFAFC" w14:textId="09BD20E4" w:rsidR="00FD512D" w:rsidRPr="00B86ACA" w:rsidRDefault="00FD512D" w:rsidP="00FD512D">
      <w:pPr>
        <w:spacing w:before="240"/>
        <w:ind w:left="4530" w:hanging="4530"/>
        <w:rPr>
          <w:color w:val="000000" w:themeColor="text1"/>
          <w:szCs w:val="22"/>
          <w:u w:val="single"/>
          <w:lang w:val="fr-CH"/>
        </w:rPr>
      </w:pPr>
      <w:r w:rsidRPr="00D81F29">
        <w:rPr>
          <w:color w:val="000000" w:themeColor="text1"/>
          <w:lang w:val="fr-CH"/>
        </w:rPr>
        <w:t>Vice-présidents/Vice-Chairs:</w:t>
      </w:r>
      <w:r w:rsidRPr="00D81F29">
        <w:rPr>
          <w:color w:val="000000" w:themeColor="text1"/>
          <w:lang w:val="fr-CH"/>
        </w:rPr>
        <w:tab/>
        <w:t xml:space="preserve">Si-Young PARK (M./Mr.) </w:t>
      </w:r>
      <w:r w:rsidRPr="00B86ACA">
        <w:rPr>
          <w:color w:val="000000" w:themeColor="text1"/>
          <w:lang w:val="fr-CH"/>
        </w:rPr>
        <w:t>(République de Corée/ Republic of Korea</w:t>
      </w:r>
      <w:r w:rsidRPr="00B86ACA">
        <w:rPr>
          <w:color w:val="000000" w:themeColor="text1"/>
          <w:lang w:val="fr-CH"/>
        </w:rPr>
        <w:br/>
        <w:t xml:space="preserve">Irene </w:t>
      </w:r>
      <w:r>
        <w:rPr>
          <w:color w:val="000000" w:themeColor="text1"/>
          <w:lang w:val="fr-CH"/>
        </w:rPr>
        <w:t xml:space="preserve">SCHATZMANN </w:t>
      </w:r>
      <w:r w:rsidR="000E4A4C">
        <w:rPr>
          <w:color w:val="000000" w:themeColor="text1"/>
          <w:lang w:val="fr-FR"/>
        </w:rPr>
        <w:t>(Mme/Ms.)</w:t>
      </w:r>
      <w:r w:rsidR="000E4A4C">
        <w:rPr>
          <w:color w:val="000000" w:themeColor="text1"/>
          <w:lang w:val="fr-CH"/>
        </w:rPr>
        <w:t xml:space="preserve"> </w:t>
      </w:r>
      <w:r>
        <w:rPr>
          <w:color w:val="000000" w:themeColor="text1"/>
          <w:lang w:val="fr-CH"/>
        </w:rPr>
        <w:t>(Suisse/</w:t>
      </w:r>
      <w:r w:rsidR="000E4A4C">
        <w:rPr>
          <w:color w:val="000000" w:themeColor="text1"/>
          <w:lang w:val="fr-CH"/>
        </w:rPr>
        <w:t xml:space="preserve"> </w:t>
      </w:r>
      <w:bookmarkStart w:id="45" w:name="_GoBack"/>
      <w:bookmarkEnd w:id="45"/>
      <w:r>
        <w:rPr>
          <w:color w:val="000000" w:themeColor="text1"/>
          <w:lang w:val="fr-CH"/>
        </w:rPr>
        <w:t>Switzerland)</w:t>
      </w:r>
    </w:p>
    <w:p w14:paraId="24655E87" w14:textId="77777777" w:rsidR="00FD512D" w:rsidRPr="007F7AEC" w:rsidRDefault="00FD512D" w:rsidP="00FD512D">
      <w:pPr>
        <w:pStyle w:val="BodyText"/>
        <w:tabs>
          <w:tab w:val="left" w:pos="4536"/>
        </w:tabs>
        <w:spacing w:before="240" w:after="0"/>
        <w:ind w:left="4536" w:hanging="4536"/>
        <w:rPr>
          <w:color w:val="000000" w:themeColor="text1"/>
        </w:rPr>
      </w:pPr>
      <w:r w:rsidRPr="004D4AB5">
        <w:rPr>
          <w:color w:val="000000" w:themeColor="text1"/>
        </w:rPr>
        <w:t>Secrétaire/Secretary:</w:t>
      </w:r>
      <w:r w:rsidRPr="004D4AB5">
        <w:rPr>
          <w:color w:val="000000" w:themeColor="text1"/>
        </w:rPr>
        <w:tab/>
        <w:t xml:space="preserve">Hiroshi OKUTOMI (M./Mr.) </w:t>
      </w:r>
      <w:r w:rsidRPr="007F7AEC">
        <w:rPr>
          <w:color w:val="000000" w:themeColor="text1"/>
        </w:rPr>
        <w:t>(OMPI/WIPO)</w:t>
      </w:r>
    </w:p>
    <w:p w14:paraId="5FE837BC" w14:textId="77777777" w:rsidR="00FD512D" w:rsidRPr="008D3491" w:rsidRDefault="00FD512D" w:rsidP="00FD512D">
      <w:pPr>
        <w:keepNext/>
        <w:spacing w:before="720" w:after="480"/>
        <w:ind w:left="567" w:hanging="567"/>
        <w:rPr>
          <w:color w:val="000000" w:themeColor="text1"/>
        </w:rPr>
      </w:pPr>
      <w:r w:rsidRPr="008D3491">
        <w:rPr>
          <w:color w:val="000000" w:themeColor="text1"/>
        </w:rPr>
        <w:t>VI.</w:t>
      </w:r>
      <w:r w:rsidRPr="008D3491">
        <w:rPr>
          <w:color w:val="000000" w:themeColor="text1"/>
        </w:rPr>
        <w:tab/>
      </w:r>
      <w:r w:rsidRPr="008D3491">
        <w:rPr>
          <w:color w:val="000000" w:themeColor="text1"/>
          <w:u w:val="single"/>
        </w:rPr>
        <w:t>SECRÉTARIAT DE L’ORGANISATION MONDIALE DE LA PROPRIÉTÉ INTELLECTUELLE (OMPI)/SECRETARIAT OF THE WORLD INTELLECTUAL PROPERTY ORGANIZATION (WIPO)</w:t>
      </w:r>
    </w:p>
    <w:p w14:paraId="6AAF0734" w14:textId="77777777" w:rsidR="00FD512D" w:rsidRPr="00A86F8E" w:rsidRDefault="00FD512D" w:rsidP="00FD512D">
      <w:pPr>
        <w:spacing w:after="240"/>
        <w:rPr>
          <w:color w:val="000000" w:themeColor="text1"/>
          <w:lang w:val="fr-FR"/>
        </w:rPr>
      </w:pPr>
      <w:r w:rsidRPr="00A86F8E">
        <w:rPr>
          <w:color w:val="000000" w:themeColor="text1"/>
          <w:lang w:val="fr-FR"/>
        </w:rPr>
        <w:t>WANG Binying (Mme/Ms.), vice-directrice générale</w:t>
      </w:r>
      <w:r>
        <w:rPr>
          <w:color w:val="000000" w:themeColor="text1"/>
          <w:lang w:val="fr-FR"/>
        </w:rPr>
        <w:t>,</w:t>
      </w:r>
      <w:r w:rsidRPr="00B16794">
        <w:rPr>
          <w:color w:val="000000" w:themeColor="text1"/>
          <w:lang w:val="fr-FR"/>
        </w:rPr>
        <w:t xml:space="preserve"> </w:t>
      </w:r>
      <w:r w:rsidRPr="00A86F8E">
        <w:rPr>
          <w:color w:val="000000" w:themeColor="text1"/>
          <w:lang w:val="fr-FR"/>
        </w:rPr>
        <w:t>Secteur des marques et des dessins et modèles/Deputy Director General</w:t>
      </w:r>
      <w:r>
        <w:rPr>
          <w:color w:val="000000" w:themeColor="text1"/>
          <w:lang w:val="fr-FR"/>
        </w:rPr>
        <w:t xml:space="preserve">, </w:t>
      </w:r>
      <w:r w:rsidRPr="00A86F8E">
        <w:rPr>
          <w:color w:val="000000" w:themeColor="text1"/>
          <w:lang w:val="fr-FR"/>
        </w:rPr>
        <w:t>Brands and Designs Sector</w:t>
      </w:r>
    </w:p>
    <w:p w14:paraId="57B442E9" w14:textId="77777777" w:rsidR="00FD512D" w:rsidRPr="00A86F8E" w:rsidRDefault="00FD512D" w:rsidP="00FD512D">
      <w:pPr>
        <w:spacing w:after="240"/>
        <w:rPr>
          <w:color w:val="000000" w:themeColor="text1"/>
          <w:lang w:val="fr-FR"/>
        </w:rPr>
      </w:pPr>
      <w:r w:rsidRPr="00A86F8E">
        <w:rPr>
          <w:color w:val="000000" w:themeColor="text1"/>
          <w:lang w:val="fr-FR"/>
        </w:rPr>
        <w:t>Grégoire BISSON (M./Mr.), directeur, Service d’enregistrement de La Haye, Secteur des marques et des dessins et modèles/Director, The Hague Registry, Brands and Designs Sector</w:t>
      </w:r>
    </w:p>
    <w:p w14:paraId="3977C980" w14:textId="77777777" w:rsidR="00FD512D" w:rsidRPr="00A86F8E" w:rsidRDefault="00FD512D" w:rsidP="00FD512D">
      <w:pPr>
        <w:spacing w:after="240"/>
        <w:rPr>
          <w:color w:val="000000" w:themeColor="text1"/>
          <w:lang w:val="fr-FR"/>
        </w:rPr>
      </w:pPr>
      <w:r w:rsidRPr="00A86F8E">
        <w:rPr>
          <w:color w:val="000000" w:themeColor="text1"/>
          <w:lang w:val="fr-FR"/>
        </w:rPr>
        <w:lastRenderedPageBreak/>
        <w:t>Kim MILES-REIMSCHÜSSEL (Mme/Ms.), directrice, Systèmes informatiques de La Haye, Service d’enregistrement international de La Haye, Secteur des marques et des dessins et modèles/Director, IT System Hague, The Hague Registry, Brands and Designs Sector</w:t>
      </w:r>
    </w:p>
    <w:p w14:paraId="4379F9B5" w14:textId="77777777" w:rsidR="00FD512D" w:rsidRPr="00A86F8E" w:rsidRDefault="00FD512D" w:rsidP="00FD512D">
      <w:pPr>
        <w:spacing w:after="240"/>
        <w:rPr>
          <w:color w:val="000000" w:themeColor="text1"/>
          <w:lang w:val="fr-FR"/>
        </w:rPr>
      </w:pPr>
      <w:r w:rsidRPr="00A86F8E">
        <w:rPr>
          <w:color w:val="000000" w:themeColor="text1"/>
          <w:lang w:val="fr-FR"/>
        </w:rPr>
        <w:t>Hiroshi OKUTOMI (M./Mr.), chef, Section des affaires juridiques du système de La Haye, Service d’enregistrement de La Haye, Secteur des marques et des dessins et modèles/Head, Hag</w:t>
      </w:r>
      <w:r>
        <w:rPr>
          <w:color w:val="000000" w:themeColor="text1"/>
          <w:lang w:val="fr-FR"/>
        </w:rPr>
        <w:t>u</w:t>
      </w:r>
      <w:r w:rsidRPr="00A86F8E">
        <w:rPr>
          <w:color w:val="000000" w:themeColor="text1"/>
          <w:lang w:val="fr-FR"/>
        </w:rPr>
        <w:t>e Legal Affairs Section, The Hague Registry, Brands and Designs Sector</w:t>
      </w:r>
    </w:p>
    <w:p w14:paraId="396D7629" w14:textId="77777777" w:rsidR="00FD512D" w:rsidRPr="00A86F8E" w:rsidRDefault="00FD512D" w:rsidP="00FD512D">
      <w:pPr>
        <w:spacing w:after="240"/>
        <w:rPr>
          <w:color w:val="000000" w:themeColor="text1"/>
          <w:lang w:val="fr-FR"/>
        </w:rPr>
      </w:pPr>
      <w:r w:rsidRPr="00A86F8E">
        <w:rPr>
          <w:color w:val="000000" w:themeColor="text1"/>
          <w:lang w:val="fr-FR"/>
        </w:rPr>
        <w:t>Quan-Ling SIM (M./Mr.), chef, Service des opérations, Service d’enregistrement de La Haye, Secteur des marques et des dessins et modèles/Head, Operations Service, The Hague Registry, Brands and Designs Sector</w:t>
      </w:r>
    </w:p>
    <w:p w14:paraId="375AE1D4" w14:textId="77777777" w:rsidR="00FD512D" w:rsidRDefault="00FD512D" w:rsidP="00FD512D">
      <w:pPr>
        <w:spacing w:after="240"/>
        <w:rPr>
          <w:color w:val="000000" w:themeColor="text1"/>
          <w:lang w:val="fr-FR"/>
        </w:rPr>
      </w:pPr>
      <w:r>
        <w:rPr>
          <w:color w:val="000000" w:themeColor="text1"/>
          <w:lang w:val="fr-FR"/>
        </w:rPr>
        <w:t xml:space="preserve">Silke WEISS (Mme/Ms.), juriste principale, </w:t>
      </w:r>
      <w:r w:rsidRPr="00A86F8E">
        <w:rPr>
          <w:color w:val="000000" w:themeColor="text1"/>
          <w:lang w:val="fr-FR"/>
        </w:rPr>
        <w:t>Section des affaires juridiques du système de </w:t>
      </w:r>
      <w:r w:rsidRPr="00A86F8E">
        <w:rPr>
          <w:lang w:val="fr-CH"/>
        </w:rPr>
        <w:t>La Haye</w:t>
      </w:r>
      <w:r w:rsidRPr="00A86F8E">
        <w:rPr>
          <w:color w:val="000000" w:themeColor="text1"/>
          <w:lang w:val="fr-FR"/>
        </w:rPr>
        <w:t>, Service d’enregistrement de La Haye, Secteur des marques et des dessins et modèles/</w:t>
      </w:r>
      <w:r>
        <w:rPr>
          <w:color w:val="000000" w:themeColor="text1"/>
          <w:lang w:val="fr-FR"/>
        </w:rPr>
        <w:t xml:space="preserve">Senior </w:t>
      </w:r>
      <w:r w:rsidRPr="00A86F8E">
        <w:rPr>
          <w:color w:val="000000" w:themeColor="text1"/>
          <w:lang w:val="fr-FR"/>
        </w:rPr>
        <w:t>Legal Officer, Hague Legal Affairs Section, The Hague Registry, Brands and Designs Sector</w:t>
      </w:r>
    </w:p>
    <w:p w14:paraId="3496612D" w14:textId="77777777" w:rsidR="00FD512D" w:rsidRDefault="00FD512D" w:rsidP="00FD512D">
      <w:pPr>
        <w:spacing w:after="240"/>
        <w:rPr>
          <w:color w:val="000000" w:themeColor="text1"/>
          <w:lang w:val="fr-FR"/>
        </w:rPr>
      </w:pPr>
      <w:r w:rsidRPr="00A86F8E">
        <w:rPr>
          <w:color w:val="000000" w:themeColor="text1"/>
          <w:lang w:val="fr-CH"/>
        </w:rPr>
        <w:t xml:space="preserve">Geneviève STEIMLE (Mme/Ms.), </w:t>
      </w:r>
      <w:r w:rsidRPr="00A86F8E">
        <w:rPr>
          <w:color w:val="000000" w:themeColor="text1"/>
          <w:lang w:val="fr-FR"/>
        </w:rPr>
        <w:t>juriste, Section des affaires juridiques du système de </w:t>
      </w:r>
      <w:r w:rsidRPr="00A86F8E">
        <w:rPr>
          <w:lang w:val="fr-CH"/>
        </w:rPr>
        <w:t>La Haye</w:t>
      </w:r>
      <w:r w:rsidRPr="00A86F8E">
        <w:rPr>
          <w:color w:val="000000" w:themeColor="text1"/>
          <w:lang w:val="fr-FR"/>
        </w:rPr>
        <w:t>, Service d’enregistrement de La Haye, Secteur des marques et des dessins et modèles/Legal Officer, Hague Legal Affairs Section, The Hague Registry, Brands and Designs Sector</w:t>
      </w:r>
    </w:p>
    <w:p w14:paraId="081AC90D" w14:textId="77777777" w:rsidR="00FD512D" w:rsidRPr="008202F4" w:rsidRDefault="00FD512D" w:rsidP="00FD512D">
      <w:pPr>
        <w:spacing w:after="240"/>
        <w:rPr>
          <w:color w:val="000000" w:themeColor="text1"/>
          <w:lang w:val="fr-CH"/>
        </w:rPr>
      </w:pPr>
      <w:r>
        <w:rPr>
          <w:color w:val="000000" w:themeColor="text1"/>
          <w:lang w:val="fr-FR"/>
        </w:rPr>
        <w:t xml:space="preserve">Kosuke OMAGARI (M./Mr.), administrateur adjoint, </w:t>
      </w:r>
      <w:r w:rsidRPr="00A86F8E">
        <w:rPr>
          <w:color w:val="000000" w:themeColor="text1"/>
          <w:lang w:val="fr-FR"/>
        </w:rPr>
        <w:t>Section des affaires juridiques du système de </w:t>
      </w:r>
      <w:r w:rsidRPr="00A86F8E">
        <w:rPr>
          <w:lang w:val="fr-CH"/>
        </w:rPr>
        <w:t>La Haye</w:t>
      </w:r>
      <w:r w:rsidRPr="00A86F8E">
        <w:rPr>
          <w:color w:val="000000" w:themeColor="text1"/>
          <w:lang w:val="fr-FR"/>
        </w:rPr>
        <w:t>, Service d’enregistrement de La Haye, Secteur des marques et des dessins et modèles/</w:t>
      </w:r>
      <w:r>
        <w:rPr>
          <w:color w:val="000000" w:themeColor="text1"/>
          <w:lang w:val="fr-FR"/>
        </w:rPr>
        <w:t>Associate Officer</w:t>
      </w:r>
      <w:r w:rsidRPr="00A86F8E">
        <w:rPr>
          <w:color w:val="000000" w:themeColor="text1"/>
          <w:lang w:val="fr-FR"/>
        </w:rPr>
        <w:t>, Hague Legal Affairs Section, The Hague Registry, Brands and Designs Sector</w:t>
      </w:r>
    </w:p>
    <w:p w14:paraId="069FB910" w14:textId="77777777" w:rsidR="00FD512D" w:rsidRPr="00A86F8E" w:rsidRDefault="00FD512D" w:rsidP="00FD512D">
      <w:pPr>
        <w:rPr>
          <w:color w:val="000000" w:themeColor="text1"/>
          <w:lang w:val="fr-FR"/>
        </w:rPr>
      </w:pPr>
      <w:r>
        <w:rPr>
          <w:color w:val="000000" w:themeColor="text1"/>
          <w:lang w:val="fr-FR"/>
        </w:rPr>
        <w:t>LU Yingyi</w:t>
      </w:r>
      <w:r w:rsidRPr="00A86F8E">
        <w:rPr>
          <w:color w:val="000000" w:themeColor="text1"/>
          <w:lang w:val="fr-FR"/>
        </w:rPr>
        <w:t xml:space="preserve"> (M</w:t>
      </w:r>
      <w:r>
        <w:rPr>
          <w:color w:val="000000" w:themeColor="text1"/>
          <w:lang w:val="fr-FR"/>
        </w:rPr>
        <w:t>me</w:t>
      </w:r>
      <w:r w:rsidRPr="00A86F8E">
        <w:rPr>
          <w:color w:val="000000" w:themeColor="text1"/>
          <w:lang w:val="fr-FR"/>
        </w:rPr>
        <w:t>/Ms.), stagiaire, Section des affaires juridiques du système de La Haye, Service d’enregistrement de La Haye, Secteur des marques et des dessins et modèles/Intern, Hague Legal Affairs Section, The Hague Registry, Brands and Designs Sector</w:t>
      </w:r>
    </w:p>
    <w:p w14:paraId="149D51B3" w14:textId="3DDF2995" w:rsidR="007A048F" w:rsidRPr="00336716" w:rsidRDefault="00336716" w:rsidP="00336716">
      <w:pPr>
        <w:pStyle w:val="Endofdocument-Annex"/>
        <w:spacing w:before="720"/>
        <w:rPr>
          <w:rFonts w:ascii="KaiTi" w:eastAsia="KaiTi" w:hAnsi="KaiTi"/>
          <w:sz w:val="21"/>
          <w:szCs w:val="21"/>
        </w:rPr>
      </w:pPr>
      <w:r w:rsidRPr="00336716">
        <w:rPr>
          <w:rFonts w:ascii="KaiTi" w:eastAsia="KaiTi" w:hAnsi="KaiTi"/>
          <w:sz w:val="21"/>
          <w:szCs w:val="21"/>
        </w:rPr>
        <w:t>[</w:t>
      </w:r>
      <w:r w:rsidRPr="00336716">
        <w:rPr>
          <w:rFonts w:ascii="KaiTi" w:eastAsia="KaiTi" w:hAnsi="KaiTi" w:hint="eastAsia"/>
          <w:sz w:val="21"/>
          <w:szCs w:val="21"/>
        </w:rPr>
        <w:t>附件二和文件完</w:t>
      </w:r>
      <w:r w:rsidRPr="00336716">
        <w:rPr>
          <w:rFonts w:ascii="KaiTi" w:eastAsia="KaiTi" w:hAnsi="KaiTi"/>
          <w:sz w:val="21"/>
          <w:szCs w:val="21"/>
        </w:rPr>
        <w:t>]</w:t>
      </w:r>
    </w:p>
    <w:sectPr w:rsidR="007A048F" w:rsidRPr="00336716" w:rsidSect="00A22781">
      <w:headerReference w:type="even" r:id="rId30"/>
      <w:headerReference w:type="default" r:id="rId31"/>
      <w:footerReference w:type="even" r:id="rId32"/>
      <w:footerReference w:type="default" r:id="rId33"/>
      <w:headerReference w:type="first" r:id="rId34"/>
      <w:footerReference w:type="first" r:id="rId35"/>
      <w:endnotePr>
        <w:numFmt w:val="decimal"/>
      </w:endnotePr>
      <w:pgSz w:w="11907" w:h="16840" w:code="9"/>
      <w:pgMar w:top="567" w:right="1134" w:bottom="1418" w:left="1418" w:header="510" w:footer="1021"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FC2860" w16cid:durableId="225153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DA67F" w14:textId="77777777" w:rsidR="00AA4772" w:rsidRDefault="00AA4772">
      <w:r>
        <w:separator/>
      </w:r>
    </w:p>
  </w:endnote>
  <w:endnote w:type="continuationSeparator" w:id="0">
    <w:p w14:paraId="6918FF2F" w14:textId="77777777" w:rsidR="00AA4772" w:rsidRDefault="00AA4772" w:rsidP="003B38C1">
      <w:r>
        <w:separator/>
      </w:r>
    </w:p>
    <w:p w14:paraId="7F02A056" w14:textId="77777777" w:rsidR="00AA4772" w:rsidRPr="003B38C1" w:rsidRDefault="00AA4772" w:rsidP="003B38C1">
      <w:pPr>
        <w:spacing w:after="60"/>
        <w:rPr>
          <w:sz w:val="17"/>
        </w:rPr>
      </w:pPr>
      <w:r>
        <w:rPr>
          <w:sz w:val="17"/>
        </w:rPr>
        <w:t>[Endnote continued from previous page]</w:t>
      </w:r>
    </w:p>
  </w:endnote>
  <w:endnote w:type="continuationNotice" w:id="1">
    <w:p w14:paraId="5469DDF5" w14:textId="77777777" w:rsidR="00AA4772" w:rsidRPr="003B38C1" w:rsidRDefault="00AA477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icrosoft YaHei Light"/>
    <w:panose1 w:val="0201060906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4D666" w14:textId="77777777" w:rsidR="00B678E8" w:rsidRDefault="00B678E8" w:rsidP="00B678E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CAB8D" w14:textId="77777777" w:rsidR="00B678E8" w:rsidRDefault="00B678E8" w:rsidP="00B678E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78FC" w14:textId="58FBAD4F" w:rsidR="00AA4772" w:rsidRDefault="00AA477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7FDF3" w14:textId="4AEB2A5F" w:rsidR="00AA4772" w:rsidRDefault="00AA4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E6EAA" w14:textId="245B9C03" w:rsidR="00AA4772" w:rsidRDefault="00AA4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1A367" w14:textId="77777777" w:rsidR="00AA4772" w:rsidRPr="00AA4772" w:rsidRDefault="00AA4772" w:rsidP="00AA47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347D4" w14:textId="3F97A6C5" w:rsidR="00B678E8" w:rsidRDefault="00B678E8" w:rsidP="00B678E8">
    <w:pPr>
      <w:pStyle w:val="Footer"/>
    </w:pPr>
    <w:r>
      <w:rPr>
        <w:noProof/>
        <w:lang w:eastAsia="en-US"/>
      </w:rPr>
      <mc:AlternateContent>
        <mc:Choice Requires="wps">
          <w:drawing>
            <wp:anchor distT="558800" distB="0" distL="114300" distR="114300" simplePos="0" relativeHeight="251664384" behindDoc="0" locked="0" layoutInCell="0" allowOverlap="1" wp14:anchorId="37E5A0D1" wp14:editId="09FE39E0">
              <wp:simplePos x="0" y="0"/>
              <wp:positionH relativeFrom="margin">
                <wp:align>center</wp:align>
              </wp:positionH>
              <wp:positionV relativeFrom="bottomMargin">
                <wp:posOffset>558800</wp:posOffset>
              </wp:positionV>
              <wp:extent cx="7620000" cy="317500"/>
              <wp:effectExtent l="0" t="0" r="0" b="6350"/>
              <wp:wrapNone/>
              <wp:docPr id="3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89E79E" w14:textId="79002475" w:rsidR="00B678E8" w:rsidRDefault="00B678E8" w:rsidP="00B678E8">
                          <w:pPr>
                            <w:jc w:val="center"/>
                          </w:pPr>
                          <w:r w:rsidRPr="00B678E8">
                            <w:rPr>
                              <w:color w:val="000000"/>
                              <w:sz w:val="17"/>
                            </w:rPr>
                            <w:t>WIPO 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E5A0D1" id="_x0000_t202" coordsize="21600,21600" o:spt="202" path="m,l,21600r21600,l21600,xe">
              <v:stroke joinstyle="miter"/>
              <v:path gradientshapeok="t" o:connecttype="rect"/>
            </v:shapetype>
            <v:shape id="TITUSE2footer" o:spid="_x0000_s1027" type="#_x0000_t202" style="position:absolute;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nsRqw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T/Z7EasCAABlBQAADgAAAAAAAAAAAAAA&#10;AAAuAgAAZHJzL2Uyb0RvYy54bWxQSwECLQAUAAYACAAAACEAzfLzKNoAAAAIAQAADwAAAAAAAAAA&#10;AAAAAAAFBQAAZHJzL2Rvd25yZXYueG1sUEsFBgAAAAAEAAQA8wAAAAwGAAAAAA==&#10;" o:allowincell="f" filled="f" stroked="f" strokeweight=".5pt">
              <v:fill o:detectmouseclick="t"/>
              <v:path arrowok="t"/>
              <v:textbox>
                <w:txbxContent>
                  <w:p w14:paraId="3189E79E" w14:textId="79002475" w:rsidR="00B678E8" w:rsidRDefault="00B678E8" w:rsidP="00B678E8">
                    <w:pPr>
                      <w:jc w:val="center"/>
                    </w:pPr>
                    <w:r w:rsidRPr="00B678E8">
                      <w:rPr>
                        <w:color w:val="000000"/>
                        <w:sz w:val="17"/>
                      </w:rPr>
                      <w:t>WIPO PUBLIC</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1B3C2" w14:textId="2A48B9DB" w:rsidR="00AA4772" w:rsidRDefault="00AA47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A9773" w14:textId="108742A1" w:rsidR="00AA4772" w:rsidRDefault="00AA477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00EF9" w14:textId="01C84B58" w:rsidR="00B678E8" w:rsidRDefault="00B678E8" w:rsidP="00B678E8">
    <w:pPr>
      <w:pStyle w:val="Footer"/>
    </w:pPr>
    <w:r>
      <w:rPr>
        <w:noProof/>
        <w:lang w:eastAsia="en-US"/>
      </w:rPr>
      <mc:AlternateContent>
        <mc:Choice Requires="wps">
          <w:drawing>
            <wp:anchor distT="558800" distB="0" distL="114300" distR="114300" simplePos="0" relativeHeight="251667456" behindDoc="0" locked="0" layoutInCell="0" allowOverlap="1" wp14:anchorId="7BFF2D28" wp14:editId="07AB0355">
              <wp:simplePos x="0" y="0"/>
              <wp:positionH relativeFrom="margin">
                <wp:align>center</wp:align>
              </wp:positionH>
              <wp:positionV relativeFrom="bottomMargin">
                <wp:posOffset>558800</wp:posOffset>
              </wp:positionV>
              <wp:extent cx="7620000" cy="317500"/>
              <wp:effectExtent l="0" t="0" r="0" b="6350"/>
              <wp:wrapNone/>
              <wp:docPr id="4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E7721" w14:textId="2D1EF854" w:rsidR="00B678E8" w:rsidRDefault="00B678E8" w:rsidP="00B678E8">
                          <w:pPr>
                            <w:jc w:val="center"/>
                          </w:pPr>
                          <w:r w:rsidRPr="00B678E8">
                            <w:rPr>
                              <w:color w:val="000000"/>
                              <w:sz w:val="17"/>
                            </w:rPr>
                            <w:t>WIPO 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FF2D28" id="_x0000_t202" coordsize="21600,21600" o:spt="202" path="m,l,21600r21600,l21600,xe">
              <v:stroke joinstyle="miter"/>
              <v:path gradientshapeok="t" o:connecttype="rect"/>
            </v:shapetype>
            <v:shape id="TITUSE3footer" o:spid="_x0000_s1028" type="#_x0000_t202" style="position:absolute;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Xcpw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" o:allowincell="f" filled="f" stroked="f" strokeweight=".5pt">
              <v:fill o:detectmouseclick="t"/>
              <v:path arrowok="t"/>
              <v:textbox>
                <w:txbxContent>
                  <w:p w14:paraId="603E7721" w14:textId="2D1EF854" w:rsidR="00B678E8" w:rsidRDefault="00B678E8" w:rsidP="00B678E8">
                    <w:pPr>
                      <w:jc w:val="center"/>
                    </w:pPr>
                    <w:r w:rsidRPr="00B678E8">
                      <w:rPr>
                        <w:color w:val="000000"/>
                        <w:sz w:val="17"/>
                      </w:rPr>
                      <w:t>WIPO PUBLIC</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916F5" w14:textId="6ECDB85F" w:rsidR="00AA4772" w:rsidRDefault="00AA477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83179" w14:textId="51B85939" w:rsidR="00AA4772" w:rsidRDefault="00AA4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53A2B" w14:textId="77777777" w:rsidR="00AA4772" w:rsidRDefault="00AA4772">
      <w:r>
        <w:separator/>
      </w:r>
    </w:p>
  </w:footnote>
  <w:footnote w:type="continuationSeparator" w:id="0">
    <w:p w14:paraId="79847632" w14:textId="77777777" w:rsidR="00AA4772" w:rsidRDefault="00AA4772" w:rsidP="008B60B2">
      <w:r>
        <w:separator/>
      </w:r>
    </w:p>
    <w:p w14:paraId="69B7431D" w14:textId="77777777" w:rsidR="00AA4772" w:rsidRPr="00ED77FB" w:rsidRDefault="00AA4772" w:rsidP="008B60B2">
      <w:pPr>
        <w:spacing w:after="60"/>
        <w:rPr>
          <w:sz w:val="17"/>
          <w:szCs w:val="17"/>
        </w:rPr>
      </w:pPr>
      <w:r w:rsidRPr="00ED77FB">
        <w:rPr>
          <w:sz w:val="17"/>
          <w:szCs w:val="17"/>
        </w:rPr>
        <w:t>[Footnote continued from previous page]</w:t>
      </w:r>
    </w:p>
  </w:footnote>
  <w:footnote w:type="continuationNotice" w:id="1">
    <w:p w14:paraId="4B73D344" w14:textId="77777777" w:rsidR="00AA4772" w:rsidRPr="00ED77FB" w:rsidRDefault="00AA477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E4D7C" w14:textId="3E4D1FF2" w:rsidR="00B678E8" w:rsidRPr="00AE4693" w:rsidRDefault="00B678E8" w:rsidP="00B678E8">
    <w:pPr>
      <w:jc w:val="right"/>
      <w:rPr>
        <w:rFonts w:ascii="SimSun" w:hAnsi="SimSun"/>
        <w:sz w:val="21"/>
        <w:szCs w:val="21"/>
        <w:lang w:val="en-GB"/>
      </w:rPr>
    </w:pPr>
    <w:r>
      <w:rPr>
        <w:rFonts w:ascii="SimSun" w:hAnsi="SimSun"/>
        <w:noProof/>
        <w:sz w:val="21"/>
        <w:szCs w:val="21"/>
        <w:lang w:eastAsia="en-US"/>
      </w:rPr>
      <mc:AlternateContent>
        <mc:Choice Requires="wps">
          <w:drawing>
            <wp:anchor distT="558800" distB="0" distL="114300" distR="114300" simplePos="0" relativeHeight="251661312" behindDoc="0" locked="0" layoutInCell="0" allowOverlap="1" wp14:anchorId="2FCF69D2" wp14:editId="35CD3438">
              <wp:simplePos x="0" y="0"/>
              <wp:positionH relativeFrom="margin">
                <wp:align>center</wp:align>
              </wp:positionH>
              <wp:positionV relativeFrom="bottomMargin">
                <wp:posOffset>558800</wp:posOffset>
              </wp:positionV>
              <wp:extent cx="7620000" cy="317500"/>
              <wp:effectExtent l="0" t="0" r="0" b="6350"/>
              <wp:wrapNone/>
              <wp:docPr id="3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4AE003" w14:textId="668EFF35" w:rsidR="00B678E8" w:rsidRDefault="00B678E8" w:rsidP="00B678E8">
                          <w:pPr>
                            <w:jc w:val="center"/>
                          </w:pPr>
                          <w:r w:rsidRPr="00B678E8">
                            <w:rPr>
                              <w:color w:val="000000"/>
                              <w:sz w:val="17"/>
                            </w:rPr>
                            <w:t>WIPO 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CF69D2"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7yoqw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MQe8qKsCAABlBQAADgAAAAAAAAAAAAAA&#10;AAAuAgAAZHJzL2Uyb0RvYy54bWxQSwECLQAUAAYACAAAACEAzfLzKNoAAAAIAQAADwAAAAAAAAAA&#10;AAAAAAAFBQAAZHJzL2Rvd25yZXYueG1sUEsFBgAAAAAEAAQA8wAAAAwGAAAAAA==&#10;" o:allowincell="f" filled="f" stroked="f" strokeweight=".5pt">
              <v:fill o:detectmouseclick="t"/>
              <v:path arrowok="t"/>
              <v:textbox>
                <w:txbxContent>
                  <w:p w14:paraId="454AE003" w14:textId="668EFF35" w:rsidR="00B678E8" w:rsidRDefault="00B678E8" w:rsidP="00B678E8">
                    <w:pPr>
                      <w:jc w:val="center"/>
                    </w:pPr>
                    <w:r w:rsidRPr="00B678E8">
                      <w:rPr>
                        <w:color w:val="000000"/>
                        <w:sz w:val="17"/>
                      </w:rPr>
                      <w:t>WIPO PUBLIC</w:t>
                    </w:r>
                  </w:p>
                </w:txbxContent>
              </v:textbox>
              <w10:wrap anchorx="margin" anchory="margin"/>
            </v:shape>
          </w:pict>
        </mc:Fallback>
      </mc:AlternateContent>
    </w:r>
    <w:r w:rsidRPr="00AE4693">
      <w:rPr>
        <w:rFonts w:ascii="SimSun" w:hAnsi="SimSun"/>
        <w:sz w:val="21"/>
        <w:szCs w:val="21"/>
        <w:lang w:val="en-GB"/>
      </w:rPr>
      <w:t>H/LD/WG/8/9</w:t>
    </w:r>
  </w:p>
  <w:p w14:paraId="436F912C" w14:textId="3CD4E3C4" w:rsidR="00B678E8" w:rsidRPr="00AE4693" w:rsidRDefault="00B678E8" w:rsidP="00B678E8">
    <w:pPr>
      <w:spacing w:afterLines="100" w:after="240"/>
      <w:jc w:val="right"/>
      <w:rPr>
        <w:rFonts w:ascii="SimSun" w:hAnsi="SimSun"/>
        <w:sz w:val="21"/>
        <w:szCs w:val="21"/>
        <w:lang w:val="en-GB"/>
      </w:rPr>
    </w:pPr>
    <w:r>
      <w:rPr>
        <w:rFonts w:ascii="SimSun" w:hAnsi="SimSun" w:hint="eastAsia"/>
        <w:sz w:val="21"/>
        <w:szCs w:val="21"/>
        <w:lang w:val="en-GB"/>
      </w:rPr>
      <w:t>第</w:t>
    </w:r>
    <w:r w:rsidRPr="00AE4693">
      <w:rPr>
        <w:rFonts w:ascii="SimSun" w:hAnsi="SimSun"/>
        <w:sz w:val="21"/>
        <w:szCs w:val="21"/>
        <w:lang w:val="en-GB"/>
      </w:rPr>
      <w:fldChar w:fldCharType="begin"/>
    </w:r>
    <w:r w:rsidRPr="00AE4693">
      <w:rPr>
        <w:rFonts w:ascii="SimSun" w:hAnsi="SimSun"/>
        <w:sz w:val="21"/>
        <w:szCs w:val="21"/>
        <w:lang w:val="en-GB"/>
      </w:rPr>
      <w:instrText xml:space="preserve"> PAGE   \* MERGEFORMAT </w:instrText>
    </w:r>
    <w:r w:rsidRPr="00AE4693">
      <w:rPr>
        <w:rFonts w:ascii="SimSun" w:hAnsi="SimSun"/>
        <w:sz w:val="21"/>
        <w:szCs w:val="21"/>
        <w:lang w:val="en-GB"/>
      </w:rPr>
      <w:fldChar w:fldCharType="separate"/>
    </w:r>
    <w:r w:rsidR="00A57AA5">
      <w:rPr>
        <w:rFonts w:ascii="SimSun" w:hAnsi="SimSun"/>
        <w:noProof/>
        <w:sz w:val="21"/>
        <w:szCs w:val="21"/>
        <w:lang w:val="en-GB"/>
      </w:rPr>
      <w:t>10</w:t>
    </w:r>
    <w:r w:rsidRPr="00AE4693">
      <w:rPr>
        <w:rFonts w:ascii="SimSun" w:hAnsi="SimSun"/>
        <w:noProof/>
        <w:sz w:val="21"/>
        <w:szCs w:val="21"/>
        <w:lang w:val="en-GB"/>
      </w:rPr>
      <w:fldChar w:fldCharType="end"/>
    </w:r>
    <w:r>
      <w:rPr>
        <w:rFonts w:ascii="SimSun" w:hAnsi="SimSun" w:hint="eastAsia"/>
        <w:noProof/>
        <w:sz w:val="21"/>
        <w:szCs w:val="21"/>
        <w:lang w:val="en-GB"/>
      </w:rPr>
      <w:t>页</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DA142" w14:textId="537F86E6" w:rsidR="00B678E8" w:rsidRPr="00FD512D" w:rsidRDefault="00B678E8" w:rsidP="00B678E8">
    <w:pPr>
      <w:jc w:val="right"/>
      <w:rPr>
        <w:rFonts w:ascii="SimSun" w:hAnsi="SimSun"/>
        <w:sz w:val="21"/>
        <w:szCs w:val="21"/>
        <w:lang w:val="en-GB"/>
      </w:rPr>
    </w:pPr>
    <w:r>
      <w:rPr>
        <w:rFonts w:ascii="SimSun" w:hAnsi="SimSun"/>
        <w:noProof/>
        <w:sz w:val="21"/>
        <w:szCs w:val="21"/>
        <w:lang w:eastAsia="en-US"/>
      </w:rPr>
      <mc:AlternateContent>
        <mc:Choice Requires="wps">
          <w:drawing>
            <wp:anchor distT="558800" distB="0" distL="114300" distR="114300" simplePos="0" relativeHeight="251670528" behindDoc="0" locked="0" layoutInCell="0" allowOverlap="1" wp14:anchorId="5E66FC3F" wp14:editId="1E164913">
              <wp:simplePos x="0" y="0"/>
              <wp:positionH relativeFrom="margin">
                <wp:align>center</wp:align>
              </wp:positionH>
              <wp:positionV relativeFrom="bottomMargin">
                <wp:posOffset>558800</wp:posOffset>
              </wp:positionV>
              <wp:extent cx="7620000" cy="317500"/>
              <wp:effectExtent l="0" t="0" r="0" b="6350"/>
              <wp:wrapNone/>
              <wp:docPr id="43"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838E9F" w14:textId="1827EFC3" w:rsidR="00B678E8" w:rsidRDefault="00B678E8" w:rsidP="00B678E8">
                          <w:pPr>
                            <w:jc w:val="center"/>
                          </w:pPr>
                          <w:r w:rsidRPr="00B678E8">
                            <w:rPr>
                              <w:color w:val="000000"/>
                              <w:sz w:val="17"/>
                            </w:rPr>
                            <w:t>WIPO 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66FC3F" id="_x0000_t202" coordsize="21600,21600" o:spt="202" path="m,l,21600r21600,l21600,xe">
              <v:stroke joinstyle="miter"/>
              <v:path gradientshapeok="t" o:connecttype="rect"/>
            </v:shapetype>
            <v:shape id="TITUSE4footer" o:spid="_x0000_s1029" type="#_x0000_t202" style="position:absolute;left:0;text-align:left;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qe8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xkanvKsCAABlBQAADgAAAAAAAAAAAAAA&#10;AAAuAgAAZHJzL2Uyb0RvYy54bWxQSwECLQAUAAYACAAAACEAzfLzKNoAAAAIAQAADwAAAAAAAAAA&#10;AAAAAAAFBQAAZHJzL2Rvd25yZXYueG1sUEsFBgAAAAAEAAQA8wAAAAwGAAAAAA==&#10;" o:allowincell="f" filled="f" stroked="f" strokeweight=".5pt">
              <v:fill o:detectmouseclick="t"/>
              <v:path arrowok="t"/>
              <v:textbox>
                <w:txbxContent>
                  <w:p w14:paraId="16838E9F" w14:textId="1827EFC3" w:rsidR="00B678E8" w:rsidRDefault="00B678E8" w:rsidP="00B678E8">
                    <w:pPr>
                      <w:jc w:val="center"/>
                    </w:pPr>
                    <w:r w:rsidRPr="00B678E8">
                      <w:rPr>
                        <w:color w:val="000000"/>
                        <w:sz w:val="17"/>
                      </w:rPr>
                      <w:t>WIPO PUBLIC</w:t>
                    </w:r>
                  </w:p>
                </w:txbxContent>
              </v:textbox>
              <w10:wrap anchorx="margin" anchory="margin"/>
            </v:shape>
          </w:pict>
        </mc:Fallback>
      </mc:AlternateContent>
    </w:r>
    <w:r w:rsidRPr="00FD512D">
      <w:rPr>
        <w:rFonts w:ascii="SimSun" w:hAnsi="SimSun"/>
        <w:sz w:val="21"/>
        <w:szCs w:val="21"/>
        <w:lang w:val="en-GB"/>
      </w:rPr>
      <w:t>H/LD/WG/8/9</w:t>
    </w:r>
  </w:p>
  <w:p w14:paraId="53104F45" w14:textId="4D4FC92A" w:rsidR="00B678E8" w:rsidRPr="003B16A1" w:rsidRDefault="00B678E8" w:rsidP="00B678E8">
    <w:pPr>
      <w:spacing w:afterLines="100" w:after="240"/>
      <w:jc w:val="right"/>
      <w:rPr>
        <w:lang w:val="en-GB"/>
      </w:rPr>
    </w:pPr>
    <w:r>
      <w:rPr>
        <w:rFonts w:ascii="SimSun" w:hAnsi="SimSun" w:hint="eastAsia"/>
        <w:sz w:val="21"/>
        <w:szCs w:val="21"/>
        <w:lang w:val="en-GB"/>
      </w:rPr>
      <w:t>附件二第</w:t>
    </w:r>
    <w:r w:rsidRPr="00FD512D">
      <w:rPr>
        <w:rFonts w:ascii="SimSun" w:hAnsi="SimSun"/>
        <w:sz w:val="21"/>
        <w:szCs w:val="21"/>
        <w:lang w:val="en-GB"/>
      </w:rPr>
      <w:fldChar w:fldCharType="begin"/>
    </w:r>
    <w:r w:rsidRPr="00FD512D">
      <w:rPr>
        <w:rFonts w:ascii="SimSun" w:hAnsi="SimSun"/>
        <w:sz w:val="21"/>
        <w:szCs w:val="21"/>
        <w:lang w:val="en-GB"/>
      </w:rPr>
      <w:instrText xml:space="preserve"> PAGE   \* MERGEFORMAT </w:instrText>
    </w:r>
    <w:r w:rsidRPr="00FD512D">
      <w:rPr>
        <w:rFonts w:ascii="SimSun" w:hAnsi="SimSun"/>
        <w:sz w:val="21"/>
        <w:szCs w:val="21"/>
        <w:lang w:val="en-GB"/>
      </w:rPr>
      <w:fldChar w:fldCharType="separate"/>
    </w:r>
    <w:r w:rsidR="00A57AA5">
      <w:rPr>
        <w:rFonts w:ascii="SimSun" w:hAnsi="SimSun"/>
        <w:noProof/>
        <w:sz w:val="21"/>
        <w:szCs w:val="21"/>
        <w:lang w:val="en-GB"/>
      </w:rPr>
      <w:t>10</w:t>
    </w:r>
    <w:r w:rsidRPr="00FD512D">
      <w:rPr>
        <w:rFonts w:ascii="SimSun" w:hAnsi="SimSun"/>
        <w:noProof/>
        <w:sz w:val="21"/>
        <w:szCs w:val="21"/>
        <w:lang w:val="en-GB"/>
      </w:rPr>
      <w:fldChar w:fldCharType="end"/>
    </w:r>
    <w:r>
      <w:rPr>
        <w:rFonts w:ascii="SimSun" w:hAnsi="SimSun" w:hint="eastAsia"/>
        <w:noProof/>
        <w:sz w:val="21"/>
        <w:szCs w:val="21"/>
        <w:lang w:val="en-GB"/>
      </w:rPr>
      <w:t>页</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9C57A" w14:textId="5F2CCA70" w:rsidR="00AA4772" w:rsidRPr="00FD512D" w:rsidRDefault="00AA4772" w:rsidP="00477D6B">
    <w:pPr>
      <w:jc w:val="right"/>
      <w:rPr>
        <w:rFonts w:ascii="SimSun" w:hAnsi="SimSun"/>
        <w:sz w:val="21"/>
        <w:szCs w:val="21"/>
        <w:lang w:val="en-GB"/>
      </w:rPr>
    </w:pPr>
    <w:r w:rsidRPr="00FD512D">
      <w:rPr>
        <w:rFonts w:ascii="SimSun" w:hAnsi="SimSun"/>
        <w:sz w:val="21"/>
        <w:szCs w:val="21"/>
        <w:lang w:val="en-GB"/>
      </w:rPr>
      <w:t>H/LD/WG/8/9</w:t>
    </w:r>
  </w:p>
  <w:p w14:paraId="4467AA88" w14:textId="575A1E24" w:rsidR="00AA4772" w:rsidRPr="003B16A1" w:rsidRDefault="00AA4772" w:rsidP="00AA4772">
    <w:pPr>
      <w:spacing w:afterLines="100" w:after="240"/>
      <w:jc w:val="right"/>
      <w:rPr>
        <w:lang w:val="en-GB"/>
      </w:rPr>
    </w:pPr>
    <w:r>
      <w:rPr>
        <w:rFonts w:ascii="SimSun" w:hAnsi="SimSun" w:hint="eastAsia"/>
        <w:sz w:val="21"/>
        <w:szCs w:val="21"/>
        <w:lang w:val="en-GB"/>
      </w:rPr>
      <w:t>附件二第</w:t>
    </w:r>
    <w:r w:rsidRPr="00FD512D">
      <w:rPr>
        <w:rFonts w:ascii="SimSun" w:hAnsi="SimSun"/>
        <w:sz w:val="21"/>
        <w:szCs w:val="21"/>
        <w:lang w:val="en-GB"/>
      </w:rPr>
      <w:fldChar w:fldCharType="begin"/>
    </w:r>
    <w:r w:rsidRPr="00FD512D">
      <w:rPr>
        <w:rFonts w:ascii="SimSun" w:hAnsi="SimSun"/>
        <w:sz w:val="21"/>
        <w:szCs w:val="21"/>
        <w:lang w:val="en-GB"/>
      </w:rPr>
      <w:instrText xml:space="preserve"> PAGE   \* MERGEFORMAT </w:instrText>
    </w:r>
    <w:r w:rsidRPr="00FD512D">
      <w:rPr>
        <w:rFonts w:ascii="SimSun" w:hAnsi="SimSun"/>
        <w:sz w:val="21"/>
        <w:szCs w:val="21"/>
        <w:lang w:val="en-GB"/>
      </w:rPr>
      <w:fldChar w:fldCharType="separate"/>
    </w:r>
    <w:r w:rsidR="00A57AA5">
      <w:rPr>
        <w:rFonts w:ascii="SimSun" w:hAnsi="SimSun"/>
        <w:noProof/>
        <w:sz w:val="21"/>
        <w:szCs w:val="21"/>
        <w:lang w:val="en-GB"/>
      </w:rPr>
      <w:t>10</w:t>
    </w:r>
    <w:r w:rsidRPr="00FD512D">
      <w:rPr>
        <w:rFonts w:ascii="SimSun" w:hAnsi="SimSun"/>
        <w:noProof/>
        <w:sz w:val="21"/>
        <w:szCs w:val="21"/>
        <w:lang w:val="en-GB"/>
      </w:rPr>
      <w:fldChar w:fldCharType="end"/>
    </w:r>
    <w:r>
      <w:rPr>
        <w:rFonts w:ascii="SimSun" w:hAnsi="SimSun" w:hint="eastAsia"/>
        <w:noProof/>
        <w:sz w:val="21"/>
        <w:szCs w:val="21"/>
        <w:lang w:val="en-GB"/>
      </w:rPr>
      <w:t>页</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4477D" w14:textId="490D5678" w:rsidR="00AA4772" w:rsidRPr="00FD512D" w:rsidRDefault="00AA4772" w:rsidP="00AF23BF">
    <w:pPr>
      <w:jc w:val="right"/>
      <w:rPr>
        <w:rFonts w:ascii="SimSun" w:hAnsi="SimSun"/>
        <w:sz w:val="21"/>
        <w:szCs w:val="21"/>
      </w:rPr>
    </w:pPr>
    <w:r w:rsidRPr="00FD512D">
      <w:rPr>
        <w:rFonts w:ascii="SimSun" w:hAnsi="SimSun"/>
        <w:sz w:val="21"/>
        <w:szCs w:val="21"/>
      </w:rPr>
      <w:t>H/LD/WG/8/9</w:t>
    </w:r>
  </w:p>
  <w:p w14:paraId="7DB3873E" w14:textId="50908F82" w:rsidR="00AA4772" w:rsidRPr="00FD512D" w:rsidRDefault="00AA4772" w:rsidP="00AA4772">
    <w:pPr>
      <w:pStyle w:val="Header"/>
      <w:spacing w:afterLines="100" w:after="240"/>
      <w:jc w:val="right"/>
      <w:rPr>
        <w:rFonts w:ascii="SimSun" w:hAnsi="SimSun"/>
        <w:sz w:val="21"/>
        <w:szCs w:val="21"/>
      </w:rPr>
    </w:pPr>
    <w:r>
      <w:rPr>
        <w:rFonts w:ascii="SimSun" w:hAnsi="SimSun" w:hint="eastAsia"/>
        <w:sz w:val="21"/>
        <w:szCs w:val="21"/>
      </w:rPr>
      <w:t>附件二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D80B8" w14:textId="4B7D58BD" w:rsidR="00AA4772" w:rsidRPr="00AE4693" w:rsidRDefault="00AA4772" w:rsidP="00477D6B">
    <w:pPr>
      <w:jc w:val="right"/>
      <w:rPr>
        <w:rFonts w:ascii="SimSun" w:hAnsi="SimSun"/>
        <w:sz w:val="21"/>
        <w:szCs w:val="21"/>
        <w:lang w:val="en-GB"/>
      </w:rPr>
    </w:pPr>
    <w:bookmarkStart w:id="10" w:name="Code2"/>
    <w:r w:rsidRPr="00AE4693">
      <w:rPr>
        <w:rFonts w:ascii="SimSun" w:hAnsi="SimSun"/>
        <w:sz w:val="21"/>
        <w:szCs w:val="21"/>
        <w:lang w:val="en-GB"/>
      </w:rPr>
      <w:t>H/LD/WG/8/9</w:t>
    </w:r>
  </w:p>
  <w:bookmarkEnd w:id="10"/>
  <w:p w14:paraId="6D937BBC" w14:textId="7C577ADF" w:rsidR="00AA4772" w:rsidRPr="00AE4693" w:rsidRDefault="00AA4772" w:rsidP="00AA4772">
    <w:pPr>
      <w:spacing w:afterLines="100" w:after="240"/>
      <w:jc w:val="right"/>
      <w:rPr>
        <w:rFonts w:ascii="SimSun" w:hAnsi="SimSun"/>
        <w:sz w:val="21"/>
        <w:szCs w:val="21"/>
        <w:lang w:val="en-GB"/>
      </w:rPr>
    </w:pPr>
    <w:r>
      <w:rPr>
        <w:rFonts w:ascii="SimSun" w:hAnsi="SimSun" w:hint="eastAsia"/>
        <w:sz w:val="21"/>
        <w:szCs w:val="21"/>
        <w:lang w:val="en-GB"/>
      </w:rPr>
      <w:t>第</w:t>
    </w:r>
    <w:r w:rsidRPr="00AE4693">
      <w:rPr>
        <w:rFonts w:ascii="SimSun" w:hAnsi="SimSun"/>
        <w:sz w:val="21"/>
        <w:szCs w:val="21"/>
        <w:lang w:val="en-GB"/>
      </w:rPr>
      <w:fldChar w:fldCharType="begin"/>
    </w:r>
    <w:r w:rsidRPr="00AE4693">
      <w:rPr>
        <w:rFonts w:ascii="SimSun" w:hAnsi="SimSun"/>
        <w:sz w:val="21"/>
        <w:szCs w:val="21"/>
        <w:lang w:val="en-GB"/>
      </w:rPr>
      <w:instrText xml:space="preserve"> PAGE   \* MERGEFORMAT </w:instrText>
    </w:r>
    <w:r w:rsidRPr="00AE4693">
      <w:rPr>
        <w:rFonts w:ascii="SimSun" w:hAnsi="SimSun"/>
        <w:sz w:val="21"/>
        <w:szCs w:val="21"/>
        <w:lang w:val="en-GB"/>
      </w:rPr>
      <w:fldChar w:fldCharType="separate"/>
    </w:r>
    <w:r w:rsidR="00A57AA5">
      <w:rPr>
        <w:rFonts w:ascii="SimSun" w:hAnsi="SimSun"/>
        <w:noProof/>
        <w:sz w:val="21"/>
        <w:szCs w:val="21"/>
        <w:lang w:val="en-GB"/>
      </w:rPr>
      <w:t>20</w:t>
    </w:r>
    <w:r w:rsidRPr="00AE4693">
      <w:rPr>
        <w:rFonts w:ascii="SimSun" w:hAnsi="SimSun"/>
        <w:noProof/>
        <w:sz w:val="21"/>
        <w:szCs w:val="21"/>
        <w:lang w:val="en-GB"/>
      </w:rPr>
      <w:fldChar w:fldCharType="end"/>
    </w:r>
    <w:r>
      <w:rPr>
        <w:rFonts w:ascii="SimSun" w:hAnsi="SimSun" w:hint="eastAsia"/>
        <w:noProof/>
        <w:sz w:val="21"/>
        <w:szCs w:val="21"/>
        <w:lang w:val="en-GB"/>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C7A2C" w14:textId="76EE8652" w:rsidR="00AA4772" w:rsidRPr="00AA4772" w:rsidRDefault="00AA4772" w:rsidP="00AA4772">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9686C" w14:textId="77777777" w:rsidR="00B678E8" w:rsidRPr="009353E3" w:rsidRDefault="00B678E8" w:rsidP="00B678E8">
    <w:pPr>
      <w:jc w:val="right"/>
      <w:rPr>
        <w:rFonts w:ascii="SimSun" w:hAnsi="SimSun"/>
        <w:sz w:val="21"/>
        <w:szCs w:val="21"/>
        <w:lang w:val="en-GB"/>
      </w:rPr>
    </w:pPr>
    <w:r w:rsidRPr="009353E3">
      <w:rPr>
        <w:rFonts w:ascii="SimSun" w:hAnsi="SimSun"/>
        <w:sz w:val="21"/>
        <w:szCs w:val="21"/>
        <w:lang w:val="en-GB"/>
      </w:rPr>
      <w:t>H/LD/WG/8/9</w:t>
    </w:r>
  </w:p>
  <w:p w14:paraId="6AB7ABE8" w14:textId="471D9E94" w:rsidR="00B678E8" w:rsidRPr="009353E3" w:rsidRDefault="00B678E8" w:rsidP="00B678E8">
    <w:pPr>
      <w:spacing w:afterLines="100" w:after="240"/>
      <w:jc w:val="right"/>
      <w:rPr>
        <w:rFonts w:ascii="SimSun" w:hAnsi="SimSun"/>
        <w:sz w:val="21"/>
        <w:szCs w:val="21"/>
        <w:lang w:val="en-GB"/>
      </w:rPr>
    </w:pPr>
    <w:r>
      <w:rPr>
        <w:rFonts w:ascii="SimSun" w:hAnsi="SimSun" w:hint="eastAsia"/>
        <w:sz w:val="21"/>
        <w:szCs w:val="21"/>
        <w:lang w:val="en-GB"/>
      </w:rPr>
      <w:t>附件一第</w:t>
    </w:r>
    <w:r w:rsidRPr="009353E3">
      <w:rPr>
        <w:rFonts w:ascii="SimSun" w:hAnsi="SimSun"/>
        <w:sz w:val="21"/>
        <w:szCs w:val="21"/>
        <w:lang w:val="en-GB"/>
      </w:rPr>
      <w:fldChar w:fldCharType="begin"/>
    </w:r>
    <w:r w:rsidRPr="009353E3">
      <w:rPr>
        <w:rFonts w:ascii="SimSun" w:hAnsi="SimSun"/>
        <w:sz w:val="21"/>
        <w:szCs w:val="21"/>
        <w:lang w:val="en-GB"/>
      </w:rPr>
      <w:instrText xml:space="preserve"> PAGE   \* MERGEFORMAT </w:instrText>
    </w:r>
    <w:r w:rsidRPr="009353E3">
      <w:rPr>
        <w:rFonts w:ascii="SimSun" w:hAnsi="SimSun"/>
        <w:sz w:val="21"/>
        <w:szCs w:val="21"/>
        <w:lang w:val="en-GB"/>
      </w:rPr>
      <w:fldChar w:fldCharType="separate"/>
    </w:r>
    <w:r w:rsidR="00A57AA5">
      <w:rPr>
        <w:rFonts w:ascii="SimSun" w:hAnsi="SimSun"/>
        <w:noProof/>
        <w:sz w:val="21"/>
        <w:szCs w:val="21"/>
        <w:lang w:val="en-GB"/>
      </w:rPr>
      <w:t>10</w:t>
    </w:r>
    <w:r w:rsidRPr="009353E3">
      <w:rPr>
        <w:rFonts w:ascii="SimSun" w:hAnsi="SimSun"/>
        <w:noProof/>
        <w:sz w:val="21"/>
        <w:szCs w:val="21"/>
        <w:lang w:val="en-GB"/>
      </w:rPr>
      <w:fldChar w:fldCharType="end"/>
    </w:r>
    <w:r>
      <w:rPr>
        <w:rFonts w:ascii="SimSun" w:hAnsi="SimSun" w:hint="eastAsia"/>
        <w:noProof/>
        <w:sz w:val="21"/>
        <w:szCs w:val="21"/>
        <w:lang w:val="en-GB"/>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86B6" w14:textId="74E8F61C" w:rsidR="00AA4772" w:rsidRPr="009353E3" w:rsidRDefault="00AA4772" w:rsidP="009353E3">
    <w:pPr>
      <w:jc w:val="right"/>
      <w:rPr>
        <w:rFonts w:ascii="SimSun" w:hAnsi="SimSun"/>
        <w:sz w:val="21"/>
        <w:szCs w:val="21"/>
        <w:lang w:val="en-GB"/>
      </w:rPr>
    </w:pPr>
    <w:r w:rsidRPr="009353E3">
      <w:rPr>
        <w:rFonts w:ascii="SimSun" w:hAnsi="SimSun"/>
        <w:sz w:val="21"/>
        <w:szCs w:val="21"/>
        <w:lang w:val="en-GB"/>
      </w:rPr>
      <w:t>H/LD/WG/8/9</w:t>
    </w:r>
  </w:p>
  <w:p w14:paraId="358FDB11" w14:textId="2B428BF7" w:rsidR="00AA4772" w:rsidRPr="009353E3" w:rsidRDefault="00AA4772" w:rsidP="00AA4772">
    <w:pPr>
      <w:spacing w:afterLines="100" w:after="240"/>
      <w:jc w:val="right"/>
      <w:rPr>
        <w:rFonts w:ascii="SimSun" w:hAnsi="SimSun"/>
        <w:sz w:val="21"/>
        <w:szCs w:val="21"/>
        <w:lang w:val="en-GB"/>
      </w:rPr>
    </w:pPr>
    <w:r>
      <w:rPr>
        <w:rFonts w:ascii="SimSun" w:hAnsi="SimSun" w:hint="eastAsia"/>
        <w:sz w:val="21"/>
        <w:szCs w:val="21"/>
        <w:lang w:val="en-GB"/>
      </w:rPr>
      <w:t>附件一第</w:t>
    </w:r>
    <w:r w:rsidRPr="009353E3">
      <w:rPr>
        <w:rFonts w:ascii="SimSun" w:hAnsi="SimSun"/>
        <w:sz w:val="21"/>
        <w:szCs w:val="21"/>
        <w:lang w:val="en-GB"/>
      </w:rPr>
      <w:fldChar w:fldCharType="begin"/>
    </w:r>
    <w:r w:rsidRPr="009353E3">
      <w:rPr>
        <w:rFonts w:ascii="SimSun" w:hAnsi="SimSun"/>
        <w:sz w:val="21"/>
        <w:szCs w:val="21"/>
        <w:lang w:val="en-GB"/>
      </w:rPr>
      <w:instrText xml:space="preserve"> PAGE   \* MERGEFORMAT </w:instrText>
    </w:r>
    <w:r w:rsidRPr="009353E3">
      <w:rPr>
        <w:rFonts w:ascii="SimSun" w:hAnsi="SimSun"/>
        <w:sz w:val="21"/>
        <w:szCs w:val="21"/>
        <w:lang w:val="en-GB"/>
      </w:rPr>
      <w:fldChar w:fldCharType="separate"/>
    </w:r>
    <w:r w:rsidR="00A57AA5">
      <w:rPr>
        <w:rFonts w:ascii="SimSun" w:hAnsi="SimSun"/>
        <w:noProof/>
        <w:sz w:val="21"/>
        <w:szCs w:val="21"/>
        <w:lang w:val="en-GB"/>
      </w:rPr>
      <w:t>3</w:t>
    </w:r>
    <w:r w:rsidRPr="009353E3">
      <w:rPr>
        <w:rFonts w:ascii="SimSun" w:hAnsi="SimSun"/>
        <w:noProof/>
        <w:sz w:val="21"/>
        <w:szCs w:val="21"/>
        <w:lang w:val="en-GB"/>
      </w:rPr>
      <w:fldChar w:fldCharType="end"/>
    </w:r>
    <w:r>
      <w:rPr>
        <w:rFonts w:ascii="SimSun" w:hAnsi="SimSun" w:hint="eastAsia"/>
        <w:noProof/>
        <w:sz w:val="21"/>
        <w:szCs w:val="21"/>
        <w:lang w:val="en-GB"/>
      </w:rPr>
      <w:t>页</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27A27" w14:textId="12017641" w:rsidR="00AA4772" w:rsidRPr="003C3F50" w:rsidRDefault="00AA4772" w:rsidP="003C3F50">
    <w:pPr>
      <w:jc w:val="right"/>
      <w:rPr>
        <w:rFonts w:ascii="SimSun" w:hAnsi="SimSun"/>
        <w:sz w:val="21"/>
        <w:szCs w:val="21"/>
      </w:rPr>
    </w:pPr>
    <w:r w:rsidRPr="003C3F50">
      <w:rPr>
        <w:rFonts w:ascii="SimSun" w:hAnsi="SimSun"/>
        <w:sz w:val="21"/>
        <w:szCs w:val="21"/>
      </w:rPr>
      <w:t>H/LD/WG/8/9</w:t>
    </w:r>
  </w:p>
  <w:p w14:paraId="5B6A11DA" w14:textId="1A752260" w:rsidR="00AA4772" w:rsidRPr="003C3F50" w:rsidRDefault="00AA4772" w:rsidP="00AA4772">
    <w:pPr>
      <w:pStyle w:val="Header"/>
      <w:spacing w:afterLines="100" w:after="240"/>
      <w:jc w:val="right"/>
      <w:rPr>
        <w:rFonts w:ascii="SimSun" w:hAnsi="SimSun"/>
        <w:sz w:val="21"/>
        <w:szCs w:val="21"/>
      </w:rPr>
    </w:pPr>
    <w:r>
      <w:rPr>
        <w:rFonts w:ascii="SimSun" w:hAnsi="SimSun" w:hint="eastAsia"/>
        <w:sz w:val="21"/>
        <w:szCs w:val="21"/>
      </w:rPr>
      <w:t>附件一</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F1415" w14:textId="77777777" w:rsidR="00B678E8" w:rsidRPr="009353E3" w:rsidRDefault="00B678E8" w:rsidP="00B678E8">
    <w:pPr>
      <w:jc w:val="right"/>
      <w:rPr>
        <w:rFonts w:ascii="SimSun" w:hAnsi="SimSun"/>
        <w:sz w:val="21"/>
        <w:szCs w:val="21"/>
        <w:lang w:val="en-GB"/>
      </w:rPr>
    </w:pPr>
    <w:r w:rsidRPr="009353E3">
      <w:rPr>
        <w:rFonts w:ascii="SimSun" w:hAnsi="SimSun"/>
        <w:sz w:val="21"/>
        <w:szCs w:val="21"/>
        <w:lang w:val="en-GB"/>
      </w:rPr>
      <w:t>H/LD/WG/8/9</w:t>
    </w:r>
  </w:p>
  <w:p w14:paraId="6772499C" w14:textId="65012D28" w:rsidR="00B678E8" w:rsidRPr="009353E3" w:rsidRDefault="00B678E8" w:rsidP="00B678E8">
    <w:pPr>
      <w:spacing w:afterLines="100" w:after="240"/>
      <w:jc w:val="right"/>
      <w:rPr>
        <w:rFonts w:ascii="SimSun" w:hAnsi="SimSun"/>
        <w:sz w:val="21"/>
        <w:szCs w:val="21"/>
        <w:lang w:val="en-GB"/>
      </w:rPr>
    </w:pPr>
    <w:r>
      <w:rPr>
        <w:rFonts w:ascii="SimSun" w:hAnsi="SimSun" w:hint="eastAsia"/>
        <w:sz w:val="21"/>
        <w:szCs w:val="21"/>
        <w:lang w:val="en-GB"/>
      </w:rPr>
      <w:t>附件一第</w:t>
    </w:r>
    <w:r w:rsidRPr="009353E3">
      <w:rPr>
        <w:rFonts w:ascii="SimSun" w:hAnsi="SimSun"/>
        <w:sz w:val="21"/>
        <w:szCs w:val="21"/>
        <w:lang w:val="en-GB"/>
      </w:rPr>
      <w:fldChar w:fldCharType="begin"/>
    </w:r>
    <w:r w:rsidRPr="009353E3">
      <w:rPr>
        <w:rFonts w:ascii="SimSun" w:hAnsi="SimSun"/>
        <w:sz w:val="21"/>
        <w:szCs w:val="21"/>
        <w:lang w:val="en-GB"/>
      </w:rPr>
      <w:instrText xml:space="preserve"> PAGE   \* MERGEFORMAT </w:instrText>
    </w:r>
    <w:r w:rsidRPr="009353E3">
      <w:rPr>
        <w:rFonts w:ascii="SimSun" w:hAnsi="SimSun"/>
        <w:sz w:val="21"/>
        <w:szCs w:val="21"/>
        <w:lang w:val="en-GB"/>
      </w:rPr>
      <w:fldChar w:fldCharType="separate"/>
    </w:r>
    <w:r w:rsidR="00A57AA5">
      <w:rPr>
        <w:rFonts w:ascii="SimSun" w:hAnsi="SimSun"/>
        <w:noProof/>
        <w:sz w:val="21"/>
        <w:szCs w:val="21"/>
        <w:lang w:val="en-GB"/>
      </w:rPr>
      <w:t>10</w:t>
    </w:r>
    <w:r w:rsidRPr="009353E3">
      <w:rPr>
        <w:rFonts w:ascii="SimSun" w:hAnsi="SimSun"/>
        <w:noProof/>
        <w:sz w:val="21"/>
        <w:szCs w:val="21"/>
        <w:lang w:val="en-GB"/>
      </w:rPr>
      <w:fldChar w:fldCharType="end"/>
    </w:r>
    <w:r>
      <w:rPr>
        <w:rFonts w:ascii="SimSun" w:hAnsi="SimSun" w:hint="eastAsia"/>
        <w:noProof/>
        <w:sz w:val="21"/>
        <w:szCs w:val="21"/>
        <w:lang w:val="en-GB"/>
      </w:rPr>
      <w:t>页</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DF17" w14:textId="17BA5505" w:rsidR="00AA4772" w:rsidRPr="009353E3" w:rsidRDefault="00AA4772" w:rsidP="009353E3">
    <w:pPr>
      <w:jc w:val="right"/>
      <w:rPr>
        <w:rFonts w:ascii="SimSun" w:hAnsi="SimSun"/>
        <w:sz w:val="21"/>
        <w:szCs w:val="21"/>
        <w:lang w:val="en-GB"/>
      </w:rPr>
    </w:pPr>
    <w:r w:rsidRPr="009353E3">
      <w:rPr>
        <w:rFonts w:ascii="SimSun" w:hAnsi="SimSun"/>
        <w:sz w:val="21"/>
        <w:szCs w:val="21"/>
        <w:lang w:val="en-GB"/>
      </w:rPr>
      <w:t>H/LD/WG/8/9</w:t>
    </w:r>
  </w:p>
  <w:p w14:paraId="1A0B08EF" w14:textId="6F59CCC3" w:rsidR="00AA4772" w:rsidRPr="009353E3" w:rsidRDefault="00AA4772" w:rsidP="00AA4772">
    <w:pPr>
      <w:spacing w:afterLines="100" w:after="240"/>
      <w:jc w:val="right"/>
      <w:rPr>
        <w:rFonts w:ascii="SimSun" w:hAnsi="SimSun"/>
        <w:sz w:val="21"/>
        <w:szCs w:val="21"/>
        <w:lang w:val="en-GB"/>
      </w:rPr>
    </w:pPr>
    <w:r>
      <w:rPr>
        <w:rFonts w:ascii="SimSun" w:hAnsi="SimSun" w:hint="eastAsia"/>
        <w:sz w:val="21"/>
        <w:szCs w:val="21"/>
        <w:lang w:val="en-GB"/>
      </w:rPr>
      <w:t>附件一第</w:t>
    </w:r>
    <w:r w:rsidRPr="009353E3">
      <w:rPr>
        <w:rFonts w:ascii="SimSun" w:hAnsi="SimSun"/>
        <w:sz w:val="21"/>
        <w:szCs w:val="21"/>
        <w:lang w:val="en-GB"/>
      </w:rPr>
      <w:fldChar w:fldCharType="begin"/>
    </w:r>
    <w:r w:rsidRPr="009353E3">
      <w:rPr>
        <w:rFonts w:ascii="SimSun" w:hAnsi="SimSun"/>
        <w:sz w:val="21"/>
        <w:szCs w:val="21"/>
        <w:lang w:val="en-GB"/>
      </w:rPr>
      <w:instrText xml:space="preserve"> PAGE   \* MERGEFORMAT </w:instrText>
    </w:r>
    <w:r w:rsidRPr="009353E3">
      <w:rPr>
        <w:rFonts w:ascii="SimSun" w:hAnsi="SimSun"/>
        <w:sz w:val="21"/>
        <w:szCs w:val="21"/>
        <w:lang w:val="en-GB"/>
      </w:rPr>
      <w:fldChar w:fldCharType="separate"/>
    </w:r>
    <w:r w:rsidR="00A57AA5">
      <w:rPr>
        <w:rFonts w:ascii="SimSun" w:hAnsi="SimSun"/>
        <w:noProof/>
        <w:sz w:val="21"/>
        <w:szCs w:val="21"/>
        <w:lang w:val="en-GB"/>
      </w:rPr>
      <w:t>5</w:t>
    </w:r>
    <w:r w:rsidRPr="009353E3">
      <w:rPr>
        <w:rFonts w:ascii="SimSun" w:hAnsi="SimSun"/>
        <w:noProof/>
        <w:sz w:val="21"/>
        <w:szCs w:val="21"/>
        <w:lang w:val="en-GB"/>
      </w:rPr>
      <w:fldChar w:fldCharType="end"/>
    </w:r>
    <w:r>
      <w:rPr>
        <w:rFonts w:ascii="SimSun" w:hAnsi="SimSun" w:hint="eastAsia"/>
        <w:noProof/>
        <w:sz w:val="21"/>
        <w:szCs w:val="21"/>
        <w:lang w:val="en-GB"/>
      </w:rPr>
      <w:t>页</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916D" w14:textId="35809939" w:rsidR="00AA4772" w:rsidRPr="00FD512D" w:rsidRDefault="00AA4772" w:rsidP="00AF23BF">
    <w:pPr>
      <w:jc w:val="right"/>
      <w:rPr>
        <w:rFonts w:ascii="SimSun" w:hAnsi="SimSun"/>
        <w:sz w:val="21"/>
        <w:szCs w:val="21"/>
      </w:rPr>
    </w:pPr>
    <w:r w:rsidRPr="00FD512D">
      <w:rPr>
        <w:rFonts w:ascii="SimSun" w:hAnsi="SimSun"/>
        <w:sz w:val="21"/>
        <w:szCs w:val="21"/>
      </w:rPr>
      <w:t>H/LD/WG/8/9</w:t>
    </w:r>
  </w:p>
  <w:p w14:paraId="06E9AEB6" w14:textId="37F229D8" w:rsidR="00AA4772" w:rsidRPr="00FD512D" w:rsidRDefault="00AA4772" w:rsidP="00AA4772">
    <w:pPr>
      <w:pStyle w:val="Header"/>
      <w:spacing w:afterLines="100" w:after="240"/>
      <w:jc w:val="right"/>
      <w:rPr>
        <w:rFonts w:ascii="SimSun" w:hAnsi="SimSun"/>
        <w:sz w:val="21"/>
        <w:szCs w:val="21"/>
      </w:rPr>
    </w:pPr>
    <w:r>
      <w:rPr>
        <w:rFonts w:ascii="SimSun" w:hAnsi="SimSun" w:hint="eastAsia"/>
        <w:sz w:val="21"/>
        <w:szCs w:val="21"/>
        <w:lang w:val="en-GB"/>
      </w:rPr>
      <w:t>附件一第</w:t>
    </w:r>
    <w:r w:rsidRPr="00FD512D">
      <w:rPr>
        <w:rFonts w:ascii="SimSun" w:hAnsi="SimSun"/>
        <w:sz w:val="21"/>
        <w:szCs w:val="21"/>
        <w:lang w:val="en-GB"/>
      </w:rPr>
      <w:fldChar w:fldCharType="begin"/>
    </w:r>
    <w:r w:rsidRPr="00FD512D">
      <w:rPr>
        <w:rFonts w:ascii="SimSun" w:hAnsi="SimSun"/>
        <w:sz w:val="21"/>
        <w:szCs w:val="21"/>
        <w:lang w:val="en-GB"/>
      </w:rPr>
      <w:instrText xml:space="preserve"> PAGE   \* MERGEFORMAT </w:instrText>
    </w:r>
    <w:r w:rsidRPr="00FD512D">
      <w:rPr>
        <w:rFonts w:ascii="SimSun" w:hAnsi="SimSun"/>
        <w:sz w:val="21"/>
        <w:szCs w:val="21"/>
        <w:lang w:val="en-GB"/>
      </w:rPr>
      <w:fldChar w:fldCharType="separate"/>
    </w:r>
    <w:r w:rsidR="00A57AA5">
      <w:rPr>
        <w:rFonts w:ascii="SimSun" w:hAnsi="SimSun"/>
        <w:noProof/>
        <w:sz w:val="21"/>
        <w:szCs w:val="21"/>
        <w:lang w:val="en-GB"/>
      </w:rPr>
      <w:t>4</w:t>
    </w:r>
    <w:r w:rsidRPr="00FD512D">
      <w:rPr>
        <w:rFonts w:ascii="SimSun" w:hAnsi="SimSun"/>
        <w:noProof/>
        <w:sz w:val="21"/>
        <w:szCs w:val="21"/>
        <w:lang w:val="en-GB"/>
      </w:rPr>
      <w:fldChar w:fldCharType="end"/>
    </w:r>
    <w:r>
      <w:rPr>
        <w:rFonts w:ascii="SimSun" w:hAnsi="SimSun" w:hint="eastAsia"/>
        <w:noProof/>
        <w:sz w:val="21"/>
        <w:szCs w:val="21"/>
        <w:lang w:val="en-GB"/>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4FA02190"/>
    <w:lvl w:ilvl="0">
      <w:start w:val="1"/>
      <w:numFmt w:val="decimal"/>
      <w:lvlRestart w:val="0"/>
      <w:pStyle w:val="ONUME"/>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A800BE"/>
    <w:multiLevelType w:val="multilevel"/>
    <w:tmpl w:val="CCA6A40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405529"/>
    <w:multiLevelType w:val="hybridMultilevel"/>
    <w:tmpl w:val="B0B6D78C"/>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6E00C1"/>
    <w:multiLevelType w:val="hybridMultilevel"/>
    <w:tmpl w:val="1FB4AE0C"/>
    <w:lvl w:ilvl="0" w:tplc="10BA2D2C">
      <w:start w:val="1"/>
      <w:numFmt w:val="lowerRoman"/>
      <w:lvlText w:val="(%1)"/>
      <w:lvlJc w:val="right"/>
      <w:pPr>
        <w:tabs>
          <w:tab w:val="num" w:pos="1985"/>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8"/>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3"/>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fr-FR" w:vendorID="64" w:dllVersion="6" w:nlCheck="1" w:checkStyle="0"/>
  <w:activeWritingStyle w:appName="MSWord" w:lang="fr-CH"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fr-CH" w:vendorID="64" w:dllVersion="4096" w:nlCheck="1" w:checkStyle="0"/>
  <w:activeWritingStyle w:appName="MSWord" w:lang="fr-FR" w:vendorID="64" w:dllVersion="4096" w:nlCheck="1" w:checkStyle="0"/>
  <w:activeWritingStyle w:appName="MSWord" w:lang="de-CH" w:vendorID="64" w:dllVersion="4096" w:nlCheck="1" w:checkStyle="0"/>
  <w:activeWritingStyle w:appName="MSWord" w:lang="es-ES_tradnl" w:vendorID="64" w:dllVersion="409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CD"/>
    <w:rsid w:val="000006E6"/>
    <w:rsid w:val="00001C88"/>
    <w:rsid w:val="00001F14"/>
    <w:rsid w:val="00001F84"/>
    <w:rsid w:val="00002FB4"/>
    <w:rsid w:val="000073FB"/>
    <w:rsid w:val="000118E3"/>
    <w:rsid w:val="0001195C"/>
    <w:rsid w:val="00011A49"/>
    <w:rsid w:val="000132E1"/>
    <w:rsid w:val="00014517"/>
    <w:rsid w:val="00014995"/>
    <w:rsid w:val="00015B18"/>
    <w:rsid w:val="00015E93"/>
    <w:rsid w:val="00016D0E"/>
    <w:rsid w:val="000207AD"/>
    <w:rsid w:val="00020E77"/>
    <w:rsid w:val="00021888"/>
    <w:rsid w:val="00021A22"/>
    <w:rsid w:val="0002294E"/>
    <w:rsid w:val="00023C99"/>
    <w:rsid w:val="00024EC4"/>
    <w:rsid w:val="00025CAC"/>
    <w:rsid w:val="00026E84"/>
    <w:rsid w:val="00026F10"/>
    <w:rsid w:val="0003620D"/>
    <w:rsid w:val="000403BD"/>
    <w:rsid w:val="00041658"/>
    <w:rsid w:val="000419BE"/>
    <w:rsid w:val="00042453"/>
    <w:rsid w:val="000432E6"/>
    <w:rsid w:val="00043B0A"/>
    <w:rsid w:val="00043CAA"/>
    <w:rsid w:val="00050A65"/>
    <w:rsid w:val="000555DA"/>
    <w:rsid w:val="00056F9B"/>
    <w:rsid w:val="000571E9"/>
    <w:rsid w:val="00060338"/>
    <w:rsid w:val="00062ED9"/>
    <w:rsid w:val="000643CC"/>
    <w:rsid w:val="000709B0"/>
    <w:rsid w:val="00071EBD"/>
    <w:rsid w:val="00072246"/>
    <w:rsid w:val="00072E3A"/>
    <w:rsid w:val="00072E52"/>
    <w:rsid w:val="00075432"/>
    <w:rsid w:val="00076BB2"/>
    <w:rsid w:val="00080AE2"/>
    <w:rsid w:val="00082EE9"/>
    <w:rsid w:val="00083A70"/>
    <w:rsid w:val="00084D21"/>
    <w:rsid w:val="000852AC"/>
    <w:rsid w:val="0008658B"/>
    <w:rsid w:val="00087FFE"/>
    <w:rsid w:val="000901EB"/>
    <w:rsid w:val="00091A99"/>
    <w:rsid w:val="000928B5"/>
    <w:rsid w:val="000932E2"/>
    <w:rsid w:val="000968ED"/>
    <w:rsid w:val="0009718E"/>
    <w:rsid w:val="00097C5F"/>
    <w:rsid w:val="000A1868"/>
    <w:rsid w:val="000A2B0C"/>
    <w:rsid w:val="000A3649"/>
    <w:rsid w:val="000A3A40"/>
    <w:rsid w:val="000A49EF"/>
    <w:rsid w:val="000A5F6B"/>
    <w:rsid w:val="000A73FA"/>
    <w:rsid w:val="000A79E3"/>
    <w:rsid w:val="000B00F7"/>
    <w:rsid w:val="000B04EB"/>
    <w:rsid w:val="000B12FB"/>
    <w:rsid w:val="000B2F52"/>
    <w:rsid w:val="000B3EAF"/>
    <w:rsid w:val="000B4447"/>
    <w:rsid w:val="000B4EBB"/>
    <w:rsid w:val="000B651E"/>
    <w:rsid w:val="000B65D1"/>
    <w:rsid w:val="000C01B9"/>
    <w:rsid w:val="000C0E84"/>
    <w:rsid w:val="000C3358"/>
    <w:rsid w:val="000C3497"/>
    <w:rsid w:val="000C391D"/>
    <w:rsid w:val="000C3A06"/>
    <w:rsid w:val="000C3A4E"/>
    <w:rsid w:val="000C454D"/>
    <w:rsid w:val="000C4F3A"/>
    <w:rsid w:val="000C52D2"/>
    <w:rsid w:val="000C6B8E"/>
    <w:rsid w:val="000D024B"/>
    <w:rsid w:val="000D18CF"/>
    <w:rsid w:val="000D3D63"/>
    <w:rsid w:val="000D68B7"/>
    <w:rsid w:val="000D75B2"/>
    <w:rsid w:val="000E0792"/>
    <w:rsid w:val="000E177C"/>
    <w:rsid w:val="000E330B"/>
    <w:rsid w:val="000E3598"/>
    <w:rsid w:val="000E38B0"/>
    <w:rsid w:val="000E3E79"/>
    <w:rsid w:val="000E4A4C"/>
    <w:rsid w:val="000E6954"/>
    <w:rsid w:val="000E7499"/>
    <w:rsid w:val="000E778C"/>
    <w:rsid w:val="000F42CD"/>
    <w:rsid w:val="000F5019"/>
    <w:rsid w:val="000F5E56"/>
    <w:rsid w:val="00102341"/>
    <w:rsid w:val="00103426"/>
    <w:rsid w:val="001040C8"/>
    <w:rsid w:val="00105160"/>
    <w:rsid w:val="00105186"/>
    <w:rsid w:val="00105D6A"/>
    <w:rsid w:val="001072EB"/>
    <w:rsid w:val="001077CA"/>
    <w:rsid w:val="00110430"/>
    <w:rsid w:val="001118A3"/>
    <w:rsid w:val="00111FAD"/>
    <w:rsid w:val="00112AA3"/>
    <w:rsid w:val="001137FE"/>
    <w:rsid w:val="0011436F"/>
    <w:rsid w:val="00114810"/>
    <w:rsid w:val="0011486C"/>
    <w:rsid w:val="00114ED2"/>
    <w:rsid w:val="001169E9"/>
    <w:rsid w:val="00117149"/>
    <w:rsid w:val="00117A81"/>
    <w:rsid w:val="0012059C"/>
    <w:rsid w:val="00120A4A"/>
    <w:rsid w:val="00120CCB"/>
    <w:rsid w:val="00123E81"/>
    <w:rsid w:val="00124831"/>
    <w:rsid w:val="00125C85"/>
    <w:rsid w:val="001270D0"/>
    <w:rsid w:val="00131071"/>
    <w:rsid w:val="00131C60"/>
    <w:rsid w:val="0013248E"/>
    <w:rsid w:val="001335E6"/>
    <w:rsid w:val="00133AF5"/>
    <w:rsid w:val="001342D4"/>
    <w:rsid w:val="0013477B"/>
    <w:rsid w:val="001357EC"/>
    <w:rsid w:val="00135B87"/>
    <w:rsid w:val="00135FD9"/>
    <w:rsid w:val="001362EE"/>
    <w:rsid w:val="00136F39"/>
    <w:rsid w:val="00140B08"/>
    <w:rsid w:val="00140C10"/>
    <w:rsid w:val="001415AE"/>
    <w:rsid w:val="001421B8"/>
    <w:rsid w:val="0014394E"/>
    <w:rsid w:val="00143D92"/>
    <w:rsid w:val="00143F03"/>
    <w:rsid w:val="0014554E"/>
    <w:rsid w:val="00145F4E"/>
    <w:rsid w:val="00150128"/>
    <w:rsid w:val="001511AA"/>
    <w:rsid w:val="00152DB1"/>
    <w:rsid w:val="001537C9"/>
    <w:rsid w:val="00154EA3"/>
    <w:rsid w:val="00156915"/>
    <w:rsid w:val="001575B9"/>
    <w:rsid w:val="001647D5"/>
    <w:rsid w:val="00165A6F"/>
    <w:rsid w:val="00165BAB"/>
    <w:rsid w:val="00166A43"/>
    <w:rsid w:val="001709C9"/>
    <w:rsid w:val="0017213A"/>
    <w:rsid w:val="00173D10"/>
    <w:rsid w:val="001765F7"/>
    <w:rsid w:val="001777A1"/>
    <w:rsid w:val="0018288B"/>
    <w:rsid w:val="00182F9C"/>
    <w:rsid w:val="001832A6"/>
    <w:rsid w:val="00184F52"/>
    <w:rsid w:val="00185EC5"/>
    <w:rsid w:val="0018661D"/>
    <w:rsid w:val="001869D0"/>
    <w:rsid w:val="0018779F"/>
    <w:rsid w:val="00190171"/>
    <w:rsid w:val="00193B40"/>
    <w:rsid w:val="00193F07"/>
    <w:rsid w:val="001958BE"/>
    <w:rsid w:val="001A3987"/>
    <w:rsid w:val="001A4578"/>
    <w:rsid w:val="001A48ED"/>
    <w:rsid w:val="001A6EAF"/>
    <w:rsid w:val="001A7491"/>
    <w:rsid w:val="001B1A21"/>
    <w:rsid w:val="001B2BC3"/>
    <w:rsid w:val="001B3447"/>
    <w:rsid w:val="001B5089"/>
    <w:rsid w:val="001B6D86"/>
    <w:rsid w:val="001C03A6"/>
    <w:rsid w:val="001C0A0B"/>
    <w:rsid w:val="001C1F28"/>
    <w:rsid w:val="001C2945"/>
    <w:rsid w:val="001C3041"/>
    <w:rsid w:val="001C45FB"/>
    <w:rsid w:val="001C5C1E"/>
    <w:rsid w:val="001C6B97"/>
    <w:rsid w:val="001C77FA"/>
    <w:rsid w:val="001C7BD8"/>
    <w:rsid w:val="001D0527"/>
    <w:rsid w:val="001D0AB2"/>
    <w:rsid w:val="001D4D4A"/>
    <w:rsid w:val="001D57BE"/>
    <w:rsid w:val="001D6046"/>
    <w:rsid w:val="001D7A18"/>
    <w:rsid w:val="001E0006"/>
    <w:rsid w:val="001E2EEA"/>
    <w:rsid w:val="001E33CD"/>
    <w:rsid w:val="001E3B13"/>
    <w:rsid w:val="001E6A2A"/>
    <w:rsid w:val="001E7694"/>
    <w:rsid w:val="001E777E"/>
    <w:rsid w:val="001F1A35"/>
    <w:rsid w:val="001F1CC1"/>
    <w:rsid w:val="001F3F46"/>
    <w:rsid w:val="001F5400"/>
    <w:rsid w:val="001F728C"/>
    <w:rsid w:val="001F7A8E"/>
    <w:rsid w:val="00200036"/>
    <w:rsid w:val="00201365"/>
    <w:rsid w:val="00204033"/>
    <w:rsid w:val="002049BB"/>
    <w:rsid w:val="0020504E"/>
    <w:rsid w:val="00205C0E"/>
    <w:rsid w:val="002064E6"/>
    <w:rsid w:val="002069C8"/>
    <w:rsid w:val="002077DD"/>
    <w:rsid w:val="00210B1E"/>
    <w:rsid w:val="0021217E"/>
    <w:rsid w:val="0021386C"/>
    <w:rsid w:val="002138D5"/>
    <w:rsid w:val="00213B6F"/>
    <w:rsid w:val="00214512"/>
    <w:rsid w:val="00214729"/>
    <w:rsid w:val="0021482C"/>
    <w:rsid w:val="002159B3"/>
    <w:rsid w:val="002164FA"/>
    <w:rsid w:val="00217A3C"/>
    <w:rsid w:val="002214CD"/>
    <w:rsid w:val="002230A5"/>
    <w:rsid w:val="00223B7F"/>
    <w:rsid w:val="00225966"/>
    <w:rsid w:val="00226738"/>
    <w:rsid w:val="00226923"/>
    <w:rsid w:val="00226B0F"/>
    <w:rsid w:val="00226BAF"/>
    <w:rsid w:val="00226C64"/>
    <w:rsid w:val="00231F44"/>
    <w:rsid w:val="002323C7"/>
    <w:rsid w:val="00233296"/>
    <w:rsid w:val="00234514"/>
    <w:rsid w:val="00236AE9"/>
    <w:rsid w:val="00241D5A"/>
    <w:rsid w:val="00242313"/>
    <w:rsid w:val="002440FE"/>
    <w:rsid w:val="00244331"/>
    <w:rsid w:val="00245AC6"/>
    <w:rsid w:val="00246A05"/>
    <w:rsid w:val="002503A6"/>
    <w:rsid w:val="002505BD"/>
    <w:rsid w:val="0025177F"/>
    <w:rsid w:val="00251C94"/>
    <w:rsid w:val="00253CD0"/>
    <w:rsid w:val="0025460F"/>
    <w:rsid w:val="00256C13"/>
    <w:rsid w:val="00256EC4"/>
    <w:rsid w:val="002571EE"/>
    <w:rsid w:val="00260BFC"/>
    <w:rsid w:val="00260D40"/>
    <w:rsid w:val="00262A23"/>
    <w:rsid w:val="002634C4"/>
    <w:rsid w:val="002645AA"/>
    <w:rsid w:val="002655F0"/>
    <w:rsid w:val="00265F6D"/>
    <w:rsid w:val="00265FE8"/>
    <w:rsid w:val="00266FB9"/>
    <w:rsid w:val="00267177"/>
    <w:rsid w:val="00267A20"/>
    <w:rsid w:val="00270B7E"/>
    <w:rsid w:val="0027200B"/>
    <w:rsid w:val="00273323"/>
    <w:rsid w:val="00273FB3"/>
    <w:rsid w:val="002753AE"/>
    <w:rsid w:val="002770EA"/>
    <w:rsid w:val="00277C8E"/>
    <w:rsid w:val="002807ED"/>
    <w:rsid w:val="00280D32"/>
    <w:rsid w:val="002814B0"/>
    <w:rsid w:val="00281D74"/>
    <w:rsid w:val="0028200E"/>
    <w:rsid w:val="002826B6"/>
    <w:rsid w:val="00285472"/>
    <w:rsid w:val="002858F0"/>
    <w:rsid w:val="002908B2"/>
    <w:rsid w:val="002928D3"/>
    <w:rsid w:val="00292E57"/>
    <w:rsid w:val="002939C9"/>
    <w:rsid w:val="00293E9B"/>
    <w:rsid w:val="002942DF"/>
    <w:rsid w:val="00294A14"/>
    <w:rsid w:val="00294E44"/>
    <w:rsid w:val="0029567C"/>
    <w:rsid w:val="00295B89"/>
    <w:rsid w:val="00297C0B"/>
    <w:rsid w:val="002A00C5"/>
    <w:rsid w:val="002A14F2"/>
    <w:rsid w:val="002A1599"/>
    <w:rsid w:val="002A1B0D"/>
    <w:rsid w:val="002A267F"/>
    <w:rsid w:val="002A3136"/>
    <w:rsid w:val="002A59EA"/>
    <w:rsid w:val="002A6D68"/>
    <w:rsid w:val="002A78DC"/>
    <w:rsid w:val="002B07E9"/>
    <w:rsid w:val="002B1ED7"/>
    <w:rsid w:val="002B26A1"/>
    <w:rsid w:val="002B3468"/>
    <w:rsid w:val="002B3517"/>
    <w:rsid w:val="002B478D"/>
    <w:rsid w:val="002B4F86"/>
    <w:rsid w:val="002B75EB"/>
    <w:rsid w:val="002B7A34"/>
    <w:rsid w:val="002C08A3"/>
    <w:rsid w:val="002C0CF5"/>
    <w:rsid w:val="002C2BC1"/>
    <w:rsid w:val="002C3933"/>
    <w:rsid w:val="002C5B8E"/>
    <w:rsid w:val="002D022E"/>
    <w:rsid w:val="002D1860"/>
    <w:rsid w:val="002D296E"/>
    <w:rsid w:val="002D6326"/>
    <w:rsid w:val="002D73E3"/>
    <w:rsid w:val="002D7AE9"/>
    <w:rsid w:val="002E1E10"/>
    <w:rsid w:val="002E2CA7"/>
    <w:rsid w:val="002F09DC"/>
    <w:rsid w:val="002F1FE6"/>
    <w:rsid w:val="002F383F"/>
    <w:rsid w:val="002F4142"/>
    <w:rsid w:val="002F4684"/>
    <w:rsid w:val="002F47A2"/>
    <w:rsid w:val="002F4A6F"/>
    <w:rsid w:val="002F4E68"/>
    <w:rsid w:val="002F5EC4"/>
    <w:rsid w:val="002F67C3"/>
    <w:rsid w:val="003001BD"/>
    <w:rsid w:val="00301F50"/>
    <w:rsid w:val="003031D5"/>
    <w:rsid w:val="003035C9"/>
    <w:rsid w:val="00303EF0"/>
    <w:rsid w:val="00304418"/>
    <w:rsid w:val="003051CF"/>
    <w:rsid w:val="00305218"/>
    <w:rsid w:val="00307087"/>
    <w:rsid w:val="0030719A"/>
    <w:rsid w:val="00311987"/>
    <w:rsid w:val="00311CD9"/>
    <w:rsid w:val="00311FF7"/>
    <w:rsid w:val="00312F7F"/>
    <w:rsid w:val="003132CF"/>
    <w:rsid w:val="00313F8B"/>
    <w:rsid w:val="003162AA"/>
    <w:rsid w:val="00316ED2"/>
    <w:rsid w:val="00317A69"/>
    <w:rsid w:val="003201CC"/>
    <w:rsid w:val="0032176E"/>
    <w:rsid w:val="00322D85"/>
    <w:rsid w:val="00325510"/>
    <w:rsid w:val="00326015"/>
    <w:rsid w:val="003263B3"/>
    <w:rsid w:val="0032694C"/>
    <w:rsid w:val="00327C0A"/>
    <w:rsid w:val="00327FC9"/>
    <w:rsid w:val="00332384"/>
    <w:rsid w:val="0033326D"/>
    <w:rsid w:val="00333885"/>
    <w:rsid w:val="00334190"/>
    <w:rsid w:val="00334505"/>
    <w:rsid w:val="003348A4"/>
    <w:rsid w:val="00335730"/>
    <w:rsid w:val="00336716"/>
    <w:rsid w:val="00337058"/>
    <w:rsid w:val="00337510"/>
    <w:rsid w:val="00342009"/>
    <w:rsid w:val="00344A7E"/>
    <w:rsid w:val="00344D8A"/>
    <w:rsid w:val="003469C0"/>
    <w:rsid w:val="003479A4"/>
    <w:rsid w:val="0035050A"/>
    <w:rsid w:val="003533C8"/>
    <w:rsid w:val="003542F5"/>
    <w:rsid w:val="00354CB7"/>
    <w:rsid w:val="00355590"/>
    <w:rsid w:val="00356369"/>
    <w:rsid w:val="00357E48"/>
    <w:rsid w:val="00361450"/>
    <w:rsid w:val="003630B2"/>
    <w:rsid w:val="00365EAB"/>
    <w:rsid w:val="003672E6"/>
    <w:rsid w:val="003673B4"/>
    <w:rsid w:val="003673CF"/>
    <w:rsid w:val="00367590"/>
    <w:rsid w:val="0037090D"/>
    <w:rsid w:val="00370D02"/>
    <w:rsid w:val="003720DC"/>
    <w:rsid w:val="003726CF"/>
    <w:rsid w:val="00373FEF"/>
    <w:rsid w:val="00375F2A"/>
    <w:rsid w:val="003764EA"/>
    <w:rsid w:val="003766C0"/>
    <w:rsid w:val="0037675F"/>
    <w:rsid w:val="00376C63"/>
    <w:rsid w:val="00380CE6"/>
    <w:rsid w:val="00380F24"/>
    <w:rsid w:val="00381C82"/>
    <w:rsid w:val="003845C1"/>
    <w:rsid w:val="00384645"/>
    <w:rsid w:val="00385F6D"/>
    <w:rsid w:val="00387B0F"/>
    <w:rsid w:val="00391D60"/>
    <w:rsid w:val="00392607"/>
    <w:rsid w:val="00392BE2"/>
    <w:rsid w:val="003931F8"/>
    <w:rsid w:val="003950E5"/>
    <w:rsid w:val="00397C82"/>
    <w:rsid w:val="003A2114"/>
    <w:rsid w:val="003A2B01"/>
    <w:rsid w:val="003A565F"/>
    <w:rsid w:val="003A5C93"/>
    <w:rsid w:val="003A6F89"/>
    <w:rsid w:val="003A7B31"/>
    <w:rsid w:val="003B103A"/>
    <w:rsid w:val="003B16A1"/>
    <w:rsid w:val="003B2C8E"/>
    <w:rsid w:val="003B3698"/>
    <w:rsid w:val="003B38C1"/>
    <w:rsid w:val="003B39D6"/>
    <w:rsid w:val="003B64B3"/>
    <w:rsid w:val="003B7836"/>
    <w:rsid w:val="003C1AE0"/>
    <w:rsid w:val="003C3D0E"/>
    <w:rsid w:val="003C3F50"/>
    <w:rsid w:val="003D0310"/>
    <w:rsid w:val="003D33ED"/>
    <w:rsid w:val="003D3E3F"/>
    <w:rsid w:val="003D5A18"/>
    <w:rsid w:val="003D5E11"/>
    <w:rsid w:val="003D77F8"/>
    <w:rsid w:val="003D7A4C"/>
    <w:rsid w:val="003E10BB"/>
    <w:rsid w:val="003E1980"/>
    <w:rsid w:val="003E1F9A"/>
    <w:rsid w:val="003E2B16"/>
    <w:rsid w:val="003E3100"/>
    <w:rsid w:val="003E3781"/>
    <w:rsid w:val="003E3AFA"/>
    <w:rsid w:val="003E76BA"/>
    <w:rsid w:val="003E7E1F"/>
    <w:rsid w:val="003F07B4"/>
    <w:rsid w:val="003F15AA"/>
    <w:rsid w:val="003F1871"/>
    <w:rsid w:val="003F2417"/>
    <w:rsid w:val="003F3E81"/>
    <w:rsid w:val="003F4EB7"/>
    <w:rsid w:val="003F5918"/>
    <w:rsid w:val="003F5EC9"/>
    <w:rsid w:val="003F6B57"/>
    <w:rsid w:val="0040139F"/>
    <w:rsid w:val="00401CE9"/>
    <w:rsid w:val="00402611"/>
    <w:rsid w:val="004030D1"/>
    <w:rsid w:val="004046D2"/>
    <w:rsid w:val="00405369"/>
    <w:rsid w:val="00406385"/>
    <w:rsid w:val="00410561"/>
    <w:rsid w:val="00415D87"/>
    <w:rsid w:val="00416F65"/>
    <w:rsid w:val="00417CF4"/>
    <w:rsid w:val="00421414"/>
    <w:rsid w:val="00423E3E"/>
    <w:rsid w:val="004245C1"/>
    <w:rsid w:val="00427887"/>
    <w:rsid w:val="00427919"/>
    <w:rsid w:val="00427AF4"/>
    <w:rsid w:val="00430E45"/>
    <w:rsid w:val="0043169B"/>
    <w:rsid w:val="00431D38"/>
    <w:rsid w:val="00431DBA"/>
    <w:rsid w:val="00433434"/>
    <w:rsid w:val="00433927"/>
    <w:rsid w:val="00433C8A"/>
    <w:rsid w:val="00434E2A"/>
    <w:rsid w:val="0043523E"/>
    <w:rsid w:val="00440AC1"/>
    <w:rsid w:val="00440F0A"/>
    <w:rsid w:val="00441987"/>
    <w:rsid w:val="0044695B"/>
    <w:rsid w:val="00446997"/>
    <w:rsid w:val="00446DBE"/>
    <w:rsid w:val="0045009F"/>
    <w:rsid w:val="0045069A"/>
    <w:rsid w:val="004507BB"/>
    <w:rsid w:val="004517E4"/>
    <w:rsid w:val="0045228B"/>
    <w:rsid w:val="00452603"/>
    <w:rsid w:val="00452E43"/>
    <w:rsid w:val="00456DC6"/>
    <w:rsid w:val="00461B59"/>
    <w:rsid w:val="0046389C"/>
    <w:rsid w:val="004647DA"/>
    <w:rsid w:val="004649C1"/>
    <w:rsid w:val="0046613C"/>
    <w:rsid w:val="00466E97"/>
    <w:rsid w:val="0046700F"/>
    <w:rsid w:val="00467E25"/>
    <w:rsid w:val="00472369"/>
    <w:rsid w:val="00472F00"/>
    <w:rsid w:val="00473853"/>
    <w:rsid w:val="00474062"/>
    <w:rsid w:val="00475487"/>
    <w:rsid w:val="00477D6B"/>
    <w:rsid w:val="00480563"/>
    <w:rsid w:val="0048248B"/>
    <w:rsid w:val="004829E6"/>
    <w:rsid w:val="0048453C"/>
    <w:rsid w:val="00484988"/>
    <w:rsid w:val="00485448"/>
    <w:rsid w:val="004908CB"/>
    <w:rsid w:val="00490957"/>
    <w:rsid w:val="00490D56"/>
    <w:rsid w:val="00491F89"/>
    <w:rsid w:val="0049522D"/>
    <w:rsid w:val="00496C44"/>
    <w:rsid w:val="00497E8C"/>
    <w:rsid w:val="004A0361"/>
    <w:rsid w:val="004A0C41"/>
    <w:rsid w:val="004A0EB8"/>
    <w:rsid w:val="004A19AD"/>
    <w:rsid w:val="004A2045"/>
    <w:rsid w:val="004A49AD"/>
    <w:rsid w:val="004A4ACB"/>
    <w:rsid w:val="004A6096"/>
    <w:rsid w:val="004A74B5"/>
    <w:rsid w:val="004A7A91"/>
    <w:rsid w:val="004B094B"/>
    <w:rsid w:val="004B2839"/>
    <w:rsid w:val="004B2CE8"/>
    <w:rsid w:val="004B337F"/>
    <w:rsid w:val="004B6430"/>
    <w:rsid w:val="004B6485"/>
    <w:rsid w:val="004B6B27"/>
    <w:rsid w:val="004B778A"/>
    <w:rsid w:val="004B7D35"/>
    <w:rsid w:val="004B7D8A"/>
    <w:rsid w:val="004C079C"/>
    <w:rsid w:val="004C659F"/>
    <w:rsid w:val="004D08C9"/>
    <w:rsid w:val="004D3B01"/>
    <w:rsid w:val="004D40A7"/>
    <w:rsid w:val="004D5240"/>
    <w:rsid w:val="004D56AE"/>
    <w:rsid w:val="004D6403"/>
    <w:rsid w:val="004D70B4"/>
    <w:rsid w:val="004E08A7"/>
    <w:rsid w:val="004E0D5A"/>
    <w:rsid w:val="004E0F0E"/>
    <w:rsid w:val="004E3EEC"/>
    <w:rsid w:val="004E43F4"/>
    <w:rsid w:val="004E655F"/>
    <w:rsid w:val="004E7850"/>
    <w:rsid w:val="004F0A40"/>
    <w:rsid w:val="004F208F"/>
    <w:rsid w:val="004F2DA2"/>
    <w:rsid w:val="004F3C84"/>
    <w:rsid w:val="004F56F2"/>
    <w:rsid w:val="004F5A6F"/>
    <w:rsid w:val="004F5ABC"/>
    <w:rsid w:val="004F7996"/>
    <w:rsid w:val="004F7E99"/>
    <w:rsid w:val="0050027B"/>
    <w:rsid w:val="00500729"/>
    <w:rsid w:val="0050180D"/>
    <w:rsid w:val="005019FF"/>
    <w:rsid w:val="00502297"/>
    <w:rsid w:val="0050409F"/>
    <w:rsid w:val="0050593A"/>
    <w:rsid w:val="005072DF"/>
    <w:rsid w:val="0050791C"/>
    <w:rsid w:val="00510607"/>
    <w:rsid w:val="00510724"/>
    <w:rsid w:val="00510E03"/>
    <w:rsid w:val="00511263"/>
    <w:rsid w:val="00511354"/>
    <w:rsid w:val="00511C0E"/>
    <w:rsid w:val="00511E03"/>
    <w:rsid w:val="00512C9E"/>
    <w:rsid w:val="00513783"/>
    <w:rsid w:val="005137C6"/>
    <w:rsid w:val="00514969"/>
    <w:rsid w:val="00514C45"/>
    <w:rsid w:val="00515498"/>
    <w:rsid w:val="005159A8"/>
    <w:rsid w:val="00515BA1"/>
    <w:rsid w:val="00515FAC"/>
    <w:rsid w:val="00516AE3"/>
    <w:rsid w:val="00516F76"/>
    <w:rsid w:val="005174BE"/>
    <w:rsid w:val="00517ABD"/>
    <w:rsid w:val="00517E54"/>
    <w:rsid w:val="00520047"/>
    <w:rsid w:val="00521175"/>
    <w:rsid w:val="005233EA"/>
    <w:rsid w:val="00524033"/>
    <w:rsid w:val="00524627"/>
    <w:rsid w:val="00524882"/>
    <w:rsid w:val="00524D05"/>
    <w:rsid w:val="00526B28"/>
    <w:rsid w:val="00526CA3"/>
    <w:rsid w:val="0053057A"/>
    <w:rsid w:val="0053197F"/>
    <w:rsid w:val="005328E0"/>
    <w:rsid w:val="00532A86"/>
    <w:rsid w:val="00535000"/>
    <w:rsid w:val="00535020"/>
    <w:rsid w:val="0053682F"/>
    <w:rsid w:val="00536E75"/>
    <w:rsid w:val="0054285E"/>
    <w:rsid w:val="00544A7C"/>
    <w:rsid w:val="00544E00"/>
    <w:rsid w:val="00544F7D"/>
    <w:rsid w:val="00544FC7"/>
    <w:rsid w:val="00545B5D"/>
    <w:rsid w:val="0054693F"/>
    <w:rsid w:val="00546D65"/>
    <w:rsid w:val="005509A6"/>
    <w:rsid w:val="005513FC"/>
    <w:rsid w:val="005518F0"/>
    <w:rsid w:val="00551C15"/>
    <w:rsid w:val="00552104"/>
    <w:rsid w:val="00552A9A"/>
    <w:rsid w:val="00552DDC"/>
    <w:rsid w:val="00554387"/>
    <w:rsid w:val="00556956"/>
    <w:rsid w:val="005604FF"/>
    <w:rsid w:val="00560A29"/>
    <w:rsid w:val="00560C8D"/>
    <w:rsid w:val="00564198"/>
    <w:rsid w:val="005649D8"/>
    <w:rsid w:val="005656C9"/>
    <w:rsid w:val="00565A15"/>
    <w:rsid w:val="00566345"/>
    <w:rsid w:val="005672B7"/>
    <w:rsid w:val="00570648"/>
    <w:rsid w:val="00570B2D"/>
    <w:rsid w:val="005718C1"/>
    <w:rsid w:val="00571C55"/>
    <w:rsid w:val="00573E79"/>
    <w:rsid w:val="00575600"/>
    <w:rsid w:val="00576995"/>
    <w:rsid w:val="00576E6D"/>
    <w:rsid w:val="0058012D"/>
    <w:rsid w:val="005823E7"/>
    <w:rsid w:val="0058299F"/>
    <w:rsid w:val="00585A99"/>
    <w:rsid w:val="0058667F"/>
    <w:rsid w:val="00590228"/>
    <w:rsid w:val="00590370"/>
    <w:rsid w:val="0059060F"/>
    <w:rsid w:val="00590FA5"/>
    <w:rsid w:val="0059331D"/>
    <w:rsid w:val="00593FD3"/>
    <w:rsid w:val="0059584F"/>
    <w:rsid w:val="005961C4"/>
    <w:rsid w:val="005978A3"/>
    <w:rsid w:val="00597C5F"/>
    <w:rsid w:val="005A0065"/>
    <w:rsid w:val="005A288A"/>
    <w:rsid w:val="005A34CF"/>
    <w:rsid w:val="005A4E80"/>
    <w:rsid w:val="005A7C83"/>
    <w:rsid w:val="005B0A98"/>
    <w:rsid w:val="005B51B3"/>
    <w:rsid w:val="005B5EB6"/>
    <w:rsid w:val="005B6662"/>
    <w:rsid w:val="005B6DA0"/>
    <w:rsid w:val="005B7CAB"/>
    <w:rsid w:val="005C02FE"/>
    <w:rsid w:val="005C181D"/>
    <w:rsid w:val="005C4769"/>
    <w:rsid w:val="005C5175"/>
    <w:rsid w:val="005C5D7E"/>
    <w:rsid w:val="005C6478"/>
    <w:rsid w:val="005C6649"/>
    <w:rsid w:val="005C6C6F"/>
    <w:rsid w:val="005D0327"/>
    <w:rsid w:val="005D07F2"/>
    <w:rsid w:val="005D459F"/>
    <w:rsid w:val="005D7444"/>
    <w:rsid w:val="005E0B20"/>
    <w:rsid w:val="005E16A8"/>
    <w:rsid w:val="005E16F8"/>
    <w:rsid w:val="005E1FB7"/>
    <w:rsid w:val="005E3B2A"/>
    <w:rsid w:val="005E4094"/>
    <w:rsid w:val="005E4BC1"/>
    <w:rsid w:val="005E5518"/>
    <w:rsid w:val="005E6D79"/>
    <w:rsid w:val="005F0061"/>
    <w:rsid w:val="005F0858"/>
    <w:rsid w:val="005F29C7"/>
    <w:rsid w:val="005F615A"/>
    <w:rsid w:val="005F7844"/>
    <w:rsid w:val="005F7FEE"/>
    <w:rsid w:val="006001CE"/>
    <w:rsid w:val="006026BF"/>
    <w:rsid w:val="00604008"/>
    <w:rsid w:val="00604283"/>
    <w:rsid w:val="0060487B"/>
    <w:rsid w:val="00605827"/>
    <w:rsid w:val="00606049"/>
    <w:rsid w:val="00606150"/>
    <w:rsid w:val="00606795"/>
    <w:rsid w:val="00607AC7"/>
    <w:rsid w:val="006107AE"/>
    <w:rsid w:val="00611F02"/>
    <w:rsid w:val="00612EFD"/>
    <w:rsid w:val="00613789"/>
    <w:rsid w:val="0061408B"/>
    <w:rsid w:val="00614F46"/>
    <w:rsid w:val="006168B7"/>
    <w:rsid w:val="00621954"/>
    <w:rsid w:val="00621ED0"/>
    <w:rsid w:val="00623305"/>
    <w:rsid w:val="006245A6"/>
    <w:rsid w:val="00625665"/>
    <w:rsid w:val="00626AA6"/>
    <w:rsid w:val="00630545"/>
    <w:rsid w:val="006314A5"/>
    <w:rsid w:val="00634570"/>
    <w:rsid w:val="00634B09"/>
    <w:rsid w:val="0063666B"/>
    <w:rsid w:val="00637A57"/>
    <w:rsid w:val="0064082C"/>
    <w:rsid w:val="00644AF8"/>
    <w:rsid w:val="006456F6"/>
    <w:rsid w:val="00645B98"/>
    <w:rsid w:val="00646050"/>
    <w:rsid w:val="006463FC"/>
    <w:rsid w:val="00647B50"/>
    <w:rsid w:val="00650D33"/>
    <w:rsid w:val="0065216E"/>
    <w:rsid w:val="006534AD"/>
    <w:rsid w:val="00653850"/>
    <w:rsid w:val="00655CCE"/>
    <w:rsid w:val="00657C05"/>
    <w:rsid w:val="0066092A"/>
    <w:rsid w:val="00662BED"/>
    <w:rsid w:val="00662C21"/>
    <w:rsid w:val="00662CE0"/>
    <w:rsid w:val="00662F25"/>
    <w:rsid w:val="0066498D"/>
    <w:rsid w:val="00665551"/>
    <w:rsid w:val="00665667"/>
    <w:rsid w:val="006661D5"/>
    <w:rsid w:val="00667727"/>
    <w:rsid w:val="00667C3D"/>
    <w:rsid w:val="00670496"/>
    <w:rsid w:val="006708BB"/>
    <w:rsid w:val="006713CA"/>
    <w:rsid w:val="00671D92"/>
    <w:rsid w:val="00676C5C"/>
    <w:rsid w:val="00682E5E"/>
    <w:rsid w:val="00683715"/>
    <w:rsid w:val="00684224"/>
    <w:rsid w:val="00684698"/>
    <w:rsid w:val="0068782D"/>
    <w:rsid w:val="006938EC"/>
    <w:rsid w:val="0069423B"/>
    <w:rsid w:val="00694664"/>
    <w:rsid w:val="00694C44"/>
    <w:rsid w:val="00697DB7"/>
    <w:rsid w:val="006A0FDE"/>
    <w:rsid w:val="006A210F"/>
    <w:rsid w:val="006A3750"/>
    <w:rsid w:val="006A3823"/>
    <w:rsid w:val="006A4930"/>
    <w:rsid w:val="006A52FB"/>
    <w:rsid w:val="006A6F87"/>
    <w:rsid w:val="006A7433"/>
    <w:rsid w:val="006B314D"/>
    <w:rsid w:val="006B4E29"/>
    <w:rsid w:val="006B79E9"/>
    <w:rsid w:val="006C03AF"/>
    <w:rsid w:val="006C4735"/>
    <w:rsid w:val="006C67F9"/>
    <w:rsid w:val="006C6C75"/>
    <w:rsid w:val="006D04AA"/>
    <w:rsid w:val="006D17F2"/>
    <w:rsid w:val="006D2F17"/>
    <w:rsid w:val="006D37D6"/>
    <w:rsid w:val="006D4FD4"/>
    <w:rsid w:val="006D5AA9"/>
    <w:rsid w:val="006D7CE3"/>
    <w:rsid w:val="006E0A6D"/>
    <w:rsid w:val="006E10A6"/>
    <w:rsid w:val="006E251D"/>
    <w:rsid w:val="006E3B93"/>
    <w:rsid w:val="006E4AD9"/>
    <w:rsid w:val="006E6937"/>
    <w:rsid w:val="006E74B3"/>
    <w:rsid w:val="006E7F68"/>
    <w:rsid w:val="006F0AA2"/>
    <w:rsid w:val="006F2F23"/>
    <w:rsid w:val="006F458B"/>
    <w:rsid w:val="006F48A1"/>
    <w:rsid w:val="006F4AF3"/>
    <w:rsid w:val="006F6AAF"/>
    <w:rsid w:val="007023FC"/>
    <w:rsid w:val="00702B15"/>
    <w:rsid w:val="00703DE5"/>
    <w:rsid w:val="007056A3"/>
    <w:rsid w:val="00706F59"/>
    <w:rsid w:val="00707A1F"/>
    <w:rsid w:val="00711D36"/>
    <w:rsid w:val="007131C1"/>
    <w:rsid w:val="007132D9"/>
    <w:rsid w:val="007133D2"/>
    <w:rsid w:val="00713615"/>
    <w:rsid w:val="00714817"/>
    <w:rsid w:val="007148B8"/>
    <w:rsid w:val="007156F6"/>
    <w:rsid w:val="007157B8"/>
    <w:rsid w:val="00715F3F"/>
    <w:rsid w:val="0071640F"/>
    <w:rsid w:val="00716C6A"/>
    <w:rsid w:val="00717A43"/>
    <w:rsid w:val="007214D0"/>
    <w:rsid w:val="0072223F"/>
    <w:rsid w:val="00722D13"/>
    <w:rsid w:val="00722D1F"/>
    <w:rsid w:val="00724119"/>
    <w:rsid w:val="0072424F"/>
    <w:rsid w:val="00724F46"/>
    <w:rsid w:val="00726564"/>
    <w:rsid w:val="00726651"/>
    <w:rsid w:val="00726BB8"/>
    <w:rsid w:val="00727114"/>
    <w:rsid w:val="00727143"/>
    <w:rsid w:val="00727C5F"/>
    <w:rsid w:val="0073093D"/>
    <w:rsid w:val="00731A76"/>
    <w:rsid w:val="00731DEE"/>
    <w:rsid w:val="0073340B"/>
    <w:rsid w:val="007345C0"/>
    <w:rsid w:val="00736A3E"/>
    <w:rsid w:val="00737ABC"/>
    <w:rsid w:val="00737B27"/>
    <w:rsid w:val="0074143B"/>
    <w:rsid w:val="00742BA2"/>
    <w:rsid w:val="007431DF"/>
    <w:rsid w:val="00746EF6"/>
    <w:rsid w:val="0075139C"/>
    <w:rsid w:val="00751E36"/>
    <w:rsid w:val="00752040"/>
    <w:rsid w:val="00753F55"/>
    <w:rsid w:val="007550E6"/>
    <w:rsid w:val="00756583"/>
    <w:rsid w:val="007610C3"/>
    <w:rsid w:val="00761112"/>
    <w:rsid w:val="00761116"/>
    <w:rsid w:val="00762045"/>
    <w:rsid w:val="00763266"/>
    <w:rsid w:val="00767BB1"/>
    <w:rsid w:val="0077059E"/>
    <w:rsid w:val="00771D3B"/>
    <w:rsid w:val="00772CB6"/>
    <w:rsid w:val="0077315E"/>
    <w:rsid w:val="00773CDB"/>
    <w:rsid w:val="00774E1B"/>
    <w:rsid w:val="007778F0"/>
    <w:rsid w:val="00780322"/>
    <w:rsid w:val="00780519"/>
    <w:rsid w:val="00781D7F"/>
    <w:rsid w:val="00782DFE"/>
    <w:rsid w:val="00782FB9"/>
    <w:rsid w:val="00784324"/>
    <w:rsid w:val="0078452C"/>
    <w:rsid w:val="00785C93"/>
    <w:rsid w:val="00785D45"/>
    <w:rsid w:val="00785FFC"/>
    <w:rsid w:val="00786725"/>
    <w:rsid w:val="00790C28"/>
    <w:rsid w:val="00790E71"/>
    <w:rsid w:val="007926BF"/>
    <w:rsid w:val="00792FF5"/>
    <w:rsid w:val="0079437A"/>
    <w:rsid w:val="00796871"/>
    <w:rsid w:val="007A0354"/>
    <w:rsid w:val="007A048F"/>
    <w:rsid w:val="007A055C"/>
    <w:rsid w:val="007A0BB8"/>
    <w:rsid w:val="007A0BF5"/>
    <w:rsid w:val="007A2DF8"/>
    <w:rsid w:val="007A383B"/>
    <w:rsid w:val="007A3AA3"/>
    <w:rsid w:val="007A48BB"/>
    <w:rsid w:val="007A4B8C"/>
    <w:rsid w:val="007A4FBF"/>
    <w:rsid w:val="007A658C"/>
    <w:rsid w:val="007B00BA"/>
    <w:rsid w:val="007B10B1"/>
    <w:rsid w:val="007B1B23"/>
    <w:rsid w:val="007B2C8F"/>
    <w:rsid w:val="007B2CD1"/>
    <w:rsid w:val="007B3061"/>
    <w:rsid w:val="007B32F5"/>
    <w:rsid w:val="007B58E2"/>
    <w:rsid w:val="007B5CC6"/>
    <w:rsid w:val="007B635D"/>
    <w:rsid w:val="007C0D4A"/>
    <w:rsid w:val="007C0E0B"/>
    <w:rsid w:val="007C14AB"/>
    <w:rsid w:val="007C291B"/>
    <w:rsid w:val="007C3AF7"/>
    <w:rsid w:val="007C466A"/>
    <w:rsid w:val="007C51E4"/>
    <w:rsid w:val="007C524C"/>
    <w:rsid w:val="007C67AC"/>
    <w:rsid w:val="007C74C0"/>
    <w:rsid w:val="007D056B"/>
    <w:rsid w:val="007D0667"/>
    <w:rsid w:val="007D1613"/>
    <w:rsid w:val="007D1E0F"/>
    <w:rsid w:val="007D2867"/>
    <w:rsid w:val="007D2DAF"/>
    <w:rsid w:val="007D2DC8"/>
    <w:rsid w:val="007D3A92"/>
    <w:rsid w:val="007D475B"/>
    <w:rsid w:val="007D4D4A"/>
    <w:rsid w:val="007D659C"/>
    <w:rsid w:val="007D7211"/>
    <w:rsid w:val="007E0D9F"/>
    <w:rsid w:val="007E31CE"/>
    <w:rsid w:val="007E3939"/>
    <w:rsid w:val="007E3C39"/>
    <w:rsid w:val="007E461E"/>
    <w:rsid w:val="007E4C0E"/>
    <w:rsid w:val="007E55BC"/>
    <w:rsid w:val="007E7620"/>
    <w:rsid w:val="007F0CB9"/>
    <w:rsid w:val="007F2AAF"/>
    <w:rsid w:val="007F4AAE"/>
    <w:rsid w:val="007F5B9D"/>
    <w:rsid w:val="007F74F3"/>
    <w:rsid w:val="007F7AEC"/>
    <w:rsid w:val="00801C59"/>
    <w:rsid w:val="008028FC"/>
    <w:rsid w:val="00804170"/>
    <w:rsid w:val="00804FEB"/>
    <w:rsid w:val="008055C0"/>
    <w:rsid w:val="00807E08"/>
    <w:rsid w:val="0081055A"/>
    <w:rsid w:val="0081145B"/>
    <w:rsid w:val="00812F26"/>
    <w:rsid w:val="00813D42"/>
    <w:rsid w:val="008140CC"/>
    <w:rsid w:val="00815208"/>
    <w:rsid w:val="008162CD"/>
    <w:rsid w:val="00816E0C"/>
    <w:rsid w:val="00816FE0"/>
    <w:rsid w:val="008171BB"/>
    <w:rsid w:val="008172A1"/>
    <w:rsid w:val="008202F4"/>
    <w:rsid w:val="008220E5"/>
    <w:rsid w:val="008247AA"/>
    <w:rsid w:val="00826132"/>
    <w:rsid w:val="00830260"/>
    <w:rsid w:val="008324FC"/>
    <w:rsid w:val="00832A78"/>
    <w:rsid w:val="00834A15"/>
    <w:rsid w:val="00834AEE"/>
    <w:rsid w:val="00836C29"/>
    <w:rsid w:val="00836FBE"/>
    <w:rsid w:val="00841A73"/>
    <w:rsid w:val="00842451"/>
    <w:rsid w:val="00845043"/>
    <w:rsid w:val="008455BC"/>
    <w:rsid w:val="00845A99"/>
    <w:rsid w:val="00846310"/>
    <w:rsid w:val="00850E62"/>
    <w:rsid w:val="0085119B"/>
    <w:rsid w:val="0085282C"/>
    <w:rsid w:val="00854110"/>
    <w:rsid w:val="0085484A"/>
    <w:rsid w:val="00861675"/>
    <w:rsid w:val="00862E49"/>
    <w:rsid w:val="0086459D"/>
    <w:rsid w:val="00865C97"/>
    <w:rsid w:val="00866D48"/>
    <w:rsid w:val="00867607"/>
    <w:rsid w:val="00867D6E"/>
    <w:rsid w:val="0087474E"/>
    <w:rsid w:val="00875C61"/>
    <w:rsid w:val="008772EA"/>
    <w:rsid w:val="008819DD"/>
    <w:rsid w:val="00881D1B"/>
    <w:rsid w:val="00881F67"/>
    <w:rsid w:val="008839AD"/>
    <w:rsid w:val="00885317"/>
    <w:rsid w:val="008903E5"/>
    <w:rsid w:val="008945DC"/>
    <w:rsid w:val="00894CBE"/>
    <w:rsid w:val="00895397"/>
    <w:rsid w:val="00896673"/>
    <w:rsid w:val="008A0949"/>
    <w:rsid w:val="008A1121"/>
    <w:rsid w:val="008A134B"/>
    <w:rsid w:val="008A4FDB"/>
    <w:rsid w:val="008A688B"/>
    <w:rsid w:val="008B2CC1"/>
    <w:rsid w:val="008B3AE0"/>
    <w:rsid w:val="008B3C8B"/>
    <w:rsid w:val="008B3DB7"/>
    <w:rsid w:val="008B56B2"/>
    <w:rsid w:val="008B58E3"/>
    <w:rsid w:val="008B60B2"/>
    <w:rsid w:val="008C0BEF"/>
    <w:rsid w:val="008C1450"/>
    <w:rsid w:val="008C2C7B"/>
    <w:rsid w:val="008C4F6D"/>
    <w:rsid w:val="008D22B9"/>
    <w:rsid w:val="008D2647"/>
    <w:rsid w:val="008D3491"/>
    <w:rsid w:val="008D398D"/>
    <w:rsid w:val="008D3F88"/>
    <w:rsid w:val="008D419D"/>
    <w:rsid w:val="008D554D"/>
    <w:rsid w:val="008D5E1B"/>
    <w:rsid w:val="008D68AF"/>
    <w:rsid w:val="008D6A5B"/>
    <w:rsid w:val="008D7E6A"/>
    <w:rsid w:val="008E3F2D"/>
    <w:rsid w:val="008E66C4"/>
    <w:rsid w:val="008E6F55"/>
    <w:rsid w:val="008F09F2"/>
    <w:rsid w:val="008F22A7"/>
    <w:rsid w:val="008F23C9"/>
    <w:rsid w:val="008F39BA"/>
    <w:rsid w:val="008F3E65"/>
    <w:rsid w:val="008F5458"/>
    <w:rsid w:val="008F5670"/>
    <w:rsid w:val="008F5F98"/>
    <w:rsid w:val="008F7610"/>
    <w:rsid w:val="008F7AA1"/>
    <w:rsid w:val="008F7CE6"/>
    <w:rsid w:val="0090247F"/>
    <w:rsid w:val="0090346D"/>
    <w:rsid w:val="00904AA9"/>
    <w:rsid w:val="0090651E"/>
    <w:rsid w:val="0090731E"/>
    <w:rsid w:val="00913C66"/>
    <w:rsid w:val="00914829"/>
    <w:rsid w:val="00914F22"/>
    <w:rsid w:val="0091521C"/>
    <w:rsid w:val="00915B23"/>
    <w:rsid w:val="00915CFA"/>
    <w:rsid w:val="00916EE2"/>
    <w:rsid w:val="009228F9"/>
    <w:rsid w:val="00922FB0"/>
    <w:rsid w:val="00924227"/>
    <w:rsid w:val="00925782"/>
    <w:rsid w:val="009303A9"/>
    <w:rsid w:val="009303FA"/>
    <w:rsid w:val="00930501"/>
    <w:rsid w:val="009310BF"/>
    <w:rsid w:val="0093158B"/>
    <w:rsid w:val="00933E84"/>
    <w:rsid w:val="0093522F"/>
    <w:rsid w:val="009353E3"/>
    <w:rsid w:val="00943A08"/>
    <w:rsid w:val="00944D21"/>
    <w:rsid w:val="0094648F"/>
    <w:rsid w:val="00947A68"/>
    <w:rsid w:val="00950AFA"/>
    <w:rsid w:val="00953804"/>
    <w:rsid w:val="00957073"/>
    <w:rsid w:val="00960BE3"/>
    <w:rsid w:val="009618E1"/>
    <w:rsid w:val="009631E3"/>
    <w:rsid w:val="009632E6"/>
    <w:rsid w:val="0096525E"/>
    <w:rsid w:val="00965395"/>
    <w:rsid w:val="0096672D"/>
    <w:rsid w:val="00966A22"/>
    <w:rsid w:val="0096722F"/>
    <w:rsid w:val="00970032"/>
    <w:rsid w:val="009712AF"/>
    <w:rsid w:val="00971B44"/>
    <w:rsid w:val="00972A83"/>
    <w:rsid w:val="00972CD2"/>
    <w:rsid w:val="0097537D"/>
    <w:rsid w:val="00976AB2"/>
    <w:rsid w:val="00980843"/>
    <w:rsid w:val="00982B54"/>
    <w:rsid w:val="009840C0"/>
    <w:rsid w:val="00984FA8"/>
    <w:rsid w:val="00986083"/>
    <w:rsid w:val="0098770E"/>
    <w:rsid w:val="00987716"/>
    <w:rsid w:val="00992ED3"/>
    <w:rsid w:val="00993587"/>
    <w:rsid w:val="00995622"/>
    <w:rsid w:val="009973D4"/>
    <w:rsid w:val="00997B93"/>
    <w:rsid w:val="00997F14"/>
    <w:rsid w:val="009A2B0D"/>
    <w:rsid w:val="009A44EC"/>
    <w:rsid w:val="009A637D"/>
    <w:rsid w:val="009A6A00"/>
    <w:rsid w:val="009A6D57"/>
    <w:rsid w:val="009A7044"/>
    <w:rsid w:val="009A7F12"/>
    <w:rsid w:val="009B00FC"/>
    <w:rsid w:val="009B18CD"/>
    <w:rsid w:val="009B3168"/>
    <w:rsid w:val="009B4B31"/>
    <w:rsid w:val="009B52A0"/>
    <w:rsid w:val="009B6D70"/>
    <w:rsid w:val="009C00CD"/>
    <w:rsid w:val="009C02CB"/>
    <w:rsid w:val="009C02F7"/>
    <w:rsid w:val="009C1016"/>
    <w:rsid w:val="009C19CB"/>
    <w:rsid w:val="009C24DE"/>
    <w:rsid w:val="009C299C"/>
    <w:rsid w:val="009C2A1C"/>
    <w:rsid w:val="009C4CDF"/>
    <w:rsid w:val="009C5E89"/>
    <w:rsid w:val="009C676D"/>
    <w:rsid w:val="009C77A1"/>
    <w:rsid w:val="009D27CB"/>
    <w:rsid w:val="009D3109"/>
    <w:rsid w:val="009D310E"/>
    <w:rsid w:val="009D516F"/>
    <w:rsid w:val="009D53E1"/>
    <w:rsid w:val="009D592A"/>
    <w:rsid w:val="009D7959"/>
    <w:rsid w:val="009D7B4E"/>
    <w:rsid w:val="009D7E8B"/>
    <w:rsid w:val="009E22B6"/>
    <w:rsid w:val="009E2791"/>
    <w:rsid w:val="009E2F34"/>
    <w:rsid w:val="009E3F6F"/>
    <w:rsid w:val="009E407F"/>
    <w:rsid w:val="009E42FC"/>
    <w:rsid w:val="009E554A"/>
    <w:rsid w:val="009E640F"/>
    <w:rsid w:val="009E6CC5"/>
    <w:rsid w:val="009F0F69"/>
    <w:rsid w:val="009F0F82"/>
    <w:rsid w:val="009F16D4"/>
    <w:rsid w:val="009F358C"/>
    <w:rsid w:val="009F384E"/>
    <w:rsid w:val="009F499F"/>
    <w:rsid w:val="009F4CA0"/>
    <w:rsid w:val="009F4D03"/>
    <w:rsid w:val="009F4F31"/>
    <w:rsid w:val="009F6133"/>
    <w:rsid w:val="009F6803"/>
    <w:rsid w:val="00A04281"/>
    <w:rsid w:val="00A05303"/>
    <w:rsid w:val="00A0751D"/>
    <w:rsid w:val="00A076F3"/>
    <w:rsid w:val="00A12012"/>
    <w:rsid w:val="00A12164"/>
    <w:rsid w:val="00A12960"/>
    <w:rsid w:val="00A147D9"/>
    <w:rsid w:val="00A14D90"/>
    <w:rsid w:val="00A15667"/>
    <w:rsid w:val="00A157F8"/>
    <w:rsid w:val="00A16920"/>
    <w:rsid w:val="00A1769C"/>
    <w:rsid w:val="00A17E1B"/>
    <w:rsid w:val="00A20C5F"/>
    <w:rsid w:val="00A21788"/>
    <w:rsid w:val="00A21FCB"/>
    <w:rsid w:val="00A22781"/>
    <w:rsid w:val="00A26CA8"/>
    <w:rsid w:val="00A26E22"/>
    <w:rsid w:val="00A3074A"/>
    <w:rsid w:val="00A313BD"/>
    <w:rsid w:val="00A316ED"/>
    <w:rsid w:val="00A318B6"/>
    <w:rsid w:val="00A34929"/>
    <w:rsid w:val="00A358CF"/>
    <w:rsid w:val="00A3636D"/>
    <w:rsid w:val="00A36948"/>
    <w:rsid w:val="00A37342"/>
    <w:rsid w:val="00A37510"/>
    <w:rsid w:val="00A41467"/>
    <w:rsid w:val="00A4186A"/>
    <w:rsid w:val="00A41994"/>
    <w:rsid w:val="00A428E6"/>
    <w:rsid w:val="00A42DAF"/>
    <w:rsid w:val="00A45BD8"/>
    <w:rsid w:val="00A45E2B"/>
    <w:rsid w:val="00A50148"/>
    <w:rsid w:val="00A50290"/>
    <w:rsid w:val="00A50757"/>
    <w:rsid w:val="00A51489"/>
    <w:rsid w:val="00A57AA5"/>
    <w:rsid w:val="00A6157A"/>
    <w:rsid w:val="00A61FAA"/>
    <w:rsid w:val="00A61FB3"/>
    <w:rsid w:val="00A62C4F"/>
    <w:rsid w:val="00A65065"/>
    <w:rsid w:val="00A65F77"/>
    <w:rsid w:val="00A66B72"/>
    <w:rsid w:val="00A6770F"/>
    <w:rsid w:val="00A6789B"/>
    <w:rsid w:val="00A70057"/>
    <w:rsid w:val="00A707B3"/>
    <w:rsid w:val="00A708D1"/>
    <w:rsid w:val="00A7097D"/>
    <w:rsid w:val="00A72348"/>
    <w:rsid w:val="00A72F83"/>
    <w:rsid w:val="00A73636"/>
    <w:rsid w:val="00A741E6"/>
    <w:rsid w:val="00A745AE"/>
    <w:rsid w:val="00A76CDB"/>
    <w:rsid w:val="00A77187"/>
    <w:rsid w:val="00A77DEE"/>
    <w:rsid w:val="00A8000B"/>
    <w:rsid w:val="00A80AB4"/>
    <w:rsid w:val="00A816DC"/>
    <w:rsid w:val="00A81D33"/>
    <w:rsid w:val="00A82E2F"/>
    <w:rsid w:val="00A83BA5"/>
    <w:rsid w:val="00A843BF"/>
    <w:rsid w:val="00A857E0"/>
    <w:rsid w:val="00A869B7"/>
    <w:rsid w:val="00A86F91"/>
    <w:rsid w:val="00A900EE"/>
    <w:rsid w:val="00A92726"/>
    <w:rsid w:val="00A94994"/>
    <w:rsid w:val="00A94C89"/>
    <w:rsid w:val="00A95A31"/>
    <w:rsid w:val="00A963A4"/>
    <w:rsid w:val="00A9750A"/>
    <w:rsid w:val="00AA116F"/>
    <w:rsid w:val="00AA1DD6"/>
    <w:rsid w:val="00AA4772"/>
    <w:rsid w:val="00AB083C"/>
    <w:rsid w:val="00AB1E9D"/>
    <w:rsid w:val="00AB436F"/>
    <w:rsid w:val="00AB4B0D"/>
    <w:rsid w:val="00AB750D"/>
    <w:rsid w:val="00AB7E0D"/>
    <w:rsid w:val="00AC0AE8"/>
    <w:rsid w:val="00AC0CFA"/>
    <w:rsid w:val="00AC205C"/>
    <w:rsid w:val="00AC21AB"/>
    <w:rsid w:val="00AC5275"/>
    <w:rsid w:val="00AC5C79"/>
    <w:rsid w:val="00AC70E6"/>
    <w:rsid w:val="00AC713F"/>
    <w:rsid w:val="00AC739E"/>
    <w:rsid w:val="00AC7AA1"/>
    <w:rsid w:val="00AD6683"/>
    <w:rsid w:val="00AD6A18"/>
    <w:rsid w:val="00AD6EBC"/>
    <w:rsid w:val="00AD6F9A"/>
    <w:rsid w:val="00AD70D2"/>
    <w:rsid w:val="00AE03B3"/>
    <w:rsid w:val="00AE1CA6"/>
    <w:rsid w:val="00AE2CB8"/>
    <w:rsid w:val="00AE2E38"/>
    <w:rsid w:val="00AE427F"/>
    <w:rsid w:val="00AE4693"/>
    <w:rsid w:val="00AE5B9F"/>
    <w:rsid w:val="00AE7458"/>
    <w:rsid w:val="00AE76EA"/>
    <w:rsid w:val="00AF0A6B"/>
    <w:rsid w:val="00AF0E15"/>
    <w:rsid w:val="00AF16BE"/>
    <w:rsid w:val="00AF1AF9"/>
    <w:rsid w:val="00AF23BF"/>
    <w:rsid w:val="00AF2EA2"/>
    <w:rsid w:val="00AF49A6"/>
    <w:rsid w:val="00B001DB"/>
    <w:rsid w:val="00B00BE0"/>
    <w:rsid w:val="00B017DC"/>
    <w:rsid w:val="00B03003"/>
    <w:rsid w:val="00B03B52"/>
    <w:rsid w:val="00B049D9"/>
    <w:rsid w:val="00B058B5"/>
    <w:rsid w:val="00B05A69"/>
    <w:rsid w:val="00B0782F"/>
    <w:rsid w:val="00B13796"/>
    <w:rsid w:val="00B148A7"/>
    <w:rsid w:val="00B156CD"/>
    <w:rsid w:val="00B15982"/>
    <w:rsid w:val="00B164AC"/>
    <w:rsid w:val="00B21E1E"/>
    <w:rsid w:val="00B22C59"/>
    <w:rsid w:val="00B25838"/>
    <w:rsid w:val="00B2734F"/>
    <w:rsid w:val="00B31596"/>
    <w:rsid w:val="00B352C0"/>
    <w:rsid w:val="00B36703"/>
    <w:rsid w:val="00B4058B"/>
    <w:rsid w:val="00B406DC"/>
    <w:rsid w:val="00B40751"/>
    <w:rsid w:val="00B42B59"/>
    <w:rsid w:val="00B43B05"/>
    <w:rsid w:val="00B43B43"/>
    <w:rsid w:val="00B468C2"/>
    <w:rsid w:val="00B51A51"/>
    <w:rsid w:val="00B5255B"/>
    <w:rsid w:val="00B53AFF"/>
    <w:rsid w:val="00B53D52"/>
    <w:rsid w:val="00B53E4D"/>
    <w:rsid w:val="00B54EA3"/>
    <w:rsid w:val="00B55E59"/>
    <w:rsid w:val="00B57EF2"/>
    <w:rsid w:val="00B60FDE"/>
    <w:rsid w:val="00B62795"/>
    <w:rsid w:val="00B637D3"/>
    <w:rsid w:val="00B66883"/>
    <w:rsid w:val="00B6764C"/>
    <w:rsid w:val="00B67868"/>
    <w:rsid w:val="00B678E8"/>
    <w:rsid w:val="00B70AF3"/>
    <w:rsid w:val="00B71926"/>
    <w:rsid w:val="00B72BE9"/>
    <w:rsid w:val="00B743DD"/>
    <w:rsid w:val="00B75316"/>
    <w:rsid w:val="00B7569B"/>
    <w:rsid w:val="00B772A3"/>
    <w:rsid w:val="00B777A9"/>
    <w:rsid w:val="00B8008B"/>
    <w:rsid w:val="00B80B5A"/>
    <w:rsid w:val="00B811C8"/>
    <w:rsid w:val="00B824D2"/>
    <w:rsid w:val="00B82517"/>
    <w:rsid w:val="00B84163"/>
    <w:rsid w:val="00B86ACA"/>
    <w:rsid w:val="00B9026E"/>
    <w:rsid w:val="00B91A91"/>
    <w:rsid w:val="00B91BFD"/>
    <w:rsid w:val="00B9334D"/>
    <w:rsid w:val="00B944D9"/>
    <w:rsid w:val="00B96676"/>
    <w:rsid w:val="00B9734B"/>
    <w:rsid w:val="00BA0D32"/>
    <w:rsid w:val="00BA1419"/>
    <w:rsid w:val="00BA1C4C"/>
    <w:rsid w:val="00BA1C7E"/>
    <w:rsid w:val="00BA2061"/>
    <w:rsid w:val="00BA2170"/>
    <w:rsid w:val="00BA29D3"/>
    <w:rsid w:val="00BA30E2"/>
    <w:rsid w:val="00BA3433"/>
    <w:rsid w:val="00BA4CBD"/>
    <w:rsid w:val="00BA54C5"/>
    <w:rsid w:val="00BA599C"/>
    <w:rsid w:val="00BA5FEB"/>
    <w:rsid w:val="00BA7F06"/>
    <w:rsid w:val="00BA7FA0"/>
    <w:rsid w:val="00BB08D1"/>
    <w:rsid w:val="00BB174D"/>
    <w:rsid w:val="00BB318B"/>
    <w:rsid w:val="00BB3D18"/>
    <w:rsid w:val="00BB42F2"/>
    <w:rsid w:val="00BB4C08"/>
    <w:rsid w:val="00BB4F0D"/>
    <w:rsid w:val="00BB505D"/>
    <w:rsid w:val="00BB6B09"/>
    <w:rsid w:val="00BC0DCE"/>
    <w:rsid w:val="00BC28A7"/>
    <w:rsid w:val="00BC3ABA"/>
    <w:rsid w:val="00BC542C"/>
    <w:rsid w:val="00BC5F64"/>
    <w:rsid w:val="00BC6C6E"/>
    <w:rsid w:val="00BC6E0E"/>
    <w:rsid w:val="00BD1A81"/>
    <w:rsid w:val="00BD1AD8"/>
    <w:rsid w:val="00BD1BB7"/>
    <w:rsid w:val="00BD1DC1"/>
    <w:rsid w:val="00BD2044"/>
    <w:rsid w:val="00BD24CE"/>
    <w:rsid w:val="00BD26B4"/>
    <w:rsid w:val="00BD40DF"/>
    <w:rsid w:val="00BD78A4"/>
    <w:rsid w:val="00BD79D8"/>
    <w:rsid w:val="00BD7A90"/>
    <w:rsid w:val="00BD7DF6"/>
    <w:rsid w:val="00BE06D7"/>
    <w:rsid w:val="00BE1321"/>
    <w:rsid w:val="00BE22E2"/>
    <w:rsid w:val="00BE28A3"/>
    <w:rsid w:val="00BE2EB7"/>
    <w:rsid w:val="00BE40B7"/>
    <w:rsid w:val="00BE56A2"/>
    <w:rsid w:val="00BE58C2"/>
    <w:rsid w:val="00BE6C1C"/>
    <w:rsid w:val="00BE6F70"/>
    <w:rsid w:val="00BE7B74"/>
    <w:rsid w:val="00BF0EEB"/>
    <w:rsid w:val="00BF3C25"/>
    <w:rsid w:val="00BF77DF"/>
    <w:rsid w:val="00BF79F6"/>
    <w:rsid w:val="00BF7F7B"/>
    <w:rsid w:val="00C013A4"/>
    <w:rsid w:val="00C06CC4"/>
    <w:rsid w:val="00C07B44"/>
    <w:rsid w:val="00C10231"/>
    <w:rsid w:val="00C102CE"/>
    <w:rsid w:val="00C102F8"/>
    <w:rsid w:val="00C11B30"/>
    <w:rsid w:val="00C11BFE"/>
    <w:rsid w:val="00C12A7D"/>
    <w:rsid w:val="00C12B57"/>
    <w:rsid w:val="00C134D2"/>
    <w:rsid w:val="00C14C2A"/>
    <w:rsid w:val="00C15F89"/>
    <w:rsid w:val="00C163E3"/>
    <w:rsid w:val="00C17B0E"/>
    <w:rsid w:val="00C20249"/>
    <w:rsid w:val="00C20669"/>
    <w:rsid w:val="00C228E2"/>
    <w:rsid w:val="00C22F12"/>
    <w:rsid w:val="00C23C19"/>
    <w:rsid w:val="00C24593"/>
    <w:rsid w:val="00C25C0C"/>
    <w:rsid w:val="00C26965"/>
    <w:rsid w:val="00C315C2"/>
    <w:rsid w:val="00C31FE1"/>
    <w:rsid w:val="00C32070"/>
    <w:rsid w:val="00C33D73"/>
    <w:rsid w:val="00C342DB"/>
    <w:rsid w:val="00C344DA"/>
    <w:rsid w:val="00C34ACC"/>
    <w:rsid w:val="00C35827"/>
    <w:rsid w:val="00C3629E"/>
    <w:rsid w:val="00C36FA9"/>
    <w:rsid w:val="00C37586"/>
    <w:rsid w:val="00C37B43"/>
    <w:rsid w:val="00C4000C"/>
    <w:rsid w:val="00C40BCF"/>
    <w:rsid w:val="00C41144"/>
    <w:rsid w:val="00C424FE"/>
    <w:rsid w:val="00C42E83"/>
    <w:rsid w:val="00C43517"/>
    <w:rsid w:val="00C441CD"/>
    <w:rsid w:val="00C44786"/>
    <w:rsid w:val="00C501ED"/>
    <w:rsid w:val="00C5068F"/>
    <w:rsid w:val="00C509B1"/>
    <w:rsid w:val="00C50FA6"/>
    <w:rsid w:val="00C511C5"/>
    <w:rsid w:val="00C52B4E"/>
    <w:rsid w:val="00C52F1E"/>
    <w:rsid w:val="00C52FF6"/>
    <w:rsid w:val="00C54201"/>
    <w:rsid w:val="00C5467B"/>
    <w:rsid w:val="00C54947"/>
    <w:rsid w:val="00C54A30"/>
    <w:rsid w:val="00C56EE0"/>
    <w:rsid w:val="00C57323"/>
    <w:rsid w:val="00C6253E"/>
    <w:rsid w:val="00C636F9"/>
    <w:rsid w:val="00C65823"/>
    <w:rsid w:val="00C6787C"/>
    <w:rsid w:val="00C67C1A"/>
    <w:rsid w:val="00C702FD"/>
    <w:rsid w:val="00C70E62"/>
    <w:rsid w:val="00C70E6A"/>
    <w:rsid w:val="00C71913"/>
    <w:rsid w:val="00C722DC"/>
    <w:rsid w:val="00C73F8C"/>
    <w:rsid w:val="00C75664"/>
    <w:rsid w:val="00C77620"/>
    <w:rsid w:val="00C81461"/>
    <w:rsid w:val="00C81983"/>
    <w:rsid w:val="00C843C3"/>
    <w:rsid w:val="00C8519C"/>
    <w:rsid w:val="00C86D74"/>
    <w:rsid w:val="00C90334"/>
    <w:rsid w:val="00C93F64"/>
    <w:rsid w:val="00C95509"/>
    <w:rsid w:val="00C95927"/>
    <w:rsid w:val="00C97600"/>
    <w:rsid w:val="00CA13AF"/>
    <w:rsid w:val="00CA149B"/>
    <w:rsid w:val="00CA3033"/>
    <w:rsid w:val="00CA3758"/>
    <w:rsid w:val="00CA3FC4"/>
    <w:rsid w:val="00CA45E3"/>
    <w:rsid w:val="00CA530B"/>
    <w:rsid w:val="00CA588F"/>
    <w:rsid w:val="00CA6080"/>
    <w:rsid w:val="00CA6630"/>
    <w:rsid w:val="00CB018C"/>
    <w:rsid w:val="00CB08A4"/>
    <w:rsid w:val="00CB18AC"/>
    <w:rsid w:val="00CB231D"/>
    <w:rsid w:val="00CB33EA"/>
    <w:rsid w:val="00CB3DD6"/>
    <w:rsid w:val="00CB6490"/>
    <w:rsid w:val="00CC0ABC"/>
    <w:rsid w:val="00CC1807"/>
    <w:rsid w:val="00CC2123"/>
    <w:rsid w:val="00CC2A4C"/>
    <w:rsid w:val="00CC4933"/>
    <w:rsid w:val="00CC5093"/>
    <w:rsid w:val="00CC52DA"/>
    <w:rsid w:val="00CC5AC4"/>
    <w:rsid w:val="00CC6317"/>
    <w:rsid w:val="00CC7CF5"/>
    <w:rsid w:val="00CD04F1"/>
    <w:rsid w:val="00CD1AC0"/>
    <w:rsid w:val="00CD2B19"/>
    <w:rsid w:val="00CD3460"/>
    <w:rsid w:val="00CD6233"/>
    <w:rsid w:val="00CD7098"/>
    <w:rsid w:val="00CD77C1"/>
    <w:rsid w:val="00CE0727"/>
    <w:rsid w:val="00CE1CD5"/>
    <w:rsid w:val="00CE1F7D"/>
    <w:rsid w:val="00CE38CF"/>
    <w:rsid w:val="00CE4C59"/>
    <w:rsid w:val="00CE7000"/>
    <w:rsid w:val="00CE7993"/>
    <w:rsid w:val="00CF2DFB"/>
    <w:rsid w:val="00CF3FA2"/>
    <w:rsid w:val="00CF49FB"/>
    <w:rsid w:val="00CF531F"/>
    <w:rsid w:val="00CF6359"/>
    <w:rsid w:val="00CF66AD"/>
    <w:rsid w:val="00CF67CC"/>
    <w:rsid w:val="00CF7D68"/>
    <w:rsid w:val="00D00546"/>
    <w:rsid w:val="00D00C66"/>
    <w:rsid w:val="00D01898"/>
    <w:rsid w:val="00D01FD5"/>
    <w:rsid w:val="00D026EE"/>
    <w:rsid w:val="00D03432"/>
    <w:rsid w:val="00D03C82"/>
    <w:rsid w:val="00D040D5"/>
    <w:rsid w:val="00D04DD7"/>
    <w:rsid w:val="00D06D6C"/>
    <w:rsid w:val="00D06F4D"/>
    <w:rsid w:val="00D07804"/>
    <w:rsid w:val="00D1098C"/>
    <w:rsid w:val="00D10C52"/>
    <w:rsid w:val="00D11FDE"/>
    <w:rsid w:val="00D12215"/>
    <w:rsid w:val="00D12E85"/>
    <w:rsid w:val="00D15014"/>
    <w:rsid w:val="00D156BE"/>
    <w:rsid w:val="00D15F62"/>
    <w:rsid w:val="00D16194"/>
    <w:rsid w:val="00D21249"/>
    <w:rsid w:val="00D21278"/>
    <w:rsid w:val="00D212FF"/>
    <w:rsid w:val="00D214B2"/>
    <w:rsid w:val="00D219DD"/>
    <w:rsid w:val="00D21BA3"/>
    <w:rsid w:val="00D224FE"/>
    <w:rsid w:val="00D2453F"/>
    <w:rsid w:val="00D261E6"/>
    <w:rsid w:val="00D2671C"/>
    <w:rsid w:val="00D3042F"/>
    <w:rsid w:val="00D314B8"/>
    <w:rsid w:val="00D32046"/>
    <w:rsid w:val="00D32566"/>
    <w:rsid w:val="00D32B4B"/>
    <w:rsid w:val="00D32F01"/>
    <w:rsid w:val="00D330AA"/>
    <w:rsid w:val="00D35041"/>
    <w:rsid w:val="00D36463"/>
    <w:rsid w:val="00D3676A"/>
    <w:rsid w:val="00D40587"/>
    <w:rsid w:val="00D41406"/>
    <w:rsid w:val="00D428AA"/>
    <w:rsid w:val="00D42D37"/>
    <w:rsid w:val="00D432AD"/>
    <w:rsid w:val="00D444BD"/>
    <w:rsid w:val="00D45252"/>
    <w:rsid w:val="00D4725B"/>
    <w:rsid w:val="00D51F48"/>
    <w:rsid w:val="00D526BF"/>
    <w:rsid w:val="00D527E0"/>
    <w:rsid w:val="00D5475D"/>
    <w:rsid w:val="00D54F42"/>
    <w:rsid w:val="00D56017"/>
    <w:rsid w:val="00D56300"/>
    <w:rsid w:val="00D570F6"/>
    <w:rsid w:val="00D577D6"/>
    <w:rsid w:val="00D57F22"/>
    <w:rsid w:val="00D605C5"/>
    <w:rsid w:val="00D606F9"/>
    <w:rsid w:val="00D61F7A"/>
    <w:rsid w:val="00D65251"/>
    <w:rsid w:val="00D71B4D"/>
    <w:rsid w:val="00D72BAA"/>
    <w:rsid w:val="00D73918"/>
    <w:rsid w:val="00D74119"/>
    <w:rsid w:val="00D7534A"/>
    <w:rsid w:val="00D76802"/>
    <w:rsid w:val="00D808FE"/>
    <w:rsid w:val="00D8143B"/>
    <w:rsid w:val="00D81F29"/>
    <w:rsid w:val="00D833DA"/>
    <w:rsid w:val="00D84BFE"/>
    <w:rsid w:val="00D85CAB"/>
    <w:rsid w:val="00D85D70"/>
    <w:rsid w:val="00D86685"/>
    <w:rsid w:val="00D87077"/>
    <w:rsid w:val="00D90E8C"/>
    <w:rsid w:val="00D9167C"/>
    <w:rsid w:val="00D92D47"/>
    <w:rsid w:val="00D93D55"/>
    <w:rsid w:val="00D9550B"/>
    <w:rsid w:val="00DA1BCE"/>
    <w:rsid w:val="00DA22FF"/>
    <w:rsid w:val="00DA315A"/>
    <w:rsid w:val="00DA3DBB"/>
    <w:rsid w:val="00DA65D1"/>
    <w:rsid w:val="00DB17AA"/>
    <w:rsid w:val="00DB1CE7"/>
    <w:rsid w:val="00DB2884"/>
    <w:rsid w:val="00DB2FB7"/>
    <w:rsid w:val="00DB5533"/>
    <w:rsid w:val="00DB6EC1"/>
    <w:rsid w:val="00DB7D7E"/>
    <w:rsid w:val="00DC0A0B"/>
    <w:rsid w:val="00DC1805"/>
    <w:rsid w:val="00DC18B8"/>
    <w:rsid w:val="00DC2553"/>
    <w:rsid w:val="00DC2FA1"/>
    <w:rsid w:val="00DC30EF"/>
    <w:rsid w:val="00DC35FD"/>
    <w:rsid w:val="00DC3D19"/>
    <w:rsid w:val="00DC4AB4"/>
    <w:rsid w:val="00DC5502"/>
    <w:rsid w:val="00DC7536"/>
    <w:rsid w:val="00DD172C"/>
    <w:rsid w:val="00DD18EA"/>
    <w:rsid w:val="00DD2816"/>
    <w:rsid w:val="00DD32C2"/>
    <w:rsid w:val="00DD48EF"/>
    <w:rsid w:val="00DD6064"/>
    <w:rsid w:val="00DD62DC"/>
    <w:rsid w:val="00DD6694"/>
    <w:rsid w:val="00DD6858"/>
    <w:rsid w:val="00DD7289"/>
    <w:rsid w:val="00DE12E7"/>
    <w:rsid w:val="00DE4BE2"/>
    <w:rsid w:val="00DE57AF"/>
    <w:rsid w:val="00DE63FE"/>
    <w:rsid w:val="00DE6F1E"/>
    <w:rsid w:val="00DE7D8C"/>
    <w:rsid w:val="00DF215C"/>
    <w:rsid w:val="00DF32A8"/>
    <w:rsid w:val="00DF3DF4"/>
    <w:rsid w:val="00DF4EF8"/>
    <w:rsid w:val="00DF50C8"/>
    <w:rsid w:val="00DF74B4"/>
    <w:rsid w:val="00DF79F0"/>
    <w:rsid w:val="00E02E9E"/>
    <w:rsid w:val="00E03053"/>
    <w:rsid w:val="00E04CD4"/>
    <w:rsid w:val="00E0606D"/>
    <w:rsid w:val="00E06139"/>
    <w:rsid w:val="00E07940"/>
    <w:rsid w:val="00E07B96"/>
    <w:rsid w:val="00E07F01"/>
    <w:rsid w:val="00E11DA0"/>
    <w:rsid w:val="00E14A7F"/>
    <w:rsid w:val="00E15015"/>
    <w:rsid w:val="00E16B60"/>
    <w:rsid w:val="00E20E3D"/>
    <w:rsid w:val="00E22500"/>
    <w:rsid w:val="00E22ECD"/>
    <w:rsid w:val="00E23ACB"/>
    <w:rsid w:val="00E2409A"/>
    <w:rsid w:val="00E24F17"/>
    <w:rsid w:val="00E25E38"/>
    <w:rsid w:val="00E304AA"/>
    <w:rsid w:val="00E335FE"/>
    <w:rsid w:val="00E3373E"/>
    <w:rsid w:val="00E33E3D"/>
    <w:rsid w:val="00E33EB9"/>
    <w:rsid w:val="00E34417"/>
    <w:rsid w:val="00E359EF"/>
    <w:rsid w:val="00E36AC5"/>
    <w:rsid w:val="00E3708B"/>
    <w:rsid w:val="00E377B3"/>
    <w:rsid w:val="00E37EB7"/>
    <w:rsid w:val="00E4104F"/>
    <w:rsid w:val="00E41C0C"/>
    <w:rsid w:val="00E42517"/>
    <w:rsid w:val="00E433B1"/>
    <w:rsid w:val="00E43659"/>
    <w:rsid w:val="00E4478F"/>
    <w:rsid w:val="00E45C2A"/>
    <w:rsid w:val="00E4668A"/>
    <w:rsid w:val="00E50C8D"/>
    <w:rsid w:val="00E55DBF"/>
    <w:rsid w:val="00E6072F"/>
    <w:rsid w:val="00E612D5"/>
    <w:rsid w:val="00E64A27"/>
    <w:rsid w:val="00E67DC3"/>
    <w:rsid w:val="00E67FF5"/>
    <w:rsid w:val="00E7136E"/>
    <w:rsid w:val="00E72671"/>
    <w:rsid w:val="00E733E6"/>
    <w:rsid w:val="00E74517"/>
    <w:rsid w:val="00E756EF"/>
    <w:rsid w:val="00E76324"/>
    <w:rsid w:val="00E763F3"/>
    <w:rsid w:val="00E815D8"/>
    <w:rsid w:val="00E82001"/>
    <w:rsid w:val="00E82CB6"/>
    <w:rsid w:val="00E82FD1"/>
    <w:rsid w:val="00E8390E"/>
    <w:rsid w:val="00E83A7E"/>
    <w:rsid w:val="00E83CCA"/>
    <w:rsid w:val="00E850AA"/>
    <w:rsid w:val="00E8778A"/>
    <w:rsid w:val="00E87A2F"/>
    <w:rsid w:val="00E87B4E"/>
    <w:rsid w:val="00E87EFD"/>
    <w:rsid w:val="00E90874"/>
    <w:rsid w:val="00E91CC1"/>
    <w:rsid w:val="00E9228D"/>
    <w:rsid w:val="00E926F6"/>
    <w:rsid w:val="00E93146"/>
    <w:rsid w:val="00E94F41"/>
    <w:rsid w:val="00E95F3E"/>
    <w:rsid w:val="00E96BD3"/>
    <w:rsid w:val="00EA0D20"/>
    <w:rsid w:val="00EA7D6E"/>
    <w:rsid w:val="00EB0344"/>
    <w:rsid w:val="00EB59BB"/>
    <w:rsid w:val="00EB7C9A"/>
    <w:rsid w:val="00EC0973"/>
    <w:rsid w:val="00EC22EB"/>
    <w:rsid w:val="00EC2529"/>
    <w:rsid w:val="00EC2B72"/>
    <w:rsid w:val="00EC2ED2"/>
    <w:rsid w:val="00EC2FE3"/>
    <w:rsid w:val="00EC306E"/>
    <w:rsid w:val="00EC4CAD"/>
    <w:rsid w:val="00EC4E49"/>
    <w:rsid w:val="00EC6163"/>
    <w:rsid w:val="00EC6CB2"/>
    <w:rsid w:val="00ED24D1"/>
    <w:rsid w:val="00ED3017"/>
    <w:rsid w:val="00ED31AE"/>
    <w:rsid w:val="00ED3AB7"/>
    <w:rsid w:val="00ED3ECA"/>
    <w:rsid w:val="00ED7032"/>
    <w:rsid w:val="00ED77FB"/>
    <w:rsid w:val="00ED78C4"/>
    <w:rsid w:val="00ED7D7C"/>
    <w:rsid w:val="00EE1874"/>
    <w:rsid w:val="00EE453F"/>
    <w:rsid w:val="00EE45FA"/>
    <w:rsid w:val="00EF01C3"/>
    <w:rsid w:val="00EF0283"/>
    <w:rsid w:val="00EF16C2"/>
    <w:rsid w:val="00EF18B2"/>
    <w:rsid w:val="00EF18CE"/>
    <w:rsid w:val="00EF585B"/>
    <w:rsid w:val="00EF7834"/>
    <w:rsid w:val="00F013C4"/>
    <w:rsid w:val="00F01A34"/>
    <w:rsid w:val="00F02CB7"/>
    <w:rsid w:val="00F03700"/>
    <w:rsid w:val="00F03871"/>
    <w:rsid w:val="00F0393A"/>
    <w:rsid w:val="00F04BB6"/>
    <w:rsid w:val="00F05C26"/>
    <w:rsid w:val="00F07204"/>
    <w:rsid w:val="00F07E04"/>
    <w:rsid w:val="00F106FB"/>
    <w:rsid w:val="00F124F6"/>
    <w:rsid w:val="00F148E6"/>
    <w:rsid w:val="00F14BC2"/>
    <w:rsid w:val="00F14FC0"/>
    <w:rsid w:val="00F15025"/>
    <w:rsid w:val="00F15E82"/>
    <w:rsid w:val="00F16AE1"/>
    <w:rsid w:val="00F1788A"/>
    <w:rsid w:val="00F21AA4"/>
    <w:rsid w:val="00F22985"/>
    <w:rsid w:val="00F242EA"/>
    <w:rsid w:val="00F26571"/>
    <w:rsid w:val="00F272BD"/>
    <w:rsid w:val="00F33668"/>
    <w:rsid w:val="00F339B6"/>
    <w:rsid w:val="00F33CF0"/>
    <w:rsid w:val="00F3473A"/>
    <w:rsid w:val="00F35295"/>
    <w:rsid w:val="00F35762"/>
    <w:rsid w:val="00F3770E"/>
    <w:rsid w:val="00F37D4A"/>
    <w:rsid w:val="00F4063D"/>
    <w:rsid w:val="00F40DC3"/>
    <w:rsid w:val="00F44955"/>
    <w:rsid w:val="00F46962"/>
    <w:rsid w:val="00F46CE5"/>
    <w:rsid w:val="00F4721E"/>
    <w:rsid w:val="00F51F4D"/>
    <w:rsid w:val="00F534BB"/>
    <w:rsid w:val="00F53664"/>
    <w:rsid w:val="00F54059"/>
    <w:rsid w:val="00F55AC2"/>
    <w:rsid w:val="00F562BD"/>
    <w:rsid w:val="00F56C65"/>
    <w:rsid w:val="00F602A7"/>
    <w:rsid w:val="00F60E9C"/>
    <w:rsid w:val="00F62109"/>
    <w:rsid w:val="00F6329D"/>
    <w:rsid w:val="00F6461D"/>
    <w:rsid w:val="00F66152"/>
    <w:rsid w:val="00F67863"/>
    <w:rsid w:val="00F679C1"/>
    <w:rsid w:val="00F67C08"/>
    <w:rsid w:val="00F67E2E"/>
    <w:rsid w:val="00F71A92"/>
    <w:rsid w:val="00F720FD"/>
    <w:rsid w:val="00F73241"/>
    <w:rsid w:val="00F73D0A"/>
    <w:rsid w:val="00F73DCE"/>
    <w:rsid w:val="00F74851"/>
    <w:rsid w:val="00F769D2"/>
    <w:rsid w:val="00F76B9F"/>
    <w:rsid w:val="00F76CA2"/>
    <w:rsid w:val="00F77C1B"/>
    <w:rsid w:val="00F800C7"/>
    <w:rsid w:val="00F810BF"/>
    <w:rsid w:val="00F81309"/>
    <w:rsid w:val="00F82D63"/>
    <w:rsid w:val="00F82FCA"/>
    <w:rsid w:val="00F83FEE"/>
    <w:rsid w:val="00F84053"/>
    <w:rsid w:val="00F842B4"/>
    <w:rsid w:val="00F84E42"/>
    <w:rsid w:val="00F87256"/>
    <w:rsid w:val="00F876E8"/>
    <w:rsid w:val="00F91A52"/>
    <w:rsid w:val="00F91B1E"/>
    <w:rsid w:val="00F9263B"/>
    <w:rsid w:val="00F9294D"/>
    <w:rsid w:val="00F92B40"/>
    <w:rsid w:val="00F94B7A"/>
    <w:rsid w:val="00F9625D"/>
    <w:rsid w:val="00F9694A"/>
    <w:rsid w:val="00F97690"/>
    <w:rsid w:val="00F9791E"/>
    <w:rsid w:val="00FA35E5"/>
    <w:rsid w:val="00FA485D"/>
    <w:rsid w:val="00FA695C"/>
    <w:rsid w:val="00FA6EE4"/>
    <w:rsid w:val="00FA7053"/>
    <w:rsid w:val="00FB0CCE"/>
    <w:rsid w:val="00FB1125"/>
    <w:rsid w:val="00FB1749"/>
    <w:rsid w:val="00FB1B94"/>
    <w:rsid w:val="00FB1FDB"/>
    <w:rsid w:val="00FB2232"/>
    <w:rsid w:val="00FB23B3"/>
    <w:rsid w:val="00FB4895"/>
    <w:rsid w:val="00FB4A3B"/>
    <w:rsid w:val="00FB58CA"/>
    <w:rsid w:val="00FB5A8B"/>
    <w:rsid w:val="00FB6EBB"/>
    <w:rsid w:val="00FB6F7C"/>
    <w:rsid w:val="00FB7D91"/>
    <w:rsid w:val="00FC1CD8"/>
    <w:rsid w:val="00FC2BBD"/>
    <w:rsid w:val="00FC643D"/>
    <w:rsid w:val="00FD00F7"/>
    <w:rsid w:val="00FD086E"/>
    <w:rsid w:val="00FD1BD3"/>
    <w:rsid w:val="00FD39FF"/>
    <w:rsid w:val="00FD512D"/>
    <w:rsid w:val="00FE0460"/>
    <w:rsid w:val="00FE255B"/>
    <w:rsid w:val="00FE315A"/>
    <w:rsid w:val="00FE4B85"/>
    <w:rsid w:val="00FE5F32"/>
    <w:rsid w:val="00FE666A"/>
    <w:rsid w:val="00FE66B0"/>
    <w:rsid w:val="00FF142B"/>
    <w:rsid w:val="00FF4E6F"/>
    <w:rsid w:val="00FF736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A3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E4668A"/>
    <w:pPr>
      <w:keepNext/>
      <w:spacing w:before="240" w:after="220"/>
      <w:outlineLvl w:val="0"/>
    </w:pPr>
    <w:rPr>
      <w:b/>
      <w:bCs/>
      <w:caps/>
      <w:kern w:val="32"/>
      <w:szCs w:val="32"/>
    </w:rPr>
  </w:style>
  <w:style w:type="paragraph" w:styleId="Heading2">
    <w:name w:val="heading 2"/>
    <w:basedOn w:val="Normal"/>
    <w:next w:val="Normal"/>
    <w:qFormat/>
    <w:rsid w:val="007B32F5"/>
    <w:pPr>
      <w:keepNext/>
      <w:spacing w:before="240" w:after="22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7">
    <w:name w:val="heading 7"/>
    <w:basedOn w:val="Normal"/>
    <w:next w:val="Normal"/>
    <w:link w:val="Heading7Char"/>
    <w:semiHidden/>
    <w:unhideWhenUsed/>
    <w:qFormat/>
    <w:rsid w:val="00050A65"/>
    <w:pPr>
      <w:keepNext/>
      <w:keepLines/>
      <w:spacing w:before="200"/>
      <w:outlineLvl w:val="6"/>
    </w:pPr>
    <w:rPr>
      <w:rFonts w:ascii="SimSun" w:hAnsi="SimSun" w:cs="SimSun"/>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B156CD"/>
    <w:rPr>
      <w:rFonts w:ascii="Tahoma" w:hAnsi="Tahoma" w:cs="Tahoma"/>
      <w:sz w:val="16"/>
      <w:szCs w:val="16"/>
    </w:rPr>
  </w:style>
  <w:style w:type="character" w:customStyle="1" w:styleId="BalloonTextChar">
    <w:name w:val="Balloon Text Char"/>
    <w:basedOn w:val="DefaultParagraphFont"/>
    <w:link w:val="BalloonText"/>
    <w:semiHidden/>
    <w:rsid w:val="00B156CD"/>
    <w:rPr>
      <w:rFonts w:ascii="Tahoma" w:eastAsia="SimSun" w:hAnsi="Tahoma" w:cs="Tahoma"/>
      <w:sz w:val="16"/>
      <w:szCs w:val="16"/>
      <w:lang w:val="en-US" w:eastAsia="zh-CN"/>
    </w:rPr>
  </w:style>
  <w:style w:type="character" w:customStyle="1" w:styleId="Heading1Char">
    <w:name w:val="Heading 1 Char"/>
    <w:basedOn w:val="DefaultParagraphFont"/>
    <w:link w:val="Heading1"/>
    <w:rsid w:val="00E4668A"/>
    <w:rPr>
      <w:rFonts w:ascii="Arial" w:eastAsia="SimSun" w:hAnsi="Arial" w:cs="Arial"/>
      <w:b/>
      <w:bCs/>
      <w:caps/>
      <w:kern w:val="32"/>
      <w:sz w:val="22"/>
      <w:szCs w:val="32"/>
      <w:lang w:val="en-US" w:eastAsia="zh-CN"/>
    </w:rPr>
  </w:style>
  <w:style w:type="character" w:styleId="CommentReference">
    <w:name w:val="annotation reference"/>
    <w:basedOn w:val="DefaultParagraphFont"/>
    <w:uiPriority w:val="99"/>
    <w:semiHidden/>
    <w:unhideWhenUsed/>
    <w:rsid w:val="00B156CD"/>
    <w:rPr>
      <w:sz w:val="16"/>
      <w:szCs w:val="16"/>
    </w:rPr>
  </w:style>
  <w:style w:type="character" w:customStyle="1" w:styleId="CommentTextChar">
    <w:name w:val="Comment Text Char"/>
    <w:basedOn w:val="DefaultParagraphFont"/>
    <w:link w:val="CommentText"/>
    <w:uiPriority w:val="99"/>
    <w:semiHidden/>
    <w:rsid w:val="00B156CD"/>
    <w:rPr>
      <w:rFonts w:ascii="Arial" w:eastAsia="SimSun" w:hAnsi="Arial" w:cs="Arial"/>
      <w:sz w:val="18"/>
      <w:lang w:val="en-US" w:eastAsia="zh-CN"/>
    </w:rPr>
  </w:style>
  <w:style w:type="paragraph" w:customStyle="1" w:styleId="indent1">
    <w:name w:val="indent_1"/>
    <w:basedOn w:val="Normal"/>
    <w:rsid w:val="007E461E"/>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7E461E"/>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7E461E"/>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7E461E"/>
    <w:rPr>
      <w:sz w:val="28"/>
      <w:szCs w:val="28"/>
      <w:lang w:val="en-GB" w:eastAsia="ja-JP"/>
    </w:rPr>
  </w:style>
  <w:style w:type="character" w:customStyle="1" w:styleId="Heading7Char">
    <w:name w:val="Heading 7 Char"/>
    <w:basedOn w:val="DefaultParagraphFont"/>
    <w:link w:val="Heading7"/>
    <w:semiHidden/>
    <w:rsid w:val="00050A65"/>
    <w:rPr>
      <w:rFonts w:ascii="SimSun" w:eastAsia="SimSun" w:hAnsi="SimSun" w:cs="SimSun"/>
      <w:i/>
      <w:iCs/>
      <w:color w:val="404040" w:themeColor="text1" w:themeTint="BF"/>
      <w:sz w:val="22"/>
      <w:lang w:val="en-US" w:eastAsia="zh-CN"/>
    </w:rPr>
  </w:style>
  <w:style w:type="paragraph" w:styleId="BodyText2">
    <w:name w:val="Body Text 2"/>
    <w:basedOn w:val="Normal"/>
    <w:link w:val="BodyText2Char"/>
    <w:autoRedefine/>
    <w:rsid w:val="00050A65"/>
    <w:pPr>
      <w:tabs>
        <w:tab w:val="right" w:pos="8363"/>
      </w:tabs>
      <w:ind w:right="-1"/>
      <w:jc w:val="center"/>
    </w:pPr>
    <w:rPr>
      <w:rFonts w:eastAsia="Times New Roman"/>
      <w:szCs w:val="22"/>
      <w:lang w:val="en-GB" w:eastAsia="ja-JP"/>
    </w:rPr>
  </w:style>
  <w:style w:type="character" w:customStyle="1" w:styleId="BodyText2Char">
    <w:name w:val="Body Text 2 Char"/>
    <w:basedOn w:val="DefaultParagraphFont"/>
    <w:link w:val="BodyText2"/>
    <w:rsid w:val="00050A65"/>
    <w:rPr>
      <w:rFonts w:ascii="Arial" w:hAnsi="Arial" w:cs="Arial"/>
      <w:sz w:val="22"/>
      <w:szCs w:val="22"/>
      <w:lang w:val="en-GB" w:eastAsia="ja-JP"/>
    </w:rPr>
  </w:style>
  <w:style w:type="paragraph" w:styleId="BodyTextIndent3">
    <w:name w:val="Body Text Indent 3"/>
    <w:basedOn w:val="Normal"/>
    <w:link w:val="BodyTextIndent3Char"/>
    <w:rsid w:val="00050A65"/>
    <w:pPr>
      <w:spacing w:after="120"/>
      <w:ind w:left="360"/>
    </w:pPr>
    <w:rPr>
      <w:sz w:val="16"/>
      <w:szCs w:val="16"/>
    </w:rPr>
  </w:style>
  <w:style w:type="character" w:customStyle="1" w:styleId="BodyTextIndent3Char">
    <w:name w:val="Body Text Indent 3 Char"/>
    <w:basedOn w:val="DefaultParagraphFont"/>
    <w:link w:val="BodyTextIndent3"/>
    <w:rsid w:val="00050A65"/>
    <w:rPr>
      <w:rFonts w:ascii="Arial" w:eastAsia="SimSun" w:hAnsi="Arial" w:cs="Arial"/>
      <w:sz w:val="16"/>
      <w:szCs w:val="16"/>
      <w:lang w:val="en-US" w:eastAsia="zh-CN"/>
    </w:rPr>
  </w:style>
  <w:style w:type="paragraph" w:customStyle="1" w:styleId="preparedby">
    <w:name w:val="prepared by"/>
    <w:basedOn w:val="Normal"/>
    <w:rsid w:val="00050A65"/>
    <w:pPr>
      <w:spacing w:before="600" w:after="600"/>
      <w:jc w:val="center"/>
    </w:pPr>
    <w:rPr>
      <w:rFonts w:ascii="Times New Roman" w:eastAsia="Times New Roman" w:hAnsi="Times New Roman" w:cs="Times New Roman"/>
      <w:i/>
      <w:sz w:val="24"/>
      <w:lang w:eastAsia="ja-JP"/>
    </w:rPr>
  </w:style>
  <w:style w:type="paragraph" w:customStyle="1" w:styleId="indenta0">
    <w:name w:val="indent(a)"/>
    <w:basedOn w:val="Normal"/>
    <w:rsid w:val="00050A65"/>
    <w:pPr>
      <w:tabs>
        <w:tab w:val="left" w:pos="1134"/>
      </w:tabs>
      <w:ind w:firstLine="567"/>
      <w:jc w:val="both"/>
    </w:pPr>
    <w:rPr>
      <w:rFonts w:ascii="Times New Roman" w:eastAsia="Times New Roman" w:hAnsi="Times New Roman" w:cs="Times New Roman"/>
      <w:sz w:val="24"/>
      <w:lang w:val="en-GB" w:eastAsia="ja-JP"/>
    </w:rPr>
  </w:style>
  <w:style w:type="character" w:customStyle="1" w:styleId="Heading4Char">
    <w:name w:val="Heading 4 Char"/>
    <w:basedOn w:val="DefaultParagraphFont"/>
    <w:link w:val="Heading4"/>
    <w:rsid w:val="00D84BFE"/>
    <w:rPr>
      <w:rFonts w:ascii="Arial" w:eastAsia="SimSun" w:hAnsi="Arial" w:cs="Arial"/>
      <w:bCs/>
      <w:i/>
      <w:sz w:val="22"/>
      <w:szCs w:val="28"/>
      <w:lang w:val="en-US" w:eastAsia="zh-CN"/>
    </w:rPr>
  </w:style>
  <w:style w:type="paragraph" w:customStyle="1" w:styleId="Default">
    <w:name w:val="Default"/>
    <w:rsid w:val="00280D32"/>
    <w:pPr>
      <w:autoSpaceDE w:val="0"/>
      <w:autoSpaceDN w:val="0"/>
      <w:adjustRightInd w:val="0"/>
    </w:pPr>
    <w:rPr>
      <w:rFonts w:ascii="Arial" w:eastAsia="SimSun" w:hAnsi="Arial" w:cs="Arial"/>
      <w:color w:val="000000"/>
      <w:sz w:val="24"/>
      <w:szCs w:val="24"/>
      <w:lang w:val="en-US" w:eastAsia="en-US"/>
    </w:rPr>
  </w:style>
  <w:style w:type="paragraph" w:styleId="Revision">
    <w:name w:val="Revision"/>
    <w:hidden/>
    <w:uiPriority w:val="99"/>
    <w:semiHidden/>
    <w:rsid w:val="00080AE2"/>
    <w:rPr>
      <w:rFonts w:ascii="Arial" w:eastAsia="SimSun" w:hAnsi="Arial" w:cs="Arial"/>
      <w:sz w:val="22"/>
      <w:lang w:val="en-US" w:eastAsia="zh-CN"/>
    </w:rPr>
  </w:style>
  <w:style w:type="paragraph" w:styleId="CommentSubject">
    <w:name w:val="annotation subject"/>
    <w:basedOn w:val="CommentText"/>
    <w:next w:val="CommentText"/>
    <w:link w:val="CommentSubjectChar"/>
    <w:semiHidden/>
    <w:unhideWhenUsed/>
    <w:rsid w:val="0093522F"/>
    <w:rPr>
      <w:b/>
      <w:bCs/>
      <w:sz w:val="22"/>
    </w:rPr>
  </w:style>
  <w:style w:type="character" w:customStyle="1" w:styleId="CommentSubjectChar">
    <w:name w:val="Comment Subject Char"/>
    <w:basedOn w:val="CommentTextChar"/>
    <w:link w:val="CommentSubject"/>
    <w:semiHidden/>
    <w:rsid w:val="0093522F"/>
    <w:rPr>
      <w:rFonts w:ascii="Arial" w:eastAsia="SimSun" w:hAnsi="Arial" w:cs="Arial"/>
      <w:b/>
      <w:bCs/>
      <w:sz w:val="22"/>
      <w:lang w:val="en-US" w:eastAsia="zh-CN"/>
    </w:rPr>
  </w:style>
  <w:style w:type="character" w:styleId="Hyperlink">
    <w:name w:val="Hyperlink"/>
    <w:basedOn w:val="DefaultParagraphFont"/>
    <w:rsid w:val="00C013A4"/>
    <w:rPr>
      <w:color w:val="0000FF" w:themeColor="hyperlink"/>
      <w:u w:val="single"/>
    </w:rPr>
  </w:style>
  <w:style w:type="character" w:customStyle="1" w:styleId="BodyTextChar">
    <w:name w:val="Body Text Char"/>
    <w:link w:val="BodyText"/>
    <w:locked/>
    <w:rsid w:val="00C013A4"/>
    <w:rPr>
      <w:rFonts w:ascii="Arial" w:eastAsia="SimSun" w:hAnsi="Arial" w:cs="Arial"/>
      <w:sz w:val="22"/>
      <w:lang w:val="en-US" w:eastAsia="zh-CN"/>
    </w:rPr>
  </w:style>
  <w:style w:type="paragraph" w:customStyle="1" w:styleId="default0">
    <w:name w:val="default"/>
    <w:basedOn w:val="Normal"/>
    <w:rsid w:val="00392607"/>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UnresolvedMention1">
    <w:name w:val="Unresolved Mention1"/>
    <w:basedOn w:val="DefaultParagraphFont"/>
    <w:uiPriority w:val="99"/>
    <w:semiHidden/>
    <w:unhideWhenUsed/>
    <w:rsid w:val="00BF79F6"/>
    <w:rPr>
      <w:color w:val="605E5C"/>
      <w:shd w:val="clear" w:color="auto" w:fill="E1DFDD"/>
    </w:rPr>
  </w:style>
  <w:style w:type="character" w:styleId="FootnoteReference">
    <w:name w:val="footnote reference"/>
    <w:basedOn w:val="DefaultParagraphFont"/>
    <w:rsid w:val="007B1B23"/>
    <w:rPr>
      <w:vertAlign w:val="superscript"/>
    </w:rPr>
  </w:style>
  <w:style w:type="character" w:customStyle="1" w:styleId="FootnoteTextChar">
    <w:name w:val="Footnote Text Char"/>
    <w:basedOn w:val="DefaultParagraphFont"/>
    <w:link w:val="FootnoteText"/>
    <w:uiPriority w:val="99"/>
    <w:rsid w:val="007B1B23"/>
    <w:rPr>
      <w:rFonts w:ascii="Arial" w:eastAsia="SimSun" w:hAnsi="Arial" w:cs="Arial"/>
      <w:sz w:val="18"/>
      <w:lang w:val="en-US" w:eastAsia="zh-CN"/>
    </w:rPr>
  </w:style>
  <w:style w:type="character" w:customStyle="1" w:styleId="1">
    <w:name w:val="未处理的提及1"/>
    <w:basedOn w:val="DefaultParagraphFont"/>
    <w:uiPriority w:val="99"/>
    <w:semiHidden/>
    <w:unhideWhenUsed/>
    <w:rsid w:val="00A04281"/>
    <w:rPr>
      <w:color w:val="605E5C"/>
      <w:shd w:val="clear" w:color="auto" w:fill="E1DFDD"/>
    </w:rPr>
  </w:style>
  <w:style w:type="character" w:customStyle="1" w:styleId="HeaderChar">
    <w:name w:val="Header Char"/>
    <w:basedOn w:val="DefaultParagraphFont"/>
    <w:link w:val="Header"/>
    <w:uiPriority w:val="99"/>
    <w:rsid w:val="009303A9"/>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81440">
      <w:bodyDiv w:val="1"/>
      <w:marLeft w:val="0"/>
      <w:marRight w:val="0"/>
      <w:marTop w:val="0"/>
      <w:marBottom w:val="0"/>
      <w:divBdr>
        <w:top w:val="none" w:sz="0" w:space="0" w:color="auto"/>
        <w:left w:val="none" w:sz="0" w:space="0" w:color="auto"/>
        <w:bottom w:val="none" w:sz="0" w:space="0" w:color="auto"/>
        <w:right w:val="none" w:sz="0" w:space="0" w:color="auto"/>
      </w:divBdr>
    </w:div>
    <w:div w:id="1434322996">
      <w:bodyDiv w:val="1"/>
      <w:marLeft w:val="0"/>
      <w:marRight w:val="0"/>
      <w:marTop w:val="0"/>
      <w:marBottom w:val="0"/>
      <w:divBdr>
        <w:top w:val="none" w:sz="0" w:space="0" w:color="auto"/>
        <w:left w:val="none" w:sz="0" w:space="0" w:color="auto"/>
        <w:bottom w:val="none" w:sz="0" w:space="0" w:color="auto"/>
        <w:right w:val="none" w:sz="0" w:space="0" w:color="auto"/>
      </w:divBdr>
    </w:div>
    <w:div w:id="18177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21" Type="http://schemas.openxmlformats.org/officeDocument/2006/relationships/footer" Target="footer6.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1.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mailto:boris.milef@uspto.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8.xml"/><Relationship Id="rId28" Type="http://schemas.openxmlformats.org/officeDocument/2006/relationships/image" Target="media/image3.pn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6EED3-D6F0-4854-A406-72634FB2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29364</Words>
  <Characters>42284</Characters>
  <Application>Microsoft Office Word</Application>
  <DocSecurity>0</DocSecurity>
  <Lines>1122</Lines>
  <Paragraphs>489</Paragraphs>
  <ScaleCrop>false</ScaleCrop>
  <HeadingPairs>
    <vt:vector size="2" baseType="variant">
      <vt:variant>
        <vt:lpstr>Title</vt:lpstr>
      </vt:variant>
      <vt:variant>
        <vt:i4>1</vt:i4>
      </vt:variant>
    </vt:vector>
  </HeadingPairs>
  <TitlesOfParts>
    <vt:vector size="1" baseType="lpstr">
      <vt:lpstr>H/LD/WG/8/9</vt:lpstr>
    </vt:vector>
  </TitlesOfParts>
  <Company/>
  <LinksUpToDate>false</LinksUpToDate>
  <CharactersWithSpaces>44098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H/LD/WG/8/9</dc:title>
  <dc:subject>报告</dc:subject>
  <dc:creator/>
  <cp:keywords>PUBLIC</cp:keywords>
  <cp:lastModifiedBy/>
  <cp:revision>1</cp:revision>
  <dcterms:created xsi:type="dcterms:W3CDTF">2021-01-08T09:57:00Z</dcterms:created>
  <dcterms:modified xsi:type="dcterms:W3CDTF">2021-02-23T14:55:00Z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98e7f9de-0c9c-4a7b-bcdc-ec13fe89155c</vt:lpwstr>
  </property>
  <property fmtid="{D5CDD505-2E9C-101B-9397-08002B2CF9AE}" pid="3" name="Classification">
    <vt:lpwstr>Public</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