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952F8" w:rsidRPr="004E5AC7" w:rsidTr="008B1F24">
        <w:trPr>
          <w:trHeight w:val="1977"/>
        </w:trPr>
        <w:tc>
          <w:tcPr>
            <w:tcW w:w="4594" w:type="dxa"/>
            <w:tcBorders>
              <w:bottom w:val="single" w:sz="4" w:space="0" w:color="auto"/>
            </w:tcBorders>
            <w:tcMar>
              <w:bottom w:w="170" w:type="dxa"/>
            </w:tcMar>
          </w:tcPr>
          <w:p w:rsidR="009952F8" w:rsidRPr="004E5AC7" w:rsidRDefault="009952F8" w:rsidP="008B1F24">
            <w:pPr>
              <w:jc w:val="both"/>
            </w:pPr>
            <w:r>
              <w:rPr>
                <w:noProof/>
              </w:rPr>
              <w:drawing>
                <wp:anchor distT="0" distB="0" distL="114300" distR="114300" simplePos="0" relativeHeight="251659264" behindDoc="1" locked="0" layoutInCell="0" allowOverlap="1" wp14:anchorId="53DF4AD5" wp14:editId="3846C1AB">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952F8" w:rsidRPr="004E5AC7" w:rsidRDefault="009952F8" w:rsidP="008B1F24"/>
        </w:tc>
        <w:tc>
          <w:tcPr>
            <w:tcW w:w="425" w:type="dxa"/>
            <w:tcBorders>
              <w:bottom w:val="single" w:sz="4" w:space="0" w:color="auto"/>
            </w:tcBorders>
            <w:tcMar>
              <w:left w:w="0" w:type="dxa"/>
              <w:right w:w="0" w:type="dxa"/>
            </w:tcMar>
          </w:tcPr>
          <w:p w:rsidR="009952F8" w:rsidRPr="004E5AC7" w:rsidRDefault="009952F8" w:rsidP="008B1F24">
            <w:pPr>
              <w:jc w:val="right"/>
            </w:pPr>
            <w:r w:rsidRPr="004E5AC7">
              <w:rPr>
                <w:b/>
                <w:sz w:val="40"/>
                <w:szCs w:val="40"/>
              </w:rPr>
              <w:t>C</w:t>
            </w:r>
          </w:p>
        </w:tc>
      </w:tr>
      <w:tr w:rsidR="009952F8" w:rsidRPr="004E5AC7" w:rsidTr="008B1F24">
        <w:trPr>
          <w:trHeight w:hRule="exact" w:val="340"/>
        </w:trPr>
        <w:tc>
          <w:tcPr>
            <w:tcW w:w="9356" w:type="dxa"/>
            <w:gridSpan w:val="3"/>
            <w:tcBorders>
              <w:top w:val="single" w:sz="4" w:space="0" w:color="auto"/>
            </w:tcBorders>
            <w:tcMar>
              <w:top w:w="170" w:type="dxa"/>
              <w:left w:w="0" w:type="dxa"/>
              <w:right w:w="0" w:type="dxa"/>
            </w:tcMar>
            <w:vAlign w:val="bottom"/>
          </w:tcPr>
          <w:p w:rsidR="009952F8" w:rsidRPr="004E5AC7" w:rsidRDefault="009952F8" w:rsidP="003676A1">
            <w:pPr>
              <w:jc w:val="right"/>
              <w:rPr>
                <w:rFonts w:ascii="Arial Black" w:hAnsi="Arial Black"/>
                <w:caps/>
                <w:sz w:val="15"/>
              </w:rPr>
            </w:pPr>
            <w:r w:rsidRPr="008E1179">
              <w:rPr>
                <w:rFonts w:ascii="Arial Black" w:hAnsi="Arial Black"/>
                <w:caps/>
                <w:sz w:val="15"/>
              </w:rPr>
              <w:t>H/LD/WG/4/</w:t>
            </w:r>
            <w:r w:rsidR="003676A1">
              <w:rPr>
                <w:rFonts w:ascii="Arial Black" w:hAnsi="Arial Black" w:hint="eastAsia"/>
                <w:caps/>
                <w:sz w:val="15"/>
              </w:rPr>
              <w:t>2</w:t>
            </w:r>
            <w:bookmarkStart w:id="0" w:name="Code"/>
            <w:bookmarkEnd w:id="0"/>
          </w:p>
        </w:tc>
      </w:tr>
      <w:tr w:rsidR="009952F8" w:rsidRPr="004E5AC7" w:rsidTr="008B1F24">
        <w:trPr>
          <w:trHeight w:hRule="exact" w:val="170"/>
        </w:trPr>
        <w:tc>
          <w:tcPr>
            <w:tcW w:w="9356" w:type="dxa"/>
            <w:gridSpan w:val="3"/>
            <w:noWrap/>
            <w:tcMar>
              <w:left w:w="0" w:type="dxa"/>
              <w:right w:w="0" w:type="dxa"/>
            </w:tcMar>
            <w:vAlign w:val="bottom"/>
          </w:tcPr>
          <w:p w:rsidR="009952F8" w:rsidRPr="004E5AC7" w:rsidRDefault="009952F8" w:rsidP="008B1F24">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9952F8" w:rsidRPr="004E5AC7" w:rsidTr="008B1F24">
        <w:trPr>
          <w:trHeight w:hRule="exact" w:val="198"/>
        </w:trPr>
        <w:tc>
          <w:tcPr>
            <w:tcW w:w="9356" w:type="dxa"/>
            <w:gridSpan w:val="3"/>
            <w:tcMar>
              <w:left w:w="0" w:type="dxa"/>
              <w:right w:w="0" w:type="dxa"/>
            </w:tcMar>
            <w:vAlign w:val="bottom"/>
          </w:tcPr>
          <w:p w:rsidR="009952F8" w:rsidRPr="004E5AC7" w:rsidRDefault="009952F8" w:rsidP="008B1F24">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Pr>
                <w:rFonts w:ascii="Arial Black" w:eastAsia="SimHei" w:hAnsi="Arial Black" w:hint="eastAsia"/>
                <w:b/>
                <w:sz w:val="15"/>
                <w:szCs w:val="15"/>
                <w:lang w:val="pt-BR"/>
              </w:rPr>
              <w:t>4</w:t>
            </w:r>
            <w:r w:rsidRPr="004E5AC7">
              <w:rPr>
                <w:rFonts w:ascii="SimHei" w:eastAsia="SimHei" w:hAnsi="Times New Roman" w:hint="eastAsia"/>
                <w:b/>
                <w:sz w:val="15"/>
                <w:szCs w:val="15"/>
              </w:rPr>
              <w:t>月</w:t>
            </w:r>
            <w:r w:rsidRPr="002F18C7">
              <w:rPr>
                <w:rFonts w:ascii="Arial Black" w:eastAsia="SimHei" w:hAnsi="Arial Black" w:hint="eastAsia"/>
                <w:b/>
                <w:sz w:val="15"/>
                <w:szCs w:val="15"/>
                <w:lang w:val="pt-BR"/>
              </w:rPr>
              <w:t>15</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952F8" w:rsidRPr="008227B7" w:rsidRDefault="009952F8" w:rsidP="009952F8">
      <w:pPr>
        <w:spacing w:line="360" w:lineRule="atLeast"/>
        <w:rPr>
          <w:rFonts w:ascii="SimHei" w:eastAsia="SimHei"/>
          <w:sz w:val="28"/>
          <w:szCs w:val="28"/>
        </w:rPr>
      </w:pPr>
      <w:r>
        <w:rPr>
          <w:rFonts w:ascii="SimHei" w:eastAsia="SimHei" w:hint="eastAsia"/>
          <w:sz w:val="28"/>
          <w:szCs w:val="28"/>
        </w:rPr>
        <w:t>工业品外观设计国际注册海牙体系法律发展工作组</w:t>
      </w:r>
    </w:p>
    <w:p w:rsidR="009952F8" w:rsidRPr="004E5AC7" w:rsidRDefault="009952F8" w:rsidP="009952F8">
      <w:pPr>
        <w:rPr>
          <w:szCs w:val="22"/>
        </w:rPr>
      </w:pPr>
    </w:p>
    <w:p w:rsidR="009952F8" w:rsidRPr="004E5AC7" w:rsidRDefault="009952F8" w:rsidP="009952F8">
      <w:pPr>
        <w:rPr>
          <w:sz w:val="24"/>
          <w:szCs w:val="24"/>
        </w:rPr>
      </w:pPr>
    </w:p>
    <w:p w:rsidR="009952F8" w:rsidRPr="008227B7" w:rsidRDefault="009952F8" w:rsidP="009952F8">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四</w:t>
      </w:r>
      <w:r w:rsidRPr="008227B7">
        <w:rPr>
          <w:rFonts w:ascii="KaiTi" w:eastAsia="KaiTi" w:hint="eastAsia"/>
          <w:b/>
          <w:sz w:val="24"/>
          <w:szCs w:val="24"/>
        </w:rPr>
        <w:t>届会议</w:t>
      </w:r>
    </w:p>
    <w:p w:rsidR="009952F8" w:rsidRPr="008227B7" w:rsidRDefault="009952F8" w:rsidP="009952F8">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6</w:t>
      </w:r>
      <w:r w:rsidRPr="008227B7">
        <w:rPr>
          <w:rFonts w:ascii="KaiTi" w:eastAsia="KaiTi" w:hAnsi="KaiTi" w:hint="eastAsia"/>
          <w:b/>
          <w:sz w:val="24"/>
          <w:szCs w:val="24"/>
        </w:rPr>
        <w:t>月</w:t>
      </w:r>
      <w:r>
        <w:rPr>
          <w:rFonts w:ascii="KaiTi" w:eastAsia="KaiTi" w:hAnsi="KaiTi" w:hint="eastAsia"/>
          <w:sz w:val="24"/>
          <w:szCs w:val="24"/>
        </w:rPr>
        <w:t>16</w:t>
      </w:r>
      <w:r w:rsidRPr="008227B7">
        <w:rPr>
          <w:rFonts w:ascii="KaiTi" w:eastAsia="KaiTi" w:hAnsi="KaiTi" w:hint="eastAsia"/>
          <w:b/>
          <w:sz w:val="24"/>
          <w:szCs w:val="24"/>
        </w:rPr>
        <w:t>日至</w:t>
      </w:r>
      <w:r w:rsidRPr="008227B7">
        <w:rPr>
          <w:rFonts w:ascii="KaiTi" w:eastAsia="KaiTi" w:hAnsi="KaiTi" w:hint="eastAsia"/>
          <w:sz w:val="24"/>
          <w:szCs w:val="24"/>
        </w:rPr>
        <w:t>1</w:t>
      </w:r>
      <w:r>
        <w:rPr>
          <w:rFonts w:ascii="KaiTi" w:eastAsia="KaiTi" w:hAnsi="KaiTi" w:hint="eastAsia"/>
          <w:sz w:val="24"/>
          <w:szCs w:val="24"/>
        </w:rPr>
        <w:t>8</w:t>
      </w:r>
      <w:r w:rsidRPr="008227B7">
        <w:rPr>
          <w:rFonts w:ascii="KaiTi" w:eastAsia="KaiTi" w:hAnsi="KaiTi" w:hint="eastAsia"/>
          <w:b/>
          <w:sz w:val="24"/>
          <w:szCs w:val="24"/>
        </w:rPr>
        <w:t>日，日内瓦</w:t>
      </w:r>
    </w:p>
    <w:p w:rsidR="009952F8" w:rsidRPr="004E5AC7" w:rsidRDefault="009952F8" w:rsidP="009952F8"/>
    <w:p w:rsidR="009952F8" w:rsidRPr="004E5AC7" w:rsidRDefault="009952F8" w:rsidP="009952F8"/>
    <w:p w:rsidR="009952F8" w:rsidRPr="004E5AC7" w:rsidRDefault="009952F8" w:rsidP="009952F8"/>
    <w:p w:rsidR="009952F8" w:rsidRPr="00255E12" w:rsidRDefault="009952F8" w:rsidP="009952F8">
      <w:pPr>
        <w:rPr>
          <w:rFonts w:ascii="KaiTi" w:eastAsia="KaiTi" w:hAnsi="KaiTi" w:cs="Times New Roman"/>
          <w:kern w:val="2"/>
          <w:sz w:val="24"/>
          <w:szCs w:val="32"/>
        </w:rPr>
      </w:pPr>
      <w:r>
        <w:rPr>
          <w:rFonts w:ascii="KaiTi" w:eastAsia="KaiTi" w:hAnsi="KaiTi" w:cs="Times New Roman" w:hint="eastAsia"/>
          <w:kern w:val="2"/>
          <w:sz w:val="24"/>
          <w:szCs w:val="32"/>
        </w:rPr>
        <w:t>《</w:t>
      </w:r>
      <w:r w:rsidR="000933F4">
        <w:rPr>
          <w:rFonts w:ascii="KaiTi" w:eastAsia="KaiTi" w:hAnsi="KaiTi" w:cs="Times New Roman" w:hint="eastAsia"/>
          <w:kern w:val="2"/>
          <w:sz w:val="24"/>
          <w:szCs w:val="32"/>
        </w:rPr>
        <w:t>共同实施细则》第7条第(5)款(</w:t>
      </w:r>
      <w:r w:rsidR="00A71FDA">
        <w:rPr>
          <w:rFonts w:ascii="KaiTi" w:eastAsia="KaiTi" w:hAnsi="KaiTi" w:cs="Times New Roman" w:hint="eastAsia"/>
          <w:kern w:val="2"/>
          <w:sz w:val="24"/>
          <w:szCs w:val="32"/>
        </w:rPr>
        <w:t>f</w:t>
      </w:r>
      <w:r w:rsidR="000933F4">
        <w:rPr>
          <w:rFonts w:ascii="KaiTi" w:eastAsia="KaiTi" w:hAnsi="KaiTi" w:cs="Times New Roman" w:hint="eastAsia"/>
          <w:kern w:val="2"/>
          <w:sz w:val="24"/>
          <w:szCs w:val="32"/>
        </w:rPr>
        <w:t>)项和(</w:t>
      </w:r>
      <w:r w:rsidR="00A71FDA">
        <w:rPr>
          <w:rFonts w:ascii="KaiTi" w:eastAsia="KaiTi" w:hAnsi="KaiTi" w:cs="Times New Roman" w:hint="eastAsia"/>
          <w:kern w:val="2"/>
          <w:sz w:val="24"/>
          <w:szCs w:val="32"/>
        </w:rPr>
        <w:t>g</w:t>
      </w:r>
      <w:r w:rsidR="000933F4">
        <w:rPr>
          <w:rFonts w:ascii="KaiTi" w:eastAsia="KaiTi" w:hAnsi="KaiTi" w:cs="Times New Roman" w:hint="eastAsia"/>
          <w:kern w:val="2"/>
          <w:sz w:val="24"/>
          <w:szCs w:val="32"/>
        </w:rPr>
        <w:t>)项</w:t>
      </w:r>
      <w:r w:rsidR="00A71FDA">
        <w:rPr>
          <w:rFonts w:ascii="KaiTi" w:eastAsia="KaiTi" w:hAnsi="KaiTi" w:cs="Times New Roman"/>
          <w:kern w:val="2"/>
          <w:sz w:val="24"/>
          <w:szCs w:val="32"/>
        </w:rPr>
        <w:br/>
      </w:r>
      <w:r w:rsidR="000933F4">
        <w:rPr>
          <w:rFonts w:ascii="KaiTi" w:eastAsia="KaiTi" w:hAnsi="KaiTi" w:cs="Times New Roman" w:hint="eastAsia"/>
          <w:kern w:val="2"/>
          <w:sz w:val="24"/>
          <w:szCs w:val="32"/>
        </w:rPr>
        <w:t>规定的</w:t>
      </w:r>
      <w:r w:rsidR="007357CD">
        <w:rPr>
          <w:rFonts w:ascii="KaiTi" w:eastAsia="KaiTi" w:hAnsi="KaiTi" w:cs="Times New Roman" w:hint="eastAsia"/>
          <w:kern w:val="2"/>
          <w:sz w:val="24"/>
          <w:szCs w:val="32"/>
        </w:rPr>
        <w:t>各类</w:t>
      </w:r>
      <w:r w:rsidR="000933F4">
        <w:rPr>
          <w:rFonts w:ascii="KaiTi" w:eastAsia="KaiTi" w:hAnsi="KaiTi" w:cs="Times New Roman" w:hint="eastAsia"/>
          <w:kern w:val="2"/>
          <w:sz w:val="24"/>
          <w:szCs w:val="32"/>
        </w:rPr>
        <w:t>文件和其他资料</w:t>
      </w:r>
      <w:r w:rsidR="00A71FDA">
        <w:rPr>
          <w:rFonts w:ascii="KaiTi" w:eastAsia="KaiTi" w:hAnsi="KaiTi" w:cs="Times New Roman"/>
          <w:kern w:val="2"/>
          <w:sz w:val="24"/>
          <w:szCs w:val="32"/>
        </w:rPr>
        <w:br/>
      </w:r>
      <w:r w:rsidR="000933F4">
        <w:rPr>
          <w:rFonts w:ascii="KaiTi" w:eastAsia="KaiTi" w:hAnsi="KaiTi" w:cs="Times New Roman" w:hint="eastAsia"/>
          <w:kern w:val="2"/>
          <w:sz w:val="24"/>
          <w:szCs w:val="32"/>
        </w:rPr>
        <w:t>以及它们通过国际局的提交</w:t>
      </w:r>
    </w:p>
    <w:p w:rsidR="009952F8" w:rsidRPr="00C10305" w:rsidRDefault="009952F8" w:rsidP="009952F8">
      <w:pPr>
        <w:rPr>
          <w:rFonts w:ascii="SimSun" w:hAnsi="SimSun"/>
          <w:szCs w:val="22"/>
        </w:rPr>
      </w:pPr>
    </w:p>
    <w:p w:rsidR="009952F8" w:rsidRPr="00255E12" w:rsidRDefault="009952F8" w:rsidP="009952F8">
      <w:pPr>
        <w:rPr>
          <w:rFonts w:ascii="KaiTi" w:eastAsia="KaiTi" w:hAnsi="STKaiti" w:cs="Times New Roman"/>
          <w:i/>
          <w:kern w:val="2"/>
          <w:sz w:val="21"/>
          <w:szCs w:val="24"/>
        </w:rPr>
      </w:pPr>
      <w:r>
        <w:rPr>
          <w:rFonts w:ascii="KaiTi" w:eastAsia="KaiTi" w:hAnsi="STKaiti" w:cs="Times New Roman" w:hint="eastAsia"/>
          <w:i/>
          <w:kern w:val="2"/>
          <w:sz w:val="21"/>
          <w:szCs w:val="24"/>
        </w:rPr>
        <w:t>国际局编拟的文件</w:t>
      </w:r>
    </w:p>
    <w:p w:rsidR="009952F8" w:rsidRPr="00255E12" w:rsidRDefault="009952F8" w:rsidP="009952F8">
      <w:pPr>
        <w:rPr>
          <w:rFonts w:ascii="KaiTi" w:hAnsi="SimSun"/>
          <w:szCs w:val="22"/>
        </w:rPr>
      </w:pPr>
    </w:p>
    <w:p w:rsidR="009952F8" w:rsidRPr="00255E12" w:rsidRDefault="009952F8" w:rsidP="009952F8">
      <w:pPr>
        <w:rPr>
          <w:rFonts w:ascii="KaiTi" w:hAnsi="SimSun"/>
          <w:szCs w:val="22"/>
        </w:rPr>
      </w:pPr>
    </w:p>
    <w:p w:rsidR="009952F8" w:rsidRPr="00255E12" w:rsidRDefault="009952F8" w:rsidP="009952F8">
      <w:pPr>
        <w:rPr>
          <w:rFonts w:ascii="KaiTi" w:hAnsi="SimSun"/>
          <w:szCs w:val="22"/>
        </w:rPr>
      </w:pPr>
    </w:p>
    <w:p w:rsidR="009952F8" w:rsidRDefault="009952F8" w:rsidP="009952F8">
      <w:pPr>
        <w:rPr>
          <w:rFonts w:ascii="KaiTi" w:hAnsi="SimSun"/>
          <w:szCs w:val="22"/>
        </w:rPr>
      </w:pPr>
    </w:p>
    <w:p w:rsidR="00D7387F" w:rsidRPr="0015058B" w:rsidRDefault="009952F8" w:rsidP="0015058B">
      <w:pPr>
        <w:pStyle w:val="1"/>
        <w:spacing w:beforeLines="100" w:afterLines="100" w:after="240" w:line="340" w:lineRule="atLeast"/>
        <w:jc w:val="both"/>
        <w:rPr>
          <w:rFonts w:ascii="SimHei" w:eastAsia="SimHei" w:hAnsi="SimHei"/>
          <w:b w:val="0"/>
          <w:sz w:val="21"/>
        </w:rPr>
      </w:pPr>
      <w:r>
        <w:rPr>
          <w:rFonts w:ascii="SimHei" w:eastAsia="SimHei" w:hAnsi="SimHei" w:hint="eastAsia"/>
          <w:b w:val="0"/>
          <w:sz w:val="21"/>
        </w:rPr>
        <w:t>一、引</w:t>
      </w:r>
      <w:r w:rsidR="004168D4">
        <w:rPr>
          <w:rFonts w:ascii="SimHei" w:eastAsia="SimHei" w:hAnsi="SimHei" w:hint="eastAsia"/>
          <w:b w:val="0"/>
          <w:sz w:val="21"/>
        </w:rPr>
        <w:t xml:space="preserve">　</w:t>
      </w:r>
      <w:r>
        <w:rPr>
          <w:rFonts w:ascii="SimHei" w:eastAsia="SimHei" w:hAnsi="SimHei" w:hint="eastAsia"/>
          <w:b w:val="0"/>
          <w:sz w:val="21"/>
        </w:rPr>
        <w:t>言</w:t>
      </w:r>
    </w:p>
    <w:p w:rsidR="00D7387F" w:rsidRPr="00605007" w:rsidRDefault="0015058B" w:rsidP="004B5E7D">
      <w:pPr>
        <w:pStyle w:val="ONUME"/>
        <w:tabs>
          <w:tab w:val="clear" w:pos="1134"/>
        </w:tabs>
        <w:spacing w:afterLines="50" w:after="120" w:line="340" w:lineRule="atLeast"/>
        <w:ind w:left="0"/>
        <w:jc w:val="both"/>
        <w:rPr>
          <w:rFonts w:ascii="SimSun"/>
          <w:sz w:val="21"/>
        </w:rPr>
      </w:pPr>
      <w:r>
        <w:rPr>
          <w:rFonts w:ascii="SimSun" w:hint="eastAsia"/>
          <w:sz w:val="21"/>
        </w:rPr>
        <w:t>在2013年10月28日至30日于日内瓦举行的第三届会议上，工业品外观设计国际注册海牙体系法律发展工作组(以下简称</w:t>
      </w:r>
      <w:r w:rsidR="006A0B31">
        <w:rPr>
          <w:rFonts w:ascii="SimSun" w:hint="eastAsia"/>
          <w:sz w:val="21"/>
        </w:rPr>
        <w:t>“海牙体系”和</w:t>
      </w:r>
      <w:r>
        <w:rPr>
          <w:rFonts w:ascii="SimSun" w:hint="eastAsia"/>
          <w:sz w:val="21"/>
        </w:rPr>
        <w:t>“工作组”)</w:t>
      </w:r>
      <w:r w:rsidR="006A0B31">
        <w:rPr>
          <w:rFonts w:ascii="SimSun" w:hint="eastAsia"/>
          <w:sz w:val="21"/>
        </w:rPr>
        <w:t>赞同</w:t>
      </w:r>
      <w:r>
        <w:rPr>
          <w:rFonts w:ascii="SimSun" w:hint="eastAsia"/>
          <w:sz w:val="21"/>
        </w:rPr>
        <w:t>将</w:t>
      </w:r>
      <w:r w:rsidR="00976937">
        <w:rPr>
          <w:rFonts w:ascii="SimSun" w:hint="eastAsia"/>
          <w:sz w:val="21"/>
        </w:rPr>
        <w:t>一个</w:t>
      </w:r>
      <w:r>
        <w:rPr>
          <w:rFonts w:ascii="SimSun" w:hint="eastAsia"/>
          <w:sz w:val="21"/>
        </w:rPr>
        <w:t>新条款纳入适用</w:t>
      </w:r>
      <w:r w:rsidR="009D7419">
        <w:rPr>
          <w:rFonts w:ascii="SimSun" w:hint="eastAsia"/>
          <w:sz w:val="21"/>
        </w:rPr>
        <w:t>《海牙协定》的行政规程(以下简称“行政规程”)</w:t>
      </w:r>
      <w:r w:rsidR="002304F9" w:rsidRPr="001A4330">
        <w:rPr>
          <w:rFonts w:ascii="SimSun" w:hint="eastAsia"/>
          <w:sz w:val="21"/>
        </w:rPr>
        <w:t>，</w:t>
      </w:r>
      <w:r w:rsidR="00574129">
        <w:rPr>
          <w:rFonts w:ascii="SimSun" w:hint="eastAsia"/>
          <w:sz w:val="21"/>
        </w:rPr>
        <w:t>该条款</w:t>
      </w:r>
      <w:r w:rsidR="002304F9" w:rsidRPr="001A4330">
        <w:rPr>
          <w:rFonts w:ascii="SimSun" w:hint="eastAsia"/>
          <w:sz w:val="21"/>
        </w:rPr>
        <w:t>内容涉及依据《海牙协定》1999年文本和1960年文本《共同实施细则》(以下简称“共同实施细则”)</w:t>
      </w:r>
      <w:r w:rsidR="00BF5059" w:rsidRPr="001A4330">
        <w:rPr>
          <w:rFonts w:ascii="SimSun" w:hint="eastAsia"/>
          <w:sz w:val="21"/>
        </w:rPr>
        <w:t>第7条第(5)款(f)项和(g)项</w:t>
      </w:r>
      <w:r w:rsidR="002304F9" w:rsidRPr="001A4330">
        <w:rPr>
          <w:rFonts w:ascii="SimSun" w:hint="eastAsia"/>
          <w:sz w:val="21"/>
        </w:rPr>
        <w:t>，为支持</w:t>
      </w:r>
      <w:r w:rsidR="006A0B31">
        <w:rPr>
          <w:rFonts w:ascii="SimSun" w:hint="eastAsia"/>
          <w:sz w:val="21"/>
        </w:rPr>
        <w:t>对</w:t>
      </w:r>
      <w:r w:rsidR="002304F9" w:rsidRPr="001A4330">
        <w:rPr>
          <w:rFonts w:ascii="SimSun" w:hint="eastAsia"/>
          <w:sz w:val="21"/>
        </w:rPr>
        <w:t>某一缔约方的指定而可能提交的文件和其他材料的类型。工作组</w:t>
      </w:r>
      <w:r w:rsidR="002304F9">
        <w:rPr>
          <w:rFonts w:ascii="SimSun" w:hint="eastAsia"/>
          <w:sz w:val="21"/>
        </w:rPr>
        <w:t>请国际局编拟一份文件，载有</w:t>
      </w:r>
      <w:r w:rsidR="00D1608F">
        <w:rPr>
          <w:rFonts w:ascii="SimSun" w:hint="eastAsia"/>
          <w:sz w:val="21"/>
        </w:rPr>
        <w:t>关于</w:t>
      </w:r>
      <w:r w:rsidR="002304F9">
        <w:rPr>
          <w:rFonts w:ascii="SimSun" w:hint="eastAsia"/>
          <w:sz w:val="21"/>
        </w:rPr>
        <w:t>在行政规程中新增此种条款的提案，并</w:t>
      </w:r>
      <w:r w:rsidR="00BE58AC">
        <w:rPr>
          <w:rFonts w:ascii="SimSun" w:hint="eastAsia"/>
          <w:sz w:val="21"/>
        </w:rPr>
        <w:t>进一步探讨</w:t>
      </w:r>
      <w:r w:rsidR="002304F9">
        <w:rPr>
          <w:rFonts w:ascii="SimSun" w:hint="eastAsia"/>
          <w:sz w:val="21"/>
        </w:rPr>
        <w:t>允许在提交国际申请之后</w:t>
      </w:r>
      <w:r w:rsidR="00D1608F">
        <w:rPr>
          <w:rFonts w:ascii="SimSun" w:hint="eastAsia"/>
          <w:sz w:val="21"/>
        </w:rPr>
        <w:t>晚些时候</w:t>
      </w:r>
      <w:r w:rsidR="002304F9">
        <w:rPr>
          <w:rFonts w:ascii="SimSun" w:hint="eastAsia"/>
          <w:sz w:val="21"/>
        </w:rPr>
        <w:t>提交上述文件和材料的可能性</w:t>
      </w:r>
      <w:r w:rsidR="00D7387F" w:rsidRPr="00605007">
        <w:rPr>
          <w:rStyle w:val="ae"/>
          <w:rFonts w:ascii="SimSun"/>
          <w:sz w:val="21"/>
        </w:rPr>
        <w:footnoteReference w:id="2"/>
      </w:r>
      <w:r w:rsidR="005A488B">
        <w:rPr>
          <w:rFonts w:ascii="SimSun" w:hint="eastAsia"/>
          <w:sz w:val="21"/>
        </w:rPr>
        <w:t>。</w:t>
      </w:r>
      <w:r w:rsidR="00331C07">
        <w:rPr>
          <w:rFonts w:ascii="SimSun" w:hint="eastAsia"/>
          <w:sz w:val="21"/>
        </w:rPr>
        <w:t>在此方面，工作组第三届会议上提出的意见以及</w:t>
      </w:r>
      <w:r w:rsidR="00D1608F">
        <w:rPr>
          <w:rFonts w:ascii="SimSun" w:hint="eastAsia"/>
          <w:sz w:val="21"/>
        </w:rPr>
        <w:t>在</w:t>
      </w:r>
      <w:r w:rsidR="00331C07">
        <w:rPr>
          <w:rFonts w:ascii="SimSun" w:hint="eastAsia"/>
          <w:sz w:val="21"/>
        </w:rPr>
        <w:t>国际局与</w:t>
      </w:r>
      <w:proofErr w:type="gramStart"/>
      <w:r w:rsidR="00331C07">
        <w:rPr>
          <w:rFonts w:ascii="SimSun" w:hint="eastAsia"/>
          <w:sz w:val="21"/>
        </w:rPr>
        <w:t>一些局</w:t>
      </w:r>
      <w:proofErr w:type="gramEnd"/>
      <w:r w:rsidR="00331C07">
        <w:rPr>
          <w:rFonts w:ascii="SimSun" w:hint="eastAsia"/>
          <w:sz w:val="21"/>
        </w:rPr>
        <w:t>之间的进一步磋商中所提出的意见</w:t>
      </w:r>
      <w:r w:rsidR="00D1608F">
        <w:rPr>
          <w:rFonts w:ascii="SimSun" w:hint="eastAsia"/>
          <w:sz w:val="21"/>
        </w:rPr>
        <w:t>已</w:t>
      </w:r>
      <w:r w:rsidR="00331C07">
        <w:rPr>
          <w:rFonts w:ascii="SimSun" w:hint="eastAsia"/>
          <w:sz w:val="21"/>
        </w:rPr>
        <w:t>被考虑在内。</w:t>
      </w:r>
    </w:p>
    <w:p w:rsidR="00D7387F" w:rsidRPr="00605007" w:rsidRDefault="00E954DE" w:rsidP="004B5E7D">
      <w:pPr>
        <w:pStyle w:val="ONUME"/>
        <w:tabs>
          <w:tab w:val="clear" w:pos="1134"/>
        </w:tabs>
        <w:spacing w:afterLines="50" w:after="120" w:line="340" w:lineRule="atLeast"/>
        <w:ind w:left="0"/>
        <w:jc w:val="both"/>
        <w:rPr>
          <w:rFonts w:ascii="SimSun"/>
          <w:sz w:val="21"/>
        </w:rPr>
      </w:pPr>
      <w:r>
        <w:rPr>
          <w:rFonts w:ascii="SimSun" w:hint="eastAsia"/>
          <w:sz w:val="21"/>
        </w:rPr>
        <w:t>本文</w:t>
      </w:r>
      <w:r w:rsidR="000A79A1">
        <w:rPr>
          <w:rFonts w:ascii="SimSun" w:hint="eastAsia"/>
          <w:sz w:val="21"/>
        </w:rPr>
        <w:t>第二部分侧重于国际申请</w:t>
      </w:r>
      <w:r w:rsidR="00D1608F">
        <w:rPr>
          <w:rFonts w:ascii="SimSun" w:hint="eastAsia"/>
          <w:sz w:val="21"/>
        </w:rPr>
        <w:t>中</w:t>
      </w:r>
      <w:r w:rsidR="000A79A1">
        <w:rPr>
          <w:rFonts w:ascii="SimSun" w:hint="eastAsia"/>
          <w:sz w:val="21"/>
        </w:rPr>
        <w:t>的</w:t>
      </w:r>
      <w:r w:rsidR="00D1608F">
        <w:rPr>
          <w:rFonts w:ascii="SimSun" w:hint="eastAsia"/>
          <w:sz w:val="21"/>
        </w:rPr>
        <w:t>非强制性</w:t>
      </w:r>
      <w:r w:rsidR="000A79A1">
        <w:rPr>
          <w:rFonts w:ascii="SimSun" w:hint="eastAsia"/>
          <w:sz w:val="21"/>
        </w:rPr>
        <w:t>内容，以及国际申请中可附具的证明文件，</w:t>
      </w:r>
      <w:r w:rsidR="00D1608F">
        <w:rPr>
          <w:rFonts w:ascii="SimSun" w:hint="eastAsia"/>
          <w:sz w:val="21"/>
        </w:rPr>
        <w:t>这一点已由</w:t>
      </w:r>
      <w:r w:rsidR="000A79A1">
        <w:rPr>
          <w:rFonts w:ascii="SimSun" w:hint="eastAsia"/>
          <w:sz w:val="21"/>
        </w:rPr>
        <w:t>代表团在工作组第三届会议上</w:t>
      </w:r>
      <w:r w:rsidR="00D1608F">
        <w:rPr>
          <w:rFonts w:ascii="SimSun" w:hint="eastAsia"/>
          <w:sz w:val="21"/>
        </w:rPr>
        <w:t>指出</w:t>
      </w:r>
      <w:r w:rsidR="000A79A1">
        <w:rPr>
          <w:rFonts w:ascii="SimSun" w:hint="eastAsia"/>
          <w:sz w:val="21"/>
        </w:rPr>
        <w:t>，并与</w:t>
      </w:r>
      <w:proofErr w:type="gramStart"/>
      <w:r w:rsidR="000A79A1">
        <w:rPr>
          <w:rFonts w:ascii="SimSun" w:hint="eastAsia"/>
          <w:sz w:val="21"/>
        </w:rPr>
        <w:t>相关局</w:t>
      </w:r>
      <w:proofErr w:type="gramEnd"/>
      <w:r w:rsidR="000A79A1">
        <w:rPr>
          <w:rFonts w:ascii="SimSun" w:hint="eastAsia"/>
          <w:sz w:val="21"/>
        </w:rPr>
        <w:t>进行了进一步讨论。第三部分涉及将证明文件提</w:t>
      </w:r>
      <w:r w:rsidR="000A79A1">
        <w:rPr>
          <w:rFonts w:ascii="SimSun" w:hint="eastAsia"/>
          <w:sz w:val="21"/>
        </w:rPr>
        <w:lastRenderedPageBreak/>
        <w:t>交给要求提供这些文件</w:t>
      </w:r>
      <w:r w:rsidR="004D507C">
        <w:rPr>
          <w:rFonts w:ascii="SimSun" w:hint="eastAsia"/>
          <w:sz w:val="21"/>
        </w:rPr>
        <w:t>用于审查</w:t>
      </w:r>
      <w:r w:rsidR="000A79A1">
        <w:rPr>
          <w:rFonts w:ascii="SimSun" w:hint="eastAsia"/>
          <w:sz w:val="21"/>
        </w:rPr>
        <w:t>的局。第四部分载有一个</w:t>
      </w:r>
      <w:r w:rsidR="004D507C">
        <w:rPr>
          <w:rFonts w:ascii="SimSun" w:hint="eastAsia"/>
          <w:sz w:val="21"/>
        </w:rPr>
        <w:t>关于</w:t>
      </w:r>
      <w:r w:rsidR="000A79A1">
        <w:rPr>
          <w:rFonts w:ascii="SimSun" w:hint="eastAsia"/>
          <w:sz w:val="21"/>
        </w:rPr>
        <w:t>在行政规程中新增第408条的提案，</w:t>
      </w:r>
      <w:r w:rsidR="004D507C">
        <w:rPr>
          <w:rFonts w:ascii="SimSun" w:hint="eastAsia"/>
          <w:sz w:val="21"/>
        </w:rPr>
        <w:t>连同</w:t>
      </w:r>
      <w:r w:rsidR="000A79A1">
        <w:rPr>
          <w:rFonts w:ascii="SimSun" w:hint="eastAsia"/>
          <w:sz w:val="21"/>
        </w:rPr>
        <w:t>一个</w:t>
      </w:r>
      <w:r w:rsidR="004D507C">
        <w:rPr>
          <w:rFonts w:ascii="SimSun" w:hint="eastAsia"/>
          <w:sz w:val="21"/>
        </w:rPr>
        <w:t>关于在</w:t>
      </w:r>
      <w:r w:rsidR="000A79A1">
        <w:rPr>
          <w:rFonts w:ascii="SimSun" w:hint="eastAsia"/>
          <w:sz w:val="21"/>
        </w:rPr>
        <w:t>费</w:t>
      </w:r>
      <w:r w:rsidR="008E648F">
        <w:rPr>
          <w:rFonts w:ascii="SimSun" w:hint="eastAsia"/>
          <w:sz w:val="21"/>
        </w:rPr>
        <w:t>用</w:t>
      </w:r>
      <w:r w:rsidR="000A79A1">
        <w:rPr>
          <w:rFonts w:ascii="SimSun" w:hint="eastAsia"/>
          <w:sz w:val="21"/>
        </w:rPr>
        <w:t>表中新增</w:t>
      </w:r>
      <w:r w:rsidR="000A79A1" w:rsidRPr="008A27E8">
        <w:rPr>
          <w:rFonts w:ascii="SimSun" w:hint="eastAsia"/>
          <w:sz w:val="21"/>
        </w:rPr>
        <w:t>一</w:t>
      </w:r>
      <w:r w:rsidR="008A27E8" w:rsidRPr="008A27E8">
        <w:rPr>
          <w:rFonts w:ascii="SimSun" w:hint="eastAsia"/>
          <w:sz w:val="21"/>
        </w:rPr>
        <w:t>个章节</w:t>
      </w:r>
      <w:r w:rsidR="000A79A1">
        <w:rPr>
          <w:rFonts w:ascii="SimSun" w:hint="eastAsia"/>
          <w:sz w:val="21"/>
        </w:rPr>
        <w:t>的提案。</w:t>
      </w:r>
    </w:p>
    <w:p w:rsidR="00D7387F" w:rsidRPr="00605007" w:rsidRDefault="00B65D8A" w:rsidP="004B5E7D">
      <w:pPr>
        <w:pStyle w:val="ONUME"/>
        <w:tabs>
          <w:tab w:val="clear" w:pos="1134"/>
        </w:tabs>
        <w:spacing w:afterLines="50" w:after="120" w:line="340" w:lineRule="atLeast"/>
        <w:ind w:left="0"/>
        <w:jc w:val="both"/>
        <w:rPr>
          <w:rFonts w:ascii="SimSun"/>
          <w:sz w:val="21"/>
        </w:rPr>
      </w:pPr>
      <w:r>
        <w:rPr>
          <w:rFonts w:ascii="SimSun" w:hint="eastAsia"/>
          <w:sz w:val="21"/>
        </w:rPr>
        <w:t>最后，要忆及的是，根据《共同实施细则》第34条第</w:t>
      </w:r>
      <w:r w:rsidR="00D7387F" w:rsidRPr="00605007">
        <w:rPr>
          <w:rFonts w:ascii="SimSun"/>
          <w:sz w:val="21"/>
        </w:rPr>
        <w:t>(1)</w:t>
      </w:r>
      <w:r>
        <w:rPr>
          <w:rFonts w:ascii="SimSun" w:hint="eastAsia"/>
          <w:sz w:val="21"/>
        </w:rPr>
        <w:t>款</w:t>
      </w:r>
      <w:r w:rsidR="00D7387F" w:rsidRPr="00605007">
        <w:rPr>
          <w:rFonts w:ascii="SimSun"/>
          <w:sz w:val="21"/>
        </w:rPr>
        <w:t>(a)</w:t>
      </w:r>
      <w:r>
        <w:rPr>
          <w:rFonts w:ascii="SimSun" w:hint="eastAsia"/>
          <w:sz w:val="21"/>
        </w:rPr>
        <w:t>项，总干事应对拟议的行政规程与缔约方的局协商。</w:t>
      </w:r>
      <w:r w:rsidR="00511C31">
        <w:rPr>
          <w:rFonts w:ascii="SimSun" w:hint="eastAsia"/>
          <w:sz w:val="21"/>
        </w:rPr>
        <w:t>请</w:t>
      </w:r>
      <w:r>
        <w:rPr>
          <w:rFonts w:ascii="SimSun" w:hint="eastAsia"/>
          <w:sz w:val="21"/>
        </w:rPr>
        <w:t>工作组注意，如第四部分</w:t>
      </w:r>
      <w:r w:rsidR="00C07A2A">
        <w:rPr>
          <w:rFonts w:ascii="SimSun" w:hint="eastAsia"/>
          <w:sz w:val="21"/>
        </w:rPr>
        <w:t>进一步</w:t>
      </w:r>
      <w:r>
        <w:rPr>
          <w:rFonts w:ascii="SimSun" w:hint="eastAsia"/>
          <w:sz w:val="21"/>
        </w:rPr>
        <w:t>阐述的那样，编拟</w:t>
      </w:r>
      <w:r w:rsidR="00E954DE">
        <w:rPr>
          <w:rFonts w:ascii="SimSun" w:hint="eastAsia"/>
          <w:sz w:val="21"/>
        </w:rPr>
        <w:t>本文</w:t>
      </w:r>
      <w:r>
        <w:rPr>
          <w:rFonts w:ascii="SimSun" w:hint="eastAsia"/>
          <w:sz w:val="21"/>
        </w:rPr>
        <w:t>的目的是，就行政规程拟增第408条开始进行此种协商。</w:t>
      </w:r>
    </w:p>
    <w:p w:rsidR="00FD1773" w:rsidRPr="002A53CE" w:rsidRDefault="002A53CE" w:rsidP="002A53CE">
      <w:pPr>
        <w:pStyle w:val="1"/>
        <w:spacing w:beforeLines="100" w:afterLines="100" w:after="240" w:line="340" w:lineRule="atLeast"/>
        <w:jc w:val="both"/>
        <w:rPr>
          <w:rFonts w:ascii="SimHei" w:eastAsia="SimHei" w:hAnsi="SimHei"/>
          <w:b w:val="0"/>
          <w:sz w:val="21"/>
        </w:rPr>
      </w:pPr>
      <w:r>
        <w:rPr>
          <w:rFonts w:ascii="SimHei" w:eastAsia="SimHei" w:hAnsi="SimHei" w:hint="eastAsia"/>
          <w:b w:val="0"/>
          <w:sz w:val="21"/>
        </w:rPr>
        <w:t>二、国际申请的内容</w:t>
      </w:r>
    </w:p>
    <w:p w:rsidR="00D7387F" w:rsidRPr="00605007" w:rsidRDefault="004A7B7E" w:rsidP="004B5E7D">
      <w:pPr>
        <w:pStyle w:val="ONUME"/>
        <w:tabs>
          <w:tab w:val="clear" w:pos="1134"/>
        </w:tabs>
        <w:spacing w:afterLines="50" w:after="120" w:line="340" w:lineRule="atLeast"/>
        <w:ind w:left="0"/>
        <w:jc w:val="both"/>
        <w:rPr>
          <w:rFonts w:ascii="SimSun"/>
          <w:sz w:val="21"/>
        </w:rPr>
      </w:pPr>
      <w:r>
        <w:rPr>
          <w:rFonts w:ascii="SimSun" w:hint="eastAsia"/>
          <w:sz w:val="21"/>
        </w:rPr>
        <w:t>如《工业品外观设计国际注册海牙协定》1999年文本(以下简称</w:t>
      </w:r>
      <w:r w:rsidR="00511C31">
        <w:rPr>
          <w:rFonts w:ascii="SimSun" w:hint="eastAsia"/>
          <w:sz w:val="21"/>
        </w:rPr>
        <w:t>“海牙协定”和</w:t>
      </w:r>
      <w:r>
        <w:rPr>
          <w:rFonts w:ascii="SimSun" w:hint="eastAsia"/>
          <w:sz w:val="21"/>
        </w:rPr>
        <w:t>“1999年文本”)第</w:t>
      </w:r>
      <w:r w:rsidR="00D7387F" w:rsidRPr="00605007">
        <w:rPr>
          <w:rFonts w:ascii="SimSun"/>
          <w:sz w:val="21"/>
        </w:rPr>
        <w:t>5</w:t>
      </w:r>
      <w:r w:rsidR="008451DD">
        <w:rPr>
          <w:rFonts w:ascii="SimSun" w:hint="eastAsia"/>
          <w:sz w:val="21"/>
        </w:rPr>
        <w:t>条第</w:t>
      </w:r>
      <w:r w:rsidR="00D7387F" w:rsidRPr="00605007">
        <w:rPr>
          <w:rFonts w:ascii="SimSun"/>
          <w:sz w:val="21"/>
        </w:rPr>
        <w:t>(1)</w:t>
      </w:r>
      <w:r w:rsidR="008451DD">
        <w:rPr>
          <w:rFonts w:ascii="SimSun" w:hint="eastAsia"/>
          <w:sz w:val="21"/>
        </w:rPr>
        <w:t>款和《共同实施细则》第7条第</w:t>
      </w:r>
      <w:r w:rsidR="00D7387F" w:rsidRPr="00605007">
        <w:rPr>
          <w:rFonts w:ascii="SimSun"/>
          <w:sz w:val="21"/>
        </w:rPr>
        <w:t>(3)</w:t>
      </w:r>
      <w:r w:rsidR="008451DD">
        <w:rPr>
          <w:rFonts w:ascii="SimSun" w:hint="eastAsia"/>
          <w:sz w:val="21"/>
        </w:rPr>
        <w:t>款规定的那样，</w:t>
      </w:r>
      <w:r w:rsidR="00106692">
        <w:rPr>
          <w:rFonts w:ascii="SimSun" w:hint="eastAsia"/>
          <w:sz w:val="21"/>
        </w:rPr>
        <w:t>国际申请的必要内容</w:t>
      </w:r>
      <w:r w:rsidR="008451DD">
        <w:rPr>
          <w:rFonts w:ascii="SimSun" w:hint="eastAsia"/>
          <w:sz w:val="21"/>
        </w:rPr>
        <w:t>包括每件国际申请中</w:t>
      </w:r>
      <w:r w:rsidR="00D823DB">
        <w:rPr>
          <w:rFonts w:ascii="SimSun" w:hint="eastAsia"/>
          <w:sz w:val="21"/>
        </w:rPr>
        <w:t>必须包含或附具的信息</w:t>
      </w:r>
      <w:r w:rsidR="001F3FDF">
        <w:rPr>
          <w:rFonts w:ascii="SimSun" w:hint="eastAsia"/>
          <w:sz w:val="21"/>
        </w:rPr>
        <w:t>。如</w:t>
      </w:r>
      <w:r w:rsidR="00511C31">
        <w:rPr>
          <w:rFonts w:ascii="SimSun" w:hint="eastAsia"/>
          <w:sz w:val="21"/>
        </w:rPr>
        <w:t>条约</w:t>
      </w:r>
      <w:r w:rsidR="001F3FDF">
        <w:rPr>
          <w:rFonts w:ascii="SimSun" w:hint="eastAsia"/>
          <w:sz w:val="21"/>
        </w:rPr>
        <w:t>第5条第</w:t>
      </w:r>
      <w:r w:rsidR="00D7387F" w:rsidRPr="00605007">
        <w:rPr>
          <w:rFonts w:ascii="SimSun"/>
          <w:sz w:val="21"/>
        </w:rPr>
        <w:t>(2)</w:t>
      </w:r>
      <w:r w:rsidR="001F3FDF">
        <w:rPr>
          <w:rFonts w:ascii="SimSun" w:hint="eastAsia"/>
          <w:sz w:val="21"/>
        </w:rPr>
        <w:t>款和</w:t>
      </w:r>
      <w:r w:rsidR="00511C31">
        <w:rPr>
          <w:rFonts w:ascii="SimSun" w:hint="eastAsia"/>
          <w:sz w:val="21"/>
        </w:rPr>
        <w:t>细则</w:t>
      </w:r>
      <w:r w:rsidR="001F3FDF">
        <w:rPr>
          <w:rFonts w:ascii="SimSun" w:hint="eastAsia"/>
          <w:sz w:val="21"/>
        </w:rPr>
        <w:t>第7条第</w:t>
      </w:r>
      <w:r w:rsidR="00D7387F" w:rsidRPr="00605007">
        <w:rPr>
          <w:rFonts w:ascii="SimSun"/>
          <w:sz w:val="21"/>
        </w:rPr>
        <w:t>(4)</w:t>
      </w:r>
      <w:r w:rsidR="001F3FDF">
        <w:rPr>
          <w:rFonts w:ascii="SimSun" w:hint="eastAsia"/>
          <w:sz w:val="21"/>
        </w:rPr>
        <w:t>款</w:t>
      </w:r>
      <w:r w:rsidR="005D1585">
        <w:rPr>
          <w:rFonts w:ascii="SimSun" w:hint="eastAsia"/>
          <w:sz w:val="21"/>
        </w:rPr>
        <w:t>规定的那样</w:t>
      </w:r>
      <w:r w:rsidR="001F3FDF">
        <w:rPr>
          <w:rFonts w:ascii="SimSun" w:hint="eastAsia"/>
          <w:sz w:val="21"/>
        </w:rPr>
        <w:t>，</w:t>
      </w:r>
      <w:r w:rsidR="00106692">
        <w:rPr>
          <w:rFonts w:ascii="SimSun" w:hint="eastAsia"/>
          <w:sz w:val="21"/>
        </w:rPr>
        <w:t>附加的必要内容</w:t>
      </w:r>
      <w:r w:rsidR="001F3FDF">
        <w:rPr>
          <w:rFonts w:ascii="SimSun" w:hint="eastAsia"/>
          <w:sz w:val="21"/>
        </w:rPr>
        <w:t>包括可由缔约方通知且必须包括在该缔约方</w:t>
      </w:r>
      <w:r w:rsidR="00106692">
        <w:rPr>
          <w:rFonts w:ascii="SimSun" w:hint="eastAsia"/>
          <w:sz w:val="21"/>
        </w:rPr>
        <w:t>被指定</w:t>
      </w:r>
      <w:r w:rsidR="001F3FDF">
        <w:rPr>
          <w:rFonts w:ascii="SimSun" w:hint="eastAsia"/>
          <w:sz w:val="21"/>
        </w:rPr>
        <w:t>的国际申请中的</w:t>
      </w:r>
      <w:r w:rsidR="005D1585">
        <w:rPr>
          <w:rFonts w:ascii="SimSun" w:hint="eastAsia"/>
          <w:sz w:val="21"/>
        </w:rPr>
        <w:t>一些</w:t>
      </w:r>
      <w:r w:rsidR="001F3FDF">
        <w:rPr>
          <w:rFonts w:ascii="SimSun" w:hint="eastAsia"/>
          <w:sz w:val="21"/>
        </w:rPr>
        <w:t>内容。</w:t>
      </w:r>
    </w:p>
    <w:p w:rsidR="00D7387F" w:rsidRPr="00605007" w:rsidRDefault="00A60122" w:rsidP="004B5E7D">
      <w:pPr>
        <w:pStyle w:val="ONUME"/>
        <w:tabs>
          <w:tab w:val="clear" w:pos="1134"/>
        </w:tabs>
        <w:spacing w:afterLines="50" w:after="120" w:line="340" w:lineRule="atLeast"/>
        <w:ind w:left="0"/>
        <w:jc w:val="both"/>
        <w:rPr>
          <w:rFonts w:ascii="SimSun"/>
          <w:sz w:val="21"/>
        </w:rPr>
      </w:pPr>
      <w:r>
        <w:rPr>
          <w:rFonts w:ascii="SimSun" w:hint="eastAsia"/>
          <w:sz w:val="21"/>
        </w:rPr>
        <w:t>此外，根据1999年文本第</w:t>
      </w:r>
      <w:r w:rsidR="00D7387F" w:rsidRPr="00605007">
        <w:rPr>
          <w:rFonts w:ascii="SimSun"/>
          <w:sz w:val="21"/>
        </w:rPr>
        <w:t>5</w:t>
      </w:r>
      <w:r>
        <w:rPr>
          <w:rFonts w:ascii="SimSun" w:hint="eastAsia"/>
          <w:sz w:val="21"/>
        </w:rPr>
        <w:t>条第</w:t>
      </w:r>
      <w:r w:rsidR="00D7387F" w:rsidRPr="00605007">
        <w:rPr>
          <w:rFonts w:ascii="SimSun"/>
          <w:sz w:val="21"/>
        </w:rPr>
        <w:t>(3)</w:t>
      </w:r>
      <w:r>
        <w:rPr>
          <w:rFonts w:ascii="SimSun" w:hint="eastAsia"/>
          <w:sz w:val="21"/>
        </w:rPr>
        <w:t>款和《共同实施细则》第</w:t>
      </w:r>
      <w:r w:rsidR="00D7387F" w:rsidRPr="00605007">
        <w:rPr>
          <w:rFonts w:ascii="SimSun"/>
          <w:sz w:val="21"/>
        </w:rPr>
        <w:t>7</w:t>
      </w:r>
      <w:r>
        <w:rPr>
          <w:rFonts w:ascii="SimSun" w:hint="eastAsia"/>
          <w:sz w:val="21"/>
        </w:rPr>
        <w:t>条第</w:t>
      </w:r>
      <w:r w:rsidR="00D7387F" w:rsidRPr="00605007">
        <w:rPr>
          <w:rFonts w:ascii="SimSun"/>
          <w:sz w:val="21"/>
        </w:rPr>
        <w:t>(5)</w:t>
      </w:r>
      <w:r>
        <w:rPr>
          <w:rFonts w:ascii="SimSun" w:hint="eastAsia"/>
          <w:sz w:val="21"/>
        </w:rPr>
        <w:t>款，申请人也可以提供</w:t>
      </w:r>
      <w:r w:rsidR="00845A16">
        <w:rPr>
          <w:rFonts w:ascii="SimSun" w:hint="eastAsia"/>
          <w:sz w:val="21"/>
        </w:rPr>
        <w:t>一些</w:t>
      </w:r>
      <w:r w:rsidR="001C24D4">
        <w:rPr>
          <w:rFonts w:ascii="SimSun" w:hint="eastAsia"/>
          <w:sz w:val="21"/>
        </w:rPr>
        <w:t>非强制性内容</w:t>
      </w:r>
      <w:r w:rsidR="00845A16">
        <w:rPr>
          <w:rFonts w:ascii="SimSun" w:hint="eastAsia"/>
          <w:sz w:val="21"/>
        </w:rPr>
        <w:t>。如果一项</w:t>
      </w:r>
      <w:r w:rsidR="001C24D4">
        <w:rPr>
          <w:rFonts w:ascii="SimSun" w:hint="eastAsia"/>
          <w:sz w:val="21"/>
        </w:rPr>
        <w:t>非强制性内容</w:t>
      </w:r>
      <w:r w:rsidR="00106692">
        <w:rPr>
          <w:rFonts w:ascii="SimSun" w:hint="eastAsia"/>
          <w:sz w:val="21"/>
        </w:rPr>
        <w:t>未包括在国际申请中，国际</w:t>
      </w:r>
      <w:proofErr w:type="gramStart"/>
      <w:r w:rsidR="00106692">
        <w:rPr>
          <w:rFonts w:ascii="SimSun" w:hint="eastAsia"/>
          <w:sz w:val="21"/>
        </w:rPr>
        <w:t>局不会</w:t>
      </w:r>
      <w:proofErr w:type="gramEnd"/>
      <w:r w:rsidR="00106692">
        <w:rPr>
          <w:rFonts w:ascii="SimSun" w:hint="eastAsia"/>
          <w:sz w:val="21"/>
        </w:rPr>
        <w:t>提出不符合规范。即便</w:t>
      </w:r>
      <w:r w:rsidR="00845A16">
        <w:rPr>
          <w:rFonts w:ascii="SimSun" w:hint="eastAsia"/>
          <w:sz w:val="21"/>
        </w:rPr>
        <w:t>情况是，在《海牙协定工业品外观设计国际注册指南》或WIPO网站上提供的任何关于如何</w:t>
      </w:r>
      <w:r w:rsidR="00066CAC">
        <w:rPr>
          <w:rFonts w:ascii="SimSun" w:hint="eastAsia"/>
          <w:sz w:val="21"/>
        </w:rPr>
        <w:t>撰写和提交的文件中，如表格</w:t>
      </w:r>
      <w:r w:rsidR="00D7387F" w:rsidRPr="00605007">
        <w:rPr>
          <w:rFonts w:ascii="SimSun"/>
          <w:sz w:val="21"/>
        </w:rPr>
        <w:t>DM/1</w:t>
      </w:r>
      <w:r w:rsidR="003D7F73">
        <w:rPr>
          <w:rFonts w:ascii="SimSun" w:hint="eastAsia"/>
          <w:sz w:val="21"/>
        </w:rPr>
        <w:t>相关文件</w:t>
      </w:r>
      <w:r w:rsidR="003D7F73" w:rsidRPr="00605007">
        <w:rPr>
          <w:rFonts w:ascii="SimSun"/>
          <w:sz w:val="21"/>
        </w:rPr>
        <w:t>DM/1.</w:t>
      </w:r>
      <w:r w:rsidR="000068F7" w:rsidRPr="00605007">
        <w:rPr>
          <w:rFonts w:ascii="SimSun"/>
          <w:sz w:val="21"/>
        </w:rPr>
        <w:t>inf</w:t>
      </w:r>
      <w:r w:rsidR="0053452E">
        <w:rPr>
          <w:rFonts w:ascii="SimSun" w:hint="eastAsia"/>
          <w:sz w:val="21"/>
        </w:rPr>
        <w:t>(题为“国际注册申请”)，或电子申请界面的相关部分中，给出了如何在国际注册中写明该</w:t>
      </w:r>
      <w:r w:rsidR="00106692">
        <w:rPr>
          <w:rFonts w:ascii="SimSun" w:hint="eastAsia"/>
          <w:sz w:val="21"/>
        </w:rPr>
        <w:t>要件</w:t>
      </w:r>
      <w:r w:rsidR="0053452E">
        <w:rPr>
          <w:rFonts w:ascii="SimSun" w:hint="eastAsia"/>
          <w:sz w:val="21"/>
        </w:rPr>
        <w:t>的建议，也是如此</w:t>
      </w:r>
      <w:r w:rsidR="00D7387F" w:rsidRPr="00605007">
        <w:rPr>
          <w:rStyle w:val="ae"/>
          <w:rFonts w:ascii="SimSun"/>
          <w:sz w:val="21"/>
        </w:rPr>
        <w:footnoteReference w:id="3"/>
      </w:r>
      <w:r w:rsidR="0053452E">
        <w:rPr>
          <w:rFonts w:ascii="SimSun" w:hint="eastAsia"/>
          <w:sz w:val="21"/>
        </w:rPr>
        <w:t>。</w:t>
      </w:r>
    </w:p>
    <w:p w:rsidR="00D7387F" w:rsidRPr="00605007" w:rsidRDefault="00086075" w:rsidP="004B5E7D">
      <w:pPr>
        <w:pStyle w:val="ONUME"/>
        <w:tabs>
          <w:tab w:val="clear" w:pos="1134"/>
        </w:tabs>
        <w:spacing w:afterLines="50" w:after="120" w:line="340" w:lineRule="atLeast"/>
        <w:ind w:left="0"/>
        <w:jc w:val="both"/>
        <w:rPr>
          <w:rFonts w:ascii="SimSun"/>
          <w:sz w:val="21"/>
        </w:rPr>
      </w:pPr>
      <w:r>
        <w:rPr>
          <w:rFonts w:ascii="SimSun" w:hint="eastAsia"/>
          <w:sz w:val="21"/>
        </w:rPr>
        <w:t>还要进一步指出的是，根据《共同实施细则》第</w:t>
      </w:r>
      <w:r w:rsidRPr="00605007">
        <w:rPr>
          <w:rFonts w:ascii="SimSun"/>
          <w:sz w:val="21"/>
        </w:rPr>
        <w:t>7</w:t>
      </w:r>
      <w:r>
        <w:rPr>
          <w:rFonts w:ascii="SimSun" w:hint="eastAsia"/>
          <w:sz w:val="21"/>
        </w:rPr>
        <w:t>条第</w:t>
      </w:r>
      <w:r>
        <w:rPr>
          <w:rFonts w:ascii="SimSun"/>
          <w:sz w:val="21"/>
        </w:rPr>
        <w:t>(</w:t>
      </w:r>
      <w:r>
        <w:rPr>
          <w:rFonts w:ascii="SimSun" w:hint="eastAsia"/>
          <w:sz w:val="21"/>
        </w:rPr>
        <w:t>6</w:t>
      </w:r>
      <w:r w:rsidRPr="00605007">
        <w:rPr>
          <w:rFonts w:ascii="SimSun"/>
          <w:sz w:val="21"/>
        </w:rPr>
        <w:t>)</w:t>
      </w:r>
      <w:r>
        <w:rPr>
          <w:rFonts w:ascii="SimSun" w:hint="eastAsia"/>
          <w:sz w:val="21"/>
        </w:rPr>
        <w:t>款，如果国际申请中有任何非1999年文本</w:t>
      </w:r>
      <w:r w:rsidR="004E6D5E">
        <w:rPr>
          <w:rFonts w:ascii="SimSun" w:hint="eastAsia"/>
          <w:sz w:val="21"/>
        </w:rPr>
        <w:t>、</w:t>
      </w:r>
      <w:r>
        <w:rPr>
          <w:rFonts w:ascii="SimSun" w:hint="eastAsia"/>
          <w:sz w:val="21"/>
        </w:rPr>
        <w:t>196</w:t>
      </w:r>
      <w:r w:rsidR="004E6D5E">
        <w:rPr>
          <w:rFonts w:ascii="SimSun" w:hint="eastAsia"/>
          <w:sz w:val="21"/>
        </w:rPr>
        <w:t>0</w:t>
      </w:r>
      <w:r>
        <w:rPr>
          <w:rFonts w:ascii="SimSun" w:hint="eastAsia"/>
          <w:sz w:val="21"/>
        </w:rPr>
        <w:t>年文本、实施细则或行政规程所要求或许可的其他事项，国际局应依职权予以删除。此外，如果国际申请中附具了未被要求或许可的其他文件，国际局可将该文件销毁。为了避免产生上述情</w:t>
      </w:r>
      <w:r w:rsidR="00106692">
        <w:rPr>
          <w:rFonts w:ascii="SimSun" w:hint="eastAsia"/>
          <w:sz w:val="21"/>
        </w:rPr>
        <w:t>况</w:t>
      </w:r>
      <w:r>
        <w:rPr>
          <w:rFonts w:ascii="SimSun" w:hint="eastAsia"/>
          <w:sz w:val="21"/>
        </w:rPr>
        <w:t>，有必要建立一个许可事项和文件完整清单，申请人可以选择将其包括在国际申请之中。</w:t>
      </w:r>
    </w:p>
    <w:p w:rsidR="00E868AE" w:rsidRPr="00A71FDA" w:rsidRDefault="00A71FDA" w:rsidP="00A71FDA">
      <w:pPr>
        <w:pStyle w:val="2"/>
        <w:spacing w:beforeLines="100" w:afterLines="50" w:after="120" w:line="340" w:lineRule="atLeast"/>
        <w:jc w:val="both"/>
        <w:rPr>
          <w:rFonts w:ascii="SimSun" w:cs="Times New Roman"/>
          <w:b/>
          <w:caps w:val="0"/>
          <w:sz w:val="21"/>
          <w:szCs w:val="21"/>
          <w:lang w:val="x-none"/>
        </w:rPr>
      </w:pPr>
      <w:r w:rsidRPr="00A71FDA">
        <w:rPr>
          <w:rFonts w:ascii="SimSun" w:cs="Times New Roman" w:hint="eastAsia"/>
          <w:b/>
          <w:caps w:val="0"/>
          <w:sz w:val="21"/>
          <w:szCs w:val="21"/>
          <w:lang w:val="x-none"/>
        </w:rPr>
        <w:t>细则</w:t>
      </w:r>
      <w:r w:rsidR="007A5330" w:rsidRPr="00A71FDA">
        <w:rPr>
          <w:rFonts w:ascii="SimSun" w:cs="Times New Roman" w:hint="eastAsia"/>
          <w:b/>
          <w:caps w:val="0"/>
          <w:sz w:val="21"/>
          <w:szCs w:val="21"/>
          <w:lang w:val="x-none"/>
        </w:rPr>
        <w:t>第7条第(5)款(</w:t>
      </w:r>
      <w:r w:rsidRPr="00A71FDA">
        <w:rPr>
          <w:rFonts w:ascii="SimSun" w:cs="Times New Roman" w:hint="eastAsia"/>
          <w:b/>
          <w:caps w:val="0"/>
          <w:sz w:val="21"/>
          <w:szCs w:val="21"/>
          <w:lang w:val="x-none"/>
        </w:rPr>
        <w:t>f</w:t>
      </w:r>
      <w:r w:rsidR="007A5330" w:rsidRPr="00A71FDA">
        <w:rPr>
          <w:rFonts w:ascii="SimSun" w:cs="Times New Roman" w:hint="eastAsia"/>
          <w:b/>
          <w:caps w:val="0"/>
          <w:sz w:val="21"/>
          <w:szCs w:val="21"/>
          <w:lang w:val="x-none"/>
        </w:rPr>
        <w:t>)</w:t>
      </w:r>
      <w:proofErr w:type="spellStart"/>
      <w:r w:rsidR="007A5330" w:rsidRPr="00A71FDA">
        <w:rPr>
          <w:rFonts w:ascii="SimSun" w:cs="Times New Roman" w:hint="eastAsia"/>
          <w:b/>
          <w:caps w:val="0"/>
          <w:sz w:val="21"/>
          <w:szCs w:val="21"/>
          <w:lang w:val="x-none"/>
        </w:rPr>
        <w:t>项和</w:t>
      </w:r>
      <w:proofErr w:type="spellEnd"/>
      <w:r w:rsidR="00D7387F" w:rsidRPr="00A71FDA">
        <w:rPr>
          <w:rFonts w:ascii="SimSun" w:cs="Times New Roman"/>
          <w:b/>
          <w:caps w:val="0"/>
          <w:sz w:val="21"/>
          <w:szCs w:val="21"/>
          <w:lang w:val="x-none"/>
        </w:rPr>
        <w:t>(</w:t>
      </w:r>
      <w:r>
        <w:rPr>
          <w:rFonts w:ascii="SimSun" w:cs="Times New Roman" w:hint="eastAsia"/>
          <w:b/>
          <w:caps w:val="0"/>
          <w:sz w:val="21"/>
          <w:szCs w:val="21"/>
          <w:lang w:val="x-none"/>
        </w:rPr>
        <w:t>g</w:t>
      </w:r>
      <w:r w:rsidR="00D7387F" w:rsidRPr="00A71FDA">
        <w:rPr>
          <w:rFonts w:ascii="SimSun" w:cs="Times New Roman"/>
          <w:b/>
          <w:caps w:val="0"/>
          <w:sz w:val="21"/>
          <w:szCs w:val="21"/>
          <w:lang w:val="x-none"/>
        </w:rPr>
        <w:t>)</w:t>
      </w:r>
      <w:proofErr w:type="spellStart"/>
      <w:r w:rsidR="007A5330" w:rsidRPr="00A71FDA">
        <w:rPr>
          <w:rFonts w:ascii="SimSun" w:cs="Times New Roman" w:hint="eastAsia"/>
          <w:b/>
          <w:caps w:val="0"/>
          <w:sz w:val="21"/>
          <w:szCs w:val="21"/>
          <w:lang w:val="x-none"/>
        </w:rPr>
        <w:t>项下的非强制性内容</w:t>
      </w:r>
      <w:proofErr w:type="spellEnd"/>
    </w:p>
    <w:p w:rsidR="00D7387F" w:rsidRPr="00605007" w:rsidRDefault="001C24D4" w:rsidP="004B5E7D">
      <w:pPr>
        <w:pStyle w:val="ONUME"/>
        <w:tabs>
          <w:tab w:val="clear" w:pos="1134"/>
        </w:tabs>
        <w:spacing w:afterLines="50" w:after="120" w:line="340" w:lineRule="atLeast"/>
        <w:ind w:left="0"/>
        <w:jc w:val="both"/>
        <w:rPr>
          <w:rFonts w:ascii="SimSun"/>
          <w:sz w:val="21"/>
          <w:lang w:val="en"/>
        </w:rPr>
      </w:pPr>
      <w:r>
        <w:rPr>
          <w:rFonts w:ascii="SimSun" w:hint="eastAsia"/>
          <w:sz w:val="21"/>
        </w:rPr>
        <w:t>如上所述，国际申请的非强制性内容主要规定在《共同实施细则》第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款之中。具体而言，根据</w:t>
      </w:r>
      <w:r w:rsidR="00A71FDA">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sidR="00D7387F" w:rsidRPr="00605007">
        <w:rPr>
          <w:rFonts w:ascii="SimSun"/>
          <w:sz w:val="21"/>
        </w:rPr>
        <w:t>(f)</w:t>
      </w:r>
      <w:r>
        <w:rPr>
          <w:rFonts w:ascii="SimSun" w:hint="eastAsia"/>
          <w:sz w:val="21"/>
        </w:rPr>
        <w:t>项，国际申请中还可包括行政规程可能规定的任何声明、说明或其他有关说明。此外，</w:t>
      </w:r>
      <w:r w:rsidR="00A71FDA">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sidR="00D7387F" w:rsidRPr="00605007">
        <w:rPr>
          <w:rFonts w:ascii="SimSun"/>
          <w:sz w:val="21"/>
        </w:rPr>
        <w:t>(g)</w:t>
      </w:r>
      <w:r>
        <w:rPr>
          <w:rFonts w:ascii="SimSun" w:hint="eastAsia"/>
          <w:sz w:val="21"/>
        </w:rPr>
        <w:t>项规定，国际申请中可附具一份列出申请人已知有关工业品外观设计有资格获得保护的具体信息的说明。</w:t>
      </w:r>
    </w:p>
    <w:p w:rsidR="00D7387F" w:rsidRPr="00605007" w:rsidRDefault="00DB1AD6" w:rsidP="004B5E7D">
      <w:pPr>
        <w:pStyle w:val="ONUME"/>
        <w:tabs>
          <w:tab w:val="clear" w:pos="1134"/>
        </w:tabs>
        <w:spacing w:afterLines="50" w:after="120" w:line="340" w:lineRule="atLeast"/>
        <w:ind w:left="0"/>
        <w:jc w:val="both"/>
        <w:rPr>
          <w:rFonts w:ascii="SimSun"/>
          <w:sz w:val="21"/>
        </w:rPr>
      </w:pPr>
      <w:r>
        <w:rPr>
          <w:rFonts w:ascii="SimSun" w:hint="eastAsia"/>
          <w:sz w:val="21"/>
        </w:rPr>
        <w:t>要忆及的是，</w:t>
      </w:r>
      <w:r w:rsidR="00A71FDA">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sidR="00D7387F" w:rsidRPr="00605007">
        <w:rPr>
          <w:rFonts w:ascii="SimSun"/>
          <w:sz w:val="21"/>
        </w:rPr>
        <w:t>(f)</w:t>
      </w:r>
      <w:proofErr w:type="gramStart"/>
      <w:r>
        <w:rPr>
          <w:rFonts w:ascii="SimSun" w:hint="eastAsia"/>
          <w:sz w:val="21"/>
        </w:rPr>
        <w:t>项并非</w:t>
      </w:r>
      <w:proofErr w:type="gramEnd"/>
      <w:r>
        <w:rPr>
          <w:rFonts w:ascii="SimSun" w:hint="eastAsia"/>
          <w:sz w:val="21"/>
        </w:rPr>
        <w:t>没有限制，而是应当依据</w:t>
      </w:r>
      <w:r w:rsidR="00E3783B">
        <w:rPr>
          <w:rFonts w:ascii="SimSun" w:hint="eastAsia"/>
          <w:sz w:val="21"/>
        </w:rPr>
        <w:t>在</w:t>
      </w:r>
      <w:r>
        <w:rPr>
          <w:rFonts w:ascii="SimSun" w:hint="eastAsia"/>
          <w:sz w:val="21"/>
        </w:rPr>
        <w:t>通过《工业品外观设计国际保存海牙协定》新文本的外交会议(以下简称“外交会议”)期间开展讨论时所提出的意见来解释。讨论涉及了对于实质审查来说很重要的内容，如新颖性或局部外观设计的说明(</w:t>
      </w:r>
      <w:r w:rsidR="005C4112">
        <w:rPr>
          <w:rFonts w:ascii="SimSun" w:hint="eastAsia"/>
          <w:sz w:val="21"/>
        </w:rPr>
        <w:t>“</w:t>
      </w:r>
      <w:r>
        <w:rPr>
          <w:rFonts w:ascii="SimSun" w:hint="eastAsia"/>
          <w:sz w:val="21"/>
        </w:rPr>
        <w:t>物品局部外观设计的说明”)。讨论强调指出，行政规程要规定</w:t>
      </w:r>
      <w:r w:rsidR="001D3ED3">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sidRPr="00605007">
        <w:rPr>
          <w:rFonts w:ascii="SimSun"/>
          <w:sz w:val="21"/>
        </w:rPr>
        <w:t>(f)</w:t>
      </w:r>
      <w:r>
        <w:rPr>
          <w:rFonts w:ascii="SimSun" w:hint="eastAsia"/>
          <w:sz w:val="21"/>
        </w:rPr>
        <w:t>项</w:t>
      </w:r>
      <w:r w:rsidR="00AC693F">
        <w:rPr>
          <w:rFonts w:ascii="SimSun" w:hint="eastAsia"/>
          <w:sz w:val="21"/>
        </w:rPr>
        <w:t>所述的任何声明、说明或其他有关说明的内容</w:t>
      </w:r>
      <w:r w:rsidR="00D7387F" w:rsidRPr="00605007">
        <w:rPr>
          <w:rStyle w:val="ae"/>
          <w:rFonts w:ascii="SimSun"/>
          <w:sz w:val="21"/>
        </w:rPr>
        <w:footnoteReference w:id="4"/>
      </w:r>
      <w:r w:rsidR="00D665E0">
        <w:rPr>
          <w:rFonts w:ascii="SimSun" w:hint="eastAsia"/>
          <w:sz w:val="21"/>
        </w:rPr>
        <w:t>。</w:t>
      </w:r>
      <w:r w:rsidR="00AC693F">
        <w:rPr>
          <w:rFonts w:ascii="SimSun" w:hint="eastAsia"/>
          <w:sz w:val="21"/>
        </w:rPr>
        <w:t>目前，仅行政规程第407条，“与主要工业品外观设计或与主要申请或注册的关系”，</w:t>
      </w:r>
      <w:r w:rsidR="00AC693F">
        <w:rPr>
          <w:rFonts w:ascii="SimSun" w:hint="eastAsia"/>
          <w:sz w:val="21"/>
        </w:rPr>
        <w:lastRenderedPageBreak/>
        <w:t>对</w:t>
      </w:r>
      <w:r w:rsidR="00A71FDA">
        <w:rPr>
          <w:rFonts w:ascii="SimSun" w:hint="eastAsia"/>
          <w:sz w:val="21"/>
        </w:rPr>
        <w:t>细则</w:t>
      </w:r>
      <w:r w:rsidR="00AC693F">
        <w:rPr>
          <w:rFonts w:ascii="SimSun" w:hint="eastAsia"/>
          <w:sz w:val="21"/>
        </w:rPr>
        <w:t>第</w:t>
      </w:r>
      <w:r w:rsidR="00AC693F" w:rsidRPr="00605007">
        <w:rPr>
          <w:rFonts w:ascii="SimSun"/>
          <w:sz w:val="21"/>
        </w:rPr>
        <w:t>7</w:t>
      </w:r>
      <w:r w:rsidR="00AC693F">
        <w:rPr>
          <w:rFonts w:ascii="SimSun" w:hint="eastAsia"/>
          <w:sz w:val="21"/>
        </w:rPr>
        <w:t>条第</w:t>
      </w:r>
      <w:r w:rsidR="00AC693F">
        <w:rPr>
          <w:rFonts w:ascii="SimSun"/>
          <w:sz w:val="21"/>
        </w:rPr>
        <w:t>(</w:t>
      </w:r>
      <w:r w:rsidR="00AC693F">
        <w:rPr>
          <w:rFonts w:ascii="SimSun" w:hint="eastAsia"/>
          <w:sz w:val="21"/>
        </w:rPr>
        <w:t>5</w:t>
      </w:r>
      <w:r w:rsidR="00AC693F" w:rsidRPr="00605007">
        <w:rPr>
          <w:rFonts w:ascii="SimSun"/>
          <w:sz w:val="21"/>
        </w:rPr>
        <w:t>)</w:t>
      </w:r>
      <w:r w:rsidR="00AC693F">
        <w:rPr>
          <w:rFonts w:ascii="SimSun" w:hint="eastAsia"/>
          <w:sz w:val="21"/>
        </w:rPr>
        <w:t>款</w:t>
      </w:r>
      <w:r w:rsidR="00AC693F" w:rsidRPr="00605007">
        <w:rPr>
          <w:rFonts w:ascii="SimSun"/>
          <w:sz w:val="21"/>
        </w:rPr>
        <w:t>(f)</w:t>
      </w:r>
      <w:proofErr w:type="gramStart"/>
      <w:r w:rsidR="00AC693F">
        <w:rPr>
          <w:rFonts w:ascii="SimSun" w:hint="eastAsia"/>
          <w:sz w:val="21"/>
        </w:rPr>
        <w:t>项给予</w:t>
      </w:r>
      <w:proofErr w:type="gramEnd"/>
      <w:r w:rsidR="00AC693F">
        <w:rPr>
          <w:rFonts w:ascii="SimSun" w:hint="eastAsia"/>
          <w:sz w:val="21"/>
        </w:rPr>
        <w:t>了补充，规定了某一特殊类型的外观设计注册(即日本和大韩民国的国家法律中所规定的一种“相关外观设计”)所要求的内容</w:t>
      </w:r>
      <w:r w:rsidR="00D7387F" w:rsidRPr="00605007">
        <w:rPr>
          <w:rFonts w:ascii="SimSun"/>
          <w:sz w:val="21"/>
          <w:vertAlign w:val="superscript"/>
        </w:rPr>
        <w:footnoteReference w:id="5"/>
      </w:r>
      <w:r w:rsidR="00AC693F">
        <w:rPr>
          <w:rFonts w:ascii="SimSun" w:hint="eastAsia"/>
          <w:sz w:val="21"/>
        </w:rPr>
        <w:t>。</w:t>
      </w:r>
    </w:p>
    <w:p w:rsidR="00D7387F" w:rsidRPr="00605007" w:rsidRDefault="00777512" w:rsidP="004B5E7D">
      <w:pPr>
        <w:pStyle w:val="ONUME"/>
        <w:tabs>
          <w:tab w:val="clear" w:pos="1134"/>
        </w:tabs>
        <w:spacing w:afterLines="50" w:after="120" w:line="340" w:lineRule="atLeast"/>
        <w:ind w:left="0"/>
        <w:jc w:val="both"/>
        <w:rPr>
          <w:rFonts w:ascii="SimSun"/>
          <w:sz w:val="21"/>
        </w:rPr>
      </w:pPr>
      <w:r>
        <w:rPr>
          <w:rFonts w:ascii="SimSun" w:hint="eastAsia"/>
          <w:sz w:val="21"/>
        </w:rPr>
        <w:t>最</w:t>
      </w:r>
      <w:r w:rsidR="00E26FC8">
        <w:rPr>
          <w:rFonts w:ascii="SimSun" w:hint="eastAsia"/>
          <w:sz w:val="21"/>
        </w:rPr>
        <w:t>后</w:t>
      </w:r>
      <w:r>
        <w:rPr>
          <w:rFonts w:ascii="SimSun" w:hint="eastAsia"/>
          <w:sz w:val="21"/>
        </w:rPr>
        <w:t>，</w:t>
      </w:r>
      <w:r w:rsidR="00A71FDA">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g</w:t>
      </w:r>
      <w:r w:rsidRPr="00605007">
        <w:rPr>
          <w:rFonts w:ascii="SimSun"/>
          <w:sz w:val="21"/>
        </w:rPr>
        <w:t>)</w:t>
      </w:r>
      <w:r>
        <w:rPr>
          <w:rFonts w:ascii="SimSun" w:hint="eastAsia"/>
          <w:sz w:val="21"/>
        </w:rPr>
        <w:t>项在外交会议期间得到了讨论，兼顾了美利坚合众国</w:t>
      </w:r>
      <w:r w:rsidR="00E26FC8">
        <w:rPr>
          <w:rFonts w:ascii="SimSun" w:hint="eastAsia"/>
          <w:sz w:val="21"/>
        </w:rPr>
        <w:t>的</w:t>
      </w:r>
      <w:r>
        <w:rPr>
          <w:rFonts w:ascii="SimSun" w:hint="eastAsia"/>
          <w:sz w:val="21"/>
        </w:rPr>
        <w:t>法律要求，其中规定要提交一份描述申请人已知的任何相关现有技术的说明。这项要求的目的是避免以不符合</w:t>
      </w:r>
      <w:r w:rsidR="00E954DE">
        <w:rPr>
          <w:rFonts w:ascii="SimSun" w:hint="eastAsia"/>
          <w:sz w:val="21"/>
        </w:rPr>
        <w:t>开诚布公之</w:t>
      </w:r>
      <w:r>
        <w:rPr>
          <w:rFonts w:ascii="SimSun" w:hint="eastAsia"/>
          <w:sz w:val="21"/>
        </w:rPr>
        <w:t>义务为由使工业品外观设计的权利无法行使</w:t>
      </w:r>
      <w:r w:rsidR="00D7387F" w:rsidRPr="00605007">
        <w:rPr>
          <w:rStyle w:val="ae"/>
          <w:rFonts w:ascii="SimSun"/>
          <w:sz w:val="21"/>
        </w:rPr>
        <w:footnoteReference w:id="6"/>
      </w:r>
      <w:r w:rsidR="00D7387F" w:rsidRPr="00605007">
        <w:rPr>
          <w:rFonts w:ascii="SimSun"/>
          <w:sz w:val="21"/>
        </w:rPr>
        <w:t>(</w:t>
      </w:r>
      <w:r>
        <w:rPr>
          <w:rFonts w:ascii="SimSun" w:hint="eastAsia"/>
          <w:sz w:val="21"/>
        </w:rPr>
        <w:t>见</w:t>
      </w:r>
      <w:r w:rsidR="00E954DE">
        <w:rPr>
          <w:rFonts w:ascii="SimSun" w:hint="eastAsia"/>
          <w:sz w:val="21"/>
        </w:rPr>
        <w:t>本文</w:t>
      </w:r>
      <w:r>
        <w:rPr>
          <w:rFonts w:ascii="SimSun" w:hint="eastAsia"/>
          <w:sz w:val="21"/>
        </w:rPr>
        <w:t>第22段</w:t>
      </w:r>
      <w:r>
        <w:rPr>
          <w:rFonts w:ascii="SimSun"/>
          <w:sz w:val="21"/>
        </w:rPr>
        <w:t>)</w:t>
      </w:r>
      <w:r>
        <w:rPr>
          <w:rFonts w:ascii="SimSun" w:hint="eastAsia"/>
          <w:sz w:val="21"/>
        </w:rPr>
        <w:t>。</w:t>
      </w:r>
    </w:p>
    <w:p w:rsidR="00D7387F" w:rsidRPr="00605007" w:rsidRDefault="00082DA6" w:rsidP="004B5E7D">
      <w:pPr>
        <w:pStyle w:val="ONUME"/>
        <w:tabs>
          <w:tab w:val="clear" w:pos="1134"/>
        </w:tabs>
        <w:spacing w:afterLines="50" w:after="120" w:line="340" w:lineRule="atLeast"/>
        <w:ind w:left="0"/>
        <w:jc w:val="both"/>
        <w:rPr>
          <w:rFonts w:ascii="SimSun"/>
          <w:sz w:val="21"/>
        </w:rPr>
      </w:pPr>
      <w:r>
        <w:rPr>
          <w:rFonts w:ascii="SimSun" w:hint="eastAsia"/>
          <w:sz w:val="21"/>
        </w:rPr>
        <w:t>要忆及的是，</w:t>
      </w:r>
      <w:r w:rsidR="001747D8" w:rsidRPr="001747D8">
        <w:rPr>
          <w:rFonts w:ascii="SimSun" w:hint="eastAsia"/>
          <w:sz w:val="21"/>
        </w:rPr>
        <w:t>根据</w:t>
      </w:r>
      <w:r w:rsidR="00A71FDA">
        <w:rPr>
          <w:rFonts w:ascii="SimSun" w:hint="eastAsia"/>
          <w:sz w:val="21"/>
        </w:rPr>
        <w:t>细则</w:t>
      </w:r>
      <w:r w:rsidRPr="001747D8">
        <w:rPr>
          <w:rFonts w:ascii="SimSun" w:hint="eastAsia"/>
          <w:sz w:val="21"/>
        </w:rPr>
        <w:t>第</w:t>
      </w:r>
      <w:r w:rsidRPr="001747D8">
        <w:rPr>
          <w:rFonts w:ascii="SimSun"/>
          <w:sz w:val="21"/>
        </w:rPr>
        <w:t>7</w:t>
      </w:r>
      <w:r w:rsidRPr="001747D8">
        <w:rPr>
          <w:rFonts w:ascii="SimSun" w:hint="eastAsia"/>
          <w:sz w:val="21"/>
        </w:rPr>
        <w:t>条第</w:t>
      </w:r>
      <w:r w:rsidRPr="001747D8">
        <w:rPr>
          <w:rFonts w:ascii="SimSun"/>
          <w:sz w:val="21"/>
        </w:rPr>
        <w:t>(</w:t>
      </w:r>
      <w:r w:rsidRPr="001747D8">
        <w:rPr>
          <w:rFonts w:ascii="SimSun" w:hint="eastAsia"/>
          <w:sz w:val="21"/>
        </w:rPr>
        <w:t>5</w:t>
      </w:r>
      <w:r w:rsidRPr="001747D8">
        <w:rPr>
          <w:rFonts w:ascii="SimSun"/>
          <w:sz w:val="21"/>
        </w:rPr>
        <w:t>)</w:t>
      </w:r>
      <w:r w:rsidRPr="001747D8">
        <w:rPr>
          <w:rFonts w:ascii="SimSun" w:hint="eastAsia"/>
          <w:sz w:val="21"/>
        </w:rPr>
        <w:t>款</w:t>
      </w:r>
      <w:r w:rsidRPr="001747D8">
        <w:rPr>
          <w:rFonts w:ascii="SimSun"/>
          <w:sz w:val="21"/>
        </w:rPr>
        <w:t>(f)</w:t>
      </w:r>
      <w:r w:rsidRPr="001747D8">
        <w:rPr>
          <w:rFonts w:ascii="SimSun" w:hint="eastAsia"/>
          <w:sz w:val="21"/>
        </w:rPr>
        <w:t>项和</w:t>
      </w:r>
      <w:r w:rsidR="00D7387F" w:rsidRPr="001747D8">
        <w:rPr>
          <w:rFonts w:ascii="SimSun"/>
          <w:sz w:val="21"/>
        </w:rPr>
        <w:t>(g)</w:t>
      </w:r>
      <w:r w:rsidRPr="001747D8">
        <w:rPr>
          <w:rFonts w:ascii="SimSun" w:hint="eastAsia"/>
          <w:sz w:val="21"/>
        </w:rPr>
        <w:t>项</w:t>
      </w:r>
      <w:r w:rsidR="001747D8" w:rsidRPr="001747D8">
        <w:rPr>
          <w:rFonts w:ascii="SimSun" w:hint="eastAsia"/>
          <w:sz w:val="21"/>
        </w:rPr>
        <w:t>的规定</w:t>
      </w:r>
      <w:r w:rsidRPr="001747D8">
        <w:rPr>
          <w:rFonts w:ascii="SimSun" w:hint="eastAsia"/>
          <w:sz w:val="21"/>
        </w:rPr>
        <w:t>，缔约</w:t>
      </w:r>
      <w:r>
        <w:rPr>
          <w:rFonts w:ascii="SimSun" w:hint="eastAsia"/>
          <w:sz w:val="21"/>
        </w:rPr>
        <w:t>方</w:t>
      </w:r>
      <w:r w:rsidR="006767E6">
        <w:rPr>
          <w:rFonts w:ascii="SimSun" w:hint="eastAsia"/>
          <w:sz w:val="21"/>
        </w:rPr>
        <w:t>无需</w:t>
      </w:r>
      <w:proofErr w:type="gramStart"/>
      <w:r w:rsidR="00C72597">
        <w:rPr>
          <w:rFonts w:ascii="SimSun" w:hint="eastAsia"/>
          <w:sz w:val="21"/>
        </w:rPr>
        <w:t>作出</w:t>
      </w:r>
      <w:proofErr w:type="gramEnd"/>
      <w:r w:rsidR="006767E6">
        <w:rPr>
          <w:rFonts w:ascii="SimSun" w:hint="eastAsia"/>
          <w:sz w:val="21"/>
        </w:rPr>
        <w:t>声明</w:t>
      </w:r>
      <w:r>
        <w:rPr>
          <w:rFonts w:ascii="SimSun" w:hint="eastAsia"/>
          <w:sz w:val="21"/>
        </w:rPr>
        <w:t>，但是</w:t>
      </w:r>
      <w:r w:rsidR="004C723E">
        <w:rPr>
          <w:rFonts w:ascii="SimSun" w:hint="eastAsia"/>
          <w:sz w:val="21"/>
        </w:rPr>
        <w:t>许可</w:t>
      </w:r>
      <w:r>
        <w:rPr>
          <w:rFonts w:ascii="SimSun" w:hint="eastAsia"/>
          <w:sz w:val="21"/>
        </w:rPr>
        <w:t>说明和/或附具</w:t>
      </w:r>
      <w:r w:rsidR="004C723E">
        <w:rPr>
          <w:rFonts w:ascii="SimSun" w:hint="eastAsia"/>
          <w:sz w:val="21"/>
        </w:rPr>
        <w:t>的</w:t>
      </w:r>
      <w:r>
        <w:rPr>
          <w:rFonts w:ascii="SimSun" w:hint="eastAsia"/>
          <w:sz w:val="21"/>
        </w:rPr>
        <w:t>说明将在行政规程中明确</w:t>
      </w:r>
      <w:r w:rsidR="004C723E">
        <w:rPr>
          <w:rFonts w:ascii="SimSun" w:hint="eastAsia"/>
          <w:sz w:val="21"/>
        </w:rPr>
        <w:t>规定</w:t>
      </w:r>
      <w:r>
        <w:rPr>
          <w:rFonts w:ascii="SimSun" w:hint="eastAsia"/>
          <w:sz w:val="21"/>
        </w:rPr>
        <w:t>。相反，例如，</w:t>
      </w:r>
      <w:r w:rsidR="00A71FDA">
        <w:rPr>
          <w:rFonts w:ascii="SimSun" w:hint="eastAsia"/>
          <w:sz w:val="21"/>
        </w:rPr>
        <w:t>细则</w:t>
      </w:r>
      <w:r>
        <w:rPr>
          <w:rFonts w:ascii="SimSun" w:hint="eastAsia"/>
          <w:sz w:val="21"/>
        </w:rPr>
        <w:t>第8条第</w:t>
      </w:r>
      <w:r w:rsidR="00D7387F" w:rsidRPr="00605007">
        <w:rPr>
          <w:rFonts w:ascii="SimSun"/>
          <w:sz w:val="21"/>
        </w:rPr>
        <w:t>(1)</w:t>
      </w:r>
      <w:r>
        <w:rPr>
          <w:rFonts w:ascii="SimSun" w:hint="eastAsia"/>
          <w:sz w:val="21"/>
        </w:rPr>
        <w:t>款</w:t>
      </w:r>
      <w:r w:rsidR="00F86AE1">
        <w:rPr>
          <w:rFonts w:ascii="SimSun" w:hint="eastAsia"/>
          <w:sz w:val="21"/>
        </w:rPr>
        <w:t>第</w:t>
      </w:r>
      <w:r w:rsidR="00D7387F" w:rsidRPr="00605007">
        <w:rPr>
          <w:rFonts w:ascii="SimSun"/>
          <w:sz w:val="21"/>
        </w:rPr>
        <w:t>(ii)</w:t>
      </w:r>
      <w:r>
        <w:rPr>
          <w:rFonts w:ascii="SimSun" w:hint="eastAsia"/>
          <w:sz w:val="21"/>
        </w:rPr>
        <w:t>项下的声明，内容涉及提供工业品外观设计设计人的宣誓或声明，不在</w:t>
      </w:r>
      <w:r w:rsidR="00A71FDA">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sidRPr="00605007">
        <w:rPr>
          <w:rFonts w:ascii="SimSun"/>
          <w:sz w:val="21"/>
        </w:rPr>
        <w:t>(f)</w:t>
      </w:r>
      <w:r>
        <w:rPr>
          <w:rFonts w:ascii="SimSun" w:hint="eastAsia"/>
          <w:sz w:val="21"/>
        </w:rPr>
        <w:t>项的范围之内，因此亦不在行政规程拟</w:t>
      </w:r>
      <w:r w:rsidR="00F86AE1">
        <w:rPr>
          <w:rFonts w:ascii="SimSun" w:hint="eastAsia"/>
          <w:sz w:val="21"/>
        </w:rPr>
        <w:t>增</w:t>
      </w:r>
      <w:r>
        <w:rPr>
          <w:rFonts w:ascii="SimSun" w:hint="eastAsia"/>
          <w:sz w:val="21"/>
        </w:rPr>
        <w:t>条款的范围之内</w:t>
      </w:r>
      <w:r w:rsidR="006A1477" w:rsidRPr="00605007">
        <w:rPr>
          <w:rStyle w:val="ae"/>
          <w:rFonts w:ascii="SimSun"/>
          <w:sz w:val="21"/>
        </w:rPr>
        <w:footnoteReference w:id="7"/>
      </w:r>
      <w:r>
        <w:rPr>
          <w:rFonts w:ascii="SimSun" w:hint="eastAsia"/>
          <w:sz w:val="21"/>
        </w:rPr>
        <w:t>。</w:t>
      </w:r>
    </w:p>
    <w:p w:rsidR="008F0110" w:rsidRPr="00A71FDA" w:rsidRDefault="00FA7EC9" w:rsidP="00A71FDA">
      <w:pPr>
        <w:pStyle w:val="2"/>
        <w:spacing w:beforeLines="100" w:afterLines="50" w:after="120" w:line="340" w:lineRule="atLeast"/>
        <w:jc w:val="both"/>
        <w:rPr>
          <w:rFonts w:ascii="SimSun" w:cs="Times New Roman"/>
          <w:b/>
          <w:sz w:val="21"/>
          <w:szCs w:val="21"/>
          <w:lang w:val="x-none"/>
        </w:rPr>
      </w:pPr>
      <w:r w:rsidRPr="00A71FDA">
        <w:rPr>
          <w:rFonts w:ascii="SimSun" w:cs="Times New Roman" w:hint="eastAsia"/>
          <w:b/>
          <w:sz w:val="21"/>
          <w:szCs w:val="21"/>
          <w:lang w:val="x-none"/>
        </w:rPr>
        <w:t>国际申请中</w:t>
      </w:r>
      <w:r w:rsidR="00A111F9" w:rsidRPr="00A71FDA">
        <w:rPr>
          <w:rFonts w:ascii="SimSun" w:cs="Times New Roman" w:hint="eastAsia"/>
          <w:b/>
          <w:sz w:val="21"/>
          <w:szCs w:val="21"/>
          <w:lang w:val="x-none"/>
        </w:rPr>
        <w:t>许可</w:t>
      </w:r>
      <w:r w:rsidR="00FE577E">
        <w:rPr>
          <w:rFonts w:ascii="SimSun" w:cs="Times New Roman" w:hint="eastAsia"/>
          <w:b/>
          <w:sz w:val="21"/>
          <w:szCs w:val="21"/>
          <w:lang w:val="x-none"/>
        </w:rPr>
        <w:t>的</w:t>
      </w:r>
      <w:r w:rsidRPr="00A71FDA">
        <w:rPr>
          <w:rFonts w:ascii="SimSun" w:cs="Times New Roman" w:hint="eastAsia"/>
          <w:b/>
          <w:sz w:val="21"/>
          <w:szCs w:val="21"/>
          <w:lang w:val="x-none"/>
        </w:rPr>
        <w:t>说明/</w:t>
      </w:r>
      <w:proofErr w:type="spellStart"/>
      <w:r w:rsidRPr="00A71FDA">
        <w:rPr>
          <w:rFonts w:ascii="SimSun" w:cs="Times New Roman" w:hint="eastAsia"/>
          <w:b/>
          <w:sz w:val="21"/>
          <w:szCs w:val="21"/>
          <w:lang w:val="x-none"/>
        </w:rPr>
        <w:t>文件</w:t>
      </w:r>
      <w:proofErr w:type="spellEnd"/>
    </w:p>
    <w:p w:rsidR="00D7387F" w:rsidRPr="00605007" w:rsidRDefault="00FA7EC9" w:rsidP="004B5E7D">
      <w:pPr>
        <w:pStyle w:val="ONUME"/>
        <w:tabs>
          <w:tab w:val="clear" w:pos="1134"/>
        </w:tabs>
        <w:spacing w:afterLines="50" w:after="120" w:line="340" w:lineRule="atLeast"/>
        <w:ind w:left="0"/>
        <w:jc w:val="both"/>
        <w:rPr>
          <w:rFonts w:ascii="SimSun"/>
          <w:sz w:val="21"/>
        </w:rPr>
      </w:pPr>
      <w:r>
        <w:rPr>
          <w:rFonts w:ascii="SimSun" w:hint="eastAsia"/>
          <w:sz w:val="21"/>
        </w:rPr>
        <w:t>在第三届会议讨论期间，工作组就各局为审查之目的可能要求提供</w:t>
      </w:r>
      <w:r w:rsidR="00C263CA">
        <w:rPr>
          <w:rFonts w:ascii="SimSun" w:hint="eastAsia"/>
          <w:sz w:val="21"/>
        </w:rPr>
        <w:t>哪</w:t>
      </w:r>
      <w:r>
        <w:rPr>
          <w:rFonts w:ascii="SimSun" w:hint="eastAsia"/>
          <w:sz w:val="21"/>
        </w:rPr>
        <w:t>种说明/文件以及这些要求提供的说明/文件可以如何并入提交国际申请的程序之中交换了意见。讨论期间，设有1999年文本第1条第</w:t>
      </w:r>
      <w:r w:rsidR="00D7387F" w:rsidRPr="00605007">
        <w:rPr>
          <w:rFonts w:ascii="SimSun"/>
          <w:sz w:val="21"/>
        </w:rPr>
        <w:t>(xvii)</w:t>
      </w:r>
      <w:r w:rsidR="001D3ED3">
        <w:rPr>
          <w:rFonts w:ascii="SimSun" w:hint="eastAsia"/>
          <w:sz w:val="21"/>
        </w:rPr>
        <w:t>项</w:t>
      </w:r>
      <w:r>
        <w:rPr>
          <w:rFonts w:ascii="SimSun" w:hint="eastAsia"/>
          <w:sz w:val="21"/>
        </w:rPr>
        <w:t>所定义的</w:t>
      </w:r>
      <w:r w:rsidR="003A55A1">
        <w:rPr>
          <w:rFonts w:ascii="SimSun" w:hint="eastAsia"/>
          <w:sz w:val="21"/>
        </w:rPr>
        <w:t>“审查局”的</w:t>
      </w:r>
      <w:r>
        <w:rPr>
          <w:rFonts w:ascii="SimSun" w:hint="eastAsia"/>
          <w:sz w:val="21"/>
        </w:rPr>
        <w:t>、正在准备加入1999年文本的国家的几个代表团，指出了可能为支持它们的局进行实质审查而要求提供的文件和其他资料的类型。</w:t>
      </w:r>
    </w:p>
    <w:p w:rsidR="008F0110" w:rsidRPr="00605007" w:rsidRDefault="00F85433" w:rsidP="00A71FDA">
      <w:pPr>
        <w:pStyle w:val="3"/>
        <w:spacing w:beforeLines="100" w:afterLines="50" w:after="120" w:line="340" w:lineRule="atLeast"/>
        <w:jc w:val="both"/>
        <w:rPr>
          <w:rFonts w:ascii="SimSun"/>
          <w:sz w:val="21"/>
        </w:rPr>
      </w:pPr>
      <w:r>
        <w:rPr>
          <w:rFonts w:ascii="SimSun" w:hint="eastAsia"/>
          <w:sz w:val="21"/>
        </w:rPr>
        <w:t>支持优先权</w:t>
      </w:r>
      <w:r w:rsidR="005A3B3E">
        <w:rPr>
          <w:rFonts w:ascii="SimSun" w:hint="eastAsia"/>
          <w:sz w:val="21"/>
        </w:rPr>
        <w:t>要求</w:t>
      </w:r>
      <w:r>
        <w:rPr>
          <w:rFonts w:ascii="SimSun" w:hint="eastAsia"/>
          <w:sz w:val="21"/>
        </w:rPr>
        <w:t>的内容</w:t>
      </w:r>
    </w:p>
    <w:p w:rsidR="00D7387F" w:rsidRPr="00605007" w:rsidRDefault="00F85433" w:rsidP="004B5E7D">
      <w:pPr>
        <w:pStyle w:val="ONUME"/>
        <w:tabs>
          <w:tab w:val="clear" w:pos="1134"/>
        </w:tabs>
        <w:spacing w:afterLines="50" w:after="120" w:line="340" w:lineRule="atLeast"/>
        <w:ind w:left="0"/>
        <w:jc w:val="both"/>
        <w:rPr>
          <w:rFonts w:ascii="SimSun"/>
          <w:sz w:val="21"/>
        </w:rPr>
      </w:pPr>
      <w:r>
        <w:rPr>
          <w:rFonts w:ascii="SimSun" w:hint="eastAsia"/>
          <w:sz w:val="21"/>
        </w:rPr>
        <w:t>要忆及的是，</w:t>
      </w:r>
      <w:r w:rsidR="00287B1E">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c</w:t>
      </w:r>
      <w:r w:rsidRPr="00605007">
        <w:rPr>
          <w:rFonts w:ascii="SimSun"/>
          <w:sz w:val="21"/>
        </w:rPr>
        <w:t>)</w:t>
      </w:r>
      <w:r>
        <w:rPr>
          <w:rFonts w:ascii="SimSun" w:hint="eastAsia"/>
          <w:sz w:val="21"/>
        </w:rPr>
        <w:t>项已经规定，国际申请中应包括在先申请优先权的声明。但是，该条款未要求提交优先权申请的副本</w:t>
      </w:r>
      <w:r w:rsidR="00AB7873">
        <w:rPr>
          <w:rFonts w:ascii="SimSun" w:hint="eastAsia"/>
          <w:sz w:val="21"/>
        </w:rPr>
        <w:t>。</w:t>
      </w:r>
      <w:r>
        <w:rPr>
          <w:rFonts w:ascii="SimSun" w:hint="eastAsia"/>
          <w:sz w:val="21"/>
        </w:rPr>
        <w:t>这并不排除</w:t>
      </w:r>
      <w:r w:rsidR="00287B1E">
        <w:rPr>
          <w:rFonts w:ascii="SimSun" w:hint="eastAsia"/>
          <w:sz w:val="21"/>
        </w:rPr>
        <w:t>在特定情况下，</w:t>
      </w:r>
      <w:r>
        <w:rPr>
          <w:rFonts w:ascii="SimSun" w:hint="eastAsia"/>
          <w:sz w:val="21"/>
        </w:rPr>
        <w:t>某一局要求持有人直接向其提供优先权文件的副本。此种</w:t>
      </w:r>
      <w:r w:rsidR="00EC2EE2">
        <w:rPr>
          <w:rFonts w:ascii="SimSun" w:hint="eastAsia"/>
          <w:sz w:val="21"/>
        </w:rPr>
        <w:t>要求</w:t>
      </w:r>
      <w:r>
        <w:rPr>
          <w:rFonts w:ascii="SimSun" w:hint="eastAsia"/>
          <w:sz w:val="21"/>
        </w:rPr>
        <w:t>可能在驳回</w:t>
      </w:r>
      <w:r w:rsidR="00D94B5B">
        <w:rPr>
          <w:rFonts w:ascii="SimSun" w:hint="eastAsia"/>
          <w:sz w:val="21"/>
        </w:rPr>
        <w:t>背景</w:t>
      </w:r>
      <w:r>
        <w:rPr>
          <w:rFonts w:ascii="SimSun" w:hint="eastAsia"/>
          <w:sz w:val="21"/>
        </w:rPr>
        <w:t>下</w:t>
      </w:r>
      <w:r w:rsidR="00EC2EE2">
        <w:rPr>
          <w:rFonts w:ascii="SimSun" w:hint="eastAsia"/>
          <w:sz w:val="21"/>
        </w:rPr>
        <w:t>提</w:t>
      </w:r>
      <w:r w:rsidR="00C72597">
        <w:rPr>
          <w:rFonts w:ascii="SimSun" w:hint="eastAsia"/>
          <w:sz w:val="21"/>
        </w:rPr>
        <w:t>出</w:t>
      </w:r>
      <w:r>
        <w:rPr>
          <w:rFonts w:ascii="SimSun" w:hint="eastAsia"/>
          <w:sz w:val="21"/>
        </w:rPr>
        <w:t>，</w:t>
      </w:r>
      <w:r w:rsidR="00D94B5B">
        <w:rPr>
          <w:rFonts w:ascii="SimSun" w:hint="eastAsia"/>
          <w:sz w:val="21"/>
        </w:rPr>
        <w:t>这种情况下</w:t>
      </w:r>
      <w:r>
        <w:rPr>
          <w:rFonts w:ascii="SimSun" w:hint="eastAsia"/>
          <w:sz w:val="21"/>
        </w:rPr>
        <w:t>该局认为应当提供</w:t>
      </w:r>
      <w:r w:rsidR="008209A9">
        <w:rPr>
          <w:rFonts w:ascii="SimSun" w:hint="eastAsia"/>
          <w:sz w:val="21"/>
        </w:rPr>
        <w:t>优先</w:t>
      </w:r>
      <w:r>
        <w:rPr>
          <w:rFonts w:ascii="SimSun" w:hint="eastAsia"/>
          <w:sz w:val="21"/>
        </w:rPr>
        <w:t>权文件</w:t>
      </w:r>
      <w:r w:rsidR="00BD105D">
        <w:rPr>
          <w:rFonts w:ascii="SimSun" w:hint="eastAsia"/>
          <w:sz w:val="21"/>
        </w:rPr>
        <w:t>来</w:t>
      </w:r>
      <w:r>
        <w:rPr>
          <w:rFonts w:ascii="SimSun" w:hint="eastAsia"/>
          <w:sz w:val="21"/>
        </w:rPr>
        <w:t>确定是否有新颖性，</w:t>
      </w:r>
      <w:r w:rsidR="00D94B5B" w:rsidRPr="00EB54FD">
        <w:rPr>
          <w:rFonts w:ascii="SimSun" w:hint="eastAsia"/>
          <w:sz w:val="21"/>
        </w:rPr>
        <w:t>因为</w:t>
      </w:r>
      <w:r w:rsidRPr="00EB54FD">
        <w:rPr>
          <w:rFonts w:ascii="SimSun" w:hint="eastAsia"/>
          <w:sz w:val="21"/>
        </w:rPr>
        <w:t>在优先权期间进行了公开</w:t>
      </w:r>
      <w:r w:rsidR="00D7387F" w:rsidRPr="00EB54FD">
        <w:rPr>
          <w:rStyle w:val="ae"/>
          <w:rFonts w:ascii="SimSun"/>
          <w:sz w:val="21"/>
          <w:szCs w:val="22"/>
        </w:rPr>
        <w:footnoteReference w:id="8"/>
      </w:r>
      <w:r>
        <w:rPr>
          <w:rFonts w:ascii="SimSun" w:hint="eastAsia"/>
          <w:sz w:val="21"/>
        </w:rPr>
        <w:t>。</w:t>
      </w:r>
    </w:p>
    <w:p w:rsidR="00D7387F" w:rsidRPr="00605007" w:rsidRDefault="00A9069A" w:rsidP="004B5E7D">
      <w:pPr>
        <w:pStyle w:val="ONUME"/>
        <w:tabs>
          <w:tab w:val="clear" w:pos="1134"/>
        </w:tabs>
        <w:spacing w:afterLines="50" w:after="120" w:line="340" w:lineRule="atLeast"/>
        <w:ind w:left="0"/>
        <w:jc w:val="both"/>
        <w:rPr>
          <w:rFonts w:ascii="SimSun"/>
          <w:sz w:val="21"/>
        </w:rPr>
      </w:pPr>
      <w:r>
        <w:rPr>
          <w:rFonts w:ascii="SimSun" w:hint="eastAsia"/>
          <w:sz w:val="21"/>
        </w:rPr>
        <w:t>在工作组第三届会议期间，中国、日本和大韩民国的代表团指出，为了支持优先权要求，它们的局要求提供优先权申请副本(见文件</w:t>
      </w:r>
      <w:r w:rsidR="00D7387F" w:rsidRPr="00605007">
        <w:rPr>
          <w:rFonts w:ascii="SimSun"/>
          <w:sz w:val="21"/>
        </w:rPr>
        <w:t>H/LD/WG/3/8 Prov</w:t>
      </w:r>
      <w:r w:rsidR="00DD687C" w:rsidRPr="00605007">
        <w:rPr>
          <w:rFonts w:ascii="SimSun"/>
          <w:sz w:val="21"/>
        </w:rPr>
        <w:t>.</w:t>
      </w:r>
      <w:r w:rsidR="006F48C1">
        <w:rPr>
          <w:rFonts w:ascii="SimSun" w:hint="eastAsia"/>
          <w:sz w:val="21"/>
        </w:rPr>
        <w:t>，</w:t>
      </w:r>
      <w:r>
        <w:rPr>
          <w:rFonts w:ascii="SimSun" w:hint="eastAsia"/>
          <w:sz w:val="21"/>
        </w:rPr>
        <w:t>“报告草案”</w:t>
      </w:r>
      <w:r w:rsidR="006F48C1">
        <w:rPr>
          <w:rFonts w:ascii="SimSun" w:hint="eastAsia"/>
          <w:sz w:val="21"/>
        </w:rPr>
        <w:t>，</w:t>
      </w:r>
      <w:r>
        <w:rPr>
          <w:rFonts w:ascii="SimSun" w:hint="eastAsia"/>
          <w:sz w:val="21"/>
        </w:rPr>
        <w:t>第68段、第69段和第73段)。中国代表团进一步指出，中国的国家法律要求自后</w:t>
      </w:r>
      <w:r w:rsidR="00E93891">
        <w:rPr>
          <w:rFonts w:ascii="SimSun" w:hint="eastAsia"/>
          <w:sz w:val="21"/>
        </w:rPr>
        <w:t>一</w:t>
      </w:r>
      <w:r>
        <w:rPr>
          <w:rFonts w:ascii="SimSun" w:hint="eastAsia"/>
          <w:sz w:val="21"/>
        </w:rPr>
        <w:t>申请提交日起三个月内提交优先权文件</w:t>
      </w:r>
      <w:r w:rsidR="00747C14">
        <w:rPr>
          <w:rFonts w:ascii="SimSun" w:hint="eastAsia"/>
          <w:sz w:val="21"/>
        </w:rPr>
        <w:t>。</w:t>
      </w:r>
      <w:r>
        <w:rPr>
          <w:rFonts w:ascii="SimSun" w:hint="eastAsia"/>
          <w:sz w:val="21"/>
        </w:rPr>
        <w:t>另外，中国和日本的代表团解释说，它们的局已经加入了优先权文件数字查询服务(以下简称“</w:t>
      </w:r>
      <w:r w:rsidR="00D7387F" w:rsidRPr="00605007">
        <w:rPr>
          <w:rFonts w:ascii="SimSun"/>
          <w:sz w:val="21"/>
        </w:rPr>
        <w:t>DAS</w:t>
      </w:r>
      <w:r>
        <w:rPr>
          <w:rFonts w:ascii="SimSun" w:hint="eastAsia"/>
          <w:sz w:val="21"/>
        </w:rPr>
        <w:t>”</w:t>
      </w:r>
      <w:r w:rsidR="00D7387F" w:rsidRPr="00605007">
        <w:rPr>
          <w:rFonts w:ascii="SimSun"/>
          <w:sz w:val="21"/>
        </w:rPr>
        <w:t>)</w:t>
      </w:r>
      <w:r w:rsidR="00D7387F" w:rsidRPr="00605007">
        <w:rPr>
          <w:rStyle w:val="ae"/>
          <w:rFonts w:ascii="SimSun"/>
          <w:sz w:val="21"/>
        </w:rPr>
        <w:footnoteReference w:id="9"/>
      </w:r>
      <w:r>
        <w:rPr>
          <w:rFonts w:ascii="SimSun" w:hint="eastAsia"/>
          <w:sz w:val="21"/>
        </w:rPr>
        <w:t>，一旦它们的国家加入1999年文本且它们的局在技术上准备妥当，则</w:t>
      </w:r>
      <w:r w:rsidR="00D7387F" w:rsidRPr="00605007">
        <w:rPr>
          <w:rFonts w:ascii="SimSun"/>
          <w:sz w:val="21"/>
        </w:rPr>
        <w:t>DAS</w:t>
      </w:r>
      <w:r>
        <w:rPr>
          <w:rFonts w:ascii="SimSun" w:hint="eastAsia"/>
          <w:sz w:val="21"/>
        </w:rPr>
        <w:t>的应用将被扩展至海牙体系下</w:t>
      </w:r>
      <w:r>
        <w:rPr>
          <w:rFonts w:ascii="SimSun" w:hint="eastAsia"/>
          <w:sz w:val="21"/>
        </w:rPr>
        <w:lastRenderedPageBreak/>
        <w:t>的国际申请。其他一些代表团也对运用DAS交换海牙体系的优先权文件表示了兴趣</w:t>
      </w:r>
      <w:r w:rsidR="00D7387F" w:rsidRPr="00605007">
        <w:rPr>
          <w:rFonts w:ascii="SimSun"/>
          <w:sz w:val="21"/>
        </w:rPr>
        <w:t>(</w:t>
      </w:r>
      <w:r>
        <w:rPr>
          <w:rFonts w:ascii="SimSun" w:hint="eastAsia"/>
          <w:sz w:val="21"/>
        </w:rPr>
        <w:t>见文件</w:t>
      </w:r>
      <w:r w:rsidR="00D7387F" w:rsidRPr="00605007">
        <w:rPr>
          <w:rFonts w:ascii="SimSun"/>
          <w:sz w:val="21"/>
        </w:rPr>
        <w:t>H/LD/WG/3/8 Prov</w:t>
      </w:r>
      <w:r w:rsidR="0064599D" w:rsidRPr="00605007">
        <w:rPr>
          <w:rFonts w:ascii="SimSun"/>
          <w:sz w:val="21"/>
        </w:rPr>
        <w:t>.</w:t>
      </w:r>
      <w:r w:rsidR="00BB0D87">
        <w:rPr>
          <w:rFonts w:ascii="SimSun" w:hint="eastAsia"/>
          <w:sz w:val="21"/>
        </w:rPr>
        <w:t>，</w:t>
      </w:r>
      <w:r>
        <w:rPr>
          <w:rFonts w:ascii="SimSun" w:hint="eastAsia"/>
          <w:sz w:val="21"/>
        </w:rPr>
        <w:t>“报告草案</w:t>
      </w:r>
      <w:r w:rsidR="00747C14">
        <w:rPr>
          <w:rFonts w:ascii="SimSun" w:hint="eastAsia"/>
          <w:sz w:val="21"/>
        </w:rPr>
        <w:t>”</w:t>
      </w:r>
      <w:r w:rsidR="00BB0D87">
        <w:rPr>
          <w:rFonts w:ascii="SimSun" w:hint="eastAsia"/>
          <w:sz w:val="21"/>
        </w:rPr>
        <w:t>，</w:t>
      </w:r>
      <w:r>
        <w:rPr>
          <w:rFonts w:ascii="SimSun" w:hint="eastAsia"/>
          <w:sz w:val="21"/>
        </w:rPr>
        <w:t>第64段至第84段)。</w:t>
      </w:r>
    </w:p>
    <w:p w:rsidR="00D7387F" w:rsidRPr="00605007" w:rsidRDefault="004019F5" w:rsidP="004B5E7D">
      <w:pPr>
        <w:pStyle w:val="ONUME"/>
        <w:tabs>
          <w:tab w:val="clear" w:pos="1134"/>
        </w:tabs>
        <w:spacing w:afterLines="50" w:after="120" w:line="340" w:lineRule="atLeast"/>
        <w:ind w:left="0"/>
        <w:jc w:val="both"/>
        <w:rPr>
          <w:rFonts w:ascii="SimSun"/>
          <w:sz w:val="21"/>
        </w:rPr>
      </w:pPr>
      <w:r>
        <w:rPr>
          <w:rFonts w:ascii="SimSun" w:hint="eastAsia"/>
          <w:sz w:val="21"/>
        </w:rPr>
        <w:t>要忆及的是，除了为管理海牙体系而设计的电子工具之外，DAS自2008年以来</w:t>
      </w:r>
      <w:r w:rsidR="00B96FCB">
        <w:rPr>
          <w:rFonts w:ascii="SimSun" w:hint="eastAsia"/>
          <w:sz w:val="21"/>
        </w:rPr>
        <w:t>也</w:t>
      </w:r>
      <w:r w:rsidR="00797909">
        <w:rPr>
          <w:rFonts w:ascii="SimSun" w:hint="eastAsia"/>
          <w:sz w:val="21"/>
        </w:rPr>
        <w:t>已</w:t>
      </w:r>
      <w:r>
        <w:rPr>
          <w:rFonts w:ascii="SimSun" w:hint="eastAsia"/>
          <w:sz w:val="21"/>
        </w:rPr>
        <w:t>开始运行</w:t>
      </w:r>
      <w:r w:rsidR="00D7387F" w:rsidRPr="00605007">
        <w:rPr>
          <w:rStyle w:val="ae"/>
          <w:rFonts w:ascii="SimSun"/>
          <w:sz w:val="21"/>
        </w:rPr>
        <w:footnoteReference w:id="10"/>
      </w:r>
      <w:r>
        <w:rPr>
          <w:rFonts w:ascii="SimSun" w:hint="eastAsia"/>
          <w:sz w:val="21"/>
        </w:rPr>
        <w:t>。为了从一个DAS数字图书馆检索一份优先权文件，该局会使用一个查询码。该查询码可以被视为</w:t>
      </w:r>
      <w:r w:rsidR="00287B1E">
        <w:rPr>
          <w:rFonts w:ascii="SimSun" w:hint="eastAsia"/>
          <w:sz w:val="21"/>
        </w:rPr>
        <w:t>细则</w:t>
      </w:r>
      <w:r>
        <w:rPr>
          <w:rFonts w:ascii="SimSun" w:hint="eastAsia"/>
          <w:sz w:val="21"/>
        </w:rPr>
        <w:t>第7条第</w:t>
      </w:r>
      <w:r w:rsidR="00D7387F" w:rsidRPr="00605007">
        <w:rPr>
          <w:rFonts w:ascii="SimSun"/>
          <w:sz w:val="21"/>
        </w:rPr>
        <w:t>(5)</w:t>
      </w:r>
      <w:r>
        <w:rPr>
          <w:rFonts w:ascii="SimSun" w:hint="eastAsia"/>
          <w:sz w:val="21"/>
        </w:rPr>
        <w:t>款</w:t>
      </w:r>
      <w:r w:rsidR="00D7387F" w:rsidRPr="00605007">
        <w:rPr>
          <w:rFonts w:ascii="SimSun"/>
          <w:sz w:val="21"/>
        </w:rPr>
        <w:t>(f)</w:t>
      </w:r>
      <w:r>
        <w:rPr>
          <w:rFonts w:ascii="SimSun" w:hint="eastAsia"/>
          <w:sz w:val="21"/>
        </w:rPr>
        <w:t>项范围内的一项说明</w:t>
      </w:r>
      <w:r w:rsidR="00D7387F" w:rsidRPr="00605007">
        <w:rPr>
          <w:rFonts w:ascii="SimSun"/>
          <w:sz w:val="21"/>
        </w:rPr>
        <w:t>(</w:t>
      </w:r>
      <w:r>
        <w:rPr>
          <w:rFonts w:ascii="SimSun" w:hint="eastAsia"/>
          <w:sz w:val="21"/>
        </w:rPr>
        <w:t>见文件</w:t>
      </w:r>
      <w:r w:rsidR="00D7387F" w:rsidRPr="00605007">
        <w:rPr>
          <w:rFonts w:ascii="SimSun"/>
          <w:sz w:val="21"/>
        </w:rPr>
        <w:t>H/LD/WG/3/8</w:t>
      </w:r>
      <w:r w:rsidR="006868EE" w:rsidRPr="00605007">
        <w:rPr>
          <w:rFonts w:ascii="SimSun"/>
          <w:sz w:val="21"/>
        </w:rPr>
        <w:t> </w:t>
      </w:r>
      <w:r w:rsidR="00D7387F" w:rsidRPr="00605007">
        <w:rPr>
          <w:rFonts w:ascii="SimSun"/>
          <w:sz w:val="21"/>
        </w:rPr>
        <w:t>Prov</w:t>
      </w:r>
      <w:r w:rsidR="0064599D" w:rsidRPr="00605007">
        <w:rPr>
          <w:rFonts w:ascii="SimSun"/>
          <w:sz w:val="21"/>
        </w:rPr>
        <w:t>.</w:t>
      </w:r>
      <w:r w:rsidR="00C52FC8">
        <w:rPr>
          <w:rFonts w:ascii="SimSun" w:hint="eastAsia"/>
          <w:sz w:val="21"/>
        </w:rPr>
        <w:t>，</w:t>
      </w:r>
      <w:r>
        <w:rPr>
          <w:rFonts w:ascii="SimSun" w:hint="eastAsia"/>
          <w:sz w:val="21"/>
        </w:rPr>
        <w:t>“报告草案”</w:t>
      </w:r>
      <w:r w:rsidR="00C52FC8">
        <w:rPr>
          <w:rFonts w:ascii="SimSun" w:hint="eastAsia"/>
          <w:sz w:val="21"/>
        </w:rPr>
        <w:t>，</w:t>
      </w:r>
      <w:r>
        <w:rPr>
          <w:rFonts w:ascii="SimSun" w:hint="eastAsia"/>
          <w:sz w:val="21"/>
        </w:rPr>
        <w:t>第77段)。</w:t>
      </w:r>
    </w:p>
    <w:p w:rsidR="00D7387F" w:rsidRPr="00605007" w:rsidRDefault="00122D50" w:rsidP="004B5E7D">
      <w:pPr>
        <w:pStyle w:val="ONUME"/>
        <w:tabs>
          <w:tab w:val="clear" w:pos="1134"/>
        </w:tabs>
        <w:spacing w:afterLines="50" w:after="120" w:line="340" w:lineRule="atLeast"/>
        <w:ind w:left="0"/>
        <w:jc w:val="both"/>
        <w:rPr>
          <w:rFonts w:ascii="SimSun"/>
          <w:sz w:val="21"/>
        </w:rPr>
      </w:pPr>
      <w:r>
        <w:rPr>
          <w:rFonts w:ascii="SimSun" w:hint="eastAsia"/>
          <w:sz w:val="21"/>
        </w:rPr>
        <w:t>因此，建议根据</w:t>
      </w:r>
      <w:r w:rsidR="00287B1E">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f</w:t>
      </w:r>
      <w:r w:rsidRPr="00605007">
        <w:rPr>
          <w:rFonts w:ascii="SimSun"/>
          <w:sz w:val="21"/>
        </w:rPr>
        <w:t>)</w:t>
      </w:r>
      <w:r>
        <w:rPr>
          <w:rFonts w:ascii="SimSun" w:hint="eastAsia"/>
          <w:sz w:val="21"/>
        </w:rPr>
        <w:t>项，在行政规程中新增一个条款，规定DAS数字图书馆的查询码可以在国际申请中写明(见</w:t>
      </w:r>
      <w:r w:rsidR="00E954DE">
        <w:rPr>
          <w:rFonts w:ascii="SimSun" w:hint="eastAsia"/>
          <w:sz w:val="21"/>
        </w:rPr>
        <w:t>本文</w:t>
      </w:r>
      <w:r>
        <w:rPr>
          <w:rFonts w:ascii="SimSun" w:hint="eastAsia"/>
          <w:sz w:val="21"/>
        </w:rPr>
        <w:t>第四部分)。</w:t>
      </w:r>
      <w:r w:rsidR="006F1FC1">
        <w:rPr>
          <w:rFonts w:ascii="SimSun" w:hint="eastAsia"/>
          <w:sz w:val="21"/>
        </w:rPr>
        <w:t>这种做法</w:t>
      </w:r>
      <w:r>
        <w:rPr>
          <w:rFonts w:ascii="SimSun" w:hint="eastAsia"/>
          <w:sz w:val="21"/>
        </w:rPr>
        <w:t>将允许用户避免产生与要求提供优先权要求文件的局之程序相关的额外费用和延误。</w:t>
      </w:r>
    </w:p>
    <w:p w:rsidR="000B07A7" w:rsidRPr="00605007" w:rsidRDefault="00D773A3" w:rsidP="00A71FDA">
      <w:pPr>
        <w:pStyle w:val="3"/>
        <w:spacing w:beforeLines="100" w:afterLines="50" w:after="120" w:line="340" w:lineRule="atLeast"/>
        <w:jc w:val="both"/>
        <w:rPr>
          <w:rFonts w:ascii="SimSun"/>
          <w:sz w:val="21"/>
        </w:rPr>
      </w:pPr>
      <w:r>
        <w:rPr>
          <w:rFonts w:ascii="SimSun" w:hint="eastAsia"/>
          <w:sz w:val="21"/>
        </w:rPr>
        <w:t>缺乏新颖性的例外的声明</w:t>
      </w:r>
      <w:r w:rsidR="003C153F">
        <w:rPr>
          <w:rFonts w:ascii="SimSun" w:hint="eastAsia"/>
          <w:sz w:val="21"/>
        </w:rPr>
        <w:t>和证明文件</w:t>
      </w:r>
    </w:p>
    <w:p w:rsidR="00D7387F" w:rsidRPr="00605007" w:rsidRDefault="00AD360E" w:rsidP="004B5E7D">
      <w:pPr>
        <w:pStyle w:val="ONUME"/>
        <w:tabs>
          <w:tab w:val="clear" w:pos="1134"/>
        </w:tabs>
        <w:spacing w:afterLines="50" w:after="120" w:line="340" w:lineRule="atLeast"/>
        <w:ind w:left="0"/>
        <w:jc w:val="both"/>
        <w:rPr>
          <w:rFonts w:ascii="SimSun"/>
          <w:sz w:val="21"/>
        </w:rPr>
      </w:pPr>
      <w:r>
        <w:rPr>
          <w:rFonts w:ascii="SimSun" w:hint="eastAsia"/>
          <w:sz w:val="21"/>
        </w:rPr>
        <w:t>日本和大韩民国代表团在工作组第三届会议期间指出，它们的局要求提供</w:t>
      </w:r>
      <w:r w:rsidR="00287B1E">
        <w:rPr>
          <w:rFonts w:ascii="SimSun" w:hint="eastAsia"/>
          <w:sz w:val="21"/>
        </w:rPr>
        <w:t>要求</w:t>
      </w:r>
      <w:r>
        <w:rPr>
          <w:rFonts w:ascii="SimSun" w:hint="eastAsia"/>
          <w:sz w:val="21"/>
        </w:rPr>
        <w:t>宽限期</w:t>
      </w:r>
      <w:r w:rsidR="00287B1E">
        <w:rPr>
          <w:rFonts w:ascii="SimSun" w:hint="eastAsia"/>
          <w:sz w:val="21"/>
        </w:rPr>
        <w:t>的说明</w:t>
      </w:r>
      <w:r>
        <w:rPr>
          <w:rFonts w:ascii="SimSun" w:hint="eastAsia"/>
          <w:sz w:val="21"/>
        </w:rPr>
        <w:t>以及</w:t>
      </w:r>
      <w:r w:rsidR="00C928C2">
        <w:rPr>
          <w:rFonts w:ascii="SimSun" w:hint="eastAsia"/>
          <w:sz w:val="21"/>
        </w:rPr>
        <w:t>在</w:t>
      </w:r>
      <w:r>
        <w:rPr>
          <w:rFonts w:ascii="SimSun" w:hint="eastAsia"/>
          <w:sz w:val="21"/>
        </w:rPr>
        <w:t>宽限期内</w:t>
      </w:r>
      <w:r w:rsidR="00855028">
        <w:rPr>
          <w:rFonts w:ascii="SimSun" w:hint="eastAsia"/>
          <w:sz w:val="21"/>
        </w:rPr>
        <w:t>进行</w:t>
      </w:r>
      <w:r>
        <w:rPr>
          <w:rFonts w:ascii="SimSun" w:hint="eastAsia"/>
          <w:sz w:val="21"/>
        </w:rPr>
        <w:t>公开的</w:t>
      </w:r>
      <w:r w:rsidR="003F71A0">
        <w:rPr>
          <w:rFonts w:ascii="SimSun" w:hint="eastAsia"/>
          <w:sz w:val="21"/>
        </w:rPr>
        <w:t>证明文件</w:t>
      </w:r>
      <w:r>
        <w:rPr>
          <w:rFonts w:ascii="SimSun" w:hint="eastAsia"/>
          <w:sz w:val="21"/>
        </w:rPr>
        <w:t>(见文件</w:t>
      </w:r>
      <w:r w:rsidR="00D7387F" w:rsidRPr="00605007">
        <w:rPr>
          <w:rFonts w:ascii="SimSun"/>
          <w:sz w:val="21"/>
        </w:rPr>
        <w:t>H/LD/WG/3/8 Prov</w:t>
      </w:r>
      <w:r w:rsidR="007523F4" w:rsidRPr="00605007">
        <w:rPr>
          <w:rFonts w:ascii="SimSun"/>
          <w:sz w:val="21"/>
        </w:rPr>
        <w:t>.</w:t>
      </w:r>
      <w:r>
        <w:rPr>
          <w:rFonts w:ascii="SimSun" w:hint="eastAsia"/>
          <w:sz w:val="21"/>
        </w:rPr>
        <w:t>，“报告草案”，第68段和第69段)。</w:t>
      </w:r>
    </w:p>
    <w:p w:rsidR="00D7387F" w:rsidRPr="00605007" w:rsidRDefault="001E6B99" w:rsidP="004B5E7D">
      <w:pPr>
        <w:pStyle w:val="ONUME"/>
        <w:tabs>
          <w:tab w:val="clear" w:pos="1134"/>
        </w:tabs>
        <w:spacing w:afterLines="50" w:after="120" w:line="340" w:lineRule="atLeast"/>
        <w:ind w:left="0"/>
        <w:jc w:val="both"/>
        <w:rPr>
          <w:rFonts w:ascii="SimSun"/>
          <w:sz w:val="21"/>
        </w:rPr>
      </w:pPr>
      <w:r>
        <w:rPr>
          <w:rFonts w:ascii="SimSun" w:hint="eastAsia"/>
          <w:sz w:val="21"/>
        </w:rPr>
        <w:t>在与国际局进一步磋商时，</w:t>
      </w:r>
      <w:r w:rsidR="00855028">
        <w:rPr>
          <w:rFonts w:ascii="SimSun" w:hint="eastAsia"/>
          <w:sz w:val="21"/>
        </w:rPr>
        <w:t>大韩民国</w:t>
      </w:r>
      <w:r>
        <w:rPr>
          <w:rFonts w:ascii="SimSun" w:hint="eastAsia"/>
          <w:sz w:val="21"/>
        </w:rPr>
        <w:t>局解释说，</w:t>
      </w:r>
      <w:r w:rsidR="00287B1E">
        <w:rPr>
          <w:rFonts w:ascii="SimSun" w:hint="eastAsia"/>
          <w:sz w:val="21"/>
        </w:rPr>
        <w:t>该国</w:t>
      </w:r>
      <w:r>
        <w:rPr>
          <w:rFonts w:ascii="SimSun" w:hint="eastAsia"/>
          <w:sz w:val="21"/>
        </w:rPr>
        <w:t>将于2014年7月1日生效的新的工业品外观设计法向申请人提供了一些可以声明缺乏新颖性的例外的机会。根据新法律，申请人甚至可以在国际申请公布日之后提交证明文件，如果国际申请中</w:t>
      </w:r>
      <w:r w:rsidR="00D64315">
        <w:rPr>
          <w:rFonts w:ascii="SimSun" w:hint="eastAsia"/>
          <w:sz w:val="21"/>
        </w:rPr>
        <w:t>提</w:t>
      </w:r>
      <w:r w:rsidR="00C72597">
        <w:rPr>
          <w:rFonts w:ascii="SimSun" w:hint="eastAsia"/>
          <w:sz w:val="21"/>
        </w:rPr>
        <w:t>出</w:t>
      </w:r>
      <w:r>
        <w:rPr>
          <w:rFonts w:ascii="SimSun" w:hint="eastAsia"/>
          <w:sz w:val="21"/>
        </w:rPr>
        <w:t>了要求的话。此外，要求书和证明文件可以在</w:t>
      </w:r>
      <w:r w:rsidR="00287B1E">
        <w:rPr>
          <w:rFonts w:ascii="SimSun" w:hint="eastAsia"/>
          <w:sz w:val="21"/>
        </w:rPr>
        <w:t>对该</w:t>
      </w:r>
      <w:r>
        <w:rPr>
          <w:rFonts w:ascii="SimSun" w:hint="eastAsia"/>
          <w:sz w:val="21"/>
        </w:rPr>
        <w:t>局</w:t>
      </w:r>
      <w:r w:rsidR="00287B1E">
        <w:rPr>
          <w:rFonts w:ascii="SimSun" w:hint="eastAsia"/>
          <w:sz w:val="21"/>
        </w:rPr>
        <w:t>发出的驳回申请复审时或者在</w:t>
      </w:r>
      <w:r>
        <w:rPr>
          <w:rFonts w:ascii="SimSun" w:hint="eastAsia"/>
          <w:sz w:val="21"/>
        </w:rPr>
        <w:t>异议</w:t>
      </w:r>
      <w:r w:rsidR="00B23C6D">
        <w:rPr>
          <w:rFonts w:ascii="SimSun" w:hint="eastAsia"/>
          <w:sz w:val="21"/>
        </w:rPr>
        <w:t>或无效</w:t>
      </w:r>
      <w:r w:rsidR="00287B1E">
        <w:rPr>
          <w:rFonts w:ascii="SimSun" w:hint="eastAsia"/>
          <w:sz w:val="21"/>
        </w:rPr>
        <w:t>宣告程序中</w:t>
      </w:r>
      <w:r w:rsidR="00B23C6D">
        <w:rPr>
          <w:rFonts w:ascii="SimSun" w:hint="eastAsia"/>
          <w:sz w:val="21"/>
        </w:rPr>
        <w:t>提交。</w:t>
      </w:r>
    </w:p>
    <w:p w:rsidR="00E0136A" w:rsidRPr="00605007" w:rsidRDefault="00555564" w:rsidP="004B5E7D">
      <w:pPr>
        <w:pStyle w:val="ONUME"/>
        <w:tabs>
          <w:tab w:val="clear" w:pos="1134"/>
        </w:tabs>
        <w:spacing w:afterLines="50" w:after="120" w:line="340" w:lineRule="atLeast"/>
        <w:ind w:left="0"/>
        <w:jc w:val="both"/>
        <w:rPr>
          <w:rFonts w:ascii="SimSun"/>
          <w:sz w:val="21"/>
        </w:rPr>
      </w:pPr>
      <w:r>
        <w:rPr>
          <w:rFonts w:ascii="SimSun" w:hint="eastAsia"/>
          <w:sz w:val="21"/>
        </w:rPr>
        <w:t>建议依据</w:t>
      </w:r>
      <w:r w:rsidR="00287B1E">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f</w:t>
      </w:r>
      <w:r w:rsidRPr="00605007">
        <w:rPr>
          <w:rFonts w:ascii="SimSun"/>
          <w:sz w:val="21"/>
        </w:rPr>
        <w:t>)</w:t>
      </w:r>
      <w:r>
        <w:rPr>
          <w:rFonts w:ascii="SimSun" w:hint="eastAsia"/>
          <w:sz w:val="21"/>
        </w:rPr>
        <w:t>项在行政规程中新增一个条款，规定允许国际申请中包括缺乏新颖性的例外</w:t>
      </w:r>
      <w:r w:rsidR="003E1157">
        <w:rPr>
          <w:rFonts w:ascii="SimSun" w:hint="eastAsia"/>
          <w:sz w:val="21"/>
        </w:rPr>
        <w:t>的声明</w:t>
      </w:r>
      <w:r>
        <w:rPr>
          <w:rFonts w:ascii="SimSun" w:hint="eastAsia"/>
          <w:sz w:val="21"/>
        </w:rPr>
        <w:t>及其证明文件。拟增条款将提出这种声明的措辞，使申请人可以按某一被指定缔约方的国家法律可能</w:t>
      </w:r>
      <w:proofErr w:type="gramStart"/>
      <w:r w:rsidR="00C72597">
        <w:rPr>
          <w:rFonts w:ascii="SimSun" w:hint="eastAsia"/>
          <w:sz w:val="21"/>
        </w:rPr>
        <w:t>作出</w:t>
      </w:r>
      <w:proofErr w:type="gramEnd"/>
      <w:r>
        <w:rPr>
          <w:rFonts w:ascii="SimSun" w:hint="eastAsia"/>
          <w:sz w:val="21"/>
        </w:rPr>
        <w:t>的规定，要求对宽限期内公开工业品外观设计给予</w:t>
      </w:r>
      <w:r w:rsidR="0083189F">
        <w:rPr>
          <w:rFonts w:ascii="SimSun" w:hint="eastAsia"/>
          <w:sz w:val="21"/>
        </w:rPr>
        <w:t>例外</w:t>
      </w:r>
      <w:r w:rsidR="00F948E4">
        <w:rPr>
          <w:rFonts w:ascii="SimSun" w:hint="eastAsia"/>
          <w:sz w:val="21"/>
        </w:rPr>
        <w:t>对待</w:t>
      </w:r>
      <w:r>
        <w:rPr>
          <w:rFonts w:ascii="SimSun" w:hint="eastAsia"/>
          <w:sz w:val="21"/>
        </w:rPr>
        <w:t>。</w:t>
      </w:r>
    </w:p>
    <w:p w:rsidR="007523F4" w:rsidRPr="00605007" w:rsidRDefault="00877252" w:rsidP="00A71FDA">
      <w:pPr>
        <w:pStyle w:val="3"/>
        <w:spacing w:beforeLines="100" w:afterLines="50" w:after="120" w:line="340" w:lineRule="atLeast"/>
        <w:jc w:val="both"/>
        <w:rPr>
          <w:rFonts w:ascii="SimSun"/>
          <w:sz w:val="21"/>
        </w:rPr>
      </w:pPr>
      <w:r>
        <w:rPr>
          <w:rFonts w:ascii="SimSun" w:hint="eastAsia"/>
          <w:sz w:val="21"/>
        </w:rPr>
        <w:t>申请人</w:t>
      </w:r>
      <w:r w:rsidR="00CC0E61">
        <w:rPr>
          <w:rFonts w:ascii="SimSun" w:hint="eastAsia"/>
          <w:sz w:val="21"/>
        </w:rPr>
        <w:t>有权</w:t>
      </w:r>
      <w:r>
        <w:rPr>
          <w:rFonts w:ascii="SimSun" w:hint="eastAsia"/>
          <w:sz w:val="21"/>
        </w:rPr>
        <w:t>享有减免单独指定费的信息</w:t>
      </w:r>
    </w:p>
    <w:p w:rsidR="00D7387F" w:rsidRPr="00605007" w:rsidRDefault="00050549" w:rsidP="004B5E7D">
      <w:pPr>
        <w:pStyle w:val="ONUME"/>
        <w:tabs>
          <w:tab w:val="clear" w:pos="1134"/>
        </w:tabs>
        <w:spacing w:afterLines="50" w:after="120" w:line="340" w:lineRule="atLeast"/>
        <w:ind w:left="0"/>
        <w:jc w:val="both"/>
        <w:rPr>
          <w:rFonts w:ascii="SimSun"/>
          <w:sz w:val="21"/>
        </w:rPr>
      </w:pPr>
      <w:r>
        <w:rPr>
          <w:rFonts w:ascii="SimSun" w:hint="eastAsia"/>
          <w:sz w:val="21"/>
        </w:rPr>
        <w:t>预计在加入1999年文本之时，美利坚合众国将依据内容涉及单独指定费的</w:t>
      </w:r>
      <w:r w:rsidR="00EA3FCC">
        <w:rPr>
          <w:rFonts w:ascii="SimSun" w:hint="eastAsia"/>
          <w:sz w:val="21"/>
        </w:rPr>
        <w:t>条约</w:t>
      </w:r>
      <w:r>
        <w:rPr>
          <w:rFonts w:ascii="SimSun" w:hint="eastAsia"/>
          <w:sz w:val="21"/>
        </w:rPr>
        <w:t>第7条第</w:t>
      </w:r>
      <w:r w:rsidR="00D7387F" w:rsidRPr="00605007">
        <w:rPr>
          <w:rFonts w:ascii="SimSun"/>
          <w:sz w:val="21"/>
        </w:rPr>
        <w:t>(2)</w:t>
      </w:r>
      <w:r>
        <w:rPr>
          <w:rFonts w:ascii="SimSun" w:hint="eastAsia"/>
          <w:sz w:val="21"/>
        </w:rPr>
        <w:t>款</w:t>
      </w:r>
      <w:proofErr w:type="gramStart"/>
      <w:r w:rsidR="00C72597">
        <w:rPr>
          <w:rFonts w:ascii="SimSun" w:hint="eastAsia"/>
          <w:sz w:val="21"/>
        </w:rPr>
        <w:t>作出</w:t>
      </w:r>
      <w:proofErr w:type="gramEnd"/>
      <w:r>
        <w:rPr>
          <w:rFonts w:ascii="SimSun" w:hint="eastAsia"/>
          <w:sz w:val="21"/>
        </w:rPr>
        <w:t>一项声明。在工作组第三届会议期间</w:t>
      </w:r>
      <w:r w:rsidR="004F58E8">
        <w:rPr>
          <w:rFonts w:ascii="SimSun" w:hint="eastAsia"/>
          <w:sz w:val="21"/>
        </w:rPr>
        <w:t>，美利坚合众国代表团解释说，待该国加入1999年文本后，该国的局预期会从国际局以电子方式收到</w:t>
      </w:r>
      <w:r w:rsidR="00EA3FCC">
        <w:rPr>
          <w:rFonts w:ascii="SimSun" w:hint="eastAsia"/>
          <w:sz w:val="21"/>
        </w:rPr>
        <w:t>一些不同</w:t>
      </w:r>
      <w:r w:rsidR="004F58E8">
        <w:rPr>
          <w:rFonts w:ascii="SimSun" w:hint="eastAsia"/>
          <w:sz w:val="21"/>
        </w:rPr>
        <w:t>类</w:t>
      </w:r>
      <w:r w:rsidR="00EA3FCC">
        <w:rPr>
          <w:rFonts w:ascii="SimSun" w:hint="eastAsia"/>
          <w:sz w:val="21"/>
        </w:rPr>
        <w:t>型的</w:t>
      </w:r>
      <w:r w:rsidR="004F58E8">
        <w:rPr>
          <w:rFonts w:ascii="SimSun" w:hint="eastAsia"/>
          <w:sz w:val="21"/>
        </w:rPr>
        <w:t>证明文件，其中除其他外尤其包括一份“微实体”地位证明书(见文件</w:t>
      </w:r>
      <w:r w:rsidR="00D7387F" w:rsidRPr="00605007" w:rsidDel="00DC6F09">
        <w:rPr>
          <w:rFonts w:ascii="SimSun"/>
          <w:sz w:val="21"/>
        </w:rPr>
        <w:t>H/LD/WG/3/8 Prov</w:t>
      </w:r>
      <w:r w:rsidR="007523F4" w:rsidRPr="00605007">
        <w:rPr>
          <w:rFonts w:ascii="SimSun"/>
          <w:sz w:val="21"/>
        </w:rPr>
        <w:t>.</w:t>
      </w:r>
      <w:r w:rsidR="004F58E8">
        <w:rPr>
          <w:rFonts w:ascii="SimSun" w:hint="eastAsia"/>
          <w:sz w:val="21"/>
        </w:rPr>
        <w:t>，“报告草案”，第66段)。</w:t>
      </w:r>
    </w:p>
    <w:p w:rsidR="00D7387F" w:rsidRPr="00605007" w:rsidRDefault="00D30753" w:rsidP="004B5E7D">
      <w:pPr>
        <w:pStyle w:val="ONUME"/>
        <w:tabs>
          <w:tab w:val="clear" w:pos="1134"/>
        </w:tabs>
        <w:spacing w:afterLines="50" w:after="120" w:line="340" w:lineRule="atLeast"/>
        <w:ind w:left="0"/>
        <w:jc w:val="both"/>
        <w:rPr>
          <w:rFonts w:ascii="SimSun"/>
          <w:sz w:val="21"/>
        </w:rPr>
      </w:pPr>
      <w:r>
        <w:rPr>
          <w:rFonts w:ascii="SimSun" w:hint="eastAsia"/>
          <w:sz w:val="21"/>
        </w:rPr>
        <w:t>在进一步磋商时，美利坚合众国的局解释说，根据其法律，视申请人的经济状况，申请人将支付标准申请费或</w:t>
      </w:r>
      <w:r w:rsidR="001D286C">
        <w:rPr>
          <w:rFonts w:ascii="SimSun" w:hint="eastAsia"/>
          <w:sz w:val="21"/>
        </w:rPr>
        <w:t>针对</w:t>
      </w:r>
      <w:r>
        <w:rPr>
          <w:rFonts w:ascii="SimSun" w:hint="eastAsia"/>
          <w:sz w:val="21"/>
        </w:rPr>
        <w:t>“小实体”或“微实体”</w:t>
      </w:r>
      <w:r w:rsidR="001D286C">
        <w:rPr>
          <w:rFonts w:ascii="SimSun" w:hint="eastAsia"/>
          <w:sz w:val="21"/>
        </w:rPr>
        <w:t>的</w:t>
      </w:r>
      <w:r>
        <w:rPr>
          <w:rFonts w:ascii="SimSun" w:hint="eastAsia"/>
          <w:sz w:val="21"/>
        </w:rPr>
        <w:t>一种</w:t>
      </w:r>
      <w:r w:rsidR="007674E3">
        <w:rPr>
          <w:rFonts w:ascii="SimSun" w:hint="eastAsia"/>
          <w:sz w:val="21"/>
        </w:rPr>
        <w:t>（</w:t>
      </w:r>
      <w:r>
        <w:rPr>
          <w:rFonts w:ascii="SimSun" w:hint="eastAsia"/>
          <w:sz w:val="21"/>
        </w:rPr>
        <w:t>减免)费用。要想享受费用减免，申请人应当在申请中指明“小实体”地位，支付“小实体”费用，或声明“微实体”地位，支付“微实体”费用。“微实体”地位的权利要求书必须附具一份“微实体”地位证明书。因此，</w:t>
      </w:r>
      <w:r w:rsidR="001D286C">
        <w:rPr>
          <w:rFonts w:ascii="SimSun" w:hint="eastAsia"/>
          <w:sz w:val="21"/>
        </w:rPr>
        <w:t>预计</w:t>
      </w:r>
      <w:r>
        <w:rPr>
          <w:rFonts w:ascii="SimSun" w:hint="eastAsia"/>
          <w:sz w:val="21"/>
        </w:rPr>
        <w:t>美利坚合众国依据</w:t>
      </w:r>
      <w:r w:rsidR="00EA3FCC">
        <w:rPr>
          <w:rFonts w:ascii="SimSun" w:hint="eastAsia"/>
          <w:sz w:val="21"/>
        </w:rPr>
        <w:t>条约</w:t>
      </w:r>
      <w:r>
        <w:rPr>
          <w:rFonts w:ascii="SimSun" w:hint="eastAsia"/>
          <w:sz w:val="21"/>
        </w:rPr>
        <w:t>第7条第</w:t>
      </w:r>
      <w:r w:rsidR="00D7387F" w:rsidRPr="00605007">
        <w:rPr>
          <w:rFonts w:ascii="SimSun"/>
          <w:sz w:val="21"/>
        </w:rPr>
        <w:t>(2)</w:t>
      </w:r>
      <w:r>
        <w:rPr>
          <w:rFonts w:ascii="SimSun" w:hint="eastAsia"/>
          <w:sz w:val="21"/>
        </w:rPr>
        <w:t>款的声明</w:t>
      </w:r>
      <w:r w:rsidR="00EA3FCC">
        <w:rPr>
          <w:rFonts w:ascii="SimSun" w:hint="eastAsia"/>
          <w:sz w:val="21"/>
        </w:rPr>
        <w:t>将</w:t>
      </w:r>
      <w:r>
        <w:rPr>
          <w:rFonts w:ascii="SimSun" w:hint="eastAsia"/>
          <w:sz w:val="21"/>
        </w:rPr>
        <w:t>写明</w:t>
      </w:r>
      <w:r w:rsidR="001D286C">
        <w:rPr>
          <w:rFonts w:ascii="SimSun" w:hint="eastAsia"/>
          <w:sz w:val="21"/>
        </w:rPr>
        <w:t>三种不同数额的</w:t>
      </w:r>
      <w:r>
        <w:rPr>
          <w:rFonts w:ascii="SimSun" w:hint="eastAsia"/>
          <w:sz w:val="21"/>
        </w:rPr>
        <w:t>单独指定费，视申请人的经济状况而定。</w:t>
      </w:r>
    </w:p>
    <w:p w:rsidR="00D7387F" w:rsidRPr="00605007" w:rsidRDefault="009027FE" w:rsidP="004B5E7D">
      <w:pPr>
        <w:pStyle w:val="ONUME"/>
        <w:tabs>
          <w:tab w:val="clear" w:pos="1134"/>
        </w:tabs>
        <w:spacing w:afterLines="50" w:after="120" w:line="340" w:lineRule="atLeast"/>
        <w:ind w:left="0"/>
        <w:jc w:val="both"/>
        <w:rPr>
          <w:rFonts w:ascii="SimSun"/>
          <w:sz w:val="21"/>
        </w:rPr>
      </w:pPr>
      <w:r>
        <w:rPr>
          <w:rFonts w:ascii="SimSun" w:hint="eastAsia"/>
          <w:sz w:val="21"/>
        </w:rPr>
        <w:t>由于预计</w:t>
      </w:r>
      <w:r w:rsidR="008A14CC">
        <w:rPr>
          <w:rFonts w:ascii="SimSun" w:hint="eastAsia"/>
          <w:sz w:val="21"/>
        </w:rPr>
        <w:t>美利坚合众国会加入1999年文本，</w:t>
      </w:r>
      <w:r>
        <w:rPr>
          <w:rFonts w:ascii="SimSun" w:hint="eastAsia"/>
          <w:sz w:val="21"/>
        </w:rPr>
        <w:t>因此</w:t>
      </w:r>
      <w:r w:rsidR="008A14CC">
        <w:rPr>
          <w:rFonts w:ascii="SimSun" w:hint="eastAsia"/>
          <w:sz w:val="21"/>
        </w:rPr>
        <w:t>上述说明和</w:t>
      </w:r>
      <w:r w:rsidR="00D80D36">
        <w:rPr>
          <w:rFonts w:ascii="SimSun" w:hint="eastAsia"/>
          <w:sz w:val="21"/>
        </w:rPr>
        <w:t>要求</w:t>
      </w:r>
      <w:r w:rsidR="008A14CC">
        <w:rPr>
          <w:rFonts w:ascii="SimSun" w:hint="eastAsia"/>
          <w:sz w:val="21"/>
        </w:rPr>
        <w:t>书，连同“微实体”地位证明书，可以被包括在国际申请之中</w:t>
      </w:r>
      <w:r w:rsidR="00D7387F" w:rsidRPr="00605007">
        <w:rPr>
          <w:rStyle w:val="ae"/>
          <w:rFonts w:ascii="SimSun"/>
          <w:sz w:val="21"/>
        </w:rPr>
        <w:footnoteReference w:id="11"/>
      </w:r>
      <w:r w:rsidR="008A14CC">
        <w:rPr>
          <w:rFonts w:ascii="SimSun" w:hint="eastAsia"/>
          <w:sz w:val="21"/>
        </w:rPr>
        <w:t>。建议上述说明和文件被视为</w:t>
      </w:r>
      <w:r w:rsidR="001D3ED3">
        <w:rPr>
          <w:rFonts w:ascii="SimSun" w:hint="eastAsia"/>
          <w:sz w:val="21"/>
        </w:rPr>
        <w:t>细则</w:t>
      </w:r>
      <w:r w:rsidR="008A14CC">
        <w:rPr>
          <w:rFonts w:ascii="SimSun" w:hint="eastAsia"/>
          <w:sz w:val="21"/>
        </w:rPr>
        <w:t>第</w:t>
      </w:r>
      <w:r w:rsidR="008A14CC" w:rsidRPr="00605007">
        <w:rPr>
          <w:rFonts w:ascii="SimSun"/>
          <w:sz w:val="21"/>
        </w:rPr>
        <w:t>7</w:t>
      </w:r>
      <w:r w:rsidR="008A14CC">
        <w:rPr>
          <w:rFonts w:ascii="SimSun" w:hint="eastAsia"/>
          <w:sz w:val="21"/>
        </w:rPr>
        <w:t>条第</w:t>
      </w:r>
      <w:r w:rsidR="008A14CC">
        <w:rPr>
          <w:rFonts w:ascii="SimSun"/>
          <w:sz w:val="21"/>
        </w:rPr>
        <w:t>(</w:t>
      </w:r>
      <w:r w:rsidR="008A14CC">
        <w:rPr>
          <w:rFonts w:ascii="SimSun" w:hint="eastAsia"/>
          <w:sz w:val="21"/>
        </w:rPr>
        <w:t>5</w:t>
      </w:r>
      <w:r w:rsidR="008A14CC" w:rsidRPr="00605007">
        <w:rPr>
          <w:rFonts w:ascii="SimSun"/>
          <w:sz w:val="21"/>
        </w:rPr>
        <w:t>)</w:t>
      </w:r>
      <w:r w:rsidR="008A14CC">
        <w:rPr>
          <w:rFonts w:ascii="SimSun" w:hint="eastAsia"/>
          <w:sz w:val="21"/>
        </w:rPr>
        <w:t>款</w:t>
      </w:r>
      <w:r w:rsidR="008A14CC">
        <w:rPr>
          <w:rFonts w:ascii="SimSun"/>
          <w:sz w:val="21"/>
        </w:rPr>
        <w:t>(</w:t>
      </w:r>
      <w:r w:rsidR="008A14CC">
        <w:rPr>
          <w:rFonts w:ascii="SimSun" w:hint="eastAsia"/>
          <w:sz w:val="21"/>
        </w:rPr>
        <w:t>f</w:t>
      </w:r>
      <w:r w:rsidR="008A14CC" w:rsidRPr="00605007">
        <w:rPr>
          <w:rFonts w:ascii="SimSun"/>
          <w:sz w:val="21"/>
        </w:rPr>
        <w:t>)</w:t>
      </w:r>
      <w:r w:rsidR="008A14CC">
        <w:rPr>
          <w:rFonts w:ascii="SimSun" w:hint="eastAsia"/>
          <w:sz w:val="21"/>
        </w:rPr>
        <w:t>项所规定的</w:t>
      </w:r>
      <w:r>
        <w:rPr>
          <w:rFonts w:ascii="SimSun" w:hint="eastAsia"/>
          <w:sz w:val="21"/>
        </w:rPr>
        <w:t>许可</w:t>
      </w:r>
      <w:r w:rsidR="001D3ED3">
        <w:rPr>
          <w:rFonts w:ascii="SimSun" w:hint="eastAsia"/>
          <w:sz w:val="21"/>
        </w:rPr>
        <w:t>的</w:t>
      </w:r>
      <w:r w:rsidR="008A14CC">
        <w:rPr>
          <w:rFonts w:ascii="SimSun" w:hint="eastAsia"/>
          <w:sz w:val="21"/>
        </w:rPr>
        <w:t>说明/文件，并被包括在行政规程拟</w:t>
      </w:r>
      <w:r>
        <w:rPr>
          <w:rFonts w:ascii="SimSun" w:hint="eastAsia"/>
          <w:sz w:val="21"/>
        </w:rPr>
        <w:t>增</w:t>
      </w:r>
      <w:r w:rsidR="008A14CC">
        <w:rPr>
          <w:rFonts w:ascii="SimSun" w:hint="eastAsia"/>
          <w:sz w:val="21"/>
        </w:rPr>
        <w:t>条款之中(见本文第四部分)。</w:t>
      </w:r>
    </w:p>
    <w:p w:rsidR="00C169DB" w:rsidRPr="00605007" w:rsidRDefault="00E17D78" w:rsidP="00A71FDA">
      <w:pPr>
        <w:pStyle w:val="3"/>
        <w:spacing w:beforeLines="100" w:afterLines="50" w:after="120" w:line="340" w:lineRule="atLeast"/>
        <w:jc w:val="both"/>
        <w:rPr>
          <w:rFonts w:ascii="SimSun"/>
          <w:sz w:val="21"/>
          <w:lang w:val="en"/>
        </w:rPr>
      </w:pPr>
      <w:r>
        <w:rPr>
          <w:rFonts w:ascii="SimSun" w:hint="eastAsia"/>
          <w:sz w:val="21"/>
          <w:lang w:val="en"/>
        </w:rPr>
        <w:lastRenderedPageBreak/>
        <w:t>现有技术参考文献</w:t>
      </w:r>
    </w:p>
    <w:p w:rsidR="00D7387F" w:rsidRPr="00605007" w:rsidRDefault="00E17D78" w:rsidP="004B5E7D">
      <w:pPr>
        <w:pStyle w:val="ONUME"/>
        <w:tabs>
          <w:tab w:val="clear" w:pos="1134"/>
        </w:tabs>
        <w:spacing w:afterLines="50" w:after="120" w:line="340" w:lineRule="atLeast"/>
        <w:ind w:left="0"/>
        <w:jc w:val="both"/>
        <w:rPr>
          <w:rFonts w:ascii="SimSun"/>
          <w:sz w:val="21"/>
        </w:rPr>
      </w:pPr>
      <w:r>
        <w:rPr>
          <w:rFonts w:ascii="SimSun" w:hint="eastAsia"/>
          <w:sz w:val="21"/>
        </w:rPr>
        <w:t>如同本文第9段所述，</w:t>
      </w:r>
      <w:r w:rsidR="00EA3FCC">
        <w:rPr>
          <w:rFonts w:ascii="SimSun" w:hint="eastAsia"/>
          <w:sz w:val="21"/>
        </w:rPr>
        <w:t>与细则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g</w:t>
      </w:r>
      <w:r w:rsidRPr="00605007">
        <w:rPr>
          <w:rFonts w:ascii="SimSun"/>
          <w:sz w:val="21"/>
        </w:rPr>
        <w:t>)</w:t>
      </w:r>
      <w:r>
        <w:rPr>
          <w:rFonts w:ascii="SimSun" w:hint="eastAsia"/>
          <w:sz w:val="21"/>
        </w:rPr>
        <w:t>项</w:t>
      </w:r>
      <w:r w:rsidR="00EA3FCC">
        <w:rPr>
          <w:rFonts w:ascii="SimSun" w:hint="eastAsia"/>
          <w:sz w:val="21"/>
        </w:rPr>
        <w:t>一致</w:t>
      </w:r>
      <w:r>
        <w:rPr>
          <w:rFonts w:ascii="SimSun" w:hint="eastAsia"/>
          <w:sz w:val="21"/>
        </w:rPr>
        <w:t>，美利坚合众国的法律规定，申请人有义务公开提交给该国的局的、对要求保护的外观设计之专利资格具有重大意义的信息。为此，在美利坚合众国，申请人需提交题为“信息公开说明”的表格，连同相关</w:t>
      </w:r>
      <w:r w:rsidR="00EA3FCC">
        <w:rPr>
          <w:rFonts w:ascii="SimSun" w:hint="eastAsia"/>
          <w:sz w:val="21"/>
        </w:rPr>
        <w:t>专利</w:t>
      </w:r>
      <w:r>
        <w:rPr>
          <w:rFonts w:ascii="SimSun" w:hint="eastAsia"/>
          <w:sz w:val="21"/>
        </w:rPr>
        <w:t>现有技术参考文献，如标题、文章、专利号、网站等</w:t>
      </w:r>
      <w:r w:rsidR="00EA3FCC">
        <w:rPr>
          <w:rFonts w:ascii="SimSun" w:hint="eastAsia"/>
          <w:sz w:val="21"/>
        </w:rPr>
        <w:t>著录项目</w:t>
      </w:r>
      <w:r>
        <w:rPr>
          <w:rFonts w:ascii="SimSun" w:hint="eastAsia"/>
          <w:sz w:val="21"/>
        </w:rPr>
        <w:t>信息。申请人不需要列出自己的在先外观设计</w:t>
      </w:r>
      <w:r w:rsidR="00CC2E3A">
        <w:rPr>
          <w:rFonts w:ascii="SimSun" w:hint="eastAsia"/>
          <w:sz w:val="21"/>
        </w:rPr>
        <w:t>专利</w:t>
      </w:r>
      <w:r>
        <w:rPr>
          <w:rFonts w:ascii="SimSun" w:hint="eastAsia"/>
          <w:sz w:val="21"/>
        </w:rPr>
        <w:t>或</w:t>
      </w:r>
      <w:r w:rsidR="00EA3FCC">
        <w:rPr>
          <w:rFonts w:ascii="SimSun" w:hint="eastAsia"/>
          <w:sz w:val="21"/>
        </w:rPr>
        <w:t>宽限期内</w:t>
      </w:r>
      <w:r w:rsidR="00CC2E3A">
        <w:rPr>
          <w:rFonts w:ascii="SimSun" w:hint="eastAsia"/>
          <w:sz w:val="21"/>
        </w:rPr>
        <w:t>自己的</w:t>
      </w:r>
      <w:r>
        <w:rPr>
          <w:rFonts w:ascii="SimSun" w:hint="eastAsia"/>
          <w:sz w:val="21"/>
        </w:rPr>
        <w:t>公开。在与美利坚合众国的局协商期间，指出将允许在国际注</w:t>
      </w:r>
      <w:r w:rsidR="000D100C">
        <w:rPr>
          <w:rFonts w:ascii="SimSun" w:hint="eastAsia"/>
          <w:sz w:val="21"/>
        </w:rPr>
        <w:t>册</w:t>
      </w:r>
      <w:r>
        <w:rPr>
          <w:rFonts w:ascii="SimSun" w:hint="eastAsia"/>
          <w:sz w:val="21"/>
        </w:rPr>
        <w:t>公布之后长达三个月内提交完整的说明(待美利坚合众国成为1999年文本的缔约</w:t>
      </w:r>
      <w:proofErr w:type="gramStart"/>
      <w:r>
        <w:rPr>
          <w:rFonts w:ascii="SimSun" w:hint="eastAsia"/>
          <w:sz w:val="21"/>
        </w:rPr>
        <w:t>方之后</w:t>
      </w:r>
      <w:proofErr w:type="gramEnd"/>
      <w:r>
        <w:rPr>
          <w:rFonts w:ascii="SimSun" w:hint="eastAsia"/>
          <w:sz w:val="21"/>
        </w:rPr>
        <w:t>)</w:t>
      </w:r>
      <w:r w:rsidR="00D7387F" w:rsidRPr="00605007">
        <w:rPr>
          <w:rStyle w:val="ae"/>
          <w:rFonts w:ascii="SimSun"/>
          <w:sz w:val="21"/>
        </w:rPr>
        <w:footnoteReference w:id="12"/>
      </w:r>
      <w:r>
        <w:rPr>
          <w:rFonts w:ascii="SimSun" w:hint="eastAsia"/>
          <w:sz w:val="21"/>
        </w:rPr>
        <w:t>。</w:t>
      </w:r>
    </w:p>
    <w:p w:rsidR="00D7387F" w:rsidRPr="00605007" w:rsidRDefault="002B7448" w:rsidP="004B5E7D">
      <w:pPr>
        <w:pStyle w:val="ONUME"/>
        <w:tabs>
          <w:tab w:val="clear" w:pos="1134"/>
        </w:tabs>
        <w:spacing w:afterLines="50" w:after="120" w:line="340" w:lineRule="atLeast"/>
        <w:ind w:left="0"/>
        <w:jc w:val="both"/>
        <w:rPr>
          <w:rFonts w:ascii="SimSun"/>
          <w:sz w:val="21"/>
        </w:rPr>
      </w:pPr>
      <w:r>
        <w:rPr>
          <w:rFonts w:ascii="SimSun" w:hint="eastAsia"/>
          <w:sz w:val="21"/>
        </w:rPr>
        <w:t>要忆及的是</w:t>
      </w:r>
      <w:r w:rsidR="002C58AF">
        <w:rPr>
          <w:rFonts w:ascii="SimSun" w:hint="eastAsia"/>
          <w:sz w:val="21"/>
        </w:rPr>
        <w:t>，由于</w:t>
      </w:r>
      <w:r w:rsidR="00EA3FCC">
        <w:rPr>
          <w:rFonts w:ascii="SimSun" w:hint="eastAsia"/>
          <w:sz w:val="21"/>
        </w:rPr>
        <w:t>细则</w:t>
      </w:r>
      <w:r w:rsidR="002C58AF">
        <w:rPr>
          <w:rFonts w:ascii="SimSun" w:hint="eastAsia"/>
          <w:sz w:val="21"/>
        </w:rPr>
        <w:t>第</w:t>
      </w:r>
      <w:r w:rsidR="002C58AF" w:rsidRPr="00605007">
        <w:rPr>
          <w:rFonts w:ascii="SimSun"/>
          <w:sz w:val="21"/>
        </w:rPr>
        <w:t>7</w:t>
      </w:r>
      <w:r w:rsidR="002C58AF">
        <w:rPr>
          <w:rFonts w:ascii="SimSun" w:hint="eastAsia"/>
          <w:sz w:val="21"/>
        </w:rPr>
        <w:t>条第</w:t>
      </w:r>
      <w:r w:rsidR="002C58AF">
        <w:rPr>
          <w:rFonts w:ascii="SimSun"/>
          <w:sz w:val="21"/>
        </w:rPr>
        <w:t>(</w:t>
      </w:r>
      <w:r w:rsidR="002C58AF">
        <w:rPr>
          <w:rFonts w:ascii="SimSun" w:hint="eastAsia"/>
          <w:sz w:val="21"/>
        </w:rPr>
        <w:t>5</w:t>
      </w:r>
      <w:r w:rsidR="002C58AF" w:rsidRPr="00605007">
        <w:rPr>
          <w:rFonts w:ascii="SimSun"/>
          <w:sz w:val="21"/>
        </w:rPr>
        <w:t>)</w:t>
      </w:r>
      <w:r w:rsidR="002C58AF">
        <w:rPr>
          <w:rFonts w:ascii="SimSun" w:hint="eastAsia"/>
          <w:sz w:val="21"/>
        </w:rPr>
        <w:t>款</w:t>
      </w:r>
      <w:r w:rsidR="002C58AF">
        <w:rPr>
          <w:rFonts w:ascii="SimSun"/>
          <w:sz w:val="21"/>
        </w:rPr>
        <w:t>(</w:t>
      </w:r>
      <w:r w:rsidR="002C58AF">
        <w:rPr>
          <w:rFonts w:ascii="SimSun" w:hint="eastAsia"/>
          <w:sz w:val="21"/>
        </w:rPr>
        <w:t>g</w:t>
      </w:r>
      <w:r w:rsidR="002C58AF" w:rsidRPr="00605007">
        <w:rPr>
          <w:rFonts w:ascii="SimSun"/>
          <w:sz w:val="21"/>
        </w:rPr>
        <w:t>)</w:t>
      </w:r>
      <w:r w:rsidR="002C58AF">
        <w:rPr>
          <w:rFonts w:ascii="SimSun" w:hint="eastAsia"/>
          <w:sz w:val="21"/>
        </w:rPr>
        <w:t>项所述的说明是国际申请</w:t>
      </w:r>
      <w:r w:rsidR="00CC2E3A">
        <w:rPr>
          <w:rFonts w:ascii="SimSun" w:hint="eastAsia"/>
          <w:sz w:val="21"/>
        </w:rPr>
        <w:t>中</w:t>
      </w:r>
      <w:r w:rsidR="002C58AF">
        <w:rPr>
          <w:rFonts w:ascii="SimSun" w:hint="eastAsia"/>
          <w:sz w:val="21"/>
        </w:rPr>
        <w:t>的非强制性内容，因此国际</w:t>
      </w:r>
      <w:proofErr w:type="gramStart"/>
      <w:r w:rsidR="002C58AF">
        <w:rPr>
          <w:rFonts w:ascii="SimSun" w:hint="eastAsia"/>
          <w:sz w:val="21"/>
        </w:rPr>
        <w:t>局不会</w:t>
      </w:r>
      <w:proofErr w:type="gramEnd"/>
      <w:r w:rsidR="002C58AF">
        <w:rPr>
          <w:rFonts w:ascii="SimSun" w:hint="eastAsia"/>
          <w:sz w:val="21"/>
        </w:rPr>
        <w:t>在缺少说明的情况下提出不规范。</w:t>
      </w:r>
    </w:p>
    <w:p w:rsidR="00027926" w:rsidRPr="00605007" w:rsidRDefault="00DC4ABE" w:rsidP="004B5E7D">
      <w:pPr>
        <w:pStyle w:val="ONUME"/>
        <w:tabs>
          <w:tab w:val="clear" w:pos="1134"/>
        </w:tabs>
        <w:spacing w:afterLines="50" w:after="120" w:line="340" w:lineRule="atLeast"/>
        <w:ind w:left="0"/>
        <w:jc w:val="both"/>
        <w:rPr>
          <w:rFonts w:ascii="SimSun"/>
          <w:sz w:val="21"/>
        </w:rPr>
      </w:pPr>
      <w:r w:rsidRPr="00605007">
        <w:rPr>
          <w:rFonts w:ascii="SimSun"/>
          <w:sz w:val="21"/>
        </w:rPr>
        <w:t>DM/1</w:t>
      </w:r>
      <w:r w:rsidR="00AA2F65">
        <w:rPr>
          <w:rFonts w:ascii="SimSun" w:hint="eastAsia"/>
          <w:sz w:val="21"/>
        </w:rPr>
        <w:t>表格和电子申请界面将由国际局修订，说明的格式将由国际局与相关缔约方协商确定。建议上述说明在行政规程拟增条款之中</w:t>
      </w:r>
      <w:r w:rsidR="00EA3101">
        <w:rPr>
          <w:rFonts w:ascii="SimSun" w:hint="eastAsia"/>
          <w:sz w:val="21"/>
        </w:rPr>
        <w:t>给予</w:t>
      </w:r>
      <w:r w:rsidR="0040335E">
        <w:rPr>
          <w:rFonts w:ascii="SimSun" w:hint="eastAsia"/>
          <w:sz w:val="21"/>
        </w:rPr>
        <w:t>明确规定</w:t>
      </w:r>
      <w:r w:rsidR="00AA2F65">
        <w:rPr>
          <w:rFonts w:ascii="SimSun" w:hint="eastAsia"/>
          <w:sz w:val="21"/>
        </w:rPr>
        <w:t>(见本文第四部分)。</w:t>
      </w:r>
    </w:p>
    <w:p w:rsidR="00D7387F" w:rsidRPr="00BC4464" w:rsidRDefault="00BC4464" w:rsidP="00BC4464">
      <w:pPr>
        <w:pStyle w:val="1"/>
        <w:spacing w:beforeLines="100" w:afterLines="100" w:after="240" w:line="340" w:lineRule="atLeast"/>
        <w:jc w:val="both"/>
        <w:rPr>
          <w:rFonts w:ascii="SimHei" w:eastAsia="SimHei" w:hAnsi="SimHei"/>
          <w:b w:val="0"/>
          <w:sz w:val="21"/>
          <w:lang w:val="en"/>
        </w:rPr>
      </w:pPr>
      <w:r w:rsidRPr="00BC4464">
        <w:rPr>
          <w:rFonts w:ascii="SimHei" w:eastAsia="SimHei" w:hAnsi="SimHei" w:hint="eastAsia"/>
          <w:b w:val="0"/>
          <w:sz w:val="21"/>
          <w:lang w:val="en"/>
        </w:rPr>
        <w:t>三、通过国际局提交文件</w:t>
      </w:r>
    </w:p>
    <w:p w:rsidR="00D7387F" w:rsidRPr="00605007" w:rsidRDefault="00BC4464" w:rsidP="004B5E7D">
      <w:pPr>
        <w:pStyle w:val="ONUME"/>
        <w:tabs>
          <w:tab w:val="clear" w:pos="1134"/>
        </w:tabs>
        <w:spacing w:afterLines="50" w:after="120" w:line="340" w:lineRule="atLeast"/>
        <w:ind w:left="0"/>
        <w:jc w:val="both"/>
        <w:rPr>
          <w:rFonts w:ascii="SimSun"/>
          <w:sz w:val="21"/>
        </w:rPr>
      </w:pPr>
      <w:r>
        <w:rPr>
          <w:rFonts w:ascii="SimSun" w:hint="eastAsia"/>
          <w:sz w:val="21"/>
        </w:rPr>
        <w:t>将证明文件提交给</w:t>
      </w:r>
      <w:proofErr w:type="gramStart"/>
      <w:r>
        <w:rPr>
          <w:rFonts w:ascii="SimSun" w:hint="eastAsia"/>
          <w:sz w:val="21"/>
        </w:rPr>
        <w:t>相关局</w:t>
      </w:r>
      <w:proofErr w:type="gramEnd"/>
      <w:r w:rsidR="001B0518">
        <w:rPr>
          <w:rFonts w:ascii="SimSun" w:hint="eastAsia"/>
          <w:sz w:val="21"/>
        </w:rPr>
        <w:t>可通过国际局进行，作为</w:t>
      </w:r>
      <w:r w:rsidR="0088709C">
        <w:rPr>
          <w:rFonts w:ascii="SimSun" w:hint="eastAsia"/>
          <w:sz w:val="21"/>
        </w:rPr>
        <w:t>附件附在</w:t>
      </w:r>
      <w:r>
        <w:rPr>
          <w:rFonts w:ascii="SimSun" w:hint="eastAsia"/>
          <w:sz w:val="21"/>
        </w:rPr>
        <w:t>国际申请</w:t>
      </w:r>
      <w:r w:rsidR="0088709C">
        <w:rPr>
          <w:rFonts w:ascii="SimSun" w:hint="eastAsia"/>
          <w:sz w:val="21"/>
        </w:rPr>
        <w:t>之中</w:t>
      </w:r>
      <w:r w:rsidR="001B0518">
        <w:rPr>
          <w:rFonts w:ascii="SimSun" w:hint="eastAsia"/>
          <w:sz w:val="21"/>
        </w:rPr>
        <w:t>。</w:t>
      </w:r>
      <w:r>
        <w:rPr>
          <w:rFonts w:ascii="SimSun" w:hint="eastAsia"/>
          <w:sz w:val="21"/>
        </w:rPr>
        <w:t>申请人/</w:t>
      </w:r>
      <w:r w:rsidR="003E15F9">
        <w:rPr>
          <w:rFonts w:ascii="SimSun" w:hint="eastAsia"/>
          <w:sz w:val="21"/>
        </w:rPr>
        <w:t>注册</w:t>
      </w:r>
      <w:r>
        <w:rPr>
          <w:rFonts w:ascii="SimSun" w:hint="eastAsia"/>
          <w:sz w:val="21"/>
        </w:rPr>
        <w:t>人亦可把文件直接提交给某一局。关于直接提交给某一局，</w:t>
      </w:r>
      <w:r w:rsidR="002B7448">
        <w:rPr>
          <w:rFonts w:ascii="SimSun" w:hint="eastAsia"/>
          <w:sz w:val="21"/>
        </w:rPr>
        <w:t>要忆及的是</w:t>
      </w:r>
      <w:r>
        <w:rPr>
          <w:rFonts w:ascii="SimSun" w:hint="eastAsia"/>
          <w:sz w:val="21"/>
        </w:rPr>
        <w:t>，国家/地区立法可能要求</w:t>
      </w:r>
      <w:r w:rsidR="003E15F9">
        <w:rPr>
          <w:rFonts w:ascii="SimSun" w:hint="eastAsia"/>
          <w:sz w:val="21"/>
        </w:rPr>
        <w:t>，如果申请人不居住在该局所在国，须</w:t>
      </w:r>
      <w:r>
        <w:rPr>
          <w:rFonts w:ascii="SimSun" w:hint="eastAsia"/>
          <w:sz w:val="21"/>
        </w:rPr>
        <w:t>通过当地代理</w:t>
      </w:r>
      <w:r w:rsidR="001B0518">
        <w:rPr>
          <w:rFonts w:ascii="SimSun" w:hint="eastAsia"/>
          <w:sz w:val="21"/>
        </w:rPr>
        <w:t>人</w:t>
      </w:r>
      <w:r>
        <w:rPr>
          <w:rFonts w:ascii="SimSun" w:hint="eastAsia"/>
          <w:sz w:val="21"/>
        </w:rPr>
        <w:t>提交。</w:t>
      </w:r>
    </w:p>
    <w:p w:rsidR="001E06C5" w:rsidRPr="00A71FDA" w:rsidRDefault="00193427" w:rsidP="00A71FDA">
      <w:pPr>
        <w:pStyle w:val="2"/>
        <w:spacing w:beforeLines="100" w:afterLines="50" w:after="120" w:line="340" w:lineRule="atLeast"/>
        <w:jc w:val="both"/>
        <w:rPr>
          <w:rFonts w:ascii="SimSun" w:cs="Times New Roman"/>
          <w:b/>
          <w:sz w:val="21"/>
          <w:szCs w:val="21"/>
          <w:lang w:val="x-none"/>
        </w:rPr>
      </w:pPr>
      <w:r w:rsidRPr="00A71FDA">
        <w:rPr>
          <w:rFonts w:ascii="SimSun" w:cs="Times New Roman" w:hint="eastAsia"/>
          <w:b/>
          <w:sz w:val="21"/>
          <w:szCs w:val="21"/>
          <w:lang w:val="x-none"/>
        </w:rPr>
        <w:t>国际申请</w:t>
      </w:r>
    </w:p>
    <w:p w:rsidR="00D7387F" w:rsidRPr="00605007" w:rsidRDefault="00193427" w:rsidP="004B5E7D">
      <w:pPr>
        <w:pStyle w:val="ONUME"/>
        <w:tabs>
          <w:tab w:val="clear" w:pos="1134"/>
        </w:tabs>
        <w:spacing w:afterLines="50" w:after="120" w:line="340" w:lineRule="atLeast"/>
        <w:ind w:left="0"/>
        <w:jc w:val="both"/>
        <w:rPr>
          <w:rFonts w:ascii="SimSun"/>
          <w:sz w:val="21"/>
        </w:rPr>
      </w:pPr>
      <w:r>
        <w:rPr>
          <w:rFonts w:ascii="SimSun" w:hint="eastAsia"/>
          <w:sz w:val="21"/>
        </w:rPr>
        <w:t>根据</w:t>
      </w:r>
      <w:r w:rsidR="003E15F9">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1</w:t>
      </w:r>
      <w:r w:rsidRPr="00605007">
        <w:rPr>
          <w:rFonts w:ascii="SimSun"/>
          <w:sz w:val="21"/>
        </w:rPr>
        <w:t>)</w:t>
      </w:r>
      <w:r>
        <w:rPr>
          <w:rFonts w:ascii="SimSun" w:hint="eastAsia"/>
          <w:sz w:val="21"/>
        </w:rPr>
        <w:t>款，国际申请应以正式表格提交，也就是说，依据</w:t>
      </w:r>
      <w:r w:rsidR="003E15F9">
        <w:rPr>
          <w:rFonts w:ascii="SimSun" w:hint="eastAsia"/>
          <w:sz w:val="21"/>
        </w:rPr>
        <w:t>细则</w:t>
      </w:r>
      <w:r>
        <w:rPr>
          <w:rFonts w:ascii="SimSun" w:hint="eastAsia"/>
          <w:sz w:val="21"/>
        </w:rPr>
        <w:t>第1条第</w:t>
      </w:r>
      <w:r>
        <w:rPr>
          <w:rFonts w:ascii="SimSun"/>
          <w:sz w:val="21"/>
        </w:rPr>
        <w:t>(</w:t>
      </w:r>
      <w:r w:rsidR="001B0518">
        <w:rPr>
          <w:rFonts w:ascii="SimSun" w:hint="eastAsia"/>
          <w:sz w:val="21"/>
        </w:rPr>
        <w:t>vi</w:t>
      </w:r>
      <w:r w:rsidRPr="00605007">
        <w:rPr>
          <w:rFonts w:ascii="SimSun"/>
          <w:sz w:val="21"/>
        </w:rPr>
        <w:t>)</w:t>
      </w:r>
      <w:r>
        <w:rPr>
          <w:rFonts w:ascii="SimSun" w:hint="eastAsia"/>
          <w:sz w:val="21"/>
        </w:rPr>
        <w:t>款的规定，不论是国际局制定的表格或国际局在WIPO网站上提供的电子界面，还是任何具有同样内容和形式的表格或电子界面</w:t>
      </w:r>
      <w:r w:rsidR="001B0518">
        <w:rPr>
          <w:rFonts w:ascii="SimSun" w:hint="eastAsia"/>
          <w:sz w:val="21"/>
        </w:rPr>
        <w:t>，均应如此</w:t>
      </w:r>
      <w:r>
        <w:rPr>
          <w:rFonts w:ascii="SimSun" w:hint="eastAsia"/>
          <w:sz w:val="21"/>
        </w:rPr>
        <w:t>。</w:t>
      </w:r>
    </w:p>
    <w:p w:rsidR="00D7387F" w:rsidRPr="00605007" w:rsidRDefault="00193427" w:rsidP="004B5E7D">
      <w:pPr>
        <w:pStyle w:val="ONUME"/>
        <w:tabs>
          <w:tab w:val="clear" w:pos="1134"/>
        </w:tabs>
        <w:spacing w:afterLines="50" w:after="120" w:line="340" w:lineRule="atLeast"/>
        <w:ind w:left="0"/>
        <w:jc w:val="both"/>
        <w:rPr>
          <w:rFonts w:ascii="SimSun"/>
          <w:sz w:val="21"/>
        </w:rPr>
      </w:pPr>
      <w:r>
        <w:rPr>
          <w:rFonts w:ascii="SimSun" w:hint="eastAsia"/>
          <w:sz w:val="21"/>
        </w:rPr>
        <w:t>因此，电子界面和表格</w:t>
      </w:r>
      <w:r w:rsidR="00D7387F" w:rsidRPr="00605007">
        <w:rPr>
          <w:rFonts w:ascii="SimSun"/>
          <w:sz w:val="21"/>
        </w:rPr>
        <w:t>DM/1</w:t>
      </w:r>
      <w:r>
        <w:rPr>
          <w:rFonts w:ascii="SimSun" w:hint="eastAsia"/>
          <w:sz w:val="21"/>
        </w:rPr>
        <w:t>均</w:t>
      </w:r>
      <w:r w:rsidR="003E15F9">
        <w:rPr>
          <w:rFonts w:ascii="SimSun" w:hint="eastAsia"/>
          <w:sz w:val="21"/>
        </w:rPr>
        <w:t>将</w:t>
      </w:r>
      <w:r>
        <w:rPr>
          <w:rFonts w:ascii="SimSun" w:hint="eastAsia"/>
          <w:sz w:val="21"/>
        </w:rPr>
        <w:t>由国际局修订，以允许按本文第二部分的规定，将新事项说明和证明文件的提交</w:t>
      </w:r>
      <w:r w:rsidR="00EC44A8">
        <w:rPr>
          <w:rFonts w:ascii="SimSun" w:hint="eastAsia"/>
          <w:sz w:val="21"/>
        </w:rPr>
        <w:t>情况</w:t>
      </w:r>
      <w:r>
        <w:rPr>
          <w:rFonts w:ascii="SimSun" w:hint="eastAsia"/>
          <w:sz w:val="21"/>
        </w:rPr>
        <w:t>包括在国际申请之中</w:t>
      </w:r>
      <w:r w:rsidR="00C2189B" w:rsidRPr="00605007">
        <w:rPr>
          <w:rStyle w:val="ae"/>
          <w:rFonts w:ascii="SimSun"/>
          <w:sz w:val="21"/>
        </w:rPr>
        <w:footnoteReference w:id="13"/>
      </w:r>
      <w:r w:rsidR="000C3A87">
        <w:rPr>
          <w:rFonts w:ascii="SimSun" w:hint="eastAsia"/>
          <w:sz w:val="21"/>
        </w:rPr>
        <w:t>。</w:t>
      </w:r>
      <w:r w:rsidR="002B7448">
        <w:rPr>
          <w:rFonts w:ascii="SimSun" w:hint="eastAsia"/>
          <w:sz w:val="21"/>
        </w:rPr>
        <w:t>要忆及的是</w:t>
      </w:r>
      <w:r>
        <w:rPr>
          <w:rFonts w:ascii="SimSun" w:hint="eastAsia"/>
          <w:sz w:val="21"/>
        </w:rPr>
        <w:t>，在工作组第三届会议讨论期间，秘书处澄清说，根据</w:t>
      </w:r>
      <w:r w:rsidR="003E15F9">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f</w:t>
      </w:r>
      <w:r w:rsidRPr="00605007">
        <w:rPr>
          <w:rFonts w:ascii="SimSun"/>
          <w:sz w:val="21"/>
        </w:rPr>
        <w:t>)</w:t>
      </w:r>
      <w:r>
        <w:rPr>
          <w:rFonts w:ascii="SimSun" w:hint="eastAsia"/>
          <w:sz w:val="21"/>
        </w:rPr>
        <w:t>项和</w:t>
      </w:r>
      <w:r w:rsidR="00B720B8">
        <w:rPr>
          <w:rFonts w:ascii="SimSun" w:hint="eastAsia"/>
          <w:sz w:val="21"/>
        </w:rPr>
        <w:t>/或</w:t>
      </w:r>
      <w:r w:rsidR="00D7387F" w:rsidRPr="00605007">
        <w:rPr>
          <w:rFonts w:ascii="SimSun"/>
          <w:sz w:val="21"/>
        </w:rPr>
        <w:t>(g)</w:t>
      </w:r>
      <w:r>
        <w:rPr>
          <w:rFonts w:ascii="SimSun" w:hint="eastAsia"/>
          <w:sz w:val="21"/>
        </w:rPr>
        <w:t>项要求提供其他文件的缔约方的局</w:t>
      </w:r>
      <w:r w:rsidR="003E15F9">
        <w:rPr>
          <w:rFonts w:ascii="SimSun" w:hint="eastAsia"/>
          <w:sz w:val="21"/>
        </w:rPr>
        <w:t>，</w:t>
      </w:r>
      <w:r>
        <w:rPr>
          <w:rFonts w:ascii="SimSun" w:hint="eastAsia"/>
          <w:sz w:val="21"/>
        </w:rPr>
        <w:t>不能</w:t>
      </w:r>
      <w:r w:rsidR="003E15F9">
        <w:rPr>
          <w:rFonts w:ascii="SimSun" w:hint="eastAsia"/>
          <w:sz w:val="21"/>
        </w:rPr>
        <w:t>强制要求申请人</w:t>
      </w:r>
      <w:r>
        <w:rPr>
          <w:rFonts w:ascii="SimSun" w:hint="eastAsia"/>
          <w:sz w:val="21"/>
        </w:rPr>
        <w:t>使用国际申请语言之外的语言。</w:t>
      </w:r>
    </w:p>
    <w:p w:rsidR="00D7387F" w:rsidRPr="00605007" w:rsidRDefault="001A4321" w:rsidP="004B5E7D">
      <w:pPr>
        <w:pStyle w:val="ONUME"/>
        <w:tabs>
          <w:tab w:val="clear" w:pos="1134"/>
        </w:tabs>
        <w:spacing w:afterLines="50" w:after="120" w:line="340" w:lineRule="atLeast"/>
        <w:ind w:left="0"/>
        <w:jc w:val="both"/>
        <w:rPr>
          <w:rFonts w:ascii="SimSun"/>
          <w:sz w:val="21"/>
          <w:szCs w:val="22"/>
        </w:rPr>
      </w:pPr>
      <w:r>
        <w:rPr>
          <w:rFonts w:ascii="SimSun" w:hint="eastAsia"/>
          <w:sz w:val="21"/>
        </w:rPr>
        <w:t>此外，</w:t>
      </w:r>
      <w:r w:rsidR="000633A7">
        <w:rPr>
          <w:rFonts w:ascii="SimSun" w:hint="eastAsia"/>
          <w:sz w:val="21"/>
        </w:rPr>
        <w:t>预计规划</w:t>
      </w:r>
      <w:r>
        <w:rPr>
          <w:rFonts w:ascii="SimSun" w:hint="eastAsia"/>
          <w:sz w:val="21"/>
        </w:rPr>
        <w:t>中的海牙案卷管理器(以下简称“HPM”)</w:t>
      </w:r>
      <w:r w:rsidR="003E15F9">
        <w:rPr>
          <w:rFonts w:ascii="SimSun" w:hint="eastAsia"/>
          <w:sz w:val="21"/>
        </w:rPr>
        <w:t>除其他外</w:t>
      </w:r>
      <w:r>
        <w:rPr>
          <w:rFonts w:ascii="SimSun" w:hint="eastAsia"/>
          <w:sz w:val="21"/>
        </w:rPr>
        <w:t>将允许通过国际局电子提交证明文件，包括在提交国际申请之后</w:t>
      </w:r>
      <w:r w:rsidR="000633A7">
        <w:rPr>
          <w:rFonts w:ascii="SimSun" w:hint="eastAsia"/>
          <w:sz w:val="21"/>
        </w:rPr>
        <w:t>再行</w:t>
      </w:r>
      <w:r>
        <w:rPr>
          <w:rFonts w:ascii="SimSun" w:hint="eastAsia"/>
          <w:sz w:val="21"/>
        </w:rPr>
        <w:t>提交。但是，应当注意的是，即使未来的HPM允许电子提交，即便在提交了国际申请之后，国家法律在提交证明文件的时机方面也规定了限制。另外，此种做法将会大大增加国际局的工作量。对于未来任何</w:t>
      </w:r>
      <w:r w:rsidR="000633A7">
        <w:rPr>
          <w:rFonts w:ascii="SimSun" w:hint="eastAsia"/>
          <w:sz w:val="21"/>
        </w:rPr>
        <w:t>的</w:t>
      </w:r>
      <w:r>
        <w:rPr>
          <w:rFonts w:ascii="SimSun" w:hint="eastAsia"/>
          <w:sz w:val="21"/>
        </w:rPr>
        <w:t>“迟交”，</w:t>
      </w:r>
      <w:r w:rsidR="000633A7">
        <w:rPr>
          <w:rFonts w:ascii="SimSun" w:hint="eastAsia"/>
          <w:sz w:val="21"/>
        </w:rPr>
        <w:t>最好的方法可能是将</w:t>
      </w:r>
      <w:r>
        <w:rPr>
          <w:rFonts w:ascii="SimSun" w:hint="eastAsia"/>
          <w:sz w:val="21"/>
        </w:rPr>
        <w:t>证明文件直接交给要求提供此种文件的局。</w:t>
      </w:r>
    </w:p>
    <w:p w:rsidR="001D6EFC" w:rsidRPr="00605007" w:rsidRDefault="00D25B25" w:rsidP="004B5E7D">
      <w:pPr>
        <w:pStyle w:val="ONUME"/>
        <w:tabs>
          <w:tab w:val="clear" w:pos="1134"/>
        </w:tabs>
        <w:spacing w:afterLines="50" w:after="120" w:line="340" w:lineRule="atLeast"/>
        <w:ind w:left="0"/>
        <w:jc w:val="both"/>
        <w:rPr>
          <w:rFonts w:ascii="SimSun"/>
          <w:sz w:val="21"/>
        </w:rPr>
      </w:pPr>
      <w:r>
        <w:rPr>
          <w:rFonts w:ascii="SimSun" w:hint="eastAsia"/>
          <w:sz w:val="21"/>
        </w:rPr>
        <w:t>但是，如果</w:t>
      </w:r>
      <w:r w:rsidR="00FF72F4">
        <w:rPr>
          <w:rFonts w:ascii="SimSun" w:hint="eastAsia"/>
          <w:sz w:val="21"/>
        </w:rPr>
        <w:t>通过国际局“迟交”证明文件</w:t>
      </w:r>
      <w:r>
        <w:rPr>
          <w:rFonts w:ascii="SimSun" w:hint="eastAsia"/>
          <w:sz w:val="21"/>
        </w:rPr>
        <w:t>将来</w:t>
      </w:r>
      <w:r w:rsidR="00FF72F4">
        <w:rPr>
          <w:rFonts w:ascii="SimSun" w:hint="eastAsia"/>
          <w:sz w:val="21"/>
        </w:rPr>
        <w:t>得到</w:t>
      </w:r>
      <w:r>
        <w:rPr>
          <w:rFonts w:ascii="SimSun" w:hint="eastAsia"/>
          <w:sz w:val="21"/>
        </w:rPr>
        <w:t>允许</w:t>
      </w:r>
      <w:r w:rsidR="00DE3E2E">
        <w:rPr>
          <w:rFonts w:ascii="SimSun" w:hint="eastAsia"/>
          <w:sz w:val="21"/>
        </w:rPr>
        <w:t>的话</w:t>
      </w:r>
      <w:r>
        <w:rPr>
          <w:rFonts w:ascii="SimSun" w:hint="eastAsia"/>
          <w:sz w:val="21"/>
        </w:rPr>
        <w:t>，</w:t>
      </w:r>
      <w:proofErr w:type="gramStart"/>
      <w:r w:rsidR="00B059E1">
        <w:rPr>
          <w:rFonts w:ascii="SimSun" w:hint="eastAsia"/>
          <w:sz w:val="21"/>
        </w:rPr>
        <w:t>则</w:t>
      </w:r>
      <w:r>
        <w:rPr>
          <w:rFonts w:ascii="SimSun" w:hint="eastAsia"/>
          <w:sz w:val="21"/>
        </w:rPr>
        <w:t>国际</w:t>
      </w:r>
      <w:proofErr w:type="gramEnd"/>
      <w:r>
        <w:rPr>
          <w:rFonts w:ascii="SimSun" w:hint="eastAsia"/>
          <w:sz w:val="21"/>
        </w:rPr>
        <w:t>局将</w:t>
      </w:r>
      <w:r w:rsidR="007E0F02">
        <w:rPr>
          <w:rFonts w:ascii="SimSun" w:hint="eastAsia"/>
          <w:sz w:val="21"/>
        </w:rPr>
        <w:t>提供一种额外服务，</w:t>
      </w:r>
      <w:r w:rsidR="0042645C">
        <w:rPr>
          <w:rFonts w:ascii="SimSun" w:hint="eastAsia"/>
          <w:sz w:val="21"/>
        </w:rPr>
        <w:t>即</w:t>
      </w:r>
      <w:r w:rsidR="001C2481" w:rsidRPr="00981B2B">
        <w:rPr>
          <w:rFonts w:ascii="SimSun" w:hint="eastAsia"/>
          <w:sz w:val="21"/>
        </w:rPr>
        <w:t>创建</w:t>
      </w:r>
      <w:r w:rsidR="0042645C">
        <w:rPr>
          <w:rFonts w:ascii="SimSun" w:hint="eastAsia"/>
          <w:sz w:val="21"/>
        </w:rPr>
        <w:t>并</w:t>
      </w:r>
      <w:r w:rsidR="001C2481" w:rsidRPr="00981B2B">
        <w:rPr>
          <w:rFonts w:ascii="SimSun" w:hint="eastAsia"/>
          <w:sz w:val="21"/>
        </w:rPr>
        <w:t>管理</w:t>
      </w:r>
      <w:r w:rsidRPr="00981B2B">
        <w:rPr>
          <w:rFonts w:ascii="SimSun" w:hint="eastAsia"/>
          <w:sz w:val="21"/>
        </w:rPr>
        <w:t>电子</w:t>
      </w:r>
      <w:r w:rsidR="008861F4" w:rsidRPr="00981B2B">
        <w:rPr>
          <w:rFonts w:ascii="SimSun" w:hint="eastAsia"/>
          <w:sz w:val="21"/>
        </w:rPr>
        <w:t>方式</w:t>
      </w:r>
      <w:r w:rsidRPr="00981B2B">
        <w:rPr>
          <w:rFonts w:ascii="SimSun" w:hint="eastAsia"/>
          <w:sz w:val="21"/>
        </w:rPr>
        <w:t>发送证明文件</w:t>
      </w:r>
      <w:r w:rsidR="00793F06" w:rsidRPr="00981B2B">
        <w:rPr>
          <w:rFonts w:ascii="SimSun" w:hint="eastAsia"/>
          <w:sz w:val="21"/>
        </w:rPr>
        <w:t>的</w:t>
      </w:r>
      <w:r w:rsidR="00DE3E2E" w:rsidRPr="00981B2B">
        <w:rPr>
          <w:rFonts w:ascii="SimSun" w:hint="eastAsia"/>
          <w:sz w:val="21"/>
        </w:rPr>
        <w:t>服务</w:t>
      </w:r>
      <w:r w:rsidRPr="00981B2B">
        <w:rPr>
          <w:rFonts w:ascii="SimSun" w:hint="eastAsia"/>
          <w:sz w:val="21"/>
        </w:rPr>
        <w:t>。</w:t>
      </w:r>
      <w:r>
        <w:rPr>
          <w:rFonts w:ascii="SimSun" w:hint="eastAsia"/>
          <w:sz w:val="21"/>
        </w:rPr>
        <w:t>因此，建议</w:t>
      </w:r>
      <w:r w:rsidR="00E4709A">
        <w:rPr>
          <w:rFonts w:ascii="SimSun" w:hint="eastAsia"/>
          <w:sz w:val="21"/>
        </w:rPr>
        <w:t>修订《</w:t>
      </w:r>
      <w:r>
        <w:rPr>
          <w:rFonts w:ascii="SimSun" w:hint="eastAsia"/>
          <w:sz w:val="21"/>
        </w:rPr>
        <w:t>共同实施细则</w:t>
      </w:r>
      <w:r w:rsidR="00E4709A">
        <w:rPr>
          <w:rFonts w:ascii="SimSun" w:hint="eastAsia"/>
          <w:sz w:val="21"/>
        </w:rPr>
        <w:t>》</w:t>
      </w:r>
      <w:r>
        <w:rPr>
          <w:rFonts w:ascii="SimSun" w:hint="eastAsia"/>
          <w:sz w:val="21"/>
        </w:rPr>
        <w:t>中的</w:t>
      </w:r>
      <w:r w:rsidR="00E4709A">
        <w:rPr>
          <w:rFonts w:ascii="SimSun" w:hint="eastAsia"/>
          <w:sz w:val="21"/>
        </w:rPr>
        <w:t>费</w:t>
      </w:r>
      <w:r w:rsidR="0089606F">
        <w:rPr>
          <w:rFonts w:ascii="SimSun" w:hint="eastAsia"/>
          <w:sz w:val="21"/>
        </w:rPr>
        <w:t>用</w:t>
      </w:r>
      <w:r>
        <w:rPr>
          <w:rFonts w:ascii="SimSun" w:hint="eastAsia"/>
          <w:sz w:val="21"/>
        </w:rPr>
        <w:t>表，以授权</w:t>
      </w:r>
      <w:r>
        <w:rPr>
          <w:rFonts w:ascii="SimSun" w:hint="eastAsia"/>
          <w:sz w:val="21"/>
        </w:rPr>
        <w:lastRenderedPageBreak/>
        <w:t>国际局对这种</w:t>
      </w:r>
      <w:r w:rsidR="000F6401">
        <w:rPr>
          <w:rFonts w:ascii="SimSun" w:hint="eastAsia"/>
          <w:sz w:val="21"/>
        </w:rPr>
        <w:t>额外</w:t>
      </w:r>
      <w:r>
        <w:rPr>
          <w:rFonts w:ascii="SimSun" w:hint="eastAsia"/>
          <w:sz w:val="21"/>
        </w:rPr>
        <w:t>服务收取费用。</w:t>
      </w:r>
      <w:r w:rsidR="002B7448">
        <w:rPr>
          <w:rFonts w:ascii="SimSun" w:hint="eastAsia"/>
          <w:sz w:val="21"/>
        </w:rPr>
        <w:t>要忆及的是</w:t>
      </w:r>
      <w:r>
        <w:rPr>
          <w:rFonts w:ascii="SimSun" w:hint="eastAsia"/>
          <w:sz w:val="21"/>
        </w:rPr>
        <w:t>，商标国际注册马德里体系下的</w:t>
      </w:r>
      <w:proofErr w:type="gramStart"/>
      <w:r w:rsidR="0089606F">
        <w:rPr>
          <w:rFonts w:ascii="SimSun" w:hint="eastAsia"/>
          <w:sz w:val="21"/>
        </w:rPr>
        <w:t>规</w:t>
      </w:r>
      <w:proofErr w:type="gramEnd"/>
      <w:r>
        <w:rPr>
          <w:rFonts w:ascii="SimSun" w:hint="eastAsia"/>
          <w:sz w:val="21"/>
        </w:rPr>
        <w:t>费表第9项对特</w:t>
      </w:r>
      <w:r w:rsidR="000C2F8D">
        <w:rPr>
          <w:rFonts w:ascii="SimSun" w:hint="eastAsia"/>
          <w:sz w:val="21"/>
        </w:rPr>
        <w:t>别</w:t>
      </w:r>
      <w:r>
        <w:rPr>
          <w:rFonts w:ascii="SimSun" w:hint="eastAsia"/>
          <w:sz w:val="21"/>
        </w:rPr>
        <w:t>服务</w:t>
      </w:r>
      <w:r w:rsidR="0042645C">
        <w:rPr>
          <w:rFonts w:ascii="SimSun" w:hint="eastAsia"/>
          <w:sz w:val="21"/>
        </w:rPr>
        <w:t>的费用</w:t>
      </w:r>
      <w:proofErr w:type="gramStart"/>
      <w:r w:rsidR="0042645C">
        <w:rPr>
          <w:rFonts w:ascii="SimSun" w:hint="eastAsia"/>
          <w:sz w:val="21"/>
        </w:rPr>
        <w:t>作出</w:t>
      </w:r>
      <w:proofErr w:type="gramEnd"/>
      <w:r w:rsidR="0042645C">
        <w:rPr>
          <w:rFonts w:ascii="SimSun" w:hint="eastAsia"/>
          <w:sz w:val="21"/>
        </w:rPr>
        <w:t>了</w:t>
      </w:r>
      <w:r>
        <w:rPr>
          <w:rFonts w:ascii="SimSun" w:hint="eastAsia"/>
          <w:sz w:val="21"/>
        </w:rPr>
        <w:t>规定</w:t>
      </w:r>
      <w:r w:rsidR="001D6EFC" w:rsidRPr="00605007">
        <w:rPr>
          <w:rStyle w:val="ae"/>
          <w:rFonts w:ascii="SimSun"/>
          <w:sz w:val="21"/>
        </w:rPr>
        <w:footnoteReference w:id="14"/>
      </w:r>
      <w:r>
        <w:rPr>
          <w:rFonts w:ascii="SimSun" w:hint="eastAsia"/>
          <w:sz w:val="21"/>
        </w:rPr>
        <w:t>。</w:t>
      </w:r>
    </w:p>
    <w:p w:rsidR="00C047A3" w:rsidRPr="00A71FDA" w:rsidRDefault="003676A1" w:rsidP="00A71FDA">
      <w:pPr>
        <w:pStyle w:val="2"/>
        <w:spacing w:beforeLines="100" w:afterLines="50" w:after="120" w:line="340" w:lineRule="atLeast"/>
        <w:jc w:val="both"/>
        <w:rPr>
          <w:rFonts w:ascii="SimSun" w:cs="Times New Roman"/>
          <w:b/>
          <w:sz w:val="21"/>
          <w:szCs w:val="21"/>
          <w:lang w:val="x-none"/>
        </w:rPr>
      </w:pPr>
      <w:r>
        <w:rPr>
          <w:rFonts w:ascii="SimSun" w:cs="Times New Roman" w:hint="eastAsia"/>
          <w:b/>
          <w:sz w:val="21"/>
          <w:szCs w:val="21"/>
          <w:lang w:val="x-none"/>
        </w:rPr>
        <w:t>以</w:t>
      </w:r>
      <w:r w:rsidRPr="00A71FDA">
        <w:rPr>
          <w:rFonts w:ascii="SimSun" w:cs="Times New Roman" w:hint="eastAsia"/>
          <w:b/>
          <w:sz w:val="21"/>
          <w:szCs w:val="21"/>
          <w:lang w:val="x-none"/>
        </w:rPr>
        <w:t>电子方式</w:t>
      </w:r>
      <w:r w:rsidR="00852199" w:rsidRPr="00A71FDA">
        <w:rPr>
          <w:rFonts w:ascii="SimSun" w:cs="Times New Roman" w:hint="eastAsia"/>
          <w:b/>
          <w:sz w:val="21"/>
          <w:szCs w:val="21"/>
          <w:lang w:val="x-none"/>
        </w:rPr>
        <w:t>向有关局发送文件</w:t>
      </w:r>
    </w:p>
    <w:p w:rsidR="00D7387F" w:rsidRPr="00953ABD" w:rsidRDefault="00852199" w:rsidP="004B5E7D">
      <w:pPr>
        <w:pStyle w:val="ONUME"/>
        <w:tabs>
          <w:tab w:val="clear" w:pos="1134"/>
        </w:tabs>
        <w:spacing w:afterLines="50" w:after="120" w:line="340" w:lineRule="atLeast"/>
        <w:ind w:left="0"/>
        <w:jc w:val="both"/>
        <w:rPr>
          <w:rFonts w:ascii="SimSun" w:hAnsi="SimSun"/>
          <w:sz w:val="21"/>
          <w:szCs w:val="21"/>
        </w:rPr>
      </w:pPr>
      <w:r>
        <w:rPr>
          <w:rFonts w:ascii="SimSun" w:hint="eastAsia"/>
          <w:sz w:val="21"/>
        </w:rPr>
        <w:t>目前，各局可以将指定其缔约方的国际注册和涉及公布在《国际外观设计</w:t>
      </w:r>
      <w:r w:rsidR="00CB3BEA">
        <w:rPr>
          <w:rFonts w:ascii="SimSun" w:hint="eastAsia"/>
          <w:sz w:val="21"/>
        </w:rPr>
        <w:t>公</w:t>
      </w:r>
      <w:r w:rsidR="002825A9">
        <w:rPr>
          <w:rFonts w:ascii="SimSun" w:hint="eastAsia"/>
          <w:sz w:val="21"/>
        </w:rPr>
        <w:t>报</w:t>
      </w:r>
      <w:r>
        <w:rPr>
          <w:rFonts w:ascii="SimSun" w:hint="eastAsia"/>
          <w:sz w:val="21"/>
        </w:rPr>
        <w:t>》(以下简称“公</w:t>
      </w:r>
      <w:r w:rsidR="002825A9">
        <w:rPr>
          <w:rFonts w:ascii="SimSun" w:hint="eastAsia"/>
          <w:sz w:val="21"/>
        </w:rPr>
        <w:t>报</w:t>
      </w:r>
      <w:r>
        <w:rPr>
          <w:rFonts w:ascii="SimSun" w:hint="eastAsia"/>
          <w:sz w:val="21"/>
        </w:rPr>
        <w:t>”)中的此种国际注册的相关数据以计算机可读格式纳入其IT系统之中。各局可以从WIPO网站上提供的</w:t>
      </w:r>
      <w:r w:rsidR="00CB3BEA">
        <w:rPr>
          <w:rFonts w:ascii="SimSun" w:hint="eastAsia"/>
          <w:sz w:val="21"/>
        </w:rPr>
        <w:t>公共</w:t>
      </w:r>
      <w:r>
        <w:rPr>
          <w:rFonts w:ascii="SimSun" w:hint="eastAsia"/>
          <w:sz w:val="21"/>
        </w:rPr>
        <w:t>库中下载信息，网址</w:t>
      </w:r>
      <w:r w:rsidRPr="00953ABD">
        <w:rPr>
          <w:rFonts w:ascii="SimSun" w:hAnsi="SimSun" w:hint="eastAsia"/>
          <w:sz w:val="21"/>
          <w:szCs w:val="21"/>
        </w:rPr>
        <w:t>为：</w:t>
      </w:r>
      <w:hyperlink r:id="rId10" w:history="1">
        <w:r w:rsidRPr="00953ABD">
          <w:rPr>
            <w:rFonts w:ascii="SimSun" w:hAnsi="SimSun"/>
            <w:sz w:val="21"/>
            <w:szCs w:val="21"/>
          </w:rPr>
          <w:t>ftp://ftpird.wipo.int/wipo/hague/</w:t>
        </w:r>
      </w:hyperlink>
      <w:r w:rsidRPr="00953ABD">
        <w:rPr>
          <w:rFonts w:ascii="SimSun" w:hAnsi="SimSun" w:hint="eastAsia"/>
          <w:sz w:val="21"/>
          <w:szCs w:val="21"/>
        </w:rPr>
        <w:t>。</w:t>
      </w:r>
    </w:p>
    <w:p w:rsidR="00D7387F" w:rsidRPr="00605007" w:rsidRDefault="00350FF2" w:rsidP="004B5E7D">
      <w:pPr>
        <w:pStyle w:val="ONUME"/>
        <w:tabs>
          <w:tab w:val="clear" w:pos="1134"/>
        </w:tabs>
        <w:spacing w:afterLines="50" w:after="120" w:line="340" w:lineRule="atLeast"/>
        <w:ind w:left="0"/>
        <w:jc w:val="both"/>
        <w:rPr>
          <w:rFonts w:ascii="SimSun"/>
          <w:sz w:val="21"/>
        </w:rPr>
      </w:pPr>
      <w:r>
        <w:rPr>
          <w:rFonts w:ascii="SimSun" w:hint="eastAsia"/>
          <w:sz w:val="21"/>
        </w:rPr>
        <w:t>同样，国际局将提供证明文件，供各局下载。文件将以pdf形式提供，并使用</w:t>
      </w:r>
      <w:r w:rsidR="003676A1">
        <w:rPr>
          <w:rFonts w:ascii="SimSun" w:hint="eastAsia"/>
          <w:sz w:val="21"/>
        </w:rPr>
        <w:t>《</w:t>
      </w:r>
      <w:r>
        <w:rPr>
          <w:rFonts w:ascii="SimSun" w:hint="eastAsia"/>
          <w:sz w:val="21"/>
        </w:rPr>
        <w:t>公</w:t>
      </w:r>
      <w:r w:rsidR="007C4C4B">
        <w:rPr>
          <w:rFonts w:ascii="SimSun" w:hint="eastAsia"/>
          <w:sz w:val="21"/>
        </w:rPr>
        <w:t>报</w:t>
      </w:r>
      <w:r w:rsidR="003676A1">
        <w:rPr>
          <w:rFonts w:ascii="SimSun" w:hint="eastAsia"/>
          <w:sz w:val="21"/>
        </w:rPr>
        <w:t>》中</w:t>
      </w:r>
      <w:r>
        <w:rPr>
          <w:rFonts w:ascii="SimSun" w:hint="eastAsia"/>
          <w:sz w:val="21"/>
        </w:rPr>
        <w:t>所用</w:t>
      </w:r>
      <w:r w:rsidR="003676A1">
        <w:rPr>
          <w:rFonts w:ascii="SimSun" w:hint="eastAsia"/>
          <w:sz w:val="21"/>
        </w:rPr>
        <w:t>的相同</w:t>
      </w:r>
      <w:r>
        <w:rPr>
          <w:rFonts w:ascii="SimSun" w:hint="eastAsia"/>
          <w:sz w:val="21"/>
        </w:rPr>
        <w:t>计算机可读格式</w:t>
      </w:r>
      <w:r w:rsidR="003676A1">
        <w:rPr>
          <w:rFonts w:ascii="SimSun" w:hint="eastAsia"/>
          <w:sz w:val="21"/>
        </w:rPr>
        <w:t>与</w:t>
      </w:r>
      <w:r>
        <w:rPr>
          <w:rFonts w:ascii="SimSun" w:hint="eastAsia"/>
          <w:sz w:val="21"/>
        </w:rPr>
        <w:t>相关国际注册链接。这将允许有关各局将证明文件纳入其IT系统之中。计算机可读格式方便各局设置自动检查和程序。与公共库中提供的</w:t>
      </w:r>
      <w:r w:rsidR="003676A1">
        <w:rPr>
          <w:rFonts w:ascii="SimSun" w:hint="eastAsia"/>
          <w:sz w:val="21"/>
        </w:rPr>
        <w:t>《</w:t>
      </w:r>
      <w:r>
        <w:rPr>
          <w:rFonts w:ascii="SimSun" w:hint="eastAsia"/>
          <w:sz w:val="21"/>
        </w:rPr>
        <w:t>公</w:t>
      </w:r>
      <w:r w:rsidR="00810014">
        <w:rPr>
          <w:rFonts w:ascii="SimSun" w:hint="eastAsia"/>
          <w:sz w:val="21"/>
        </w:rPr>
        <w:t>报</w:t>
      </w:r>
      <w:r w:rsidR="003676A1">
        <w:rPr>
          <w:rFonts w:ascii="SimSun" w:hint="eastAsia"/>
          <w:sz w:val="21"/>
        </w:rPr>
        <w:t>》</w:t>
      </w:r>
      <w:r>
        <w:rPr>
          <w:rFonts w:ascii="SimSun" w:hint="eastAsia"/>
          <w:sz w:val="21"/>
        </w:rPr>
        <w:t>相反，</w:t>
      </w:r>
      <w:r w:rsidR="009A4D7B">
        <w:rPr>
          <w:rFonts w:ascii="SimSun" w:hint="eastAsia"/>
          <w:sz w:val="21"/>
        </w:rPr>
        <w:t>证明文件</w:t>
      </w:r>
      <w:r>
        <w:rPr>
          <w:rFonts w:ascii="SimSun" w:hint="eastAsia"/>
          <w:sz w:val="21"/>
        </w:rPr>
        <w:t>将通过一个私</w:t>
      </w:r>
      <w:r w:rsidR="003676A1">
        <w:rPr>
          <w:rFonts w:ascii="SimSun" w:hint="eastAsia"/>
          <w:sz w:val="21"/>
        </w:rPr>
        <w:t>有</w:t>
      </w:r>
      <w:r>
        <w:rPr>
          <w:rFonts w:ascii="SimSun" w:hint="eastAsia"/>
          <w:sz w:val="21"/>
        </w:rPr>
        <w:t>库提供，只有</w:t>
      </w:r>
      <w:proofErr w:type="gramStart"/>
      <w:r>
        <w:rPr>
          <w:rFonts w:ascii="SimSun" w:hint="eastAsia"/>
          <w:sz w:val="21"/>
        </w:rPr>
        <w:t>相关局</w:t>
      </w:r>
      <w:proofErr w:type="gramEnd"/>
      <w:r>
        <w:rPr>
          <w:rFonts w:ascii="SimSun" w:hint="eastAsia"/>
          <w:sz w:val="21"/>
        </w:rPr>
        <w:t>才可访问。</w:t>
      </w:r>
    </w:p>
    <w:p w:rsidR="00D7387F" w:rsidRPr="00605007" w:rsidRDefault="00350FF2" w:rsidP="004B5E7D">
      <w:pPr>
        <w:pStyle w:val="ONUME"/>
        <w:tabs>
          <w:tab w:val="clear" w:pos="1134"/>
        </w:tabs>
        <w:spacing w:afterLines="50" w:after="120" w:line="340" w:lineRule="atLeast"/>
        <w:ind w:left="0"/>
        <w:jc w:val="both"/>
        <w:rPr>
          <w:rFonts w:ascii="SimSun"/>
          <w:sz w:val="21"/>
        </w:rPr>
      </w:pPr>
      <w:r>
        <w:rPr>
          <w:rFonts w:ascii="SimSun" w:hint="eastAsia"/>
          <w:sz w:val="21"/>
        </w:rPr>
        <w:t>最后，</w:t>
      </w:r>
      <w:r w:rsidR="00040081">
        <w:rPr>
          <w:rFonts w:ascii="SimSun" w:hint="eastAsia"/>
          <w:sz w:val="21"/>
        </w:rPr>
        <w:t>预计</w:t>
      </w:r>
      <w:r>
        <w:rPr>
          <w:rFonts w:ascii="SimSun" w:hint="eastAsia"/>
          <w:sz w:val="21"/>
        </w:rPr>
        <w:t>计划推出的海牙</w:t>
      </w:r>
      <w:r w:rsidR="003676A1">
        <w:rPr>
          <w:rFonts w:ascii="SimSun" w:hint="eastAsia"/>
          <w:sz w:val="21"/>
        </w:rPr>
        <w:t>主管</w:t>
      </w:r>
      <w:r>
        <w:rPr>
          <w:rFonts w:ascii="SimSun" w:hint="eastAsia"/>
          <w:sz w:val="21"/>
        </w:rPr>
        <w:t>局门户将允许国际局与各局之间互动，直接就证明文件进行协商。</w:t>
      </w:r>
    </w:p>
    <w:p w:rsidR="00D7387F" w:rsidRPr="00862C97" w:rsidRDefault="00CF58BC" w:rsidP="00862C97">
      <w:pPr>
        <w:pStyle w:val="1"/>
        <w:spacing w:beforeLines="100" w:afterLines="100" w:after="240" w:line="340" w:lineRule="atLeast"/>
        <w:jc w:val="both"/>
        <w:rPr>
          <w:rFonts w:ascii="SimHei" w:eastAsia="SimHei" w:hAnsi="SimHei"/>
          <w:b w:val="0"/>
          <w:sz w:val="21"/>
          <w:lang w:val="en"/>
        </w:rPr>
      </w:pPr>
      <w:r>
        <w:rPr>
          <w:rFonts w:ascii="SimHei" w:eastAsia="SimHei" w:hAnsi="SimHei" w:hint="eastAsia"/>
          <w:b w:val="0"/>
          <w:sz w:val="21"/>
          <w:lang w:val="en"/>
        </w:rPr>
        <w:t>四、更新法律框架</w:t>
      </w:r>
    </w:p>
    <w:p w:rsidR="00D7387F" w:rsidRPr="00605007" w:rsidRDefault="00CF58BC" w:rsidP="004B5E7D">
      <w:pPr>
        <w:pStyle w:val="ONUME"/>
        <w:tabs>
          <w:tab w:val="clear" w:pos="1134"/>
        </w:tabs>
        <w:spacing w:afterLines="50" w:after="120" w:line="340" w:lineRule="atLeast"/>
        <w:ind w:left="0"/>
        <w:jc w:val="both"/>
        <w:rPr>
          <w:rFonts w:ascii="SimSun"/>
          <w:sz w:val="21"/>
        </w:rPr>
      </w:pPr>
      <w:r>
        <w:rPr>
          <w:rFonts w:ascii="SimSun" w:hint="eastAsia"/>
          <w:sz w:val="21"/>
        </w:rPr>
        <w:t>在题为“有关复制件及国际申请中其他要件的要求”的行政规程第四部分下，第401条至</w:t>
      </w:r>
      <w:r w:rsidR="00F50784">
        <w:rPr>
          <w:rFonts w:ascii="SimSun" w:hint="eastAsia"/>
          <w:sz w:val="21"/>
        </w:rPr>
        <w:t>第</w:t>
      </w:r>
      <w:r>
        <w:rPr>
          <w:rFonts w:ascii="SimSun" w:hint="eastAsia"/>
          <w:sz w:val="21"/>
        </w:rPr>
        <w:t>406条侧重的是有关复制件和样本的要求。文件</w:t>
      </w:r>
      <w:r w:rsidR="00D7387F" w:rsidRPr="00605007">
        <w:rPr>
          <w:rFonts w:ascii="SimSun"/>
          <w:sz w:val="21"/>
        </w:rPr>
        <w:t>H/LD/WG/4/</w:t>
      </w:r>
      <w:r w:rsidR="00E87AF9" w:rsidRPr="00605007">
        <w:rPr>
          <w:rFonts w:ascii="SimSun"/>
          <w:sz w:val="21"/>
        </w:rPr>
        <w:t>5</w:t>
      </w:r>
      <w:r>
        <w:rPr>
          <w:rFonts w:ascii="SimSun" w:hint="eastAsia"/>
          <w:sz w:val="21"/>
        </w:rPr>
        <w:t>，题为“《行政规程》第四部分修正提案”，对这些条款提出了一些修正。</w:t>
      </w:r>
    </w:p>
    <w:p w:rsidR="00D7387F" w:rsidRPr="00605007" w:rsidRDefault="00F50784" w:rsidP="004B5E7D">
      <w:pPr>
        <w:pStyle w:val="ONUME"/>
        <w:tabs>
          <w:tab w:val="clear" w:pos="1134"/>
        </w:tabs>
        <w:spacing w:afterLines="50" w:after="120" w:line="340" w:lineRule="atLeast"/>
        <w:ind w:left="0"/>
        <w:jc w:val="both"/>
        <w:rPr>
          <w:rFonts w:ascii="SimSun"/>
          <w:sz w:val="21"/>
        </w:rPr>
      </w:pPr>
      <w:r>
        <w:rPr>
          <w:rFonts w:ascii="SimSun" w:hint="eastAsia"/>
          <w:sz w:val="21"/>
        </w:rPr>
        <w:t>如本文第8段所述，第</w:t>
      </w:r>
      <w:r w:rsidR="00D7387F" w:rsidRPr="00605007">
        <w:rPr>
          <w:rFonts w:ascii="SimSun"/>
          <w:sz w:val="21"/>
        </w:rPr>
        <w:t>407</w:t>
      </w:r>
      <w:r w:rsidR="001643F7">
        <w:rPr>
          <w:rFonts w:ascii="SimSun" w:hint="eastAsia"/>
          <w:sz w:val="21"/>
        </w:rPr>
        <w:t>条，题为“与主要工业品外观设计或与主要申请或注册的关系”，已</w:t>
      </w:r>
      <w:r>
        <w:rPr>
          <w:rFonts w:ascii="SimSun" w:hint="eastAsia"/>
          <w:sz w:val="21"/>
        </w:rPr>
        <w:t>加入</w:t>
      </w:r>
      <w:proofErr w:type="gramStart"/>
      <w:r w:rsidR="001643F7">
        <w:rPr>
          <w:rFonts w:ascii="SimSun" w:hint="eastAsia"/>
          <w:sz w:val="21"/>
        </w:rPr>
        <w:t>至</w:t>
      </w:r>
      <w:r>
        <w:rPr>
          <w:rFonts w:ascii="SimSun" w:hint="eastAsia"/>
          <w:sz w:val="21"/>
        </w:rPr>
        <w:t>行政</w:t>
      </w:r>
      <w:proofErr w:type="gramEnd"/>
      <w:r>
        <w:rPr>
          <w:rFonts w:ascii="SimSun" w:hint="eastAsia"/>
          <w:sz w:val="21"/>
        </w:rPr>
        <w:t>规程之中，以对</w:t>
      </w:r>
      <w:r w:rsidR="00FC5773">
        <w:rPr>
          <w:rFonts w:ascii="SimSun" w:hint="eastAsia"/>
          <w:sz w:val="21"/>
        </w:rPr>
        <w:t>细则</w:t>
      </w:r>
      <w:r w:rsidR="00372B73">
        <w:rPr>
          <w:rFonts w:ascii="SimSun" w:hint="eastAsia"/>
          <w:sz w:val="21"/>
        </w:rPr>
        <w:t>第</w:t>
      </w:r>
      <w:r w:rsidR="00372B73" w:rsidRPr="00605007">
        <w:rPr>
          <w:rFonts w:ascii="SimSun"/>
          <w:sz w:val="21"/>
        </w:rPr>
        <w:t>7</w:t>
      </w:r>
      <w:r w:rsidR="00372B73">
        <w:rPr>
          <w:rFonts w:ascii="SimSun" w:hint="eastAsia"/>
          <w:sz w:val="21"/>
        </w:rPr>
        <w:t>条第</w:t>
      </w:r>
      <w:r w:rsidR="00372B73">
        <w:rPr>
          <w:rFonts w:ascii="SimSun"/>
          <w:sz w:val="21"/>
        </w:rPr>
        <w:t>(</w:t>
      </w:r>
      <w:r w:rsidR="00372B73">
        <w:rPr>
          <w:rFonts w:ascii="SimSun" w:hint="eastAsia"/>
          <w:sz w:val="21"/>
        </w:rPr>
        <w:t>5</w:t>
      </w:r>
      <w:r w:rsidR="00372B73" w:rsidRPr="00605007">
        <w:rPr>
          <w:rFonts w:ascii="SimSun"/>
          <w:sz w:val="21"/>
        </w:rPr>
        <w:t>)</w:t>
      </w:r>
      <w:r w:rsidR="00372B73">
        <w:rPr>
          <w:rFonts w:ascii="SimSun" w:hint="eastAsia"/>
          <w:sz w:val="21"/>
        </w:rPr>
        <w:t>款</w:t>
      </w:r>
      <w:r w:rsidR="00372B73">
        <w:rPr>
          <w:rFonts w:ascii="SimSun"/>
          <w:sz w:val="21"/>
        </w:rPr>
        <w:t>(</w:t>
      </w:r>
      <w:r w:rsidR="00372B73">
        <w:rPr>
          <w:rFonts w:ascii="SimSun" w:hint="eastAsia"/>
          <w:sz w:val="21"/>
        </w:rPr>
        <w:t>f</w:t>
      </w:r>
      <w:r w:rsidR="00372B73" w:rsidRPr="00605007">
        <w:rPr>
          <w:rFonts w:ascii="SimSun"/>
          <w:sz w:val="21"/>
        </w:rPr>
        <w:t>)</w:t>
      </w:r>
      <w:proofErr w:type="gramStart"/>
      <w:r w:rsidR="00372B73">
        <w:rPr>
          <w:rFonts w:ascii="SimSun" w:hint="eastAsia"/>
          <w:sz w:val="21"/>
        </w:rPr>
        <w:t>项给予</w:t>
      </w:r>
      <w:proofErr w:type="gramEnd"/>
      <w:r w:rsidR="00372B73">
        <w:rPr>
          <w:rFonts w:ascii="SimSun" w:hint="eastAsia"/>
          <w:sz w:val="21"/>
        </w:rPr>
        <w:t>补充，因为这种指定由1999年文本的一些当前和潜在的缔约方的法律</w:t>
      </w:r>
      <w:proofErr w:type="gramStart"/>
      <w:r w:rsidR="00C72597">
        <w:rPr>
          <w:rFonts w:ascii="SimSun" w:hint="eastAsia"/>
          <w:sz w:val="21"/>
        </w:rPr>
        <w:t>作出</w:t>
      </w:r>
      <w:proofErr w:type="gramEnd"/>
      <w:r w:rsidR="00372B73">
        <w:rPr>
          <w:rFonts w:ascii="SimSun" w:hint="eastAsia"/>
          <w:sz w:val="21"/>
        </w:rPr>
        <w:t>了规定。</w:t>
      </w:r>
    </w:p>
    <w:p w:rsidR="00D7387F" w:rsidRPr="00605007" w:rsidRDefault="0094275B" w:rsidP="004B5E7D">
      <w:pPr>
        <w:pStyle w:val="ONUME"/>
        <w:tabs>
          <w:tab w:val="clear" w:pos="1134"/>
        </w:tabs>
        <w:spacing w:afterLines="50" w:after="120" w:line="340" w:lineRule="atLeast"/>
        <w:ind w:left="0"/>
        <w:jc w:val="both"/>
        <w:rPr>
          <w:rFonts w:ascii="SimSun"/>
          <w:sz w:val="21"/>
        </w:rPr>
      </w:pPr>
      <w:r>
        <w:rPr>
          <w:rFonts w:ascii="SimSun" w:hint="eastAsia"/>
          <w:sz w:val="21"/>
        </w:rPr>
        <w:t>为了对</w:t>
      </w:r>
      <w:r w:rsidR="00FC5773">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f</w:t>
      </w:r>
      <w:r w:rsidRPr="00605007">
        <w:rPr>
          <w:rFonts w:ascii="SimSun"/>
          <w:sz w:val="21"/>
        </w:rPr>
        <w:t>)</w:t>
      </w:r>
      <w:proofErr w:type="gramStart"/>
      <w:r>
        <w:rPr>
          <w:rFonts w:ascii="SimSun" w:hint="eastAsia"/>
          <w:sz w:val="21"/>
        </w:rPr>
        <w:t>项给予</w:t>
      </w:r>
      <w:proofErr w:type="gramEnd"/>
      <w:r>
        <w:rPr>
          <w:rFonts w:ascii="SimSun" w:hint="eastAsia"/>
          <w:sz w:val="21"/>
        </w:rPr>
        <w:t>进一步的补充，建议行政规程中</w:t>
      </w:r>
      <w:r w:rsidR="001643F7">
        <w:rPr>
          <w:rFonts w:ascii="SimSun" w:hint="eastAsia"/>
          <w:sz w:val="21"/>
        </w:rPr>
        <w:t>新</w:t>
      </w:r>
      <w:r>
        <w:rPr>
          <w:rFonts w:ascii="SimSun" w:hint="eastAsia"/>
          <w:sz w:val="21"/>
        </w:rPr>
        <w:t>增一个条款，</w:t>
      </w:r>
      <w:r w:rsidR="001643F7">
        <w:rPr>
          <w:rFonts w:ascii="SimSun" w:hint="eastAsia"/>
          <w:sz w:val="21"/>
        </w:rPr>
        <w:t>即</w:t>
      </w:r>
      <w:r>
        <w:rPr>
          <w:rFonts w:ascii="SimSun" w:hint="eastAsia"/>
          <w:sz w:val="21"/>
        </w:rPr>
        <w:t>第408条，</w:t>
      </w:r>
      <w:r w:rsidR="001643F7">
        <w:rPr>
          <w:rFonts w:ascii="SimSun" w:hint="eastAsia"/>
          <w:sz w:val="21"/>
        </w:rPr>
        <w:t>在其中</w:t>
      </w:r>
      <w:r>
        <w:rPr>
          <w:rFonts w:ascii="SimSun" w:hint="eastAsia"/>
          <w:sz w:val="21"/>
        </w:rPr>
        <w:t>明确规定国际申请中可以包括的说明，并列出国际申请中可以附具的</w:t>
      </w:r>
      <w:r w:rsidR="001643F7">
        <w:rPr>
          <w:rFonts w:ascii="SimSun" w:hint="eastAsia"/>
          <w:sz w:val="21"/>
        </w:rPr>
        <w:t>许可</w:t>
      </w:r>
      <w:r>
        <w:rPr>
          <w:rFonts w:ascii="SimSun" w:hint="eastAsia"/>
          <w:sz w:val="21"/>
        </w:rPr>
        <w:t>文件。</w:t>
      </w:r>
    </w:p>
    <w:p w:rsidR="00D7387F" w:rsidRPr="00A71FDA" w:rsidRDefault="002F0EAE" w:rsidP="00A71FDA">
      <w:pPr>
        <w:pStyle w:val="2"/>
        <w:spacing w:beforeLines="100" w:afterLines="50" w:after="120" w:line="340" w:lineRule="atLeast"/>
        <w:jc w:val="both"/>
        <w:rPr>
          <w:rFonts w:ascii="SimSun" w:cs="Times New Roman"/>
          <w:b/>
          <w:sz w:val="21"/>
          <w:szCs w:val="21"/>
          <w:lang w:val="x-none"/>
        </w:rPr>
      </w:pPr>
      <w:r w:rsidRPr="00A71FDA">
        <w:rPr>
          <w:rFonts w:ascii="SimSun" w:cs="Times New Roman" w:hint="eastAsia"/>
          <w:b/>
          <w:sz w:val="21"/>
          <w:szCs w:val="21"/>
          <w:lang w:val="x-none"/>
        </w:rPr>
        <w:t>拟增第408条，“</w:t>
      </w:r>
      <w:r w:rsidR="003C5D76" w:rsidRPr="003C5D76">
        <w:rPr>
          <w:rFonts w:ascii="SimSun" w:cs="Times New Roman" w:hint="eastAsia"/>
          <w:b/>
          <w:sz w:val="21"/>
          <w:szCs w:val="21"/>
          <w:lang w:val="x-none"/>
        </w:rPr>
        <w:t>国际申请允许的内容和国际申请允许附具的文件</w:t>
      </w:r>
      <w:r w:rsidRPr="00A71FDA">
        <w:rPr>
          <w:rFonts w:ascii="SimSun" w:cs="Times New Roman" w:hint="eastAsia"/>
          <w:b/>
          <w:sz w:val="21"/>
          <w:szCs w:val="21"/>
          <w:lang w:val="x-none"/>
        </w:rPr>
        <w:t>”</w:t>
      </w:r>
    </w:p>
    <w:p w:rsidR="00D7387F" w:rsidRPr="00605007" w:rsidRDefault="002F0EAE" w:rsidP="004B5E7D">
      <w:pPr>
        <w:pStyle w:val="ONUME"/>
        <w:tabs>
          <w:tab w:val="clear" w:pos="1134"/>
        </w:tabs>
        <w:spacing w:afterLines="50" w:after="120" w:line="340" w:lineRule="atLeast"/>
        <w:ind w:left="0"/>
        <w:jc w:val="both"/>
        <w:rPr>
          <w:rFonts w:ascii="SimSun"/>
          <w:sz w:val="21"/>
        </w:rPr>
      </w:pPr>
      <w:r>
        <w:rPr>
          <w:rFonts w:ascii="SimSun" w:hint="eastAsia"/>
          <w:sz w:val="21"/>
        </w:rPr>
        <w:t>如本文第12段所解释的那样，</w:t>
      </w:r>
      <w:r w:rsidR="00FC5773">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c</w:t>
      </w:r>
      <w:r w:rsidRPr="00605007">
        <w:rPr>
          <w:rFonts w:ascii="SimSun"/>
          <w:sz w:val="21"/>
        </w:rPr>
        <w:t>)</w:t>
      </w:r>
      <w:r>
        <w:rPr>
          <w:rFonts w:ascii="SimSun" w:hint="eastAsia"/>
          <w:sz w:val="21"/>
        </w:rPr>
        <w:t>项已经规定国际申请中应包括要求在先申请优先权的</w:t>
      </w:r>
      <w:r w:rsidR="00503F96">
        <w:rPr>
          <w:rFonts w:ascii="SimSun" w:hint="eastAsia"/>
          <w:sz w:val="21"/>
        </w:rPr>
        <w:t>声明</w:t>
      </w:r>
      <w:r>
        <w:rPr>
          <w:rFonts w:ascii="SimSun" w:hint="eastAsia"/>
          <w:sz w:val="21"/>
        </w:rPr>
        <w:t>。此外，各局可以要求申请人直接向其提交优先权申请的副本。如工作组第三届会议所指出的那样，将来会有越来越多的</w:t>
      </w:r>
      <w:proofErr w:type="gramStart"/>
      <w:r>
        <w:rPr>
          <w:rFonts w:ascii="SimSun" w:hint="eastAsia"/>
          <w:sz w:val="21"/>
        </w:rPr>
        <w:t>局加入</w:t>
      </w:r>
      <w:proofErr w:type="gramEnd"/>
      <w:r>
        <w:rPr>
          <w:rFonts w:ascii="SimSun" w:hint="eastAsia"/>
          <w:sz w:val="21"/>
        </w:rPr>
        <w:t>DAS，它们可以申请查询码，以检索来自DAS数字图书馆的相关优先权文件</w:t>
      </w:r>
      <w:r w:rsidR="00D7387F" w:rsidRPr="00605007">
        <w:rPr>
          <w:rStyle w:val="ae"/>
          <w:rFonts w:ascii="SimSun"/>
          <w:sz w:val="21"/>
        </w:rPr>
        <w:footnoteReference w:id="15"/>
      </w:r>
      <w:r>
        <w:rPr>
          <w:rFonts w:ascii="SimSun" w:hint="eastAsia"/>
          <w:sz w:val="21"/>
        </w:rPr>
        <w:t>。因此，在国际申请中写明上述代码</w:t>
      </w:r>
      <w:r w:rsidR="00B0128C">
        <w:rPr>
          <w:rFonts w:ascii="SimSun" w:hint="eastAsia"/>
          <w:sz w:val="21"/>
        </w:rPr>
        <w:t>，</w:t>
      </w:r>
      <w:r>
        <w:rPr>
          <w:rFonts w:ascii="SimSun" w:hint="eastAsia"/>
          <w:sz w:val="21"/>
        </w:rPr>
        <w:t>将使持有人不必再把一系列纸件优先权文件传送给要求提供的局。</w:t>
      </w:r>
    </w:p>
    <w:p w:rsidR="00D7387F" w:rsidRPr="00605007" w:rsidRDefault="002906B3" w:rsidP="004B5E7D">
      <w:pPr>
        <w:pStyle w:val="ONUME"/>
        <w:tabs>
          <w:tab w:val="clear" w:pos="1134"/>
        </w:tabs>
        <w:spacing w:afterLines="50" w:after="120" w:line="340" w:lineRule="atLeast"/>
        <w:ind w:left="0"/>
        <w:jc w:val="both"/>
        <w:rPr>
          <w:rFonts w:ascii="SimSun"/>
          <w:sz w:val="21"/>
        </w:rPr>
      </w:pPr>
      <w:r>
        <w:rPr>
          <w:rFonts w:ascii="SimSun" w:hint="eastAsia"/>
          <w:sz w:val="21"/>
        </w:rPr>
        <w:t>此外，如本文第20段所述，</w:t>
      </w:r>
      <w:r w:rsidR="0012094F">
        <w:rPr>
          <w:rFonts w:ascii="SimSun" w:hint="eastAsia"/>
          <w:sz w:val="21"/>
        </w:rPr>
        <w:t>由于</w:t>
      </w:r>
      <w:r w:rsidR="00597FF9">
        <w:rPr>
          <w:rFonts w:ascii="SimSun" w:hint="eastAsia"/>
          <w:sz w:val="21"/>
        </w:rPr>
        <w:t>预计</w:t>
      </w:r>
      <w:r w:rsidR="0012094F">
        <w:rPr>
          <w:rFonts w:ascii="SimSun" w:hint="eastAsia"/>
          <w:sz w:val="21"/>
        </w:rPr>
        <w:t>到</w:t>
      </w:r>
      <w:r>
        <w:rPr>
          <w:rFonts w:ascii="SimSun" w:hint="eastAsia"/>
          <w:sz w:val="21"/>
        </w:rPr>
        <w:t>美利坚合众国</w:t>
      </w:r>
      <w:r w:rsidR="0012094F">
        <w:rPr>
          <w:rFonts w:ascii="SimSun" w:hint="eastAsia"/>
          <w:sz w:val="21"/>
        </w:rPr>
        <w:t>会就</w:t>
      </w:r>
      <w:r w:rsidR="00FC5773">
        <w:rPr>
          <w:rFonts w:ascii="SimSun" w:hint="eastAsia"/>
          <w:sz w:val="21"/>
        </w:rPr>
        <w:t>条约</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2</w:t>
      </w:r>
      <w:r w:rsidRPr="00605007">
        <w:rPr>
          <w:rFonts w:ascii="SimSun"/>
          <w:sz w:val="21"/>
        </w:rPr>
        <w:t>)</w:t>
      </w:r>
      <w:r>
        <w:rPr>
          <w:rFonts w:ascii="SimSun" w:hint="eastAsia"/>
          <w:sz w:val="21"/>
        </w:rPr>
        <w:t>款规定的单独指定费</w:t>
      </w:r>
      <w:proofErr w:type="gramStart"/>
      <w:r w:rsidR="0012094F">
        <w:rPr>
          <w:rFonts w:ascii="SimSun" w:hint="eastAsia"/>
          <w:sz w:val="21"/>
        </w:rPr>
        <w:t>作出</w:t>
      </w:r>
      <w:proofErr w:type="gramEnd"/>
      <w:r>
        <w:rPr>
          <w:rFonts w:ascii="SimSun" w:hint="eastAsia"/>
          <w:sz w:val="21"/>
        </w:rPr>
        <w:t>声明，建议</w:t>
      </w:r>
      <w:r w:rsidR="0012094F">
        <w:rPr>
          <w:rFonts w:ascii="SimSun" w:hint="eastAsia"/>
          <w:sz w:val="21"/>
        </w:rPr>
        <w:t>将</w:t>
      </w:r>
      <w:r>
        <w:rPr>
          <w:rFonts w:ascii="SimSun" w:hint="eastAsia"/>
          <w:sz w:val="21"/>
        </w:rPr>
        <w:t>申请人经济状况说明或相关权利要求</w:t>
      </w:r>
      <w:r w:rsidR="0012094F">
        <w:rPr>
          <w:rFonts w:ascii="SimSun" w:hint="eastAsia"/>
          <w:sz w:val="21"/>
        </w:rPr>
        <w:t>和</w:t>
      </w:r>
      <w:r>
        <w:rPr>
          <w:rFonts w:ascii="SimSun" w:hint="eastAsia"/>
          <w:sz w:val="21"/>
        </w:rPr>
        <w:t>经济状况证明</w:t>
      </w:r>
      <w:r w:rsidR="0012094F">
        <w:rPr>
          <w:rFonts w:ascii="SimSun" w:hint="eastAsia"/>
          <w:sz w:val="21"/>
        </w:rPr>
        <w:t>书</w:t>
      </w:r>
      <w:r>
        <w:rPr>
          <w:rFonts w:ascii="SimSun" w:hint="eastAsia"/>
          <w:sz w:val="21"/>
        </w:rPr>
        <w:t>包括在行政规程新增第408条之中</w:t>
      </w:r>
      <w:r w:rsidR="00D7387F" w:rsidRPr="00605007">
        <w:rPr>
          <w:rStyle w:val="ae"/>
          <w:rFonts w:ascii="SimSun"/>
          <w:sz w:val="21"/>
        </w:rPr>
        <w:footnoteReference w:id="16"/>
      </w:r>
      <w:r>
        <w:rPr>
          <w:rFonts w:ascii="SimSun" w:hint="eastAsia"/>
          <w:sz w:val="21"/>
        </w:rPr>
        <w:t>。</w:t>
      </w:r>
    </w:p>
    <w:p w:rsidR="00BF4431" w:rsidRPr="00605007" w:rsidRDefault="00882B42" w:rsidP="004B5E7D">
      <w:pPr>
        <w:pStyle w:val="ONUME"/>
        <w:tabs>
          <w:tab w:val="clear" w:pos="1134"/>
        </w:tabs>
        <w:spacing w:afterLines="50" w:after="120" w:line="340" w:lineRule="atLeast"/>
        <w:ind w:left="0"/>
        <w:jc w:val="both"/>
        <w:rPr>
          <w:rFonts w:ascii="SimSun"/>
          <w:sz w:val="21"/>
        </w:rPr>
      </w:pPr>
      <w:r>
        <w:rPr>
          <w:rFonts w:ascii="SimSun" w:hint="eastAsia"/>
          <w:sz w:val="21"/>
        </w:rPr>
        <w:lastRenderedPageBreak/>
        <w:t>为数众多的当前和潜在缔约方的法律都对缺乏新颖性的例外的声明</w:t>
      </w:r>
      <w:proofErr w:type="gramStart"/>
      <w:r w:rsidR="00C72597">
        <w:rPr>
          <w:rFonts w:ascii="SimSun" w:hint="eastAsia"/>
          <w:sz w:val="21"/>
        </w:rPr>
        <w:t>作出</w:t>
      </w:r>
      <w:proofErr w:type="gramEnd"/>
      <w:r>
        <w:rPr>
          <w:rFonts w:ascii="SimSun" w:hint="eastAsia"/>
          <w:sz w:val="21"/>
        </w:rPr>
        <w:t>了规定。因此，国际申请中可以包括</w:t>
      </w:r>
      <w:r w:rsidR="00FC5773">
        <w:rPr>
          <w:rFonts w:ascii="SimSun" w:hint="eastAsia"/>
          <w:sz w:val="21"/>
        </w:rPr>
        <w:t>例外</w:t>
      </w:r>
      <w:r>
        <w:rPr>
          <w:rFonts w:ascii="SimSun" w:hint="eastAsia"/>
          <w:sz w:val="21"/>
        </w:rPr>
        <w:t>要求，允许申请中附具证明文件，</w:t>
      </w:r>
      <w:r w:rsidR="00DD5E32">
        <w:rPr>
          <w:rFonts w:ascii="SimSun" w:hint="eastAsia"/>
          <w:sz w:val="21"/>
        </w:rPr>
        <w:t>会</w:t>
      </w:r>
      <w:r>
        <w:rPr>
          <w:rFonts w:ascii="SimSun" w:hint="eastAsia"/>
          <w:sz w:val="21"/>
        </w:rPr>
        <w:t>使用户</w:t>
      </w:r>
      <w:r w:rsidR="00EB6B19">
        <w:rPr>
          <w:rFonts w:ascii="SimSun" w:hint="eastAsia"/>
          <w:sz w:val="21"/>
        </w:rPr>
        <w:t>在</w:t>
      </w:r>
      <w:r>
        <w:rPr>
          <w:rFonts w:ascii="SimSun" w:hint="eastAsia"/>
          <w:sz w:val="21"/>
        </w:rPr>
        <w:t>时间和金钱</w:t>
      </w:r>
      <w:r w:rsidR="00EB6B19">
        <w:rPr>
          <w:rFonts w:ascii="SimSun" w:hint="eastAsia"/>
          <w:sz w:val="21"/>
        </w:rPr>
        <w:t>上有所节省</w:t>
      </w:r>
      <w:r>
        <w:rPr>
          <w:rFonts w:ascii="SimSun" w:hint="eastAsia"/>
          <w:sz w:val="21"/>
        </w:rPr>
        <w:t>。</w:t>
      </w:r>
    </w:p>
    <w:p w:rsidR="00F84560" w:rsidRPr="00605007" w:rsidRDefault="00882B42" w:rsidP="004B5E7D">
      <w:pPr>
        <w:pStyle w:val="ONUME"/>
        <w:tabs>
          <w:tab w:val="clear" w:pos="1134"/>
        </w:tabs>
        <w:spacing w:afterLines="50" w:after="120" w:line="340" w:lineRule="atLeast"/>
        <w:ind w:left="0"/>
        <w:jc w:val="both"/>
        <w:rPr>
          <w:rFonts w:ascii="SimSun"/>
          <w:sz w:val="21"/>
        </w:rPr>
      </w:pPr>
      <w:r>
        <w:rPr>
          <w:rFonts w:ascii="SimSun" w:hint="eastAsia"/>
          <w:sz w:val="21"/>
        </w:rPr>
        <w:t>最后，</w:t>
      </w:r>
      <w:r w:rsidR="00FC5773">
        <w:rPr>
          <w:rFonts w:ascii="SimSun" w:hint="eastAsia"/>
          <w:sz w:val="21"/>
        </w:rPr>
        <w:t>细则</w:t>
      </w:r>
      <w:r>
        <w:rPr>
          <w:rFonts w:ascii="SimSun" w:hint="eastAsia"/>
          <w:sz w:val="21"/>
        </w:rPr>
        <w:t>第</w:t>
      </w:r>
      <w:r w:rsidRPr="00605007">
        <w:rPr>
          <w:rFonts w:ascii="SimSun"/>
          <w:sz w:val="21"/>
        </w:rPr>
        <w:t>7</w:t>
      </w:r>
      <w:r>
        <w:rPr>
          <w:rFonts w:ascii="SimSun" w:hint="eastAsia"/>
          <w:sz w:val="21"/>
        </w:rPr>
        <w:t>条第</w:t>
      </w:r>
      <w:r>
        <w:rPr>
          <w:rFonts w:ascii="SimSun"/>
          <w:sz w:val="21"/>
        </w:rPr>
        <w:t>(</w:t>
      </w:r>
      <w:r>
        <w:rPr>
          <w:rFonts w:ascii="SimSun" w:hint="eastAsia"/>
          <w:sz w:val="21"/>
        </w:rPr>
        <w:t>5</w:t>
      </w:r>
      <w:r w:rsidRPr="00605007">
        <w:rPr>
          <w:rFonts w:ascii="SimSun"/>
          <w:sz w:val="21"/>
        </w:rPr>
        <w:t>)</w:t>
      </w:r>
      <w:r>
        <w:rPr>
          <w:rFonts w:ascii="SimSun" w:hint="eastAsia"/>
          <w:sz w:val="21"/>
        </w:rPr>
        <w:t>款</w:t>
      </w:r>
      <w:r>
        <w:rPr>
          <w:rFonts w:ascii="SimSun"/>
          <w:sz w:val="21"/>
        </w:rPr>
        <w:t>(</w:t>
      </w:r>
      <w:r>
        <w:rPr>
          <w:rFonts w:ascii="SimSun" w:hint="eastAsia"/>
          <w:sz w:val="21"/>
        </w:rPr>
        <w:t>g</w:t>
      </w:r>
      <w:r w:rsidRPr="00605007">
        <w:rPr>
          <w:rFonts w:ascii="SimSun"/>
          <w:sz w:val="21"/>
        </w:rPr>
        <w:t>)</w:t>
      </w:r>
      <w:r>
        <w:rPr>
          <w:rFonts w:ascii="SimSun" w:hint="eastAsia"/>
          <w:sz w:val="21"/>
        </w:rPr>
        <w:t>项所述的申请人已知有关工业品外观设计有资格获得保护的具体信息的说明</w:t>
      </w:r>
      <w:r w:rsidR="0098695A">
        <w:rPr>
          <w:rFonts w:ascii="SimSun" w:hint="eastAsia"/>
          <w:sz w:val="21"/>
        </w:rPr>
        <w:t>，</w:t>
      </w:r>
      <w:r>
        <w:rPr>
          <w:rFonts w:ascii="SimSun" w:hint="eastAsia"/>
          <w:sz w:val="21"/>
        </w:rPr>
        <w:t>将在拟</w:t>
      </w:r>
      <w:r w:rsidR="00EB7596">
        <w:rPr>
          <w:rFonts w:ascii="SimSun" w:hint="eastAsia"/>
          <w:sz w:val="21"/>
        </w:rPr>
        <w:t>增</w:t>
      </w:r>
      <w:r>
        <w:rPr>
          <w:rFonts w:ascii="SimSun" w:hint="eastAsia"/>
          <w:sz w:val="21"/>
        </w:rPr>
        <w:t>条款中</w:t>
      </w:r>
      <w:r w:rsidR="00246716">
        <w:rPr>
          <w:rFonts w:ascii="SimSun" w:hint="eastAsia"/>
          <w:sz w:val="21"/>
        </w:rPr>
        <w:t>给予</w:t>
      </w:r>
      <w:r>
        <w:rPr>
          <w:rFonts w:ascii="SimSun" w:hint="eastAsia"/>
          <w:sz w:val="21"/>
        </w:rPr>
        <w:t>明确规定。</w:t>
      </w:r>
    </w:p>
    <w:p w:rsidR="00D7387F" w:rsidRPr="003C5D76" w:rsidRDefault="00015189" w:rsidP="004B5E7D">
      <w:pPr>
        <w:pStyle w:val="ONUME"/>
        <w:tabs>
          <w:tab w:val="clear" w:pos="1134"/>
        </w:tabs>
        <w:spacing w:afterLines="50" w:after="120" w:line="340" w:lineRule="atLeast"/>
        <w:ind w:left="0"/>
        <w:jc w:val="both"/>
        <w:rPr>
          <w:rFonts w:ascii="SimSun"/>
          <w:sz w:val="21"/>
        </w:rPr>
      </w:pPr>
      <w:r w:rsidRPr="003C5D76">
        <w:rPr>
          <w:rFonts w:ascii="SimSun" w:hint="eastAsia"/>
          <w:sz w:val="21"/>
        </w:rPr>
        <w:t>建议新增第408条内容如下：</w:t>
      </w:r>
    </w:p>
    <w:p w:rsidR="003C5D76" w:rsidRPr="003C5D76" w:rsidRDefault="003C5D76" w:rsidP="003C5D76">
      <w:pPr>
        <w:spacing w:afterLines="50" w:after="120" w:line="340" w:lineRule="atLeast"/>
        <w:ind w:left="567" w:firstLine="567"/>
        <w:jc w:val="both"/>
        <w:rPr>
          <w:rFonts w:ascii="KaiTi" w:eastAsia="KaiTi" w:hAnsi="KaiTi"/>
          <w:i/>
          <w:sz w:val="21"/>
          <w:lang w:val="en"/>
        </w:rPr>
      </w:pPr>
      <w:r w:rsidRPr="003C5D76">
        <w:rPr>
          <w:rFonts w:ascii="KaiTi" w:eastAsia="KaiTi" w:hAnsi="KaiTi" w:hint="eastAsia"/>
          <w:i/>
          <w:sz w:val="21"/>
          <w:lang w:val="en"/>
        </w:rPr>
        <w:t>(a)</w:t>
      </w:r>
      <w:r w:rsidRPr="003C5D76">
        <w:rPr>
          <w:rFonts w:ascii="KaiTi" w:eastAsia="KaiTi" w:hAnsi="KaiTi" w:hint="eastAsia"/>
          <w:i/>
          <w:sz w:val="21"/>
          <w:lang w:val="en"/>
        </w:rPr>
        <w:tab/>
        <w:t>申请人根据细则第7条第(5)款(c)项在国际申请中</w:t>
      </w:r>
      <w:proofErr w:type="gramStart"/>
      <w:r w:rsidRPr="003C5D76">
        <w:rPr>
          <w:rFonts w:ascii="KaiTi" w:eastAsia="KaiTi" w:hAnsi="KaiTi" w:hint="eastAsia"/>
          <w:i/>
          <w:sz w:val="21"/>
          <w:lang w:val="en"/>
        </w:rPr>
        <w:t>作出</w:t>
      </w:r>
      <w:proofErr w:type="gramEnd"/>
      <w:r w:rsidRPr="003C5D76">
        <w:rPr>
          <w:rFonts w:ascii="KaiTi" w:eastAsia="KaiTi" w:hAnsi="KaiTi" w:hint="eastAsia"/>
          <w:i/>
          <w:sz w:val="21"/>
          <w:lang w:val="en"/>
        </w:rPr>
        <w:t>声明，要求在先申请优先权的，该优先权要求可以附具一个代码，用以从一个优先权文件数字查询服务(DAS)数字图书馆中检索该在先申请；</w:t>
      </w:r>
    </w:p>
    <w:p w:rsidR="003C5D76" w:rsidRPr="003C5D76" w:rsidRDefault="003C5D76" w:rsidP="003C5D76">
      <w:pPr>
        <w:spacing w:afterLines="50" w:after="120" w:line="340" w:lineRule="atLeast"/>
        <w:ind w:left="567" w:firstLine="567"/>
        <w:jc w:val="both"/>
        <w:rPr>
          <w:rFonts w:ascii="KaiTi" w:eastAsia="KaiTi" w:hAnsi="KaiTi"/>
          <w:i/>
          <w:sz w:val="21"/>
          <w:lang w:val="en"/>
        </w:rPr>
      </w:pPr>
      <w:r w:rsidRPr="003C5D76">
        <w:rPr>
          <w:rFonts w:ascii="KaiTi" w:eastAsia="KaiTi" w:hAnsi="KaiTi" w:hint="eastAsia"/>
          <w:i/>
          <w:sz w:val="21"/>
          <w:lang w:val="en"/>
        </w:rPr>
        <w:t>(b)</w:t>
      </w:r>
      <w:r w:rsidRPr="003C5D76">
        <w:rPr>
          <w:rFonts w:ascii="KaiTi" w:eastAsia="KaiTi" w:hAnsi="KaiTi" w:hint="eastAsia"/>
          <w:i/>
          <w:sz w:val="21"/>
          <w:lang w:val="en"/>
        </w:rPr>
        <w:tab/>
        <w:t>申请人希望享受某被指定</w:t>
      </w:r>
      <w:proofErr w:type="gramStart"/>
      <w:r w:rsidRPr="003C5D76">
        <w:rPr>
          <w:rFonts w:ascii="KaiTi" w:eastAsia="KaiTi" w:hAnsi="KaiTi" w:hint="eastAsia"/>
          <w:i/>
          <w:sz w:val="21"/>
          <w:lang w:val="en"/>
        </w:rPr>
        <w:t>缔约方依1999年</w:t>
      </w:r>
      <w:proofErr w:type="gramEnd"/>
      <w:r w:rsidRPr="003C5D76">
        <w:rPr>
          <w:rFonts w:ascii="KaiTi" w:eastAsia="KaiTi" w:hAnsi="KaiTi" w:hint="eastAsia"/>
          <w:i/>
          <w:sz w:val="21"/>
          <w:lang w:val="en"/>
        </w:rPr>
        <w:t>文本第7条第(2)款</w:t>
      </w:r>
      <w:proofErr w:type="gramStart"/>
      <w:r w:rsidRPr="003C5D76">
        <w:rPr>
          <w:rFonts w:ascii="KaiTi" w:eastAsia="KaiTi" w:hAnsi="KaiTi" w:hint="eastAsia"/>
          <w:i/>
          <w:sz w:val="21"/>
          <w:lang w:val="en"/>
        </w:rPr>
        <w:t>作出</w:t>
      </w:r>
      <w:proofErr w:type="gramEnd"/>
      <w:r w:rsidRPr="003C5D76">
        <w:rPr>
          <w:rFonts w:ascii="KaiTi" w:eastAsia="KaiTi" w:hAnsi="KaiTi" w:hint="eastAsia"/>
          <w:i/>
          <w:sz w:val="21"/>
          <w:lang w:val="en"/>
        </w:rPr>
        <w:t>的声明中所示的单独指定费减费的，国际申请中可以包括关于使申请人有资格享受声明中所示减费的经济地位的说明或要求，以及在可适用的情况下，相关证书。</w:t>
      </w:r>
    </w:p>
    <w:p w:rsidR="003C5D76" w:rsidRPr="003C5D76" w:rsidRDefault="003C5D76" w:rsidP="003C5D76">
      <w:pPr>
        <w:spacing w:afterLines="50" w:after="120" w:line="340" w:lineRule="atLeast"/>
        <w:ind w:left="567" w:firstLine="567"/>
        <w:jc w:val="both"/>
        <w:rPr>
          <w:rFonts w:ascii="KaiTi" w:eastAsia="KaiTi" w:hAnsi="KaiTi"/>
          <w:i/>
          <w:sz w:val="21"/>
          <w:lang w:val="en"/>
        </w:rPr>
      </w:pPr>
      <w:r w:rsidRPr="003C5D76">
        <w:rPr>
          <w:rFonts w:ascii="KaiTi" w:eastAsia="KaiTi" w:hAnsi="KaiTi" w:hint="eastAsia"/>
          <w:i/>
          <w:sz w:val="21"/>
          <w:lang w:val="en"/>
        </w:rPr>
        <w:t>(c)</w:t>
      </w:r>
      <w:r w:rsidRPr="003C5D76">
        <w:rPr>
          <w:rFonts w:ascii="KaiTi" w:eastAsia="KaiTi" w:hAnsi="KaiTi" w:hint="eastAsia"/>
          <w:i/>
          <w:sz w:val="21"/>
          <w:lang w:val="en"/>
        </w:rPr>
        <w:tab/>
        <w:t>(</w:t>
      </w:r>
      <w:proofErr w:type="spellStart"/>
      <w:r w:rsidRPr="003C5D76">
        <w:rPr>
          <w:rFonts w:ascii="KaiTi" w:eastAsia="KaiTi" w:hAnsi="KaiTi" w:hint="eastAsia"/>
          <w:i/>
          <w:sz w:val="21"/>
          <w:lang w:val="en"/>
        </w:rPr>
        <w:t>i</w:t>
      </w:r>
      <w:proofErr w:type="spellEnd"/>
      <w:r w:rsidRPr="003C5D76">
        <w:rPr>
          <w:rFonts w:ascii="KaiTi" w:eastAsia="KaiTi" w:hAnsi="KaiTi" w:hint="eastAsia"/>
          <w:i/>
          <w:sz w:val="21"/>
          <w:lang w:val="en"/>
        </w:rPr>
        <w:t>)</w:t>
      </w:r>
      <w:r w:rsidRPr="003C5D76">
        <w:rPr>
          <w:rFonts w:ascii="KaiTi" w:eastAsia="KaiTi" w:hAnsi="KaiTi" w:hint="eastAsia"/>
          <w:i/>
          <w:sz w:val="21"/>
          <w:lang w:val="en"/>
        </w:rPr>
        <w:tab/>
        <w:t>申请人希望按某被指定缔约方的法律可能</w:t>
      </w:r>
      <w:proofErr w:type="gramStart"/>
      <w:r w:rsidRPr="003C5D76">
        <w:rPr>
          <w:rFonts w:ascii="KaiTi" w:eastAsia="KaiTi" w:hAnsi="KaiTi" w:hint="eastAsia"/>
          <w:i/>
          <w:sz w:val="21"/>
          <w:lang w:val="en"/>
        </w:rPr>
        <w:t>作出</w:t>
      </w:r>
      <w:proofErr w:type="gramEnd"/>
      <w:r w:rsidRPr="003C5D76">
        <w:rPr>
          <w:rFonts w:ascii="KaiTi" w:eastAsia="KaiTi" w:hAnsi="KaiTi" w:hint="eastAsia"/>
          <w:i/>
          <w:sz w:val="21"/>
          <w:lang w:val="en"/>
        </w:rPr>
        <w:t>的规定在国际申请中</w:t>
      </w:r>
      <w:proofErr w:type="gramStart"/>
      <w:r w:rsidRPr="003C5D76">
        <w:rPr>
          <w:rFonts w:ascii="KaiTi" w:eastAsia="KaiTi" w:hAnsi="KaiTi" w:hint="eastAsia"/>
          <w:i/>
          <w:sz w:val="21"/>
          <w:lang w:val="en"/>
        </w:rPr>
        <w:t>作出</w:t>
      </w:r>
      <w:proofErr w:type="gramEnd"/>
      <w:r w:rsidRPr="003C5D76">
        <w:rPr>
          <w:rFonts w:ascii="KaiTi" w:eastAsia="KaiTi" w:hAnsi="KaiTi" w:hint="eastAsia"/>
          <w:i/>
          <w:sz w:val="21"/>
          <w:lang w:val="en"/>
        </w:rPr>
        <w:t>缺乏新颖性的例外的声明的，声明应采用下列措辞，并视需要包括、省略、重复和</w:t>
      </w:r>
      <w:proofErr w:type="gramStart"/>
      <w:r w:rsidRPr="003C5D76">
        <w:rPr>
          <w:rFonts w:ascii="KaiTi" w:eastAsia="KaiTi" w:hAnsi="KaiTi" w:hint="eastAsia"/>
          <w:i/>
          <w:sz w:val="21"/>
          <w:lang w:val="en"/>
        </w:rPr>
        <w:t>重排第</w:t>
      </w:r>
      <w:proofErr w:type="gramEnd"/>
      <w:r w:rsidRPr="003C5D76">
        <w:rPr>
          <w:rFonts w:ascii="KaiTi" w:eastAsia="KaiTi" w:hAnsi="KaiTi" w:hint="eastAsia"/>
          <w:i/>
          <w:sz w:val="21"/>
          <w:lang w:val="en"/>
        </w:rPr>
        <w:t>(1)项至第(3)项中所列的内容：</w:t>
      </w:r>
    </w:p>
    <w:p w:rsidR="003C5D76" w:rsidRPr="003C5D76" w:rsidRDefault="003C5D76" w:rsidP="003C5D76">
      <w:pPr>
        <w:pStyle w:val="ONUME"/>
        <w:numPr>
          <w:ilvl w:val="0"/>
          <w:numId w:val="0"/>
        </w:numPr>
        <w:tabs>
          <w:tab w:val="left" w:pos="1701"/>
        </w:tabs>
        <w:spacing w:afterLines="50" w:after="120" w:line="340" w:lineRule="atLeast"/>
        <w:ind w:left="567" w:firstLine="1134"/>
        <w:jc w:val="both"/>
        <w:rPr>
          <w:rFonts w:ascii="KaiTi" w:eastAsia="KaiTi" w:hAnsi="KaiTi"/>
          <w:i/>
          <w:sz w:val="21"/>
          <w:lang w:val="en"/>
        </w:rPr>
      </w:pPr>
      <w:r w:rsidRPr="003C5D76">
        <w:rPr>
          <w:rFonts w:ascii="KaiTi" w:eastAsia="KaiTi" w:hAnsi="KaiTi" w:hint="eastAsia"/>
          <w:i/>
          <w:sz w:val="21"/>
          <w:lang w:val="en"/>
        </w:rPr>
        <w:t>“关于缺乏新颖性的例外的声明</w:t>
      </w:r>
    </w:p>
    <w:p w:rsidR="003C5D76" w:rsidRPr="003C5D76" w:rsidRDefault="003C5D76" w:rsidP="003C5D76">
      <w:pPr>
        <w:pStyle w:val="ONUME"/>
        <w:numPr>
          <w:ilvl w:val="0"/>
          <w:numId w:val="0"/>
        </w:numPr>
        <w:tabs>
          <w:tab w:val="left" w:pos="1701"/>
        </w:tabs>
        <w:spacing w:afterLines="50" w:after="120" w:line="340" w:lineRule="atLeast"/>
        <w:ind w:left="1134" w:firstLine="567"/>
        <w:jc w:val="both"/>
        <w:rPr>
          <w:rFonts w:ascii="KaiTi" w:eastAsia="KaiTi" w:hAnsi="KaiTi"/>
          <w:i/>
          <w:sz w:val="21"/>
          <w:lang w:val="en"/>
        </w:rPr>
      </w:pPr>
      <w:r w:rsidRPr="003C5D76">
        <w:rPr>
          <w:rFonts w:ascii="KaiTi" w:eastAsia="KaiTi" w:hAnsi="KaiTi" w:hint="eastAsia"/>
          <w:i/>
          <w:sz w:val="21"/>
          <w:lang w:val="en"/>
        </w:rPr>
        <w:t>申请人要求为本申请中所包括的所有工业品外观设计或以下注明的工业品外观设计享受有关被指定缔约方可适用的法律规定的例外处理：(1)[工业品外观设计的号码或所有工业品外观设计]，(2)[公开的种类]，(3)[公开日期]。”</w:t>
      </w:r>
    </w:p>
    <w:p w:rsidR="003C5D76" w:rsidRPr="003C5D76" w:rsidRDefault="003C5D76" w:rsidP="004B5E7D">
      <w:pPr>
        <w:spacing w:afterLines="50" w:after="120" w:line="340" w:lineRule="atLeast"/>
        <w:ind w:left="567" w:firstLine="1134"/>
        <w:jc w:val="both"/>
        <w:rPr>
          <w:rFonts w:ascii="KaiTi" w:eastAsia="KaiTi" w:hAnsi="KaiTi"/>
          <w:i/>
          <w:sz w:val="21"/>
          <w:lang w:val="en"/>
        </w:rPr>
      </w:pPr>
      <w:r w:rsidRPr="003C5D76">
        <w:rPr>
          <w:rFonts w:ascii="KaiTi" w:eastAsia="KaiTi" w:hAnsi="KaiTi" w:hint="eastAsia"/>
          <w:i/>
          <w:sz w:val="21"/>
          <w:lang w:val="en"/>
        </w:rPr>
        <w:t>(ii)</w:t>
      </w:r>
      <w:r w:rsidRPr="003C5D76">
        <w:rPr>
          <w:rFonts w:ascii="KaiTi" w:eastAsia="KaiTi" w:hAnsi="KaiTi" w:hint="eastAsia"/>
          <w:i/>
          <w:sz w:val="21"/>
          <w:lang w:val="en"/>
        </w:rPr>
        <w:tab/>
        <w:t>申请人希望提交关于公开的种类和日期的文件的，国际申请可以附具此种文</w:t>
      </w:r>
      <w:r w:rsidR="004B5E7D">
        <w:rPr>
          <w:rFonts w:ascii="KaiTi" w:eastAsia="KaiTi" w:hAnsi="KaiTi"/>
          <w:i/>
          <w:sz w:val="21"/>
          <w:lang w:val="en"/>
        </w:rPr>
        <w:t>‍</w:t>
      </w:r>
      <w:r w:rsidRPr="003C5D76">
        <w:rPr>
          <w:rFonts w:ascii="KaiTi" w:eastAsia="KaiTi" w:hAnsi="KaiTi" w:hint="eastAsia"/>
          <w:i/>
          <w:sz w:val="21"/>
          <w:lang w:val="en"/>
        </w:rPr>
        <w:t>件。</w:t>
      </w:r>
    </w:p>
    <w:p w:rsidR="003C5D76" w:rsidRPr="00EC3EC7" w:rsidRDefault="003C5D76" w:rsidP="003C5D76">
      <w:pPr>
        <w:spacing w:afterLines="50" w:after="120" w:line="340" w:lineRule="atLeast"/>
        <w:ind w:left="567" w:firstLine="567"/>
        <w:jc w:val="both"/>
        <w:rPr>
          <w:rFonts w:ascii="KaiTi" w:eastAsia="KaiTi" w:hAnsi="KaiTi"/>
          <w:i/>
          <w:sz w:val="21"/>
          <w:lang w:val="en"/>
        </w:rPr>
      </w:pPr>
      <w:r w:rsidRPr="003C5D76">
        <w:rPr>
          <w:rFonts w:ascii="KaiTi" w:eastAsia="KaiTi" w:hAnsi="KaiTi" w:hint="eastAsia"/>
          <w:i/>
          <w:sz w:val="21"/>
          <w:lang w:val="en"/>
        </w:rPr>
        <w:t>(d)</w:t>
      </w:r>
      <w:r w:rsidRPr="003C5D76">
        <w:rPr>
          <w:rFonts w:ascii="KaiTi" w:eastAsia="KaiTi" w:hAnsi="KaiTi" w:hint="eastAsia"/>
          <w:i/>
          <w:sz w:val="21"/>
          <w:lang w:val="en"/>
        </w:rPr>
        <w:tab/>
        <w:t>申请人希望提交细则第7条第(5)款(g)项所述的说明的，该声明应采用国际局与有关被指定缔约方协商制定的格式。”</w:t>
      </w:r>
    </w:p>
    <w:p w:rsidR="00D7387F" w:rsidRPr="00605007" w:rsidRDefault="00FF5F8E" w:rsidP="004B5E7D">
      <w:pPr>
        <w:pStyle w:val="ONUME"/>
        <w:tabs>
          <w:tab w:val="clear" w:pos="1134"/>
        </w:tabs>
        <w:spacing w:afterLines="50" w:after="120" w:line="340" w:lineRule="atLeast"/>
        <w:ind w:left="0"/>
        <w:jc w:val="both"/>
        <w:rPr>
          <w:rFonts w:ascii="SimSun"/>
          <w:sz w:val="21"/>
        </w:rPr>
      </w:pPr>
      <w:r>
        <w:rPr>
          <w:rFonts w:ascii="SimSun" w:hint="eastAsia"/>
          <w:sz w:val="21"/>
        </w:rPr>
        <w:t>根据</w:t>
      </w:r>
      <w:r w:rsidR="00FC5773">
        <w:rPr>
          <w:rFonts w:ascii="SimSun" w:hint="eastAsia"/>
          <w:sz w:val="21"/>
        </w:rPr>
        <w:t>细则</w:t>
      </w:r>
      <w:r>
        <w:rPr>
          <w:rFonts w:ascii="SimSun" w:hint="eastAsia"/>
          <w:sz w:val="21"/>
        </w:rPr>
        <w:t>第34条第</w:t>
      </w:r>
      <w:r>
        <w:rPr>
          <w:rFonts w:ascii="SimSun"/>
          <w:sz w:val="21"/>
        </w:rPr>
        <w:t>(</w:t>
      </w:r>
      <w:r>
        <w:rPr>
          <w:rFonts w:ascii="SimSun" w:hint="eastAsia"/>
          <w:sz w:val="21"/>
        </w:rPr>
        <w:t>3</w:t>
      </w:r>
      <w:r w:rsidRPr="00605007">
        <w:rPr>
          <w:rFonts w:ascii="SimSun"/>
          <w:sz w:val="21"/>
        </w:rPr>
        <w:t>)</w:t>
      </w:r>
      <w:r>
        <w:rPr>
          <w:rFonts w:ascii="SimSun" w:hint="eastAsia"/>
          <w:sz w:val="21"/>
        </w:rPr>
        <w:t>款</w:t>
      </w:r>
      <w:r>
        <w:rPr>
          <w:rFonts w:ascii="SimSun"/>
          <w:sz w:val="21"/>
        </w:rPr>
        <w:t>(</w:t>
      </w:r>
      <w:r>
        <w:rPr>
          <w:rFonts w:ascii="SimSun" w:hint="eastAsia"/>
          <w:sz w:val="21"/>
        </w:rPr>
        <w:t>a</w:t>
      </w:r>
      <w:r w:rsidRPr="00605007">
        <w:rPr>
          <w:rFonts w:ascii="SimSun"/>
          <w:sz w:val="21"/>
        </w:rPr>
        <w:t>)</w:t>
      </w:r>
      <w:r>
        <w:rPr>
          <w:rFonts w:ascii="SimSun" w:hint="eastAsia"/>
          <w:sz w:val="21"/>
        </w:rPr>
        <w:t>项，对行政规程</w:t>
      </w:r>
      <w:proofErr w:type="gramStart"/>
      <w:r>
        <w:rPr>
          <w:rFonts w:ascii="SimSun" w:hint="eastAsia"/>
          <w:sz w:val="21"/>
        </w:rPr>
        <w:t>作出</w:t>
      </w:r>
      <w:proofErr w:type="gramEnd"/>
      <w:r>
        <w:rPr>
          <w:rFonts w:ascii="SimSun" w:hint="eastAsia"/>
          <w:sz w:val="21"/>
        </w:rPr>
        <w:t>的任何修改均应在本组织网站上公布。公布通过国际局发布的信息通知进行。此外，根据</w:t>
      </w:r>
      <w:r w:rsidR="00DD0B19">
        <w:rPr>
          <w:rFonts w:ascii="SimSun" w:hint="eastAsia"/>
          <w:sz w:val="21"/>
        </w:rPr>
        <w:t>细则</w:t>
      </w:r>
      <w:r>
        <w:rPr>
          <w:rFonts w:ascii="SimSun" w:hint="eastAsia"/>
          <w:sz w:val="21"/>
        </w:rPr>
        <w:t>第34条第</w:t>
      </w:r>
      <w:r>
        <w:rPr>
          <w:rFonts w:ascii="SimSun"/>
          <w:sz w:val="21"/>
        </w:rPr>
        <w:t>(</w:t>
      </w:r>
      <w:r>
        <w:rPr>
          <w:rFonts w:ascii="SimSun" w:hint="eastAsia"/>
          <w:sz w:val="21"/>
        </w:rPr>
        <w:t>3</w:t>
      </w:r>
      <w:r w:rsidRPr="00605007">
        <w:rPr>
          <w:rFonts w:ascii="SimSun"/>
          <w:sz w:val="21"/>
        </w:rPr>
        <w:t>)</w:t>
      </w:r>
      <w:r>
        <w:rPr>
          <w:rFonts w:ascii="SimSun" w:hint="eastAsia"/>
          <w:sz w:val="21"/>
        </w:rPr>
        <w:t>款</w:t>
      </w:r>
      <w:r>
        <w:rPr>
          <w:rFonts w:ascii="SimSun"/>
          <w:sz w:val="21"/>
        </w:rPr>
        <w:t>(</w:t>
      </w:r>
      <w:r w:rsidR="008B1F24">
        <w:rPr>
          <w:rFonts w:ascii="SimSun" w:hint="eastAsia"/>
          <w:sz w:val="21"/>
        </w:rPr>
        <w:t>b</w:t>
      </w:r>
      <w:r w:rsidRPr="00605007">
        <w:rPr>
          <w:rFonts w:ascii="SimSun"/>
          <w:sz w:val="21"/>
        </w:rPr>
        <w:t>)</w:t>
      </w:r>
      <w:r>
        <w:rPr>
          <w:rFonts w:ascii="SimSun" w:hint="eastAsia"/>
          <w:sz w:val="21"/>
        </w:rPr>
        <w:t>项</w:t>
      </w:r>
      <w:r w:rsidR="008B1F24">
        <w:rPr>
          <w:rFonts w:ascii="SimSun" w:hint="eastAsia"/>
          <w:sz w:val="21"/>
        </w:rPr>
        <w:t>，每次公布均应指明所公布的条款的生效日期。在此方面，要忆及的是，亦将在工作组第四届会议上讨论的文件</w:t>
      </w:r>
      <w:r w:rsidR="00D7387F" w:rsidRPr="00605007">
        <w:rPr>
          <w:rFonts w:ascii="SimSun"/>
          <w:sz w:val="21"/>
        </w:rPr>
        <w:t>H/LD/WG/4/</w:t>
      </w:r>
      <w:r w:rsidR="004E02D6" w:rsidRPr="00605007">
        <w:rPr>
          <w:rFonts w:ascii="SimSun"/>
          <w:sz w:val="21"/>
        </w:rPr>
        <w:t>5</w:t>
      </w:r>
      <w:r w:rsidR="008B1F24">
        <w:rPr>
          <w:rFonts w:ascii="SimSun" w:hint="eastAsia"/>
          <w:sz w:val="21"/>
        </w:rPr>
        <w:t>已经载有“《行政规程》第四部分修正提案”，拟议生效日期为2014年7月1日。如果工作组同意在行政规程中新增第408条的目前提案，工作组可以进一步建议生效日期与</w:t>
      </w:r>
      <w:r w:rsidR="005168C9">
        <w:rPr>
          <w:rFonts w:ascii="SimSun" w:hint="eastAsia"/>
          <w:sz w:val="21"/>
        </w:rPr>
        <w:t>《行政规程》第四部分上述修正的拟议生效日期一致，也就是2014年7月1日。</w:t>
      </w:r>
    </w:p>
    <w:p w:rsidR="00D7387F" w:rsidRPr="00862C97" w:rsidRDefault="0060491C" w:rsidP="00605007">
      <w:pPr>
        <w:pStyle w:val="ONUME"/>
        <w:spacing w:afterLines="50" w:after="120" w:line="340" w:lineRule="atLeast"/>
        <w:ind w:left="5533"/>
        <w:jc w:val="both"/>
        <w:rPr>
          <w:rFonts w:ascii="KaiTi" w:eastAsia="KaiTi" w:hAnsi="KaiTi"/>
          <w:i/>
          <w:sz w:val="21"/>
        </w:rPr>
      </w:pPr>
      <w:r>
        <w:rPr>
          <w:rFonts w:ascii="KaiTi" w:eastAsia="KaiTi" w:hAnsi="KaiTi" w:hint="eastAsia"/>
          <w:i/>
          <w:sz w:val="21"/>
        </w:rPr>
        <w:t>请工作组对</w:t>
      </w:r>
      <w:r w:rsidR="00E954DE">
        <w:rPr>
          <w:rFonts w:ascii="KaiTi" w:eastAsia="KaiTi" w:hAnsi="KaiTi" w:hint="eastAsia"/>
          <w:i/>
          <w:sz w:val="21"/>
        </w:rPr>
        <w:t>本文</w:t>
      </w:r>
      <w:r w:rsidR="00DD0B19">
        <w:rPr>
          <w:rFonts w:ascii="KaiTi" w:eastAsia="KaiTi" w:hAnsi="KaiTi" w:hint="eastAsia"/>
          <w:i/>
          <w:sz w:val="21"/>
        </w:rPr>
        <w:t>件</w:t>
      </w:r>
      <w:r>
        <w:rPr>
          <w:rFonts w:ascii="KaiTi" w:eastAsia="KaiTi" w:hAnsi="KaiTi" w:hint="eastAsia"/>
          <w:i/>
          <w:sz w:val="21"/>
        </w:rPr>
        <w:t>附件一中</w:t>
      </w:r>
      <w:r w:rsidR="00DD0B19">
        <w:rPr>
          <w:rFonts w:ascii="KaiTi" w:eastAsia="KaiTi" w:hAnsi="KaiTi" w:hint="eastAsia"/>
          <w:i/>
          <w:sz w:val="21"/>
        </w:rPr>
        <w:t>所载</w:t>
      </w:r>
      <w:r>
        <w:rPr>
          <w:rFonts w:ascii="KaiTi" w:eastAsia="KaiTi" w:hAnsi="KaiTi" w:hint="eastAsia"/>
          <w:i/>
          <w:sz w:val="21"/>
        </w:rPr>
        <w:t>的在行政规程中新增第408条的提案以及生效日期为2014年7月1日提出意见。</w:t>
      </w:r>
    </w:p>
    <w:p w:rsidR="00D7387F" w:rsidRPr="00A71FDA" w:rsidRDefault="006D75CA" w:rsidP="00A71FDA">
      <w:pPr>
        <w:pStyle w:val="2"/>
        <w:spacing w:beforeLines="100" w:afterLines="50" w:after="120" w:line="340" w:lineRule="atLeast"/>
        <w:jc w:val="both"/>
        <w:rPr>
          <w:rFonts w:ascii="SimSun" w:cs="Times New Roman"/>
          <w:b/>
          <w:sz w:val="21"/>
          <w:szCs w:val="21"/>
          <w:lang w:val="x-none"/>
        </w:rPr>
      </w:pPr>
      <w:r w:rsidRPr="00A71FDA">
        <w:rPr>
          <w:rFonts w:ascii="SimSun" w:cs="Times New Roman" w:hint="eastAsia"/>
          <w:b/>
          <w:sz w:val="21"/>
          <w:szCs w:val="21"/>
          <w:lang w:val="x-none"/>
        </w:rPr>
        <w:t>费</w:t>
      </w:r>
      <w:r w:rsidR="008E648F">
        <w:rPr>
          <w:rFonts w:ascii="SimSun" w:cs="Times New Roman" w:hint="eastAsia"/>
          <w:b/>
          <w:sz w:val="21"/>
          <w:szCs w:val="21"/>
          <w:lang w:val="x-none"/>
        </w:rPr>
        <w:t>用</w:t>
      </w:r>
      <w:r w:rsidRPr="00A71FDA">
        <w:rPr>
          <w:rFonts w:ascii="SimSun" w:cs="Times New Roman" w:hint="eastAsia"/>
          <w:b/>
          <w:sz w:val="21"/>
          <w:szCs w:val="21"/>
          <w:lang w:val="x-none"/>
        </w:rPr>
        <w:t>表中的拟增项目</w:t>
      </w:r>
    </w:p>
    <w:p w:rsidR="00D7387F" w:rsidRPr="00605007" w:rsidRDefault="006D75CA" w:rsidP="004B5E7D">
      <w:pPr>
        <w:pStyle w:val="ONUME"/>
        <w:tabs>
          <w:tab w:val="clear" w:pos="1134"/>
        </w:tabs>
        <w:spacing w:afterLines="50" w:after="120" w:line="340" w:lineRule="atLeast"/>
        <w:ind w:left="0"/>
        <w:jc w:val="both"/>
        <w:rPr>
          <w:rFonts w:ascii="SimSun"/>
          <w:sz w:val="21"/>
        </w:rPr>
      </w:pPr>
      <w:r>
        <w:rPr>
          <w:rFonts w:ascii="SimSun" w:hint="eastAsia"/>
          <w:sz w:val="21"/>
        </w:rPr>
        <w:t>正如前面所指出的那样，海牙体系的费</w:t>
      </w:r>
      <w:r w:rsidR="008E648F">
        <w:rPr>
          <w:rFonts w:ascii="SimSun" w:hint="eastAsia"/>
          <w:sz w:val="21"/>
        </w:rPr>
        <w:t>用</w:t>
      </w:r>
      <w:r>
        <w:rPr>
          <w:rFonts w:ascii="SimSun" w:hint="eastAsia"/>
          <w:sz w:val="21"/>
        </w:rPr>
        <w:t>表不允许国际局对额外服务收取费用。除了提供通过国际局向各局“迟交”证明文件的服务之外，按照可以设想的未来情况，亦可向海牙体系的用户提供</w:t>
      </w:r>
      <w:r>
        <w:rPr>
          <w:rFonts w:ascii="SimSun" w:hint="eastAsia"/>
          <w:sz w:val="21"/>
        </w:rPr>
        <w:lastRenderedPageBreak/>
        <w:t>进一步服务。为了</w:t>
      </w:r>
      <w:r w:rsidR="007231A0">
        <w:rPr>
          <w:rFonts w:ascii="SimSun" w:hint="eastAsia"/>
          <w:sz w:val="21"/>
        </w:rPr>
        <w:t>抵消</w:t>
      </w:r>
      <w:r>
        <w:rPr>
          <w:rFonts w:ascii="SimSun" w:hint="eastAsia"/>
          <w:sz w:val="21"/>
        </w:rPr>
        <w:t>可能增加的管理成本</w:t>
      </w:r>
      <w:r w:rsidR="005E06D3">
        <w:rPr>
          <w:rFonts w:ascii="SimSun" w:hint="eastAsia"/>
          <w:sz w:val="21"/>
        </w:rPr>
        <w:t>(</w:t>
      </w:r>
      <w:r>
        <w:rPr>
          <w:rFonts w:ascii="SimSun" w:hint="eastAsia"/>
          <w:sz w:val="21"/>
        </w:rPr>
        <w:t>视这些服务的用户量而定</w:t>
      </w:r>
      <w:r w:rsidR="005E06D3">
        <w:rPr>
          <w:rFonts w:ascii="SimSun" w:hint="eastAsia"/>
          <w:sz w:val="21"/>
        </w:rPr>
        <w:t>)</w:t>
      </w:r>
      <w:r>
        <w:rPr>
          <w:rFonts w:ascii="SimSun" w:hint="eastAsia"/>
          <w:sz w:val="21"/>
        </w:rPr>
        <w:t>，而不因国际局管理海牙体系而提高国际申请费(基本费、公布费或附加费)，使用附加服务的用户可能</w:t>
      </w:r>
      <w:r w:rsidR="007231A0">
        <w:rPr>
          <w:rFonts w:ascii="SimSun" w:hint="eastAsia"/>
          <w:sz w:val="21"/>
        </w:rPr>
        <w:t>要为</w:t>
      </w:r>
      <w:r>
        <w:rPr>
          <w:rFonts w:ascii="SimSun" w:hint="eastAsia"/>
          <w:sz w:val="21"/>
        </w:rPr>
        <w:t>此付费。</w:t>
      </w:r>
    </w:p>
    <w:p w:rsidR="00D7387F" w:rsidRPr="00605007" w:rsidRDefault="006D75CA" w:rsidP="004B5E7D">
      <w:pPr>
        <w:pStyle w:val="ONUME"/>
        <w:tabs>
          <w:tab w:val="clear" w:pos="1134"/>
        </w:tabs>
        <w:spacing w:afterLines="50" w:after="120" w:line="340" w:lineRule="atLeast"/>
        <w:ind w:left="0"/>
        <w:jc w:val="both"/>
        <w:rPr>
          <w:rFonts w:ascii="SimSun"/>
          <w:sz w:val="21"/>
        </w:rPr>
      </w:pPr>
      <w:r>
        <w:rPr>
          <w:rFonts w:ascii="SimSun" w:hint="eastAsia"/>
          <w:sz w:val="21"/>
        </w:rPr>
        <w:t>因此，建议费</w:t>
      </w:r>
      <w:r w:rsidR="008E648F">
        <w:rPr>
          <w:rFonts w:ascii="SimSun" w:hint="eastAsia"/>
          <w:sz w:val="21"/>
        </w:rPr>
        <w:t>用</w:t>
      </w:r>
      <w:r>
        <w:rPr>
          <w:rFonts w:ascii="SimSun" w:hint="eastAsia"/>
          <w:sz w:val="21"/>
        </w:rPr>
        <w:t>表中新增第七</w:t>
      </w:r>
      <w:r w:rsidR="00DD0B19">
        <w:rPr>
          <w:rFonts w:ascii="SimSun" w:hint="eastAsia"/>
          <w:sz w:val="21"/>
        </w:rPr>
        <w:t>部分</w:t>
      </w:r>
      <w:r>
        <w:rPr>
          <w:rFonts w:ascii="SimSun" w:hint="eastAsia"/>
          <w:sz w:val="21"/>
        </w:rPr>
        <w:t>，题为“国际局提供的服务</w:t>
      </w:r>
      <w:r w:rsidR="00CB1068">
        <w:rPr>
          <w:rFonts w:ascii="SimSun" w:hint="eastAsia"/>
          <w:sz w:val="21"/>
        </w:rPr>
        <w:t>”</w:t>
      </w:r>
      <w:r>
        <w:rPr>
          <w:rFonts w:ascii="SimSun" w:hint="eastAsia"/>
          <w:sz w:val="21"/>
        </w:rPr>
        <w:t>，内容如下：</w:t>
      </w:r>
    </w:p>
    <w:p w:rsidR="00D7387F" w:rsidRPr="00862C97" w:rsidRDefault="006D75CA" w:rsidP="00605007">
      <w:pPr>
        <w:pStyle w:val="ONUME"/>
        <w:numPr>
          <w:ilvl w:val="0"/>
          <w:numId w:val="0"/>
        </w:numPr>
        <w:spacing w:afterLines="50" w:after="120" w:line="340" w:lineRule="atLeast"/>
        <w:ind w:left="567"/>
        <w:jc w:val="both"/>
        <w:rPr>
          <w:rFonts w:ascii="KaiTi" w:eastAsia="KaiTi" w:hAnsi="KaiTi"/>
          <w:i/>
          <w:sz w:val="21"/>
        </w:rPr>
      </w:pPr>
      <w:r w:rsidRPr="004B5E7D">
        <w:rPr>
          <w:rFonts w:ascii="KaiTi" w:eastAsia="KaiTi" w:hAnsi="KaiTi" w:hint="eastAsia"/>
          <w:i/>
          <w:sz w:val="21"/>
        </w:rPr>
        <w:t>“</w:t>
      </w:r>
      <w:r w:rsidR="004B5E7D" w:rsidRPr="004B5E7D">
        <w:rPr>
          <w:rFonts w:ascii="KaiTi" w:eastAsia="KaiTi" w:hAnsi="KaiTi" w:hint="eastAsia"/>
          <w:i/>
          <w:sz w:val="21"/>
        </w:rPr>
        <w:t>授权国际局对不在本费用表之列的服务收取费用，数额由其自行确定。</w:t>
      </w:r>
      <w:r w:rsidRPr="004B5E7D">
        <w:rPr>
          <w:rFonts w:ascii="KaiTi" w:eastAsia="KaiTi" w:hAnsi="KaiTi" w:hint="eastAsia"/>
          <w:i/>
          <w:sz w:val="21"/>
        </w:rPr>
        <w:t>”</w:t>
      </w:r>
    </w:p>
    <w:p w:rsidR="00D7387F" w:rsidRPr="00862C97" w:rsidRDefault="006D75CA" w:rsidP="00605007">
      <w:pPr>
        <w:pStyle w:val="ONUME"/>
        <w:spacing w:afterLines="50" w:after="120" w:line="340" w:lineRule="atLeast"/>
        <w:ind w:left="5533"/>
        <w:jc w:val="both"/>
        <w:rPr>
          <w:rFonts w:ascii="KaiTi" w:eastAsia="KaiTi" w:hAnsi="KaiTi"/>
          <w:i/>
          <w:sz w:val="21"/>
        </w:rPr>
      </w:pPr>
      <w:r>
        <w:rPr>
          <w:rFonts w:ascii="KaiTi" w:eastAsia="KaiTi" w:hAnsi="KaiTi" w:hint="eastAsia"/>
          <w:i/>
          <w:sz w:val="21"/>
        </w:rPr>
        <w:t>请工作组</w:t>
      </w:r>
      <w:r w:rsidR="00DD0B19">
        <w:rPr>
          <w:rFonts w:ascii="KaiTi" w:eastAsia="KaiTi" w:hAnsi="KaiTi" w:hint="eastAsia"/>
          <w:i/>
          <w:sz w:val="21"/>
        </w:rPr>
        <w:t>说明</w:t>
      </w:r>
      <w:r>
        <w:rPr>
          <w:rFonts w:ascii="KaiTi" w:eastAsia="KaiTi" w:hAnsi="KaiTi" w:hint="eastAsia"/>
          <w:i/>
          <w:sz w:val="21"/>
        </w:rPr>
        <w:t>其是否</w:t>
      </w:r>
      <w:r w:rsidR="00DD0B19">
        <w:rPr>
          <w:rFonts w:ascii="KaiTi" w:eastAsia="KaiTi" w:hAnsi="KaiTi" w:hint="eastAsia"/>
          <w:i/>
          <w:sz w:val="21"/>
        </w:rPr>
        <w:t>赞同</w:t>
      </w:r>
      <w:r>
        <w:rPr>
          <w:rFonts w:ascii="KaiTi" w:eastAsia="KaiTi" w:hAnsi="KaiTi" w:hint="eastAsia"/>
          <w:i/>
          <w:sz w:val="21"/>
        </w:rPr>
        <w:t>将</w:t>
      </w:r>
      <w:r w:rsidR="00E954DE">
        <w:rPr>
          <w:rFonts w:ascii="KaiTi" w:eastAsia="KaiTi" w:hAnsi="KaiTi" w:hint="eastAsia"/>
          <w:i/>
          <w:sz w:val="21"/>
        </w:rPr>
        <w:t>本文</w:t>
      </w:r>
      <w:r>
        <w:rPr>
          <w:rFonts w:ascii="KaiTi" w:eastAsia="KaiTi" w:hAnsi="KaiTi" w:hint="eastAsia"/>
          <w:i/>
          <w:sz w:val="21"/>
        </w:rPr>
        <w:t>附件二</w:t>
      </w:r>
      <w:r w:rsidR="00DD0B19">
        <w:rPr>
          <w:rFonts w:ascii="KaiTi" w:eastAsia="KaiTi" w:hAnsi="KaiTi" w:hint="eastAsia"/>
          <w:i/>
          <w:sz w:val="21"/>
        </w:rPr>
        <w:t>所载</w:t>
      </w:r>
      <w:r>
        <w:rPr>
          <w:rFonts w:ascii="KaiTi" w:eastAsia="KaiTi" w:hAnsi="KaiTi" w:hint="eastAsia"/>
          <w:i/>
          <w:sz w:val="21"/>
        </w:rPr>
        <w:t>草案中列出的《共同实施细则》</w:t>
      </w:r>
      <w:r w:rsidR="003F10AB">
        <w:rPr>
          <w:rFonts w:ascii="KaiTi" w:eastAsia="KaiTi" w:hAnsi="KaiTi" w:hint="eastAsia"/>
          <w:i/>
          <w:sz w:val="21"/>
        </w:rPr>
        <w:t>费</w:t>
      </w:r>
      <w:r w:rsidR="008E648F">
        <w:rPr>
          <w:rFonts w:ascii="KaiTi" w:eastAsia="KaiTi" w:hAnsi="KaiTi" w:hint="eastAsia"/>
          <w:i/>
          <w:sz w:val="21"/>
        </w:rPr>
        <w:t>用</w:t>
      </w:r>
      <w:r w:rsidR="003F10AB">
        <w:rPr>
          <w:rFonts w:ascii="KaiTi" w:eastAsia="KaiTi" w:hAnsi="KaiTi" w:hint="eastAsia"/>
          <w:i/>
          <w:sz w:val="21"/>
        </w:rPr>
        <w:t>表</w:t>
      </w:r>
      <w:r>
        <w:rPr>
          <w:rFonts w:ascii="KaiTi" w:eastAsia="KaiTi" w:hAnsi="KaiTi" w:hint="eastAsia"/>
          <w:i/>
          <w:sz w:val="21"/>
        </w:rPr>
        <w:t>的</w:t>
      </w:r>
      <w:r w:rsidR="003F10AB">
        <w:rPr>
          <w:rFonts w:ascii="KaiTi" w:eastAsia="KaiTi" w:hAnsi="KaiTi" w:hint="eastAsia"/>
          <w:i/>
          <w:sz w:val="21"/>
        </w:rPr>
        <w:t>修正</w:t>
      </w:r>
      <w:r>
        <w:rPr>
          <w:rFonts w:ascii="KaiTi" w:eastAsia="KaiTi" w:hAnsi="KaiTi" w:hint="eastAsia"/>
          <w:i/>
          <w:sz w:val="21"/>
        </w:rPr>
        <w:t>提案提交给海牙联盟大会通过。</w:t>
      </w:r>
    </w:p>
    <w:p w:rsidR="005A1295" w:rsidRPr="00605007" w:rsidRDefault="005A1295" w:rsidP="00605007">
      <w:pPr>
        <w:pStyle w:val="Endofdocument-Annex"/>
        <w:spacing w:afterLines="50" w:after="120" w:line="340" w:lineRule="atLeast"/>
        <w:jc w:val="both"/>
        <w:rPr>
          <w:rFonts w:ascii="SimSun"/>
          <w:sz w:val="21"/>
        </w:rPr>
      </w:pPr>
    </w:p>
    <w:p w:rsidR="00D7387F" w:rsidRPr="00862C97" w:rsidRDefault="00D7387F" w:rsidP="00605007">
      <w:pPr>
        <w:pStyle w:val="Endofdocument-Annex"/>
        <w:spacing w:afterLines="50" w:after="120" w:line="340" w:lineRule="atLeast"/>
        <w:jc w:val="both"/>
        <w:rPr>
          <w:rFonts w:ascii="KaiTi" w:eastAsia="KaiTi" w:hAnsi="KaiTi"/>
          <w:sz w:val="21"/>
        </w:rPr>
      </w:pPr>
      <w:r w:rsidRPr="00862C97">
        <w:rPr>
          <w:rFonts w:ascii="KaiTi" w:eastAsia="KaiTi" w:hAnsi="KaiTi"/>
          <w:sz w:val="21"/>
        </w:rPr>
        <w:t>[</w:t>
      </w:r>
      <w:r w:rsidR="00F9591C">
        <w:rPr>
          <w:rFonts w:ascii="KaiTi" w:eastAsia="KaiTi" w:hAnsi="KaiTi" w:hint="eastAsia"/>
          <w:sz w:val="21"/>
        </w:rPr>
        <w:t>后接附件</w:t>
      </w:r>
      <w:r w:rsidRPr="00862C97">
        <w:rPr>
          <w:rFonts w:ascii="KaiTi" w:eastAsia="KaiTi" w:hAnsi="KaiTi"/>
          <w:sz w:val="21"/>
        </w:rPr>
        <w:t>]</w:t>
      </w:r>
    </w:p>
    <w:p w:rsidR="005917DC" w:rsidRPr="00605007" w:rsidRDefault="005917DC" w:rsidP="00605007">
      <w:pPr>
        <w:spacing w:afterLines="50" w:after="120" w:line="340" w:lineRule="atLeast"/>
        <w:jc w:val="both"/>
        <w:rPr>
          <w:rFonts w:ascii="SimSun"/>
          <w:sz w:val="21"/>
        </w:rPr>
      </w:pPr>
    </w:p>
    <w:p w:rsidR="005917DC" w:rsidRDefault="005917DC">
      <w:pPr>
        <w:sectPr w:rsidR="005917DC" w:rsidSect="006450B1">
          <w:headerReference w:type="default" r:id="rId11"/>
          <w:endnotePr>
            <w:numFmt w:val="decimal"/>
          </w:endnotePr>
          <w:pgSz w:w="11907" w:h="16840" w:code="9"/>
          <w:pgMar w:top="567" w:right="1134" w:bottom="1418" w:left="1418" w:header="510" w:footer="1021" w:gutter="0"/>
          <w:cols w:space="720"/>
          <w:titlePg/>
          <w:docGrid w:linePitch="299"/>
        </w:sectPr>
      </w:pPr>
    </w:p>
    <w:p w:rsidR="00B713DF" w:rsidRPr="002E384F" w:rsidRDefault="004A48E3" w:rsidP="002E384F">
      <w:pPr>
        <w:spacing w:beforeLines="100" w:before="240" w:afterLines="100" w:after="240" w:line="340" w:lineRule="atLeast"/>
        <w:jc w:val="center"/>
        <w:outlineLvl w:val="0"/>
        <w:rPr>
          <w:rFonts w:ascii="SimHei" w:eastAsia="SimHei" w:hAnsi="SimHei"/>
          <w:sz w:val="21"/>
          <w:szCs w:val="21"/>
        </w:rPr>
      </w:pPr>
      <w:r w:rsidRPr="002E384F">
        <w:rPr>
          <w:rFonts w:ascii="SimHei" w:eastAsia="SimHei" w:hAnsi="SimHei" w:hint="eastAsia"/>
          <w:sz w:val="21"/>
          <w:szCs w:val="21"/>
        </w:rPr>
        <w:lastRenderedPageBreak/>
        <w:t>适用《海牙协定》的行政规程</w:t>
      </w:r>
    </w:p>
    <w:p w:rsidR="00924A2C" w:rsidRPr="002E384F" w:rsidRDefault="00B713DF" w:rsidP="002E384F">
      <w:pPr>
        <w:spacing w:afterLines="50" w:after="120" w:line="340" w:lineRule="atLeast"/>
        <w:jc w:val="center"/>
        <w:outlineLvl w:val="0"/>
        <w:rPr>
          <w:rFonts w:ascii="SimSun" w:hAnsi="SimSun"/>
          <w:sz w:val="21"/>
          <w:szCs w:val="21"/>
        </w:rPr>
      </w:pPr>
      <w:r w:rsidRPr="002E384F">
        <w:rPr>
          <w:rFonts w:ascii="SimSun" w:hAnsi="SimSun"/>
          <w:sz w:val="21"/>
          <w:szCs w:val="21"/>
        </w:rPr>
        <w:t>(</w:t>
      </w:r>
      <w:r w:rsidR="004A48E3" w:rsidRPr="002E384F">
        <w:rPr>
          <w:rFonts w:ascii="SimSun" w:hAnsi="SimSun" w:hint="eastAsia"/>
          <w:sz w:val="21"/>
          <w:szCs w:val="21"/>
        </w:rPr>
        <w:t>[2014年7月1日]生效</w:t>
      </w:r>
      <w:r w:rsidR="00924A2C" w:rsidRPr="002E384F">
        <w:rPr>
          <w:rFonts w:ascii="SimSun" w:hAnsi="SimSun"/>
          <w:sz w:val="21"/>
          <w:szCs w:val="21"/>
        </w:rPr>
        <w:t>)</w:t>
      </w:r>
    </w:p>
    <w:p w:rsidR="00924A2C" w:rsidRPr="002E384F" w:rsidRDefault="002E384F" w:rsidP="002E384F">
      <w:pPr>
        <w:spacing w:beforeLines="100" w:before="240" w:afterLines="100" w:after="240" w:line="340" w:lineRule="atLeast"/>
        <w:jc w:val="both"/>
        <w:outlineLvl w:val="0"/>
        <w:rPr>
          <w:rFonts w:ascii="SimSun"/>
          <w:sz w:val="21"/>
        </w:rPr>
      </w:pPr>
      <w:r>
        <w:rPr>
          <w:rFonts w:ascii="SimSun"/>
          <w:sz w:val="21"/>
        </w:rPr>
        <w:t>[</w:t>
      </w:r>
      <w:r>
        <w:rPr>
          <w:rFonts w:ascii="SimSun" w:hAnsi="SimSun" w:hint="eastAsia"/>
          <w:sz w:val="21"/>
        </w:rPr>
        <w:t>……</w:t>
      </w:r>
      <w:r>
        <w:rPr>
          <w:rFonts w:ascii="SimSun"/>
          <w:sz w:val="21"/>
        </w:rPr>
        <w:t>]</w:t>
      </w:r>
    </w:p>
    <w:p w:rsidR="005917DC" w:rsidRPr="002E384F" w:rsidRDefault="002E384F" w:rsidP="002E384F">
      <w:pPr>
        <w:spacing w:afterLines="50" w:after="120" w:line="340" w:lineRule="atLeast"/>
        <w:jc w:val="center"/>
        <w:outlineLvl w:val="0"/>
        <w:rPr>
          <w:rFonts w:ascii="SimHei" w:eastAsia="SimHei" w:hAnsi="SimHei"/>
          <w:sz w:val="21"/>
        </w:rPr>
      </w:pPr>
      <w:r>
        <w:rPr>
          <w:rFonts w:ascii="SimHei" w:eastAsia="SimHei" w:hAnsi="SimHei" w:hint="eastAsia"/>
          <w:sz w:val="21"/>
        </w:rPr>
        <w:t>第四部分</w:t>
      </w:r>
    </w:p>
    <w:p w:rsidR="005917DC" w:rsidRPr="002E384F" w:rsidRDefault="002E384F" w:rsidP="002E384F">
      <w:pPr>
        <w:spacing w:afterLines="50" w:after="120" w:line="340" w:lineRule="atLeast"/>
        <w:jc w:val="center"/>
        <w:outlineLvl w:val="0"/>
        <w:rPr>
          <w:rFonts w:ascii="SimHei" w:eastAsia="SimHei" w:hAnsi="SimHei"/>
          <w:sz w:val="21"/>
        </w:rPr>
      </w:pPr>
      <w:r>
        <w:rPr>
          <w:rFonts w:ascii="SimHei" w:eastAsia="SimHei" w:hAnsi="SimHei" w:hint="eastAsia"/>
          <w:sz w:val="21"/>
        </w:rPr>
        <w:t>有关复制件及国际申请中其他要件的要求</w:t>
      </w:r>
    </w:p>
    <w:p w:rsidR="005917DC" w:rsidRPr="002E384F" w:rsidRDefault="002E384F" w:rsidP="002E384F">
      <w:pPr>
        <w:spacing w:beforeLines="100" w:before="240" w:afterLines="100" w:after="240" w:line="340" w:lineRule="atLeast"/>
        <w:jc w:val="both"/>
        <w:outlineLvl w:val="0"/>
        <w:rPr>
          <w:rFonts w:ascii="SimSun"/>
          <w:sz w:val="21"/>
        </w:rPr>
      </w:pPr>
      <w:r>
        <w:rPr>
          <w:rFonts w:ascii="SimSun"/>
          <w:sz w:val="21"/>
        </w:rPr>
        <w:t>[</w:t>
      </w:r>
      <w:r>
        <w:rPr>
          <w:rFonts w:ascii="SimSun" w:hAnsi="SimSun" w:hint="eastAsia"/>
          <w:sz w:val="21"/>
        </w:rPr>
        <w:t>……</w:t>
      </w:r>
      <w:r>
        <w:rPr>
          <w:rFonts w:ascii="SimSun"/>
          <w:sz w:val="21"/>
        </w:rPr>
        <w:t>]</w:t>
      </w:r>
    </w:p>
    <w:p w:rsidR="005917DC" w:rsidRPr="002E384F" w:rsidRDefault="002E384F" w:rsidP="002E384F">
      <w:pPr>
        <w:spacing w:afterLines="50" w:after="120" w:line="340" w:lineRule="atLeast"/>
        <w:jc w:val="center"/>
        <w:outlineLvl w:val="0"/>
        <w:rPr>
          <w:rFonts w:ascii="KaiTi" w:eastAsia="KaiTi" w:hAnsi="KaiTi"/>
          <w:i/>
          <w:sz w:val="21"/>
        </w:rPr>
      </w:pPr>
      <w:r>
        <w:rPr>
          <w:rFonts w:ascii="KaiTi" w:eastAsia="KaiTi" w:hAnsi="KaiTi" w:hint="eastAsia"/>
          <w:i/>
          <w:sz w:val="21"/>
        </w:rPr>
        <w:t>第</w:t>
      </w:r>
      <w:r w:rsidR="005917DC" w:rsidRPr="002E384F">
        <w:rPr>
          <w:rFonts w:ascii="KaiTi" w:eastAsia="KaiTi" w:hAnsi="KaiTi"/>
          <w:i/>
          <w:sz w:val="21"/>
        </w:rPr>
        <w:t>408</w:t>
      </w:r>
      <w:r>
        <w:rPr>
          <w:rFonts w:ascii="KaiTi" w:eastAsia="KaiTi" w:hAnsi="KaiTi" w:hint="eastAsia"/>
          <w:i/>
          <w:sz w:val="21"/>
        </w:rPr>
        <w:t>条：国际申请</w:t>
      </w:r>
      <w:r w:rsidR="0013074C">
        <w:rPr>
          <w:rFonts w:ascii="KaiTi" w:eastAsia="KaiTi" w:hAnsi="KaiTi" w:hint="eastAsia"/>
          <w:i/>
          <w:sz w:val="21"/>
        </w:rPr>
        <w:t>允许的内容</w:t>
      </w:r>
      <w:r>
        <w:rPr>
          <w:rFonts w:ascii="KaiTi" w:eastAsia="KaiTi" w:hAnsi="KaiTi" w:hint="eastAsia"/>
          <w:i/>
          <w:sz w:val="21"/>
        </w:rPr>
        <w:t>和国际申请</w:t>
      </w:r>
      <w:r w:rsidR="00E457AE">
        <w:rPr>
          <w:rFonts w:ascii="KaiTi" w:eastAsia="KaiTi" w:hAnsi="KaiTi" w:hint="eastAsia"/>
          <w:i/>
          <w:sz w:val="21"/>
        </w:rPr>
        <w:t>允许</w:t>
      </w:r>
      <w:r>
        <w:rPr>
          <w:rFonts w:ascii="KaiTi" w:eastAsia="KaiTi" w:hAnsi="KaiTi" w:hint="eastAsia"/>
          <w:i/>
          <w:sz w:val="21"/>
        </w:rPr>
        <w:t>附具的文件</w:t>
      </w:r>
    </w:p>
    <w:p w:rsidR="005917DC" w:rsidRPr="002E384F" w:rsidRDefault="005917DC" w:rsidP="002E384F">
      <w:pPr>
        <w:spacing w:afterLines="50" w:after="120" w:line="340" w:lineRule="atLeast"/>
        <w:jc w:val="both"/>
        <w:rPr>
          <w:rFonts w:ascii="SimSun"/>
          <w:sz w:val="21"/>
        </w:rPr>
      </w:pPr>
    </w:p>
    <w:p w:rsidR="009E0129" w:rsidRPr="002E384F" w:rsidRDefault="009E0129" w:rsidP="002E384F">
      <w:pPr>
        <w:spacing w:afterLines="50" w:after="120" w:line="340" w:lineRule="atLeast"/>
        <w:ind w:firstLine="567"/>
        <w:jc w:val="both"/>
        <w:rPr>
          <w:rFonts w:ascii="SimSun"/>
          <w:sz w:val="21"/>
        </w:rPr>
      </w:pPr>
      <w:r w:rsidRPr="002E384F">
        <w:rPr>
          <w:rFonts w:ascii="SimSun"/>
          <w:sz w:val="21"/>
        </w:rPr>
        <w:t>(a)</w:t>
      </w:r>
      <w:r w:rsidRPr="002E384F">
        <w:rPr>
          <w:rFonts w:ascii="SimSun"/>
          <w:sz w:val="21"/>
        </w:rPr>
        <w:tab/>
      </w:r>
      <w:r w:rsidR="0013074C">
        <w:rPr>
          <w:rFonts w:ascii="SimSun" w:hint="eastAsia"/>
          <w:sz w:val="21"/>
        </w:rPr>
        <w:t>申请人根</w:t>
      </w:r>
      <w:r w:rsidR="008E1482" w:rsidRPr="008E1482">
        <w:rPr>
          <w:rFonts w:ascii="SimSun" w:hint="eastAsia"/>
          <w:sz w:val="21"/>
        </w:rPr>
        <w:t>据</w:t>
      </w:r>
      <w:r w:rsidR="0013074C">
        <w:rPr>
          <w:rFonts w:ascii="SimSun" w:hint="eastAsia"/>
          <w:sz w:val="21"/>
        </w:rPr>
        <w:t>细则</w:t>
      </w:r>
      <w:r w:rsidR="008E1482" w:rsidRPr="008E1482">
        <w:rPr>
          <w:rFonts w:ascii="SimSun" w:hint="eastAsia"/>
          <w:sz w:val="21"/>
        </w:rPr>
        <w:t>第7条第(5)款(c)项</w:t>
      </w:r>
      <w:r w:rsidR="0013074C" w:rsidRPr="008E1482">
        <w:rPr>
          <w:rFonts w:ascii="SimSun" w:hint="eastAsia"/>
          <w:sz w:val="21"/>
        </w:rPr>
        <w:t>在国际申请中</w:t>
      </w:r>
      <w:proofErr w:type="gramStart"/>
      <w:r w:rsidR="008E1482" w:rsidRPr="008E1482">
        <w:rPr>
          <w:rFonts w:ascii="SimSun" w:hint="eastAsia"/>
          <w:sz w:val="21"/>
        </w:rPr>
        <w:t>作出</w:t>
      </w:r>
      <w:proofErr w:type="gramEnd"/>
      <w:r w:rsidR="008E1482" w:rsidRPr="008E1482">
        <w:rPr>
          <w:rFonts w:ascii="SimSun" w:hint="eastAsia"/>
          <w:sz w:val="21"/>
        </w:rPr>
        <w:t>声明，要求在先申请优先权</w:t>
      </w:r>
      <w:r w:rsidR="00E457AE">
        <w:rPr>
          <w:rFonts w:ascii="SimSun" w:hint="eastAsia"/>
          <w:sz w:val="21"/>
        </w:rPr>
        <w:t>的</w:t>
      </w:r>
      <w:r w:rsidR="008E1482" w:rsidRPr="008E1482">
        <w:rPr>
          <w:rFonts w:ascii="SimSun" w:hint="eastAsia"/>
          <w:sz w:val="21"/>
        </w:rPr>
        <w:t>，该</w:t>
      </w:r>
      <w:r w:rsidR="0013074C">
        <w:rPr>
          <w:rFonts w:ascii="SimSun" w:hint="eastAsia"/>
          <w:sz w:val="21"/>
        </w:rPr>
        <w:t>优先权</w:t>
      </w:r>
      <w:r w:rsidR="008E1482" w:rsidRPr="008E1482">
        <w:rPr>
          <w:rFonts w:ascii="SimSun" w:hint="eastAsia"/>
          <w:sz w:val="21"/>
        </w:rPr>
        <w:t>要求可</w:t>
      </w:r>
      <w:r w:rsidR="00B134F9">
        <w:rPr>
          <w:rFonts w:ascii="SimSun" w:hint="eastAsia"/>
          <w:sz w:val="21"/>
        </w:rPr>
        <w:t>以</w:t>
      </w:r>
      <w:r w:rsidR="008E1482" w:rsidRPr="008E1482">
        <w:rPr>
          <w:rFonts w:ascii="SimSun" w:hint="eastAsia"/>
          <w:sz w:val="21"/>
        </w:rPr>
        <w:t>附具一个代码，</w:t>
      </w:r>
      <w:r w:rsidR="00B134F9">
        <w:rPr>
          <w:rFonts w:ascii="SimSun" w:hint="eastAsia"/>
          <w:sz w:val="21"/>
        </w:rPr>
        <w:t>用以从一个</w:t>
      </w:r>
      <w:r w:rsidR="008E1482" w:rsidRPr="008E1482">
        <w:rPr>
          <w:rFonts w:ascii="SimSun" w:hint="eastAsia"/>
          <w:sz w:val="21"/>
        </w:rPr>
        <w:t>优先权文件数字查询服务</w:t>
      </w:r>
      <w:r w:rsidR="00B134F9">
        <w:rPr>
          <w:rFonts w:ascii="SimSun" w:hint="eastAsia"/>
          <w:sz w:val="21"/>
        </w:rPr>
        <w:t>(DAS)</w:t>
      </w:r>
      <w:r w:rsidR="00B134F9" w:rsidRPr="008E1482">
        <w:rPr>
          <w:rFonts w:ascii="SimSun" w:hint="eastAsia"/>
          <w:sz w:val="21"/>
        </w:rPr>
        <w:t>数字图书馆</w:t>
      </w:r>
      <w:r w:rsidR="00B134F9">
        <w:rPr>
          <w:rFonts w:ascii="SimSun" w:hint="eastAsia"/>
          <w:sz w:val="21"/>
        </w:rPr>
        <w:t>中</w:t>
      </w:r>
      <w:r w:rsidR="008E1482" w:rsidRPr="008E1482">
        <w:rPr>
          <w:rFonts w:ascii="SimSun" w:hint="eastAsia"/>
          <w:sz w:val="21"/>
        </w:rPr>
        <w:t>检索该</w:t>
      </w:r>
      <w:r w:rsidR="00B134F9">
        <w:rPr>
          <w:rFonts w:ascii="SimSun" w:hint="eastAsia"/>
          <w:sz w:val="21"/>
        </w:rPr>
        <w:t>在先</w:t>
      </w:r>
      <w:r w:rsidR="008E1482" w:rsidRPr="008E1482">
        <w:rPr>
          <w:rFonts w:ascii="SimSun" w:hint="eastAsia"/>
          <w:sz w:val="21"/>
        </w:rPr>
        <w:t>申请；</w:t>
      </w:r>
    </w:p>
    <w:p w:rsidR="009E0129" w:rsidRPr="002E384F" w:rsidRDefault="009E0129" w:rsidP="002E384F">
      <w:pPr>
        <w:spacing w:afterLines="50" w:after="120" w:line="340" w:lineRule="atLeast"/>
        <w:ind w:firstLine="567"/>
        <w:jc w:val="both"/>
        <w:rPr>
          <w:rFonts w:ascii="SimSun"/>
          <w:sz w:val="21"/>
        </w:rPr>
      </w:pPr>
      <w:r w:rsidRPr="002E384F">
        <w:rPr>
          <w:rFonts w:ascii="SimSun"/>
          <w:sz w:val="21"/>
        </w:rPr>
        <w:t>(b)</w:t>
      </w:r>
      <w:r w:rsidRPr="002E384F">
        <w:rPr>
          <w:rFonts w:ascii="SimSun"/>
          <w:sz w:val="21"/>
        </w:rPr>
        <w:tab/>
      </w:r>
      <w:r w:rsidR="008E1482" w:rsidRPr="008E1482">
        <w:rPr>
          <w:rFonts w:ascii="SimSun" w:hint="eastAsia"/>
          <w:sz w:val="21"/>
        </w:rPr>
        <w:t>申请人希望享</w:t>
      </w:r>
      <w:r w:rsidR="00E457AE">
        <w:rPr>
          <w:rFonts w:ascii="SimSun" w:hint="eastAsia"/>
          <w:sz w:val="21"/>
        </w:rPr>
        <w:t>受</w:t>
      </w:r>
      <w:r w:rsidR="008E1482" w:rsidRPr="008E1482">
        <w:rPr>
          <w:rFonts w:ascii="SimSun" w:hint="eastAsia"/>
          <w:sz w:val="21"/>
        </w:rPr>
        <w:t>某被指定</w:t>
      </w:r>
      <w:proofErr w:type="gramStart"/>
      <w:r w:rsidR="008E1482" w:rsidRPr="008E1482">
        <w:rPr>
          <w:rFonts w:ascii="SimSun" w:hint="eastAsia"/>
          <w:sz w:val="21"/>
        </w:rPr>
        <w:t>缔约方依1999年</w:t>
      </w:r>
      <w:proofErr w:type="gramEnd"/>
      <w:r w:rsidR="008E1482" w:rsidRPr="008E1482">
        <w:rPr>
          <w:rFonts w:ascii="SimSun" w:hint="eastAsia"/>
          <w:sz w:val="21"/>
        </w:rPr>
        <w:t>文本第7条第(2)款</w:t>
      </w:r>
      <w:proofErr w:type="gramStart"/>
      <w:r w:rsidR="008E1482" w:rsidRPr="008E1482">
        <w:rPr>
          <w:rFonts w:ascii="SimSun" w:hint="eastAsia"/>
          <w:sz w:val="21"/>
        </w:rPr>
        <w:t>作出</w:t>
      </w:r>
      <w:proofErr w:type="gramEnd"/>
      <w:r w:rsidR="008E1482" w:rsidRPr="008E1482">
        <w:rPr>
          <w:rFonts w:ascii="SimSun" w:hint="eastAsia"/>
          <w:sz w:val="21"/>
        </w:rPr>
        <w:t>的声明中所示的单独指定费</w:t>
      </w:r>
      <w:r w:rsidR="00E457AE">
        <w:rPr>
          <w:rFonts w:ascii="SimSun" w:hint="eastAsia"/>
          <w:sz w:val="21"/>
        </w:rPr>
        <w:t>减费的</w:t>
      </w:r>
      <w:r w:rsidR="008E1482" w:rsidRPr="008E1482">
        <w:rPr>
          <w:rFonts w:ascii="SimSun" w:hint="eastAsia"/>
          <w:sz w:val="21"/>
        </w:rPr>
        <w:t>，国际申请中可以包</w:t>
      </w:r>
      <w:r w:rsidR="00E457AE">
        <w:rPr>
          <w:rFonts w:ascii="SimSun" w:hint="eastAsia"/>
          <w:sz w:val="21"/>
        </w:rPr>
        <w:t>括</w:t>
      </w:r>
      <w:r w:rsidR="00FD208C">
        <w:rPr>
          <w:rFonts w:ascii="SimSun" w:hint="eastAsia"/>
          <w:sz w:val="21"/>
        </w:rPr>
        <w:t>关于</w:t>
      </w:r>
      <w:r w:rsidR="00E457AE" w:rsidRPr="008E1482">
        <w:rPr>
          <w:rFonts w:ascii="SimSun" w:hint="eastAsia"/>
          <w:sz w:val="21"/>
        </w:rPr>
        <w:t>使申请人有</w:t>
      </w:r>
      <w:r w:rsidR="00E457AE">
        <w:rPr>
          <w:rFonts w:ascii="SimSun" w:hint="eastAsia"/>
          <w:sz w:val="21"/>
        </w:rPr>
        <w:t>资格</w:t>
      </w:r>
      <w:r w:rsidR="00E457AE" w:rsidRPr="008E1482">
        <w:rPr>
          <w:rFonts w:ascii="SimSun" w:hint="eastAsia"/>
          <w:sz w:val="21"/>
        </w:rPr>
        <w:t>享</w:t>
      </w:r>
      <w:r w:rsidR="00E457AE">
        <w:rPr>
          <w:rFonts w:ascii="SimSun" w:hint="eastAsia"/>
          <w:sz w:val="21"/>
        </w:rPr>
        <w:t>受</w:t>
      </w:r>
      <w:r w:rsidR="00E457AE" w:rsidRPr="008E1482">
        <w:rPr>
          <w:rFonts w:ascii="SimSun" w:hint="eastAsia"/>
          <w:sz w:val="21"/>
        </w:rPr>
        <w:t>声明中所示减费</w:t>
      </w:r>
      <w:r w:rsidR="00E457AE">
        <w:rPr>
          <w:rFonts w:ascii="SimSun" w:hint="eastAsia"/>
          <w:sz w:val="21"/>
        </w:rPr>
        <w:t>的</w:t>
      </w:r>
      <w:r w:rsidR="008E1482" w:rsidRPr="008E1482">
        <w:rPr>
          <w:rFonts w:ascii="SimSun" w:hint="eastAsia"/>
          <w:sz w:val="21"/>
        </w:rPr>
        <w:t>经济</w:t>
      </w:r>
      <w:r w:rsidR="00E457AE">
        <w:rPr>
          <w:rFonts w:ascii="SimSun" w:hint="eastAsia"/>
          <w:sz w:val="21"/>
        </w:rPr>
        <w:t>地位</w:t>
      </w:r>
      <w:r w:rsidR="00FD208C">
        <w:rPr>
          <w:rFonts w:ascii="SimSun" w:hint="eastAsia"/>
          <w:sz w:val="21"/>
        </w:rPr>
        <w:t>的</w:t>
      </w:r>
      <w:r w:rsidR="008E1482" w:rsidRPr="008E1482">
        <w:rPr>
          <w:rFonts w:ascii="SimSun" w:hint="eastAsia"/>
          <w:sz w:val="21"/>
        </w:rPr>
        <w:t>说明或</w:t>
      </w:r>
      <w:r w:rsidR="008E1482" w:rsidRPr="00FD208C">
        <w:rPr>
          <w:rFonts w:ascii="SimSun" w:hint="eastAsia"/>
          <w:sz w:val="21"/>
        </w:rPr>
        <w:t>要求</w:t>
      </w:r>
      <w:r w:rsidR="008E1482" w:rsidRPr="008E1482">
        <w:rPr>
          <w:rFonts w:ascii="SimSun" w:hint="eastAsia"/>
          <w:sz w:val="21"/>
        </w:rPr>
        <w:t>，</w:t>
      </w:r>
      <w:r w:rsidR="00FD208C">
        <w:rPr>
          <w:rFonts w:ascii="SimSun" w:hint="eastAsia"/>
          <w:sz w:val="21"/>
        </w:rPr>
        <w:t>以及</w:t>
      </w:r>
      <w:r w:rsidR="008E1482" w:rsidRPr="008E1482">
        <w:rPr>
          <w:rFonts w:ascii="SimSun" w:hint="eastAsia"/>
          <w:sz w:val="21"/>
        </w:rPr>
        <w:t>在</w:t>
      </w:r>
      <w:r w:rsidR="00FD208C">
        <w:rPr>
          <w:rFonts w:ascii="SimSun" w:hint="eastAsia"/>
          <w:sz w:val="21"/>
        </w:rPr>
        <w:t>可</w:t>
      </w:r>
      <w:r w:rsidR="008E1482" w:rsidRPr="008E1482">
        <w:rPr>
          <w:rFonts w:ascii="SimSun" w:hint="eastAsia"/>
          <w:sz w:val="21"/>
        </w:rPr>
        <w:t>适</w:t>
      </w:r>
      <w:r w:rsidR="00FD208C">
        <w:rPr>
          <w:rFonts w:ascii="SimSun" w:hint="eastAsia"/>
          <w:sz w:val="21"/>
        </w:rPr>
        <w:t>用的</w:t>
      </w:r>
      <w:r w:rsidR="008E1482" w:rsidRPr="008E1482">
        <w:rPr>
          <w:rFonts w:ascii="SimSun" w:hint="eastAsia"/>
          <w:sz w:val="21"/>
        </w:rPr>
        <w:t>情况下</w:t>
      </w:r>
      <w:r w:rsidR="00FD208C">
        <w:rPr>
          <w:rFonts w:ascii="SimSun" w:hint="eastAsia"/>
          <w:sz w:val="21"/>
        </w:rPr>
        <w:t>，相关证书</w:t>
      </w:r>
      <w:r w:rsidR="008E1482" w:rsidRPr="008E1482">
        <w:rPr>
          <w:rFonts w:ascii="SimSun" w:hint="eastAsia"/>
          <w:sz w:val="21"/>
        </w:rPr>
        <w:t>。</w:t>
      </w:r>
    </w:p>
    <w:p w:rsidR="00D04D5B" w:rsidRPr="00D04D5B" w:rsidRDefault="009E0129" w:rsidP="00D04D5B">
      <w:pPr>
        <w:spacing w:afterLines="50" w:after="120" w:line="340" w:lineRule="atLeast"/>
        <w:ind w:firstLine="567"/>
        <w:jc w:val="both"/>
        <w:rPr>
          <w:rFonts w:ascii="SimSun"/>
          <w:sz w:val="21"/>
        </w:rPr>
      </w:pPr>
      <w:r w:rsidRPr="002E384F">
        <w:rPr>
          <w:rFonts w:ascii="SimSun"/>
          <w:sz w:val="21"/>
        </w:rPr>
        <w:t>(c)</w:t>
      </w:r>
      <w:r w:rsidRPr="002E384F">
        <w:rPr>
          <w:rFonts w:ascii="SimSun"/>
          <w:sz w:val="21"/>
        </w:rPr>
        <w:tab/>
        <w:t>(</w:t>
      </w:r>
      <w:proofErr w:type="spellStart"/>
      <w:r w:rsidRPr="002E384F">
        <w:rPr>
          <w:rFonts w:ascii="SimSun"/>
          <w:sz w:val="21"/>
        </w:rPr>
        <w:t>i</w:t>
      </w:r>
      <w:proofErr w:type="spellEnd"/>
      <w:r w:rsidRPr="002E384F">
        <w:rPr>
          <w:rFonts w:ascii="SimSun"/>
          <w:sz w:val="21"/>
        </w:rPr>
        <w:t>)</w:t>
      </w:r>
      <w:r w:rsidRPr="002E384F">
        <w:rPr>
          <w:rFonts w:ascii="SimSun"/>
          <w:sz w:val="21"/>
        </w:rPr>
        <w:tab/>
      </w:r>
      <w:r w:rsidR="00D04D5B" w:rsidRPr="00D04D5B">
        <w:rPr>
          <w:rFonts w:ascii="SimSun" w:hint="eastAsia"/>
          <w:sz w:val="21"/>
        </w:rPr>
        <w:t>申请人希望按某被指定缔约方的法律可能</w:t>
      </w:r>
      <w:proofErr w:type="gramStart"/>
      <w:r w:rsidR="00D04D5B" w:rsidRPr="00D04D5B">
        <w:rPr>
          <w:rFonts w:ascii="SimSun" w:hint="eastAsia"/>
          <w:sz w:val="21"/>
        </w:rPr>
        <w:t>作出</w:t>
      </w:r>
      <w:proofErr w:type="gramEnd"/>
      <w:r w:rsidR="00D04D5B" w:rsidRPr="00D04D5B">
        <w:rPr>
          <w:rFonts w:ascii="SimSun" w:hint="eastAsia"/>
          <w:sz w:val="21"/>
        </w:rPr>
        <w:t>的规定在国际申请中</w:t>
      </w:r>
      <w:proofErr w:type="gramStart"/>
      <w:r w:rsidR="00D04D5B" w:rsidRPr="00D04D5B">
        <w:rPr>
          <w:rFonts w:ascii="SimSun" w:hint="eastAsia"/>
          <w:sz w:val="21"/>
        </w:rPr>
        <w:t>作出</w:t>
      </w:r>
      <w:proofErr w:type="gramEnd"/>
      <w:r w:rsidR="00D04D5B" w:rsidRPr="00D04D5B">
        <w:rPr>
          <w:rFonts w:ascii="SimSun" w:hint="eastAsia"/>
          <w:sz w:val="21"/>
        </w:rPr>
        <w:t>缺乏新颖性的例外的声明的，声明应</w:t>
      </w:r>
      <w:r w:rsidR="00CA4A97">
        <w:rPr>
          <w:rFonts w:ascii="SimSun" w:hint="eastAsia"/>
          <w:sz w:val="21"/>
        </w:rPr>
        <w:t>采用下列</w:t>
      </w:r>
      <w:r w:rsidR="00D04D5B" w:rsidRPr="00D04D5B">
        <w:rPr>
          <w:rFonts w:ascii="SimSun" w:hint="eastAsia"/>
          <w:sz w:val="21"/>
        </w:rPr>
        <w:t>措辞，</w:t>
      </w:r>
      <w:r w:rsidR="00CA4A97">
        <w:rPr>
          <w:rFonts w:ascii="SimSun" w:hint="eastAsia"/>
          <w:sz w:val="21"/>
        </w:rPr>
        <w:t>并视需</w:t>
      </w:r>
      <w:r w:rsidR="00D04D5B" w:rsidRPr="00D04D5B">
        <w:rPr>
          <w:rFonts w:ascii="SimSun" w:hint="eastAsia"/>
          <w:sz w:val="21"/>
        </w:rPr>
        <w:t>要包括、省略、重复和</w:t>
      </w:r>
      <w:proofErr w:type="gramStart"/>
      <w:r w:rsidR="00D04D5B" w:rsidRPr="00D04D5B">
        <w:rPr>
          <w:rFonts w:ascii="SimSun" w:hint="eastAsia"/>
          <w:sz w:val="21"/>
        </w:rPr>
        <w:t>重排第</w:t>
      </w:r>
      <w:proofErr w:type="gramEnd"/>
      <w:r w:rsidR="00D04D5B" w:rsidRPr="00D04D5B">
        <w:rPr>
          <w:rFonts w:ascii="SimSun" w:hint="eastAsia"/>
          <w:sz w:val="21"/>
        </w:rPr>
        <w:t>(1)项至第(3)项</w:t>
      </w:r>
      <w:r w:rsidR="00CA4A97">
        <w:rPr>
          <w:rFonts w:ascii="SimSun" w:hint="eastAsia"/>
          <w:sz w:val="21"/>
        </w:rPr>
        <w:t>中</w:t>
      </w:r>
      <w:r w:rsidR="00D04D5B" w:rsidRPr="00D04D5B">
        <w:rPr>
          <w:rFonts w:ascii="SimSun" w:hint="eastAsia"/>
          <w:sz w:val="21"/>
        </w:rPr>
        <w:t>所列的</w:t>
      </w:r>
      <w:r w:rsidR="00CA4A97">
        <w:rPr>
          <w:rFonts w:ascii="SimSun" w:hint="eastAsia"/>
          <w:sz w:val="21"/>
        </w:rPr>
        <w:t>内容</w:t>
      </w:r>
      <w:r w:rsidR="00D04D5B" w:rsidRPr="00D04D5B">
        <w:rPr>
          <w:rFonts w:ascii="SimSun" w:hint="eastAsia"/>
          <w:sz w:val="21"/>
        </w:rPr>
        <w:t>：</w:t>
      </w:r>
    </w:p>
    <w:p w:rsidR="00D04D5B" w:rsidRPr="00D04D5B" w:rsidRDefault="00D04D5B" w:rsidP="00881BF8">
      <w:pPr>
        <w:tabs>
          <w:tab w:val="left" w:pos="1134"/>
        </w:tabs>
        <w:spacing w:beforeLines="100" w:before="240" w:afterLines="100" w:after="240" w:line="340" w:lineRule="atLeast"/>
        <w:ind w:firstLine="1134"/>
        <w:jc w:val="both"/>
        <w:rPr>
          <w:rFonts w:ascii="SimSun"/>
          <w:sz w:val="21"/>
        </w:rPr>
      </w:pPr>
      <w:r w:rsidRPr="00D04D5B">
        <w:rPr>
          <w:rFonts w:ascii="SimSun" w:hint="eastAsia"/>
          <w:sz w:val="21"/>
        </w:rPr>
        <w:t>“</w:t>
      </w:r>
      <w:r w:rsidR="00CA4A97">
        <w:rPr>
          <w:rFonts w:ascii="SimSun" w:hint="eastAsia"/>
          <w:sz w:val="21"/>
        </w:rPr>
        <w:t>关于</w:t>
      </w:r>
      <w:r w:rsidRPr="00D04D5B">
        <w:rPr>
          <w:rFonts w:ascii="SimSun" w:hint="eastAsia"/>
          <w:sz w:val="21"/>
        </w:rPr>
        <w:t>缺乏新颖性的例外的声明</w:t>
      </w:r>
    </w:p>
    <w:p w:rsidR="009E0129" w:rsidRPr="002E384F" w:rsidRDefault="00D04D5B" w:rsidP="001A5D80">
      <w:pPr>
        <w:tabs>
          <w:tab w:val="left" w:pos="1134"/>
        </w:tabs>
        <w:spacing w:beforeLines="100" w:before="240" w:afterLines="100" w:after="240" w:line="340" w:lineRule="atLeast"/>
        <w:ind w:left="567" w:firstLine="567"/>
        <w:jc w:val="both"/>
        <w:rPr>
          <w:rFonts w:ascii="SimSun"/>
          <w:sz w:val="21"/>
          <w:lang w:val="en"/>
        </w:rPr>
      </w:pPr>
      <w:r w:rsidRPr="00D04D5B">
        <w:rPr>
          <w:rFonts w:ascii="SimSun" w:hint="eastAsia"/>
          <w:sz w:val="21"/>
        </w:rPr>
        <w:t>申请人要求</w:t>
      </w:r>
      <w:r w:rsidR="001A5D80">
        <w:rPr>
          <w:rFonts w:ascii="SimSun" w:hint="eastAsia"/>
          <w:sz w:val="21"/>
        </w:rPr>
        <w:t>为</w:t>
      </w:r>
      <w:r w:rsidR="001A5D80" w:rsidRPr="00D04D5B">
        <w:rPr>
          <w:rFonts w:ascii="SimSun" w:hint="eastAsia"/>
          <w:sz w:val="21"/>
        </w:rPr>
        <w:t>本申请中</w:t>
      </w:r>
      <w:r w:rsidR="001A5D80">
        <w:rPr>
          <w:rFonts w:ascii="SimSun" w:hint="eastAsia"/>
          <w:sz w:val="21"/>
        </w:rPr>
        <w:t>所包括的</w:t>
      </w:r>
      <w:r w:rsidRPr="00D04D5B">
        <w:rPr>
          <w:rFonts w:ascii="SimSun" w:hint="eastAsia"/>
          <w:sz w:val="21"/>
        </w:rPr>
        <w:t>所有工业品外观设计或</w:t>
      </w:r>
      <w:r w:rsidR="001A5D80">
        <w:rPr>
          <w:rFonts w:ascii="SimSun" w:hint="eastAsia"/>
          <w:sz w:val="21"/>
        </w:rPr>
        <w:t>以</w:t>
      </w:r>
      <w:r w:rsidRPr="00D04D5B">
        <w:rPr>
          <w:rFonts w:ascii="SimSun" w:hint="eastAsia"/>
          <w:sz w:val="21"/>
        </w:rPr>
        <w:t>下</w:t>
      </w:r>
      <w:r w:rsidR="001A5D80">
        <w:rPr>
          <w:rFonts w:ascii="SimSun" w:hint="eastAsia"/>
          <w:sz w:val="21"/>
        </w:rPr>
        <w:t>注明</w:t>
      </w:r>
      <w:r w:rsidRPr="00D04D5B">
        <w:rPr>
          <w:rFonts w:ascii="SimSun" w:hint="eastAsia"/>
          <w:sz w:val="21"/>
        </w:rPr>
        <w:t>的工业品外观设计</w:t>
      </w:r>
      <w:r w:rsidR="00CA4A97" w:rsidRPr="00D04D5B">
        <w:rPr>
          <w:rFonts w:ascii="SimSun" w:hint="eastAsia"/>
          <w:sz w:val="21"/>
        </w:rPr>
        <w:t>享</w:t>
      </w:r>
      <w:r w:rsidR="001A5D80">
        <w:rPr>
          <w:rFonts w:ascii="SimSun" w:hint="eastAsia"/>
          <w:sz w:val="21"/>
        </w:rPr>
        <w:t>受有</w:t>
      </w:r>
      <w:r w:rsidR="00CA4A97" w:rsidRPr="00D04D5B">
        <w:rPr>
          <w:rFonts w:ascii="SimSun" w:hint="eastAsia"/>
          <w:sz w:val="21"/>
        </w:rPr>
        <w:t>关被指定缔约方</w:t>
      </w:r>
      <w:r w:rsidR="001A5D80">
        <w:rPr>
          <w:rFonts w:ascii="SimSun" w:hint="eastAsia"/>
          <w:sz w:val="21"/>
        </w:rPr>
        <w:t>可</w:t>
      </w:r>
      <w:r w:rsidR="00CA4A97" w:rsidRPr="00D04D5B">
        <w:rPr>
          <w:rFonts w:ascii="SimSun" w:hint="eastAsia"/>
          <w:sz w:val="21"/>
        </w:rPr>
        <w:t>适用</w:t>
      </w:r>
      <w:r w:rsidR="001A5D80">
        <w:rPr>
          <w:rFonts w:ascii="SimSun" w:hint="eastAsia"/>
          <w:sz w:val="21"/>
        </w:rPr>
        <w:t>的</w:t>
      </w:r>
      <w:r w:rsidR="00CA4A97" w:rsidRPr="00D04D5B">
        <w:rPr>
          <w:rFonts w:ascii="SimSun" w:hint="eastAsia"/>
          <w:sz w:val="21"/>
        </w:rPr>
        <w:t>法律</w:t>
      </w:r>
      <w:r w:rsidR="001A5D80">
        <w:rPr>
          <w:rFonts w:ascii="SimSun" w:hint="eastAsia"/>
          <w:sz w:val="21"/>
        </w:rPr>
        <w:t>规定的</w:t>
      </w:r>
      <w:r w:rsidR="00380A81">
        <w:rPr>
          <w:rFonts w:ascii="SimSun" w:hint="eastAsia"/>
          <w:sz w:val="21"/>
        </w:rPr>
        <w:t>例外</w:t>
      </w:r>
      <w:r w:rsidR="001A5D80">
        <w:rPr>
          <w:rFonts w:ascii="SimSun" w:hint="eastAsia"/>
          <w:sz w:val="21"/>
        </w:rPr>
        <w:t>处理</w:t>
      </w:r>
      <w:r w:rsidRPr="00D04D5B">
        <w:rPr>
          <w:rFonts w:ascii="SimSun" w:hint="eastAsia"/>
          <w:sz w:val="21"/>
        </w:rPr>
        <w:t>：(1)[工业品外观设计的号</w:t>
      </w:r>
      <w:r w:rsidR="001A5D80">
        <w:rPr>
          <w:rFonts w:ascii="SimSun" w:hint="eastAsia"/>
          <w:sz w:val="21"/>
        </w:rPr>
        <w:t>码</w:t>
      </w:r>
      <w:r w:rsidRPr="00D04D5B">
        <w:rPr>
          <w:rFonts w:ascii="SimSun" w:hint="eastAsia"/>
          <w:sz w:val="21"/>
        </w:rPr>
        <w:t>或所有工业品外观设计]，(2)[公开的</w:t>
      </w:r>
      <w:r w:rsidR="001A5D80">
        <w:rPr>
          <w:rFonts w:ascii="SimSun" w:hint="eastAsia"/>
          <w:sz w:val="21"/>
        </w:rPr>
        <w:t>种</w:t>
      </w:r>
      <w:r w:rsidRPr="00D04D5B">
        <w:rPr>
          <w:rFonts w:ascii="SimSun" w:hint="eastAsia"/>
          <w:sz w:val="21"/>
        </w:rPr>
        <w:t>类]，(3)[公开日期]。</w:t>
      </w:r>
      <w:r w:rsidR="001A5D80">
        <w:rPr>
          <w:rFonts w:ascii="SimSun" w:hint="eastAsia"/>
          <w:sz w:val="21"/>
        </w:rPr>
        <w:t>”</w:t>
      </w:r>
    </w:p>
    <w:p w:rsidR="009E0129" w:rsidRPr="002E384F" w:rsidRDefault="009E0129" w:rsidP="00881BF8">
      <w:pPr>
        <w:spacing w:afterLines="50" w:after="120" w:line="340" w:lineRule="atLeast"/>
        <w:ind w:firstLine="1134"/>
        <w:jc w:val="both"/>
        <w:rPr>
          <w:rFonts w:ascii="SimSun"/>
          <w:sz w:val="21"/>
          <w:lang w:val="en"/>
        </w:rPr>
      </w:pPr>
      <w:r w:rsidRPr="002E384F">
        <w:rPr>
          <w:rFonts w:ascii="SimSun"/>
          <w:sz w:val="21"/>
          <w:lang w:val="en"/>
        </w:rPr>
        <w:t>(ii)</w:t>
      </w:r>
      <w:r w:rsidRPr="002E384F">
        <w:rPr>
          <w:rFonts w:ascii="SimSun"/>
          <w:sz w:val="21"/>
          <w:lang w:val="en"/>
        </w:rPr>
        <w:tab/>
      </w:r>
      <w:r w:rsidR="00881BF8" w:rsidRPr="00881BF8">
        <w:rPr>
          <w:rFonts w:ascii="SimSun" w:hint="eastAsia"/>
          <w:sz w:val="21"/>
          <w:lang w:val="en"/>
        </w:rPr>
        <w:t>申请人希望提交关于公开的种类和日期的文件的，国际申请可以附具此种文件。</w:t>
      </w:r>
    </w:p>
    <w:p w:rsidR="009E0129" w:rsidRPr="002E384F" w:rsidRDefault="009E0129" w:rsidP="002E384F">
      <w:pPr>
        <w:spacing w:afterLines="50" w:after="120" w:line="340" w:lineRule="atLeast"/>
        <w:ind w:firstLine="567"/>
        <w:jc w:val="both"/>
        <w:rPr>
          <w:rFonts w:ascii="SimSun"/>
          <w:sz w:val="21"/>
          <w:lang w:val="en"/>
        </w:rPr>
      </w:pPr>
      <w:r w:rsidRPr="002E384F">
        <w:rPr>
          <w:rFonts w:ascii="SimSun"/>
          <w:sz w:val="21"/>
          <w:lang w:val="en"/>
        </w:rPr>
        <w:t>(d)</w:t>
      </w:r>
      <w:r w:rsidRPr="002E384F">
        <w:rPr>
          <w:rFonts w:ascii="SimSun"/>
          <w:sz w:val="21"/>
          <w:lang w:val="en"/>
        </w:rPr>
        <w:tab/>
      </w:r>
      <w:r w:rsidR="00881BF8" w:rsidRPr="00881BF8">
        <w:rPr>
          <w:rFonts w:ascii="SimSun" w:hint="eastAsia"/>
          <w:sz w:val="21"/>
          <w:lang w:val="en"/>
        </w:rPr>
        <w:t>申请人希望提交</w:t>
      </w:r>
      <w:r w:rsidR="003C5D76">
        <w:rPr>
          <w:rFonts w:ascii="SimSun" w:hint="eastAsia"/>
          <w:sz w:val="21"/>
          <w:lang w:val="en"/>
        </w:rPr>
        <w:t>细则</w:t>
      </w:r>
      <w:r w:rsidR="00881BF8" w:rsidRPr="00881BF8">
        <w:rPr>
          <w:rFonts w:ascii="SimSun" w:hint="eastAsia"/>
          <w:sz w:val="21"/>
          <w:lang w:val="en"/>
        </w:rPr>
        <w:t>第7条</w:t>
      </w:r>
      <w:bookmarkStart w:id="3" w:name="_GoBack"/>
      <w:r w:rsidR="00881BF8" w:rsidRPr="00881BF8">
        <w:rPr>
          <w:rFonts w:ascii="SimSun" w:hint="eastAsia"/>
          <w:sz w:val="21"/>
          <w:lang w:val="en"/>
        </w:rPr>
        <w:t>第</w:t>
      </w:r>
      <w:bookmarkEnd w:id="3"/>
      <w:r w:rsidR="00881BF8" w:rsidRPr="00881BF8">
        <w:rPr>
          <w:rFonts w:ascii="SimSun" w:hint="eastAsia"/>
          <w:sz w:val="21"/>
          <w:lang w:val="en"/>
        </w:rPr>
        <w:t>(5)款(g)项所述的说明的，该声明应采用国际局与</w:t>
      </w:r>
      <w:r w:rsidR="003C5D76">
        <w:rPr>
          <w:rFonts w:ascii="SimSun" w:hint="eastAsia"/>
          <w:sz w:val="21"/>
          <w:lang w:val="en"/>
        </w:rPr>
        <w:t>有</w:t>
      </w:r>
      <w:r w:rsidR="00881BF8" w:rsidRPr="00881BF8">
        <w:rPr>
          <w:rFonts w:ascii="SimSun" w:hint="eastAsia"/>
          <w:sz w:val="21"/>
          <w:lang w:val="en"/>
        </w:rPr>
        <w:t>关被指定缔约方协商制定的格式。”</w:t>
      </w:r>
    </w:p>
    <w:p w:rsidR="002E384F" w:rsidRPr="002E384F" w:rsidRDefault="002E384F" w:rsidP="002E384F">
      <w:pPr>
        <w:spacing w:beforeLines="100" w:before="240" w:afterLines="100" w:after="240" w:line="340" w:lineRule="atLeast"/>
        <w:jc w:val="both"/>
        <w:outlineLvl w:val="0"/>
        <w:rPr>
          <w:rFonts w:ascii="SimSun"/>
          <w:sz w:val="21"/>
        </w:rPr>
      </w:pPr>
      <w:r>
        <w:rPr>
          <w:rFonts w:ascii="SimSun"/>
          <w:sz w:val="21"/>
        </w:rPr>
        <w:t>[</w:t>
      </w:r>
      <w:r>
        <w:rPr>
          <w:rFonts w:ascii="SimSun" w:hAnsi="SimSun" w:hint="eastAsia"/>
          <w:sz w:val="21"/>
        </w:rPr>
        <w:t>……</w:t>
      </w:r>
      <w:r>
        <w:rPr>
          <w:rFonts w:ascii="SimSun"/>
          <w:sz w:val="21"/>
        </w:rPr>
        <w:t>]</w:t>
      </w:r>
    </w:p>
    <w:p w:rsidR="009E0B74" w:rsidRPr="002E384F" w:rsidRDefault="009E0B74" w:rsidP="002E384F">
      <w:pPr>
        <w:pStyle w:val="Endofdocument-Annex"/>
        <w:spacing w:afterLines="50" w:after="120" w:line="340" w:lineRule="atLeast"/>
        <w:jc w:val="both"/>
        <w:rPr>
          <w:rFonts w:ascii="SimSun"/>
          <w:sz w:val="21"/>
        </w:rPr>
      </w:pPr>
    </w:p>
    <w:p w:rsidR="009E0B74" w:rsidRPr="009A6A48" w:rsidRDefault="009E0B74" w:rsidP="002E384F">
      <w:pPr>
        <w:pStyle w:val="Endofdocument-Annex"/>
        <w:spacing w:afterLines="50" w:after="120" w:line="340" w:lineRule="atLeast"/>
        <w:jc w:val="both"/>
        <w:rPr>
          <w:rFonts w:ascii="KaiTi" w:eastAsia="KaiTi" w:hAnsi="KaiTi"/>
          <w:sz w:val="21"/>
        </w:rPr>
      </w:pPr>
      <w:r w:rsidRPr="009A6A48">
        <w:rPr>
          <w:rFonts w:ascii="KaiTi" w:eastAsia="KaiTi" w:hAnsi="KaiTi"/>
          <w:sz w:val="21"/>
        </w:rPr>
        <w:t>[</w:t>
      </w:r>
      <w:r w:rsidR="009A6A48" w:rsidRPr="009A6A48">
        <w:rPr>
          <w:rFonts w:ascii="KaiTi" w:eastAsia="KaiTi" w:hAnsi="KaiTi" w:hint="eastAsia"/>
          <w:sz w:val="21"/>
        </w:rPr>
        <w:t>后接附件二</w:t>
      </w:r>
      <w:r w:rsidRPr="009A6A48">
        <w:rPr>
          <w:rFonts w:ascii="KaiTi" w:eastAsia="KaiTi" w:hAnsi="KaiTi"/>
          <w:sz w:val="21"/>
        </w:rPr>
        <w:t>]</w:t>
      </w:r>
    </w:p>
    <w:p w:rsidR="009E0B74" w:rsidRPr="002E384F" w:rsidRDefault="009E0B74" w:rsidP="002E384F">
      <w:pPr>
        <w:pStyle w:val="Endofdocument-Annex"/>
        <w:spacing w:afterLines="50" w:after="120" w:line="340" w:lineRule="atLeast"/>
        <w:jc w:val="both"/>
        <w:rPr>
          <w:rFonts w:ascii="SimSun"/>
          <w:sz w:val="21"/>
        </w:rPr>
      </w:pPr>
    </w:p>
    <w:p w:rsidR="009E0B74" w:rsidRPr="002E384F" w:rsidRDefault="009E0B74" w:rsidP="002E384F">
      <w:pPr>
        <w:pStyle w:val="Endofdocument-Annex"/>
        <w:spacing w:afterLines="50" w:after="120" w:line="340" w:lineRule="atLeast"/>
        <w:jc w:val="both"/>
        <w:rPr>
          <w:rFonts w:ascii="SimSun"/>
          <w:sz w:val="21"/>
        </w:rPr>
        <w:sectPr w:rsidR="009E0B74" w:rsidRPr="002E384F" w:rsidSect="006450B1">
          <w:headerReference w:type="first" r:id="rId12"/>
          <w:endnotePr>
            <w:numFmt w:val="decimal"/>
          </w:endnotePr>
          <w:pgSz w:w="11907" w:h="16840" w:code="9"/>
          <w:pgMar w:top="567" w:right="1134" w:bottom="1418" w:left="1418" w:header="510" w:footer="1021" w:gutter="0"/>
          <w:cols w:space="720"/>
          <w:titlePg/>
          <w:docGrid w:linePitch="299"/>
        </w:sectPr>
      </w:pPr>
    </w:p>
    <w:p w:rsidR="00924A2C" w:rsidRPr="009F164E" w:rsidRDefault="00945B0A" w:rsidP="009F164E">
      <w:pPr>
        <w:spacing w:beforeLines="100" w:before="240" w:afterLines="100" w:after="240" w:line="340" w:lineRule="atLeast"/>
        <w:jc w:val="center"/>
        <w:outlineLvl w:val="0"/>
        <w:rPr>
          <w:rFonts w:ascii="SimHei" w:eastAsia="SimHei" w:hAnsi="SimHei"/>
          <w:sz w:val="21"/>
        </w:rPr>
      </w:pPr>
      <w:r>
        <w:rPr>
          <w:rFonts w:ascii="SimHei" w:eastAsia="SimHei" w:hAnsi="SimHei" w:hint="eastAsia"/>
          <w:sz w:val="21"/>
        </w:rPr>
        <w:lastRenderedPageBreak/>
        <w:t>《海牙协定》1999年文本和1960年文本</w:t>
      </w:r>
      <w:r w:rsidR="005E06D3">
        <w:rPr>
          <w:rFonts w:ascii="SimHei" w:eastAsia="SimHei" w:hAnsi="SimHei"/>
          <w:sz w:val="21"/>
        </w:rPr>
        <w:br/>
      </w:r>
      <w:r>
        <w:rPr>
          <w:rFonts w:ascii="SimHei" w:eastAsia="SimHei" w:hAnsi="SimHei" w:hint="eastAsia"/>
          <w:sz w:val="21"/>
        </w:rPr>
        <w:t>共同实施细则</w:t>
      </w:r>
    </w:p>
    <w:p w:rsidR="00924A2C" w:rsidRPr="002E384F" w:rsidRDefault="00924A2C" w:rsidP="009F164E">
      <w:pPr>
        <w:spacing w:beforeLines="100" w:before="240" w:afterLines="100" w:after="240" w:line="340" w:lineRule="atLeast"/>
        <w:jc w:val="center"/>
        <w:rPr>
          <w:rFonts w:ascii="SimSun"/>
          <w:sz w:val="21"/>
        </w:rPr>
      </w:pPr>
      <w:r w:rsidRPr="002E384F">
        <w:rPr>
          <w:rFonts w:ascii="SimSun"/>
          <w:sz w:val="21"/>
        </w:rPr>
        <w:t>([</w:t>
      </w:r>
      <w:r w:rsidR="00945B0A">
        <w:rPr>
          <w:rFonts w:ascii="SimSun" w:hint="eastAsia"/>
          <w:sz w:val="21"/>
        </w:rPr>
        <w:t>2015年1月1日]生效</w:t>
      </w:r>
      <w:r w:rsidRPr="002E384F">
        <w:rPr>
          <w:rFonts w:ascii="SimSun"/>
          <w:sz w:val="21"/>
        </w:rPr>
        <w:t>)</w:t>
      </w:r>
    </w:p>
    <w:p w:rsidR="00924A2C" w:rsidRPr="002E384F" w:rsidRDefault="00924A2C" w:rsidP="002E384F">
      <w:pPr>
        <w:spacing w:afterLines="50" w:after="120" w:line="340" w:lineRule="atLeast"/>
        <w:jc w:val="both"/>
        <w:rPr>
          <w:rFonts w:ascii="SimSun"/>
          <w:sz w:val="21"/>
        </w:rPr>
      </w:pPr>
    </w:p>
    <w:p w:rsidR="009F164E" w:rsidRPr="002E384F" w:rsidRDefault="009F164E" w:rsidP="009F164E">
      <w:pPr>
        <w:spacing w:beforeLines="100" w:before="240" w:afterLines="100" w:after="240" w:line="340" w:lineRule="atLeast"/>
        <w:jc w:val="both"/>
        <w:outlineLvl w:val="0"/>
        <w:rPr>
          <w:rFonts w:ascii="SimSun"/>
          <w:sz w:val="21"/>
        </w:rPr>
      </w:pPr>
      <w:r>
        <w:rPr>
          <w:rFonts w:ascii="SimSun"/>
          <w:sz w:val="21"/>
        </w:rPr>
        <w:t>[</w:t>
      </w:r>
      <w:r>
        <w:rPr>
          <w:rFonts w:ascii="SimSun" w:hAnsi="SimSun" w:hint="eastAsia"/>
          <w:sz w:val="21"/>
        </w:rPr>
        <w:t>……</w:t>
      </w:r>
      <w:r>
        <w:rPr>
          <w:rFonts w:ascii="SimSun"/>
          <w:sz w:val="21"/>
        </w:rPr>
        <w:t>]</w:t>
      </w:r>
    </w:p>
    <w:p w:rsidR="00924A2C" w:rsidRPr="002E384F" w:rsidRDefault="00924A2C" w:rsidP="00945B0A">
      <w:pPr>
        <w:spacing w:afterLines="50" w:after="120" w:line="340" w:lineRule="atLeast"/>
        <w:jc w:val="center"/>
        <w:rPr>
          <w:rFonts w:ascii="SimSun"/>
          <w:sz w:val="21"/>
        </w:rPr>
      </w:pPr>
    </w:p>
    <w:p w:rsidR="00E916C6" w:rsidRPr="009F164E" w:rsidRDefault="009F164E" w:rsidP="009F164E">
      <w:pPr>
        <w:spacing w:afterLines="50" w:after="120" w:line="340" w:lineRule="atLeast"/>
        <w:jc w:val="center"/>
        <w:rPr>
          <w:rFonts w:ascii="SimHei" w:eastAsia="SimHei" w:hAnsi="SimHei"/>
          <w:sz w:val="21"/>
        </w:rPr>
      </w:pPr>
      <w:r>
        <w:rPr>
          <w:rFonts w:ascii="SimHei" w:eastAsia="SimHei" w:hAnsi="SimHei" w:hint="eastAsia"/>
          <w:sz w:val="21"/>
        </w:rPr>
        <w:t>费</w:t>
      </w:r>
      <w:r w:rsidR="003C5D76">
        <w:rPr>
          <w:rFonts w:ascii="SimHei" w:eastAsia="SimHei" w:hAnsi="SimHei" w:hint="eastAsia"/>
          <w:sz w:val="21"/>
        </w:rPr>
        <w:t xml:space="preserve"> 用 </w:t>
      </w:r>
      <w:r>
        <w:rPr>
          <w:rFonts w:ascii="SimHei" w:eastAsia="SimHei" w:hAnsi="SimHei" w:hint="eastAsia"/>
          <w:sz w:val="21"/>
        </w:rPr>
        <w:t>表</w:t>
      </w:r>
    </w:p>
    <w:p w:rsidR="009F164E" w:rsidRPr="002E384F" w:rsidRDefault="009F164E" w:rsidP="009F164E">
      <w:pPr>
        <w:spacing w:beforeLines="100" w:before="240" w:afterLines="100" w:after="240" w:line="340" w:lineRule="atLeast"/>
        <w:jc w:val="center"/>
        <w:rPr>
          <w:rFonts w:ascii="SimSun"/>
          <w:sz w:val="21"/>
        </w:rPr>
      </w:pPr>
      <w:r w:rsidRPr="002E384F">
        <w:rPr>
          <w:rFonts w:ascii="SimSun"/>
          <w:sz w:val="21"/>
        </w:rPr>
        <w:t>([</w:t>
      </w:r>
      <w:r>
        <w:rPr>
          <w:rFonts w:ascii="SimSun" w:hint="eastAsia"/>
          <w:sz w:val="21"/>
        </w:rPr>
        <w:t>2015年1月1日]生效</w:t>
      </w:r>
      <w:r w:rsidRPr="002E384F">
        <w:rPr>
          <w:rFonts w:ascii="SimSun"/>
          <w:sz w:val="21"/>
        </w:rPr>
        <w:t>)</w:t>
      </w:r>
    </w:p>
    <w:p w:rsidR="009E0B74" w:rsidRPr="002E384F" w:rsidRDefault="009E0B74" w:rsidP="002E384F">
      <w:pPr>
        <w:spacing w:afterLines="50" w:after="120" w:line="340" w:lineRule="atLeast"/>
        <w:jc w:val="both"/>
        <w:rPr>
          <w:rFonts w:ascii="SimSun"/>
          <w:sz w:val="21"/>
        </w:rPr>
      </w:pPr>
    </w:p>
    <w:p w:rsidR="00E916C6" w:rsidRPr="002E384F" w:rsidRDefault="00E916C6" w:rsidP="002E384F">
      <w:pPr>
        <w:spacing w:afterLines="50" w:after="120" w:line="340" w:lineRule="atLeast"/>
        <w:jc w:val="both"/>
        <w:rPr>
          <w:rFonts w:ascii="SimSun"/>
          <w:sz w:val="21"/>
        </w:rPr>
      </w:pPr>
    </w:p>
    <w:p w:rsidR="009F164E" w:rsidRPr="002E384F" w:rsidRDefault="009F164E" w:rsidP="009F164E">
      <w:pPr>
        <w:spacing w:beforeLines="100" w:before="240" w:afterLines="100" w:after="240" w:line="340" w:lineRule="atLeast"/>
        <w:jc w:val="both"/>
        <w:outlineLvl w:val="0"/>
        <w:rPr>
          <w:rFonts w:ascii="SimSun"/>
          <w:sz w:val="21"/>
        </w:rPr>
      </w:pPr>
      <w:r>
        <w:rPr>
          <w:rFonts w:ascii="SimSun"/>
          <w:sz w:val="21"/>
        </w:rPr>
        <w:t>[</w:t>
      </w:r>
      <w:r>
        <w:rPr>
          <w:rFonts w:ascii="SimSun" w:hAnsi="SimSun" w:hint="eastAsia"/>
          <w:sz w:val="21"/>
        </w:rPr>
        <w:t>……</w:t>
      </w:r>
      <w:r>
        <w:rPr>
          <w:rFonts w:ascii="SimSun"/>
          <w:sz w:val="21"/>
        </w:rPr>
        <w:t>]</w:t>
      </w:r>
    </w:p>
    <w:p w:rsidR="00E916C6" w:rsidRPr="009F164E" w:rsidRDefault="00E916C6" w:rsidP="002E384F">
      <w:pPr>
        <w:spacing w:afterLines="50" w:after="120" w:line="340" w:lineRule="atLeast"/>
        <w:jc w:val="both"/>
        <w:rPr>
          <w:rFonts w:ascii="SimSun"/>
          <w:sz w:val="21"/>
        </w:rPr>
      </w:pPr>
    </w:p>
    <w:p w:rsidR="00E916C6" w:rsidRPr="0061362A" w:rsidRDefault="009F164E" w:rsidP="00C628F6">
      <w:pPr>
        <w:spacing w:beforeLines="100" w:before="240" w:afterLines="100" w:after="240" w:line="340" w:lineRule="atLeast"/>
        <w:jc w:val="both"/>
        <w:rPr>
          <w:rFonts w:ascii="KaiTi" w:eastAsia="KaiTi" w:hAnsi="KaiTi"/>
          <w:i/>
          <w:sz w:val="21"/>
        </w:rPr>
      </w:pPr>
      <w:r w:rsidRPr="0061362A">
        <w:rPr>
          <w:rFonts w:ascii="KaiTi" w:eastAsia="KaiTi" w:hAnsi="KaiTi" w:hint="eastAsia"/>
          <w:i/>
          <w:sz w:val="21"/>
        </w:rPr>
        <w:t>七、国际局提供的服务</w:t>
      </w:r>
    </w:p>
    <w:p w:rsidR="00E916C6" w:rsidRPr="002E384F" w:rsidRDefault="00E916C6" w:rsidP="002E384F">
      <w:pPr>
        <w:spacing w:afterLines="50" w:after="120" w:line="340" w:lineRule="atLeast"/>
        <w:ind w:left="567" w:hanging="567"/>
        <w:jc w:val="both"/>
        <w:rPr>
          <w:rFonts w:ascii="SimSun"/>
          <w:sz w:val="21"/>
        </w:rPr>
      </w:pPr>
      <w:r w:rsidRPr="002E384F">
        <w:rPr>
          <w:rFonts w:ascii="SimSun"/>
          <w:sz w:val="21"/>
        </w:rPr>
        <w:t>24.</w:t>
      </w:r>
      <w:r w:rsidRPr="002E384F">
        <w:rPr>
          <w:rFonts w:ascii="SimSun"/>
          <w:sz w:val="21"/>
        </w:rPr>
        <w:tab/>
      </w:r>
      <w:r w:rsidR="003C5D76">
        <w:rPr>
          <w:rFonts w:ascii="SimSun" w:hint="eastAsia"/>
          <w:sz w:val="21"/>
        </w:rPr>
        <w:t>授权</w:t>
      </w:r>
      <w:r w:rsidR="001B5BBB" w:rsidRPr="001B5BBB">
        <w:rPr>
          <w:rFonts w:ascii="SimSun" w:hint="eastAsia"/>
          <w:sz w:val="21"/>
        </w:rPr>
        <w:t>国际局对不在本费</w:t>
      </w:r>
      <w:r w:rsidR="003C5D76">
        <w:rPr>
          <w:rFonts w:ascii="SimSun" w:hint="eastAsia"/>
          <w:sz w:val="21"/>
        </w:rPr>
        <w:t>用</w:t>
      </w:r>
      <w:r w:rsidR="001B5BBB" w:rsidRPr="001B5BBB">
        <w:rPr>
          <w:rFonts w:ascii="SimSun" w:hint="eastAsia"/>
          <w:sz w:val="21"/>
        </w:rPr>
        <w:t>表之列的服务收取费</w:t>
      </w:r>
      <w:r w:rsidR="003C5D76">
        <w:rPr>
          <w:rFonts w:ascii="SimSun" w:hint="eastAsia"/>
          <w:sz w:val="21"/>
        </w:rPr>
        <w:t>用</w:t>
      </w:r>
      <w:r w:rsidR="001B5BBB" w:rsidRPr="001B5BBB">
        <w:rPr>
          <w:rFonts w:ascii="SimSun" w:hint="eastAsia"/>
          <w:sz w:val="21"/>
        </w:rPr>
        <w:t>，数额由其自行确定。</w:t>
      </w:r>
    </w:p>
    <w:p w:rsidR="00E916C6" w:rsidRPr="002E384F" w:rsidRDefault="00E916C6" w:rsidP="002E384F">
      <w:pPr>
        <w:spacing w:afterLines="50" w:after="120" w:line="340" w:lineRule="atLeast"/>
        <w:jc w:val="both"/>
        <w:rPr>
          <w:rFonts w:ascii="SimSun"/>
          <w:sz w:val="21"/>
        </w:rPr>
      </w:pPr>
    </w:p>
    <w:p w:rsidR="00E916C6" w:rsidRPr="002E384F" w:rsidRDefault="00E916C6" w:rsidP="002E384F">
      <w:pPr>
        <w:spacing w:afterLines="50" w:after="120" w:line="340" w:lineRule="atLeast"/>
        <w:jc w:val="both"/>
        <w:rPr>
          <w:rFonts w:ascii="SimSun"/>
          <w:sz w:val="21"/>
        </w:rPr>
      </w:pPr>
    </w:p>
    <w:p w:rsidR="00E916C6" w:rsidRPr="001B5BBB" w:rsidRDefault="00E916C6" w:rsidP="002E384F">
      <w:pPr>
        <w:pStyle w:val="Endofdocument-Annex"/>
        <w:spacing w:afterLines="50" w:after="120" w:line="340" w:lineRule="atLeast"/>
        <w:jc w:val="both"/>
        <w:rPr>
          <w:rFonts w:ascii="KaiTi" w:eastAsia="KaiTi" w:hAnsi="KaiTi"/>
          <w:sz w:val="21"/>
        </w:rPr>
      </w:pPr>
      <w:r w:rsidRPr="001B5BBB">
        <w:rPr>
          <w:rFonts w:ascii="KaiTi" w:eastAsia="KaiTi" w:hAnsi="KaiTi"/>
          <w:sz w:val="21"/>
        </w:rPr>
        <w:t>[</w:t>
      </w:r>
      <w:r w:rsidR="001B5BBB" w:rsidRPr="001B5BBB">
        <w:rPr>
          <w:rFonts w:ascii="KaiTi" w:eastAsia="KaiTi" w:hAnsi="KaiTi" w:hint="eastAsia"/>
          <w:sz w:val="21"/>
        </w:rPr>
        <w:t>附件二和文件完</w:t>
      </w:r>
      <w:r w:rsidRPr="001B5BBB">
        <w:rPr>
          <w:rFonts w:ascii="KaiTi" w:eastAsia="KaiTi" w:hAnsi="KaiTi"/>
          <w:sz w:val="21"/>
        </w:rPr>
        <w:t>]</w:t>
      </w:r>
    </w:p>
    <w:sectPr w:rsidR="00E916C6" w:rsidRPr="001B5BBB" w:rsidSect="006450B1">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F24" w:rsidRDefault="008B1F24">
      <w:r>
        <w:separator/>
      </w:r>
    </w:p>
  </w:endnote>
  <w:endnote w:type="continuationSeparator" w:id="0">
    <w:p w:rsidR="008B1F24" w:rsidRDefault="008B1F24" w:rsidP="003B38C1">
      <w:r>
        <w:separator/>
      </w:r>
    </w:p>
    <w:p w:rsidR="008B1F24" w:rsidRPr="003B38C1" w:rsidRDefault="008B1F24" w:rsidP="003B38C1">
      <w:pPr>
        <w:spacing w:after="60"/>
        <w:rPr>
          <w:sz w:val="17"/>
        </w:rPr>
      </w:pPr>
      <w:r>
        <w:rPr>
          <w:sz w:val="17"/>
        </w:rPr>
        <w:t>[Endnote continued from previous page]</w:t>
      </w:r>
    </w:p>
  </w:endnote>
  <w:endnote w:type="continuationNotice" w:id="1">
    <w:p w:rsidR="008B1F24" w:rsidRPr="003B38C1" w:rsidRDefault="008B1F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F24" w:rsidRDefault="008B1F24">
      <w:r>
        <w:separator/>
      </w:r>
    </w:p>
  </w:footnote>
  <w:footnote w:type="continuationSeparator" w:id="0">
    <w:p w:rsidR="008B1F24" w:rsidRDefault="008B1F24" w:rsidP="008B60B2">
      <w:r>
        <w:separator/>
      </w:r>
    </w:p>
    <w:p w:rsidR="008B1F24" w:rsidRPr="00A71FDA" w:rsidRDefault="008B1F24" w:rsidP="008B60B2">
      <w:pPr>
        <w:spacing w:after="60"/>
        <w:rPr>
          <w:rFonts w:ascii="SimSun" w:hAnsi="SimSun"/>
          <w:sz w:val="17"/>
          <w:szCs w:val="17"/>
        </w:rPr>
      </w:pPr>
      <w:r w:rsidRPr="00A71FDA">
        <w:rPr>
          <w:rFonts w:ascii="SimSun" w:hAnsi="SimSun"/>
          <w:sz w:val="17"/>
          <w:szCs w:val="17"/>
        </w:rPr>
        <w:t>[</w:t>
      </w:r>
      <w:r w:rsidR="00A71FDA" w:rsidRPr="00A71FDA">
        <w:rPr>
          <w:rFonts w:ascii="SimSun" w:hAnsi="SimSun" w:hint="eastAsia"/>
          <w:sz w:val="17"/>
          <w:szCs w:val="17"/>
        </w:rPr>
        <w:t>脚注接上页</w:t>
      </w:r>
      <w:r w:rsidRPr="00A71FDA">
        <w:rPr>
          <w:rFonts w:ascii="SimSun" w:hAnsi="SimSun"/>
          <w:sz w:val="17"/>
          <w:szCs w:val="17"/>
        </w:rPr>
        <w:t>]</w:t>
      </w:r>
    </w:p>
  </w:footnote>
  <w:footnote w:type="continuationNotice" w:id="1">
    <w:p w:rsidR="008B1F24" w:rsidRPr="00A71FDA" w:rsidRDefault="008B1F24" w:rsidP="008B60B2">
      <w:pPr>
        <w:spacing w:before="60"/>
        <w:jc w:val="right"/>
        <w:rPr>
          <w:rFonts w:ascii="SimSun" w:hAnsi="SimSun"/>
          <w:sz w:val="17"/>
          <w:szCs w:val="17"/>
        </w:rPr>
      </w:pPr>
      <w:r w:rsidRPr="00A71FDA">
        <w:rPr>
          <w:rFonts w:ascii="SimSun" w:hAnsi="SimSun"/>
          <w:sz w:val="17"/>
          <w:szCs w:val="17"/>
        </w:rPr>
        <w:t>[</w:t>
      </w:r>
      <w:r w:rsidR="00A71FDA" w:rsidRPr="00A71FDA">
        <w:rPr>
          <w:rFonts w:ascii="SimSun" w:hAnsi="SimSun" w:hint="eastAsia"/>
          <w:sz w:val="17"/>
          <w:szCs w:val="17"/>
        </w:rPr>
        <w:t>脚注转下页</w:t>
      </w:r>
      <w:r w:rsidRPr="00A71FDA">
        <w:rPr>
          <w:rFonts w:ascii="SimSun" w:hAnsi="SimSun"/>
          <w:sz w:val="17"/>
          <w:szCs w:val="17"/>
        </w:rPr>
        <w:t>]</w:t>
      </w:r>
    </w:p>
  </w:footnote>
  <w:footnote w:id="2">
    <w:p w:rsidR="008B1F24" w:rsidRPr="004074FA" w:rsidRDefault="008B1F24" w:rsidP="004168D4">
      <w:pPr>
        <w:pStyle w:val="aa"/>
        <w:jc w:val="both"/>
        <w:rPr>
          <w:rFonts w:ascii="SimSun"/>
        </w:rPr>
      </w:pPr>
      <w:r w:rsidRPr="00FD1773">
        <w:rPr>
          <w:rStyle w:val="ae"/>
          <w:sz w:val="20"/>
        </w:rPr>
        <w:footnoteRef/>
      </w:r>
      <w:r w:rsidRPr="00FD1773">
        <w:rPr>
          <w:sz w:val="20"/>
        </w:rPr>
        <w:tab/>
      </w:r>
      <w:r>
        <w:rPr>
          <w:rFonts w:ascii="SimSun" w:hint="eastAsia"/>
        </w:rPr>
        <w:t>见文件</w:t>
      </w:r>
      <w:r w:rsidRPr="004074FA">
        <w:rPr>
          <w:rFonts w:ascii="SimSun"/>
        </w:rPr>
        <w:t>H/LD/WG/3/7</w:t>
      </w:r>
      <w:r w:rsidR="00AE5655">
        <w:rPr>
          <w:rFonts w:ascii="SimSun" w:hint="eastAsia"/>
        </w:rPr>
        <w:t>，题为“主席的总结”，</w:t>
      </w:r>
      <w:r>
        <w:rPr>
          <w:rFonts w:ascii="SimSun" w:hint="eastAsia"/>
        </w:rPr>
        <w:t>第18段和第19段，以及文件</w:t>
      </w:r>
      <w:r w:rsidRPr="004074FA">
        <w:rPr>
          <w:rFonts w:ascii="SimSun"/>
        </w:rPr>
        <w:t>H/LD/WG/3/8</w:t>
      </w:r>
      <w:r w:rsidR="00AE5655">
        <w:rPr>
          <w:rFonts w:ascii="SimSun" w:hint="eastAsia"/>
        </w:rPr>
        <w:t>，题为“报告草案”，</w:t>
      </w:r>
      <w:r>
        <w:rPr>
          <w:rFonts w:ascii="SimSun" w:hint="eastAsia"/>
        </w:rPr>
        <w:t>第82段和</w:t>
      </w:r>
      <w:r w:rsidR="00AE5655">
        <w:rPr>
          <w:rFonts w:ascii="SimSun" w:hint="eastAsia"/>
        </w:rPr>
        <w:t>第</w:t>
      </w:r>
      <w:r>
        <w:rPr>
          <w:rFonts w:ascii="SimSun" w:hint="eastAsia"/>
        </w:rPr>
        <w:t>83段。</w:t>
      </w:r>
    </w:p>
  </w:footnote>
  <w:footnote w:id="3">
    <w:p w:rsidR="008B1F24" w:rsidRPr="004074FA" w:rsidRDefault="008B1F24" w:rsidP="004168D4">
      <w:pPr>
        <w:pStyle w:val="a4"/>
        <w:spacing w:after="0"/>
        <w:jc w:val="both"/>
        <w:rPr>
          <w:rFonts w:ascii="SimSun"/>
          <w:sz w:val="18"/>
        </w:rPr>
      </w:pPr>
      <w:r w:rsidRPr="004074FA">
        <w:rPr>
          <w:rStyle w:val="ae"/>
          <w:rFonts w:ascii="SimSun"/>
          <w:sz w:val="18"/>
        </w:rPr>
        <w:footnoteRef/>
      </w:r>
      <w:r w:rsidRPr="004074FA">
        <w:rPr>
          <w:rFonts w:ascii="SimSun"/>
          <w:sz w:val="18"/>
        </w:rPr>
        <w:tab/>
      </w:r>
      <w:r>
        <w:rPr>
          <w:rFonts w:ascii="SimSun" w:hint="eastAsia"/>
          <w:sz w:val="18"/>
        </w:rPr>
        <w:t>例如，见文件</w:t>
      </w:r>
      <w:r w:rsidRPr="004074FA">
        <w:rPr>
          <w:rFonts w:ascii="SimSun"/>
          <w:sz w:val="18"/>
        </w:rPr>
        <w:t>DM/1.inf</w:t>
      </w:r>
      <w:r>
        <w:rPr>
          <w:rFonts w:ascii="SimSun" w:hint="eastAsia"/>
          <w:sz w:val="18"/>
        </w:rPr>
        <w:t>的“说明”</w:t>
      </w:r>
      <w:r w:rsidR="00106692">
        <w:rPr>
          <w:rFonts w:ascii="SimSun" w:hint="eastAsia"/>
          <w:sz w:val="18"/>
        </w:rPr>
        <w:t>第9项，</w:t>
      </w:r>
      <w:r>
        <w:rPr>
          <w:rFonts w:ascii="SimSun" w:hint="eastAsia"/>
          <w:sz w:val="18"/>
        </w:rPr>
        <w:t>“如何提交国际申请？”，内容如下：“一般而言，工业品外观设计的文字说明是非强制性内容。但是，如果</w:t>
      </w:r>
      <w:r w:rsidR="005A577F">
        <w:rPr>
          <w:rFonts w:ascii="SimSun" w:hint="eastAsia"/>
          <w:sz w:val="18"/>
        </w:rPr>
        <w:t>不管是</w:t>
      </w:r>
      <w:r w:rsidRPr="00AB256F">
        <w:rPr>
          <w:rFonts w:ascii="SimHei" w:eastAsia="SimHei" w:hAnsi="SimHei" w:hint="eastAsia"/>
          <w:sz w:val="18"/>
        </w:rPr>
        <w:t>罗马尼亚</w:t>
      </w:r>
      <w:r w:rsidR="005A577F" w:rsidRPr="005A577F">
        <w:rPr>
          <w:rFonts w:asciiTheme="minorEastAsia" w:eastAsiaTheme="minorEastAsia" w:hAnsiTheme="minorEastAsia" w:hint="eastAsia"/>
          <w:sz w:val="18"/>
        </w:rPr>
        <w:t>还是</w:t>
      </w:r>
      <w:r w:rsidRPr="00AB256F">
        <w:rPr>
          <w:rFonts w:ascii="SimHei" w:eastAsia="SimHei" w:hAnsi="SimHei" w:hint="eastAsia"/>
          <w:sz w:val="18"/>
        </w:rPr>
        <w:t>阿拉伯叙利亚共和国</w:t>
      </w:r>
      <w:r>
        <w:rPr>
          <w:rFonts w:ascii="SimSun" w:hint="eastAsia"/>
          <w:sz w:val="18"/>
        </w:rPr>
        <w:t>依据1999年文本被指定，则要求提供一份简要说明。</w:t>
      </w:r>
      <w:r w:rsidRPr="004074FA">
        <w:rPr>
          <w:rFonts w:ascii="SimSun"/>
          <w:sz w:val="18"/>
          <w:lang w:eastAsia="ja-JP"/>
        </w:rPr>
        <w:t>[</w:t>
      </w:r>
      <w:r w:rsidR="00FB2EDE">
        <w:rPr>
          <w:rFonts w:ascii="SimSun" w:hint="eastAsia"/>
          <w:sz w:val="18"/>
        </w:rPr>
        <w:t>……</w:t>
      </w:r>
      <w:r w:rsidRPr="004074FA">
        <w:rPr>
          <w:rFonts w:ascii="SimSun"/>
          <w:sz w:val="18"/>
          <w:lang w:eastAsia="ja-JP"/>
        </w:rPr>
        <w:t>]</w:t>
      </w:r>
      <w:r>
        <w:rPr>
          <w:rFonts w:ascii="SimSun" w:hint="eastAsia"/>
          <w:sz w:val="18"/>
        </w:rPr>
        <w:t>”</w:t>
      </w:r>
    </w:p>
  </w:footnote>
  <w:footnote w:id="4">
    <w:p w:rsidR="008B1F24" w:rsidRPr="004074FA" w:rsidRDefault="008B1F24" w:rsidP="004168D4">
      <w:pPr>
        <w:pStyle w:val="ONUME"/>
        <w:numPr>
          <w:ilvl w:val="0"/>
          <w:numId w:val="0"/>
        </w:numPr>
        <w:spacing w:after="0"/>
        <w:jc w:val="both"/>
        <w:rPr>
          <w:rFonts w:ascii="SimSun"/>
          <w:sz w:val="18"/>
        </w:rPr>
      </w:pPr>
      <w:r w:rsidRPr="004074FA">
        <w:rPr>
          <w:rStyle w:val="ae"/>
          <w:rFonts w:ascii="SimSun"/>
          <w:sz w:val="18"/>
        </w:rPr>
        <w:footnoteRef/>
      </w:r>
      <w:r w:rsidRPr="004074FA">
        <w:rPr>
          <w:rFonts w:ascii="SimSun"/>
          <w:sz w:val="18"/>
        </w:rPr>
        <w:tab/>
      </w:r>
      <w:proofErr w:type="gramStart"/>
      <w:r>
        <w:rPr>
          <w:rFonts w:ascii="SimSun" w:hint="eastAsia"/>
          <w:sz w:val="18"/>
        </w:rPr>
        <w:t>见外交</w:t>
      </w:r>
      <w:proofErr w:type="gramEnd"/>
      <w:r>
        <w:rPr>
          <w:rFonts w:ascii="SimSun" w:hint="eastAsia"/>
          <w:sz w:val="18"/>
        </w:rPr>
        <w:t>会议“简要记录”第830段至第842段。</w:t>
      </w:r>
    </w:p>
  </w:footnote>
  <w:footnote w:id="5">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大韩民国加入1999年文本将于2014年7月1日生效。在其筹备加入期间，韩国知识产权局</w:t>
      </w:r>
      <w:r w:rsidRPr="004074FA">
        <w:rPr>
          <w:rFonts w:ascii="SimSun"/>
        </w:rPr>
        <w:t>(KIPO)</w:t>
      </w:r>
      <w:r w:rsidR="00106692">
        <w:rPr>
          <w:rFonts w:ascii="SimSun" w:hint="eastAsia"/>
        </w:rPr>
        <w:t>向</w:t>
      </w:r>
      <w:r>
        <w:rPr>
          <w:rFonts w:ascii="SimSun" w:hint="eastAsia"/>
        </w:rPr>
        <w:t>国际局指出，提交国际申请的申请人应当被允许寻求一种特殊类型的外观设计注册，</w:t>
      </w:r>
      <w:r w:rsidR="00106692">
        <w:rPr>
          <w:rFonts w:ascii="SimSun" w:hint="eastAsia"/>
        </w:rPr>
        <w:t>这种外观设计</w:t>
      </w:r>
      <w:r>
        <w:rPr>
          <w:rFonts w:ascii="SimSun" w:hint="eastAsia"/>
        </w:rPr>
        <w:t>在</w:t>
      </w:r>
      <w:r w:rsidR="00E954DE">
        <w:rPr>
          <w:rFonts w:ascii="SimSun" w:hint="eastAsia"/>
        </w:rPr>
        <w:t>本文</w:t>
      </w:r>
      <w:r>
        <w:rPr>
          <w:rFonts w:ascii="SimSun" w:hint="eastAsia"/>
        </w:rPr>
        <w:t>编拟之时</w:t>
      </w:r>
      <w:r w:rsidR="00EE05AC">
        <w:rPr>
          <w:rFonts w:ascii="SimSun" w:hint="eastAsia"/>
        </w:rPr>
        <w:t>仍然</w:t>
      </w:r>
      <w:r>
        <w:rPr>
          <w:rFonts w:ascii="SimSun" w:hint="eastAsia"/>
        </w:rPr>
        <w:t>生效的工业品外观设计法中规定为“类似外观设计”。但是，在将于2014年7月1日生效的经修订的工业品外观设计法中，该“类似外观设计”体系</w:t>
      </w:r>
      <w:r w:rsidR="00106692">
        <w:rPr>
          <w:rFonts w:ascii="SimSun" w:hint="eastAsia"/>
        </w:rPr>
        <w:t>要</w:t>
      </w:r>
      <w:r>
        <w:rPr>
          <w:rFonts w:ascii="SimSun" w:hint="eastAsia"/>
        </w:rPr>
        <w:t>被一种</w:t>
      </w:r>
      <w:r w:rsidR="00106692">
        <w:rPr>
          <w:rFonts w:ascii="SimSun" w:hint="eastAsia"/>
        </w:rPr>
        <w:t>将被</w:t>
      </w:r>
      <w:r>
        <w:rPr>
          <w:rFonts w:ascii="SimSun" w:hint="eastAsia"/>
        </w:rPr>
        <w:t>称为“相关外观设计”体系的体系代替。要忆及的是，“相关外观设计”体系已经存在于日本的工业品外观设计法之中</w:t>
      </w:r>
      <w:r w:rsidR="00106692">
        <w:rPr>
          <w:rFonts w:ascii="SimSun" w:hint="eastAsia"/>
        </w:rPr>
        <w:t>，</w:t>
      </w:r>
      <w:proofErr w:type="gramStart"/>
      <w:r>
        <w:rPr>
          <w:rFonts w:ascii="SimSun" w:hint="eastAsia"/>
        </w:rPr>
        <w:t>见信息</w:t>
      </w:r>
      <w:proofErr w:type="gramEnd"/>
      <w:r>
        <w:rPr>
          <w:rFonts w:ascii="SimSun" w:hint="eastAsia"/>
        </w:rPr>
        <w:t>通知第</w:t>
      </w:r>
      <w:r w:rsidRPr="004074FA">
        <w:rPr>
          <w:rFonts w:ascii="SimSun"/>
        </w:rPr>
        <w:t>14/2011</w:t>
      </w:r>
      <w:r>
        <w:rPr>
          <w:rFonts w:ascii="SimSun" w:hint="eastAsia"/>
        </w:rPr>
        <w:t>号，题为“共同实施细则与行政规程的修正”，可在WIPO网站上查阅：</w:t>
      </w:r>
      <w:r w:rsidRPr="004074FA">
        <w:rPr>
          <w:rFonts w:ascii="SimSun"/>
        </w:rPr>
        <w:t>//www.wipo.int/hague/en/not</w:t>
      </w:r>
      <w:r>
        <w:rPr>
          <w:rFonts w:ascii="SimSun"/>
        </w:rPr>
        <w:t>ices/index.jsp?items=30</w:t>
      </w:r>
      <w:r>
        <w:rPr>
          <w:rFonts w:ascii="SimSun" w:hint="eastAsia"/>
        </w:rPr>
        <w:t>。</w:t>
      </w:r>
    </w:p>
  </w:footnote>
  <w:footnote w:id="6">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见文件</w:t>
      </w:r>
      <w:r w:rsidRPr="004074FA">
        <w:rPr>
          <w:rFonts w:ascii="SimSun"/>
        </w:rPr>
        <w:t>H/DC/6</w:t>
      </w:r>
      <w:r>
        <w:rPr>
          <w:rFonts w:ascii="SimSun" w:hint="eastAsia"/>
        </w:rPr>
        <w:t>，题为“对《工业品外观设计国际注册海牙协定新文本》实施细则基本提案的说明”，第</w:t>
      </w:r>
      <w:r>
        <w:rPr>
          <w:rFonts w:ascii="SimSun"/>
        </w:rPr>
        <w:t>R7.17</w:t>
      </w:r>
      <w:r>
        <w:rPr>
          <w:rFonts w:ascii="SimSun" w:hint="eastAsia"/>
        </w:rPr>
        <w:t>段。</w:t>
      </w:r>
    </w:p>
  </w:footnote>
  <w:footnote w:id="7">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正式表格</w:t>
      </w:r>
      <w:r w:rsidRPr="004074FA">
        <w:rPr>
          <w:rFonts w:ascii="SimSun"/>
        </w:rPr>
        <w:t>DM/1</w:t>
      </w:r>
      <w:r>
        <w:rPr>
          <w:rFonts w:ascii="SimSun" w:hint="eastAsia"/>
        </w:rPr>
        <w:t>和电子申请界面将被修订，以允许在国际申请中附具宣誓或声明。宣誓或声明的形式和必要内容将在依据第8条第</w:t>
      </w:r>
      <w:r w:rsidRPr="004074FA">
        <w:rPr>
          <w:rFonts w:ascii="SimSun"/>
        </w:rPr>
        <w:t>(1)</w:t>
      </w:r>
      <w:r>
        <w:rPr>
          <w:rFonts w:ascii="SimSun" w:hint="eastAsia"/>
        </w:rPr>
        <w:t>款</w:t>
      </w:r>
      <w:r w:rsidR="002F6BF6">
        <w:rPr>
          <w:rFonts w:ascii="SimSun" w:hint="eastAsia"/>
        </w:rPr>
        <w:t>第</w:t>
      </w:r>
      <w:r w:rsidRPr="004074FA">
        <w:rPr>
          <w:rFonts w:ascii="SimSun"/>
        </w:rPr>
        <w:t>(ii)</w:t>
      </w:r>
      <w:r>
        <w:rPr>
          <w:rFonts w:ascii="SimSun" w:hint="eastAsia"/>
        </w:rPr>
        <w:t>项</w:t>
      </w:r>
      <w:proofErr w:type="gramStart"/>
      <w:r>
        <w:rPr>
          <w:rFonts w:ascii="SimSun" w:hint="eastAsia"/>
        </w:rPr>
        <w:t>作出</w:t>
      </w:r>
      <w:proofErr w:type="gramEnd"/>
      <w:r>
        <w:rPr>
          <w:rFonts w:ascii="SimSun" w:hint="eastAsia"/>
        </w:rPr>
        <w:t>的声明中明确</w:t>
      </w:r>
      <w:r w:rsidR="00106692">
        <w:rPr>
          <w:rFonts w:ascii="SimSun" w:hint="eastAsia"/>
        </w:rPr>
        <w:t>指出</w:t>
      </w:r>
      <w:r>
        <w:rPr>
          <w:rFonts w:ascii="SimSun" w:hint="eastAsia"/>
        </w:rPr>
        <w:t>。</w:t>
      </w:r>
    </w:p>
  </w:footnote>
  <w:footnote w:id="8">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见文件</w:t>
      </w:r>
      <w:r w:rsidRPr="004074FA">
        <w:rPr>
          <w:rFonts w:ascii="SimSun"/>
        </w:rPr>
        <w:t>H/DC/6</w:t>
      </w:r>
      <w:r>
        <w:rPr>
          <w:rFonts w:ascii="SimSun" w:hint="eastAsia"/>
        </w:rPr>
        <w:t>，题为“对《工业品外观设计国际注册海牙协定新文本》实施细则基本提案的说明”，第</w:t>
      </w:r>
      <w:r w:rsidRPr="004074FA">
        <w:rPr>
          <w:rFonts w:ascii="SimSun"/>
        </w:rPr>
        <w:t>R7.12</w:t>
      </w:r>
      <w:r>
        <w:rPr>
          <w:rStyle w:val="FontStyle186"/>
          <w:rFonts w:hAnsi="SimSun"/>
          <w:sz w:val="24"/>
          <w:szCs w:val="24"/>
          <w:lang w:val="zh-CN"/>
        </w:rPr>
        <w:t>‍</w:t>
      </w:r>
      <w:r>
        <w:rPr>
          <w:rFonts w:ascii="SimSun" w:hint="eastAsia"/>
        </w:rPr>
        <w:t>段。</w:t>
      </w:r>
    </w:p>
  </w:footnote>
  <w:footnote w:id="9">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目前，该服务仅</w:t>
      </w:r>
      <w:r w:rsidR="002F6BF6">
        <w:rPr>
          <w:rFonts w:ascii="SimSun" w:hint="eastAsia"/>
        </w:rPr>
        <w:t>用于</w:t>
      </w:r>
      <w:r>
        <w:rPr>
          <w:rFonts w:ascii="SimSun" w:hint="eastAsia"/>
        </w:rPr>
        <w:t>专利文件。</w:t>
      </w:r>
      <w:r w:rsidR="002F6BF6">
        <w:rPr>
          <w:rFonts w:ascii="SimSun" w:hint="eastAsia"/>
        </w:rPr>
        <w:t>一旦参与局</w:t>
      </w:r>
      <w:proofErr w:type="gramStart"/>
      <w:r w:rsidR="002F6BF6">
        <w:rPr>
          <w:rFonts w:ascii="SimSun" w:hint="eastAsia"/>
        </w:rPr>
        <w:t>作出</w:t>
      </w:r>
      <w:proofErr w:type="gramEnd"/>
      <w:r w:rsidR="002F6BF6">
        <w:rPr>
          <w:rFonts w:ascii="SimSun" w:hint="eastAsia"/>
        </w:rPr>
        <w:t>了必要的</w:t>
      </w:r>
      <w:r w:rsidR="005602FC">
        <w:rPr>
          <w:rFonts w:ascii="SimSun" w:hint="eastAsia"/>
        </w:rPr>
        <w:t>操作</w:t>
      </w:r>
      <w:r w:rsidR="002F6BF6">
        <w:rPr>
          <w:rFonts w:ascii="SimSun" w:hint="eastAsia"/>
        </w:rPr>
        <w:t>和技术变更，</w:t>
      </w:r>
      <w:r>
        <w:rPr>
          <w:rFonts w:ascii="SimSun" w:hint="eastAsia"/>
        </w:rPr>
        <w:t>有关工业品外观设计和商标等其他知识产权的文件</w:t>
      </w:r>
      <w:r w:rsidR="002F6BF6">
        <w:rPr>
          <w:rFonts w:ascii="SimSun" w:hint="eastAsia"/>
        </w:rPr>
        <w:t>亦</w:t>
      </w:r>
      <w:r>
        <w:rPr>
          <w:rFonts w:ascii="SimSun" w:hint="eastAsia"/>
        </w:rPr>
        <w:t>将通过该体系交换。目前，有11个</w:t>
      </w:r>
      <w:proofErr w:type="gramStart"/>
      <w:r>
        <w:rPr>
          <w:rFonts w:ascii="SimSun" w:hint="eastAsia"/>
        </w:rPr>
        <w:t>局加入</w:t>
      </w:r>
      <w:proofErr w:type="gramEnd"/>
      <w:r>
        <w:rPr>
          <w:rFonts w:ascii="SimSun" w:hint="eastAsia"/>
        </w:rPr>
        <w:t>了DAS。见WIPO网站：</w:t>
      </w:r>
      <w:r w:rsidRPr="004074FA">
        <w:rPr>
          <w:rFonts w:ascii="SimSun"/>
        </w:rPr>
        <w:t>http://www.wipo.int/das/en/participating_offices.html</w:t>
      </w:r>
    </w:p>
  </w:footnote>
  <w:footnote w:id="10">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见文件</w:t>
      </w:r>
      <w:r w:rsidRPr="004074FA">
        <w:rPr>
          <w:rFonts w:ascii="SimSun"/>
        </w:rPr>
        <w:t>H/LD/WG/3/4</w:t>
      </w:r>
      <w:r>
        <w:rPr>
          <w:rFonts w:ascii="SimSun" w:hint="eastAsia"/>
        </w:rPr>
        <w:t>，题为“优先权文件数字查询服务以及《共同实施细则》第7条第</w:t>
      </w:r>
      <w:r w:rsidRPr="004074FA">
        <w:rPr>
          <w:rFonts w:ascii="SimSun"/>
        </w:rPr>
        <w:t>(5)</w:t>
      </w:r>
      <w:r>
        <w:rPr>
          <w:rFonts w:ascii="SimSun" w:hint="eastAsia"/>
        </w:rPr>
        <w:t>款</w:t>
      </w:r>
      <w:r w:rsidRPr="004074FA">
        <w:rPr>
          <w:rFonts w:ascii="SimSun"/>
        </w:rPr>
        <w:t>(f)</w:t>
      </w:r>
      <w:r>
        <w:rPr>
          <w:rFonts w:ascii="SimSun" w:hint="eastAsia"/>
        </w:rPr>
        <w:t>项和</w:t>
      </w:r>
      <w:r w:rsidRPr="004074FA">
        <w:rPr>
          <w:rFonts w:ascii="SimSun"/>
        </w:rPr>
        <w:t>(g)</w:t>
      </w:r>
      <w:r>
        <w:rPr>
          <w:rFonts w:ascii="SimSun" w:hint="eastAsia"/>
        </w:rPr>
        <w:t>项规定的</w:t>
      </w:r>
      <w:r w:rsidR="00F97114">
        <w:rPr>
          <w:rFonts w:ascii="SimSun" w:hint="eastAsia"/>
        </w:rPr>
        <w:t>若干类型</w:t>
      </w:r>
      <w:r>
        <w:rPr>
          <w:rFonts w:ascii="SimSun" w:hint="eastAsia"/>
        </w:rPr>
        <w:t>文件之其他传送手段”。</w:t>
      </w:r>
    </w:p>
  </w:footnote>
  <w:footnote w:id="11">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关于依据美利坚合众国的法律定义“小实体”、“微实体”和“微实体”地位证明书的进一步信息，将在适当时候公布在WIPO网站上。</w:t>
      </w:r>
    </w:p>
  </w:footnote>
  <w:footnote w:id="12">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国际局将为海牙体系的用户提供题为“信息公开说明”的表格，并将指导用户如何将</w:t>
      </w:r>
      <w:proofErr w:type="gramStart"/>
      <w:r>
        <w:rPr>
          <w:rFonts w:ascii="SimSun" w:hint="eastAsia"/>
        </w:rPr>
        <w:t>此说明</w:t>
      </w:r>
      <w:proofErr w:type="gramEnd"/>
      <w:r>
        <w:rPr>
          <w:rFonts w:ascii="SimSun" w:hint="eastAsia"/>
        </w:rPr>
        <w:t>附在指定美利坚合众国的国际申请之中。有关进一步信息将在适当时候公布在WIPO网站上。</w:t>
      </w:r>
    </w:p>
  </w:footnote>
  <w:footnote w:id="13">
    <w:p w:rsidR="008B1F24" w:rsidRPr="004074FA" w:rsidRDefault="008B1F24" w:rsidP="004168D4">
      <w:pPr>
        <w:pStyle w:val="ONUME"/>
        <w:numPr>
          <w:ilvl w:val="0"/>
          <w:numId w:val="0"/>
        </w:numPr>
        <w:spacing w:after="0"/>
        <w:jc w:val="both"/>
        <w:rPr>
          <w:rFonts w:ascii="SimSun"/>
          <w:sz w:val="18"/>
        </w:rPr>
      </w:pPr>
      <w:r w:rsidRPr="004074FA">
        <w:rPr>
          <w:rStyle w:val="ae"/>
          <w:rFonts w:ascii="SimSun"/>
          <w:sz w:val="18"/>
        </w:rPr>
        <w:footnoteRef/>
      </w:r>
      <w:r w:rsidRPr="004074FA">
        <w:rPr>
          <w:rFonts w:ascii="SimSun"/>
          <w:sz w:val="18"/>
        </w:rPr>
        <w:tab/>
      </w:r>
      <w:r>
        <w:rPr>
          <w:rFonts w:ascii="SimSun" w:hint="eastAsia"/>
          <w:sz w:val="18"/>
        </w:rPr>
        <w:t>关于以纸</w:t>
      </w:r>
      <w:r w:rsidR="00B0128C">
        <w:rPr>
          <w:rFonts w:ascii="SimSun" w:hint="eastAsia"/>
          <w:sz w:val="18"/>
        </w:rPr>
        <w:t>件</w:t>
      </w:r>
      <w:r>
        <w:rPr>
          <w:rFonts w:ascii="SimSun" w:hint="eastAsia"/>
          <w:sz w:val="18"/>
        </w:rPr>
        <w:t>格式提交的申请，表格</w:t>
      </w:r>
      <w:r w:rsidRPr="004074FA">
        <w:rPr>
          <w:rFonts w:ascii="SimSun"/>
          <w:sz w:val="18"/>
        </w:rPr>
        <w:t>DM/1</w:t>
      </w:r>
      <w:r>
        <w:rPr>
          <w:rFonts w:ascii="SimSun" w:hint="eastAsia"/>
          <w:sz w:val="18"/>
        </w:rPr>
        <w:t>将被修订，以允许说明新事项。此外，证明文件可以附在经修订的表格之中。国际局将扫描文件，数字副本将被附在与相关国际注册有关的数据之中。关于电子申请，根据第</w:t>
      </w:r>
      <w:r w:rsidRPr="004074FA">
        <w:rPr>
          <w:rFonts w:ascii="SimSun"/>
          <w:sz w:val="18"/>
        </w:rPr>
        <w:t>204</w:t>
      </w:r>
      <w:r>
        <w:rPr>
          <w:rFonts w:ascii="SimSun" w:hint="eastAsia"/>
          <w:sz w:val="18"/>
        </w:rPr>
        <w:t>条</w:t>
      </w:r>
      <w:r w:rsidRPr="004074FA">
        <w:rPr>
          <w:rFonts w:ascii="SimSun"/>
          <w:sz w:val="18"/>
        </w:rPr>
        <w:t>(a)</w:t>
      </w:r>
      <w:r w:rsidR="004168D4">
        <w:rPr>
          <w:rFonts w:ascii="SimSun" w:hint="eastAsia"/>
          <w:sz w:val="18"/>
        </w:rPr>
        <w:t>项</w:t>
      </w:r>
      <w:r w:rsidR="008E203D">
        <w:rPr>
          <w:rFonts w:ascii="SimSun" w:hint="eastAsia"/>
          <w:sz w:val="18"/>
        </w:rPr>
        <w:t>第</w:t>
      </w:r>
      <w:r w:rsidRPr="004074FA">
        <w:rPr>
          <w:rFonts w:ascii="SimSun"/>
          <w:sz w:val="18"/>
        </w:rPr>
        <w:t>(</w:t>
      </w:r>
      <w:proofErr w:type="spellStart"/>
      <w:r w:rsidRPr="004074FA">
        <w:rPr>
          <w:rFonts w:ascii="SimSun"/>
          <w:sz w:val="18"/>
        </w:rPr>
        <w:t>i</w:t>
      </w:r>
      <w:proofErr w:type="spellEnd"/>
      <w:r w:rsidRPr="004074FA">
        <w:rPr>
          <w:rFonts w:ascii="SimSun"/>
          <w:sz w:val="18"/>
        </w:rPr>
        <w:t>)</w:t>
      </w:r>
      <w:r w:rsidR="004168D4">
        <w:rPr>
          <w:rFonts w:ascii="SimSun" w:hint="eastAsia"/>
          <w:sz w:val="18"/>
        </w:rPr>
        <w:t>目</w:t>
      </w:r>
      <w:r>
        <w:rPr>
          <w:rFonts w:ascii="SimSun" w:hint="eastAsia"/>
          <w:sz w:val="18"/>
        </w:rPr>
        <w:t>，待新</w:t>
      </w:r>
      <w:r w:rsidR="00EC44A8">
        <w:rPr>
          <w:rFonts w:ascii="SimSun" w:hint="eastAsia"/>
          <w:sz w:val="18"/>
        </w:rPr>
        <w:t>功能</w:t>
      </w:r>
      <w:r>
        <w:rPr>
          <w:rFonts w:ascii="SimSun" w:hint="eastAsia"/>
          <w:sz w:val="18"/>
        </w:rPr>
        <w:t>并入电子申请界面之后，有关在国际申请时呈交文件的详情将公布在WIPO网站上。</w:t>
      </w:r>
    </w:p>
  </w:footnote>
  <w:footnote w:id="14">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马德里体系下的</w:t>
      </w:r>
      <w:proofErr w:type="gramStart"/>
      <w:r>
        <w:rPr>
          <w:rFonts w:ascii="SimSun" w:hint="eastAsia"/>
        </w:rPr>
        <w:t>规</w:t>
      </w:r>
      <w:proofErr w:type="gramEnd"/>
      <w:r>
        <w:rPr>
          <w:rFonts w:ascii="SimSun" w:hint="eastAsia"/>
        </w:rPr>
        <w:t>费表中的第9项“特别服务”内容如下：“国际局有权对加急业务和不在本</w:t>
      </w:r>
      <w:proofErr w:type="gramStart"/>
      <w:r>
        <w:rPr>
          <w:rFonts w:ascii="SimSun" w:hint="eastAsia"/>
        </w:rPr>
        <w:t>规</w:t>
      </w:r>
      <w:proofErr w:type="gramEnd"/>
      <w:r>
        <w:rPr>
          <w:rFonts w:ascii="SimSun" w:hint="eastAsia"/>
        </w:rPr>
        <w:t>费表之列的服务收取</w:t>
      </w:r>
      <w:proofErr w:type="gramStart"/>
      <w:r>
        <w:rPr>
          <w:rFonts w:ascii="SimSun" w:hint="eastAsia"/>
        </w:rPr>
        <w:t>规</w:t>
      </w:r>
      <w:proofErr w:type="gramEnd"/>
      <w:r>
        <w:rPr>
          <w:rFonts w:ascii="SimSun" w:hint="eastAsia"/>
        </w:rPr>
        <w:t>费，数额由其自行确定。”</w:t>
      </w:r>
    </w:p>
  </w:footnote>
  <w:footnote w:id="15">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sidR="00B25045">
        <w:rPr>
          <w:rFonts w:ascii="SimSun" w:hint="eastAsia"/>
        </w:rPr>
        <w:t>见文件</w:t>
      </w:r>
      <w:r w:rsidR="00B25045" w:rsidRPr="004074FA">
        <w:rPr>
          <w:rFonts w:ascii="SimSun"/>
        </w:rPr>
        <w:t>H/LD/WG/3/4</w:t>
      </w:r>
      <w:r w:rsidR="00B25045">
        <w:rPr>
          <w:rFonts w:ascii="SimSun" w:hint="eastAsia"/>
        </w:rPr>
        <w:t>，题为“优先权文件数字查询服务以及《共同实施细则》第7条第</w:t>
      </w:r>
      <w:r w:rsidR="00B25045" w:rsidRPr="004074FA">
        <w:rPr>
          <w:rFonts w:ascii="SimSun"/>
        </w:rPr>
        <w:t>(5)</w:t>
      </w:r>
      <w:r w:rsidR="00B25045">
        <w:rPr>
          <w:rFonts w:ascii="SimSun" w:hint="eastAsia"/>
        </w:rPr>
        <w:t>款</w:t>
      </w:r>
      <w:r w:rsidR="00B25045" w:rsidRPr="004074FA">
        <w:rPr>
          <w:rFonts w:ascii="SimSun"/>
        </w:rPr>
        <w:t>(f)</w:t>
      </w:r>
      <w:r w:rsidR="00B25045">
        <w:rPr>
          <w:rFonts w:ascii="SimSun" w:hint="eastAsia"/>
        </w:rPr>
        <w:t>项和</w:t>
      </w:r>
      <w:r w:rsidR="00B25045" w:rsidRPr="004074FA">
        <w:rPr>
          <w:rFonts w:ascii="SimSun"/>
        </w:rPr>
        <w:t>(g)</w:t>
      </w:r>
      <w:r w:rsidR="00B25045">
        <w:rPr>
          <w:rFonts w:ascii="SimSun" w:hint="eastAsia"/>
        </w:rPr>
        <w:t>项规定的若干类型文件之其他传送手段”</w:t>
      </w:r>
      <w:r>
        <w:rPr>
          <w:rFonts w:ascii="SimSun" w:hint="eastAsia"/>
          <w:lang w:val="en"/>
        </w:rPr>
        <w:t>。</w:t>
      </w:r>
    </w:p>
  </w:footnote>
  <w:footnote w:id="16">
    <w:p w:rsidR="008B1F24" w:rsidRPr="004074FA" w:rsidRDefault="008B1F24" w:rsidP="004168D4">
      <w:pPr>
        <w:pStyle w:val="aa"/>
        <w:jc w:val="both"/>
        <w:rPr>
          <w:rFonts w:ascii="SimSun"/>
        </w:rPr>
      </w:pPr>
      <w:r w:rsidRPr="004074FA">
        <w:rPr>
          <w:rStyle w:val="ae"/>
          <w:rFonts w:ascii="SimSun"/>
        </w:rPr>
        <w:footnoteRef/>
      </w:r>
      <w:r w:rsidRPr="004074FA">
        <w:rPr>
          <w:rFonts w:ascii="SimSun"/>
        </w:rPr>
        <w:tab/>
      </w:r>
      <w:r>
        <w:rPr>
          <w:rFonts w:ascii="SimSun" w:hint="eastAsia"/>
        </w:rPr>
        <w:t>关于美利坚合众国法律对“小实体”和“微实体”的定义的进一步信息将在适当时候公布在WIPO网站上。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24" w:rsidRPr="00457E01" w:rsidRDefault="008B1F24" w:rsidP="00477D6B">
    <w:pPr>
      <w:jc w:val="right"/>
      <w:rPr>
        <w:rFonts w:ascii="SimSun" w:hAnsi="SimSun"/>
        <w:sz w:val="21"/>
        <w:szCs w:val="21"/>
      </w:rPr>
    </w:pPr>
    <w:bookmarkStart w:id="2" w:name="Code2"/>
    <w:bookmarkEnd w:id="2"/>
    <w:r w:rsidRPr="00457E01">
      <w:rPr>
        <w:rFonts w:ascii="SimSun" w:hAnsi="SimSun"/>
        <w:sz w:val="21"/>
        <w:szCs w:val="21"/>
      </w:rPr>
      <w:t>H/LD/WG/4/2</w:t>
    </w:r>
  </w:p>
  <w:p w:rsidR="008B1F24" w:rsidRPr="00457E01" w:rsidRDefault="008B1F24" w:rsidP="00457E01">
    <w:pPr>
      <w:wordWrap w:val="0"/>
      <w:jc w:val="right"/>
      <w:rPr>
        <w:rFonts w:ascii="SimSun" w:hAnsi="SimSun"/>
        <w:sz w:val="21"/>
        <w:szCs w:val="21"/>
      </w:rPr>
    </w:pPr>
    <w:r>
      <w:rPr>
        <w:rFonts w:ascii="SimSun" w:hAnsi="SimSun" w:hint="eastAsia"/>
        <w:sz w:val="21"/>
        <w:szCs w:val="21"/>
      </w:rPr>
      <w:t>第</w:t>
    </w:r>
    <w:r w:rsidRPr="00457E01">
      <w:rPr>
        <w:rFonts w:ascii="SimSun" w:hAnsi="SimSun"/>
        <w:sz w:val="21"/>
        <w:szCs w:val="21"/>
      </w:rPr>
      <w:fldChar w:fldCharType="begin"/>
    </w:r>
    <w:r w:rsidRPr="00457E01">
      <w:rPr>
        <w:rFonts w:ascii="SimSun" w:hAnsi="SimSun"/>
        <w:sz w:val="21"/>
        <w:szCs w:val="21"/>
      </w:rPr>
      <w:instrText xml:space="preserve"> PAGE  \* MERGEFORMAT </w:instrText>
    </w:r>
    <w:r w:rsidRPr="00457E01">
      <w:rPr>
        <w:rFonts w:ascii="SimSun" w:hAnsi="SimSun"/>
        <w:sz w:val="21"/>
        <w:szCs w:val="21"/>
      </w:rPr>
      <w:fldChar w:fldCharType="separate"/>
    </w:r>
    <w:r w:rsidR="001D3ED3">
      <w:rPr>
        <w:rFonts w:ascii="SimSun" w:hAnsi="SimSun"/>
        <w:noProof/>
        <w:sz w:val="21"/>
        <w:szCs w:val="21"/>
      </w:rPr>
      <w:t>8</w:t>
    </w:r>
    <w:r w:rsidRPr="00457E01">
      <w:rPr>
        <w:rFonts w:ascii="SimSun" w:hAnsi="SimSun"/>
        <w:sz w:val="21"/>
        <w:szCs w:val="21"/>
      </w:rPr>
      <w:fldChar w:fldCharType="end"/>
    </w:r>
    <w:r>
      <w:rPr>
        <w:rFonts w:ascii="SimSun" w:hAnsi="SimSun" w:hint="eastAsia"/>
        <w:sz w:val="21"/>
        <w:szCs w:val="21"/>
      </w:rPr>
      <w:t>页</w:t>
    </w:r>
  </w:p>
  <w:p w:rsidR="008B1F24" w:rsidRDefault="008B1F24" w:rsidP="00477D6B">
    <w:pPr>
      <w:jc w:val="right"/>
    </w:pPr>
  </w:p>
  <w:p w:rsidR="00E262CA" w:rsidRDefault="00E262C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24" w:rsidRPr="005562D6" w:rsidRDefault="008B1F24" w:rsidP="005917DC">
    <w:pPr>
      <w:jc w:val="right"/>
      <w:rPr>
        <w:rFonts w:ascii="SimSun" w:hAnsi="SimSun"/>
        <w:sz w:val="21"/>
        <w:szCs w:val="21"/>
      </w:rPr>
    </w:pPr>
    <w:r w:rsidRPr="005562D6">
      <w:rPr>
        <w:rFonts w:ascii="SimSun" w:hAnsi="SimSun"/>
        <w:sz w:val="21"/>
        <w:szCs w:val="21"/>
      </w:rPr>
      <w:t>H/LD/WG/4/2</w:t>
    </w:r>
  </w:p>
  <w:p w:rsidR="008B1F24" w:rsidRPr="005562D6" w:rsidRDefault="005562D6" w:rsidP="005917DC">
    <w:pPr>
      <w:jc w:val="right"/>
      <w:rPr>
        <w:rFonts w:ascii="SimSun" w:hAnsi="SimSun"/>
        <w:sz w:val="21"/>
        <w:szCs w:val="21"/>
      </w:rPr>
    </w:pPr>
    <w:r>
      <w:rPr>
        <w:rFonts w:ascii="SimSun" w:hAnsi="SimSun" w:hint="eastAsia"/>
        <w:sz w:val="21"/>
        <w:szCs w:val="21"/>
      </w:rPr>
      <w:t>附件一</w:t>
    </w:r>
  </w:p>
  <w:p w:rsidR="008B1F24" w:rsidRDefault="008B1F24" w:rsidP="005917DC">
    <w:pPr>
      <w:jc w:val="right"/>
    </w:pPr>
  </w:p>
  <w:p w:rsidR="00E262CA" w:rsidRDefault="00E262CA" w:rsidP="005917D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24" w:rsidRPr="005562D6" w:rsidRDefault="008B1F24" w:rsidP="005917DC">
    <w:pPr>
      <w:jc w:val="right"/>
      <w:rPr>
        <w:rFonts w:ascii="SimSun" w:hAnsi="SimSun"/>
        <w:sz w:val="21"/>
        <w:szCs w:val="21"/>
      </w:rPr>
    </w:pPr>
    <w:r w:rsidRPr="005562D6">
      <w:rPr>
        <w:rFonts w:ascii="SimSun" w:hAnsi="SimSun"/>
        <w:sz w:val="21"/>
        <w:szCs w:val="21"/>
      </w:rPr>
      <w:t>H/LD/WG/4/2</w:t>
    </w:r>
  </w:p>
  <w:p w:rsidR="008B1F24" w:rsidRDefault="005562D6" w:rsidP="005917DC">
    <w:pPr>
      <w:jc w:val="right"/>
      <w:rPr>
        <w:rFonts w:ascii="SimSun" w:hAnsi="SimSun"/>
        <w:sz w:val="21"/>
        <w:szCs w:val="21"/>
      </w:rPr>
    </w:pPr>
    <w:r>
      <w:rPr>
        <w:rFonts w:ascii="SimSun" w:hAnsi="SimSun" w:hint="eastAsia"/>
        <w:sz w:val="21"/>
        <w:szCs w:val="21"/>
      </w:rPr>
      <w:t>附件二</w:t>
    </w:r>
  </w:p>
  <w:p w:rsidR="005562D6" w:rsidRDefault="005562D6" w:rsidP="005917DC">
    <w:pPr>
      <w:jc w:val="right"/>
      <w:rPr>
        <w:rFonts w:ascii="SimSun" w:hAnsi="SimSun"/>
        <w:sz w:val="21"/>
        <w:szCs w:val="21"/>
      </w:rPr>
    </w:pPr>
  </w:p>
  <w:p w:rsidR="005562D6" w:rsidRDefault="005562D6" w:rsidP="005917D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0DD57D0"/>
    <w:multiLevelType w:val="multilevel"/>
    <w:tmpl w:val="9D8CAC0A"/>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B1"/>
    <w:rsid w:val="00000E52"/>
    <w:rsid w:val="0000314F"/>
    <w:rsid w:val="000068F7"/>
    <w:rsid w:val="00013225"/>
    <w:rsid w:val="00015189"/>
    <w:rsid w:val="00024F07"/>
    <w:rsid w:val="0002729C"/>
    <w:rsid w:val="00027926"/>
    <w:rsid w:val="00040081"/>
    <w:rsid w:val="0004087B"/>
    <w:rsid w:val="00043CAA"/>
    <w:rsid w:val="00046218"/>
    <w:rsid w:val="00050549"/>
    <w:rsid w:val="0005393B"/>
    <w:rsid w:val="000633A7"/>
    <w:rsid w:val="00066CAC"/>
    <w:rsid w:val="00075432"/>
    <w:rsid w:val="00075F5C"/>
    <w:rsid w:val="0007657E"/>
    <w:rsid w:val="00076A9E"/>
    <w:rsid w:val="00077940"/>
    <w:rsid w:val="00082DA6"/>
    <w:rsid w:val="00086075"/>
    <w:rsid w:val="000933F4"/>
    <w:rsid w:val="00095E6C"/>
    <w:rsid w:val="000968ED"/>
    <w:rsid w:val="00096EC3"/>
    <w:rsid w:val="00097CF9"/>
    <w:rsid w:val="000A79A1"/>
    <w:rsid w:val="000B07A7"/>
    <w:rsid w:val="000B4608"/>
    <w:rsid w:val="000C2F8D"/>
    <w:rsid w:val="000C3A87"/>
    <w:rsid w:val="000C3D9A"/>
    <w:rsid w:val="000C65E0"/>
    <w:rsid w:val="000D100C"/>
    <w:rsid w:val="000E42D7"/>
    <w:rsid w:val="000F0AD5"/>
    <w:rsid w:val="000F5E56"/>
    <w:rsid w:val="000F6401"/>
    <w:rsid w:val="00106692"/>
    <w:rsid w:val="001166BB"/>
    <w:rsid w:val="00116FCD"/>
    <w:rsid w:val="0012094F"/>
    <w:rsid w:val="00122D50"/>
    <w:rsid w:val="001264FD"/>
    <w:rsid w:val="0013074C"/>
    <w:rsid w:val="001362EE"/>
    <w:rsid w:val="001416A7"/>
    <w:rsid w:val="001456DD"/>
    <w:rsid w:val="00147FE9"/>
    <w:rsid w:val="0015058B"/>
    <w:rsid w:val="00161CE8"/>
    <w:rsid w:val="001643F7"/>
    <w:rsid w:val="0017055F"/>
    <w:rsid w:val="00171697"/>
    <w:rsid w:val="00172A57"/>
    <w:rsid w:val="001747D8"/>
    <w:rsid w:val="001832A6"/>
    <w:rsid w:val="00193427"/>
    <w:rsid w:val="00196F6E"/>
    <w:rsid w:val="001A4321"/>
    <w:rsid w:val="001A4330"/>
    <w:rsid w:val="001A5D80"/>
    <w:rsid w:val="001A6206"/>
    <w:rsid w:val="001B0518"/>
    <w:rsid w:val="001B103A"/>
    <w:rsid w:val="001B1F84"/>
    <w:rsid w:val="001B5BBB"/>
    <w:rsid w:val="001C2481"/>
    <w:rsid w:val="001C24D4"/>
    <w:rsid w:val="001D286C"/>
    <w:rsid w:val="001D3ED3"/>
    <w:rsid w:val="001D5681"/>
    <w:rsid w:val="001D6EFC"/>
    <w:rsid w:val="001E06C5"/>
    <w:rsid w:val="001E53F5"/>
    <w:rsid w:val="001E6B99"/>
    <w:rsid w:val="001F3FDF"/>
    <w:rsid w:val="001F42F6"/>
    <w:rsid w:val="00204C30"/>
    <w:rsid w:val="00216B1E"/>
    <w:rsid w:val="00222D7A"/>
    <w:rsid w:val="002304F9"/>
    <w:rsid w:val="002370B6"/>
    <w:rsid w:val="00246716"/>
    <w:rsid w:val="002518B0"/>
    <w:rsid w:val="00253D86"/>
    <w:rsid w:val="00257326"/>
    <w:rsid w:val="002634C4"/>
    <w:rsid w:val="0026788A"/>
    <w:rsid w:val="00272FFE"/>
    <w:rsid w:val="0027714E"/>
    <w:rsid w:val="002825A9"/>
    <w:rsid w:val="00287B1E"/>
    <w:rsid w:val="002906B3"/>
    <w:rsid w:val="002928D3"/>
    <w:rsid w:val="0029426B"/>
    <w:rsid w:val="002A53CE"/>
    <w:rsid w:val="002A713A"/>
    <w:rsid w:val="002A7437"/>
    <w:rsid w:val="002A7764"/>
    <w:rsid w:val="002B1B25"/>
    <w:rsid w:val="002B2E34"/>
    <w:rsid w:val="002B7448"/>
    <w:rsid w:val="002C5768"/>
    <w:rsid w:val="002C58AF"/>
    <w:rsid w:val="002D5070"/>
    <w:rsid w:val="002E384F"/>
    <w:rsid w:val="002F0EAE"/>
    <w:rsid w:val="002F1FE6"/>
    <w:rsid w:val="002F4E68"/>
    <w:rsid w:val="002F6927"/>
    <w:rsid w:val="002F6BF6"/>
    <w:rsid w:val="002F736A"/>
    <w:rsid w:val="002F7ED5"/>
    <w:rsid w:val="003018A4"/>
    <w:rsid w:val="0030405E"/>
    <w:rsid w:val="0030450B"/>
    <w:rsid w:val="00305240"/>
    <w:rsid w:val="00312F40"/>
    <w:rsid w:val="00312F7F"/>
    <w:rsid w:val="00315A4C"/>
    <w:rsid w:val="00320597"/>
    <w:rsid w:val="003224A2"/>
    <w:rsid w:val="003248EF"/>
    <w:rsid w:val="0033148D"/>
    <w:rsid w:val="00331C07"/>
    <w:rsid w:val="0033306E"/>
    <w:rsid w:val="00334074"/>
    <w:rsid w:val="00350FF2"/>
    <w:rsid w:val="0035208A"/>
    <w:rsid w:val="00355B56"/>
    <w:rsid w:val="00357A56"/>
    <w:rsid w:val="00361450"/>
    <w:rsid w:val="003622D4"/>
    <w:rsid w:val="00362346"/>
    <w:rsid w:val="00365CDA"/>
    <w:rsid w:val="003673CF"/>
    <w:rsid w:val="003676A1"/>
    <w:rsid w:val="0037129F"/>
    <w:rsid w:val="00372B73"/>
    <w:rsid w:val="00380A81"/>
    <w:rsid w:val="003845C1"/>
    <w:rsid w:val="003856A5"/>
    <w:rsid w:val="00393B02"/>
    <w:rsid w:val="003977E2"/>
    <w:rsid w:val="003A55A1"/>
    <w:rsid w:val="003A6F89"/>
    <w:rsid w:val="003A742F"/>
    <w:rsid w:val="003B38C1"/>
    <w:rsid w:val="003B5804"/>
    <w:rsid w:val="003B5D8A"/>
    <w:rsid w:val="003B5EC2"/>
    <w:rsid w:val="003B7589"/>
    <w:rsid w:val="003C153F"/>
    <w:rsid w:val="003C5D76"/>
    <w:rsid w:val="003D26D6"/>
    <w:rsid w:val="003D5C78"/>
    <w:rsid w:val="003D6916"/>
    <w:rsid w:val="003D70CE"/>
    <w:rsid w:val="003D7F73"/>
    <w:rsid w:val="003E1157"/>
    <w:rsid w:val="003E15F9"/>
    <w:rsid w:val="003F038B"/>
    <w:rsid w:val="003F10AB"/>
    <w:rsid w:val="003F5043"/>
    <w:rsid w:val="003F71A0"/>
    <w:rsid w:val="004019F5"/>
    <w:rsid w:val="004032F6"/>
    <w:rsid w:val="0040335E"/>
    <w:rsid w:val="004074FA"/>
    <w:rsid w:val="00410521"/>
    <w:rsid w:val="00410B25"/>
    <w:rsid w:val="00414D8B"/>
    <w:rsid w:val="004168D4"/>
    <w:rsid w:val="0042017B"/>
    <w:rsid w:val="00423E3E"/>
    <w:rsid w:val="0042645C"/>
    <w:rsid w:val="00427AF4"/>
    <w:rsid w:val="00435CCE"/>
    <w:rsid w:val="00443B3E"/>
    <w:rsid w:val="00450590"/>
    <w:rsid w:val="00457E01"/>
    <w:rsid w:val="004647DA"/>
    <w:rsid w:val="00472CEE"/>
    <w:rsid w:val="00474062"/>
    <w:rsid w:val="004767B5"/>
    <w:rsid w:val="00477D6B"/>
    <w:rsid w:val="00483DDA"/>
    <w:rsid w:val="00483E32"/>
    <w:rsid w:val="00484199"/>
    <w:rsid w:val="0048649B"/>
    <w:rsid w:val="004948DB"/>
    <w:rsid w:val="004A48E3"/>
    <w:rsid w:val="004A6435"/>
    <w:rsid w:val="004A7B7E"/>
    <w:rsid w:val="004B5E7D"/>
    <w:rsid w:val="004C519B"/>
    <w:rsid w:val="004C723E"/>
    <w:rsid w:val="004D1683"/>
    <w:rsid w:val="004D507C"/>
    <w:rsid w:val="004E02D6"/>
    <w:rsid w:val="004E2F5D"/>
    <w:rsid w:val="004E6D5E"/>
    <w:rsid w:val="004E6EA8"/>
    <w:rsid w:val="004F58E8"/>
    <w:rsid w:val="004F68CC"/>
    <w:rsid w:val="005019FF"/>
    <w:rsid w:val="00503F96"/>
    <w:rsid w:val="00511C31"/>
    <w:rsid w:val="005168C9"/>
    <w:rsid w:val="005240AC"/>
    <w:rsid w:val="0053057A"/>
    <w:rsid w:val="00533504"/>
    <w:rsid w:val="0053452E"/>
    <w:rsid w:val="00542462"/>
    <w:rsid w:val="00555564"/>
    <w:rsid w:val="005562D6"/>
    <w:rsid w:val="005568A9"/>
    <w:rsid w:val="005602FC"/>
    <w:rsid w:val="00560470"/>
    <w:rsid w:val="00560A29"/>
    <w:rsid w:val="00567D7D"/>
    <w:rsid w:val="00574129"/>
    <w:rsid w:val="00577AE7"/>
    <w:rsid w:val="00590CA0"/>
    <w:rsid w:val="005917DC"/>
    <w:rsid w:val="005932C3"/>
    <w:rsid w:val="00597FF9"/>
    <w:rsid w:val="005A1295"/>
    <w:rsid w:val="005A3B3E"/>
    <w:rsid w:val="005A4003"/>
    <w:rsid w:val="005A488B"/>
    <w:rsid w:val="005A505A"/>
    <w:rsid w:val="005A577F"/>
    <w:rsid w:val="005B367B"/>
    <w:rsid w:val="005B3A30"/>
    <w:rsid w:val="005B79C6"/>
    <w:rsid w:val="005C0823"/>
    <w:rsid w:val="005C2846"/>
    <w:rsid w:val="005C4112"/>
    <w:rsid w:val="005C6649"/>
    <w:rsid w:val="005D1585"/>
    <w:rsid w:val="005D1EAC"/>
    <w:rsid w:val="005E06D3"/>
    <w:rsid w:val="005E0D20"/>
    <w:rsid w:val="005F2B76"/>
    <w:rsid w:val="005F3418"/>
    <w:rsid w:val="00600624"/>
    <w:rsid w:val="0060491C"/>
    <w:rsid w:val="00605007"/>
    <w:rsid w:val="00605827"/>
    <w:rsid w:val="006102C0"/>
    <w:rsid w:val="0061362A"/>
    <w:rsid w:val="00621460"/>
    <w:rsid w:val="006226E9"/>
    <w:rsid w:val="006247D6"/>
    <w:rsid w:val="006372D2"/>
    <w:rsid w:val="006450B1"/>
    <w:rsid w:val="0064599D"/>
    <w:rsid w:val="00646050"/>
    <w:rsid w:val="006504C2"/>
    <w:rsid w:val="00654510"/>
    <w:rsid w:val="0066062A"/>
    <w:rsid w:val="00660EA7"/>
    <w:rsid w:val="00667DD9"/>
    <w:rsid w:val="006713CA"/>
    <w:rsid w:val="006767E6"/>
    <w:rsid w:val="00676C5C"/>
    <w:rsid w:val="00681A0C"/>
    <w:rsid w:val="00685149"/>
    <w:rsid w:val="006868EE"/>
    <w:rsid w:val="00690977"/>
    <w:rsid w:val="006A0B31"/>
    <w:rsid w:val="006A1477"/>
    <w:rsid w:val="006A1685"/>
    <w:rsid w:val="006B5758"/>
    <w:rsid w:val="006D04A1"/>
    <w:rsid w:val="006D1707"/>
    <w:rsid w:val="006D3FAE"/>
    <w:rsid w:val="006D72C1"/>
    <w:rsid w:val="006D75CA"/>
    <w:rsid w:val="006F1FC1"/>
    <w:rsid w:val="006F48C1"/>
    <w:rsid w:val="006F7696"/>
    <w:rsid w:val="007103ED"/>
    <w:rsid w:val="007231A0"/>
    <w:rsid w:val="00726910"/>
    <w:rsid w:val="0073245F"/>
    <w:rsid w:val="0073333B"/>
    <w:rsid w:val="007357CD"/>
    <w:rsid w:val="00746B0E"/>
    <w:rsid w:val="00747C14"/>
    <w:rsid w:val="007523F4"/>
    <w:rsid w:val="00757473"/>
    <w:rsid w:val="007674E3"/>
    <w:rsid w:val="00775D13"/>
    <w:rsid w:val="00777512"/>
    <w:rsid w:val="00793F06"/>
    <w:rsid w:val="00797909"/>
    <w:rsid w:val="007A5330"/>
    <w:rsid w:val="007A5552"/>
    <w:rsid w:val="007A79D1"/>
    <w:rsid w:val="007B6024"/>
    <w:rsid w:val="007C30C0"/>
    <w:rsid w:val="007C4C4B"/>
    <w:rsid w:val="007D1613"/>
    <w:rsid w:val="007D697F"/>
    <w:rsid w:val="007E0F02"/>
    <w:rsid w:val="007F3197"/>
    <w:rsid w:val="007F7CC0"/>
    <w:rsid w:val="00805C06"/>
    <w:rsid w:val="00810014"/>
    <w:rsid w:val="00820022"/>
    <w:rsid w:val="008209A9"/>
    <w:rsid w:val="0082557B"/>
    <w:rsid w:val="00830B01"/>
    <w:rsid w:val="0083189F"/>
    <w:rsid w:val="008451DD"/>
    <w:rsid w:val="00845A16"/>
    <w:rsid w:val="00852199"/>
    <w:rsid w:val="00855028"/>
    <w:rsid w:val="00862C97"/>
    <w:rsid w:val="00872A21"/>
    <w:rsid w:val="00877252"/>
    <w:rsid w:val="00880E29"/>
    <w:rsid w:val="00881616"/>
    <w:rsid w:val="00881BF8"/>
    <w:rsid w:val="00882B42"/>
    <w:rsid w:val="00883627"/>
    <w:rsid w:val="00884F6E"/>
    <w:rsid w:val="00885749"/>
    <w:rsid w:val="008861F4"/>
    <w:rsid w:val="0088709C"/>
    <w:rsid w:val="0089606F"/>
    <w:rsid w:val="00896DE3"/>
    <w:rsid w:val="008A14CC"/>
    <w:rsid w:val="008A18F9"/>
    <w:rsid w:val="008A23F3"/>
    <w:rsid w:val="008A27E8"/>
    <w:rsid w:val="008B12CE"/>
    <w:rsid w:val="008B1F24"/>
    <w:rsid w:val="008B2CC1"/>
    <w:rsid w:val="008B60B2"/>
    <w:rsid w:val="008D1DF6"/>
    <w:rsid w:val="008D60FB"/>
    <w:rsid w:val="008E1482"/>
    <w:rsid w:val="008E203D"/>
    <w:rsid w:val="008E648F"/>
    <w:rsid w:val="008F0110"/>
    <w:rsid w:val="009027FE"/>
    <w:rsid w:val="0090731E"/>
    <w:rsid w:val="009077E3"/>
    <w:rsid w:val="00911FA8"/>
    <w:rsid w:val="00916EE2"/>
    <w:rsid w:val="00917AA9"/>
    <w:rsid w:val="00924A2C"/>
    <w:rsid w:val="009424A0"/>
    <w:rsid w:val="0094275B"/>
    <w:rsid w:val="00945B0A"/>
    <w:rsid w:val="00953ABD"/>
    <w:rsid w:val="00966A22"/>
    <w:rsid w:val="0096722F"/>
    <w:rsid w:val="0097403E"/>
    <w:rsid w:val="0097452C"/>
    <w:rsid w:val="00976937"/>
    <w:rsid w:val="009800ED"/>
    <w:rsid w:val="00980843"/>
    <w:rsid w:val="00981B2B"/>
    <w:rsid w:val="00982FB8"/>
    <w:rsid w:val="0098695A"/>
    <w:rsid w:val="00990116"/>
    <w:rsid w:val="009917CF"/>
    <w:rsid w:val="009952E3"/>
    <w:rsid w:val="009952F8"/>
    <w:rsid w:val="009A10D0"/>
    <w:rsid w:val="009A1A29"/>
    <w:rsid w:val="009A4D7B"/>
    <w:rsid w:val="009A5094"/>
    <w:rsid w:val="009A6A48"/>
    <w:rsid w:val="009B09DD"/>
    <w:rsid w:val="009B1099"/>
    <w:rsid w:val="009B16AF"/>
    <w:rsid w:val="009B3FE8"/>
    <w:rsid w:val="009D7419"/>
    <w:rsid w:val="009E0129"/>
    <w:rsid w:val="009E0B74"/>
    <w:rsid w:val="009E2791"/>
    <w:rsid w:val="009E3F6F"/>
    <w:rsid w:val="009F164E"/>
    <w:rsid w:val="009F499F"/>
    <w:rsid w:val="00A00B0D"/>
    <w:rsid w:val="00A01537"/>
    <w:rsid w:val="00A028A6"/>
    <w:rsid w:val="00A10408"/>
    <w:rsid w:val="00A111F9"/>
    <w:rsid w:val="00A12B26"/>
    <w:rsid w:val="00A14476"/>
    <w:rsid w:val="00A37097"/>
    <w:rsid w:val="00A379C1"/>
    <w:rsid w:val="00A42DAF"/>
    <w:rsid w:val="00A45BD8"/>
    <w:rsid w:val="00A60122"/>
    <w:rsid w:val="00A6036F"/>
    <w:rsid w:val="00A71FDA"/>
    <w:rsid w:val="00A75196"/>
    <w:rsid w:val="00A81975"/>
    <w:rsid w:val="00A83BB0"/>
    <w:rsid w:val="00A869B7"/>
    <w:rsid w:val="00A9069A"/>
    <w:rsid w:val="00AA141F"/>
    <w:rsid w:val="00AA2F65"/>
    <w:rsid w:val="00AB1EF8"/>
    <w:rsid w:val="00AB256F"/>
    <w:rsid w:val="00AB436B"/>
    <w:rsid w:val="00AB7873"/>
    <w:rsid w:val="00AC205C"/>
    <w:rsid w:val="00AC693F"/>
    <w:rsid w:val="00AD360E"/>
    <w:rsid w:val="00AD379B"/>
    <w:rsid w:val="00AD574E"/>
    <w:rsid w:val="00AE18F6"/>
    <w:rsid w:val="00AE2A1A"/>
    <w:rsid w:val="00AE5655"/>
    <w:rsid w:val="00AF0A6B"/>
    <w:rsid w:val="00B0128C"/>
    <w:rsid w:val="00B0312A"/>
    <w:rsid w:val="00B059E1"/>
    <w:rsid w:val="00B05A69"/>
    <w:rsid w:val="00B11D24"/>
    <w:rsid w:val="00B11E62"/>
    <w:rsid w:val="00B134F9"/>
    <w:rsid w:val="00B23C6D"/>
    <w:rsid w:val="00B25045"/>
    <w:rsid w:val="00B34315"/>
    <w:rsid w:val="00B356CF"/>
    <w:rsid w:val="00B4087A"/>
    <w:rsid w:val="00B53364"/>
    <w:rsid w:val="00B53E6A"/>
    <w:rsid w:val="00B65D8A"/>
    <w:rsid w:val="00B70D63"/>
    <w:rsid w:val="00B713DF"/>
    <w:rsid w:val="00B720B8"/>
    <w:rsid w:val="00B749B9"/>
    <w:rsid w:val="00B90B59"/>
    <w:rsid w:val="00B9181C"/>
    <w:rsid w:val="00B96FCB"/>
    <w:rsid w:val="00B9734B"/>
    <w:rsid w:val="00B97A61"/>
    <w:rsid w:val="00B97B90"/>
    <w:rsid w:val="00BA0A64"/>
    <w:rsid w:val="00BA54F4"/>
    <w:rsid w:val="00BB0D87"/>
    <w:rsid w:val="00BB75B5"/>
    <w:rsid w:val="00BC3EBB"/>
    <w:rsid w:val="00BC4464"/>
    <w:rsid w:val="00BC60C9"/>
    <w:rsid w:val="00BC758E"/>
    <w:rsid w:val="00BD105D"/>
    <w:rsid w:val="00BE546D"/>
    <w:rsid w:val="00BE58AC"/>
    <w:rsid w:val="00BF4431"/>
    <w:rsid w:val="00BF5059"/>
    <w:rsid w:val="00C03D8F"/>
    <w:rsid w:val="00C047A3"/>
    <w:rsid w:val="00C053D2"/>
    <w:rsid w:val="00C07A2A"/>
    <w:rsid w:val="00C11B57"/>
    <w:rsid w:val="00C11BFE"/>
    <w:rsid w:val="00C169DB"/>
    <w:rsid w:val="00C2189B"/>
    <w:rsid w:val="00C24854"/>
    <w:rsid w:val="00C263CA"/>
    <w:rsid w:val="00C35A22"/>
    <w:rsid w:val="00C368BF"/>
    <w:rsid w:val="00C448C4"/>
    <w:rsid w:val="00C52FC8"/>
    <w:rsid w:val="00C54E95"/>
    <w:rsid w:val="00C6040E"/>
    <w:rsid w:val="00C628F6"/>
    <w:rsid w:val="00C64981"/>
    <w:rsid w:val="00C72597"/>
    <w:rsid w:val="00C759D4"/>
    <w:rsid w:val="00C8265A"/>
    <w:rsid w:val="00C856A5"/>
    <w:rsid w:val="00C928C2"/>
    <w:rsid w:val="00CA2F3F"/>
    <w:rsid w:val="00CA4A97"/>
    <w:rsid w:val="00CB01C4"/>
    <w:rsid w:val="00CB0830"/>
    <w:rsid w:val="00CB105D"/>
    <w:rsid w:val="00CB1068"/>
    <w:rsid w:val="00CB2DDA"/>
    <w:rsid w:val="00CB3BEA"/>
    <w:rsid w:val="00CC0E61"/>
    <w:rsid w:val="00CC0F9B"/>
    <w:rsid w:val="00CC2E3A"/>
    <w:rsid w:val="00CC5F76"/>
    <w:rsid w:val="00CD0B96"/>
    <w:rsid w:val="00CD3893"/>
    <w:rsid w:val="00CD57A8"/>
    <w:rsid w:val="00CD6D79"/>
    <w:rsid w:val="00CE32D8"/>
    <w:rsid w:val="00CF2E65"/>
    <w:rsid w:val="00CF58BC"/>
    <w:rsid w:val="00CF6CD2"/>
    <w:rsid w:val="00D04D5B"/>
    <w:rsid w:val="00D074CE"/>
    <w:rsid w:val="00D11EF7"/>
    <w:rsid w:val="00D1608F"/>
    <w:rsid w:val="00D239B3"/>
    <w:rsid w:val="00D25B25"/>
    <w:rsid w:val="00D25D05"/>
    <w:rsid w:val="00D30753"/>
    <w:rsid w:val="00D45252"/>
    <w:rsid w:val="00D4791A"/>
    <w:rsid w:val="00D56630"/>
    <w:rsid w:val="00D5689B"/>
    <w:rsid w:val="00D64315"/>
    <w:rsid w:val="00D665E0"/>
    <w:rsid w:val="00D71B4D"/>
    <w:rsid w:val="00D7387F"/>
    <w:rsid w:val="00D74A04"/>
    <w:rsid w:val="00D7561A"/>
    <w:rsid w:val="00D7587E"/>
    <w:rsid w:val="00D75B56"/>
    <w:rsid w:val="00D773A3"/>
    <w:rsid w:val="00D80D36"/>
    <w:rsid w:val="00D823DB"/>
    <w:rsid w:val="00D87880"/>
    <w:rsid w:val="00D905E9"/>
    <w:rsid w:val="00D90E82"/>
    <w:rsid w:val="00D93D55"/>
    <w:rsid w:val="00D94B5B"/>
    <w:rsid w:val="00D9773D"/>
    <w:rsid w:val="00DA4BD7"/>
    <w:rsid w:val="00DA758D"/>
    <w:rsid w:val="00DB1AD6"/>
    <w:rsid w:val="00DB2030"/>
    <w:rsid w:val="00DC4ABE"/>
    <w:rsid w:val="00DD0B19"/>
    <w:rsid w:val="00DD1CB2"/>
    <w:rsid w:val="00DD40BD"/>
    <w:rsid w:val="00DD47C1"/>
    <w:rsid w:val="00DD5E32"/>
    <w:rsid w:val="00DD687C"/>
    <w:rsid w:val="00DD743E"/>
    <w:rsid w:val="00DE3E2E"/>
    <w:rsid w:val="00DE6878"/>
    <w:rsid w:val="00E0136A"/>
    <w:rsid w:val="00E12581"/>
    <w:rsid w:val="00E16F31"/>
    <w:rsid w:val="00E17D78"/>
    <w:rsid w:val="00E20798"/>
    <w:rsid w:val="00E262CA"/>
    <w:rsid w:val="00E26FC8"/>
    <w:rsid w:val="00E321A4"/>
    <w:rsid w:val="00E335FE"/>
    <w:rsid w:val="00E3783B"/>
    <w:rsid w:val="00E457AE"/>
    <w:rsid w:val="00E46DA8"/>
    <w:rsid w:val="00E4709A"/>
    <w:rsid w:val="00E701AF"/>
    <w:rsid w:val="00E868AE"/>
    <w:rsid w:val="00E87AF9"/>
    <w:rsid w:val="00E916C6"/>
    <w:rsid w:val="00E93891"/>
    <w:rsid w:val="00E954DE"/>
    <w:rsid w:val="00EA3101"/>
    <w:rsid w:val="00EA3FCC"/>
    <w:rsid w:val="00EB54FD"/>
    <w:rsid w:val="00EB5E9E"/>
    <w:rsid w:val="00EB6B19"/>
    <w:rsid w:val="00EB7596"/>
    <w:rsid w:val="00EC18FD"/>
    <w:rsid w:val="00EC2EE2"/>
    <w:rsid w:val="00EC3EC7"/>
    <w:rsid w:val="00EC44A8"/>
    <w:rsid w:val="00EC4E49"/>
    <w:rsid w:val="00ED0EE6"/>
    <w:rsid w:val="00ED4957"/>
    <w:rsid w:val="00ED77FB"/>
    <w:rsid w:val="00EE05AC"/>
    <w:rsid w:val="00EE1CFC"/>
    <w:rsid w:val="00EE45FA"/>
    <w:rsid w:val="00EF7045"/>
    <w:rsid w:val="00F17C7D"/>
    <w:rsid w:val="00F17F99"/>
    <w:rsid w:val="00F22CB9"/>
    <w:rsid w:val="00F2562C"/>
    <w:rsid w:val="00F34977"/>
    <w:rsid w:val="00F42CD5"/>
    <w:rsid w:val="00F50784"/>
    <w:rsid w:val="00F615C1"/>
    <w:rsid w:val="00F61F2B"/>
    <w:rsid w:val="00F64F94"/>
    <w:rsid w:val="00F66152"/>
    <w:rsid w:val="00F6734B"/>
    <w:rsid w:val="00F67C0C"/>
    <w:rsid w:val="00F7610B"/>
    <w:rsid w:val="00F84560"/>
    <w:rsid w:val="00F85433"/>
    <w:rsid w:val="00F86A2D"/>
    <w:rsid w:val="00F86AE1"/>
    <w:rsid w:val="00F870BF"/>
    <w:rsid w:val="00F87D0E"/>
    <w:rsid w:val="00F911EB"/>
    <w:rsid w:val="00F947A6"/>
    <w:rsid w:val="00F948E4"/>
    <w:rsid w:val="00F9591C"/>
    <w:rsid w:val="00F97114"/>
    <w:rsid w:val="00FA7EC9"/>
    <w:rsid w:val="00FB2EDE"/>
    <w:rsid w:val="00FB3D9C"/>
    <w:rsid w:val="00FC5773"/>
    <w:rsid w:val="00FD1773"/>
    <w:rsid w:val="00FD208C"/>
    <w:rsid w:val="00FE347A"/>
    <w:rsid w:val="00FE577E"/>
    <w:rsid w:val="00FF1A68"/>
    <w:rsid w:val="00FF5F8E"/>
    <w:rsid w:val="00FF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E0129"/>
    <w:rPr>
      <w:rFonts w:ascii="Arial" w:eastAsia="SimSun" w:hAnsi="Arial" w:cs="Arial"/>
      <w:sz w:val="22"/>
      <w:lang w:eastAsia="zh-CN"/>
    </w:rPr>
  </w:style>
  <w:style w:type="paragraph" w:styleId="1">
    <w:name w:val="heading 1"/>
    <w:basedOn w:val="a0"/>
    <w:next w:val="a0"/>
    <w:link w:val="1Char"/>
    <w:uiPriority w:val="99"/>
    <w:qFormat/>
    <w:rsid w:val="00FD1773"/>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73333B"/>
    <w:rPr>
      <w:rFonts w:ascii="Tahoma" w:hAnsi="Tahoma" w:cs="Tahoma"/>
      <w:sz w:val="16"/>
      <w:szCs w:val="16"/>
    </w:rPr>
  </w:style>
  <w:style w:type="paragraph" w:styleId="aa">
    <w:name w:val="footnote text"/>
    <w:basedOn w:val="a0"/>
    <w:link w:val="Char0"/>
    <w:uiPriority w:val="99"/>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27714E"/>
    <w:pPr>
      <w:numPr>
        <w:numId w:val="3"/>
      </w:numPr>
    </w:pPr>
  </w:style>
  <w:style w:type="paragraph" w:customStyle="1" w:styleId="ONUMFS">
    <w:name w:val="ONUM FS"/>
    <w:basedOn w:val="a4"/>
    <w:rsid w:val="00676C5C"/>
    <w:pPr>
      <w:numPr>
        <w:numId w:val="2"/>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73333B"/>
    <w:rPr>
      <w:rFonts w:ascii="Tahoma" w:eastAsia="SimSun" w:hAnsi="Tahoma" w:cs="Tahoma"/>
      <w:sz w:val="16"/>
      <w:szCs w:val="16"/>
      <w:lang w:eastAsia="zh-CN"/>
    </w:rPr>
  </w:style>
  <w:style w:type="character" w:customStyle="1" w:styleId="Char0">
    <w:name w:val="脚注文本 Char"/>
    <w:basedOn w:val="a1"/>
    <w:link w:val="aa"/>
    <w:uiPriority w:val="99"/>
    <w:rsid w:val="00D7387F"/>
    <w:rPr>
      <w:rFonts w:ascii="Arial" w:eastAsia="SimSun" w:hAnsi="Arial" w:cs="Arial"/>
      <w:sz w:val="18"/>
      <w:lang w:eastAsia="zh-CN"/>
    </w:rPr>
  </w:style>
  <w:style w:type="character" w:styleId="ae">
    <w:name w:val="footnote reference"/>
    <w:basedOn w:val="a1"/>
    <w:uiPriority w:val="99"/>
    <w:unhideWhenUsed/>
    <w:rsid w:val="00D7387F"/>
    <w:rPr>
      <w:vertAlign w:val="superscript"/>
    </w:rPr>
  </w:style>
  <w:style w:type="character" w:styleId="af">
    <w:name w:val="annotation reference"/>
    <w:basedOn w:val="a1"/>
    <w:uiPriority w:val="99"/>
    <w:unhideWhenUsed/>
    <w:rsid w:val="00BB75B5"/>
    <w:rPr>
      <w:sz w:val="16"/>
      <w:szCs w:val="16"/>
    </w:rPr>
  </w:style>
  <w:style w:type="paragraph" w:styleId="af0">
    <w:name w:val="List Paragraph"/>
    <w:basedOn w:val="a0"/>
    <w:uiPriority w:val="34"/>
    <w:qFormat/>
    <w:rsid w:val="00E16F31"/>
    <w:pPr>
      <w:ind w:left="720"/>
      <w:contextualSpacing/>
    </w:pPr>
  </w:style>
  <w:style w:type="character" w:customStyle="1" w:styleId="1Char">
    <w:name w:val="标题 1 Char"/>
    <w:link w:val="1"/>
    <w:uiPriority w:val="99"/>
    <w:rsid w:val="009952F8"/>
    <w:rPr>
      <w:rFonts w:ascii="Arial" w:eastAsia="SimSun" w:hAnsi="Arial" w:cs="Arial"/>
      <w:b/>
      <w:bCs/>
      <w:caps/>
      <w:kern w:val="32"/>
      <w:sz w:val="22"/>
      <w:szCs w:val="32"/>
      <w:lang w:eastAsia="zh-CN"/>
    </w:rPr>
  </w:style>
  <w:style w:type="character" w:customStyle="1" w:styleId="FontStyle186">
    <w:name w:val="Font Style186"/>
    <w:basedOn w:val="a1"/>
    <w:uiPriority w:val="99"/>
    <w:rsid w:val="006D04A1"/>
    <w:rPr>
      <w:rFonts w:ascii="SimSun" w:eastAsia="SimSun" w:cs="SimSun"/>
      <w:spacing w:val="10"/>
      <w:sz w:val="18"/>
      <w:szCs w:val="18"/>
    </w:rPr>
  </w:style>
  <w:style w:type="character" w:styleId="af1">
    <w:name w:val="Hyperlink"/>
    <w:basedOn w:val="a1"/>
    <w:rsid w:val="00852199"/>
    <w:rPr>
      <w:color w:val="0000FF" w:themeColor="hyperlink"/>
      <w:u w:val="single"/>
    </w:rPr>
  </w:style>
  <w:style w:type="character" w:customStyle="1" w:styleId="2Char">
    <w:name w:val="标题 2 Char"/>
    <w:link w:val="2"/>
    <w:locked/>
    <w:rsid w:val="00A71FDA"/>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E0129"/>
    <w:rPr>
      <w:rFonts w:ascii="Arial" w:eastAsia="SimSun" w:hAnsi="Arial" w:cs="Arial"/>
      <w:sz w:val="22"/>
      <w:lang w:eastAsia="zh-CN"/>
    </w:rPr>
  </w:style>
  <w:style w:type="paragraph" w:styleId="1">
    <w:name w:val="heading 1"/>
    <w:basedOn w:val="a0"/>
    <w:next w:val="a0"/>
    <w:link w:val="1Char"/>
    <w:uiPriority w:val="99"/>
    <w:qFormat/>
    <w:rsid w:val="00FD1773"/>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73333B"/>
    <w:rPr>
      <w:rFonts w:ascii="Tahoma" w:hAnsi="Tahoma" w:cs="Tahoma"/>
      <w:sz w:val="16"/>
      <w:szCs w:val="16"/>
    </w:rPr>
  </w:style>
  <w:style w:type="paragraph" w:styleId="aa">
    <w:name w:val="footnote text"/>
    <w:basedOn w:val="a0"/>
    <w:link w:val="Char0"/>
    <w:uiPriority w:val="99"/>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27714E"/>
    <w:pPr>
      <w:numPr>
        <w:numId w:val="3"/>
      </w:numPr>
    </w:pPr>
  </w:style>
  <w:style w:type="paragraph" w:customStyle="1" w:styleId="ONUMFS">
    <w:name w:val="ONUM FS"/>
    <w:basedOn w:val="a4"/>
    <w:rsid w:val="00676C5C"/>
    <w:pPr>
      <w:numPr>
        <w:numId w:val="2"/>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73333B"/>
    <w:rPr>
      <w:rFonts w:ascii="Tahoma" w:eastAsia="SimSun" w:hAnsi="Tahoma" w:cs="Tahoma"/>
      <w:sz w:val="16"/>
      <w:szCs w:val="16"/>
      <w:lang w:eastAsia="zh-CN"/>
    </w:rPr>
  </w:style>
  <w:style w:type="character" w:customStyle="1" w:styleId="Char0">
    <w:name w:val="脚注文本 Char"/>
    <w:basedOn w:val="a1"/>
    <w:link w:val="aa"/>
    <w:uiPriority w:val="99"/>
    <w:rsid w:val="00D7387F"/>
    <w:rPr>
      <w:rFonts w:ascii="Arial" w:eastAsia="SimSun" w:hAnsi="Arial" w:cs="Arial"/>
      <w:sz w:val="18"/>
      <w:lang w:eastAsia="zh-CN"/>
    </w:rPr>
  </w:style>
  <w:style w:type="character" w:styleId="ae">
    <w:name w:val="footnote reference"/>
    <w:basedOn w:val="a1"/>
    <w:uiPriority w:val="99"/>
    <w:unhideWhenUsed/>
    <w:rsid w:val="00D7387F"/>
    <w:rPr>
      <w:vertAlign w:val="superscript"/>
    </w:rPr>
  </w:style>
  <w:style w:type="character" w:styleId="af">
    <w:name w:val="annotation reference"/>
    <w:basedOn w:val="a1"/>
    <w:uiPriority w:val="99"/>
    <w:unhideWhenUsed/>
    <w:rsid w:val="00BB75B5"/>
    <w:rPr>
      <w:sz w:val="16"/>
      <w:szCs w:val="16"/>
    </w:rPr>
  </w:style>
  <w:style w:type="paragraph" w:styleId="af0">
    <w:name w:val="List Paragraph"/>
    <w:basedOn w:val="a0"/>
    <w:uiPriority w:val="34"/>
    <w:qFormat/>
    <w:rsid w:val="00E16F31"/>
    <w:pPr>
      <w:ind w:left="720"/>
      <w:contextualSpacing/>
    </w:pPr>
  </w:style>
  <w:style w:type="character" w:customStyle="1" w:styleId="1Char">
    <w:name w:val="标题 1 Char"/>
    <w:link w:val="1"/>
    <w:uiPriority w:val="99"/>
    <w:rsid w:val="009952F8"/>
    <w:rPr>
      <w:rFonts w:ascii="Arial" w:eastAsia="SimSun" w:hAnsi="Arial" w:cs="Arial"/>
      <w:b/>
      <w:bCs/>
      <w:caps/>
      <w:kern w:val="32"/>
      <w:sz w:val="22"/>
      <w:szCs w:val="32"/>
      <w:lang w:eastAsia="zh-CN"/>
    </w:rPr>
  </w:style>
  <w:style w:type="character" w:customStyle="1" w:styleId="FontStyle186">
    <w:name w:val="Font Style186"/>
    <w:basedOn w:val="a1"/>
    <w:uiPriority w:val="99"/>
    <w:rsid w:val="006D04A1"/>
    <w:rPr>
      <w:rFonts w:ascii="SimSun" w:eastAsia="SimSun" w:cs="SimSun"/>
      <w:spacing w:val="10"/>
      <w:sz w:val="18"/>
      <w:szCs w:val="18"/>
    </w:rPr>
  </w:style>
  <w:style w:type="character" w:styleId="af1">
    <w:name w:val="Hyperlink"/>
    <w:basedOn w:val="a1"/>
    <w:rsid w:val="00852199"/>
    <w:rPr>
      <w:color w:val="0000FF" w:themeColor="hyperlink"/>
      <w:u w:val="single"/>
    </w:rPr>
  </w:style>
  <w:style w:type="character" w:customStyle="1" w:styleId="2Char">
    <w:name w:val="标题 2 Char"/>
    <w:link w:val="2"/>
    <w:locked/>
    <w:rsid w:val="00A71FDA"/>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tp://ftpird.wipo.int/wipo/hagu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9C9F-AA61-4CFA-BD34-6BC162C1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Template>
  <TotalTime>1109</TotalTime>
  <Pages>10</Pages>
  <Words>7446</Words>
  <Characters>746</Characters>
  <Application>Microsoft Office Word</Application>
  <DocSecurity>0</DocSecurity>
  <Lines>25</Lines>
  <Paragraphs>102</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MA Weihai</cp:lastModifiedBy>
  <cp:revision>326</cp:revision>
  <cp:lastPrinted>2014-05-27T14:47:00Z</cp:lastPrinted>
  <dcterms:created xsi:type="dcterms:W3CDTF">2014-05-21T06:33:00Z</dcterms:created>
  <dcterms:modified xsi:type="dcterms:W3CDTF">2014-05-28T15:18:00Z</dcterms:modified>
</cp:coreProperties>
</file>