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0E58" w:rsidRPr="006A0E58" w:rsidTr="006A0E5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32EEA" w:rsidRPr="006A0E58" w:rsidRDefault="00C32EEA" w:rsidP="00AD242F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2EEA" w:rsidRPr="006A0E58" w:rsidRDefault="00C32EEA" w:rsidP="00AD242F">
            <w:pPr>
              <w:rPr>
                <w:lang w:val="es-ES"/>
              </w:rPr>
            </w:pPr>
            <w:r w:rsidRPr="006A0E58">
              <w:rPr>
                <w:noProof/>
                <w:lang w:eastAsia="en-US"/>
              </w:rPr>
              <w:drawing>
                <wp:inline distT="0" distB="0" distL="0" distR="0" wp14:anchorId="0B4134C5" wp14:editId="5F9228F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32EEA" w:rsidRPr="006A0E58" w:rsidRDefault="00C32EEA" w:rsidP="00AD242F">
            <w:pPr>
              <w:jc w:val="right"/>
              <w:rPr>
                <w:lang w:val="es-ES"/>
              </w:rPr>
            </w:pPr>
            <w:r w:rsidRPr="006A0E58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6A0E58" w:rsidRPr="006A0E58" w:rsidTr="00AD242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A0E58" w:rsidRPr="006A0E58" w:rsidRDefault="006A0E58" w:rsidP="00AD242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A0E58">
              <w:rPr>
                <w:rFonts w:ascii="Arial Black" w:hAnsi="Arial Black"/>
                <w:caps/>
                <w:sz w:val="15"/>
                <w:lang w:val="es-ES"/>
              </w:rPr>
              <w:t>H/LD/WG/6/</w:t>
            </w:r>
            <w:bookmarkStart w:id="1" w:name="Code"/>
            <w:bookmarkEnd w:id="1"/>
            <w:r w:rsidRPr="006A0E58">
              <w:rPr>
                <w:rFonts w:ascii="Arial Black" w:hAnsi="Arial Black"/>
                <w:caps/>
                <w:sz w:val="15"/>
                <w:lang w:val="es-ES"/>
              </w:rPr>
              <w:t xml:space="preserve">4    </w:t>
            </w:r>
          </w:p>
        </w:tc>
      </w:tr>
      <w:tr w:rsidR="006A0E58" w:rsidRPr="006A0E58" w:rsidTr="00AD242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A0E58" w:rsidRPr="006A0E58" w:rsidRDefault="006A0E58" w:rsidP="006A0E5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A0E58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2" w:name="Original"/>
            <w:bookmarkEnd w:id="2"/>
            <w:r w:rsidRPr="006A0E5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6A0E58" w:rsidRPr="006A0E58" w:rsidTr="00AD242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A0E58" w:rsidRPr="006A0E58" w:rsidRDefault="006A0E58" w:rsidP="006A0E5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6A0E58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3" w:name="Date"/>
            <w:bookmarkEnd w:id="3"/>
            <w:r w:rsidRPr="006A0E58">
              <w:rPr>
                <w:rFonts w:ascii="Arial Black" w:hAnsi="Arial Black"/>
                <w:caps/>
                <w:sz w:val="15"/>
                <w:lang w:val="es-ES"/>
              </w:rPr>
              <w:t>15 DE ABRIL DE 2016</w:t>
            </w:r>
          </w:p>
        </w:tc>
      </w:tr>
    </w:tbl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lang w:val="es-ES"/>
        </w:rPr>
      </w:pPr>
      <w:r w:rsidRPr="006A0E58">
        <w:rPr>
          <w:b/>
          <w:sz w:val="28"/>
          <w:szCs w:val="28"/>
          <w:lang w:val="es-ES"/>
        </w:rPr>
        <w:t>Grupo de Trabajo sobre el Desarr</w:t>
      </w:r>
      <w:r w:rsidR="00BE2204">
        <w:rPr>
          <w:b/>
          <w:sz w:val="28"/>
          <w:szCs w:val="28"/>
          <w:lang w:val="es-ES"/>
        </w:rPr>
        <w:t>ollo Jurídico del Sistema de La </w:t>
      </w:r>
      <w:r w:rsidRPr="006A0E58">
        <w:rPr>
          <w:b/>
          <w:sz w:val="28"/>
          <w:szCs w:val="28"/>
          <w:lang w:val="es-ES"/>
        </w:rPr>
        <w:t>Haya para el Registro Internacional de Dibujos y Modelos Industriales</w:t>
      </w:r>
    </w:p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lang w:val="es-ES"/>
        </w:rPr>
      </w:pPr>
    </w:p>
    <w:p w:rsidR="00C32EEA" w:rsidRPr="006A0E58" w:rsidRDefault="00C32EEA" w:rsidP="00C32EEA">
      <w:pPr>
        <w:rPr>
          <w:b/>
          <w:sz w:val="24"/>
          <w:szCs w:val="24"/>
          <w:lang w:val="es-ES"/>
        </w:rPr>
      </w:pPr>
      <w:r w:rsidRPr="006A0E58">
        <w:rPr>
          <w:b/>
          <w:sz w:val="24"/>
          <w:szCs w:val="24"/>
          <w:lang w:val="es-ES"/>
        </w:rPr>
        <w:t>Sexta reunión</w:t>
      </w:r>
    </w:p>
    <w:p w:rsidR="008932E9" w:rsidRPr="006A0E58" w:rsidRDefault="00C32EEA" w:rsidP="00C32EEA">
      <w:pPr>
        <w:rPr>
          <w:b/>
          <w:sz w:val="24"/>
          <w:szCs w:val="24"/>
          <w:lang w:val="es-ES"/>
        </w:rPr>
      </w:pPr>
      <w:r w:rsidRPr="006A0E58">
        <w:rPr>
          <w:b/>
          <w:sz w:val="24"/>
          <w:szCs w:val="24"/>
          <w:lang w:val="es-ES"/>
        </w:rPr>
        <w:t>Ginebra, 20 a 22 de junio de 2016</w:t>
      </w:r>
    </w:p>
    <w:p w:rsidR="008B2CC1" w:rsidRPr="006A0E58" w:rsidRDefault="008B2CC1" w:rsidP="008B2CC1">
      <w:pPr>
        <w:rPr>
          <w:lang w:val="es-ES"/>
        </w:rPr>
      </w:pPr>
    </w:p>
    <w:p w:rsidR="008B2CC1" w:rsidRPr="006A0E58" w:rsidRDefault="008B2CC1" w:rsidP="008B2CC1">
      <w:pPr>
        <w:rPr>
          <w:lang w:val="es-ES"/>
        </w:rPr>
      </w:pPr>
    </w:p>
    <w:p w:rsidR="008B2CC1" w:rsidRPr="006A0E58" w:rsidRDefault="008B2CC1" w:rsidP="008B2CC1">
      <w:pPr>
        <w:rPr>
          <w:lang w:val="es-ES"/>
        </w:rPr>
      </w:pPr>
    </w:p>
    <w:p w:rsidR="00BB4AD0" w:rsidRPr="006A0E58" w:rsidRDefault="00264F5E" w:rsidP="008B2CC1">
      <w:pPr>
        <w:rPr>
          <w:caps/>
          <w:sz w:val="24"/>
          <w:lang w:val="es-ES"/>
        </w:rPr>
      </w:pPr>
      <w:bookmarkStart w:id="4" w:name="TitleOfDoc"/>
      <w:bookmarkEnd w:id="4"/>
      <w:r w:rsidRPr="00264F5E">
        <w:rPr>
          <w:caps/>
          <w:sz w:val="24"/>
          <w:lang w:val="es-ES"/>
        </w:rPr>
        <w:t>Proyecto sobre el aumento de</w:t>
      </w:r>
      <w:r w:rsidR="00832634">
        <w:rPr>
          <w:caps/>
          <w:sz w:val="24"/>
          <w:lang w:val="es-ES"/>
        </w:rPr>
        <w:t>l nivel de detalle</w:t>
      </w:r>
      <w:r w:rsidRPr="00264F5E">
        <w:rPr>
          <w:caps/>
          <w:sz w:val="24"/>
          <w:lang w:val="es-ES"/>
        </w:rPr>
        <w:t xml:space="preserve"> de los datos contenidos en el Registro Internacional</w:t>
      </w:r>
      <w:proofErr w:type="gramStart"/>
      <w:r w:rsidR="006A0E58" w:rsidRPr="006A0E58">
        <w:rPr>
          <w:caps/>
          <w:sz w:val="24"/>
          <w:lang w:val="es-ES"/>
        </w:rPr>
        <w:t xml:space="preserve">:  </w:t>
      </w:r>
      <w:r>
        <w:rPr>
          <w:caps/>
          <w:sz w:val="24"/>
          <w:lang w:val="es-ES"/>
        </w:rPr>
        <w:t>propuesta</w:t>
      </w:r>
      <w:proofErr w:type="gramEnd"/>
      <w:r>
        <w:rPr>
          <w:caps/>
          <w:sz w:val="24"/>
          <w:lang w:val="es-ES"/>
        </w:rPr>
        <w:t xml:space="preserve"> para mejorar la estructura de información de los registros internacionales</w:t>
      </w:r>
    </w:p>
    <w:p w:rsidR="008B2CC1" w:rsidRPr="006A0E58" w:rsidRDefault="008B2CC1" w:rsidP="008B2CC1">
      <w:pPr>
        <w:rPr>
          <w:lang w:val="es-ES"/>
        </w:rPr>
      </w:pPr>
    </w:p>
    <w:p w:rsidR="008B2CC1" w:rsidRPr="006A0E58" w:rsidRDefault="00766375" w:rsidP="008B2CC1">
      <w:pPr>
        <w:rPr>
          <w:i/>
          <w:lang w:val="es-ES"/>
        </w:rPr>
      </w:pPr>
      <w:bookmarkStart w:id="5" w:name="Prepared"/>
      <w:bookmarkEnd w:id="5"/>
      <w:r w:rsidRPr="006A0E58">
        <w:rPr>
          <w:i/>
          <w:lang w:val="es-ES"/>
        </w:rPr>
        <w:t>Document</w:t>
      </w:r>
      <w:r w:rsidR="00B737DA" w:rsidRPr="006A0E58">
        <w:rPr>
          <w:i/>
          <w:lang w:val="es-ES"/>
        </w:rPr>
        <w:t>o</w:t>
      </w:r>
      <w:r w:rsidRPr="006A0E58">
        <w:rPr>
          <w:i/>
          <w:lang w:val="es-ES"/>
        </w:rPr>
        <w:t xml:space="preserve"> </w:t>
      </w:r>
      <w:r w:rsidR="006A0E58" w:rsidRPr="006A0E58">
        <w:rPr>
          <w:i/>
          <w:lang w:val="es-ES"/>
        </w:rPr>
        <w:t>preparado</w:t>
      </w:r>
      <w:r w:rsidR="00477D53" w:rsidRPr="006A0E58">
        <w:rPr>
          <w:i/>
          <w:lang w:val="es-ES"/>
        </w:rPr>
        <w:t xml:space="preserve"> </w:t>
      </w:r>
      <w:r w:rsidR="00B737DA" w:rsidRPr="006A0E58">
        <w:rPr>
          <w:i/>
          <w:lang w:val="es-ES"/>
        </w:rPr>
        <w:t>por la Oficina Internacional</w:t>
      </w:r>
    </w:p>
    <w:p w:rsidR="00AC205C" w:rsidRPr="006A0E58" w:rsidRDefault="00AC205C">
      <w:pPr>
        <w:rPr>
          <w:lang w:val="es-ES"/>
        </w:rPr>
      </w:pPr>
    </w:p>
    <w:p w:rsidR="000F5E56" w:rsidRPr="006A0E58" w:rsidRDefault="000F5E56">
      <w:pPr>
        <w:rPr>
          <w:lang w:val="es-ES"/>
        </w:rPr>
      </w:pPr>
    </w:p>
    <w:p w:rsidR="0022658B" w:rsidRPr="006A0E58" w:rsidRDefault="0022658B" w:rsidP="0022658B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es-ES" w:eastAsia="en-US"/>
        </w:rPr>
      </w:pPr>
      <w:r w:rsidRPr="006A0E58">
        <w:rPr>
          <w:b/>
          <w:bCs/>
          <w:caps/>
          <w:kern w:val="32"/>
          <w:szCs w:val="32"/>
          <w:lang w:val="es-ES" w:eastAsia="en-US"/>
        </w:rPr>
        <w:t>I.</w:t>
      </w:r>
      <w:r w:rsidR="00203D0A" w:rsidRPr="006A0E58">
        <w:rPr>
          <w:bCs/>
          <w:caps/>
          <w:kern w:val="32"/>
          <w:szCs w:val="32"/>
          <w:lang w:val="es-ES" w:eastAsia="en-US"/>
        </w:rPr>
        <w:tab/>
      </w:r>
      <w:r w:rsidRPr="006A0E58">
        <w:rPr>
          <w:b/>
          <w:bCs/>
          <w:caps/>
          <w:kern w:val="32"/>
          <w:szCs w:val="32"/>
          <w:lang w:val="es-ES" w:eastAsia="en-US"/>
        </w:rPr>
        <w:t>INTRODUCCIÓN</w:t>
      </w:r>
    </w:p>
    <w:p w:rsidR="0022658B" w:rsidRPr="006A0E58" w:rsidRDefault="0022658B" w:rsidP="0022658B">
      <w:pPr>
        <w:rPr>
          <w:lang w:val="es-ES"/>
        </w:rPr>
      </w:pPr>
    </w:p>
    <w:p w:rsidR="00264F5E" w:rsidRPr="00264F5E" w:rsidRDefault="00264F5E" w:rsidP="00045281">
      <w:pPr>
        <w:pStyle w:val="ONUMFS"/>
        <w:rPr>
          <w:lang w:val="es-ES"/>
        </w:rPr>
      </w:pPr>
      <w:r w:rsidRPr="00264F5E">
        <w:rPr>
          <w:lang w:val="es-ES"/>
        </w:rPr>
        <w:t>De conformidad con el </w:t>
      </w:r>
      <w:r w:rsidR="00111D2B">
        <w:rPr>
          <w:lang w:val="es-ES"/>
        </w:rPr>
        <w:t>A</w:t>
      </w:r>
      <w:r w:rsidR="00111D2B" w:rsidRPr="002E542D">
        <w:rPr>
          <w:lang w:val="es-ES"/>
        </w:rPr>
        <w:t>rtículo </w:t>
      </w:r>
      <w:r w:rsidRPr="002E542D">
        <w:rPr>
          <w:lang w:val="es-ES"/>
        </w:rPr>
        <w:t>5</w:t>
      </w:r>
      <w:r w:rsidR="002E542D" w:rsidRPr="002E542D">
        <w:rPr>
          <w:lang w:val="es-ES"/>
        </w:rPr>
        <w:t>.</w:t>
      </w:r>
      <w:r w:rsidR="00827666" w:rsidRPr="002E542D">
        <w:rPr>
          <w:lang w:val="es-ES"/>
        </w:rPr>
        <w:t>4</w:t>
      </w:r>
      <w:r w:rsidR="002E542D" w:rsidRPr="002E542D">
        <w:rPr>
          <w:lang w:val="es-ES"/>
        </w:rPr>
        <w:t>)</w:t>
      </w:r>
      <w:r w:rsidRPr="00264F5E">
        <w:rPr>
          <w:lang w:val="es-ES"/>
        </w:rPr>
        <w:t xml:space="preserve"> </w:t>
      </w:r>
      <w:r>
        <w:rPr>
          <w:lang w:val="es-ES"/>
        </w:rPr>
        <w:t xml:space="preserve">del Acta de 1999 del </w:t>
      </w:r>
      <w:r w:rsidRPr="00264F5E">
        <w:rPr>
          <w:lang w:val="es-ES"/>
        </w:rPr>
        <w:t xml:space="preserve">Arreglo de La Haya relativo al </w:t>
      </w:r>
      <w:r w:rsidR="00943F58">
        <w:rPr>
          <w:lang w:val="es-ES"/>
        </w:rPr>
        <w:t>R</w:t>
      </w:r>
      <w:r w:rsidRPr="00264F5E">
        <w:rPr>
          <w:lang w:val="es-ES"/>
        </w:rPr>
        <w:t xml:space="preserve">egistro </w:t>
      </w:r>
      <w:r w:rsidR="00943F58">
        <w:rPr>
          <w:lang w:val="es-ES"/>
        </w:rPr>
        <w:t>I</w:t>
      </w:r>
      <w:r w:rsidRPr="00264F5E">
        <w:rPr>
          <w:lang w:val="es-ES"/>
        </w:rPr>
        <w:t xml:space="preserve">nternacional de </w:t>
      </w:r>
      <w:r w:rsidR="00943F58">
        <w:rPr>
          <w:lang w:val="es-ES"/>
        </w:rPr>
        <w:t>D</w:t>
      </w:r>
      <w:r w:rsidRPr="00264F5E">
        <w:rPr>
          <w:lang w:val="es-ES"/>
        </w:rPr>
        <w:t xml:space="preserve">ibujos y </w:t>
      </w:r>
      <w:r w:rsidR="00943F58">
        <w:rPr>
          <w:lang w:val="es-ES"/>
        </w:rPr>
        <w:t>M</w:t>
      </w:r>
      <w:r w:rsidRPr="00264F5E">
        <w:rPr>
          <w:lang w:val="es-ES"/>
        </w:rPr>
        <w:t xml:space="preserve">odelos </w:t>
      </w:r>
      <w:r w:rsidR="00943F58">
        <w:rPr>
          <w:lang w:val="es-ES"/>
        </w:rPr>
        <w:t>I</w:t>
      </w:r>
      <w:r w:rsidRPr="00264F5E">
        <w:rPr>
          <w:lang w:val="es-ES"/>
        </w:rPr>
        <w:t>ndustriales</w:t>
      </w:r>
      <w:r w:rsidR="00827666">
        <w:rPr>
          <w:lang w:val="es-ES"/>
        </w:rPr>
        <w:t xml:space="preserve"> (en adelante</w:t>
      </w:r>
      <w:r w:rsidR="00214BED">
        <w:rPr>
          <w:lang w:val="es-ES"/>
        </w:rPr>
        <w:t xml:space="preserve"> denominada</w:t>
      </w:r>
      <w:r w:rsidR="00827666">
        <w:rPr>
          <w:lang w:val="es-ES"/>
        </w:rPr>
        <w:t xml:space="preserve"> </w:t>
      </w:r>
      <w:r w:rsidR="00A30DB2">
        <w:rPr>
          <w:lang w:val="es-ES"/>
        </w:rPr>
        <w:t>“</w:t>
      </w:r>
      <w:r w:rsidR="004C59F7">
        <w:rPr>
          <w:lang w:val="es-ES"/>
        </w:rPr>
        <w:t xml:space="preserve">el </w:t>
      </w:r>
      <w:r w:rsidR="00827666">
        <w:rPr>
          <w:lang w:val="es-ES"/>
        </w:rPr>
        <w:t xml:space="preserve">Acta de 1999”) y la </w:t>
      </w:r>
      <w:r w:rsidR="00827666" w:rsidRPr="002E542D">
        <w:rPr>
          <w:lang w:val="es-ES"/>
        </w:rPr>
        <w:t>Regla 7</w:t>
      </w:r>
      <w:r w:rsidR="002E542D" w:rsidRPr="002E542D">
        <w:rPr>
          <w:lang w:val="es-ES"/>
        </w:rPr>
        <w:t>.</w:t>
      </w:r>
      <w:r w:rsidR="00827666" w:rsidRPr="002E542D">
        <w:rPr>
          <w:lang w:val="es-ES"/>
        </w:rPr>
        <w:t>3)v)</w:t>
      </w:r>
      <w:r w:rsidR="004C59F7">
        <w:rPr>
          <w:lang w:val="es-ES"/>
        </w:rPr>
        <w:t xml:space="preserve"> del</w:t>
      </w:r>
      <w:r w:rsidR="00827666">
        <w:rPr>
          <w:lang w:val="es-ES"/>
        </w:rPr>
        <w:t xml:space="preserve"> </w:t>
      </w:r>
      <w:r w:rsidR="00827666" w:rsidRPr="00827666">
        <w:rPr>
          <w:lang w:val="es-ES"/>
        </w:rPr>
        <w:t>Reglamento Común relativo al Acta de</w:t>
      </w:r>
      <w:r w:rsidR="0024028F">
        <w:rPr>
          <w:lang w:val="es-ES"/>
        </w:rPr>
        <w:t> </w:t>
      </w:r>
      <w:r w:rsidR="00827666" w:rsidRPr="00827666">
        <w:rPr>
          <w:lang w:val="es-ES"/>
        </w:rPr>
        <w:t>1999 y el Acta de</w:t>
      </w:r>
      <w:r w:rsidR="0024028F">
        <w:rPr>
          <w:lang w:val="es-ES"/>
        </w:rPr>
        <w:t> </w:t>
      </w:r>
      <w:r w:rsidR="00827666" w:rsidRPr="00827666">
        <w:rPr>
          <w:lang w:val="es-ES"/>
        </w:rPr>
        <w:t>1960 del Arreglo de</w:t>
      </w:r>
      <w:r w:rsidR="0024028F">
        <w:rPr>
          <w:lang w:val="es-ES"/>
        </w:rPr>
        <w:t> </w:t>
      </w:r>
      <w:r w:rsidR="00827666" w:rsidRPr="00827666">
        <w:rPr>
          <w:lang w:val="es-ES"/>
        </w:rPr>
        <w:t>La</w:t>
      </w:r>
      <w:r w:rsidR="0024028F">
        <w:rPr>
          <w:lang w:val="es-ES"/>
        </w:rPr>
        <w:t> </w:t>
      </w:r>
      <w:r w:rsidR="00827666" w:rsidRPr="00827666">
        <w:rPr>
          <w:lang w:val="es-ES"/>
        </w:rPr>
        <w:t>Haya</w:t>
      </w:r>
      <w:r w:rsidR="004C59F7">
        <w:rPr>
          <w:lang w:val="es-ES"/>
        </w:rPr>
        <w:t xml:space="preserve"> (</w:t>
      </w:r>
      <w:r w:rsidR="00214BED">
        <w:rPr>
          <w:lang w:val="es-ES"/>
        </w:rPr>
        <w:t>en adelante denominado</w:t>
      </w:r>
      <w:r w:rsidR="004C59F7">
        <w:rPr>
          <w:lang w:val="es-ES"/>
        </w:rPr>
        <w:t xml:space="preserve"> </w:t>
      </w:r>
      <w:r w:rsidR="00A30DB2">
        <w:rPr>
          <w:lang w:val="es-ES"/>
        </w:rPr>
        <w:t>“</w:t>
      </w:r>
      <w:r w:rsidR="004C59F7">
        <w:rPr>
          <w:lang w:val="es-ES"/>
        </w:rPr>
        <w:t>el Reglamento Común”), una solicitud internacional podrá incluir hasta</w:t>
      </w:r>
      <w:r w:rsidR="0024028F">
        <w:rPr>
          <w:lang w:val="es-ES"/>
        </w:rPr>
        <w:t xml:space="preserve"> </w:t>
      </w:r>
      <w:r w:rsidR="004C59F7">
        <w:rPr>
          <w:lang w:val="es-ES"/>
        </w:rPr>
        <w:t>100</w:t>
      </w:r>
      <w:r w:rsidR="0024028F">
        <w:rPr>
          <w:lang w:val="es-ES"/>
        </w:rPr>
        <w:t> </w:t>
      </w:r>
      <w:r w:rsidR="004C59F7">
        <w:rPr>
          <w:lang w:val="es-ES"/>
        </w:rPr>
        <w:t>dibujos o modelos, siempre y cuando estén relacionados con productos que pertenezcan a la misma clase de la Clasificación Internacional</w:t>
      </w:r>
      <w:r w:rsidR="00D513ED">
        <w:rPr>
          <w:lang w:val="es-ES"/>
        </w:rPr>
        <w:t xml:space="preserve"> para los Dibujos y Modelos Industriales (</w:t>
      </w:r>
      <w:r w:rsidR="00214BED">
        <w:rPr>
          <w:lang w:val="es-ES"/>
        </w:rPr>
        <w:t>en adelante denominada</w:t>
      </w:r>
      <w:r w:rsidR="00D513ED">
        <w:rPr>
          <w:lang w:val="es-ES"/>
        </w:rPr>
        <w:t xml:space="preserve"> </w:t>
      </w:r>
      <w:r w:rsidR="00A30DB2">
        <w:rPr>
          <w:lang w:val="es-ES"/>
        </w:rPr>
        <w:t xml:space="preserve">“la </w:t>
      </w:r>
      <w:r w:rsidR="00D513ED">
        <w:rPr>
          <w:lang w:val="es-ES"/>
        </w:rPr>
        <w:t xml:space="preserve">Clasificación de </w:t>
      </w:r>
      <w:proofErr w:type="spellStart"/>
      <w:r w:rsidR="00D513ED">
        <w:rPr>
          <w:lang w:val="es-ES"/>
        </w:rPr>
        <w:t>Locarno</w:t>
      </w:r>
      <w:proofErr w:type="spellEnd"/>
      <w:r w:rsidR="00D513ED">
        <w:rPr>
          <w:lang w:val="es-ES"/>
        </w:rPr>
        <w:t>”).  La inclusión de varios dibujos o modelos en una solicitud internacional es una posibilidad a la que recurren muy a men</w:t>
      </w:r>
      <w:r w:rsidR="00A30DB2">
        <w:rPr>
          <w:lang w:val="es-ES"/>
        </w:rPr>
        <w:t>udo los solicitantes;  de hecho,</w:t>
      </w:r>
      <w:r w:rsidR="00D513ED">
        <w:rPr>
          <w:lang w:val="es-ES"/>
        </w:rPr>
        <w:t xml:space="preserve"> en 2015 el 55% de los registros internacionales </w:t>
      </w:r>
      <w:r w:rsidR="00A30DB2">
        <w:rPr>
          <w:lang w:val="es-ES"/>
        </w:rPr>
        <w:t>se referían a</w:t>
      </w:r>
      <w:r w:rsidR="00D513ED">
        <w:rPr>
          <w:lang w:val="es-ES"/>
        </w:rPr>
        <w:t xml:space="preserve"> varios dibujos o modelos, mientras que el 45% consistían en un único dibujo o modelo.</w:t>
      </w:r>
    </w:p>
    <w:p w:rsidR="00D513ED" w:rsidRPr="00D513ED" w:rsidRDefault="00D513ED" w:rsidP="00045281">
      <w:pPr>
        <w:pStyle w:val="ONUMFS"/>
        <w:rPr>
          <w:lang w:val="es-ES"/>
        </w:rPr>
      </w:pPr>
      <w:r w:rsidRPr="00D513ED">
        <w:rPr>
          <w:lang w:val="es-ES"/>
        </w:rPr>
        <w:t xml:space="preserve">Actualmente la información </w:t>
      </w:r>
      <w:r>
        <w:rPr>
          <w:lang w:val="es-ES"/>
        </w:rPr>
        <w:t xml:space="preserve">que se </w:t>
      </w:r>
      <w:r w:rsidR="00A30DB2">
        <w:rPr>
          <w:lang w:val="es-ES"/>
        </w:rPr>
        <w:t>recoge</w:t>
      </w:r>
      <w:r>
        <w:rPr>
          <w:lang w:val="es-ES"/>
        </w:rPr>
        <w:t xml:space="preserve"> en el Re</w:t>
      </w:r>
      <w:r w:rsidRPr="00D513ED">
        <w:rPr>
          <w:lang w:val="es-ES"/>
        </w:rPr>
        <w:t>gistro Internacional</w:t>
      </w:r>
      <w:r>
        <w:rPr>
          <w:lang w:val="es-ES"/>
        </w:rPr>
        <w:t xml:space="preserve"> </w:t>
      </w:r>
      <w:r w:rsidR="00A30DB2">
        <w:rPr>
          <w:lang w:val="es-ES"/>
        </w:rPr>
        <w:t>está</w:t>
      </w:r>
      <w:r>
        <w:rPr>
          <w:lang w:val="es-ES"/>
        </w:rPr>
        <w:t xml:space="preserve"> estructura</w:t>
      </w:r>
      <w:r w:rsidR="00A30DB2">
        <w:rPr>
          <w:lang w:val="es-ES"/>
        </w:rPr>
        <w:t>da</w:t>
      </w:r>
      <w:r>
        <w:rPr>
          <w:lang w:val="es-ES"/>
        </w:rPr>
        <w:t xml:space="preserve"> y almacena</w:t>
      </w:r>
      <w:r w:rsidR="00A30DB2">
        <w:rPr>
          <w:lang w:val="es-ES"/>
        </w:rPr>
        <w:t>da</w:t>
      </w:r>
      <w:r>
        <w:rPr>
          <w:lang w:val="es-ES"/>
        </w:rPr>
        <w:t xml:space="preserve"> de manera que describe el registro internacional como un </w:t>
      </w:r>
      <w:r w:rsidR="00A30DB2">
        <w:rPr>
          <w:lang w:val="es-ES"/>
        </w:rPr>
        <w:t>tod</w:t>
      </w:r>
      <w:r>
        <w:rPr>
          <w:lang w:val="es-ES"/>
        </w:rPr>
        <w:t>o.  Esta forma de almacenar la información implica que, en caso de que la solicitud de reg</w:t>
      </w:r>
      <w:r w:rsidR="00FF77EE">
        <w:rPr>
          <w:lang w:val="es-ES"/>
        </w:rPr>
        <w:t xml:space="preserve">istro sea múltiple, no se describe cada dibujo o modelo.  Esto se explica por el hecho de que, </w:t>
      </w:r>
      <w:r w:rsidR="00FF77EE">
        <w:rPr>
          <w:lang w:val="es-ES"/>
        </w:rPr>
        <w:lastRenderedPageBreak/>
        <w:t>hasta marzo de 2016</w:t>
      </w:r>
      <w:r w:rsidR="00FF77EE" w:rsidRPr="006A0E58">
        <w:rPr>
          <w:rStyle w:val="FootnoteReference"/>
          <w:lang w:val="es-ES"/>
        </w:rPr>
        <w:footnoteReference w:id="2"/>
      </w:r>
      <w:r w:rsidR="007A4B97">
        <w:rPr>
          <w:lang w:val="es-ES"/>
        </w:rPr>
        <w:t>,</w:t>
      </w:r>
      <w:r w:rsidR="00B77F8A">
        <w:rPr>
          <w:lang w:val="es-ES"/>
        </w:rPr>
        <w:t xml:space="preserve"> el Sistema de La</w:t>
      </w:r>
      <w:r w:rsidR="0024028F">
        <w:rPr>
          <w:lang w:val="es-ES"/>
        </w:rPr>
        <w:t> </w:t>
      </w:r>
      <w:r w:rsidR="00B77F8A">
        <w:rPr>
          <w:lang w:val="es-ES"/>
        </w:rPr>
        <w:t xml:space="preserve">Haya compartía una infraestructura de tecnologías de la información (T.I.) con el Sistema </w:t>
      </w:r>
      <w:r w:rsidR="007A4B97">
        <w:rPr>
          <w:lang w:val="es-ES"/>
        </w:rPr>
        <w:t xml:space="preserve">de Madrid de </w:t>
      </w:r>
      <w:r w:rsidR="00B77F8A">
        <w:rPr>
          <w:lang w:val="es-ES"/>
        </w:rPr>
        <w:t>registro</w:t>
      </w:r>
      <w:r w:rsidR="007A4B97">
        <w:rPr>
          <w:lang w:val="es-ES"/>
        </w:rPr>
        <w:t xml:space="preserve"> internacional de marcas.  Conviene recordar que la diferencia fundamental entre el Sistema de La</w:t>
      </w:r>
      <w:r w:rsidR="0024028F">
        <w:rPr>
          <w:lang w:val="es-ES"/>
        </w:rPr>
        <w:t> </w:t>
      </w:r>
      <w:r w:rsidR="007A4B97">
        <w:rPr>
          <w:lang w:val="es-ES"/>
        </w:rPr>
        <w:t>Haya y el Sistema de</w:t>
      </w:r>
      <w:r w:rsidR="0024028F">
        <w:rPr>
          <w:lang w:val="es-ES"/>
        </w:rPr>
        <w:t> </w:t>
      </w:r>
      <w:r w:rsidR="007A4B97">
        <w:rPr>
          <w:lang w:val="es-ES"/>
        </w:rPr>
        <w:t>Madrid es que un registro internacional en virtud del Sistema de</w:t>
      </w:r>
      <w:r w:rsidR="0024028F">
        <w:rPr>
          <w:lang w:val="es-ES"/>
        </w:rPr>
        <w:t> </w:t>
      </w:r>
      <w:r w:rsidR="007A4B97">
        <w:rPr>
          <w:lang w:val="es-ES"/>
        </w:rPr>
        <w:t>Madrid solo puede abarcar una marca.  La actual estructura de información del Sistema de La</w:t>
      </w:r>
      <w:r w:rsidR="0024028F">
        <w:rPr>
          <w:lang w:val="es-ES"/>
        </w:rPr>
        <w:t> </w:t>
      </w:r>
      <w:r w:rsidR="007A4B97">
        <w:rPr>
          <w:lang w:val="es-ES"/>
        </w:rPr>
        <w:t>Haya aparece ilustrada en el Anexo I del presente documento.</w:t>
      </w:r>
    </w:p>
    <w:p w:rsidR="007A4B97" w:rsidRPr="007A4B97" w:rsidRDefault="007A4B97" w:rsidP="00045281">
      <w:pPr>
        <w:pStyle w:val="ONUMFS"/>
        <w:rPr>
          <w:lang w:val="es-ES"/>
        </w:rPr>
      </w:pPr>
      <w:r w:rsidRPr="007A4B97">
        <w:rPr>
          <w:lang w:val="es-ES"/>
        </w:rPr>
        <w:t>A lo largo de 2016,</w:t>
      </w:r>
      <w:r>
        <w:rPr>
          <w:lang w:val="es-ES"/>
        </w:rPr>
        <w:t xml:space="preserve"> está previsto instalar </w:t>
      </w:r>
      <w:r w:rsidRPr="007A4B97">
        <w:rPr>
          <w:lang w:val="es-ES"/>
        </w:rPr>
        <w:t>un nuevo sistema inform</w:t>
      </w:r>
      <w:r>
        <w:rPr>
          <w:lang w:val="es-ES"/>
        </w:rPr>
        <w:t xml:space="preserve">ático </w:t>
      </w:r>
      <w:r w:rsidR="00BF3075">
        <w:rPr>
          <w:lang w:val="es-ES"/>
        </w:rPr>
        <w:t>centr</w:t>
      </w:r>
      <w:r>
        <w:rPr>
          <w:lang w:val="es-ES"/>
        </w:rPr>
        <w:t>al, el Sistema de Información de los Registros Internacionales de Dibujos y Modelos (DIRIS)</w:t>
      </w:r>
      <w:r w:rsidR="00680AEB" w:rsidRPr="00680AEB">
        <w:rPr>
          <w:rStyle w:val="FootnoteReference"/>
          <w:lang w:val="es-ES"/>
        </w:rPr>
        <w:t xml:space="preserve"> </w:t>
      </w:r>
      <w:r w:rsidR="00680AEB" w:rsidRPr="006A0E58">
        <w:rPr>
          <w:rStyle w:val="FootnoteReference"/>
          <w:lang w:val="es-ES"/>
        </w:rPr>
        <w:footnoteReference w:id="3"/>
      </w:r>
      <w:r>
        <w:rPr>
          <w:lang w:val="es-ES"/>
        </w:rPr>
        <w:t>.</w:t>
      </w:r>
      <w:r w:rsidR="00680AEB">
        <w:rPr>
          <w:lang w:val="es-ES"/>
        </w:rPr>
        <w:t xml:space="preserve">  Este nuevo sistema informático se basa en tecnologías modernas y </w:t>
      </w:r>
      <w:r w:rsidR="008A117B">
        <w:rPr>
          <w:lang w:val="es-ES"/>
        </w:rPr>
        <w:t>activamente apoyadas</w:t>
      </w:r>
      <w:r w:rsidR="00600EA0">
        <w:rPr>
          <w:lang w:val="es-ES"/>
        </w:rPr>
        <w:t>,</w:t>
      </w:r>
      <w:r w:rsidR="00680AEB">
        <w:rPr>
          <w:lang w:val="es-ES"/>
        </w:rPr>
        <w:t xml:space="preserve"> y permitirá </w:t>
      </w:r>
      <w:r w:rsidR="00321CDC">
        <w:rPr>
          <w:lang w:val="es-ES"/>
        </w:rPr>
        <w:t>reconfigurar</w:t>
      </w:r>
      <w:r w:rsidR="00680AEB">
        <w:rPr>
          <w:lang w:val="es-ES"/>
        </w:rPr>
        <w:t xml:space="preserve"> la estructura de información del Registro Internacional que </w:t>
      </w:r>
      <w:r w:rsidR="00321CDC">
        <w:rPr>
          <w:lang w:val="es-ES"/>
        </w:rPr>
        <w:t>administra</w:t>
      </w:r>
      <w:r w:rsidR="00680AEB">
        <w:rPr>
          <w:lang w:val="es-ES"/>
        </w:rPr>
        <w:t xml:space="preserve"> el Sistema de La</w:t>
      </w:r>
      <w:r w:rsidR="0024028F">
        <w:rPr>
          <w:lang w:val="es-ES"/>
        </w:rPr>
        <w:t> </w:t>
      </w:r>
      <w:r w:rsidR="00680AEB">
        <w:rPr>
          <w:lang w:val="es-ES"/>
        </w:rPr>
        <w:t>Haya.</w:t>
      </w:r>
    </w:p>
    <w:p w:rsidR="00184C09" w:rsidRPr="00184C09" w:rsidRDefault="00184C09" w:rsidP="00045281">
      <w:pPr>
        <w:pStyle w:val="ONUMFS"/>
        <w:rPr>
          <w:lang w:val="es-ES"/>
        </w:rPr>
      </w:pPr>
      <w:r w:rsidRPr="00184C09">
        <w:rPr>
          <w:lang w:val="es-ES"/>
        </w:rPr>
        <w:t xml:space="preserve">La nueva estructura de </w:t>
      </w:r>
      <w:r w:rsidR="004C4D7D">
        <w:rPr>
          <w:lang w:val="es-ES"/>
        </w:rPr>
        <w:t>información</w:t>
      </w:r>
      <w:r w:rsidRPr="00184C09">
        <w:rPr>
          <w:lang w:val="es-ES"/>
        </w:rPr>
        <w:t xml:space="preserve"> </w:t>
      </w:r>
      <w:r w:rsidR="00A30DB2">
        <w:rPr>
          <w:lang w:val="es-ES"/>
        </w:rPr>
        <w:t>prevista</w:t>
      </w:r>
      <w:r>
        <w:rPr>
          <w:lang w:val="es-ES"/>
        </w:rPr>
        <w:t xml:space="preserve">, que se describe en el Capítulo III e ilustra en el Anexo II del presente documento, </w:t>
      </w:r>
      <w:r w:rsidR="00A30DB2">
        <w:rPr>
          <w:lang w:val="es-ES"/>
        </w:rPr>
        <w:t>pone remedio a</w:t>
      </w:r>
      <w:r>
        <w:rPr>
          <w:lang w:val="es-ES"/>
        </w:rPr>
        <w:t xml:space="preserve"> una serie de limitaciones de la </w:t>
      </w:r>
      <w:r w:rsidR="004C4D7D">
        <w:rPr>
          <w:lang w:val="es-ES"/>
        </w:rPr>
        <w:t>estructura</w:t>
      </w:r>
      <w:r>
        <w:rPr>
          <w:lang w:val="es-ES"/>
        </w:rPr>
        <w:t xml:space="preserve"> actual del Sistema de La</w:t>
      </w:r>
      <w:r w:rsidR="0024028F">
        <w:rPr>
          <w:lang w:val="es-ES"/>
        </w:rPr>
        <w:t> </w:t>
      </w:r>
      <w:r>
        <w:rPr>
          <w:lang w:val="es-ES"/>
        </w:rPr>
        <w:t xml:space="preserve">Haya.  La nueva estructura permitiría el almacenamiento de información </w:t>
      </w:r>
      <w:r w:rsidR="00A30DB2">
        <w:rPr>
          <w:lang w:val="es-ES"/>
        </w:rPr>
        <w:t>sobre cada</w:t>
      </w:r>
      <w:r>
        <w:rPr>
          <w:lang w:val="es-ES"/>
        </w:rPr>
        <w:t xml:space="preserve"> dibujo o modelo en el Registro Internacional, </w:t>
      </w:r>
      <w:r w:rsidR="00A30DB2">
        <w:rPr>
          <w:lang w:val="es-ES"/>
        </w:rPr>
        <w:t>plantearía</w:t>
      </w:r>
      <w:r>
        <w:rPr>
          <w:lang w:val="es-ES"/>
        </w:rPr>
        <w:t xml:space="preserve"> nuevas oportunidades en términos de desarrollo jurídico del Sistema de</w:t>
      </w:r>
      <w:r w:rsidR="0024028F">
        <w:rPr>
          <w:lang w:val="es-ES"/>
        </w:rPr>
        <w:t> </w:t>
      </w:r>
      <w:r>
        <w:rPr>
          <w:lang w:val="es-ES"/>
        </w:rPr>
        <w:t>La</w:t>
      </w:r>
      <w:r w:rsidR="0024028F">
        <w:rPr>
          <w:lang w:val="es-ES"/>
        </w:rPr>
        <w:t> </w:t>
      </w:r>
      <w:r>
        <w:rPr>
          <w:lang w:val="es-ES"/>
        </w:rPr>
        <w:t>Haya y mejoraría la interacción entre la Oficina Internacional y las Oficinas de las Partes Contratantes, así como entre la Oficina Internacional y los usuarios del sistema.</w:t>
      </w:r>
    </w:p>
    <w:p w:rsidR="00184C09" w:rsidRPr="00184C09" w:rsidRDefault="00184C09" w:rsidP="00045281">
      <w:pPr>
        <w:pStyle w:val="ONUMFS"/>
        <w:rPr>
          <w:lang w:val="es-ES"/>
        </w:rPr>
      </w:pPr>
      <w:r w:rsidRPr="00184C09">
        <w:rPr>
          <w:lang w:val="es-ES"/>
        </w:rPr>
        <w:t xml:space="preserve">Habida cuenta de estos antecedentes, en </w:t>
      </w:r>
      <w:r>
        <w:rPr>
          <w:lang w:val="es-ES"/>
        </w:rPr>
        <w:t xml:space="preserve">la </w:t>
      </w:r>
      <w:r w:rsidRPr="00184C09">
        <w:rPr>
          <w:lang w:val="es-ES"/>
        </w:rPr>
        <w:t>quinta reuni</w:t>
      </w:r>
      <w:r>
        <w:rPr>
          <w:lang w:val="es-ES"/>
        </w:rPr>
        <w:t>ón del Grupo de Trabajo, la Secretaría propuso que la Oficina Internacional</w:t>
      </w:r>
      <w:r w:rsidR="00A30DB2">
        <w:rPr>
          <w:lang w:val="es-ES"/>
        </w:rPr>
        <w:t xml:space="preserve"> </w:t>
      </w:r>
      <w:r w:rsidR="008A117B">
        <w:rPr>
          <w:lang w:val="es-ES"/>
        </w:rPr>
        <w:t>circulase una encuesta</w:t>
      </w:r>
      <w:r>
        <w:rPr>
          <w:lang w:val="es-ES"/>
        </w:rPr>
        <w:t xml:space="preserve"> </w:t>
      </w:r>
      <w:r w:rsidR="008A117B">
        <w:rPr>
          <w:lang w:val="es-ES"/>
        </w:rPr>
        <w:t xml:space="preserve">relativa </w:t>
      </w:r>
      <w:r>
        <w:rPr>
          <w:lang w:val="es-ES"/>
        </w:rPr>
        <w:t xml:space="preserve">al </w:t>
      </w:r>
      <w:r w:rsidR="00832634">
        <w:rPr>
          <w:lang w:val="es-ES"/>
        </w:rPr>
        <w:t>nivel de detalle</w:t>
      </w:r>
      <w:r>
        <w:rPr>
          <w:lang w:val="es-ES"/>
        </w:rPr>
        <w:t xml:space="preserve"> de la información del Registro Internacional.  Sin embargo, tras </w:t>
      </w:r>
      <w:r w:rsidR="00303DB1">
        <w:rPr>
          <w:lang w:val="es-ES"/>
        </w:rPr>
        <w:t>haber reunido los comentarios recibidos de</w:t>
      </w:r>
      <w:r>
        <w:rPr>
          <w:lang w:val="es-ES"/>
        </w:rPr>
        <w:t xml:space="preserve"> </w:t>
      </w:r>
      <w:r w:rsidR="00303DB1">
        <w:rPr>
          <w:lang w:val="es-ES"/>
        </w:rPr>
        <w:t xml:space="preserve">las Oficinas en reuniones y debates anteriores a nivel </w:t>
      </w:r>
      <w:r w:rsidR="00A30DB2">
        <w:rPr>
          <w:lang w:val="es-ES"/>
        </w:rPr>
        <w:t>interno</w:t>
      </w:r>
      <w:r w:rsidR="00303DB1">
        <w:rPr>
          <w:lang w:val="es-ES"/>
        </w:rPr>
        <w:t xml:space="preserve">, la Oficina Internacional considera que dispone de material suficiente para formular su propuesta de posible </w:t>
      </w:r>
      <w:r w:rsidR="00600EA0">
        <w:rPr>
          <w:lang w:val="es-ES"/>
        </w:rPr>
        <w:t xml:space="preserve">nueva </w:t>
      </w:r>
      <w:r w:rsidR="00303DB1">
        <w:rPr>
          <w:lang w:val="es-ES"/>
        </w:rPr>
        <w:t>estructura de información.</w:t>
      </w:r>
    </w:p>
    <w:p w:rsidR="006A0E58" w:rsidRPr="00303DB1" w:rsidRDefault="006A0E58" w:rsidP="00264F5E">
      <w:pPr>
        <w:pStyle w:val="Heading1"/>
        <w:spacing w:before="480" w:line="360" w:lineRule="auto"/>
        <w:rPr>
          <w:lang w:val="es-ES"/>
        </w:rPr>
      </w:pPr>
      <w:r w:rsidRPr="00303DB1">
        <w:rPr>
          <w:lang w:val="es-ES"/>
        </w:rPr>
        <w:t>II.</w:t>
      </w:r>
      <w:r w:rsidRPr="00303DB1">
        <w:rPr>
          <w:lang w:val="es-ES"/>
        </w:rPr>
        <w:tab/>
      </w:r>
      <w:r w:rsidR="00303DB1" w:rsidRPr="00303DB1">
        <w:rPr>
          <w:lang w:val="es-ES"/>
        </w:rPr>
        <w:t>limitaciones detectadas en la estructura de información actual</w:t>
      </w:r>
    </w:p>
    <w:p w:rsidR="00303DB1" w:rsidRPr="006A0E58" w:rsidRDefault="00303DB1" w:rsidP="00045281">
      <w:pPr>
        <w:pStyle w:val="ONUMFS"/>
        <w:rPr>
          <w:lang w:val="es-ES"/>
        </w:rPr>
      </w:pPr>
      <w:r>
        <w:rPr>
          <w:lang w:val="es-ES"/>
        </w:rPr>
        <w:t>Las Oficinas de determinadas Partes Contratantes del Sistema de La</w:t>
      </w:r>
      <w:r w:rsidR="0024028F">
        <w:rPr>
          <w:lang w:val="es-ES"/>
        </w:rPr>
        <w:t> </w:t>
      </w:r>
      <w:r>
        <w:rPr>
          <w:lang w:val="es-ES"/>
        </w:rPr>
        <w:t>Haya han comunicado a la Oficina Internacional que se enfrentan a limitaciones que cabe atribuir a la estructura de información actual al importar los registros internacio</w:t>
      </w:r>
      <w:r w:rsidR="007D04F7">
        <w:rPr>
          <w:lang w:val="es-ES"/>
        </w:rPr>
        <w:t>nales a sus sistemas nacionales;  por otra parte,</w:t>
      </w:r>
      <w:r>
        <w:rPr>
          <w:lang w:val="es-ES"/>
        </w:rPr>
        <w:t xml:space="preserve"> han sugerido </w:t>
      </w:r>
      <w:r w:rsidR="007D04F7">
        <w:rPr>
          <w:lang w:val="es-ES"/>
        </w:rPr>
        <w:t xml:space="preserve">una serie de mejoras que no permite </w:t>
      </w:r>
      <w:r w:rsidR="00A30DB2">
        <w:rPr>
          <w:lang w:val="es-ES"/>
        </w:rPr>
        <w:t>la estructura</w:t>
      </w:r>
      <w:r w:rsidR="004C4D7D">
        <w:rPr>
          <w:lang w:val="es-ES"/>
        </w:rPr>
        <w:t xml:space="preserve"> actual.  De este modo:</w:t>
      </w:r>
    </w:p>
    <w:p w:rsidR="004C4D7D" w:rsidRPr="004C4D7D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</w:r>
      <w:r w:rsidR="004C4D7D" w:rsidRPr="004C4D7D">
        <w:rPr>
          <w:lang w:val="es-ES"/>
        </w:rPr>
        <w:t>con respecto a</w:t>
      </w:r>
      <w:r w:rsidR="00FA52A8">
        <w:rPr>
          <w:lang w:val="es-ES"/>
        </w:rPr>
        <w:t xml:space="preserve"> </w:t>
      </w:r>
      <w:r w:rsidR="004C4D7D">
        <w:rPr>
          <w:lang w:val="es-ES"/>
        </w:rPr>
        <w:t>l</w:t>
      </w:r>
      <w:r w:rsidR="002E542D">
        <w:rPr>
          <w:lang w:val="es-ES"/>
        </w:rPr>
        <w:t>o</w:t>
      </w:r>
      <w:r w:rsidR="00FA52A8">
        <w:rPr>
          <w:lang w:val="es-ES"/>
        </w:rPr>
        <w:t>s</w:t>
      </w:r>
      <w:r w:rsidR="004C4D7D" w:rsidRPr="004C4D7D">
        <w:rPr>
          <w:lang w:val="es-ES"/>
        </w:rPr>
        <w:t xml:space="preserve"> registro</w:t>
      </w:r>
      <w:r w:rsidR="002E542D">
        <w:rPr>
          <w:lang w:val="es-ES"/>
        </w:rPr>
        <w:t>s</w:t>
      </w:r>
      <w:r w:rsidR="004C4D7D" w:rsidRPr="004C4D7D">
        <w:rPr>
          <w:lang w:val="es-ES"/>
        </w:rPr>
        <w:t xml:space="preserve"> internacional</w:t>
      </w:r>
      <w:r w:rsidR="002E542D">
        <w:rPr>
          <w:lang w:val="es-ES"/>
        </w:rPr>
        <w:t>es</w:t>
      </w:r>
      <w:r w:rsidR="004C4D7D">
        <w:rPr>
          <w:lang w:val="es-ES"/>
        </w:rPr>
        <w:t xml:space="preserve"> múltiple</w:t>
      </w:r>
      <w:r w:rsidR="002E542D">
        <w:rPr>
          <w:lang w:val="es-ES"/>
        </w:rPr>
        <w:t>s</w:t>
      </w:r>
      <w:r w:rsidR="004C4D7D" w:rsidRPr="004C4D7D">
        <w:rPr>
          <w:lang w:val="es-ES"/>
        </w:rPr>
        <w:t xml:space="preserve"> de dibujos o modelos </w:t>
      </w:r>
      <w:r w:rsidR="004C4D7D">
        <w:rPr>
          <w:lang w:val="es-ES"/>
        </w:rPr>
        <w:t xml:space="preserve">en general, varias Oficinas han señalado que cada dibujo o modelo </w:t>
      </w:r>
      <w:r w:rsidR="00FA52A8">
        <w:rPr>
          <w:lang w:val="es-ES"/>
        </w:rPr>
        <w:t xml:space="preserve">debe llevar asociada </w:t>
      </w:r>
      <w:r w:rsidR="004C4D7D">
        <w:rPr>
          <w:lang w:val="es-ES"/>
        </w:rPr>
        <w:t>una indicación del producto y de la subclase de la Clasificación de</w:t>
      </w:r>
      <w:r w:rsidR="0024028F">
        <w:rPr>
          <w:lang w:val="es-ES"/>
        </w:rPr>
        <w:t> </w:t>
      </w:r>
      <w:proofErr w:type="spellStart"/>
      <w:r w:rsidR="004C4D7D">
        <w:rPr>
          <w:lang w:val="es-ES"/>
        </w:rPr>
        <w:t>Locarno</w:t>
      </w:r>
      <w:proofErr w:type="spellEnd"/>
      <w:r w:rsidR="004C4D7D">
        <w:rPr>
          <w:lang w:val="es-ES"/>
        </w:rPr>
        <w:t>;</w:t>
      </w:r>
    </w:p>
    <w:p w:rsidR="004C4D7D" w:rsidRPr="004C4D7D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b)</w:t>
      </w:r>
      <w:r>
        <w:rPr>
          <w:lang w:val="es-ES"/>
        </w:rPr>
        <w:tab/>
      </w:r>
      <w:r w:rsidR="004C4D7D" w:rsidRPr="004C4D7D">
        <w:rPr>
          <w:lang w:val="es-ES"/>
        </w:rPr>
        <w:t xml:space="preserve">en cuanto a </w:t>
      </w:r>
      <w:r w:rsidR="002E542D">
        <w:rPr>
          <w:lang w:val="es-ES"/>
        </w:rPr>
        <w:t xml:space="preserve">los </w:t>
      </w:r>
      <w:r w:rsidR="004C4D7D" w:rsidRPr="004C4D7D">
        <w:rPr>
          <w:lang w:val="es-ES"/>
        </w:rPr>
        <w:t>registro</w:t>
      </w:r>
      <w:r w:rsidR="002E542D">
        <w:rPr>
          <w:lang w:val="es-ES"/>
        </w:rPr>
        <w:t>s</w:t>
      </w:r>
      <w:r w:rsidR="004C4D7D" w:rsidRPr="004C4D7D">
        <w:rPr>
          <w:lang w:val="es-ES"/>
        </w:rPr>
        <w:t xml:space="preserve"> internacional</w:t>
      </w:r>
      <w:r w:rsidR="002E542D">
        <w:rPr>
          <w:lang w:val="es-ES"/>
        </w:rPr>
        <w:t>es</w:t>
      </w:r>
      <w:r w:rsidR="004C4D7D" w:rsidRPr="004C4D7D">
        <w:rPr>
          <w:lang w:val="es-ES"/>
        </w:rPr>
        <w:t xml:space="preserve"> </w:t>
      </w:r>
      <w:r w:rsidR="00FA52A8">
        <w:rPr>
          <w:lang w:val="es-ES"/>
        </w:rPr>
        <w:t>múltiple</w:t>
      </w:r>
      <w:r w:rsidR="002E542D">
        <w:rPr>
          <w:lang w:val="es-ES"/>
        </w:rPr>
        <w:t>s</w:t>
      </w:r>
      <w:r w:rsidR="00FA52A8">
        <w:rPr>
          <w:lang w:val="es-ES"/>
        </w:rPr>
        <w:t xml:space="preserve"> </w:t>
      </w:r>
      <w:r w:rsidR="004C4D7D" w:rsidRPr="004C4D7D">
        <w:rPr>
          <w:lang w:val="es-ES"/>
        </w:rPr>
        <w:t xml:space="preserve">de dibujos o modelos </w:t>
      </w:r>
      <w:r w:rsidR="00FA52A8">
        <w:rPr>
          <w:lang w:val="es-ES"/>
        </w:rPr>
        <w:t>que contienen descripciones, la Delegación del Japón, en la quinta reunión del Grupo de Trabajo, sugirió básicamente que cada descripción esté asociada específicamente al dibujo o modelo al que corresponda;</w:t>
      </w:r>
    </w:p>
    <w:p w:rsidR="00E65C36" w:rsidRDefault="00E65C36">
      <w:pPr>
        <w:rPr>
          <w:lang w:val="es-ES"/>
        </w:rPr>
      </w:pPr>
      <w:r>
        <w:rPr>
          <w:lang w:val="es-ES"/>
        </w:rPr>
        <w:br w:type="page"/>
      </w:r>
    </w:p>
    <w:p w:rsidR="00FA52A8" w:rsidRPr="00FA52A8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lastRenderedPageBreak/>
        <w:t>c)</w:t>
      </w:r>
      <w:r>
        <w:rPr>
          <w:lang w:val="es-ES"/>
        </w:rPr>
        <w:tab/>
      </w:r>
      <w:r w:rsidR="00FA52A8" w:rsidRPr="00FA52A8">
        <w:rPr>
          <w:lang w:val="es-ES"/>
        </w:rPr>
        <w:t xml:space="preserve">algunas Oficinas han indicado que </w:t>
      </w:r>
      <w:r w:rsidR="00FA52A8">
        <w:rPr>
          <w:lang w:val="es-ES"/>
        </w:rPr>
        <w:t xml:space="preserve">a </w:t>
      </w:r>
      <w:r w:rsidR="00FA52A8" w:rsidRPr="00FA52A8">
        <w:rPr>
          <w:lang w:val="es-ES"/>
        </w:rPr>
        <w:t xml:space="preserve">algunos campos les falta </w:t>
      </w:r>
      <w:r w:rsidR="00832634">
        <w:rPr>
          <w:lang w:val="es-ES"/>
        </w:rPr>
        <w:t>un mayor nivel de detalle</w:t>
      </w:r>
      <w:r w:rsidR="00FA52A8" w:rsidRPr="00FA52A8">
        <w:rPr>
          <w:lang w:val="es-ES"/>
        </w:rPr>
        <w:t xml:space="preserve">, como </w:t>
      </w:r>
      <w:r w:rsidR="00FA52A8">
        <w:rPr>
          <w:lang w:val="es-ES"/>
        </w:rPr>
        <w:t>el nombre y la dirección del creador.  Esto representa una carga adicional para una Oficina cuando automatiza la importación y tramitación de registro</w:t>
      </w:r>
      <w:r w:rsidR="002E542D">
        <w:rPr>
          <w:lang w:val="es-ES"/>
        </w:rPr>
        <w:t>s</w:t>
      </w:r>
      <w:r w:rsidR="00FA52A8">
        <w:rPr>
          <w:lang w:val="es-ES"/>
        </w:rPr>
        <w:t xml:space="preserve"> internacional</w:t>
      </w:r>
      <w:r w:rsidR="002E542D">
        <w:rPr>
          <w:lang w:val="es-ES"/>
        </w:rPr>
        <w:t>es</w:t>
      </w:r>
      <w:r w:rsidR="00FA52A8">
        <w:rPr>
          <w:lang w:val="es-ES"/>
        </w:rPr>
        <w:t xml:space="preserve"> de dibujos o modelos.</w:t>
      </w:r>
    </w:p>
    <w:p w:rsidR="00FA52A8" w:rsidRPr="00FA52A8" w:rsidRDefault="00FA52A8" w:rsidP="00045281">
      <w:pPr>
        <w:pStyle w:val="ONUMFS"/>
        <w:rPr>
          <w:lang w:val="es-ES"/>
        </w:rPr>
      </w:pPr>
      <w:r w:rsidRPr="00FA52A8">
        <w:rPr>
          <w:lang w:val="es-ES"/>
        </w:rPr>
        <w:t xml:space="preserve">Las restricciones inherentes a la estructura de </w:t>
      </w:r>
      <w:r w:rsidR="004D39BC">
        <w:rPr>
          <w:lang w:val="es-ES"/>
        </w:rPr>
        <w:t>información</w:t>
      </w:r>
      <w:r w:rsidRPr="00FA52A8">
        <w:rPr>
          <w:lang w:val="es-ES"/>
        </w:rPr>
        <w:t xml:space="preserve"> actual tambi</w:t>
      </w:r>
      <w:r>
        <w:rPr>
          <w:lang w:val="es-ES"/>
        </w:rPr>
        <w:t>én repercute</w:t>
      </w:r>
      <w:r w:rsidR="004D39BC">
        <w:rPr>
          <w:lang w:val="es-ES"/>
        </w:rPr>
        <w:t>n</w:t>
      </w:r>
      <w:r>
        <w:rPr>
          <w:lang w:val="es-ES"/>
        </w:rPr>
        <w:t xml:space="preserve"> en los </w:t>
      </w:r>
      <w:r w:rsidR="004D39BC">
        <w:rPr>
          <w:lang w:val="es-ES"/>
        </w:rPr>
        <w:t>usuarios</w:t>
      </w:r>
      <w:r>
        <w:rPr>
          <w:lang w:val="es-ES"/>
        </w:rPr>
        <w:t xml:space="preserve">.  Así, respecto de un registro internacional múltiple de dibujos o modelos cuya publicación se aplace, </w:t>
      </w:r>
      <w:r w:rsidR="004D39BC">
        <w:rPr>
          <w:lang w:val="es-ES"/>
        </w:rPr>
        <w:t xml:space="preserve">si se solicita, de conformidad con el </w:t>
      </w:r>
      <w:r w:rsidR="00111D2B">
        <w:rPr>
          <w:lang w:val="es-ES"/>
        </w:rPr>
        <w:t>Artículo</w:t>
      </w:r>
      <w:r w:rsidR="004D39BC">
        <w:rPr>
          <w:lang w:val="es-ES"/>
        </w:rPr>
        <w:t> 11</w:t>
      </w:r>
      <w:r w:rsidR="00600EA0">
        <w:rPr>
          <w:lang w:val="es-ES"/>
        </w:rPr>
        <w:t>.</w:t>
      </w:r>
      <w:r w:rsidR="004D39BC">
        <w:rPr>
          <w:lang w:val="es-ES"/>
        </w:rPr>
        <w:t>4</w:t>
      </w:r>
      <w:r w:rsidR="00600EA0">
        <w:rPr>
          <w:lang w:val="es-ES"/>
        </w:rPr>
        <w:t>)</w:t>
      </w:r>
      <w:r w:rsidR="004D39BC">
        <w:rPr>
          <w:lang w:val="es-ES"/>
        </w:rPr>
        <w:t xml:space="preserve"> del Acta de 1999, que se publiquen </w:t>
      </w:r>
      <w:r w:rsidR="00C176C6">
        <w:rPr>
          <w:lang w:val="es-ES"/>
        </w:rPr>
        <w:t>anticipadamente</w:t>
      </w:r>
      <w:r w:rsidR="004D39BC">
        <w:rPr>
          <w:lang w:val="es-ES"/>
        </w:rPr>
        <w:t xml:space="preserve"> solo algunos de los dibujos o modelos </w:t>
      </w:r>
      <w:r w:rsidR="00A30DB2">
        <w:rPr>
          <w:lang w:val="es-ES"/>
        </w:rPr>
        <w:t>que se quiere registrar</w:t>
      </w:r>
      <w:r w:rsidR="004D39BC">
        <w:rPr>
          <w:lang w:val="es-ES"/>
        </w:rPr>
        <w:t xml:space="preserve">, se renuncia necesariamente a la publicación de los </w:t>
      </w:r>
      <w:r w:rsidR="00A30DB2">
        <w:rPr>
          <w:lang w:val="es-ES"/>
        </w:rPr>
        <w:t>demás</w:t>
      </w:r>
      <w:r w:rsidR="004D39BC">
        <w:rPr>
          <w:lang w:val="es-ES"/>
        </w:rPr>
        <w:t xml:space="preserve"> dibujos o modelos objeto de dicho registro, dado que la estructura actual no permite introducir una fecha de publicación para cada dibujo o modelo, sino </w:t>
      </w:r>
      <w:r w:rsidR="00A30DB2">
        <w:rPr>
          <w:lang w:val="es-ES"/>
        </w:rPr>
        <w:t xml:space="preserve">solo </w:t>
      </w:r>
      <w:r w:rsidR="004D39BC">
        <w:rPr>
          <w:lang w:val="es-ES"/>
        </w:rPr>
        <w:t>una fecha de publicación para todo el registro internacional</w:t>
      </w:r>
      <w:r w:rsidR="00832634">
        <w:rPr>
          <w:lang w:val="es-ES"/>
        </w:rPr>
        <w:t xml:space="preserve"> de que se trate</w:t>
      </w:r>
      <w:r w:rsidR="004D39BC">
        <w:rPr>
          <w:lang w:val="es-ES"/>
        </w:rPr>
        <w:t>.</w:t>
      </w:r>
    </w:p>
    <w:p w:rsidR="004D39BC" w:rsidRPr="004D39BC" w:rsidRDefault="006A0E58" w:rsidP="00045281">
      <w:pPr>
        <w:pStyle w:val="Heading1"/>
        <w:spacing w:before="480"/>
        <w:ind w:left="567" w:hanging="567"/>
        <w:rPr>
          <w:lang w:val="es-ES"/>
        </w:rPr>
      </w:pPr>
      <w:r w:rsidRPr="004D39BC">
        <w:rPr>
          <w:lang w:val="es-ES"/>
        </w:rPr>
        <w:t>III.</w:t>
      </w:r>
      <w:r w:rsidRPr="004D39BC">
        <w:rPr>
          <w:lang w:val="es-ES"/>
        </w:rPr>
        <w:tab/>
      </w:r>
      <w:r w:rsidR="00A30DB2">
        <w:rPr>
          <w:lang w:val="es-ES"/>
        </w:rPr>
        <w:t>Pos</w:t>
      </w:r>
      <w:r w:rsidR="004D39BC" w:rsidRPr="004D39BC">
        <w:rPr>
          <w:lang w:val="es-ES"/>
        </w:rPr>
        <w:t>ible nueva estructura de información del registro internacional</w:t>
      </w:r>
    </w:p>
    <w:p w:rsidR="004D39BC" w:rsidRPr="004D39BC" w:rsidRDefault="004D39BC" w:rsidP="00045281">
      <w:pPr>
        <w:pStyle w:val="ONUMFS"/>
        <w:rPr>
          <w:lang w:val="es-ES"/>
        </w:rPr>
      </w:pPr>
      <w:r w:rsidRPr="004D39BC">
        <w:rPr>
          <w:lang w:val="es-ES"/>
        </w:rPr>
        <w:t xml:space="preserve">Para poner remedio a </w:t>
      </w:r>
      <w:r>
        <w:rPr>
          <w:lang w:val="es-ES"/>
        </w:rPr>
        <w:t>l</w:t>
      </w:r>
      <w:r w:rsidRPr="004D39BC">
        <w:rPr>
          <w:lang w:val="es-ES"/>
        </w:rPr>
        <w:t xml:space="preserve">as limitaciones </w:t>
      </w:r>
      <w:r>
        <w:rPr>
          <w:lang w:val="es-ES"/>
        </w:rPr>
        <w:t>destacadas por determinadas Oficinas y algunos usuar</w:t>
      </w:r>
      <w:r w:rsidR="00A30DB2">
        <w:rPr>
          <w:lang w:val="es-ES"/>
        </w:rPr>
        <w:t>ios, se propone que se considere</w:t>
      </w:r>
      <w:r>
        <w:rPr>
          <w:lang w:val="es-ES"/>
        </w:rPr>
        <w:t xml:space="preserve"> la posibilidad de modificar la estructura de información de la siguiente manera:</w:t>
      </w:r>
    </w:p>
    <w:p w:rsidR="00306872" w:rsidRPr="006A0E58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</w:r>
      <w:r w:rsidR="00306872">
        <w:rPr>
          <w:lang w:val="es-ES"/>
        </w:rPr>
        <w:t xml:space="preserve">añadir un </w:t>
      </w:r>
      <w:r w:rsidR="00306872" w:rsidRPr="00A30DB2">
        <w:rPr>
          <w:lang w:val="es-ES"/>
        </w:rPr>
        <w:t>identificador</w:t>
      </w:r>
      <w:r w:rsidR="00306872">
        <w:rPr>
          <w:lang w:val="es-ES"/>
        </w:rPr>
        <w:t xml:space="preserve"> del dibujo o modelo;</w:t>
      </w:r>
    </w:p>
    <w:p w:rsidR="00306872" w:rsidRPr="00306872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b)</w:t>
      </w:r>
      <w:r>
        <w:rPr>
          <w:lang w:val="es-ES"/>
        </w:rPr>
        <w:tab/>
      </w:r>
      <w:r w:rsidR="006E75D3">
        <w:rPr>
          <w:lang w:val="es-ES"/>
        </w:rPr>
        <w:t>trasladar</w:t>
      </w:r>
      <w:r w:rsidR="00306872" w:rsidRPr="00306872">
        <w:rPr>
          <w:lang w:val="es-ES"/>
        </w:rPr>
        <w:t xml:space="preserve"> los siguientes elementos a un nivel espec</w:t>
      </w:r>
      <w:r w:rsidR="00306872">
        <w:rPr>
          <w:lang w:val="es-ES"/>
        </w:rPr>
        <w:t xml:space="preserve">ífico para </w:t>
      </w:r>
      <w:r w:rsidR="00A30DB2">
        <w:rPr>
          <w:lang w:val="es-ES"/>
        </w:rPr>
        <w:t>cada</w:t>
      </w:r>
      <w:r w:rsidR="00306872">
        <w:rPr>
          <w:lang w:val="es-ES"/>
        </w:rPr>
        <w:t xml:space="preserve"> dibujo o modelo</w:t>
      </w:r>
      <w:proofErr w:type="gramStart"/>
      <w:r w:rsidR="00306872">
        <w:rPr>
          <w:lang w:val="es-ES"/>
        </w:rPr>
        <w:t>:  descripción</w:t>
      </w:r>
      <w:proofErr w:type="gramEnd"/>
      <w:r w:rsidR="00306872">
        <w:rPr>
          <w:lang w:val="es-ES"/>
        </w:rPr>
        <w:t>, indicación del producto, subclase de la Clasificación de</w:t>
      </w:r>
      <w:r w:rsidR="0024028F">
        <w:rPr>
          <w:lang w:val="es-ES"/>
        </w:rPr>
        <w:t> </w:t>
      </w:r>
      <w:proofErr w:type="spellStart"/>
      <w:r w:rsidR="00306872">
        <w:rPr>
          <w:lang w:val="es-ES"/>
        </w:rPr>
        <w:t>Locarno</w:t>
      </w:r>
      <w:proofErr w:type="spellEnd"/>
      <w:r w:rsidR="00306872">
        <w:rPr>
          <w:lang w:val="es-ES"/>
        </w:rPr>
        <w:t>, reivindicación, reivindicación o reivindicaciones de prioridad, exposición internacional, relación con un dibujo o modelo principal</w:t>
      </w:r>
      <w:r w:rsidR="006E75D3">
        <w:rPr>
          <w:lang w:val="es-ES"/>
        </w:rPr>
        <w:t xml:space="preserve"> y</w:t>
      </w:r>
      <w:r w:rsidR="00306872">
        <w:rPr>
          <w:lang w:val="es-ES"/>
        </w:rPr>
        <w:t xml:space="preserve"> declaración relativa a la excepción a la falta de novedad;</w:t>
      </w:r>
    </w:p>
    <w:p w:rsidR="006E75D3" w:rsidRPr="006E75D3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c)</w:t>
      </w:r>
      <w:r>
        <w:rPr>
          <w:lang w:val="es-ES"/>
        </w:rPr>
        <w:tab/>
      </w:r>
      <w:r w:rsidR="00C176C6">
        <w:rPr>
          <w:lang w:val="es-ES"/>
        </w:rPr>
        <w:t>t</w:t>
      </w:r>
      <w:r w:rsidR="006E75D3">
        <w:rPr>
          <w:lang w:val="es-ES"/>
        </w:rPr>
        <w:t>raslada</w:t>
      </w:r>
      <w:r w:rsidR="006E75D3" w:rsidRPr="006E75D3">
        <w:rPr>
          <w:lang w:val="es-ES"/>
        </w:rPr>
        <w:t>r las leyendas a un nivel espec</w:t>
      </w:r>
      <w:r w:rsidR="006E75D3">
        <w:rPr>
          <w:lang w:val="es-ES"/>
        </w:rPr>
        <w:t xml:space="preserve">ífico para </w:t>
      </w:r>
      <w:r w:rsidR="00A30DB2">
        <w:rPr>
          <w:lang w:val="es-ES"/>
        </w:rPr>
        <w:t>cada</w:t>
      </w:r>
      <w:r w:rsidR="006E75D3">
        <w:rPr>
          <w:lang w:val="es-ES"/>
        </w:rPr>
        <w:t xml:space="preserve"> reproducción;</w:t>
      </w:r>
    </w:p>
    <w:p w:rsidR="006A0E58" w:rsidRPr="00C176C6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d)</w:t>
      </w:r>
      <w:r>
        <w:rPr>
          <w:lang w:val="es-ES"/>
        </w:rPr>
        <w:tab/>
      </w:r>
      <w:r w:rsidR="00C176C6" w:rsidRPr="00C176C6">
        <w:rPr>
          <w:lang w:val="es-ES"/>
        </w:rPr>
        <w:t>introducir una fecha de publicaci</w:t>
      </w:r>
      <w:r w:rsidR="00C176C6">
        <w:rPr>
          <w:lang w:val="es-ES"/>
        </w:rPr>
        <w:t>ón para cada dibujo o modelo;</w:t>
      </w:r>
    </w:p>
    <w:p w:rsidR="00C176C6" w:rsidRPr="006A0E58" w:rsidRDefault="00045281" w:rsidP="00045281">
      <w:pPr>
        <w:pStyle w:val="ONUMFS"/>
        <w:numPr>
          <w:ilvl w:val="0"/>
          <w:numId w:val="0"/>
        </w:numPr>
        <w:ind w:firstLine="567"/>
        <w:rPr>
          <w:lang w:val="es-ES"/>
        </w:rPr>
      </w:pPr>
      <w:r>
        <w:rPr>
          <w:lang w:val="es-ES"/>
        </w:rPr>
        <w:t>e)</w:t>
      </w:r>
      <w:r>
        <w:rPr>
          <w:lang w:val="es-ES"/>
        </w:rPr>
        <w:tab/>
        <w:t>i</w:t>
      </w:r>
      <w:r w:rsidR="00C176C6">
        <w:rPr>
          <w:lang w:val="es-ES"/>
        </w:rPr>
        <w:t>ntroducir designaciones para cada dibujo o modelo.</w:t>
      </w:r>
    </w:p>
    <w:p w:rsidR="006A0E58" w:rsidRDefault="006A0E58" w:rsidP="00264F5E">
      <w:pPr>
        <w:pStyle w:val="Heading1"/>
        <w:spacing w:before="480" w:line="360" w:lineRule="auto"/>
        <w:rPr>
          <w:lang w:val="es-ES" w:eastAsia="en-US"/>
        </w:rPr>
      </w:pPr>
      <w:r w:rsidRPr="00C176C6">
        <w:rPr>
          <w:lang w:val="es-ES" w:eastAsia="en-US"/>
        </w:rPr>
        <w:t>IV.</w:t>
      </w:r>
      <w:r w:rsidRPr="00C176C6">
        <w:rPr>
          <w:lang w:val="es-ES" w:eastAsia="en-US"/>
        </w:rPr>
        <w:tab/>
      </w:r>
      <w:r w:rsidR="00C176C6" w:rsidRPr="00C176C6">
        <w:rPr>
          <w:lang w:val="es-ES" w:eastAsia="en-US"/>
        </w:rPr>
        <w:t xml:space="preserve">ventajas de una posible </w:t>
      </w:r>
      <w:r w:rsidR="00600EA0" w:rsidRPr="00C176C6">
        <w:rPr>
          <w:lang w:val="es-ES" w:eastAsia="en-US"/>
        </w:rPr>
        <w:t xml:space="preserve">nueva </w:t>
      </w:r>
      <w:r w:rsidR="00E65C36">
        <w:rPr>
          <w:lang w:val="es-ES" w:eastAsia="en-US"/>
        </w:rPr>
        <w:t>estructura de información</w:t>
      </w:r>
    </w:p>
    <w:p w:rsidR="00C176C6" w:rsidRPr="006A0E58" w:rsidRDefault="00C176C6" w:rsidP="00045281">
      <w:pPr>
        <w:pStyle w:val="ONUMFS"/>
        <w:rPr>
          <w:lang w:val="es-ES"/>
        </w:rPr>
      </w:pPr>
      <w:r>
        <w:rPr>
          <w:lang w:val="es-ES"/>
        </w:rPr>
        <w:t xml:space="preserve">Para los </w:t>
      </w:r>
      <w:r w:rsidR="00636987">
        <w:rPr>
          <w:lang w:val="es-ES"/>
        </w:rPr>
        <w:t>usuarios</w:t>
      </w:r>
      <w:r>
        <w:rPr>
          <w:lang w:val="es-ES"/>
        </w:rPr>
        <w:t xml:space="preserve">, la asociación de la fecha de publicación </w:t>
      </w:r>
      <w:r w:rsidR="00A30DB2">
        <w:rPr>
          <w:lang w:val="es-ES"/>
        </w:rPr>
        <w:t>a</w:t>
      </w:r>
      <w:r>
        <w:rPr>
          <w:lang w:val="es-ES"/>
        </w:rPr>
        <w:t xml:space="preserve"> cada dibujo o modelo permitiría una gestión más cómoda de la publicación anticipada, que se prevé en el </w:t>
      </w:r>
      <w:r w:rsidR="004173C2">
        <w:rPr>
          <w:lang w:val="es-ES"/>
        </w:rPr>
        <w:t>Artículo </w:t>
      </w:r>
      <w:r>
        <w:rPr>
          <w:lang w:val="es-ES"/>
        </w:rPr>
        <w:t>11</w:t>
      </w:r>
      <w:r w:rsidR="00600EA0">
        <w:rPr>
          <w:lang w:val="es-ES"/>
        </w:rPr>
        <w:t>.</w:t>
      </w:r>
      <w:r>
        <w:rPr>
          <w:lang w:val="es-ES"/>
        </w:rPr>
        <w:t>4</w:t>
      </w:r>
      <w:r w:rsidR="00600EA0">
        <w:rPr>
          <w:lang w:val="es-ES"/>
        </w:rPr>
        <w:t>)</w:t>
      </w:r>
      <w:r>
        <w:rPr>
          <w:lang w:val="es-ES"/>
        </w:rPr>
        <w:t xml:space="preserve"> del Acta de 1999.  Los usuarios </w:t>
      </w:r>
      <w:r w:rsidR="00636987">
        <w:rPr>
          <w:lang w:val="es-ES"/>
        </w:rPr>
        <w:t xml:space="preserve">no tendrían que renunciar, como ocurre en la actualidad, </w:t>
      </w:r>
      <w:r w:rsidR="00A30DB2">
        <w:rPr>
          <w:lang w:val="es-ES"/>
        </w:rPr>
        <w:t>a</w:t>
      </w:r>
      <w:r w:rsidR="00636987">
        <w:rPr>
          <w:lang w:val="es-ES"/>
        </w:rPr>
        <w:t xml:space="preserve">l resto de los dibujos o modelos, sino que estos podrían publicarse en una fecha posterior, bien mediante otras solicitudes de publicación anticipada o, sencillamente, una vez transcurrido el plazo de aplazamiento.  Esto daría </w:t>
      </w:r>
      <w:r w:rsidR="00A30DB2">
        <w:rPr>
          <w:lang w:val="es-ES"/>
        </w:rPr>
        <w:t>cabida</w:t>
      </w:r>
      <w:r w:rsidR="00636987">
        <w:rPr>
          <w:lang w:val="es-ES"/>
        </w:rPr>
        <w:t xml:space="preserve"> a estrategias de publicación más sofisticadas.</w:t>
      </w:r>
    </w:p>
    <w:p w:rsidR="00636987" w:rsidRPr="00636987" w:rsidRDefault="00636987" w:rsidP="00045281">
      <w:pPr>
        <w:pStyle w:val="ONUMFS"/>
        <w:rPr>
          <w:lang w:val="es-ES"/>
        </w:rPr>
      </w:pPr>
      <w:r w:rsidRPr="00636987">
        <w:rPr>
          <w:lang w:val="es-ES"/>
        </w:rPr>
        <w:t xml:space="preserve">Para las Oficinas que importan </w:t>
      </w:r>
      <w:r>
        <w:rPr>
          <w:lang w:val="es-ES"/>
        </w:rPr>
        <w:t>los datos del</w:t>
      </w:r>
      <w:r w:rsidRPr="00636987">
        <w:rPr>
          <w:lang w:val="es-ES"/>
        </w:rPr>
        <w:t xml:space="preserve"> </w:t>
      </w:r>
      <w:r>
        <w:rPr>
          <w:lang w:val="es-ES"/>
        </w:rPr>
        <w:t>Registro Internacional</w:t>
      </w:r>
      <w:r w:rsidRPr="00636987">
        <w:rPr>
          <w:lang w:val="es-ES"/>
        </w:rPr>
        <w:t xml:space="preserve">, la </w:t>
      </w:r>
      <w:r w:rsidR="002927D6">
        <w:rPr>
          <w:lang w:val="es-ES"/>
        </w:rPr>
        <w:t>ventaja principal sería que facilitaría en términos generales esa operación.  Más concretamente, aquellas</w:t>
      </w:r>
      <w:r w:rsidR="002E542D">
        <w:rPr>
          <w:lang w:val="es-ES"/>
        </w:rPr>
        <w:t xml:space="preserve"> Oficinas que necesiten dividir </w:t>
      </w:r>
      <w:r w:rsidR="002927D6">
        <w:rPr>
          <w:lang w:val="es-ES"/>
        </w:rPr>
        <w:t>registro</w:t>
      </w:r>
      <w:r w:rsidR="002E542D">
        <w:rPr>
          <w:lang w:val="es-ES"/>
        </w:rPr>
        <w:t>s</w:t>
      </w:r>
      <w:r w:rsidR="002927D6">
        <w:rPr>
          <w:lang w:val="es-ES"/>
        </w:rPr>
        <w:t xml:space="preserve"> internacional</w:t>
      </w:r>
      <w:r w:rsidR="002E542D">
        <w:rPr>
          <w:lang w:val="es-ES"/>
        </w:rPr>
        <w:t>es</w:t>
      </w:r>
      <w:r w:rsidR="002927D6">
        <w:rPr>
          <w:lang w:val="es-ES"/>
        </w:rPr>
        <w:t xml:space="preserve"> múltiple</w:t>
      </w:r>
      <w:r w:rsidR="002E542D">
        <w:rPr>
          <w:lang w:val="es-ES"/>
        </w:rPr>
        <w:t>s (por ejemplo, para asignar cada parte</w:t>
      </w:r>
      <w:r w:rsidR="002927D6">
        <w:rPr>
          <w:lang w:val="es-ES"/>
        </w:rPr>
        <w:t xml:space="preserve"> a examinadores diferentes en función de la indicación de</w:t>
      </w:r>
      <w:r w:rsidR="00DD3798">
        <w:rPr>
          <w:lang w:val="es-ES"/>
        </w:rPr>
        <w:t>l</w:t>
      </w:r>
      <w:r w:rsidR="002927D6">
        <w:rPr>
          <w:lang w:val="es-ES"/>
        </w:rPr>
        <w:t xml:space="preserve"> producto) ya no tendrían que </w:t>
      </w:r>
      <w:r w:rsidR="002E542D">
        <w:rPr>
          <w:lang w:val="es-ES"/>
        </w:rPr>
        <w:t>proceder manualmente</w:t>
      </w:r>
      <w:r w:rsidR="002927D6">
        <w:rPr>
          <w:lang w:val="es-ES"/>
        </w:rPr>
        <w:t>.</w:t>
      </w:r>
    </w:p>
    <w:p w:rsidR="00FA7F60" w:rsidRPr="00FA7F60" w:rsidRDefault="00FA7F60" w:rsidP="00045281">
      <w:pPr>
        <w:pStyle w:val="ONUMFS"/>
        <w:rPr>
          <w:lang w:val="es-ES"/>
        </w:rPr>
      </w:pPr>
      <w:r w:rsidRPr="00FA7F60">
        <w:rPr>
          <w:lang w:val="es-ES"/>
        </w:rPr>
        <w:t xml:space="preserve">Para las Oficinas que no importan los datos del </w:t>
      </w:r>
      <w:r>
        <w:rPr>
          <w:lang w:val="es-ES"/>
        </w:rPr>
        <w:t>Registro Internacional</w:t>
      </w:r>
      <w:r w:rsidRPr="00FA7F60">
        <w:rPr>
          <w:lang w:val="es-ES"/>
        </w:rPr>
        <w:t>, esta propuesta no implicar</w:t>
      </w:r>
      <w:r>
        <w:rPr>
          <w:lang w:val="es-ES"/>
        </w:rPr>
        <w:t>ía cambios.</w:t>
      </w:r>
    </w:p>
    <w:p w:rsidR="00E65C36" w:rsidRDefault="00E65C36">
      <w:pPr>
        <w:rPr>
          <w:lang w:val="es-ES"/>
        </w:rPr>
      </w:pPr>
      <w:r>
        <w:rPr>
          <w:lang w:val="es-ES"/>
        </w:rPr>
        <w:br w:type="page"/>
      </w:r>
    </w:p>
    <w:p w:rsidR="00FA7F60" w:rsidRPr="00FA7F60" w:rsidRDefault="00FA7F60" w:rsidP="00045281">
      <w:pPr>
        <w:pStyle w:val="ONUMFS"/>
        <w:rPr>
          <w:lang w:val="es-ES"/>
        </w:rPr>
      </w:pPr>
      <w:r w:rsidRPr="00FA7F60">
        <w:rPr>
          <w:lang w:val="es-ES"/>
        </w:rPr>
        <w:lastRenderedPageBreak/>
        <w:t xml:space="preserve">Para la </w:t>
      </w:r>
      <w:r w:rsidR="00790237">
        <w:rPr>
          <w:lang w:val="es-ES"/>
        </w:rPr>
        <w:t>Oficina Internacional</w:t>
      </w:r>
      <w:r w:rsidRPr="00FA7F60">
        <w:rPr>
          <w:lang w:val="es-ES"/>
        </w:rPr>
        <w:t>, un identificador del dibujo o modelo permitir</w:t>
      </w:r>
      <w:r>
        <w:rPr>
          <w:lang w:val="es-ES"/>
        </w:rPr>
        <w:t xml:space="preserve">ía referirse solo a un dibujo o modelo en concreto objeto de un registro internacional determinado.  Esto mejoraría la forma de manejar las </w:t>
      </w:r>
      <w:r w:rsidRPr="002E542D">
        <w:rPr>
          <w:lang w:val="es-ES"/>
        </w:rPr>
        <w:t>transacciones</w:t>
      </w:r>
      <w:r>
        <w:rPr>
          <w:lang w:val="es-ES"/>
        </w:rPr>
        <w:t xml:space="preserve"> parciales, por ejemplo, </w:t>
      </w:r>
      <w:r w:rsidR="00A30DB2">
        <w:rPr>
          <w:lang w:val="es-ES"/>
        </w:rPr>
        <w:t>las renovaciones parciales</w:t>
      </w:r>
      <w:r w:rsidR="00A30DB2" w:rsidRPr="00A30DB2">
        <w:rPr>
          <w:lang w:val="es-ES"/>
        </w:rPr>
        <w:t xml:space="preserve"> </w:t>
      </w:r>
      <w:r>
        <w:rPr>
          <w:lang w:val="es-ES"/>
        </w:rPr>
        <w:t xml:space="preserve">o </w:t>
      </w:r>
      <w:r w:rsidR="00A30DB2">
        <w:rPr>
          <w:lang w:val="es-ES"/>
        </w:rPr>
        <w:t>las limitaciones</w:t>
      </w:r>
      <w:r w:rsidR="00790237">
        <w:rPr>
          <w:lang w:val="es-ES"/>
        </w:rPr>
        <w:t xml:space="preserve">.  La nueva estructura de información </w:t>
      </w:r>
      <w:r w:rsidR="00F3532C">
        <w:rPr>
          <w:lang w:val="es-ES"/>
        </w:rPr>
        <w:t xml:space="preserve">posibilitaría </w:t>
      </w:r>
      <w:r w:rsidR="00790237">
        <w:rPr>
          <w:lang w:val="es-ES"/>
        </w:rPr>
        <w:t>de forma más natural esas transacciones.  En este sentido, se hace referencia a los debates de la quinta reunión del Grupo de Trabajo en lo relativo al concepto de las limitaciones simultáneas en las solicitudes internacionales</w:t>
      </w:r>
      <w:r w:rsidR="00790237" w:rsidRPr="006A0E58">
        <w:rPr>
          <w:rStyle w:val="FootnoteReference"/>
          <w:lang w:val="es-ES"/>
        </w:rPr>
        <w:footnoteReference w:id="4"/>
      </w:r>
      <w:r w:rsidR="00790237">
        <w:rPr>
          <w:lang w:val="es-ES"/>
        </w:rPr>
        <w:t>.  Si este concepto se introdujese en el Sistema de La</w:t>
      </w:r>
      <w:r w:rsidR="0024028F">
        <w:rPr>
          <w:lang w:val="es-ES"/>
        </w:rPr>
        <w:t> </w:t>
      </w:r>
      <w:r w:rsidR="00790237">
        <w:rPr>
          <w:lang w:val="es-ES"/>
        </w:rPr>
        <w:t xml:space="preserve">Haya, la presente propuesta facilitaría su aplicación. </w:t>
      </w:r>
    </w:p>
    <w:p w:rsidR="00790237" w:rsidRPr="008F1269" w:rsidRDefault="00790237" w:rsidP="00045281">
      <w:pPr>
        <w:pStyle w:val="ONUMFS"/>
        <w:rPr>
          <w:bCs/>
          <w:caps/>
          <w:kern w:val="32"/>
          <w:szCs w:val="32"/>
          <w:lang w:val="es-ES" w:eastAsia="en-US"/>
        </w:rPr>
      </w:pPr>
      <w:r w:rsidRPr="00790237">
        <w:rPr>
          <w:lang w:val="es-ES"/>
        </w:rPr>
        <w:t xml:space="preserve">Como beneficios adicionales, las herramientas </w:t>
      </w:r>
      <w:r w:rsidR="00AD242F">
        <w:rPr>
          <w:lang w:val="es-ES"/>
        </w:rPr>
        <w:t xml:space="preserve">estadísticas y </w:t>
      </w:r>
      <w:r w:rsidRPr="00790237">
        <w:rPr>
          <w:lang w:val="es-ES"/>
        </w:rPr>
        <w:t>de b</w:t>
      </w:r>
      <w:r>
        <w:rPr>
          <w:lang w:val="es-ES"/>
        </w:rPr>
        <w:t>úsqueda</w:t>
      </w:r>
      <w:r w:rsidR="00AD242F">
        <w:rPr>
          <w:lang w:val="es-ES"/>
        </w:rPr>
        <w:t xml:space="preserve"> permitirían informes más detallados y precisos.</w:t>
      </w:r>
    </w:p>
    <w:p w:rsidR="006A0E58" w:rsidRPr="006A0E58" w:rsidRDefault="006A0E58" w:rsidP="00264F5E">
      <w:pPr>
        <w:pStyle w:val="Heading1"/>
        <w:spacing w:before="480" w:line="360" w:lineRule="auto"/>
        <w:rPr>
          <w:lang w:val="es-ES" w:eastAsia="en-US"/>
        </w:rPr>
      </w:pPr>
      <w:r w:rsidRPr="006A0E58">
        <w:rPr>
          <w:lang w:val="es-ES" w:eastAsia="en-US"/>
        </w:rPr>
        <w:t>V.</w:t>
      </w:r>
      <w:r w:rsidRPr="006A0E58">
        <w:rPr>
          <w:lang w:val="es-ES" w:eastAsia="en-US"/>
        </w:rPr>
        <w:tab/>
      </w:r>
      <w:r w:rsidR="004173C2">
        <w:rPr>
          <w:lang w:val="es-ES" w:eastAsia="en-US"/>
        </w:rPr>
        <w:t>IMPLEMENTACIÓN</w:t>
      </w:r>
    </w:p>
    <w:p w:rsidR="00AD242F" w:rsidRPr="00AD242F" w:rsidRDefault="00AD242F" w:rsidP="00045281">
      <w:pPr>
        <w:pStyle w:val="ONUMFS"/>
        <w:rPr>
          <w:lang w:val="es-ES"/>
        </w:rPr>
      </w:pPr>
      <w:r w:rsidRPr="00AD242F">
        <w:rPr>
          <w:lang w:val="es-ES"/>
        </w:rPr>
        <w:t xml:space="preserve">En cuanto a la </w:t>
      </w:r>
      <w:r>
        <w:rPr>
          <w:lang w:val="es-ES"/>
        </w:rPr>
        <w:t>Oficina Internacional</w:t>
      </w:r>
      <w:r w:rsidRPr="00AD242F">
        <w:rPr>
          <w:lang w:val="es-ES"/>
        </w:rPr>
        <w:t xml:space="preserve">, estos cambios fundamentales </w:t>
      </w:r>
      <w:r>
        <w:rPr>
          <w:lang w:val="es-ES"/>
        </w:rPr>
        <w:t>en</w:t>
      </w:r>
      <w:r w:rsidRPr="00AD242F">
        <w:rPr>
          <w:lang w:val="es-ES"/>
        </w:rPr>
        <w:t xml:space="preserve"> la estructura de </w:t>
      </w:r>
      <w:r>
        <w:rPr>
          <w:lang w:val="es-ES"/>
        </w:rPr>
        <w:t>información</w:t>
      </w:r>
      <w:r w:rsidRPr="00AD242F">
        <w:rPr>
          <w:lang w:val="es-ES"/>
        </w:rPr>
        <w:t xml:space="preserve"> afectar</w:t>
      </w:r>
      <w:r>
        <w:rPr>
          <w:lang w:val="es-ES"/>
        </w:rPr>
        <w:t xml:space="preserve">ían a todos los </w:t>
      </w:r>
      <w:r w:rsidR="00F3532C">
        <w:rPr>
          <w:lang w:val="es-ES"/>
        </w:rPr>
        <w:t>demás</w:t>
      </w:r>
      <w:r>
        <w:rPr>
          <w:lang w:val="es-ES"/>
        </w:rPr>
        <w:t xml:space="preserve"> sistemas que están conectados con el sistema informático principal.  Desde la presentación de solicitudes (</w:t>
      </w:r>
      <w:r w:rsidRPr="00AD242F">
        <w:rPr>
          <w:lang w:val="es-ES"/>
        </w:rPr>
        <w:t>interfaz de presentación electrónica</w:t>
      </w:r>
      <w:r>
        <w:rPr>
          <w:lang w:val="es-ES"/>
        </w:rPr>
        <w:t>) hasta la publicación (</w:t>
      </w:r>
      <w:r w:rsidRPr="0024028F">
        <w:rPr>
          <w:i/>
          <w:lang w:val="es-ES"/>
        </w:rPr>
        <w:t>Boletín de Dibujos y Modelos Internacionales</w:t>
      </w:r>
      <w:r>
        <w:rPr>
          <w:lang w:val="es-ES"/>
        </w:rPr>
        <w:t xml:space="preserve"> (</w:t>
      </w:r>
      <w:r w:rsidR="00214BED">
        <w:rPr>
          <w:lang w:val="es-ES"/>
        </w:rPr>
        <w:t>en adelante denominado</w:t>
      </w:r>
      <w:r>
        <w:rPr>
          <w:lang w:val="es-ES"/>
        </w:rPr>
        <w:t xml:space="preserve">, el “Boletín”)), será preciso rediseñar todas las interfaces para que </w:t>
      </w:r>
      <w:r w:rsidR="00D528D7">
        <w:rPr>
          <w:lang w:val="es-ES"/>
        </w:rPr>
        <w:t>la nueva estructura de información funcione correctamente.</w:t>
      </w:r>
    </w:p>
    <w:p w:rsidR="00D528D7" w:rsidRPr="00D528D7" w:rsidRDefault="00D528D7" w:rsidP="00045281">
      <w:pPr>
        <w:pStyle w:val="ONUMFS"/>
        <w:rPr>
          <w:lang w:val="es-ES"/>
        </w:rPr>
      </w:pPr>
      <w:r w:rsidRPr="00D528D7">
        <w:rPr>
          <w:lang w:val="es-ES"/>
        </w:rPr>
        <w:t>Un proyecto de este tipo s</w:t>
      </w:r>
      <w:r>
        <w:rPr>
          <w:lang w:val="es-ES"/>
        </w:rPr>
        <w:t xml:space="preserve">olo puede llevarse a cabo después de un período de estabilización del nuevo sistema informático principal, al que se hace referencia en el párrafo 3 del presente documento, y un diseño completo de la nueva estructura de información.  La instalación no podrá realizarse </w:t>
      </w:r>
      <w:r w:rsidR="00600EA0">
        <w:rPr>
          <w:lang w:val="es-ES"/>
        </w:rPr>
        <w:t>hasta</w:t>
      </w:r>
      <w:r>
        <w:rPr>
          <w:lang w:val="es-ES"/>
        </w:rPr>
        <w:t xml:space="preserve"> principios de 2018.  </w:t>
      </w:r>
      <w:r w:rsidR="00850EAA">
        <w:rPr>
          <w:lang w:val="es-ES"/>
        </w:rPr>
        <w:t xml:space="preserve">Por otra parte, las Oficinas </w:t>
      </w:r>
      <w:r>
        <w:rPr>
          <w:lang w:val="es-ES"/>
        </w:rPr>
        <w:t>que importan datos del Boletín directamente a sus sistemas y que deseen beneficiarse de las mejoras de la estructura de información del Boletín</w:t>
      </w:r>
      <w:r w:rsidR="00850EAA">
        <w:rPr>
          <w:rStyle w:val="FootnoteReference"/>
          <w:lang w:val="es-ES"/>
        </w:rPr>
        <w:footnoteReference w:id="5"/>
      </w:r>
      <w:r>
        <w:rPr>
          <w:lang w:val="es-ES"/>
        </w:rPr>
        <w:t xml:space="preserve"> también tendrán que adaptar sus propios sistemas informáticos.  </w:t>
      </w:r>
      <w:r w:rsidR="00850EAA">
        <w:rPr>
          <w:lang w:val="es-ES"/>
        </w:rPr>
        <w:t xml:space="preserve">Por lo tanto, es importante que se </w:t>
      </w:r>
      <w:r w:rsidR="00600EA0">
        <w:rPr>
          <w:lang w:val="es-ES"/>
        </w:rPr>
        <w:t>finalice</w:t>
      </w:r>
      <w:r w:rsidR="00850EAA">
        <w:rPr>
          <w:lang w:val="es-ES"/>
        </w:rPr>
        <w:t xml:space="preserve"> el diseño de la estructura de información con bastante antelación.</w:t>
      </w:r>
    </w:p>
    <w:p w:rsidR="00850EAA" w:rsidRPr="00045281" w:rsidRDefault="00850EAA" w:rsidP="00045281">
      <w:pPr>
        <w:pStyle w:val="ONUMFS"/>
        <w:tabs>
          <w:tab w:val="clear" w:pos="567"/>
        </w:tabs>
        <w:ind w:left="5529"/>
        <w:rPr>
          <w:i/>
          <w:lang w:val="es-ES"/>
        </w:rPr>
      </w:pPr>
      <w:r w:rsidRPr="00045281">
        <w:rPr>
          <w:i/>
          <w:lang w:val="es-ES"/>
        </w:rPr>
        <w:t>Se invita al Grupo de Trabajo a:</w:t>
      </w:r>
    </w:p>
    <w:p w:rsidR="006A0E58" w:rsidRPr="00850EAA" w:rsidRDefault="006A0E58" w:rsidP="00045281">
      <w:pPr>
        <w:tabs>
          <w:tab w:val="left" w:pos="6663"/>
        </w:tabs>
        <w:ind w:left="5533" w:firstLine="563"/>
        <w:rPr>
          <w:i/>
          <w:lang w:val="es-ES" w:eastAsia="en-US"/>
        </w:rPr>
      </w:pPr>
      <w:r w:rsidRPr="00850EAA">
        <w:rPr>
          <w:i/>
          <w:lang w:val="es-ES" w:eastAsia="en-US"/>
        </w:rPr>
        <w:t>i)</w:t>
      </w:r>
      <w:r w:rsidRPr="00850EAA">
        <w:rPr>
          <w:i/>
          <w:lang w:val="es-ES" w:eastAsia="en-US"/>
        </w:rPr>
        <w:tab/>
      </w:r>
      <w:r w:rsidR="00850EAA" w:rsidRPr="00850EAA">
        <w:rPr>
          <w:i/>
          <w:lang w:val="es-ES" w:eastAsia="en-US"/>
        </w:rPr>
        <w:t xml:space="preserve">debatir sobre la propuesta relativa a la estructura de información de los registros internacionales;  </w:t>
      </w:r>
      <w:r w:rsidR="00850EAA">
        <w:rPr>
          <w:i/>
          <w:lang w:val="es-ES" w:eastAsia="en-US"/>
        </w:rPr>
        <w:t>e</w:t>
      </w:r>
      <w:r w:rsidR="00045281">
        <w:rPr>
          <w:i/>
          <w:lang w:val="es-ES" w:eastAsia="en-US"/>
        </w:rPr>
        <w:br/>
      </w:r>
    </w:p>
    <w:p w:rsidR="006A0E58" w:rsidRPr="00850EAA" w:rsidRDefault="006A0E58" w:rsidP="00045281">
      <w:pPr>
        <w:tabs>
          <w:tab w:val="left" w:pos="6663"/>
        </w:tabs>
        <w:ind w:left="5533" w:firstLine="563"/>
        <w:rPr>
          <w:i/>
          <w:lang w:val="es-ES" w:eastAsia="en-US"/>
        </w:rPr>
      </w:pPr>
      <w:r w:rsidRPr="00FF5D23">
        <w:rPr>
          <w:i/>
          <w:lang w:val="es-ES" w:eastAsia="en-US"/>
        </w:rPr>
        <w:t>ii)</w:t>
      </w:r>
      <w:r w:rsidRPr="00FF5D23">
        <w:rPr>
          <w:i/>
          <w:lang w:val="es-ES" w:eastAsia="en-US"/>
        </w:rPr>
        <w:tab/>
      </w:r>
      <w:r w:rsidR="00FF5D23" w:rsidRPr="00FF5D23">
        <w:rPr>
          <w:i/>
          <w:lang w:val="es-ES" w:eastAsia="en-US"/>
        </w:rPr>
        <w:t>i</w:t>
      </w:r>
      <w:r w:rsidR="00850EAA" w:rsidRPr="00850EAA">
        <w:rPr>
          <w:i/>
          <w:lang w:val="es-ES" w:eastAsia="en-US"/>
        </w:rPr>
        <w:t xml:space="preserve">ndicar si </w:t>
      </w:r>
      <w:r w:rsidR="00FF5D23">
        <w:rPr>
          <w:i/>
          <w:lang w:val="es-ES" w:eastAsia="en-US"/>
        </w:rPr>
        <w:t xml:space="preserve">se </w:t>
      </w:r>
      <w:r w:rsidR="00850EAA" w:rsidRPr="00850EAA">
        <w:rPr>
          <w:i/>
          <w:lang w:val="es-ES" w:eastAsia="en-US"/>
        </w:rPr>
        <w:t xml:space="preserve">va a realizar </w:t>
      </w:r>
      <w:r w:rsidR="00600EA0">
        <w:rPr>
          <w:i/>
          <w:lang w:val="es-ES" w:eastAsia="en-US"/>
        </w:rPr>
        <w:t>un</w:t>
      </w:r>
      <w:r w:rsidR="00850EAA">
        <w:rPr>
          <w:i/>
          <w:lang w:val="es-ES" w:eastAsia="en-US"/>
        </w:rPr>
        <w:t>a encuesta</w:t>
      </w:r>
      <w:r w:rsidR="00850EAA" w:rsidRPr="00850EAA">
        <w:rPr>
          <w:i/>
          <w:lang w:val="es-ES" w:eastAsia="en-US"/>
        </w:rPr>
        <w:t xml:space="preserve"> u otra forma de consulta</w:t>
      </w:r>
      <w:r w:rsidR="00850EAA">
        <w:rPr>
          <w:i/>
          <w:lang w:val="es-ES" w:eastAsia="en-US"/>
        </w:rPr>
        <w:t xml:space="preserve"> para compilar más información sobre la mejora de la estructura de información.</w:t>
      </w:r>
    </w:p>
    <w:p w:rsidR="006A0E58" w:rsidRDefault="006A0E58" w:rsidP="00045281">
      <w:pPr>
        <w:pStyle w:val="Endofdocument-Annex"/>
        <w:rPr>
          <w:lang w:val="es-ES" w:eastAsia="en-US"/>
        </w:rPr>
      </w:pPr>
    </w:p>
    <w:p w:rsidR="00045281" w:rsidRDefault="00045281" w:rsidP="00045281">
      <w:pPr>
        <w:pStyle w:val="Endofdocument-Annex"/>
        <w:rPr>
          <w:lang w:val="es-ES" w:eastAsia="en-US"/>
        </w:rPr>
      </w:pPr>
    </w:p>
    <w:p w:rsidR="0024028F" w:rsidRPr="00850EAA" w:rsidRDefault="0024028F" w:rsidP="00045281">
      <w:pPr>
        <w:pStyle w:val="Endofdocument-Annex"/>
        <w:rPr>
          <w:lang w:val="es-ES" w:eastAsia="en-US"/>
        </w:rPr>
      </w:pPr>
    </w:p>
    <w:p w:rsidR="006A0E58" w:rsidRPr="00BA3D6E" w:rsidRDefault="006A0E58" w:rsidP="00045281">
      <w:pPr>
        <w:pStyle w:val="Endofdocument-Annex"/>
        <w:rPr>
          <w:lang w:val="es-ES" w:eastAsia="en-US"/>
        </w:rPr>
      </w:pPr>
      <w:r w:rsidRPr="00BA3D6E">
        <w:rPr>
          <w:lang w:val="es-ES" w:eastAsia="en-US"/>
        </w:rPr>
        <w:t>[</w:t>
      </w:r>
      <w:r w:rsidR="00850EAA" w:rsidRPr="00BA3D6E">
        <w:rPr>
          <w:lang w:val="es-ES" w:eastAsia="en-US"/>
        </w:rPr>
        <w:t>Siguen los Anexos</w:t>
      </w:r>
      <w:r w:rsidRPr="00BA3D6E">
        <w:rPr>
          <w:lang w:val="es-ES" w:eastAsia="en-US"/>
        </w:rPr>
        <w:t>]</w:t>
      </w:r>
    </w:p>
    <w:p w:rsidR="006A0E58" w:rsidRPr="00BA3D6E" w:rsidRDefault="006A0E58" w:rsidP="00045281">
      <w:pPr>
        <w:rPr>
          <w:lang w:val="es-ES" w:eastAsia="en-US"/>
        </w:rPr>
      </w:pPr>
    </w:p>
    <w:p w:rsidR="006A0E58" w:rsidRPr="00BA3D6E" w:rsidRDefault="006A0E58" w:rsidP="00264F5E">
      <w:pPr>
        <w:spacing w:line="360" w:lineRule="auto"/>
        <w:rPr>
          <w:lang w:val="es-ES" w:eastAsia="en-US"/>
        </w:rPr>
        <w:sectPr w:rsidR="006A0E58" w:rsidRPr="00BA3D6E" w:rsidSect="00AD242F">
          <w:headerReference w:type="default" r:id="rId10"/>
          <w:endnotePr>
            <w:numFmt w:val="decimal"/>
          </w:endnotePr>
          <w:pgSz w:w="11907" w:h="16840" w:code="9"/>
          <w:pgMar w:top="709" w:right="1440" w:bottom="1440" w:left="1440" w:header="510" w:footer="1021" w:gutter="0"/>
          <w:cols w:space="720"/>
          <w:titlePg/>
          <w:docGrid w:linePitch="299"/>
        </w:sectPr>
      </w:pPr>
    </w:p>
    <w:p w:rsidR="006A0E58" w:rsidRPr="00FF5D23" w:rsidRDefault="00FF5D23" w:rsidP="006A0E58">
      <w:pPr>
        <w:pStyle w:val="Heading1"/>
        <w:rPr>
          <w:lang w:val="es-ES"/>
        </w:rPr>
      </w:pPr>
      <w:r w:rsidRPr="00FF5D23">
        <w:rPr>
          <w:lang w:val="es-ES"/>
        </w:rPr>
        <w:lastRenderedPageBreak/>
        <w:t>estructura de información actual de un registro internacional (ilustración simplificada)</w:t>
      </w:r>
    </w:p>
    <w:p w:rsidR="006A0E58" w:rsidRPr="006A0E58" w:rsidRDefault="00CC2169" w:rsidP="006A0E58">
      <w:pPr>
        <w:jc w:val="center"/>
        <w:rPr>
          <w:lang w:val="es-ES"/>
        </w:rPr>
      </w:pPr>
      <w:r w:rsidRPr="006A0E58">
        <w:rPr>
          <w:lang w:val="es-ES"/>
        </w:rPr>
        <w:object w:dxaOrig="10791" w:dyaOrig="13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7pt;height:557.25pt" o:ole="">
            <v:imagedata r:id="rId11" o:title=""/>
          </v:shape>
          <o:OLEObject Type="Embed" ProgID="Visio.Drawing.11" ShapeID="_x0000_i1025" DrawAspect="Content" ObjectID="_1524295868" r:id="rId12"/>
        </w:object>
      </w:r>
    </w:p>
    <w:p w:rsidR="00FF5D23" w:rsidRPr="00FF5D23" w:rsidRDefault="00FF5D23" w:rsidP="006A0E58">
      <w:pPr>
        <w:rPr>
          <w:lang w:val="es-ES"/>
        </w:rPr>
      </w:pPr>
      <w:r w:rsidRPr="00FF5D23">
        <w:rPr>
          <w:lang w:val="es-ES"/>
        </w:rPr>
        <w:t>Nota</w:t>
      </w:r>
      <w:proofErr w:type="gramStart"/>
      <w:r w:rsidRPr="00FF5D23">
        <w:rPr>
          <w:lang w:val="es-ES"/>
        </w:rPr>
        <w:t>:  Este</w:t>
      </w:r>
      <w:proofErr w:type="gramEnd"/>
      <w:r w:rsidRPr="00FF5D23">
        <w:rPr>
          <w:lang w:val="es-ES"/>
        </w:rPr>
        <w:t xml:space="preserve"> gráfico es una simplificaci</w:t>
      </w:r>
      <w:r>
        <w:rPr>
          <w:lang w:val="es-ES"/>
        </w:rPr>
        <w:t xml:space="preserve">ón de la estructura de información.  Su propósito es ilustrar de qué manera </w:t>
      </w:r>
      <w:r w:rsidRPr="00F3532C">
        <w:rPr>
          <w:lang w:val="es-ES"/>
        </w:rPr>
        <w:t xml:space="preserve">está relacionado </w:t>
      </w:r>
      <w:r w:rsidR="00F3532C" w:rsidRPr="00F3532C">
        <w:rPr>
          <w:lang w:val="es-ES"/>
        </w:rPr>
        <w:t xml:space="preserve">cada elemento </w:t>
      </w:r>
      <w:r w:rsidRPr="00F3532C">
        <w:rPr>
          <w:lang w:val="es-ES"/>
        </w:rPr>
        <w:t>con</w:t>
      </w:r>
      <w:r>
        <w:rPr>
          <w:lang w:val="es-ES"/>
        </w:rPr>
        <w:t xml:space="preserve"> el registro internacional.  Dentro de su complejidad, la estructura </w:t>
      </w:r>
      <w:r w:rsidR="00832634">
        <w:rPr>
          <w:lang w:val="es-ES"/>
        </w:rPr>
        <w:t>presenta numerosos niveles de detalle</w:t>
      </w:r>
      <w:r>
        <w:rPr>
          <w:lang w:val="es-ES"/>
        </w:rPr>
        <w:t>.  Así, una dirección puede descomponerse en nombre de la calle, ciudad, país, etc.</w:t>
      </w:r>
    </w:p>
    <w:p w:rsidR="006A0E58" w:rsidRPr="00FF5D23" w:rsidRDefault="006A0E58" w:rsidP="006A0E58">
      <w:pPr>
        <w:rPr>
          <w:lang w:val="es-ES"/>
        </w:rPr>
      </w:pPr>
    </w:p>
    <w:p w:rsidR="006A0E58" w:rsidRPr="00FF5D23" w:rsidRDefault="006A0E58" w:rsidP="006A0E58">
      <w:pPr>
        <w:rPr>
          <w:lang w:val="es-ES"/>
        </w:rPr>
      </w:pPr>
    </w:p>
    <w:p w:rsidR="006A0E58" w:rsidRPr="00FF5D23" w:rsidRDefault="006A0E58" w:rsidP="006A0E58">
      <w:pPr>
        <w:rPr>
          <w:lang w:val="es-ES"/>
        </w:rPr>
      </w:pPr>
    </w:p>
    <w:p w:rsidR="006A0E58" w:rsidRPr="00B2523A" w:rsidRDefault="006A0E58" w:rsidP="006A0E58">
      <w:pPr>
        <w:pStyle w:val="Endofdocument-Annex"/>
        <w:rPr>
          <w:lang w:val="es-ES"/>
        </w:rPr>
      </w:pPr>
      <w:r w:rsidRPr="00B2523A">
        <w:rPr>
          <w:lang w:val="es-ES"/>
        </w:rPr>
        <w:t>[</w:t>
      </w:r>
      <w:r w:rsidR="00FF5D23" w:rsidRPr="00B2523A">
        <w:rPr>
          <w:lang w:val="es-ES"/>
        </w:rPr>
        <w:t>Sigue el Anexo II</w:t>
      </w:r>
      <w:r w:rsidRPr="00B2523A">
        <w:rPr>
          <w:lang w:val="es-ES"/>
        </w:rPr>
        <w:t>]</w:t>
      </w:r>
    </w:p>
    <w:p w:rsidR="006A0E58" w:rsidRPr="00B2523A" w:rsidRDefault="006A0E58" w:rsidP="006A0E58">
      <w:pPr>
        <w:pStyle w:val="Endofdocument-Annex"/>
        <w:rPr>
          <w:lang w:val="es-ES"/>
        </w:rPr>
        <w:sectPr w:rsidR="006A0E58" w:rsidRPr="00B2523A" w:rsidSect="00AD242F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1440" w:right="1440" w:bottom="1276" w:left="1440" w:header="510" w:footer="1021" w:gutter="0"/>
          <w:pgNumType w:start="1"/>
          <w:cols w:space="720"/>
          <w:titlePg/>
          <w:docGrid w:linePitch="299"/>
        </w:sectPr>
      </w:pPr>
    </w:p>
    <w:p w:rsidR="006A0E58" w:rsidRPr="00B2523A" w:rsidRDefault="00B2523A" w:rsidP="006A0E58">
      <w:pPr>
        <w:pStyle w:val="Heading1"/>
        <w:rPr>
          <w:lang w:val="es-ES"/>
        </w:rPr>
      </w:pPr>
      <w:r>
        <w:rPr>
          <w:lang w:val="es-ES"/>
        </w:rPr>
        <w:lastRenderedPageBreak/>
        <w:t xml:space="preserve">posible </w:t>
      </w:r>
      <w:r w:rsidRPr="00FF5D23">
        <w:rPr>
          <w:lang w:val="es-ES"/>
        </w:rPr>
        <w:t xml:space="preserve">estructura de información </w:t>
      </w:r>
      <w:r>
        <w:rPr>
          <w:lang w:val="es-ES"/>
        </w:rPr>
        <w:t>mejorada</w:t>
      </w:r>
      <w:r w:rsidRPr="00FF5D23">
        <w:rPr>
          <w:lang w:val="es-ES"/>
        </w:rPr>
        <w:t xml:space="preserve"> (ilustración simplificada)</w:t>
      </w:r>
    </w:p>
    <w:p w:rsidR="006A0E58" w:rsidRPr="006A0E58" w:rsidRDefault="0009411C" w:rsidP="006A0E58">
      <w:pPr>
        <w:jc w:val="center"/>
        <w:rPr>
          <w:lang w:val="es-ES"/>
        </w:rPr>
      </w:pPr>
      <w:r w:rsidRPr="006A0E58">
        <w:rPr>
          <w:lang w:val="es-ES"/>
        </w:rPr>
        <w:object w:dxaOrig="10480" w:dyaOrig="14859">
          <v:shape id="_x0000_i1026" type="#_x0000_t75" style="width:409.2pt;height:579.55pt" o:ole="">
            <v:imagedata r:id="rId15" o:title=""/>
          </v:shape>
          <o:OLEObject Type="Embed" ProgID="Visio.Drawing.11" ShapeID="_x0000_i1026" DrawAspect="Content" ObjectID="_1524295869" r:id="rId16"/>
        </w:object>
      </w:r>
    </w:p>
    <w:p w:rsidR="006A0E58" w:rsidRPr="00B2523A" w:rsidRDefault="00B2523A" w:rsidP="006A0E58">
      <w:pPr>
        <w:rPr>
          <w:lang w:val="es-ES"/>
        </w:rPr>
      </w:pPr>
      <w:r w:rsidRPr="00FF5D23">
        <w:rPr>
          <w:lang w:val="es-ES"/>
        </w:rPr>
        <w:t>Nota</w:t>
      </w:r>
      <w:proofErr w:type="gramStart"/>
      <w:r w:rsidRPr="00FF5D23">
        <w:rPr>
          <w:lang w:val="es-ES"/>
        </w:rPr>
        <w:t>:  Este</w:t>
      </w:r>
      <w:proofErr w:type="gramEnd"/>
      <w:r w:rsidRPr="00FF5D23">
        <w:rPr>
          <w:lang w:val="es-ES"/>
        </w:rPr>
        <w:t xml:space="preserve"> gráfico es una simplificaci</w:t>
      </w:r>
      <w:r>
        <w:rPr>
          <w:lang w:val="es-ES"/>
        </w:rPr>
        <w:t xml:space="preserve">ón de la estructura de información.  Su propósito es ilustrar de qué manera </w:t>
      </w:r>
      <w:r w:rsidRPr="00F3532C">
        <w:rPr>
          <w:lang w:val="es-ES"/>
        </w:rPr>
        <w:t xml:space="preserve">está relacionado </w:t>
      </w:r>
      <w:r w:rsidR="00F3532C">
        <w:rPr>
          <w:lang w:val="es-ES"/>
        </w:rPr>
        <w:t xml:space="preserve">cada elemento </w:t>
      </w:r>
      <w:r w:rsidRPr="00F3532C">
        <w:rPr>
          <w:lang w:val="es-ES"/>
        </w:rPr>
        <w:t>con</w:t>
      </w:r>
      <w:r>
        <w:rPr>
          <w:lang w:val="es-ES"/>
        </w:rPr>
        <w:t xml:space="preserve"> el registro internacional.  Dentro de su complejidad, la estructura</w:t>
      </w:r>
      <w:r w:rsidR="00832634">
        <w:rPr>
          <w:lang w:val="es-ES"/>
        </w:rPr>
        <w:t xml:space="preserve"> presenta numerosos niveles de detalle</w:t>
      </w:r>
      <w:r>
        <w:rPr>
          <w:lang w:val="es-ES"/>
        </w:rPr>
        <w:t>.  Así, una dirección puede descomponerse en nombre de la calle, ciudad, país, etc.</w:t>
      </w:r>
    </w:p>
    <w:p w:rsidR="006A0E58" w:rsidRDefault="006A0E58" w:rsidP="006A0E58">
      <w:pPr>
        <w:rPr>
          <w:lang w:val="es-ES"/>
        </w:rPr>
      </w:pPr>
    </w:p>
    <w:p w:rsidR="00E65C36" w:rsidRPr="00B2523A" w:rsidRDefault="00E65C36" w:rsidP="006A0E58">
      <w:pPr>
        <w:rPr>
          <w:lang w:val="es-ES"/>
        </w:rPr>
      </w:pPr>
    </w:p>
    <w:p w:rsidR="006A0E58" w:rsidRPr="00B2523A" w:rsidRDefault="006A0E58" w:rsidP="006A0E58">
      <w:pPr>
        <w:rPr>
          <w:lang w:val="es-ES"/>
        </w:rPr>
      </w:pPr>
    </w:p>
    <w:p w:rsidR="00D87717" w:rsidRPr="00B2523A" w:rsidRDefault="006A0E58" w:rsidP="006A0E58">
      <w:pPr>
        <w:pStyle w:val="Endofdocument-Annex"/>
        <w:rPr>
          <w:lang w:val="es-ES"/>
        </w:rPr>
      </w:pPr>
      <w:r w:rsidRPr="00B2523A">
        <w:rPr>
          <w:lang w:val="es-ES"/>
        </w:rPr>
        <w:t>[</w:t>
      </w:r>
      <w:r w:rsidR="00B2523A" w:rsidRPr="00B2523A">
        <w:rPr>
          <w:lang w:val="es-ES"/>
        </w:rPr>
        <w:t>Fin de</w:t>
      </w:r>
      <w:r w:rsidR="00943F58">
        <w:rPr>
          <w:lang w:val="es-ES"/>
        </w:rPr>
        <w:t>l</w:t>
      </w:r>
      <w:r w:rsidR="00B2523A" w:rsidRPr="00B2523A">
        <w:rPr>
          <w:lang w:val="es-ES"/>
        </w:rPr>
        <w:t xml:space="preserve"> Anexo</w:t>
      </w:r>
      <w:r w:rsidR="00943F58">
        <w:rPr>
          <w:lang w:val="es-ES"/>
        </w:rPr>
        <w:t xml:space="preserve"> II</w:t>
      </w:r>
      <w:r w:rsidR="00B2523A" w:rsidRPr="00B2523A">
        <w:rPr>
          <w:lang w:val="es-ES"/>
        </w:rPr>
        <w:t xml:space="preserve"> y del documento</w:t>
      </w:r>
      <w:r w:rsidRPr="00B2523A">
        <w:rPr>
          <w:lang w:val="es-ES"/>
        </w:rPr>
        <w:t>]</w:t>
      </w:r>
    </w:p>
    <w:sectPr w:rsidR="00D87717" w:rsidRPr="00B2523A" w:rsidSect="006A0E58">
      <w:headerReference w:type="even" r:id="rId17"/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2F" w:rsidRDefault="00AD242F">
      <w:r>
        <w:separator/>
      </w:r>
    </w:p>
    <w:p w:rsidR="00AD242F" w:rsidRDefault="00AD242F"/>
  </w:endnote>
  <w:endnote w:type="continuationSeparator" w:id="0">
    <w:p w:rsidR="00AD242F" w:rsidRDefault="00AD242F" w:rsidP="003B38C1">
      <w:r>
        <w:separator/>
      </w:r>
    </w:p>
    <w:p w:rsidR="00AD242F" w:rsidRPr="003B38C1" w:rsidRDefault="00AD24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AD242F" w:rsidRDefault="00AD242F"/>
  </w:endnote>
  <w:endnote w:type="continuationNotice" w:id="1">
    <w:p w:rsidR="00AD242F" w:rsidRPr="003B38C1" w:rsidRDefault="00AD24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AD242F" w:rsidRDefault="00AD2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2F" w:rsidRDefault="00AD242F">
      <w:r>
        <w:separator/>
      </w:r>
    </w:p>
  </w:footnote>
  <w:footnote w:type="continuationSeparator" w:id="0">
    <w:p w:rsidR="00AD242F" w:rsidRDefault="00AD242F" w:rsidP="008B60B2">
      <w:r>
        <w:separator/>
      </w:r>
    </w:p>
    <w:p w:rsidR="00AD242F" w:rsidRPr="00ED77FB" w:rsidRDefault="00AD24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AD242F" w:rsidRDefault="00AD242F"/>
  </w:footnote>
  <w:footnote w:type="continuationNotice" w:id="1">
    <w:p w:rsidR="00AD242F" w:rsidRPr="00ED77FB" w:rsidRDefault="00AD24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AD242F" w:rsidRDefault="00AD242F"/>
  </w:footnote>
  <w:footnote w:id="2">
    <w:p w:rsidR="00AD242F" w:rsidRPr="00B77F8A" w:rsidRDefault="00AD242F" w:rsidP="00FF77EE">
      <w:pPr>
        <w:pStyle w:val="FootnoteText"/>
        <w:rPr>
          <w:lang w:val="es-ES"/>
        </w:rPr>
      </w:pPr>
      <w:r w:rsidRPr="00B77F8A">
        <w:rPr>
          <w:rStyle w:val="FootnoteReference"/>
          <w:lang w:val="es-ES"/>
        </w:rPr>
        <w:footnoteRef/>
      </w:r>
      <w:r w:rsidRPr="00B77F8A">
        <w:rPr>
          <w:lang w:val="es-ES"/>
        </w:rPr>
        <w:tab/>
        <w:t>El Sistema de</w:t>
      </w:r>
      <w:r w:rsidR="0024028F">
        <w:rPr>
          <w:lang w:val="es-ES"/>
        </w:rPr>
        <w:t> </w:t>
      </w:r>
      <w:r w:rsidRPr="00B77F8A">
        <w:rPr>
          <w:lang w:val="es-ES"/>
        </w:rPr>
        <w:t xml:space="preserve">Madrid dejó de </w:t>
      </w:r>
      <w:r w:rsidR="00A30DB2">
        <w:rPr>
          <w:lang w:val="es-ES"/>
        </w:rPr>
        <w:t>depender</w:t>
      </w:r>
      <w:r>
        <w:rPr>
          <w:lang w:val="es-ES"/>
        </w:rPr>
        <w:t xml:space="preserve"> de</w:t>
      </w:r>
      <w:r w:rsidRPr="00B77F8A">
        <w:rPr>
          <w:lang w:val="es-ES"/>
        </w:rPr>
        <w:t xml:space="preserve"> la infraestructura común el 21</w:t>
      </w:r>
      <w:r w:rsidR="0024028F">
        <w:rPr>
          <w:lang w:val="es-ES"/>
        </w:rPr>
        <w:t> </w:t>
      </w:r>
      <w:r w:rsidRPr="00B77F8A">
        <w:rPr>
          <w:lang w:val="es-ES"/>
        </w:rPr>
        <w:t>de</w:t>
      </w:r>
      <w:r w:rsidR="0024028F">
        <w:rPr>
          <w:lang w:val="es-ES"/>
        </w:rPr>
        <w:t> </w:t>
      </w:r>
      <w:r w:rsidRPr="00B77F8A">
        <w:rPr>
          <w:lang w:val="es-ES"/>
        </w:rPr>
        <w:t xml:space="preserve">marzo de 2016, tras la </w:t>
      </w:r>
      <w:r w:rsidR="00A30DB2">
        <w:rPr>
          <w:lang w:val="es-ES"/>
        </w:rPr>
        <w:t>instala</w:t>
      </w:r>
      <w:r w:rsidRPr="00B77F8A">
        <w:rPr>
          <w:lang w:val="es-ES"/>
        </w:rPr>
        <w:t>ción de un nuevo sistema informático principal específico</w:t>
      </w:r>
      <w:r>
        <w:rPr>
          <w:lang w:val="es-ES"/>
        </w:rPr>
        <w:t>, el</w:t>
      </w:r>
      <w:r w:rsidRPr="00B77F8A">
        <w:rPr>
          <w:lang w:val="es-ES"/>
        </w:rPr>
        <w:t xml:space="preserve"> Sistema de Información de los Registros Internacionales </w:t>
      </w:r>
      <w:r w:rsidR="00E65C36">
        <w:rPr>
          <w:lang w:val="es-ES"/>
        </w:rPr>
        <w:t>–</w:t>
      </w:r>
      <w:r w:rsidRPr="00B77F8A">
        <w:rPr>
          <w:lang w:val="es-ES"/>
        </w:rPr>
        <w:t xml:space="preserve"> Madrid (MIRIS).</w:t>
      </w:r>
    </w:p>
  </w:footnote>
  <w:footnote w:id="3">
    <w:p w:rsidR="00AD242F" w:rsidRPr="00B77F8A" w:rsidRDefault="00AD242F" w:rsidP="00680AEB">
      <w:pPr>
        <w:rPr>
          <w:sz w:val="18"/>
          <w:szCs w:val="18"/>
          <w:lang w:val="es-ES"/>
        </w:rPr>
      </w:pPr>
      <w:r w:rsidRPr="00B77F8A">
        <w:rPr>
          <w:sz w:val="18"/>
          <w:szCs w:val="18"/>
          <w:vertAlign w:val="superscript"/>
          <w:lang w:val="es-ES"/>
        </w:rPr>
        <w:footnoteRef/>
      </w:r>
      <w:r w:rsidRPr="00B77F8A">
        <w:rPr>
          <w:sz w:val="18"/>
          <w:szCs w:val="18"/>
          <w:lang w:val="es-ES"/>
        </w:rPr>
        <w:tab/>
      </w:r>
      <w:r w:rsidR="00111D2B">
        <w:rPr>
          <w:sz w:val="18"/>
          <w:szCs w:val="18"/>
          <w:lang w:val="es-ES"/>
        </w:rPr>
        <w:t>Cabe remitirse al</w:t>
      </w:r>
      <w:r>
        <w:rPr>
          <w:sz w:val="18"/>
          <w:szCs w:val="18"/>
          <w:lang w:val="es-ES"/>
        </w:rPr>
        <w:t xml:space="preserve"> documento</w:t>
      </w:r>
      <w:r w:rsidR="0024028F">
        <w:rPr>
          <w:sz w:val="18"/>
          <w:szCs w:val="18"/>
          <w:lang w:val="es-ES"/>
        </w:rPr>
        <w:t> </w:t>
      </w:r>
      <w:r>
        <w:rPr>
          <w:sz w:val="18"/>
          <w:szCs w:val="18"/>
          <w:lang w:val="es-ES"/>
        </w:rPr>
        <w:t>H/A/35/1, “Informe final sobre el programa de modernización de las tecnologías de la información (Sistema de La</w:t>
      </w:r>
      <w:r w:rsidR="0024028F">
        <w:rPr>
          <w:sz w:val="18"/>
          <w:szCs w:val="18"/>
          <w:lang w:val="es-ES"/>
        </w:rPr>
        <w:t> </w:t>
      </w:r>
      <w:r>
        <w:rPr>
          <w:sz w:val="18"/>
          <w:szCs w:val="18"/>
          <w:lang w:val="es-ES"/>
        </w:rPr>
        <w:t xml:space="preserve">Haya de registro internacional)”, en </w:t>
      </w:r>
      <w:hyperlink r:id="rId1" w:history="1">
        <w:r w:rsidRPr="00E65C36">
          <w:rPr>
            <w:rStyle w:val="Hyperlink"/>
            <w:color w:val="auto"/>
            <w:sz w:val="18"/>
            <w:szCs w:val="18"/>
            <w:u w:val="none"/>
            <w:lang w:val="es-ES"/>
          </w:rPr>
          <w:t>www.wipo.int/edocs/mdocs/govbody/es/h_a_35/h_a_35_1.pdf</w:t>
        </w:r>
      </w:hyperlink>
      <w:r>
        <w:rPr>
          <w:sz w:val="18"/>
          <w:szCs w:val="18"/>
          <w:lang w:val="es-ES"/>
        </w:rPr>
        <w:t>.</w:t>
      </w:r>
    </w:p>
  </w:footnote>
  <w:footnote w:id="4">
    <w:p w:rsidR="00AD242F" w:rsidRPr="00790237" w:rsidRDefault="00AD242F" w:rsidP="00790237">
      <w:pPr>
        <w:pStyle w:val="FootnoteText"/>
        <w:rPr>
          <w:lang w:val="es-ES"/>
        </w:rPr>
      </w:pPr>
      <w:r w:rsidRPr="00B77F8A">
        <w:rPr>
          <w:rStyle w:val="FootnoteReference"/>
          <w:lang w:val="es-ES"/>
        </w:rPr>
        <w:footnoteRef/>
      </w:r>
      <w:r w:rsidRPr="00850EAA">
        <w:rPr>
          <w:lang w:val="es-ES"/>
        </w:rPr>
        <w:tab/>
      </w:r>
      <w:r w:rsidR="00111D2B">
        <w:rPr>
          <w:lang w:val="es-ES"/>
        </w:rPr>
        <w:t>Cabe remitirse al</w:t>
      </w:r>
      <w:r w:rsidRPr="00790237">
        <w:rPr>
          <w:lang w:val="es-ES"/>
        </w:rPr>
        <w:t xml:space="preserve"> documento</w:t>
      </w:r>
      <w:r w:rsidR="0024028F">
        <w:rPr>
          <w:lang w:val="es-ES"/>
        </w:rPr>
        <w:t> </w:t>
      </w:r>
      <w:r w:rsidRPr="00790237">
        <w:rPr>
          <w:lang w:val="es-ES"/>
        </w:rPr>
        <w:t>H/LD/WG/5/5, “Consideraciones sobre la posible introducción de limitaciones simultáneas en las solicitudes internacionales y otras modificaciones del Reglamento Común”</w:t>
      </w:r>
      <w:r>
        <w:rPr>
          <w:lang w:val="es-ES"/>
        </w:rPr>
        <w:t>.</w:t>
      </w:r>
    </w:p>
  </w:footnote>
  <w:footnote w:id="5">
    <w:p w:rsidR="00850EAA" w:rsidRPr="00850EAA" w:rsidRDefault="00850EAA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850EAA">
        <w:rPr>
          <w:lang w:val="es-ES"/>
        </w:rPr>
        <w:tab/>
        <w:t xml:space="preserve">O las Oficinas que han </w:t>
      </w:r>
      <w:r>
        <w:rPr>
          <w:lang w:val="es-ES"/>
        </w:rPr>
        <w:t>hecho saber</w:t>
      </w:r>
      <w:r w:rsidRPr="00850EAA">
        <w:rPr>
          <w:lang w:val="es-ES"/>
        </w:rPr>
        <w:t xml:space="preserve"> a la </w:t>
      </w:r>
      <w:r>
        <w:rPr>
          <w:lang w:val="es-ES"/>
        </w:rPr>
        <w:t>Oficina Internacional</w:t>
      </w:r>
      <w:r w:rsidRPr="00850EAA">
        <w:rPr>
          <w:lang w:val="es-ES"/>
        </w:rPr>
        <w:t xml:space="preserve"> que desean recibir copias confidenciales.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Default="00AD242F" w:rsidP="00AD242F">
    <w:pPr>
      <w:pStyle w:val="Header"/>
      <w:jc w:val="right"/>
    </w:pPr>
    <w:r>
      <w:t>H/LD/WG/6/4</w:t>
    </w:r>
  </w:p>
  <w:p w:rsidR="00AD242F" w:rsidRDefault="00AD242F" w:rsidP="00AD242F">
    <w:pPr>
      <w:pStyle w:val="Header"/>
      <w:jc w:val="right"/>
      <w:rPr>
        <w:noProof/>
      </w:rPr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03C35">
      <w:rPr>
        <w:noProof/>
      </w:rPr>
      <w:t>4</w:t>
    </w:r>
    <w:r>
      <w:rPr>
        <w:noProof/>
      </w:rPr>
      <w:fldChar w:fldCharType="end"/>
    </w:r>
  </w:p>
  <w:p w:rsidR="00AD242F" w:rsidRDefault="00AD242F" w:rsidP="00AD242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Default="00AD242F" w:rsidP="00AD242F">
    <w:pPr>
      <w:pStyle w:val="Header"/>
      <w:jc w:val="right"/>
    </w:pPr>
    <w:r>
      <w:t>H/LD/WG/6/4</w:t>
    </w:r>
  </w:p>
  <w:p w:rsidR="00AD242F" w:rsidRDefault="00AD242F" w:rsidP="00AD242F">
    <w:pPr>
      <w:pStyle w:val="Header"/>
      <w:jc w:val="right"/>
    </w:pPr>
    <w:r>
      <w:t xml:space="preserve">Annex, page </w:t>
    </w:r>
    <w:r>
      <w:fldChar w:fldCharType="begin"/>
    </w:r>
    <w:r>
      <w:instrText xml:space="preserve"> PAGE   \* MERGEFORMAT </w:instrText>
    </w:r>
    <w:r>
      <w:fldChar w:fldCharType="separate"/>
    </w:r>
    <w:r w:rsidR="00D03C3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Pr="006A0E58" w:rsidRDefault="00AD242F" w:rsidP="00AD242F">
    <w:pPr>
      <w:pStyle w:val="Header"/>
      <w:jc w:val="right"/>
      <w:rPr>
        <w:lang w:val="es-ES"/>
      </w:rPr>
    </w:pPr>
    <w:r w:rsidRPr="006A0E58">
      <w:rPr>
        <w:lang w:val="es-ES"/>
      </w:rPr>
      <w:t>H/LD/WG/6/4</w:t>
    </w:r>
  </w:p>
  <w:p w:rsidR="00AD242F" w:rsidRPr="006A0E58" w:rsidRDefault="00AD242F" w:rsidP="00AD242F">
    <w:pPr>
      <w:pStyle w:val="Header"/>
      <w:jc w:val="right"/>
      <w:rPr>
        <w:lang w:val="es-ES"/>
      </w:rPr>
    </w:pPr>
    <w:r w:rsidRPr="006A0E58">
      <w:rPr>
        <w:lang w:val="es-ES"/>
      </w:rPr>
      <w:t>ANEXO I</w:t>
    </w:r>
  </w:p>
  <w:p w:rsidR="00AD242F" w:rsidRPr="006A0E58" w:rsidRDefault="00AD242F" w:rsidP="00AD242F">
    <w:pPr>
      <w:pStyle w:val="Header"/>
      <w:jc w:val="right"/>
      <w:rPr>
        <w:lang w:val="es-E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Pr="00B8673D" w:rsidRDefault="00AD242F" w:rsidP="00ED17E1">
    <w:pPr>
      <w:jc w:val="right"/>
      <w:rPr>
        <w:lang w:val="pt-BR"/>
        <w:rPrChange w:id="6" w:author="SÉCHAUD Laurence" w:date="2016-04-20T09:46:00Z">
          <w:rPr>
            <w:lang w:val="fr-FR"/>
          </w:rPr>
        </w:rPrChange>
      </w:rPr>
    </w:pPr>
    <w:r w:rsidRPr="00B8673D">
      <w:rPr>
        <w:lang w:val="pt-BR"/>
        <w:rPrChange w:id="7" w:author="SÉCHAUD Laurence" w:date="2016-04-20T09:46:00Z">
          <w:rPr>
            <w:lang w:val="fr-FR"/>
          </w:rPr>
        </w:rPrChange>
      </w:rPr>
      <w:t>H/LD/WG/5/3</w:t>
    </w:r>
  </w:p>
  <w:p w:rsidR="00AD242F" w:rsidRPr="00B8673D" w:rsidRDefault="00B2523A" w:rsidP="00ED17E1">
    <w:pPr>
      <w:jc w:val="right"/>
      <w:rPr>
        <w:lang w:val="pt-BR"/>
        <w:rPrChange w:id="8" w:author="SÉCHAUD Laurence" w:date="2016-04-20T09:46:00Z">
          <w:rPr>
            <w:lang w:val="fr-FR"/>
          </w:rPr>
        </w:rPrChange>
      </w:rPr>
    </w:pPr>
    <w:r w:rsidRPr="00B8673D">
      <w:rPr>
        <w:lang w:val="pt-BR"/>
      </w:rPr>
      <w:t>Anexo</w:t>
    </w:r>
    <w:r w:rsidR="00AD242F" w:rsidRPr="00B8673D">
      <w:rPr>
        <w:lang w:val="pt-BR"/>
        <w:rPrChange w:id="9" w:author="SÉCHAUD Laurence" w:date="2016-04-20T09:46:00Z">
          <w:rPr>
            <w:lang w:val="fr-FR"/>
          </w:rPr>
        </w:rPrChange>
      </w:rPr>
      <w:t xml:space="preserve">, </w:t>
    </w:r>
    <w:r w:rsidRPr="00B8673D">
      <w:rPr>
        <w:lang w:val="pt-BR"/>
        <w:rPrChange w:id="10" w:author="SÉCHAUD Laurence" w:date="2016-04-20T09:46:00Z">
          <w:rPr>
            <w:lang w:val="fr-FR"/>
          </w:rPr>
        </w:rPrChange>
      </w:rPr>
      <w:t>p</w:t>
    </w:r>
    <w:r>
      <w:rPr>
        <w:lang w:val="pt-BR"/>
      </w:rPr>
      <w:t>ágina</w:t>
    </w:r>
    <w:r w:rsidR="00AD242F" w:rsidRPr="00B8673D">
      <w:rPr>
        <w:lang w:val="pt-BR"/>
        <w:rPrChange w:id="11" w:author="SÉCHAUD Laurence" w:date="2016-04-20T09:46:00Z">
          <w:rPr>
            <w:lang w:val="fr-FR"/>
          </w:rPr>
        </w:rPrChange>
      </w:rPr>
      <w:t xml:space="preserve"> </w:t>
    </w:r>
    <w:r w:rsidR="00AD242F">
      <w:fldChar w:fldCharType="begin"/>
    </w:r>
    <w:r w:rsidR="00AD242F" w:rsidRPr="00B8673D">
      <w:rPr>
        <w:lang w:val="pt-BR"/>
        <w:rPrChange w:id="12" w:author="SÉCHAUD Laurence" w:date="2016-04-20T09:46:00Z">
          <w:rPr>
            <w:lang w:val="fr-FR"/>
          </w:rPr>
        </w:rPrChange>
      </w:rPr>
      <w:instrText xml:space="preserve"> PAGE  \* MERGEFORMAT </w:instrText>
    </w:r>
    <w:r w:rsidR="00AD242F">
      <w:fldChar w:fldCharType="separate"/>
    </w:r>
    <w:r w:rsidR="00D03C35">
      <w:rPr>
        <w:noProof/>
        <w:lang w:val="pt-BR"/>
      </w:rPr>
      <w:t>2</w:t>
    </w:r>
    <w:r w:rsidR="00AD242F">
      <w:fldChar w:fldCharType="end"/>
    </w:r>
  </w:p>
  <w:p w:rsidR="00AD242F" w:rsidRPr="00B8673D" w:rsidRDefault="00AD242F">
    <w:pPr>
      <w:pStyle w:val="Header"/>
      <w:rPr>
        <w:lang w:val="pt-BR"/>
        <w:rPrChange w:id="13" w:author="SÉCHAUD Laurence" w:date="2016-04-20T09:46:00Z">
          <w:rPr>
            <w:lang w:val="fr-FR"/>
          </w:rPr>
        </w:rPrChange>
      </w:rPr>
    </w:pPr>
  </w:p>
  <w:p w:rsidR="00AD242F" w:rsidRPr="00B8673D" w:rsidRDefault="00AD242F">
    <w:pPr>
      <w:rPr>
        <w:lang w:val="pt-BR"/>
        <w:rPrChange w:id="14" w:author="SÉCHAUD Laurence" w:date="2016-04-20T09:46:00Z">
          <w:rPr>
            <w:lang w:val="fr-FR"/>
          </w:rPr>
        </w:rPrChange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Pr="00B8673D" w:rsidRDefault="00AD242F" w:rsidP="00477D6B">
    <w:pPr>
      <w:jc w:val="right"/>
      <w:rPr>
        <w:lang w:val="pt-BR"/>
        <w:rPrChange w:id="15" w:author="SÉCHAUD Laurence" w:date="2016-04-20T09:46:00Z">
          <w:rPr>
            <w:lang w:val="fr-FR"/>
          </w:rPr>
        </w:rPrChange>
      </w:rPr>
    </w:pPr>
    <w:r w:rsidRPr="00B8673D">
      <w:rPr>
        <w:lang w:val="pt-BR"/>
        <w:rPrChange w:id="16" w:author="SÉCHAUD Laurence" w:date="2016-04-20T09:46:00Z">
          <w:rPr>
            <w:lang w:val="fr-FR"/>
          </w:rPr>
        </w:rPrChange>
      </w:rPr>
      <w:t>H/LD/WG/6/2</w:t>
    </w:r>
  </w:p>
  <w:p w:rsidR="00AD242F" w:rsidRPr="00B8673D" w:rsidRDefault="00B2523A" w:rsidP="00477D6B">
    <w:pPr>
      <w:jc w:val="right"/>
      <w:rPr>
        <w:lang w:val="pt-BR"/>
        <w:rPrChange w:id="17" w:author="SÉCHAUD Laurence" w:date="2016-04-20T09:46:00Z">
          <w:rPr>
            <w:lang w:val="fr-FR"/>
          </w:rPr>
        </w:rPrChange>
      </w:rPr>
    </w:pPr>
    <w:r w:rsidRPr="00B8673D">
      <w:rPr>
        <w:lang w:val="pt-BR"/>
      </w:rPr>
      <w:t>Anexo</w:t>
    </w:r>
    <w:r w:rsidR="00AD242F" w:rsidRPr="00B8673D">
      <w:rPr>
        <w:lang w:val="pt-BR"/>
        <w:rPrChange w:id="18" w:author="SÉCHAUD Laurence" w:date="2016-04-20T09:46:00Z">
          <w:rPr>
            <w:lang w:val="fr-FR"/>
          </w:rPr>
        </w:rPrChange>
      </w:rPr>
      <w:t xml:space="preserve">, </w:t>
    </w:r>
    <w:r w:rsidRPr="00B8673D">
      <w:rPr>
        <w:lang w:val="pt-BR"/>
      </w:rPr>
      <w:t>página</w:t>
    </w:r>
    <w:r w:rsidR="00AD242F" w:rsidRPr="00B8673D">
      <w:rPr>
        <w:lang w:val="pt-BR"/>
        <w:rPrChange w:id="19" w:author="SÉCHAUD Laurence" w:date="2016-04-20T09:46:00Z">
          <w:rPr>
            <w:lang w:val="fr-FR"/>
          </w:rPr>
        </w:rPrChange>
      </w:rPr>
      <w:t xml:space="preserve"> </w:t>
    </w:r>
    <w:r w:rsidR="00AD242F">
      <w:fldChar w:fldCharType="begin"/>
    </w:r>
    <w:r w:rsidR="00AD242F" w:rsidRPr="00B8673D">
      <w:rPr>
        <w:lang w:val="pt-BR"/>
        <w:rPrChange w:id="20" w:author="SÉCHAUD Laurence" w:date="2016-04-20T09:46:00Z">
          <w:rPr>
            <w:lang w:val="fr-FR"/>
          </w:rPr>
        </w:rPrChange>
      </w:rPr>
      <w:instrText xml:space="preserve"> PAGE  \* MERGEFORMAT </w:instrText>
    </w:r>
    <w:r w:rsidR="00AD242F">
      <w:fldChar w:fldCharType="separate"/>
    </w:r>
    <w:r w:rsidR="00D03C35">
      <w:rPr>
        <w:noProof/>
        <w:lang w:val="pt-BR"/>
      </w:rPr>
      <w:t>2</w:t>
    </w:r>
    <w:r w:rsidR="00AD242F">
      <w:fldChar w:fldCharType="end"/>
    </w:r>
  </w:p>
  <w:p w:rsidR="00AD242F" w:rsidRPr="00B8673D" w:rsidRDefault="00AD242F" w:rsidP="00477D6B">
    <w:pPr>
      <w:jc w:val="right"/>
      <w:rPr>
        <w:lang w:val="pt-BR"/>
        <w:rPrChange w:id="21" w:author="SÉCHAUD Laurence" w:date="2016-04-20T09:46:00Z">
          <w:rPr>
            <w:lang w:val="fr-FR"/>
          </w:rPr>
        </w:rPrChange>
      </w:rPr>
    </w:pPr>
  </w:p>
  <w:p w:rsidR="00AD242F" w:rsidRPr="00B8673D" w:rsidRDefault="00AD242F">
    <w:pPr>
      <w:rPr>
        <w:lang w:val="pt-BR"/>
        <w:rPrChange w:id="22" w:author="SÉCHAUD Laurence" w:date="2016-04-20T09:46:00Z">
          <w:rPr>
            <w:lang w:val="fr-FR"/>
          </w:rPr>
        </w:rPrChange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F" w:rsidRPr="006A0E58" w:rsidRDefault="00AD242F" w:rsidP="00ED17E1">
    <w:pPr>
      <w:jc w:val="right"/>
      <w:rPr>
        <w:lang w:val="es-ES"/>
      </w:rPr>
    </w:pPr>
    <w:r w:rsidRPr="006A0E58">
      <w:rPr>
        <w:lang w:val="es-ES"/>
      </w:rPr>
      <w:t>H/LD/WG/6/4</w:t>
    </w:r>
  </w:p>
  <w:p w:rsidR="00AD242F" w:rsidRPr="006A0E58" w:rsidRDefault="00AD242F" w:rsidP="00ED17E1">
    <w:pPr>
      <w:jc w:val="right"/>
      <w:rPr>
        <w:lang w:val="es-ES"/>
      </w:rPr>
    </w:pPr>
    <w:r w:rsidRPr="006A0E58">
      <w:rPr>
        <w:lang w:val="es-ES"/>
      </w:rPr>
      <w:t>ANEXO II</w:t>
    </w:r>
  </w:p>
  <w:p w:rsidR="00AD242F" w:rsidRPr="006A0E58" w:rsidRDefault="00AD242F" w:rsidP="00ED17E1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C0B1B"/>
    <w:multiLevelType w:val="multilevel"/>
    <w:tmpl w:val="FDA067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6CD29E3"/>
    <w:multiLevelType w:val="multilevel"/>
    <w:tmpl w:val="401CFF8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4E380C"/>
    <w:multiLevelType w:val="hybridMultilevel"/>
    <w:tmpl w:val="DAC2E872"/>
    <w:lvl w:ilvl="0" w:tplc="9DA667A2">
      <w:start w:val="2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5670E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0DD57D0"/>
    <w:multiLevelType w:val="multilevel"/>
    <w:tmpl w:val="9D8CAC0A"/>
    <w:lvl w:ilvl="0">
      <w:start w:val="1"/>
      <w:numFmt w:val="decimal"/>
      <w:lvlRestart w:val="0"/>
      <w:lvlText w:val="%1."/>
      <w:lvlJc w:val="left"/>
      <w:pPr>
        <w:tabs>
          <w:tab w:val="num" w:pos="2694"/>
        </w:tabs>
        <w:ind w:left="212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>
    <w:nsid w:val="32F220FE"/>
    <w:multiLevelType w:val="multilevel"/>
    <w:tmpl w:val="EA7E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47FA3"/>
    <w:multiLevelType w:val="multilevel"/>
    <w:tmpl w:val="B7DA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E11BB5"/>
    <w:multiLevelType w:val="multilevel"/>
    <w:tmpl w:val="335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7F2D66"/>
    <w:multiLevelType w:val="hybridMultilevel"/>
    <w:tmpl w:val="090C8C4C"/>
    <w:lvl w:ilvl="0" w:tplc="291A302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C731D4"/>
    <w:multiLevelType w:val="hybridMultilevel"/>
    <w:tmpl w:val="6D4C89C0"/>
    <w:lvl w:ilvl="0" w:tplc="E5F21C64">
      <w:start w:val="1"/>
      <w:numFmt w:val="decimal"/>
      <w:lvlText w:val="(%1)"/>
      <w:lvlJc w:val="left"/>
      <w:pPr>
        <w:ind w:left="2094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DF3C10"/>
    <w:multiLevelType w:val="multilevel"/>
    <w:tmpl w:val="BA1678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16023C1"/>
    <w:multiLevelType w:val="hybridMultilevel"/>
    <w:tmpl w:val="A9804402"/>
    <w:lvl w:ilvl="0" w:tplc="8C9013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3E0597"/>
    <w:multiLevelType w:val="hybridMultilevel"/>
    <w:tmpl w:val="8BAA626E"/>
    <w:lvl w:ilvl="0" w:tplc="E1A0425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6BC943FD"/>
    <w:multiLevelType w:val="hybridMultilevel"/>
    <w:tmpl w:val="E89C6BD2"/>
    <w:lvl w:ilvl="0" w:tplc="242607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E7E09"/>
    <w:multiLevelType w:val="hybridMultilevel"/>
    <w:tmpl w:val="D1565B8A"/>
    <w:lvl w:ilvl="0" w:tplc="27EE4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128B3"/>
    <w:multiLevelType w:val="hybridMultilevel"/>
    <w:tmpl w:val="6E7C27D0"/>
    <w:lvl w:ilvl="0" w:tplc="361EA14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5B76E9"/>
    <w:multiLevelType w:val="hybridMultilevel"/>
    <w:tmpl w:val="3BDA9776"/>
    <w:lvl w:ilvl="0" w:tplc="214EF78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color w:val="3B3B3B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20"/>
  </w:num>
  <w:num w:numId="8">
    <w:abstractNumId w:val="1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1"/>
  </w:num>
  <w:num w:numId="15">
    <w:abstractNumId w:val="22"/>
  </w:num>
  <w:num w:numId="16">
    <w:abstractNumId w:val="18"/>
  </w:num>
  <w:num w:numId="17">
    <w:abstractNumId w:val="21"/>
  </w:num>
  <w:num w:numId="18">
    <w:abstractNumId w:val="8"/>
  </w:num>
  <w:num w:numId="19">
    <w:abstractNumId w:val="10"/>
  </w:num>
  <w:num w:numId="20">
    <w:abstractNumId w:val="17"/>
  </w:num>
  <w:num w:numId="21">
    <w:abstractNumId w:val="19"/>
  </w:num>
  <w:num w:numId="22">
    <w:abstractNumId w:val="7"/>
  </w:num>
  <w:num w:numId="23">
    <w:abstractNumId w:val="9"/>
  </w:num>
  <w:num w:numId="24">
    <w:abstractNumId w:val="23"/>
  </w:num>
  <w:num w:numId="25">
    <w:abstractNumId w:val="3"/>
  </w:num>
  <w:num w:numId="26">
    <w:abstractNumId w:val="13"/>
  </w:num>
  <w:num w:numId="27">
    <w:abstractNumId w:val="1"/>
  </w:num>
  <w:num w:numId="28">
    <w:abstractNumId w:val="1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81D8E3C-2B77-4F19-BFCE-27CFD7F2501F}"/>
    <w:docVar w:name="dgnword-eventsink" w:val="218862720"/>
  </w:docVars>
  <w:rsids>
    <w:rsidRoot w:val="00477D53"/>
    <w:rsid w:val="00005CAA"/>
    <w:rsid w:val="00006809"/>
    <w:rsid w:val="000079F5"/>
    <w:rsid w:val="0001263E"/>
    <w:rsid w:val="00014D02"/>
    <w:rsid w:val="00014D26"/>
    <w:rsid w:val="00017B8E"/>
    <w:rsid w:val="000204B7"/>
    <w:rsid w:val="000237FE"/>
    <w:rsid w:val="0002652C"/>
    <w:rsid w:val="000266E4"/>
    <w:rsid w:val="00026F03"/>
    <w:rsid w:val="00027FB1"/>
    <w:rsid w:val="000307C9"/>
    <w:rsid w:val="000313F2"/>
    <w:rsid w:val="00033A87"/>
    <w:rsid w:val="00034CC4"/>
    <w:rsid w:val="00036E78"/>
    <w:rsid w:val="000408DC"/>
    <w:rsid w:val="00041CDB"/>
    <w:rsid w:val="00043CAA"/>
    <w:rsid w:val="00045281"/>
    <w:rsid w:val="000454D3"/>
    <w:rsid w:val="00052FF9"/>
    <w:rsid w:val="00053E3F"/>
    <w:rsid w:val="00056CC3"/>
    <w:rsid w:val="0006052E"/>
    <w:rsid w:val="000624A7"/>
    <w:rsid w:val="000626B3"/>
    <w:rsid w:val="000676FF"/>
    <w:rsid w:val="00072B95"/>
    <w:rsid w:val="000746AD"/>
    <w:rsid w:val="00075432"/>
    <w:rsid w:val="000806A9"/>
    <w:rsid w:val="00080BCB"/>
    <w:rsid w:val="00084D95"/>
    <w:rsid w:val="00087415"/>
    <w:rsid w:val="0009411C"/>
    <w:rsid w:val="00094F67"/>
    <w:rsid w:val="00095714"/>
    <w:rsid w:val="000968ED"/>
    <w:rsid w:val="00097F3B"/>
    <w:rsid w:val="000A060D"/>
    <w:rsid w:val="000A2067"/>
    <w:rsid w:val="000A230F"/>
    <w:rsid w:val="000A36A1"/>
    <w:rsid w:val="000A6ECA"/>
    <w:rsid w:val="000A7394"/>
    <w:rsid w:val="000B00B2"/>
    <w:rsid w:val="000B1E80"/>
    <w:rsid w:val="000B246D"/>
    <w:rsid w:val="000C0860"/>
    <w:rsid w:val="000C1103"/>
    <w:rsid w:val="000C3824"/>
    <w:rsid w:val="000C47AE"/>
    <w:rsid w:val="000C48C1"/>
    <w:rsid w:val="000C4A68"/>
    <w:rsid w:val="000C5B61"/>
    <w:rsid w:val="000C6DBC"/>
    <w:rsid w:val="000D10EA"/>
    <w:rsid w:val="000D3002"/>
    <w:rsid w:val="000D579D"/>
    <w:rsid w:val="000D6EC3"/>
    <w:rsid w:val="000E25FF"/>
    <w:rsid w:val="000E2EC0"/>
    <w:rsid w:val="000E6E84"/>
    <w:rsid w:val="000E7E8D"/>
    <w:rsid w:val="000F1763"/>
    <w:rsid w:val="000F2243"/>
    <w:rsid w:val="000F52E6"/>
    <w:rsid w:val="000F5E56"/>
    <w:rsid w:val="00103A2D"/>
    <w:rsid w:val="00110EFA"/>
    <w:rsid w:val="00111180"/>
    <w:rsid w:val="00111D2B"/>
    <w:rsid w:val="00111E08"/>
    <w:rsid w:val="00112EEC"/>
    <w:rsid w:val="001134D4"/>
    <w:rsid w:val="001152A1"/>
    <w:rsid w:val="00115669"/>
    <w:rsid w:val="00117531"/>
    <w:rsid w:val="00117755"/>
    <w:rsid w:val="00123307"/>
    <w:rsid w:val="00123D7C"/>
    <w:rsid w:val="00125F3E"/>
    <w:rsid w:val="00130B30"/>
    <w:rsid w:val="001362EE"/>
    <w:rsid w:val="00137139"/>
    <w:rsid w:val="00144897"/>
    <w:rsid w:val="001455C2"/>
    <w:rsid w:val="001466CF"/>
    <w:rsid w:val="0015159C"/>
    <w:rsid w:val="00152D75"/>
    <w:rsid w:val="00152F76"/>
    <w:rsid w:val="001533D7"/>
    <w:rsid w:val="0015535D"/>
    <w:rsid w:val="001562DE"/>
    <w:rsid w:val="0015679C"/>
    <w:rsid w:val="00156C1B"/>
    <w:rsid w:val="00161B1D"/>
    <w:rsid w:val="00162342"/>
    <w:rsid w:val="00163691"/>
    <w:rsid w:val="00163731"/>
    <w:rsid w:val="0016461F"/>
    <w:rsid w:val="0016503D"/>
    <w:rsid w:val="001664BF"/>
    <w:rsid w:val="0016651E"/>
    <w:rsid w:val="00167F39"/>
    <w:rsid w:val="00170BB7"/>
    <w:rsid w:val="001747D0"/>
    <w:rsid w:val="00175003"/>
    <w:rsid w:val="00175B1D"/>
    <w:rsid w:val="00177A20"/>
    <w:rsid w:val="0018229C"/>
    <w:rsid w:val="001832A6"/>
    <w:rsid w:val="00184C09"/>
    <w:rsid w:val="00185805"/>
    <w:rsid w:val="00185A0A"/>
    <w:rsid w:val="00185A18"/>
    <w:rsid w:val="001921A0"/>
    <w:rsid w:val="001921A9"/>
    <w:rsid w:val="00193219"/>
    <w:rsid w:val="00193B1B"/>
    <w:rsid w:val="001940CE"/>
    <w:rsid w:val="00196315"/>
    <w:rsid w:val="00197911"/>
    <w:rsid w:val="001A132D"/>
    <w:rsid w:val="001A1E0C"/>
    <w:rsid w:val="001A7F50"/>
    <w:rsid w:val="001B16A1"/>
    <w:rsid w:val="001B20BD"/>
    <w:rsid w:val="001B21F3"/>
    <w:rsid w:val="001B3808"/>
    <w:rsid w:val="001B7234"/>
    <w:rsid w:val="001C193C"/>
    <w:rsid w:val="001C22D3"/>
    <w:rsid w:val="001C2F19"/>
    <w:rsid w:val="001C3AC8"/>
    <w:rsid w:val="001C6F13"/>
    <w:rsid w:val="001C7ABB"/>
    <w:rsid w:val="001D1D2C"/>
    <w:rsid w:val="001D2AE7"/>
    <w:rsid w:val="001D3D57"/>
    <w:rsid w:val="001D42A7"/>
    <w:rsid w:val="001D69BD"/>
    <w:rsid w:val="001E684A"/>
    <w:rsid w:val="001E6AA7"/>
    <w:rsid w:val="001E72C0"/>
    <w:rsid w:val="001F1EA4"/>
    <w:rsid w:val="001F2315"/>
    <w:rsid w:val="001F37F5"/>
    <w:rsid w:val="00202FB3"/>
    <w:rsid w:val="00203D0A"/>
    <w:rsid w:val="00206768"/>
    <w:rsid w:val="002149EA"/>
    <w:rsid w:val="00214BED"/>
    <w:rsid w:val="00220607"/>
    <w:rsid w:val="00220A0C"/>
    <w:rsid w:val="00221492"/>
    <w:rsid w:val="00221BAA"/>
    <w:rsid w:val="00221DF7"/>
    <w:rsid w:val="002225C1"/>
    <w:rsid w:val="00224C1F"/>
    <w:rsid w:val="00226255"/>
    <w:rsid w:val="0022658B"/>
    <w:rsid w:val="00230AA0"/>
    <w:rsid w:val="00230E6F"/>
    <w:rsid w:val="00231399"/>
    <w:rsid w:val="00233A46"/>
    <w:rsid w:val="00234C7B"/>
    <w:rsid w:val="00235C62"/>
    <w:rsid w:val="002367B8"/>
    <w:rsid w:val="002367C9"/>
    <w:rsid w:val="0023734A"/>
    <w:rsid w:val="0023763D"/>
    <w:rsid w:val="0024028F"/>
    <w:rsid w:val="00242B14"/>
    <w:rsid w:val="00242DFF"/>
    <w:rsid w:val="0024648F"/>
    <w:rsid w:val="00251011"/>
    <w:rsid w:val="00251623"/>
    <w:rsid w:val="00251916"/>
    <w:rsid w:val="00251B25"/>
    <w:rsid w:val="00252396"/>
    <w:rsid w:val="002537DA"/>
    <w:rsid w:val="002549F8"/>
    <w:rsid w:val="00254FC2"/>
    <w:rsid w:val="00257265"/>
    <w:rsid w:val="002572E4"/>
    <w:rsid w:val="002609B7"/>
    <w:rsid w:val="002634C4"/>
    <w:rsid w:val="00264F5E"/>
    <w:rsid w:val="00266405"/>
    <w:rsid w:val="002713AC"/>
    <w:rsid w:val="00273D41"/>
    <w:rsid w:val="00275F26"/>
    <w:rsid w:val="00276397"/>
    <w:rsid w:val="002802C2"/>
    <w:rsid w:val="00280345"/>
    <w:rsid w:val="00280C3F"/>
    <w:rsid w:val="0029138A"/>
    <w:rsid w:val="00291689"/>
    <w:rsid w:val="002927D6"/>
    <w:rsid w:val="002928D3"/>
    <w:rsid w:val="0029320C"/>
    <w:rsid w:val="002945A0"/>
    <w:rsid w:val="00295321"/>
    <w:rsid w:val="002967A1"/>
    <w:rsid w:val="00297FFD"/>
    <w:rsid w:val="002A21B7"/>
    <w:rsid w:val="002A4F6B"/>
    <w:rsid w:val="002A5AE6"/>
    <w:rsid w:val="002A7D09"/>
    <w:rsid w:val="002B33BF"/>
    <w:rsid w:val="002B4223"/>
    <w:rsid w:val="002B499A"/>
    <w:rsid w:val="002B63D1"/>
    <w:rsid w:val="002B63D7"/>
    <w:rsid w:val="002B6D33"/>
    <w:rsid w:val="002C1BC3"/>
    <w:rsid w:val="002C257F"/>
    <w:rsid w:val="002C2905"/>
    <w:rsid w:val="002C302C"/>
    <w:rsid w:val="002C30B5"/>
    <w:rsid w:val="002C39F9"/>
    <w:rsid w:val="002C5702"/>
    <w:rsid w:val="002C5F25"/>
    <w:rsid w:val="002C6722"/>
    <w:rsid w:val="002C67A8"/>
    <w:rsid w:val="002D0512"/>
    <w:rsid w:val="002D143B"/>
    <w:rsid w:val="002D16C4"/>
    <w:rsid w:val="002D1A12"/>
    <w:rsid w:val="002D2489"/>
    <w:rsid w:val="002E29DC"/>
    <w:rsid w:val="002E542D"/>
    <w:rsid w:val="002E7B73"/>
    <w:rsid w:val="002F0036"/>
    <w:rsid w:val="002F0224"/>
    <w:rsid w:val="002F0ACA"/>
    <w:rsid w:val="002F1FE6"/>
    <w:rsid w:val="002F337F"/>
    <w:rsid w:val="002F3E42"/>
    <w:rsid w:val="002F4515"/>
    <w:rsid w:val="002F4DE9"/>
    <w:rsid w:val="002F4E68"/>
    <w:rsid w:val="002F67D1"/>
    <w:rsid w:val="002F7F8D"/>
    <w:rsid w:val="003002F3"/>
    <w:rsid w:val="00302F40"/>
    <w:rsid w:val="00303104"/>
    <w:rsid w:val="00303DB1"/>
    <w:rsid w:val="00306872"/>
    <w:rsid w:val="00306E9A"/>
    <w:rsid w:val="00310B34"/>
    <w:rsid w:val="00312F7F"/>
    <w:rsid w:val="00314F37"/>
    <w:rsid w:val="00321CDC"/>
    <w:rsid w:val="0033126B"/>
    <w:rsid w:val="00331A7B"/>
    <w:rsid w:val="0033424A"/>
    <w:rsid w:val="003374B9"/>
    <w:rsid w:val="00345D50"/>
    <w:rsid w:val="00355C1B"/>
    <w:rsid w:val="00357362"/>
    <w:rsid w:val="00361450"/>
    <w:rsid w:val="00365320"/>
    <w:rsid w:val="003673CF"/>
    <w:rsid w:val="00367C90"/>
    <w:rsid w:val="00374DDB"/>
    <w:rsid w:val="003761F6"/>
    <w:rsid w:val="003765F7"/>
    <w:rsid w:val="00376785"/>
    <w:rsid w:val="003805C7"/>
    <w:rsid w:val="00381D17"/>
    <w:rsid w:val="00382517"/>
    <w:rsid w:val="00384531"/>
    <w:rsid w:val="003845C1"/>
    <w:rsid w:val="0038476D"/>
    <w:rsid w:val="00387C39"/>
    <w:rsid w:val="00391A20"/>
    <w:rsid w:val="00394265"/>
    <w:rsid w:val="00394C12"/>
    <w:rsid w:val="0039571F"/>
    <w:rsid w:val="00395744"/>
    <w:rsid w:val="00396BCB"/>
    <w:rsid w:val="003974C2"/>
    <w:rsid w:val="003A00B4"/>
    <w:rsid w:val="003A04A0"/>
    <w:rsid w:val="003A0AFC"/>
    <w:rsid w:val="003A188A"/>
    <w:rsid w:val="003A1CFF"/>
    <w:rsid w:val="003A3E51"/>
    <w:rsid w:val="003A5955"/>
    <w:rsid w:val="003A6879"/>
    <w:rsid w:val="003A6884"/>
    <w:rsid w:val="003A6F89"/>
    <w:rsid w:val="003B0B25"/>
    <w:rsid w:val="003B0BA7"/>
    <w:rsid w:val="003B2993"/>
    <w:rsid w:val="003B38C1"/>
    <w:rsid w:val="003B4DAF"/>
    <w:rsid w:val="003C28E0"/>
    <w:rsid w:val="003C34B2"/>
    <w:rsid w:val="003C4CB2"/>
    <w:rsid w:val="003C504A"/>
    <w:rsid w:val="003C70FF"/>
    <w:rsid w:val="003C792A"/>
    <w:rsid w:val="003C7CBD"/>
    <w:rsid w:val="003D2DA8"/>
    <w:rsid w:val="003D3787"/>
    <w:rsid w:val="003D4A44"/>
    <w:rsid w:val="003D5A6A"/>
    <w:rsid w:val="003D5C10"/>
    <w:rsid w:val="003D7FF4"/>
    <w:rsid w:val="003E03E1"/>
    <w:rsid w:val="003E6EC1"/>
    <w:rsid w:val="003F25FC"/>
    <w:rsid w:val="003F27BE"/>
    <w:rsid w:val="003F3D6D"/>
    <w:rsid w:val="003F4416"/>
    <w:rsid w:val="003F68A5"/>
    <w:rsid w:val="00403BD7"/>
    <w:rsid w:val="00410ADF"/>
    <w:rsid w:val="00414575"/>
    <w:rsid w:val="00416D7C"/>
    <w:rsid w:val="004173C2"/>
    <w:rsid w:val="00420370"/>
    <w:rsid w:val="00423E3E"/>
    <w:rsid w:val="00427AF4"/>
    <w:rsid w:val="0043077C"/>
    <w:rsid w:val="00430E48"/>
    <w:rsid w:val="00431172"/>
    <w:rsid w:val="00432C8C"/>
    <w:rsid w:val="00434A70"/>
    <w:rsid w:val="00436983"/>
    <w:rsid w:val="004371ED"/>
    <w:rsid w:val="00437F80"/>
    <w:rsid w:val="00444308"/>
    <w:rsid w:val="00444AEC"/>
    <w:rsid w:val="0044622C"/>
    <w:rsid w:val="00450DF7"/>
    <w:rsid w:val="00453D5E"/>
    <w:rsid w:val="00455FCD"/>
    <w:rsid w:val="00457C14"/>
    <w:rsid w:val="004603E8"/>
    <w:rsid w:val="00460EB2"/>
    <w:rsid w:val="00461C18"/>
    <w:rsid w:val="00462AD1"/>
    <w:rsid w:val="00462B2E"/>
    <w:rsid w:val="004645AD"/>
    <w:rsid w:val="004647DA"/>
    <w:rsid w:val="00465823"/>
    <w:rsid w:val="00474062"/>
    <w:rsid w:val="00476385"/>
    <w:rsid w:val="004766AA"/>
    <w:rsid w:val="00477D53"/>
    <w:rsid w:val="00477D6B"/>
    <w:rsid w:val="004844D8"/>
    <w:rsid w:val="0049166E"/>
    <w:rsid w:val="00493200"/>
    <w:rsid w:val="00493A2A"/>
    <w:rsid w:val="00493DD0"/>
    <w:rsid w:val="00494A01"/>
    <w:rsid w:val="00496312"/>
    <w:rsid w:val="004A1093"/>
    <w:rsid w:val="004A1365"/>
    <w:rsid w:val="004A235B"/>
    <w:rsid w:val="004A3256"/>
    <w:rsid w:val="004A6269"/>
    <w:rsid w:val="004A70F2"/>
    <w:rsid w:val="004B0D38"/>
    <w:rsid w:val="004B0D89"/>
    <w:rsid w:val="004B20AA"/>
    <w:rsid w:val="004B3BE6"/>
    <w:rsid w:val="004B7184"/>
    <w:rsid w:val="004B794F"/>
    <w:rsid w:val="004B79E1"/>
    <w:rsid w:val="004C4D7D"/>
    <w:rsid w:val="004C56CF"/>
    <w:rsid w:val="004C59F7"/>
    <w:rsid w:val="004C678B"/>
    <w:rsid w:val="004C763E"/>
    <w:rsid w:val="004D39BC"/>
    <w:rsid w:val="004E104B"/>
    <w:rsid w:val="004E18A3"/>
    <w:rsid w:val="004E1AB0"/>
    <w:rsid w:val="004E3146"/>
    <w:rsid w:val="004F037A"/>
    <w:rsid w:val="004F14D1"/>
    <w:rsid w:val="004F1D30"/>
    <w:rsid w:val="00500B9E"/>
    <w:rsid w:val="005019FF"/>
    <w:rsid w:val="00503A64"/>
    <w:rsid w:val="00504A47"/>
    <w:rsid w:val="00504B34"/>
    <w:rsid w:val="005073DC"/>
    <w:rsid w:val="0051159A"/>
    <w:rsid w:val="00513CBC"/>
    <w:rsid w:val="00513F18"/>
    <w:rsid w:val="005149D7"/>
    <w:rsid w:val="00514A17"/>
    <w:rsid w:val="005172DD"/>
    <w:rsid w:val="005206F0"/>
    <w:rsid w:val="00524405"/>
    <w:rsid w:val="00524AB0"/>
    <w:rsid w:val="005273D1"/>
    <w:rsid w:val="00527C5D"/>
    <w:rsid w:val="0053057A"/>
    <w:rsid w:val="0053202C"/>
    <w:rsid w:val="00534E22"/>
    <w:rsid w:val="005401B5"/>
    <w:rsid w:val="00542767"/>
    <w:rsid w:val="00544884"/>
    <w:rsid w:val="00544F0C"/>
    <w:rsid w:val="00547068"/>
    <w:rsid w:val="0055139E"/>
    <w:rsid w:val="00551E16"/>
    <w:rsid w:val="005547BE"/>
    <w:rsid w:val="00556149"/>
    <w:rsid w:val="00556D89"/>
    <w:rsid w:val="00560A29"/>
    <w:rsid w:val="0056293E"/>
    <w:rsid w:val="00564088"/>
    <w:rsid w:val="00565643"/>
    <w:rsid w:val="00565794"/>
    <w:rsid w:val="00573ABE"/>
    <w:rsid w:val="00573E43"/>
    <w:rsid w:val="00574374"/>
    <w:rsid w:val="005750B4"/>
    <w:rsid w:val="005757CB"/>
    <w:rsid w:val="00580880"/>
    <w:rsid w:val="00580C94"/>
    <w:rsid w:val="005818FF"/>
    <w:rsid w:val="00583CC8"/>
    <w:rsid w:val="00584314"/>
    <w:rsid w:val="00585EF1"/>
    <w:rsid w:val="00587163"/>
    <w:rsid w:val="00587499"/>
    <w:rsid w:val="00590CD6"/>
    <w:rsid w:val="005910CC"/>
    <w:rsid w:val="00594CC4"/>
    <w:rsid w:val="00596DD6"/>
    <w:rsid w:val="005A0BC2"/>
    <w:rsid w:val="005A1F3E"/>
    <w:rsid w:val="005A26A3"/>
    <w:rsid w:val="005A3678"/>
    <w:rsid w:val="005A510A"/>
    <w:rsid w:val="005A57C8"/>
    <w:rsid w:val="005A62C0"/>
    <w:rsid w:val="005A732B"/>
    <w:rsid w:val="005B0460"/>
    <w:rsid w:val="005B0DA6"/>
    <w:rsid w:val="005B3D65"/>
    <w:rsid w:val="005C0301"/>
    <w:rsid w:val="005C0A81"/>
    <w:rsid w:val="005C126E"/>
    <w:rsid w:val="005C1BCC"/>
    <w:rsid w:val="005C6649"/>
    <w:rsid w:val="005D0C1A"/>
    <w:rsid w:val="005D1C48"/>
    <w:rsid w:val="005D25A3"/>
    <w:rsid w:val="005D77CD"/>
    <w:rsid w:val="005E12B6"/>
    <w:rsid w:val="005E50E6"/>
    <w:rsid w:val="005E5D59"/>
    <w:rsid w:val="005E6EA4"/>
    <w:rsid w:val="005E781E"/>
    <w:rsid w:val="005F16C9"/>
    <w:rsid w:val="005F3C53"/>
    <w:rsid w:val="005F4E23"/>
    <w:rsid w:val="005F6AFC"/>
    <w:rsid w:val="005F7D69"/>
    <w:rsid w:val="00600BE3"/>
    <w:rsid w:val="00600EA0"/>
    <w:rsid w:val="00601021"/>
    <w:rsid w:val="00601123"/>
    <w:rsid w:val="006032AA"/>
    <w:rsid w:val="00603E98"/>
    <w:rsid w:val="00605827"/>
    <w:rsid w:val="006060CC"/>
    <w:rsid w:val="00606713"/>
    <w:rsid w:val="006079FF"/>
    <w:rsid w:val="00607E3D"/>
    <w:rsid w:val="006124BB"/>
    <w:rsid w:val="00613D09"/>
    <w:rsid w:val="00615DD4"/>
    <w:rsid w:val="00615E73"/>
    <w:rsid w:val="006225DF"/>
    <w:rsid w:val="006235FF"/>
    <w:rsid w:val="00624A68"/>
    <w:rsid w:val="00624F01"/>
    <w:rsid w:val="006253C6"/>
    <w:rsid w:val="006266D3"/>
    <w:rsid w:val="0063107F"/>
    <w:rsid w:val="00631E50"/>
    <w:rsid w:val="006360B1"/>
    <w:rsid w:val="00636987"/>
    <w:rsid w:val="00641CE2"/>
    <w:rsid w:val="00643E30"/>
    <w:rsid w:val="00644FF4"/>
    <w:rsid w:val="006453D5"/>
    <w:rsid w:val="00645923"/>
    <w:rsid w:val="0064593D"/>
    <w:rsid w:val="00646050"/>
    <w:rsid w:val="00647EC6"/>
    <w:rsid w:val="00653244"/>
    <w:rsid w:val="00664867"/>
    <w:rsid w:val="0066711D"/>
    <w:rsid w:val="006713CA"/>
    <w:rsid w:val="006748EE"/>
    <w:rsid w:val="00676C5C"/>
    <w:rsid w:val="00680AEB"/>
    <w:rsid w:val="00683785"/>
    <w:rsid w:val="00683A2D"/>
    <w:rsid w:val="00683E21"/>
    <w:rsid w:val="00686349"/>
    <w:rsid w:val="0069122F"/>
    <w:rsid w:val="00691775"/>
    <w:rsid w:val="00691E4C"/>
    <w:rsid w:val="00693064"/>
    <w:rsid w:val="006947B0"/>
    <w:rsid w:val="00694C8A"/>
    <w:rsid w:val="006A0A0B"/>
    <w:rsid w:val="006A0E58"/>
    <w:rsid w:val="006A32ED"/>
    <w:rsid w:val="006A35D7"/>
    <w:rsid w:val="006A3664"/>
    <w:rsid w:val="006A512F"/>
    <w:rsid w:val="006A6A83"/>
    <w:rsid w:val="006A764B"/>
    <w:rsid w:val="006A7C32"/>
    <w:rsid w:val="006B1810"/>
    <w:rsid w:val="006B2FF4"/>
    <w:rsid w:val="006B3250"/>
    <w:rsid w:val="006B3A61"/>
    <w:rsid w:val="006B431F"/>
    <w:rsid w:val="006C250B"/>
    <w:rsid w:val="006C4CBF"/>
    <w:rsid w:val="006C62D1"/>
    <w:rsid w:val="006D054C"/>
    <w:rsid w:val="006D18E1"/>
    <w:rsid w:val="006D45D0"/>
    <w:rsid w:val="006D5336"/>
    <w:rsid w:val="006D7327"/>
    <w:rsid w:val="006E0026"/>
    <w:rsid w:val="006E1873"/>
    <w:rsid w:val="006E2616"/>
    <w:rsid w:val="006E4EAE"/>
    <w:rsid w:val="006E59AB"/>
    <w:rsid w:val="006E75D3"/>
    <w:rsid w:val="006F1556"/>
    <w:rsid w:val="006F6932"/>
    <w:rsid w:val="006F6E73"/>
    <w:rsid w:val="006F73AC"/>
    <w:rsid w:val="00704101"/>
    <w:rsid w:val="00710895"/>
    <w:rsid w:val="007130DB"/>
    <w:rsid w:val="0071401C"/>
    <w:rsid w:val="007147FC"/>
    <w:rsid w:val="00715BD1"/>
    <w:rsid w:val="007177B7"/>
    <w:rsid w:val="00721F0E"/>
    <w:rsid w:val="00723ADC"/>
    <w:rsid w:val="00723B78"/>
    <w:rsid w:val="007251A0"/>
    <w:rsid w:val="00725539"/>
    <w:rsid w:val="0072581B"/>
    <w:rsid w:val="00726C73"/>
    <w:rsid w:val="00726F3A"/>
    <w:rsid w:val="00727AAC"/>
    <w:rsid w:val="00732B60"/>
    <w:rsid w:val="00740B0A"/>
    <w:rsid w:val="00740CC2"/>
    <w:rsid w:val="00743414"/>
    <w:rsid w:val="007435E4"/>
    <w:rsid w:val="007446CD"/>
    <w:rsid w:val="00744A3D"/>
    <w:rsid w:val="00745AC6"/>
    <w:rsid w:val="007464DB"/>
    <w:rsid w:val="00747897"/>
    <w:rsid w:val="00752506"/>
    <w:rsid w:val="00753D28"/>
    <w:rsid w:val="00755266"/>
    <w:rsid w:val="00760F82"/>
    <w:rsid w:val="007616E5"/>
    <w:rsid w:val="00762484"/>
    <w:rsid w:val="00763CA1"/>
    <w:rsid w:val="00764773"/>
    <w:rsid w:val="007655CF"/>
    <w:rsid w:val="00766375"/>
    <w:rsid w:val="00766840"/>
    <w:rsid w:val="00773001"/>
    <w:rsid w:val="00775218"/>
    <w:rsid w:val="007755F9"/>
    <w:rsid w:val="00776768"/>
    <w:rsid w:val="00784506"/>
    <w:rsid w:val="00784ED6"/>
    <w:rsid w:val="00784F76"/>
    <w:rsid w:val="0078560E"/>
    <w:rsid w:val="00785F9C"/>
    <w:rsid w:val="00790237"/>
    <w:rsid w:val="007914E5"/>
    <w:rsid w:val="007938C4"/>
    <w:rsid w:val="00796FDC"/>
    <w:rsid w:val="00797664"/>
    <w:rsid w:val="00797D9F"/>
    <w:rsid w:val="007A4B97"/>
    <w:rsid w:val="007A5013"/>
    <w:rsid w:val="007A77CE"/>
    <w:rsid w:val="007B0BB9"/>
    <w:rsid w:val="007B1700"/>
    <w:rsid w:val="007C0057"/>
    <w:rsid w:val="007C389A"/>
    <w:rsid w:val="007C3A1F"/>
    <w:rsid w:val="007C41B9"/>
    <w:rsid w:val="007C44F1"/>
    <w:rsid w:val="007C4E54"/>
    <w:rsid w:val="007C5547"/>
    <w:rsid w:val="007C7727"/>
    <w:rsid w:val="007D04F7"/>
    <w:rsid w:val="007D1613"/>
    <w:rsid w:val="007D2CE9"/>
    <w:rsid w:val="007D5F90"/>
    <w:rsid w:val="007D6FF0"/>
    <w:rsid w:val="007D730F"/>
    <w:rsid w:val="007D7F28"/>
    <w:rsid w:val="007E12D5"/>
    <w:rsid w:val="007E271C"/>
    <w:rsid w:val="007E2D86"/>
    <w:rsid w:val="007E2EC8"/>
    <w:rsid w:val="007E4132"/>
    <w:rsid w:val="007E44CC"/>
    <w:rsid w:val="007E4DEF"/>
    <w:rsid w:val="007E5FD6"/>
    <w:rsid w:val="007E7D04"/>
    <w:rsid w:val="007F01F2"/>
    <w:rsid w:val="007F04C2"/>
    <w:rsid w:val="007F076C"/>
    <w:rsid w:val="007F18DF"/>
    <w:rsid w:val="007F3226"/>
    <w:rsid w:val="007F37E9"/>
    <w:rsid w:val="00802106"/>
    <w:rsid w:val="00804B1E"/>
    <w:rsid w:val="00804C5F"/>
    <w:rsid w:val="00807CCC"/>
    <w:rsid w:val="00813674"/>
    <w:rsid w:val="0081756D"/>
    <w:rsid w:val="00821887"/>
    <w:rsid w:val="00827666"/>
    <w:rsid w:val="00830136"/>
    <w:rsid w:val="00832634"/>
    <w:rsid w:val="00832729"/>
    <w:rsid w:val="00833D3C"/>
    <w:rsid w:val="008361AB"/>
    <w:rsid w:val="00840769"/>
    <w:rsid w:val="00840BF3"/>
    <w:rsid w:val="00840C3A"/>
    <w:rsid w:val="00841335"/>
    <w:rsid w:val="00844758"/>
    <w:rsid w:val="00844CB2"/>
    <w:rsid w:val="00847B64"/>
    <w:rsid w:val="00850EAA"/>
    <w:rsid w:val="008520CB"/>
    <w:rsid w:val="00852AD0"/>
    <w:rsid w:val="00855D6B"/>
    <w:rsid w:val="008604AA"/>
    <w:rsid w:val="00860E40"/>
    <w:rsid w:val="0086457A"/>
    <w:rsid w:val="008658A5"/>
    <w:rsid w:val="00865D92"/>
    <w:rsid w:val="0086720B"/>
    <w:rsid w:val="00870BB2"/>
    <w:rsid w:val="00870E76"/>
    <w:rsid w:val="008714D6"/>
    <w:rsid w:val="008720F2"/>
    <w:rsid w:val="00872239"/>
    <w:rsid w:val="00874882"/>
    <w:rsid w:val="00874953"/>
    <w:rsid w:val="008778C9"/>
    <w:rsid w:val="00877A50"/>
    <w:rsid w:val="008802F8"/>
    <w:rsid w:val="00881711"/>
    <w:rsid w:val="00883EB3"/>
    <w:rsid w:val="00884A07"/>
    <w:rsid w:val="00885A8C"/>
    <w:rsid w:val="00885E97"/>
    <w:rsid w:val="00886913"/>
    <w:rsid w:val="008879BA"/>
    <w:rsid w:val="00887FAF"/>
    <w:rsid w:val="0089182A"/>
    <w:rsid w:val="00891A35"/>
    <w:rsid w:val="008932E9"/>
    <w:rsid w:val="00897ED4"/>
    <w:rsid w:val="008A04CD"/>
    <w:rsid w:val="008A0AA1"/>
    <w:rsid w:val="008A117B"/>
    <w:rsid w:val="008A1739"/>
    <w:rsid w:val="008A46DE"/>
    <w:rsid w:val="008A487E"/>
    <w:rsid w:val="008A7239"/>
    <w:rsid w:val="008B16F6"/>
    <w:rsid w:val="008B2CC1"/>
    <w:rsid w:val="008B5067"/>
    <w:rsid w:val="008B60B2"/>
    <w:rsid w:val="008C0EA0"/>
    <w:rsid w:val="008C1968"/>
    <w:rsid w:val="008C4C2C"/>
    <w:rsid w:val="008C54C2"/>
    <w:rsid w:val="008C5D52"/>
    <w:rsid w:val="008C75C1"/>
    <w:rsid w:val="008D129E"/>
    <w:rsid w:val="008D35FD"/>
    <w:rsid w:val="008D51D9"/>
    <w:rsid w:val="008D73D6"/>
    <w:rsid w:val="008D7C54"/>
    <w:rsid w:val="008E0096"/>
    <w:rsid w:val="008E1E6B"/>
    <w:rsid w:val="008E2D50"/>
    <w:rsid w:val="008E58BA"/>
    <w:rsid w:val="008F043D"/>
    <w:rsid w:val="008F05B3"/>
    <w:rsid w:val="008F1269"/>
    <w:rsid w:val="008F24B9"/>
    <w:rsid w:val="008F5796"/>
    <w:rsid w:val="008F68C9"/>
    <w:rsid w:val="008F6DC5"/>
    <w:rsid w:val="00900FCD"/>
    <w:rsid w:val="009011F0"/>
    <w:rsid w:val="00904164"/>
    <w:rsid w:val="009057F9"/>
    <w:rsid w:val="0090731E"/>
    <w:rsid w:val="0091116B"/>
    <w:rsid w:val="00911E1B"/>
    <w:rsid w:val="0091674C"/>
    <w:rsid w:val="00916EE2"/>
    <w:rsid w:val="00917B0A"/>
    <w:rsid w:val="009210D4"/>
    <w:rsid w:val="00924137"/>
    <w:rsid w:val="00927BDF"/>
    <w:rsid w:val="009304F7"/>
    <w:rsid w:val="009305EB"/>
    <w:rsid w:val="009377F2"/>
    <w:rsid w:val="00940027"/>
    <w:rsid w:val="00942662"/>
    <w:rsid w:val="00943101"/>
    <w:rsid w:val="00943F58"/>
    <w:rsid w:val="0094465F"/>
    <w:rsid w:val="00944848"/>
    <w:rsid w:val="009462E6"/>
    <w:rsid w:val="0094769F"/>
    <w:rsid w:val="009540BF"/>
    <w:rsid w:val="00955EB2"/>
    <w:rsid w:val="00956069"/>
    <w:rsid w:val="00961B1A"/>
    <w:rsid w:val="009632F1"/>
    <w:rsid w:val="00963525"/>
    <w:rsid w:val="00963BEC"/>
    <w:rsid w:val="00964BEB"/>
    <w:rsid w:val="00966774"/>
    <w:rsid w:val="00966A22"/>
    <w:rsid w:val="0096722F"/>
    <w:rsid w:val="00970217"/>
    <w:rsid w:val="0097159D"/>
    <w:rsid w:val="00972845"/>
    <w:rsid w:val="00972BAB"/>
    <w:rsid w:val="0097641F"/>
    <w:rsid w:val="009777F9"/>
    <w:rsid w:val="00980843"/>
    <w:rsid w:val="00982155"/>
    <w:rsid w:val="009876DA"/>
    <w:rsid w:val="00991379"/>
    <w:rsid w:val="009913ED"/>
    <w:rsid w:val="00992901"/>
    <w:rsid w:val="009959A2"/>
    <w:rsid w:val="009962CC"/>
    <w:rsid w:val="00997BAB"/>
    <w:rsid w:val="009A0A6B"/>
    <w:rsid w:val="009A10D8"/>
    <w:rsid w:val="009A1A44"/>
    <w:rsid w:val="009A1B8F"/>
    <w:rsid w:val="009B22F1"/>
    <w:rsid w:val="009B308B"/>
    <w:rsid w:val="009B51B7"/>
    <w:rsid w:val="009B6D09"/>
    <w:rsid w:val="009B6FFD"/>
    <w:rsid w:val="009B7E2C"/>
    <w:rsid w:val="009C12E6"/>
    <w:rsid w:val="009C4644"/>
    <w:rsid w:val="009C4CAF"/>
    <w:rsid w:val="009C5D63"/>
    <w:rsid w:val="009C77A3"/>
    <w:rsid w:val="009D18E1"/>
    <w:rsid w:val="009D5D8E"/>
    <w:rsid w:val="009D65F3"/>
    <w:rsid w:val="009D6CFC"/>
    <w:rsid w:val="009E2791"/>
    <w:rsid w:val="009E3F6F"/>
    <w:rsid w:val="009E47C7"/>
    <w:rsid w:val="009E6D3B"/>
    <w:rsid w:val="009E7653"/>
    <w:rsid w:val="009E7798"/>
    <w:rsid w:val="009F0B6E"/>
    <w:rsid w:val="009F140C"/>
    <w:rsid w:val="009F166C"/>
    <w:rsid w:val="009F297E"/>
    <w:rsid w:val="009F38B6"/>
    <w:rsid w:val="009F3BAE"/>
    <w:rsid w:val="009F499F"/>
    <w:rsid w:val="009F51CE"/>
    <w:rsid w:val="009F5D5C"/>
    <w:rsid w:val="009F7329"/>
    <w:rsid w:val="00A0024C"/>
    <w:rsid w:val="00A00686"/>
    <w:rsid w:val="00A017A3"/>
    <w:rsid w:val="00A0297A"/>
    <w:rsid w:val="00A053DF"/>
    <w:rsid w:val="00A05422"/>
    <w:rsid w:val="00A057D4"/>
    <w:rsid w:val="00A05FE6"/>
    <w:rsid w:val="00A136C5"/>
    <w:rsid w:val="00A17B0F"/>
    <w:rsid w:val="00A21056"/>
    <w:rsid w:val="00A23460"/>
    <w:rsid w:val="00A25C28"/>
    <w:rsid w:val="00A2687A"/>
    <w:rsid w:val="00A268E1"/>
    <w:rsid w:val="00A3008A"/>
    <w:rsid w:val="00A30A6B"/>
    <w:rsid w:val="00A30DB2"/>
    <w:rsid w:val="00A319E5"/>
    <w:rsid w:val="00A42DAF"/>
    <w:rsid w:val="00A43141"/>
    <w:rsid w:val="00A450DD"/>
    <w:rsid w:val="00A45BD8"/>
    <w:rsid w:val="00A46D62"/>
    <w:rsid w:val="00A47968"/>
    <w:rsid w:val="00A500B4"/>
    <w:rsid w:val="00A5263B"/>
    <w:rsid w:val="00A5363B"/>
    <w:rsid w:val="00A539D0"/>
    <w:rsid w:val="00A55F85"/>
    <w:rsid w:val="00A56A7B"/>
    <w:rsid w:val="00A645CB"/>
    <w:rsid w:val="00A6612F"/>
    <w:rsid w:val="00A67491"/>
    <w:rsid w:val="00A675D4"/>
    <w:rsid w:val="00A70A45"/>
    <w:rsid w:val="00A76E4A"/>
    <w:rsid w:val="00A770D3"/>
    <w:rsid w:val="00A820A7"/>
    <w:rsid w:val="00A869B7"/>
    <w:rsid w:val="00A87996"/>
    <w:rsid w:val="00A9097D"/>
    <w:rsid w:val="00A92A41"/>
    <w:rsid w:val="00A95097"/>
    <w:rsid w:val="00A974DE"/>
    <w:rsid w:val="00AA0A0F"/>
    <w:rsid w:val="00AA100E"/>
    <w:rsid w:val="00AA13FF"/>
    <w:rsid w:val="00AA4C64"/>
    <w:rsid w:val="00AA535E"/>
    <w:rsid w:val="00AA7534"/>
    <w:rsid w:val="00AA7DA6"/>
    <w:rsid w:val="00AB13E9"/>
    <w:rsid w:val="00AB158D"/>
    <w:rsid w:val="00AB2C6C"/>
    <w:rsid w:val="00AB5626"/>
    <w:rsid w:val="00AC1857"/>
    <w:rsid w:val="00AC205C"/>
    <w:rsid w:val="00AC2609"/>
    <w:rsid w:val="00AC324F"/>
    <w:rsid w:val="00AD0FA1"/>
    <w:rsid w:val="00AD242F"/>
    <w:rsid w:val="00AD267B"/>
    <w:rsid w:val="00AD6214"/>
    <w:rsid w:val="00AD7113"/>
    <w:rsid w:val="00AD7835"/>
    <w:rsid w:val="00AE02F6"/>
    <w:rsid w:val="00AE1EA3"/>
    <w:rsid w:val="00AE48D1"/>
    <w:rsid w:val="00AF0A6B"/>
    <w:rsid w:val="00AF1BF5"/>
    <w:rsid w:val="00AF286A"/>
    <w:rsid w:val="00AF7BF6"/>
    <w:rsid w:val="00B02B85"/>
    <w:rsid w:val="00B03349"/>
    <w:rsid w:val="00B04571"/>
    <w:rsid w:val="00B0561F"/>
    <w:rsid w:val="00B0572A"/>
    <w:rsid w:val="00B05A69"/>
    <w:rsid w:val="00B0691F"/>
    <w:rsid w:val="00B07924"/>
    <w:rsid w:val="00B15907"/>
    <w:rsid w:val="00B20C63"/>
    <w:rsid w:val="00B221D6"/>
    <w:rsid w:val="00B225F5"/>
    <w:rsid w:val="00B22EB9"/>
    <w:rsid w:val="00B23893"/>
    <w:rsid w:val="00B2523A"/>
    <w:rsid w:val="00B2618E"/>
    <w:rsid w:val="00B30BA3"/>
    <w:rsid w:val="00B31E9E"/>
    <w:rsid w:val="00B33C01"/>
    <w:rsid w:val="00B34A31"/>
    <w:rsid w:val="00B3624E"/>
    <w:rsid w:val="00B37EB5"/>
    <w:rsid w:val="00B407A8"/>
    <w:rsid w:val="00B42184"/>
    <w:rsid w:val="00B42C4E"/>
    <w:rsid w:val="00B449FA"/>
    <w:rsid w:val="00B468A1"/>
    <w:rsid w:val="00B52388"/>
    <w:rsid w:val="00B527B2"/>
    <w:rsid w:val="00B52FD3"/>
    <w:rsid w:val="00B6189B"/>
    <w:rsid w:val="00B62EEB"/>
    <w:rsid w:val="00B65F43"/>
    <w:rsid w:val="00B713C2"/>
    <w:rsid w:val="00B724CE"/>
    <w:rsid w:val="00B7283D"/>
    <w:rsid w:val="00B737DA"/>
    <w:rsid w:val="00B73E12"/>
    <w:rsid w:val="00B75B69"/>
    <w:rsid w:val="00B77F8A"/>
    <w:rsid w:val="00B81620"/>
    <w:rsid w:val="00B85158"/>
    <w:rsid w:val="00B8673D"/>
    <w:rsid w:val="00B868FD"/>
    <w:rsid w:val="00B86CA3"/>
    <w:rsid w:val="00B86FF5"/>
    <w:rsid w:val="00B917DE"/>
    <w:rsid w:val="00B93F35"/>
    <w:rsid w:val="00B9734B"/>
    <w:rsid w:val="00B978F3"/>
    <w:rsid w:val="00B97D5E"/>
    <w:rsid w:val="00B97DF3"/>
    <w:rsid w:val="00BA010F"/>
    <w:rsid w:val="00BA03FD"/>
    <w:rsid w:val="00BA0FFF"/>
    <w:rsid w:val="00BA199A"/>
    <w:rsid w:val="00BA263D"/>
    <w:rsid w:val="00BA323E"/>
    <w:rsid w:val="00BA35DC"/>
    <w:rsid w:val="00BA3D6E"/>
    <w:rsid w:val="00BA4F03"/>
    <w:rsid w:val="00BA5392"/>
    <w:rsid w:val="00BA7EF2"/>
    <w:rsid w:val="00BB3918"/>
    <w:rsid w:val="00BB3DCD"/>
    <w:rsid w:val="00BB4AD0"/>
    <w:rsid w:val="00BB4BC6"/>
    <w:rsid w:val="00BB53A4"/>
    <w:rsid w:val="00BB552A"/>
    <w:rsid w:val="00BC1535"/>
    <w:rsid w:val="00BC2752"/>
    <w:rsid w:val="00BC2FE8"/>
    <w:rsid w:val="00BC395A"/>
    <w:rsid w:val="00BC5EDA"/>
    <w:rsid w:val="00BC6BBD"/>
    <w:rsid w:val="00BD180D"/>
    <w:rsid w:val="00BD2BDF"/>
    <w:rsid w:val="00BD3C39"/>
    <w:rsid w:val="00BD6074"/>
    <w:rsid w:val="00BD7F5E"/>
    <w:rsid w:val="00BE046F"/>
    <w:rsid w:val="00BE0A6A"/>
    <w:rsid w:val="00BE0AC9"/>
    <w:rsid w:val="00BE0F8C"/>
    <w:rsid w:val="00BE2204"/>
    <w:rsid w:val="00BE3E4E"/>
    <w:rsid w:val="00BE6080"/>
    <w:rsid w:val="00BE6DF9"/>
    <w:rsid w:val="00BF203E"/>
    <w:rsid w:val="00BF27D8"/>
    <w:rsid w:val="00BF3075"/>
    <w:rsid w:val="00BF3E30"/>
    <w:rsid w:val="00BF5EC9"/>
    <w:rsid w:val="00C02AD0"/>
    <w:rsid w:val="00C03341"/>
    <w:rsid w:val="00C04595"/>
    <w:rsid w:val="00C04BF2"/>
    <w:rsid w:val="00C0505F"/>
    <w:rsid w:val="00C05141"/>
    <w:rsid w:val="00C06CEB"/>
    <w:rsid w:val="00C079BD"/>
    <w:rsid w:val="00C11BFE"/>
    <w:rsid w:val="00C12218"/>
    <w:rsid w:val="00C13226"/>
    <w:rsid w:val="00C13DF6"/>
    <w:rsid w:val="00C14891"/>
    <w:rsid w:val="00C176C6"/>
    <w:rsid w:val="00C21006"/>
    <w:rsid w:val="00C25555"/>
    <w:rsid w:val="00C329A5"/>
    <w:rsid w:val="00C32CCF"/>
    <w:rsid w:val="00C32EEA"/>
    <w:rsid w:val="00C37282"/>
    <w:rsid w:val="00C37FA4"/>
    <w:rsid w:val="00C403A9"/>
    <w:rsid w:val="00C41F20"/>
    <w:rsid w:val="00C4255E"/>
    <w:rsid w:val="00C42C0E"/>
    <w:rsid w:val="00C45E0F"/>
    <w:rsid w:val="00C55487"/>
    <w:rsid w:val="00C564BD"/>
    <w:rsid w:val="00C57292"/>
    <w:rsid w:val="00C60683"/>
    <w:rsid w:val="00C6189F"/>
    <w:rsid w:val="00C61F81"/>
    <w:rsid w:val="00C63114"/>
    <w:rsid w:val="00C63871"/>
    <w:rsid w:val="00C63CA2"/>
    <w:rsid w:val="00C66940"/>
    <w:rsid w:val="00C70A43"/>
    <w:rsid w:val="00C77A8E"/>
    <w:rsid w:val="00C8210E"/>
    <w:rsid w:val="00C83400"/>
    <w:rsid w:val="00C85783"/>
    <w:rsid w:val="00C906C5"/>
    <w:rsid w:val="00C91AD8"/>
    <w:rsid w:val="00C95C64"/>
    <w:rsid w:val="00C976B9"/>
    <w:rsid w:val="00CA039F"/>
    <w:rsid w:val="00CA0D0B"/>
    <w:rsid w:val="00CA15B9"/>
    <w:rsid w:val="00CA451E"/>
    <w:rsid w:val="00CA55C1"/>
    <w:rsid w:val="00CA7F86"/>
    <w:rsid w:val="00CB10F5"/>
    <w:rsid w:val="00CB2769"/>
    <w:rsid w:val="00CB4EE0"/>
    <w:rsid w:val="00CB61AF"/>
    <w:rsid w:val="00CC1718"/>
    <w:rsid w:val="00CC1EF2"/>
    <w:rsid w:val="00CC2169"/>
    <w:rsid w:val="00CC4963"/>
    <w:rsid w:val="00CC4AA7"/>
    <w:rsid w:val="00CC7C87"/>
    <w:rsid w:val="00CD0851"/>
    <w:rsid w:val="00CD19C6"/>
    <w:rsid w:val="00CD1D72"/>
    <w:rsid w:val="00CD26E3"/>
    <w:rsid w:val="00CD320A"/>
    <w:rsid w:val="00CD38C2"/>
    <w:rsid w:val="00CD5D40"/>
    <w:rsid w:val="00CD602A"/>
    <w:rsid w:val="00CE0014"/>
    <w:rsid w:val="00CE02B0"/>
    <w:rsid w:val="00CE06E9"/>
    <w:rsid w:val="00CE2E17"/>
    <w:rsid w:val="00CE2E69"/>
    <w:rsid w:val="00CE3E33"/>
    <w:rsid w:val="00CE55D2"/>
    <w:rsid w:val="00CE57DA"/>
    <w:rsid w:val="00CE6E6E"/>
    <w:rsid w:val="00CE7D8E"/>
    <w:rsid w:val="00CF1421"/>
    <w:rsid w:val="00CF3404"/>
    <w:rsid w:val="00CF57BD"/>
    <w:rsid w:val="00CF5DE4"/>
    <w:rsid w:val="00D03C35"/>
    <w:rsid w:val="00D0460C"/>
    <w:rsid w:val="00D04C8B"/>
    <w:rsid w:val="00D13969"/>
    <w:rsid w:val="00D15751"/>
    <w:rsid w:val="00D1653D"/>
    <w:rsid w:val="00D16BDD"/>
    <w:rsid w:val="00D204EB"/>
    <w:rsid w:val="00D20DC3"/>
    <w:rsid w:val="00D224D4"/>
    <w:rsid w:val="00D26A62"/>
    <w:rsid w:val="00D26E53"/>
    <w:rsid w:val="00D30E47"/>
    <w:rsid w:val="00D37284"/>
    <w:rsid w:val="00D4417F"/>
    <w:rsid w:val="00D4434C"/>
    <w:rsid w:val="00D45252"/>
    <w:rsid w:val="00D46EBE"/>
    <w:rsid w:val="00D513ED"/>
    <w:rsid w:val="00D528D7"/>
    <w:rsid w:val="00D62B0F"/>
    <w:rsid w:val="00D66C17"/>
    <w:rsid w:val="00D70013"/>
    <w:rsid w:val="00D70801"/>
    <w:rsid w:val="00D71B4D"/>
    <w:rsid w:val="00D73B87"/>
    <w:rsid w:val="00D73C6F"/>
    <w:rsid w:val="00D75493"/>
    <w:rsid w:val="00D75964"/>
    <w:rsid w:val="00D766D9"/>
    <w:rsid w:val="00D77314"/>
    <w:rsid w:val="00D7736C"/>
    <w:rsid w:val="00D773C6"/>
    <w:rsid w:val="00D808F4"/>
    <w:rsid w:val="00D81658"/>
    <w:rsid w:val="00D833CD"/>
    <w:rsid w:val="00D8658C"/>
    <w:rsid w:val="00D87717"/>
    <w:rsid w:val="00D87E40"/>
    <w:rsid w:val="00D87E41"/>
    <w:rsid w:val="00D93155"/>
    <w:rsid w:val="00D93D36"/>
    <w:rsid w:val="00D93D55"/>
    <w:rsid w:val="00D95AEB"/>
    <w:rsid w:val="00D95E9A"/>
    <w:rsid w:val="00D97228"/>
    <w:rsid w:val="00D9768D"/>
    <w:rsid w:val="00D97E04"/>
    <w:rsid w:val="00DA0181"/>
    <w:rsid w:val="00DA5277"/>
    <w:rsid w:val="00DA5BED"/>
    <w:rsid w:val="00DA5E40"/>
    <w:rsid w:val="00DA6182"/>
    <w:rsid w:val="00DB6EC7"/>
    <w:rsid w:val="00DB7023"/>
    <w:rsid w:val="00DC1081"/>
    <w:rsid w:val="00DC2488"/>
    <w:rsid w:val="00DC4F5D"/>
    <w:rsid w:val="00DC6A4C"/>
    <w:rsid w:val="00DC790A"/>
    <w:rsid w:val="00DD0AB1"/>
    <w:rsid w:val="00DD1615"/>
    <w:rsid w:val="00DD26BA"/>
    <w:rsid w:val="00DD36C6"/>
    <w:rsid w:val="00DD3798"/>
    <w:rsid w:val="00DE0699"/>
    <w:rsid w:val="00DE2346"/>
    <w:rsid w:val="00DE2B01"/>
    <w:rsid w:val="00DE2E62"/>
    <w:rsid w:val="00DE615B"/>
    <w:rsid w:val="00DF015B"/>
    <w:rsid w:val="00DF0CA3"/>
    <w:rsid w:val="00DF1375"/>
    <w:rsid w:val="00DF1CFC"/>
    <w:rsid w:val="00DF28F0"/>
    <w:rsid w:val="00DF2F2A"/>
    <w:rsid w:val="00DF3207"/>
    <w:rsid w:val="00DF55DD"/>
    <w:rsid w:val="00E03089"/>
    <w:rsid w:val="00E05D0E"/>
    <w:rsid w:val="00E0730A"/>
    <w:rsid w:val="00E07CC8"/>
    <w:rsid w:val="00E105FC"/>
    <w:rsid w:val="00E1290E"/>
    <w:rsid w:val="00E13101"/>
    <w:rsid w:val="00E13777"/>
    <w:rsid w:val="00E23FEF"/>
    <w:rsid w:val="00E257AF"/>
    <w:rsid w:val="00E271BB"/>
    <w:rsid w:val="00E300A7"/>
    <w:rsid w:val="00E30CFC"/>
    <w:rsid w:val="00E3100F"/>
    <w:rsid w:val="00E31874"/>
    <w:rsid w:val="00E3309C"/>
    <w:rsid w:val="00E335FE"/>
    <w:rsid w:val="00E3642D"/>
    <w:rsid w:val="00E36744"/>
    <w:rsid w:val="00E37291"/>
    <w:rsid w:val="00E37448"/>
    <w:rsid w:val="00E41E32"/>
    <w:rsid w:val="00E42BB9"/>
    <w:rsid w:val="00E4316F"/>
    <w:rsid w:val="00E4727A"/>
    <w:rsid w:val="00E50F31"/>
    <w:rsid w:val="00E533DC"/>
    <w:rsid w:val="00E542EC"/>
    <w:rsid w:val="00E54417"/>
    <w:rsid w:val="00E555D7"/>
    <w:rsid w:val="00E605AE"/>
    <w:rsid w:val="00E62851"/>
    <w:rsid w:val="00E6428D"/>
    <w:rsid w:val="00E65458"/>
    <w:rsid w:val="00E65A10"/>
    <w:rsid w:val="00E65C36"/>
    <w:rsid w:val="00E66444"/>
    <w:rsid w:val="00E6714B"/>
    <w:rsid w:val="00E70FF8"/>
    <w:rsid w:val="00E72B82"/>
    <w:rsid w:val="00E757C6"/>
    <w:rsid w:val="00E812A5"/>
    <w:rsid w:val="00E81A62"/>
    <w:rsid w:val="00E83ED8"/>
    <w:rsid w:val="00E84949"/>
    <w:rsid w:val="00E84AE9"/>
    <w:rsid w:val="00E84B94"/>
    <w:rsid w:val="00E91EC7"/>
    <w:rsid w:val="00E93A4E"/>
    <w:rsid w:val="00E94078"/>
    <w:rsid w:val="00E9740E"/>
    <w:rsid w:val="00EA3D58"/>
    <w:rsid w:val="00EA4B2F"/>
    <w:rsid w:val="00EB1994"/>
    <w:rsid w:val="00EB273F"/>
    <w:rsid w:val="00EB3580"/>
    <w:rsid w:val="00EB5898"/>
    <w:rsid w:val="00EC170B"/>
    <w:rsid w:val="00EC2238"/>
    <w:rsid w:val="00EC4E49"/>
    <w:rsid w:val="00EC7FF0"/>
    <w:rsid w:val="00ED0F12"/>
    <w:rsid w:val="00ED17E1"/>
    <w:rsid w:val="00ED48AD"/>
    <w:rsid w:val="00ED5454"/>
    <w:rsid w:val="00ED593E"/>
    <w:rsid w:val="00ED77FB"/>
    <w:rsid w:val="00EE1C4F"/>
    <w:rsid w:val="00EE45FA"/>
    <w:rsid w:val="00EE7377"/>
    <w:rsid w:val="00EF2B2E"/>
    <w:rsid w:val="00EF6E6D"/>
    <w:rsid w:val="00EF7095"/>
    <w:rsid w:val="00EF7B7A"/>
    <w:rsid w:val="00F00673"/>
    <w:rsid w:val="00F02161"/>
    <w:rsid w:val="00F04BAC"/>
    <w:rsid w:val="00F11142"/>
    <w:rsid w:val="00F12FD8"/>
    <w:rsid w:val="00F13B0E"/>
    <w:rsid w:val="00F23573"/>
    <w:rsid w:val="00F23970"/>
    <w:rsid w:val="00F27917"/>
    <w:rsid w:val="00F310BA"/>
    <w:rsid w:val="00F3138D"/>
    <w:rsid w:val="00F3532C"/>
    <w:rsid w:val="00F35D62"/>
    <w:rsid w:val="00F364DA"/>
    <w:rsid w:val="00F366AF"/>
    <w:rsid w:val="00F37103"/>
    <w:rsid w:val="00F42823"/>
    <w:rsid w:val="00F457A5"/>
    <w:rsid w:val="00F51391"/>
    <w:rsid w:val="00F53B23"/>
    <w:rsid w:val="00F56D38"/>
    <w:rsid w:val="00F6014B"/>
    <w:rsid w:val="00F62CF5"/>
    <w:rsid w:val="00F62FA4"/>
    <w:rsid w:val="00F63212"/>
    <w:rsid w:val="00F6329B"/>
    <w:rsid w:val="00F63733"/>
    <w:rsid w:val="00F63D4A"/>
    <w:rsid w:val="00F66152"/>
    <w:rsid w:val="00F66356"/>
    <w:rsid w:val="00F67387"/>
    <w:rsid w:val="00F67CB5"/>
    <w:rsid w:val="00F70B6B"/>
    <w:rsid w:val="00F71F30"/>
    <w:rsid w:val="00F76473"/>
    <w:rsid w:val="00F767B9"/>
    <w:rsid w:val="00F76D6A"/>
    <w:rsid w:val="00F77A4C"/>
    <w:rsid w:val="00F832EF"/>
    <w:rsid w:val="00F833DD"/>
    <w:rsid w:val="00F8471D"/>
    <w:rsid w:val="00F8673F"/>
    <w:rsid w:val="00F8757D"/>
    <w:rsid w:val="00F91CD4"/>
    <w:rsid w:val="00F92F0B"/>
    <w:rsid w:val="00F94D07"/>
    <w:rsid w:val="00F953E5"/>
    <w:rsid w:val="00FA219F"/>
    <w:rsid w:val="00FA3BA9"/>
    <w:rsid w:val="00FA3CC3"/>
    <w:rsid w:val="00FA479F"/>
    <w:rsid w:val="00FA52A8"/>
    <w:rsid w:val="00FA7F60"/>
    <w:rsid w:val="00FB02F4"/>
    <w:rsid w:val="00FB1AF2"/>
    <w:rsid w:val="00FB1F8B"/>
    <w:rsid w:val="00FB2209"/>
    <w:rsid w:val="00FB5272"/>
    <w:rsid w:val="00FC1E78"/>
    <w:rsid w:val="00FC2AD7"/>
    <w:rsid w:val="00FC2E79"/>
    <w:rsid w:val="00FC30E2"/>
    <w:rsid w:val="00FC5CB4"/>
    <w:rsid w:val="00FC6048"/>
    <w:rsid w:val="00FD0964"/>
    <w:rsid w:val="00FD1953"/>
    <w:rsid w:val="00FD496F"/>
    <w:rsid w:val="00FE56F7"/>
    <w:rsid w:val="00FE590E"/>
    <w:rsid w:val="00FF0477"/>
    <w:rsid w:val="00FF1637"/>
    <w:rsid w:val="00FF24CD"/>
    <w:rsid w:val="00FF47D1"/>
    <w:rsid w:val="00FF5541"/>
    <w:rsid w:val="00FF5D23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34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D730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911E1B"/>
    <w:rPr>
      <w:vertAlign w:val="superscript"/>
    </w:rPr>
  </w:style>
  <w:style w:type="paragraph" w:customStyle="1" w:styleId="Default">
    <w:name w:val="Default"/>
    <w:rsid w:val="008C4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02F6"/>
    <w:rPr>
      <w:rFonts w:ascii="Arial" w:eastAsia="SimSun" w:hAnsi="Arial" w:cs="Arial"/>
      <w:sz w:val="18"/>
      <w:lang w:eastAsia="zh-CN"/>
    </w:rPr>
  </w:style>
  <w:style w:type="paragraph" w:customStyle="1" w:styleId="indent1">
    <w:name w:val="indent_1"/>
    <w:basedOn w:val="Normal"/>
    <w:rsid w:val="000307C9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0307C9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295321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295321"/>
    <w:rPr>
      <w:rFonts w:eastAsia="Times New Roman"/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6360B1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6360B1"/>
    <w:rPr>
      <w:rFonts w:eastAsia="Times New Roman"/>
      <w:b/>
      <w:sz w:val="40"/>
      <w:szCs w:val="40"/>
      <w:lang w:val="en-GB" w:eastAsia="ja-JP"/>
    </w:rPr>
  </w:style>
  <w:style w:type="character" w:customStyle="1" w:styleId="Heading5Char">
    <w:name w:val="Heading 5 Char"/>
    <w:basedOn w:val="DefaultParagraphFont"/>
    <w:link w:val="Heading5"/>
    <w:semiHidden/>
    <w:rsid w:val="001134D4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styleId="BodyText3">
    <w:name w:val="Body Text 3"/>
    <w:basedOn w:val="Normal"/>
    <w:link w:val="BodyText3Char"/>
    <w:rsid w:val="001134D4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1134D4"/>
    <w:rPr>
      <w:rFonts w:eastAsia="Times New Roman"/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1134D4"/>
    <w:pPr>
      <w:tabs>
        <w:tab w:val="right" w:pos="8363"/>
      </w:tabs>
      <w:ind w:left="567" w:right="1985" w:hanging="567"/>
      <w:jc w:val="both"/>
    </w:pPr>
    <w:rPr>
      <w:rFonts w:ascii="Times New Roman" w:eastAsia="Times New Roman" w:hAnsi="Times New Roman" w:cs="Times New Roman"/>
      <w:sz w:val="28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rsid w:val="001134D4"/>
    <w:rPr>
      <w:rFonts w:eastAsia="Times New Roman"/>
      <w:sz w:val="28"/>
      <w:szCs w:val="24"/>
      <w:lang w:eastAsia="ja-JP"/>
    </w:rPr>
  </w:style>
  <w:style w:type="character" w:styleId="CommentReference">
    <w:name w:val="annotation reference"/>
    <w:basedOn w:val="DefaultParagraphFont"/>
    <w:rsid w:val="002376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3763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763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23763D"/>
    <w:rPr>
      <w:rFonts w:ascii="Arial" w:eastAsia="SimSun" w:hAnsi="Arial" w:cs="Arial"/>
      <w:b/>
      <w:bCs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C1103"/>
    <w:pPr>
      <w:spacing w:before="100" w:beforeAutospacing="1" w:after="336" w:line="336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0C1103"/>
    <w:rPr>
      <w:i/>
      <w:iCs/>
    </w:rPr>
  </w:style>
  <w:style w:type="character" w:styleId="Hyperlink">
    <w:name w:val="Hyperlink"/>
    <w:basedOn w:val="DefaultParagraphFont"/>
    <w:uiPriority w:val="99"/>
    <w:unhideWhenUsed/>
    <w:rsid w:val="000C1103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98215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TitleofDoc">
    <w:name w:val="Title of Doc"/>
    <w:basedOn w:val="Normal"/>
    <w:rsid w:val="0022149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val="fr-FR" w:eastAsia="en-US"/>
    </w:rPr>
  </w:style>
  <w:style w:type="character" w:styleId="Strong">
    <w:name w:val="Strong"/>
    <w:basedOn w:val="DefaultParagraphFont"/>
    <w:uiPriority w:val="22"/>
    <w:qFormat/>
    <w:rsid w:val="001562DE"/>
    <w:rPr>
      <w:b/>
      <w:bCs/>
    </w:rPr>
  </w:style>
  <w:style w:type="paragraph" w:styleId="TableofFigures">
    <w:name w:val="table of figures"/>
    <w:basedOn w:val="Normal"/>
    <w:next w:val="Normal"/>
    <w:rsid w:val="004B20AA"/>
    <w:pPr>
      <w:ind w:left="440" w:hanging="440"/>
    </w:pPr>
    <w:rPr>
      <w:rFonts w:asciiTheme="minorHAnsi" w:hAnsiTheme="minorHAnsi"/>
      <w:caps/>
      <w:sz w:val="20"/>
    </w:rPr>
  </w:style>
  <w:style w:type="character" w:styleId="EndnoteReference">
    <w:name w:val="endnote reference"/>
    <w:basedOn w:val="DefaultParagraphFont"/>
    <w:rsid w:val="008720F2"/>
    <w:rPr>
      <w:vertAlign w:val="superscript"/>
    </w:rPr>
  </w:style>
  <w:style w:type="paragraph" w:styleId="Revision">
    <w:name w:val="Revision"/>
    <w:hidden/>
    <w:uiPriority w:val="99"/>
    <w:semiHidden/>
    <w:rsid w:val="00E1290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05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4360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667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09109">
                          <w:marLeft w:val="0"/>
                          <w:marRight w:val="0"/>
                          <w:marTop w:val="0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edocs/mdocs/govbody/es/h_a_35/h_a_35_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58DB-0584-4411-92D9-EB7FA036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2</TotalTime>
  <Pages>6</Pages>
  <Words>1664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H/LD/WG/6/4</vt:lpstr>
    </vt:vector>
  </TitlesOfParts>
  <Company>WIPO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H/LD/WG/6/4</dc:title>
  <dc:creator>ZEPEDA LEISTENSCHNEIDER Verónica</dc:creator>
  <dc:description>EC - 21.4.2016</dc:description>
  <cp:lastModifiedBy>MAILLARD Amber</cp:lastModifiedBy>
  <cp:revision>4</cp:revision>
  <cp:lastPrinted>2016-05-09T08:44:00Z</cp:lastPrinted>
  <dcterms:created xsi:type="dcterms:W3CDTF">2016-05-09T08:40:00Z</dcterms:created>
  <dcterms:modified xsi:type="dcterms:W3CDTF">2016-05-09T08:45:00Z</dcterms:modified>
</cp:coreProperties>
</file>