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5457EB" w:rsidP="00F631EA">
            <w:pPr>
              <w:pStyle w:val="DocumentCodeAR"/>
              <w:bidi/>
              <w:rPr>
                <w:rtl/>
              </w:rPr>
            </w:pPr>
            <w:r>
              <w:t>H/LD/WG/</w:t>
            </w:r>
            <w:r w:rsidR="004B62BC">
              <w:t>6</w:t>
            </w:r>
            <w:r>
              <w:t>/</w:t>
            </w:r>
            <w:r w:rsidR="004406F1">
              <w:t>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406F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406F1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406F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81388">
              <w:rPr>
                <w:rFonts w:hint="cs"/>
                <w:rtl/>
              </w:rPr>
              <w:t>31 مارس 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5457EB" w:rsidP="00983389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</w:rPr>
        <w:t>الفريق العام</w:t>
      </w:r>
      <w:bookmarkStart w:id="2" w:name="_GoBack"/>
      <w:bookmarkEnd w:id="2"/>
      <w:r>
        <w:rPr>
          <w:rFonts w:hint="cs"/>
          <w:rtl/>
        </w:rPr>
        <w:t>ل المعني بالتطوير القانوني لنظام لاهاي بشأن التسجيل الدولي للتصاميم الصناعية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1667B6" w:rsidRPr="00783D11" w:rsidRDefault="00F27305" w:rsidP="004B62BC">
      <w:pPr>
        <w:pStyle w:val="MeetingSessionAR"/>
        <w:bidi/>
        <w:rPr>
          <w:rFonts w:ascii="Cambria Math" w:hAnsi="Cambria Math"/>
        </w:rPr>
      </w:pPr>
      <w:r w:rsidRPr="00783D11">
        <w:rPr>
          <w:rFonts w:ascii="Cambria Math" w:hAnsi="Cambria Math"/>
          <w:rtl/>
        </w:rPr>
        <w:t xml:space="preserve">الدورة </w:t>
      </w:r>
      <w:r w:rsidR="004B62BC">
        <w:rPr>
          <w:rFonts w:ascii="Cambria Math" w:hAnsi="Cambria Math" w:hint="cs"/>
          <w:rtl/>
        </w:rPr>
        <w:t>السادسة</w:t>
      </w:r>
    </w:p>
    <w:p w:rsidR="00D61541" w:rsidRPr="00D61541" w:rsidRDefault="00D61541" w:rsidP="004B62BC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4B62BC">
        <w:rPr>
          <w:rFonts w:hint="cs"/>
          <w:rtl/>
        </w:rPr>
        <w:t>20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4B62BC">
        <w:rPr>
          <w:rFonts w:hint="cs"/>
          <w:rtl/>
        </w:rPr>
        <w:t>22</w:t>
      </w:r>
      <w:r w:rsidR="00783D11">
        <w:rPr>
          <w:rFonts w:hint="cs"/>
          <w:rtl/>
        </w:rPr>
        <w:t xml:space="preserve"> </w:t>
      </w:r>
      <w:r w:rsidR="004B62BC">
        <w:rPr>
          <w:rFonts w:hint="cs"/>
          <w:rtl/>
        </w:rPr>
        <w:t>يونيو</w:t>
      </w:r>
      <w:r w:rsidR="005457EB">
        <w:rPr>
          <w:rFonts w:hint="cs"/>
          <w:rtl/>
        </w:rPr>
        <w:t xml:space="preserve"> </w:t>
      </w:r>
      <w:r w:rsidR="004B62BC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406F1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4406F1">
        <w:rPr>
          <w:rFonts w:hint="cs"/>
          <w:rtl/>
        </w:rPr>
        <w:t xml:space="preserve"> الأمانة</w:t>
      </w:r>
    </w:p>
    <w:p w:rsidR="009D0F02" w:rsidRDefault="009D0F02" w:rsidP="009D0F02">
      <w:pPr>
        <w:pStyle w:val="NumberedParaAR"/>
      </w:pPr>
      <w:r>
        <w:rPr>
          <w:rFonts w:hint="cs"/>
          <w:rtl/>
        </w:rPr>
        <w:t>افتتاح الدورة</w:t>
      </w:r>
    </w:p>
    <w:p w:rsidR="009D0F02" w:rsidRDefault="009D0F02" w:rsidP="009D0F02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9D0F02" w:rsidRDefault="009D0F02" w:rsidP="009D0F02">
      <w:pPr>
        <w:pStyle w:val="NumberedParaAR"/>
        <w:spacing w:after="0"/>
        <w:rPr>
          <w:rtl/>
        </w:rPr>
      </w:pPr>
      <w:r>
        <w:rPr>
          <w:rFonts w:hint="cs"/>
          <w:rtl/>
        </w:rPr>
        <w:t>اعتماد جدول الأعمال</w:t>
      </w:r>
    </w:p>
    <w:p w:rsidR="009D0F02" w:rsidRDefault="009D0F02" w:rsidP="009D0F02">
      <w:pPr>
        <w:pStyle w:val="NormalParaAR"/>
        <w:ind w:left="1133"/>
      </w:pPr>
      <w:r>
        <w:rPr>
          <w:rFonts w:hint="cs"/>
          <w:rtl/>
        </w:rPr>
        <w:t>انظر هذه الوثيقة.</w:t>
      </w:r>
    </w:p>
    <w:p w:rsidR="009D0F02" w:rsidRDefault="009D0F02" w:rsidP="009D0F02">
      <w:pPr>
        <w:pStyle w:val="NumberedParaAR"/>
        <w:spacing w:after="0"/>
        <w:ind w:left="567" w:hanging="567"/>
        <w:rPr>
          <w:rtl/>
        </w:rPr>
      </w:pPr>
      <w:r>
        <w:rPr>
          <w:rFonts w:hint="cs"/>
          <w:rtl/>
        </w:rPr>
        <w:t xml:space="preserve">اعتماد مشروع تقرير الدورة الخامسة للفريق </w:t>
      </w:r>
      <w:r w:rsidRPr="00152EFE">
        <w:rPr>
          <w:rtl/>
        </w:rPr>
        <w:t>الفريق العامل المعني بالتطوير القانوني لنظام لاهاي بشأن التسجيل الدولي للتصاميم الصناعية</w:t>
      </w:r>
    </w:p>
    <w:p w:rsidR="009D0F02" w:rsidRDefault="009D0F02" w:rsidP="009D0F02">
      <w:pPr>
        <w:pStyle w:val="NormalParaAR"/>
        <w:ind w:left="1133"/>
        <w:rPr>
          <w:rtl/>
        </w:rPr>
      </w:pPr>
      <w:r>
        <w:rPr>
          <w:rFonts w:hint="cs"/>
          <w:rtl/>
        </w:rPr>
        <w:t>انظر الوثيقة</w:t>
      </w:r>
      <w:r>
        <w:rPr>
          <w:rFonts w:hint="eastAsia"/>
          <w:rtl/>
        </w:rPr>
        <w:t> </w:t>
      </w:r>
      <w:r w:rsidRPr="009D0F02">
        <w:t>H/LD/WG/5/8 Prov.</w:t>
      </w:r>
      <w:r w:rsidRPr="00152EFE">
        <w:rPr>
          <w:rtl/>
        </w:rPr>
        <w:t>.</w:t>
      </w:r>
    </w:p>
    <w:p w:rsidR="009D0F02" w:rsidRDefault="009D0F02" w:rsidP="00B36695">
      <w:pPr>
        <w:pStyle w:val="NumberedParaAR"/>
        <w:spacing w:after="0"/>
        <w:ind w:left="567" w:hanging="567"/>
      </w:pPr>
      <w:r>
        <w:rPr>
          <w:rFonts w:hint="cs"/>
          <w:rtl/>
        </w:rPr>
        <w:t>الاقتراح المراجع بشأن التعديلات على القاعديتين</w:t>
      </w:r>
      <w:r w:rsidR="00B36695">
        <w:rPr>
          <w:rFonts w:hint="eastAsia"/>
          <w:rtl/>
        </w:rPr>
        <w:t> </w:t>
      </w:r>
      <w:r>
        <w:rPr>
          <w:rFonts w:hint="cs"/>
          <w:rtl/>
        </w:rPr>
        <w:t>21 و26 من اللائحة التنفيذية المشتركة</w:t>
      </w:r>
    </w:p>
    <w:p w:rsidR="009D0F02" w:rsidRPr="00F7259B" w:rsidRDefault="009D0F02" w:rsidP="009D0F02">
      <w:pPr>
        <w:pStyle w:val="NormalParaAR"/>
        <w:ind w:left="1133"/>
        <w:rPr>
          <w:rtl/>
          <w:lang w:bidi="ar-EG"/>
        </w:rPr>
      </w:pPr>
      <w:r>
        <w:rPr>
          <w:rFonts w:hint="cs"/>
          <w:rtl/>
        </w:rPr>
        <w:t>انظر الوثيقة </w:t>
      </w:r>
      <w:r w:rsidRPr="00F7259B">
        <w:t>H/LD/WG/</w:t>
      </w:r>
      <w:r>
        <w:t>6</w:t>
      </w:r>
      <w:r w:rsidRPr="00F7259B">
        <w:t>/2</w:t>
      </w:r>
      <w:r>
        <w:rPr>
          <w:rFonts w:hint="cs"/>
          <w:rtl/>
          <w:lang w:bidi="ar-EG"/>
        </w:rPr>
        <w:t>.</w:t>
      </w:r>
    </w:p>
    <w:p w:rsidR="009D0F02" w:rsidRDefault="009D0F02" w:rsidP="00B36695">
      <w:pPr>
        <w:pStyle w:val="NumberedParaAR"/>
        <w:spacing w:after="0"/>
        <w:ind w:left="567" w:hanging="567"/>
        <w:rPr>
          <w:rtl/>
        </w:rPr>
      </w:pPr>
      <w:r>
        <w:rPr>
          <w:rFonts w:hint="cs"/>
          <w:rtl/>
        </w:rPr>
        <w:t>الاقتراح المراجع بشأن التعديلات على القاعدة</w:t>
      </w:r>
      <w:r w:rsidR="00B36695">
        <w:rPr>
          <w:rFonts w:hint="eastAsia"/>
          <w:rtl/>
        </w:rPr>
        <w:t> </w:t>
      </w:r>
      <w:r>
        <w:rPr>
          <w:rFonts w:hint="cs"/>
          <w:rtl/>
        </w:rPr>
        <w:t>14 من اللائحة التنفيذية المشتركة</w:t>
      </w:r>
    </w:p>
    <w:p w:rsidR="009D0F02" w:rsidRDefault="009D0F02" w:rsidP="009D0F02">
      <w:pPr>
        <w:pStyle w:val="NormalParaAR"/>
        <w:ind w:left="1133"/>
        <w:rPr>
          <w:rtl/>
        </w:rPr>
      </w:pPr>
      <w:r w:rsidRPr="00A776E4">
        <w:rPr>
          <w:rtl/>
        </w:rPr>
        <w:t>انظر الوثيقة</w:t>
      </w:r>
      <w:r>
        <w:rPr>
          <w:rFonts w:hint="cs"/>
          <w:rtl/>
        </w:rPr>
        <w:t> </w:t>
      </w:r>
      <w:r w:rsidRPr="00A776E4">
        <w:t>H/LD/WG/</w:t>
      </w:r>
      <w:r>
        <w:t>6</w:t>
      </w:r>
      <w:r w:rsidRPr="00A776E4">
        <w:t>/</w:t>
      </w:r>
      <w:r>
        <w:t>3</w:t>
      </w:r>
      <w:r w:rsidRPr="00A776E4">
        <w:rPr>
          <w:rtl/>
        </w:rPr>
        <w:t>.</w:t>
      </w:r>
    </w:p>
    <w:p w:rsidR="009D0F02" w:rsidRDefault="009D0F02" w:rsidP="00B36695">
      <w:pPr>
        <w:pStyle w:val="NumberedParaAR"/>
        <w:spacing w:after="0"/>
        <w:ind w:left="567" w:hanging="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المشروع الخاص بزيادة دقة البيانات </w:t>
      </w:r>
      <w:r w:rsidR="00B36695">
        <w:rPr>
          <w:rFonts w:hint="cs"/>
          <w:rtl/>
          <w:lang w:bidi="ar-EG"/>
        </w:rPr>
        <w:t>المُدوّنة</w:t>
      </w:r>
      <w:r>
        <w:rPr>
          <w:rFonts w:hint="cs"/>
          <w:rtl/>
          <w:lang w:bidi="ar-EG"/>
        </w:rPr>
        <w:t xml:space="preserve"> في السجل الدولي</w:t>
      </w:r>
    </w:p>
    <w:p w:rsidR="009D0F02" w:rsidRDefault="009D0F02" w:rsidP="009D0F02">
      <w:pPr>
        <w:pStyle w:val="NormalParaAR"/>
        <w:ind w:left="1133"/>
        <w:rPr>
          <w:rtl/>
        </w:rPr>
      </w:pPr>
      <w:r w:rsidRPr="00A776E4">
        <w:rPr>
          <w:rtl/>
        </w:rPr>
        <w:t xml:space="preserve">انظر الوثيقة </w:t>
      </w:r>
      <w:r w:rsidRPr="00A776E4">
        <w:t>H/LD/WG/</w:t>
      </w:r>
      <w:r>
        <w:t>6</w:t>
      </w:r>
      <w:r w:rsidRPr="00A776E4">
        <w:t>/</w:t>
      </w:r>
      <w:r>
        <w:t>4</w:t>
      </w:r>
      <w:r w:rsidRPr="00A776E4">
        <w:rPr>
          <w:rtl/>
        </w:rPr>
        <w:t>.</w:t>
      </w:r>
    </w:p>
    <w:p w:rsidR="009D0F02" w:rsidRDefault="00B36695" w:rsidP="00B36695">
      <w:pPr>
        <w:pStyle w:val="NumberedParaAR"/>
        <w:spacing w:after="0"/>
        <w:ind w:left="567" w:hanging="567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الاتجاهات السائدة مؤخرا ضمن نظام لاهاي</w:t>
      </w:r>
    </w:p>
    <w:p w:rsidR="009D0F02" w:rsidRDefault="009D0F02" w:rsidP="00B36695">
      <w:pPr>
        <w:pStyle w:val="NormalParaAR"/>
        <w:ind w:left="1133"/>
        <w:rPr>
          <w:rtl/>
        </w:rPr>
      </w:pPr>
      <w:r w:rsidRPr="00A776E4">
        <w:rPr>
          <w:rtl/>
        </w:rPr>
        <w:t xml:space="preserve">انظر الوثيقة </w:t>
      </w:r>
      <w:r w:rsidRPr="00A776E4">
        <w:t>H/LD/WG/</w:t>
      </w:r>
      <w:r w:rsidR="00B36695">
        <w:t>6</w:t>
      </w:r>
      <w:r w:rsidRPr="00A776E4">
        <w:t>/</w:t>
      </w:r>
      <w:r>
        <w:t>5</w:t>
      </w:r>
      <w:r w:rsidRPr="00A776E4">
        <w:rPr>
          <w:rtl/>
        </w:rPr>
        <w:t>.</w:t>
      </w:r>
    </w:p>
    <w:p w:rsidR="009D0F02" w:rsidRDefault="009D0F02" w:rsidP="009D0F02">
      <w:pPr>
        <w:pStyle w:val="NumberedParaAR"/>
      </w:pPr>
      <w:r>
        <w:rPr>
          <w:rFonts w:hint="cs"/>
          <w:rtl/>
        </w:rPr>
        <w:t>مسائل أخرى</w:t>
      </w:r>
    </w:p>
    <w:p w:rsidR="009D0F02" w:rsidRDefault="009D0F02" w:rsidP="009D0F02">
      <w:pPr>
        <w:pStyle w:val="NumberedParaAR"/>
      </w:pPr>
      <w:r>
        <w:rPr>
          <w:rFonts w:hint="cs"/>
          <w:rtl/>
        </w:rPr>
        <w:t>ملخص الرئيس</w:t>
      </w:r>
    </w:p>
    <w:p w:rsidR="009D0F02" w:rsidRDefault="009D0F02" w:rsidP="009D0F02">
      <w:pPr>
        <w:pStyle w:val="NumberedParaAR"/>
      </w:pPr>
      <w:r>
        <w:rPr>
          <w:rFonts w:hint="cs"/>
          <w:rtl/>
        </w:rPr>
        <w:t>اختتام الدورة</w:t>
      </w:r>
    </w:p>
    <w:p w:rsidR="009D0F02" w:rsidRDefault="009D0F02" w:rsidP="009D0F02">
      <w:pPr>
        <w:pStyle w:val="EndofDocumentAR"/>
      </w:pPr>
      <w:r>
        <w:rPr>
          <w:rFonts w:hint="cs"/>
          <w:rtl/>
        </w:rPr>
        <w:t>[نهاية الوثيقة]</w:t>
      </w:r>
    </w:p>
    <w:sectPr w:rsidR="009D0F02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F1" w:rsidRDefault="004406F1">
      <w:r>
        <w:separator/>
      </w:r>
    </w:p>
  </w:endnote>
  <w:endnote w:type="continuationSeparator" w:id="0">
    <w:p w:rsidR="004406F1" w:rsidRDefault="0044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F1" w:rsidRDefault="004406F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406F1" w:rsidRDefault="004406F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5457EB" w:rsidP="005457EB">
    <w:r>
      <w:t>H</w:t>
    </w:r>
    <w:r w:rsidR="00772E46">
      <w:t>/</w:t>
    </w:r>
    <w:r>
      <w:t>LD/WG</w:t>
    </w:r>
    <w:r w:rsidR="002F77FC">
      <w:t>/</w:t>
    </w:r>
    <w:r w:rsidR="004B62BC">
      <w:t>6</w:t>
    </w:r>
    <w:r w:rsidR="00B36695">
      <w:t>/1 Prov.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860A40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F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06F1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1B28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B62BC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7EB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1388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75A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A40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F02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695"/>
    <w:rsid w:val="00B36B99"/>
    <w:rsid w:val="00B36D20"/>
    <w:rsid w:val="00B36F67"/>
    <w:rsid w:val="00B40633"/>
    <w:rsid w:val="00B40959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149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3150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630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533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1EA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H_LD_WG_6_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BF4C-03FC-42EF-988F-6D92F029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H_LD_WG_6_A.dotx</Template>
  <TotalTime>1</TotalTime>
  <Pages>2</Pages>
  <Words>139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H/LD/WG/6/1 PROV. (Arabic)</vt:lpstr>
    </vt:vector>
  </TitlesOfParts>
  <Company>World Intellectual Property Organization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H/LD/WG/6/1 PROV. (Arabic)</dc:title>
  <dc:creator>من إعداد الأمانة</dc:creator>
  <cp:lastModifiedBy>CHADAREVIAN Diane</cp:lastModifiedBy>
  <cp:revision>3</cp:revision>
  <cp:lastPrinted>2016-03-31T09:33:00Z</cp:lastPrinted>
  <dcterms:created xsi:type="dcterms:W3CDTF">2016-03-31T09:33:00Z</dcterms:created>
  <dcterms:modified xsi:type="dcterms:W3CDTF">2016-03-31T09:34:00Z</dcterms:modified>
</cp:coreProperties>
</file>