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96471" w:rsidRPr="0082092A" w:rsidTr="0079647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96471" w:rsidRPr="0082092A" w:rsidRDefault="00796471" w:rsidP="00796471">
            <w:bookmarkStart w:id="0" w:name="_GoBack"/>
            <w:bookmarkEnd w:id="0"/>
            <w:r w:rsidRPr="0082092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4F9B2B83" wp14:editId="0EE12645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96471" w:rsidRPr="0082092A" w:rsidRDefault="00796471" w:rsidP="0079647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96471" w:rsidRPr="0082092A" w:rsidRDefault="00796471" w:rsidP="00796471">
            <w:pPr>
              <w:jc w:val="right"/>
            </w:pPr>
            <w:r w:rsidRPr="0082092A">
              <w:rPr>
                <w:b/>
                <w:sz w:val="40"/>
                <w:szCs w:val="40"/>
              </w:rPr>
              <w:t>C</w:t>
            </w:r>
          </w:p>
        </w:tc>
      </w:tr>
      <w:tr w:rsidR="00796471" w:rsidRPr="0082092A" w:rsidTr="0079647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96471" w:rsidRPr="0082092A" w:rsidRDefault="00796471" w:rsidP="00796471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82092A">
              <w:rPr>
                <w:rFonts w:ascii="Arial Black" w:hAnsi="Arial Black"/>
                <w:caps/>
                <w:sz w:val="15"/>
              </w:rPr>
              <w:t>wo/pbc</w:t>
            </w:r>
            <w:r w:rsidRPr="0082092A">
              <w:rPr>
                <w:rFonts w:ascii="Arial Black" w:hAnsi="Arial Black" w:hint="eastAsia"/>
                <w:caps/>
                <w:sz w:val="15"/>
              </w:rPr>
              <w:t>/2</w:t>
            </w:r>
            <w:r>
              <w:rPr>
                <w:rFonts w:ascii="Arial Black" w:hAnsi="Arial Black" w:hint="eastAsia"/>
                <w:caps/>
                <w:sz w:val="15"/>
              </w:rPr>
              <w:t>4</w:t>
            </w:r>
            <w:r w:rsidRPr="0082092A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sz w:val="15"/>
              </w:rPr>
              <w:t>9</w:t>
            </w:r>
          </w:p>
        </w:tc>
      </w:tr>
      <w:tr w:rsidR="00796471" w:rsidRPr="0082092A" w:rsidTr="0079647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96471" w:rsidRPr="0082092A" w:rsidRDefault="00796471" w:rsidP="0079647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82092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82092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82092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82092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82092A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796471" w:rsidRPr="0082092A" w:rsidTr="0079647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96471" w:rsidRPr="0082092A" w:rsidRDefault="00796471" w:rsidP="00796471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82092A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82092A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82092A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82092A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82092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2015</w:t>
            </w:r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10</w:t>
            </w:r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82092A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796471" w:rsidRPr="0082092A" w:rsidRDefault="00796471" w:rsidP="00796471"/>
    <w:p w:rsidR="00796471" w:rsidRPr="0082092A" w:rsidRDefault="00796471" w:rsidP="00796471">
      <w:pPr>
        <w:widowControl w:val="0"/>
        <w:jc w:val="both"/>
        <w:rPr>
          <w:rFonts w:cs="Times New Roman"/>
          <w:kern w:val="2"/>
          <w:szCs w:val="22"/>
        </w:rPr>
      </w:pPr>
    </w:p>
    <w:p w:rsidR="00796471" w:rsidRPr="0082092A" w:rsidRDefault="00796471" w:rsidP="00796471">
      <w:pPr>
        <w:widowControl w:val="0"/>
        <w:jc w:val="both"/>
        <w:rPr>
          <w:rFonts w:cs="Times New Roman"/>
          <w:kern w:val="2"/>
          <w:szCs w:val="22"/>
        </w:rPr>
      </w:pPr>
    </w:p>
    <w:p w:rsidR="00796471" w:rsidRPr="0082092A" w:rsidRDefault="00796471" w:rsidP="00796471">
      <w:pPr>
        <w:widowControl w:val="0"/>
        <w:jc w:val="both"/>
        <w:rPr>
          <w:rFonts w:cs="Times New Roman"/>
          <w:kern w:val="2"/>
          <w:szCs w:val="22"/>
        </w:rPr>
      </w:pPr>
    </w:p>
    <w:p w:rsidR="00796471" w:rsidRPr="0082092A" w:rsidRDefault="00796471" w:rsidP="00796471">
      <w:pPr>
        <w:widowControl w:val="0"/>
        <w:jc w:val="both"/>
        <w:rPr>
          <w:rFonts w:cs="Times New Roman"/>
          <w:kern w:val="2"/>
          <w:szCs w:val="22"/>
        </w:rPr>
      </w:pPr>
    </w:p>
    <w:p w:rsidR="00796471" w:rsidRPr="0082092A" w:rsidRDefault="00796471" w:rsidP="00796471">
      <w:pPr>
        <w:widowControl w:val="0"/>
        <w:jc w:val="both"/>
        <w:rPr>
          <w:rFonts w:ascii="SimHei" w:eastAsia="SimHei" w:hAnsi="Calibri" w:cs="Times New Roman"/>
          <w:kern w:val="2"/>
          <w:sz w:val="28"/>
          <w:szCs w:val="28"/>
        </w:rPr>
      </w:pPr>
      <w:r w:rsidRPr="0082092A">
        <w:rPr>
          <w:rFonts w:ascii="SimHei" w:eastAsia="SimHei" w:hAnsi="Calibri" w:cs="Times New Roman" w:hint="eastAsia"/>
          <w:kern w:val="2"/>
          <w:sz w:val="28"/>
          <w:szCs w:val="28"/>
        </w:rPr>
        <w:t>计划和预算委员会</w:t>
      </w:r>
    </w:p>
    <w:p w:rsidR="00796471" w:rsidRPr="0082092A" w:rsidRDefault="00796471" w:rsidP="00796471">
      <w:pPr>
        <w:widowControl w:val="0"/>
        <w:jc w:val="both"/>
        <w:rPr>
          <w:rFonts w:cs="Times New Roman"/>
          <w:kern w:val="2"/>
          <w:szCs w:val="22"/>
        </w:rPr>
      </w:pPr>
    </w:p>
    <w:p w:rsidR="00796471" w:rsidRPr="0082092A" w:rsidRDefault="00796471" w:rsidP="00796471">
      <w:pPr>
        <w:widowControl w:val="0"/>
        <w:jc w:val="both"/>
        <w:rPr>
          <w:rFonts w:cs="Times New Roman"/>
          <w:kern w:val="2"/>
          <w:szCs w:val="22"/>
        </w:rPr>
      </w:pPr>
    </w:p>
    <w:p w:rsidR="00796471" w:rsidRPr="0082092A" w:rsidRDefault="00796471" w:rsidP="00796471">
      <w:pPr>
        <w:widowControl w:val="0"/>
        <w:autoSpaceDE w:val="0"/>
        <w:autoSpaceDN w:val="0"/>
        <w:jc w:val="both"/>
        <w:textAlignment w:val="bottom"/>
        <w:rPr>
          <w:rFonts w:ascii="KaiTi" w:eastAsia="KaiTi" w:hAnsi="Calibri" w:cs="Times New Roman"/>
          <w:b/>
          <w:kern w:val="2"/>
          <w:sz w:val="24"/>
          <w:szCs w:val="24"/>
        </w:rPr>
      </w:pPr>
      <w:r w:rsidRPr="0082092A">
        <w:rPr>
          <w:rFonts w:ascii="KaiTi" w:eastAsia="KaiTi" w:hAnsi="Calibri" w:cs="Times New Roman" w:hint="eastAsia"/>
          <w:b/>
          <w:kern w:val="2"/>
          <w:sz w:val="24"/>
          <w:szCs w:val="24"/>
        </w:rPr>
        <w:t>第二十</w:t>
      </w:r>
      <w:r>
        <w:rPr>
          <w:rFonts w:ascii="KaiTi" w:eastAsia="KaiTi" w:hAnsi="Calibri" w:cs="Times New Roman" w:hint="eastAsia"/>
          <w:b/>
          <w:kern w:val="2"/>
          <w:sz w:val="24"/>
          <w:szCs w:val="24"/>
        </w:rPr>
        <w:t>四</w:t>
      </w:r>
      <w:r w:rsidRPr="0082092A">
        <w:rPr>
          <w:rFonts w:ascii="KaiTi" w:eastAsia="KaiTi" w:hAnsi="Calibri" w:cs="Times New Roman" w:hint="eastAsia"/>
          <w:b/>
          <w:kern w:val="2"/>
          <w:sz w:val="24"/>
          <w:szCs w:val="24"/>
        </w:rPr>
        <w:t>届会议</w:t>
      </w:r>
    </w:p>
    <w:p w:rsidR="00796471" w:rsidRPr="0082092A" w:rsidRDefault="00796471" w:rsidP="00796471">
      <w:pPr>
        <w:widowControl w:val="0"/>
        <w:jc w:val="both"/>
        <w:rPr>
          <w:rFonts w:ascii="KaiTi" w:eastAsia="KaiTi" w:hAnsi="KaiTi" w:cs="Times New Roman"/>
          <w:b/>
          <w:kern w:val="2"/>
          <w:sz w:val="24"/>
          <w:szCs w:val="24"/>
        </w:rPr>
      </w:pPr>
      <w:r w:rsidRPr="0082092A">
        <w:rPr>
          <w:rFonts w:ascii="KaiTi" w:eastAsia="KaiTi" w:hAnsi="KaiTi" w:cs="Times New Roman"/>
          <w:kern w:val="2"/>
          <w:sz w:val="24"/>
          <w:szCs w:val="24"/>
        </w:rPr>
        <w:t>201</w:t>
      </w:r>
      <w:r w:rsidRPr="0082092A">
        <w:rPr>
          <w:rFonts w:ascii="KaiTi" w:eastAsia="KaiTi" w:hAnsi="KaiTi" w:cs="Times New Roman" w:hint="eastAsia"/>
          <w:kern w:val="2"/>
          <w:sz w:val="24"/>
          <w:szCs w:val="24"/>
        </w:rPr>
        <w:t>5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年</w:t>
      </w:r>
      <w:r>
        <w:rPr>
          <w:rFonts w:ascii="KaiTi" w:eastAsia="KaiTi" w:hAnsi="KaiTi" w:cs="Times New Roman" w:hint="eastAsia"/>
          <w:kern w:val="2"/>
          <w:sz w:val="24"/>
          <w:szCs w:val="24"/>
        </w:rPr>
        <w:t>9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月</w:t>
      </w:r>
      <w:r w:rsidRPr="0082092A">
        <w:rPr>
          <w:rFonts w:ascii="KaiTi" w:eastAsia="KaiTi" w:hAnsi="KaiTi" w:hint="eastAsia"/>
          <w:kern w:val="2"/>
          <w:sz w:val="24"/>
          <w:szCs w:val="24"/>
        </w:rPr>
        <w:t>1</w:t>
      </w:r>
      <w:r>
        <w:rPr>
          <w:rFonts w:ascii="KaiTi" w:eastAsia="KaiTi" w:hAnsi="KaiTi" w:hint="eastAsia"/>
          <w:kern w:val="2"/>
          <w:sz w:val="24"/>
          <w:szCs w:val="24"/>
        </w:rPr>
        <w:t>4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日至</w:t>
      </w:r>
      <w:r w:rsidRPr="0082092A">
        <w:rPr>
          <w:rFonts w:ascii="KaiTi" w:eastAsia="KaiTi" w:hAnsi="KaiTi" w:cs="Times New Roman" w:hint="eastAsia"/>
          <w:kern w:val="2"/>
          <w:sz w:val="24"/>
          <w:szCs w:val="24"/>
        </w:rPr>
        <w:t>1</w:t>
      </w:r>
      <w:r>
        <w:rPr>
          <w:rFonts w:ascii="KaiTi" w:eastAsia="KaiTi" w:hAnsi="KaiTi" w:cs="Times New Roman" w:hint="eastAsia"/>
          <w:kern w:val="2"/>
          <w:sz w:val="24"/>
          <w:szCs w:val="24"/>
        </w:rPr>
        <w:t>8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日，日内瓦</w:t>
      </w:r>
    </w:p>
    <w:p w:rsidR="00796471" w:rsidRPr="0082092A" w:rsidRDefault="00796471" w:rsidP="00796471">
      <w:pPr>
        <w:widowControl w:val="0"/>
        <w:jc w:val="both"/>
        <w:rPr>
          <w:rFonts w:cs="Times New Roman"/>
          <w:kern w:val="2"/>
          <w:szCs w:val="22"/>
        </w:rPr>
      </w:pPr>
    </w:p>
    <w:p w:rsidR="00796471" w:rsidRPr="0082092A" w:rsidRDefault="00796471" w:rsidP="00796471">
      <w:pPr>
        <w:widowControl w:val="0"/>
        <w:jc w:val="both"/>
        <w:rPr>
          <w:rFonts w:cs="Times New Roman"/>
          <w:kern w:val="2"/>
          <w:szCs w:val="22"/>
        </w:rPr>
      </w:pPr>
    </w:p>
    <w:p w:rsidR="00796471" w:rsidRPr="0082092A" w:rsidRDefault="00796471" w:rsidP="00796471">
      <w:pPr>
        <w:widowControl w:val="0"/>
        <w:jc w:val="both"/>
        <w:rPr>
          <w:rFonts w:cs="Times New Roman"/>
          <w:kern w:val="2"/>
          <w:szCs w:val="22"/>
        </w:rPr>
      </w:pPr>
    </w:p>
    <w:p w:rsidR="00796471" w:rsidRPr="0082092A" w:rsidRDefault="00796471" w:rsidP="00796471">
      <w:pPr>
        <w:widowControl w:val="0"/>
        <w:ind w:rightChars="-493" w:right="-1085"/>
        <w:jc w:val="both"/>
        <w:rPr>
          <w:rFonts w:ascii="KaiTi" w:eastAsia="KaiTi" w:hAnsi="KaiTi"/>
          <w:caps/>
          <w:kern w:val="2"/>
          <w:sz w:val="24"/>
          <w:szCs w:val="24"/>
        </w:rPr>
      </w:pPr>
      <w:bookmarkStart w:id="4" w:name="TitleOfDoc"/>
      <w:bookmarkEnd w:id="4"/>
      <w:r w:rsidRPr="00796471">
        <w:rPr>
          <w:rFonts w:ascii="KaiTi" w:eastAsia="KaiTi" w:hAnsi="KaiTi" w:hint="eastAsia"/>
          <w:caps/>
          <w:kern w:val="2"/>
          <w:sz w:val="24"/>
          <w:szCs w:val="24"/>
        </w:rPr>
        <w:t>截至201</w:t>
      </w:r>
      <w:r>
        <w:rPr>
          <w:rFonts w:ascii="KaiTi" w:eastAsia="KaiTi" w:hAnsi="KaiTi" w:hint="eastAsia"/>
          <w:caps/>
          <w:kern w:val="2"/>
          <w:sz w:val="24"/>
          <w:szCs w:val="24"/>
        </w:rPr>
        <w:t>5</w:t>
      </w:r>
      <w:r w:rsidRPr="00796471">
        <w:rPr>
          <w:rFonts w:ascii="KaiTi" w:eastAsia="KaiTi" w:hAnsi="KaiTi" w:hint="eastAsia"/>
          <w:caps/>
          <w:kern w:val="2"/>
          <w:sz w:val="24"/>
          <w:szCs w:val="24"/>
        </w:rPr>
        <w:t>年6月30日的会费缴纳情况</w:t>
      </w:r>
    </w:p>
    <w:p w:rsidR="00796471" w:rsidRPr="0082092A" w:rsidRDefault="00796471" w:rsidP="00796471">
      <w:pPr>
        <w:widowControl w:val="0"/>
        <w:jc w:val="both"/>
        <w:rPr>
          <w:rFonts w:cs="Times New Roman"/>
          <w:kern w:val="2"/>
          <w:szCs w:val="22"/>
        </w:rPr>
      </w:pPr>
    </w:p>
    <w:p w:rsidR="00796471" w:rsidRPr="0082092A" w:rsidRDefault="00796471" w:rsidP="00796471">
      <w:pPr>
        <w:widowControl w:val="0"/>
        <w:jc w:val="both"/>
        <w:rPr>
          <w:rFonts w:ascii="KaiTi" w:eastAsia="KaiTi" w:hAnsi="KaiTi"/>
          <w:i/>
          <w:kern w:val="2"/>
          <w:sz w:val="21"/>
          <w:szCs w:val="21"/>
        </w:rPr>
      </w:pPr>
      <w:bookmarkStart w:id="5" w:name="Prepared"/>
      <w:bookmarkEnd w:id="5"/>
      <w:r>
        <w:rPr>
          <w:rFonts w:ascii="KaiTi" w:eastAsia="KaiTi" w:hAnsi="KaiTi" w:hint="eastAsia"/>
          <w:i/>
          <w:kern w:val="2"/>
          <w:sz w:val="21"/>
          <w:szCs w:val="21"/>
        </w:rPr>
        <w:t>秘书处编拟的文件</w:t>
      </w:r>
    </w:p>
    <w:p w:rsidR="00796471" w:rsidRPr="0082092A" w:rsidRDefault="00796471" w:rsidP="00796471"/>
    <w:p w:rsidR="00796471" w:rsidRPr="0082092A" w:rsidRDefault="00796471" w:rsidP="00796471"/>
    <w:p w:rsidR="00796471" w:rsidRPr="0082092A" w:rsidRDefault="00796471" w:rsidP="00796471"/>
    <w:p w:rsidR="00796471" w:rsidRPr="0082092A" w:rsidRDefault="00796471" w:rsidP="00796471"/>
    <w:p w:rsidR="00796471" w:rsidRPr="00996283" w:rsidRDefault="00796471" w:rsidP="000E0F38">
      <w:pPr>
        <w:numPr>
          <w:ilvl w:val="0"/>
          <w:numId w:val="9"/>
        </w:numPr>
        <w:spacing w:afterLines="50" w:after="120" w:line="340" w:lineRule="atLeast"/>
        <w:ind w:left="0" w:firstLine="0"/>
        <w:jc w:val="both"/>
        <w:rPr>
          <w:rFonts w:ascii="SimSun"/>
        </w:rPr>
      </w:pPr>
      <w:r w:rsidRPr="00996283">
        <w:rPr>
          <w:rFonts w:ascii="SimSun" w:hint="eastAsia"/>
          <w:sz w:val="21"/>
          <w:szCs w:val="21"/>
        </w:rPr>
        <w:t>本文件载有关于年度会费拖欠情况以及周转基金欠款情况的信息。</w:t>
      </w:r>
    </w:p>
    <w:p w:rsidR="00796471" w:rsidRPr="00996283" w:rsidRDefault="00796471" w:rsidP="00796471">
      <w:pPr>
        <w:numPr>
          <w:ilvl w:val="0"/>
          <w:numId w:val="9"/>
        </w:numPr>
        <w:spacing w:afterLines="50" w:after="120" w:line="340" w:lineRule="atLeast"/>
        <w:ind w:left="0" w:firstLine="0"/>
        <w:jc w:val="both"/>
        <w:rPr>
          <w:rFonts w:ascii="SimSun"/>
        </w:rPr>
      </w:pPr>
      <w:r w:rsidRPr="00996283">
        <w:rPr>
          <w:rFonts w:ascii="SimSun" w:hAnsi="SimSun" w:hint="eastAsia"/>
          <w:sz w:val="21"/>
        </w:rPr>
        <w:t>提议决定段落</w:t>
      </w:r>
      <w:r w:rsidRPr="00996283">
        <w:rPr>
          <w:rFonts w:ascii="SimSun" w:hint="eastAsia"/>
          <w:sz w:val="21"/>
          <w:szCs w:val="21"/>
        </w:rPr>
        <w:t>措辞</w:t>
      </w:r>
      <w:r w:rsidRPr="00996283">
        <w:rPr>
          <w:rFonts w:ascii="SimSun" w:hAnsi="SimSun" w:hint="eastAsia"/>
          <w:sz w:val="21"/>
        </w:rPr>
        <w:t>如下。</w:t>
      </w:r>
    </w:p>
    <w:p w:rsidR="00796471" w:rsidRPr="00996283" w:rsidRDefault="00796471" w:rsidP="00796471">
      <w:pPr>
        <w:pStyle w:val="ONUME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3.</w:t>
      </w:r>
      <w:r>
        <w:rPr>
          <w:rFonts w:ascii="KaiTi" w:eastAsia="KaiTi" w:hAnsi="KaiTi" w:hint="eastAsia"/>
          <w:i/>
          <w:sz w:val="21"/>
          <w:szCs w:val="21"/>
        </w:rPr>
        <w:tab/>
      </w:r>
      <w:r w:rsidRPr="00996283">
        <w:rPr>
          <w:rFonts w:ascii="KaiTi" w:eastAsia="KaiTi" w:hAnsi="KaiTi" w:hint="eastAsia"/>
          <w:i/>
          <w:sz w:val="21"/>
          <w:szCs w:val="21"/>
        </w:rPr>
        <w:t>计划和预算委员会注意到截至201</w:t>
      </w:r>
      <w:r>
        <w:rPr>
          <w:rFonts w:ascii="KaiTi" w:eastAsia="KaiTi" w:hAnsi="KaiTi" w:hint="eastAsia"/>
          <w:i/>
          <w:sz w:val="21"/>
          <w:szCs w:val="21"/>
        </w:rPr>
        <w:t>5</w:t>
      </w:r>
      <w:r w:rsidRPr="00996283">
        <w:rPr>
          <w:rFonts w:ascii="KaiTi" w:eastAsia="KaiTi" w:hAnsi="KaiTi" w:hint="eastAsia"/>
          <w:i/>
          <w:sz w:val="21"/>
          <w:szCs w:val="21"/>
        </w:rPr>
        <w:t>年6月30日的会费缴纳情况</w:t>
      </w:r>
      <w:r w:rsidRPr="00996283">
        <w:rPr>
          <w:rFonts w:ascii="KaiTi" w:eastAsia="KaiTi" w:hAnsi="KaiTi"/>
          <w:i/>
          <w:sz w:val="21"/>
          <w:szCs w:val="21"/>
        </w:rPr>
        <w:t>(</w:t>
      </w:r>
      <w:r w:rsidRPr="00996283">
        <w:rPr>
          <w:rFonts w:ascii="KaiTi" w:eastAsia="KaiTi" w:hAnsi="KaiTi" w:hint="eastAsia"/>
          <w:i/>
          <w:sz w:val="21"/>
          <w:szCs w:val="21"/>
        </w:rPr>
        <w:t>文件</w:t>
      </w:r>
      <w:r w:rsidRPr="00996283">
        <w:rPr>
          <w:rFonts w:ascii="KaiTi" w:eastAsia="KaiTi" w:hAnsi="KaiTi"/>
          <w:i/>
          <w:sz w:val="21"/>
          <w:szCs w:val="21"/>
        </w:rPr>
        <w:t>WO/PBC/2</w:t>
      </w:r>
      <w:r>
        <w:rPr>
          <w:rFonts w:ascii="KaiTi" w:eastAsia="KaiTi" w:hAnsi="KaiTi" w:hint="eastAsia"/>
          <w:i/>
          <w:sz w:val="21"/>
          <w:szCs w:val="21"/>
        </w:rPr>
        <w:t>4</w:t>
      </w:r>
      <w:r w:rsidRPr="00996283">
        <w:rPr>
          <w:rFonts w:ascii="KaiTi" w:eastAsia="KaiTi" w:hAnsi="KaiTi"/>
          <w:i/>
          <w:sz w:val="21"/>
          <w:szCs w:val="21"/>
        </w:rPr>
        <w:t>/</w:t>
      </w:r>
      <w:r>
        <w:rPr>
          <w:rFonts w:ascii="KaiTi" w:eastAsia="KaiTi" w:hAnsi="KaiTi" w:hint="eastAsia"/>
          <w:i/>
          <w:sz w:val="21"/>
          <w:szCs w:val="21"/>
        </w:rPr>
        <w:t>9</w:t>
      </w:r>
      <w:r w:rsidRPr="00996283">
        <w:rPr>
          <w:rFonts w:ascii="KaiTi" w:eastAsia="KaiTi" w:hAnsi="KaiTi"/>
          <w:i/>
          <w:sz w:val="21"/>
          <w:szCs w:val="21"/>
        </w:rPr>
        <w:t>)</w:t>
      </w:r>
      <w:r w:rsidRPr="00996283">
        <w:rPr>
          <w:rFonts w:ascii="KaiTi" w:eastAsia="KaiTi" w:hAnsi="KaiTi" w:hint="eastAsia"/>
          <w:i/>
          <w:sz w:val="21"/>
          <w:szCs w:val="21"/>
        </w:rPr>
        <w:t>。</w:t>
      </w:r>
    </w:p>
    <w:p w:rsidR="00796471" w:rsidRPr="00796471" w:rsidRDefault="00796471" w:rsidP="00796471">
      <w:pPr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</w:p>
    <w:p w:rsidR="00796471" w:rsidRPr="00996283" w:rsidRDefault="00796471" w:rsidP="00796471">
      <w:pPr>
        <w:pStyle w:val="Endofdocument-Annex"/>
        <w:spacing w:afterLines="50" w:after="120" w:line="340" w:lineRule="atLeast"/>
        <w:ind w:firstLine="11"/>
        <w:rPr>
          <w:rFonts w:ascii="KaiTi" w:eastAsia="KaiTi" w:hAnsi="KaiTi"/>
          <w:sz w:val="21"/>
          <w:szCs w:val="21"/>
        </w:rPr>
      </w:pPr>
      <w:r w:rsidRPr="00996283">
        <w:rPr>
          <w:rFonts w:ascii="KaiTi" w:eastAsia="KaiTi" w:hAnsi="KaiTi"/>
          <w:sz w:val="21"/>
          <w:szCs w:val="21"/>
        </w:rPr>
        <w:t>[</w:t>
      </w:r>
      <w:r w:rsidRPr="00996283">
        <w:rPr>
          <w:rFonts w:ascii="KaiTi" w:eastAsia="KaiTi" w:hAnsi="KaiTi" w:hint="eastAsia"/>
          <w:sz w:val="21"/>
          <w:szCs w:val="21"/>
        </w:rPr>
        <w:t>后接会费情况</w:t>
      </w:r>
      <w:r w:rsidRPr="00996283">
        <w:rPr>
          <w:rFonts w:ascii="KaiTi" w:eastAsia="KaiTi" w:hAnsi="KaiTi"/>
          <w:sz w:val="21"/>
          <w:szCs w:val="21"/>
        </w:rPr>
        <w:t>]</w:t>
      </w:r>
    </w:p>
    <w:p w:rsidR="00D55814" w:rsidRDefault="00D55814" w:rsidP="009712C6">
      <w:pPr>
        <w:pStyle w:val="Endofdocument-Annex"/>
        <w:ind w:left="5659" w:firstLine="11"/>
      </w:pPr>
    </w:p>
    <w:p w:rsidR="00A74636" w:rsidRDefault="00A74636" w:rsidP="009712C6">
      <w:pPr>
        <w:tabs>
          <w:tab w:val="left" w:pos="5580"/>
        </w:tabs>
        <w:sectPr w:rsidR="00A74636" w:rsidSect="0022517A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96471" w:rsidRPr="00D87DAD" w:rsidRDefault="00796471" w:rsidP="00796471">
      <w:pPr>
        <w:spacing w:beforeLines="100" w:before="240" w:afterLines="100" w:after="240" w:line="340" w:lineRule="atLeast"/>
        <w:rPr>
          <w:rFonts w:ascii="SimHei" w:eastAsia="SimHei" w:hAnsi="SimHei"/>
          <w:caps/>
          <w:sz w:val="21"/>
          <w:szCs w:val="22"/>
        </w:rPr>
      </w:pPr>
      <w:r w:rsidRPr="00D87DAD">
        <w:rPr>
          <w:rFonts w:ascii="SimHei" w:eastAsia="SimHei" w:hAnsi="SimHei" w:hint="eastAsia"/>
          <w:caps/>
          <w:sz w:val="21"/>
          <w:szCs w:val="22"/>
        </w:rPr>
        <w:lastRenderedPageBreak/>
        <w:t>截至201</w:t>
      </w:r>
      <w:r>
        <w:rPr>
          <w:rFonts w:ascii="SimHei" w:eastAsia="SimHei" w:hAnsi="SimHei" w:hint="eastAsia"/>
          <w:caps/>
          <w:sz w:val="21"/>
          <w:szCs w:val="22"/>
        </w:rPr>
        <w:t>5</w:t>
      </w:r>
      <w:r w:rsidRPr="00D87DAD">
        <w:rPr>
          <w:rFonts w:ascii="SimHei" w:eastAsia="SimHei" w:hAnsi="SimHei" w:hint="eastAsia"/>
          <w:caps/>
          <w:sz w:val="21"/>
          <w:szCs w:val="22"/>
        </w:rPr>
        <w:t>年6月30日的会费拖欠情况</w:t>
      </w:r>
    </w:p>
    <w:p w:rsidR="00796471" w:rsidRPr="00D87DAD" w:rsidRDefault="00796471" w:rsidP="00796471">
      <w:pPr>
        <w:spacing w:afterLines="100" w:after="240" w:line="340" w:lineRule="atLeast"/>
        <w:rPr>
          <w:rFonts w:ascii="SimHei" w:eastAsia="SimHei" w:hAnsi="SimHei"/>
          <w:sz w:val="21"/>
          <w:szCs w:val="22"/>
        </w:rPr>
      </w:pPr>
      <w:r w:rsidRPr="00D87DAD">
        <w:rPr>
          <w:rFonts w:ascii="SimHei" w:eastAsia="SimHei" w:hAnsi="SimHei" w:hint="eastAsia"/>
          <w:sz w:val="21"/>
          <w:szCs w:val="22"/>
        </w:rPr>
        <w:t>年度会费拖欠情况</w:t>
      </w:r>
      <w:r w:rsidRPr="00D87DAD">
        <w:rPr>
          <w:rFonts w:ascii="SimHei" w:eastAsia="SimHei" w:hAnsi="SimHei"/>
          <w:sz w:val="21"/>
          <w:szCs w:val="22"/>
        </w:rPr>
        <w:br/>
      </w:r>
      <w:r w:rsidRPr="00D87DAD">
        <w:rPr>
          <w:rFonts w:ascii="SimHei" w:eastAsia="SimHei" w:hAnsi="SimHei" w:hint="eastAsia"/>
          <w:sz w:val="21"/>
          <w:szCs w:val="22"/>
        </w:rPr>
        <w:t>(列入特别(冻结)</w:t>
      </w:r>
      <w:r>
        <w:rPr>
          <w:rFonts w:ascii="SimHei" w:eastAsia="SimHei" w:hAnsi="SimHei" w:hint="eastAsia"/>
          <w:sz w:val="21"/>
          <w:szCs w:val="22"/>
        </w:rPr>
        <w:t>账号</w:t>
      </w:r>
      <w:r w:rsidRPr="00D87DAD">
        <w:rPr>
          <w:rFonts w:ascii="SimHei" w:eastAsia="SimHei" w:hAnsi="SimHei" w:hint="eastAsia"/>
          <w:sz w:val="21"/>
          <w:szCs w:val="22"/>
        </w:rPr>
        <w:t>的最不发达国家1990年之前的会费拖欠除外)</w:t>
      </w:r>
    </w:p>
    <w:p w:rsidR="00796471" w:rsidRPr="00D87DAD" w:rsidRDefault="00796471" w:rsidP="00796471">
      <w:pPr>
        <w:widowControl w:val="0"/>
        <w:numPr>
          <w:ilvl w:val="0"/>
          <w:numId w:val="7"/>
        </w:numPr>
        <w:tabs>
          <w:tab w:val="clear" w:pos="567"/>
        </w:tabs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以下表格列出截至201</w:t>
      </w:r>
      <w:r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年6月30日根据自1994年1月1日起适用的单一会费制，并根据六个会费供资联盟(巴黎、伯尔尼、国际专利分类、尼斯、</w:t>
      </w:r>
      <w:proofErr w:type="gramStart"/>
      <w:r w:rsidRPr="00D87DAD">
        <w:rPr>
          <w:rFonts w:ascii="SimSun" w:hAnsi="SimSun" w:hint="eastAsia"/>
          <w:sz w:val="21"/>
          <w:szCs w:val="22"/>
        </w:rPr>
        <w:t>洛迦</w:t>
      </w:r>
      <w:proofErr w:type="gramEnd"/>
      <w:r w:rsidRPr="00D87DAD">
        <w:rPr>
          <w:rFonts w:ascii="SimSun" w:hAnsi="SimSun" w:hint="eastAsia"/>
          <w:sz w:val="21"/>
          <w:szCs w:val="22"/>
        </w:rPr>
        <w:t>诺、维也纳)和WIPO(用于不属于任何联盟成员的WIPO成员国)以前所适用的会费制的会费拖欠情况，但列入特别(冻结)账户的最不发达国家(LDC)1990年以前的会费拖欠除外，这些拖欠未列入该表，而在下文第4段的表中列出。</w:t>
      </w:r>
    </w:p>
    <w:tbl>
      <w:tblPr>
        <w:tblW w:w="952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850"/>
        <w:gridCol w:w="3544"/>
        <w:gridCol w:w="851"/>
        <w:gridCol w:w="992"/>
        <w:gridCol w:w="709"/>
      </w:tblGrid>
      <w:tr w:rsidR="00AE6D9F" w:rsidRPr="00CA6CFE" w:rsidTr="003E2A15">
        <w:trPr>
          <w:trHeight w:val="806"/>
          <w:tblHeader/>
          <w:jc w:val="center"/>
        </w:trPr>
        <w:tc>
          <w:tcPr>
            <w:tcW w:w="25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6D9F" w:rsidRPr="00CA6CFE" w:rsidRDefault="00796471" w:rsidP="009207CC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国　家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6D9F" w:rsidRPr="00CA6CFE" w:rsidRDefault="00796471" w:rsidP="009207CC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  <w:r w:rsidRPr="00CA6CFE">
              <w:rPr>
                <w:rFonts w:hint="eastAsia"/>
                <w:lang w:eastAsia="zh-CN"/>
              </w:rPr>
              <w:t>/</w:t>
            </w:r>
            <w:r w:rsidRPr="00CA6CFE">
              <w:rPr>
                <w:rFonts w:hint="eastAsia"/>
                <w:lang w:eastAsia="zh-CN"/>
              </w:rPr>
              <w:br/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联盟</w:t>
            </w:r>
            <w:r w:rsidRPr="00CA6CFE">
              <w:rPr>
                <w:rFonts w:hint="eastAsia"/>
                <w:lang w:eastAsia="zh-CN"/>
              </w:rPr>
              <w:t>/</w:t>
            </w:r>
            <w:r w:rsidRPr="00CA6CFE">
              <w:rPr>
                <w:rFonts w:hint="eastAsia"/>
                <w:lang w:eastAsia="zh-CN"/>
              </w:rPr>
              <w:br/>
              <w:t>WIPO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6D9F" w:rsidRPr="00CA6CFE" w:rsidRDefault="00796471" w:rsidP="00796471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无拖欠</w:t>
            </w:r>
            <w:r w:rsidRPr="00CA6CFE">
              <w:rPr>
                <w:rFonts w:hint="eastAsia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拖欠年份</w:t>
            </w:r>
            <w:r w:rsidRPr="00CA6CFE">
              <w:rPr>
                <w:rFonts w:hint="eastAsia"/>
                <w:lang w:eastAsia="zh-CN"/>
              </w:rPr>
              <w:br/>
            </w:r>
            <w:r w:rsidRPr="007F4B31">
              <w:rPr>
                <w:rFonts w:ascii="KaiTi" w:eastAsia="KaiTi" w:hAnsi="KaiTi" w:hint="eastAsia"/>
                <w:i/>
                <w:lang w:eastAsia="zh-CN"/>
              </w:rPr>
              <w:t>(</w:t>
            </w:r>
            <w:r w:rsidRPr="007F4B31">
              <w:rPr>
                <w:rFonts w:ascii="KaiTi" w:eastAsia="KaiTi" w:hAnsi="KaiTi" w:cs="SimSun" w:hint="eastAsia"/>
                <w:i/>
                <w:color w:val="auto"/>
                <w:lang w:eastAsia="zh-CN"/>
              </w:rPr>
              <w:t>星号表示部分缴纳会费</w:t>
            </w:r>
            <w:r w:rsidRPr="007F4B31">
              <w:rPr>
                <w:rFonts w:ascii="KaiTi" w:eastAsia="KaiTi" w:hAnsi="KaiTi" w:hint="eastAsia"/>
                <w:i/>
                <w:lang w:eastAsia="zh-CN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6D9F" w:rsidRPr="00CA6CFE" w:rsidRDefault="00796471" w:rsidP="00796471">
            <w:pPr>
              <w:pStyle w:val="TableNormal1"/>
              <w:jc w:val="center"/>
              <w:rPr>
                <w:lang w:eastAsia="zh-CN"/>
              </w:rPr>
            </w:pPr>
            <w:r w:rsidRPr="007F4B31">
              <w:rPr>
                <w:rFonts w:ascii="SimSun" w:eastAsia="SimSun" w:hAnsi="SimSun" w:cs="SimSun" w:hint="eastAsia"/>
                <w:color w:val="auto"/>
                <w:lang w:eastAsia="zh-CN"/>
              </w:rPr>
              <w:t>拖欠数额</w:t>
            </w:r>
            <w:r>
              <w:rPr>
                <w:rFonts w:ascii="SimHei" w:eastAsia="SimHei" w:hAnsi="SimHei" w:cs="SimSun" w:hint="eastAsia"/>
                <w:color w:val="auto"/>
                <w:lang w:eastAsia="zh-CN"/>
              </w:rPr>
              <w:br/>
            </w:r>
            <w:r w:rsidRPr="007F4B31">
              <w:rPr>
                <w:rFonts w:ascii="KaiTi" w:eastAsia="KaiTi" w:hAnsi="KaiTi" w:hint="eastAsia"/>
                <w:i/>
                <w:lang w:eastAsia="zh-CN"/>
              </w:rPr>
              <w:t>(瑞郎)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E6D9F" w:rsidRPr="00CA6CFE" w:rsidRDefault="00796471" w:rsidP="009207CC">
            <w:pPr>
              <w:pStyle w:val="TableNormal1"/>
              <w:jc w:val="center"/>
              <w:rPr>
                <w:lang w:eastAsia="zh-CN"/>
              </w:rPr>
            </w:pPr>
            <w:r w:rsidRPr="007F4B31">
              <w:rPr>
                <w:rFonts w:ascii="SimSun" w:eastAsia="SimSun" w:hAnsi="SimSun" w:hint="eastAsia"/>
                <w:lang w:eastAsia="zh-CN"/>
              </w:rPr>
              <w:t>占拖欠总额的百分比</w:t>
            </w:r>
          </w:p>
        </w:tc>
      </w:tr>
      <w:tr w:rsidR="008640EA" w:rsidRPr="00CA6CFE" w:rsidTr="003E2A15">
        <w:trPr>
          <w:trHeight w:val="294"/>
          <w:tblHeader/>
          <w:jc w:val="center"/>
        </w:trPr>
        <w:tc>
          <w:tcPr>
            <w:tcW w:w="2582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CA6CFE" w:rsidRDefault="008640EA" w:rsidP="009207CC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CA6CFE" w:rsidRDefault="008640EA" w:rsidP="009207CC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CA6CFE" w:rsidRDefault="008640EA" w:rsidP="009207CC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CA6CFE" w:rsidRDefault="008640EA" w:rsidP="009207CC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CA6CFE" w:rsidRDefault="00796471" w:rsidP="00796471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合计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8640EA" w:rsidRPr="00CA6CFE" w:rsidRDefault="008640EA" w:rsidP="009207CC">
            <w:pPr>
              <w:pStyle w:val="TableNormal1"/>
              <w:jc w:val="center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阿富汗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A6478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  <w:r w:rsidR="00A816DB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A816DB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34CAE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0.05</w:t>
            </w: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阿尔巴尼亚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阿尔及利亚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安道尔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安哥拉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安提瓜和巴布达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阿根廷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A816DB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  <w:r w:rsidR="00A9077E">
              <w:rPr>
                <w:rFonts w:hint="eastAsia"/>
                <w:lang w:eastAsia="zh-CN"/>
              </w:rPr>
              <w:t>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6540A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32 559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34CAE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0.60</w:t>
            </w: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亚美尼亚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澳大利亚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奥地利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阿塞拜疆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巴哈马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76039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A6478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5 697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8F4C83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0.10</w:t>
            </w: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孟加拉国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巴巴多斯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白俄罗斯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u w:val="double"/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比利时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伯利兹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76039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76039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34CAE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0.05</w:t>
            </w: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贝宁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76039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76039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B34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0.00</w:t>
            </w: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不丹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玻利维亚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ascii="SimSun" w:eastAsia="SimSun" w:hAnsi="SimSun" w:cs="SimSun" w:hint="eastAsia"/>
                <w:lang w:eastAsia="zh-CN"/>
              </w:rPr>
              <w:t>多民族国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07+08</w:t>
            </w:r>
            <w:r>
              <w:rPr>
                <w:rFonts w:hint="eastAsia"/>
                <w:lang w:eastAsia="zh-CN"/>
              </w:rPr>
              <w:t>+09+10+11+12</w:t>
            </w:r>
            <w:r w:rsidR="0012593D">
              <w:rPr>
                <w:rFonts w:hint="eastAsia"/>
                <w:lang w:eastAsia="zh-CN"/>
              </w:rPr>
              <w:t>+13</w:t>
            </w:r>
            <w:r w:rsidR="004A6478">
              <w:rPr>
                <w:rFonts w:hint="eastAsia"/>
                <w:lang w:eastAsia="zh-CN"/>
              </w:rPr>
              <w:t>+14</w:t>
            </w:r>
            <w:r w:rsidR="00003C19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03C19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25 641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B34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0.47</w:t>
            </w: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波斯尼亚和黑塞哥维那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博茨瓦纳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巴西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03C19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03C19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91 158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B34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1.67</w:t>
            </w: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文莱达鲁萨兰国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保加利亚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布基纳法索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布隆迪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12593D">
              <w:rPr>
                <w:rFonts w:hint="eastAsia"/>
                <w:lang w:eastAsia="zh-CN"/>
              </w:rPr>
              <w:t>+13</w:t>
            </w:r>
            <w:r w:rsidR="00C2766F">
              <w:rPr>
                <w:rFonts w:hint="eastAsia"/>
                <w:lang w:eastAsia="zh-CN"/>
              </w:rPr>
              <w:t>+14</w:t>
            </w:r>
            <w:r w:rsidR="00003C19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F6348D" w:rsidP="009207CC">
            <w:pPr>
              <w:pStyle w:val="TableNormal1"/>
              <w:tabs>
                <w:tab w:val="right" w:pos="791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</w:t>
            </w:r>
            <w:r w:rsidR="00003C19"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03C19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46 455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B34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0.85</w:t>
            </w: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佛得角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03C19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03C19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2 287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B34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0.04</w:t>
            </w: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柬埔寨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喀麦隆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加拿大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中非共和国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0C371A">
              <w:rPr>
                <w:rFonts w:hint="eastAsia"/>
                <w:lang w:eastAsia="zh-CN"/>
              </w:rPr>
              <w:t>+13</w:t>
            </w:r>
            <w:r w:rsidR="00737481">
              <w:rPr>
                <w:rFonts w:hint="eastAsia"/>
                <w:lang w:eastAsia="zh-CN"/>
              </w:rPr>
              <w:t>+14</w:t>
            </w:r>
            <w:r w:rsidR="007062D5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062D5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7 460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062D5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53 915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B34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0.99</w:t>
            </w: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3E2A15">
            <w:pPr>
              <w:pStyle w:val="TableNormal1"/>
              <w:keepNext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lastRenderedPageBreak/>
              <w:t>乍得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0C371A">
              <w:rPr>
                <w:rFonts w:hint="eastAsia"/>
                <w:lang w:eastAsia="zh-CN"/>
              </w:rPr>
              <w:t>+13</w:t>
            </w:r>
            <w:r w:rsidR="00737481">
              <w:rPr>
                <w:rFonts w:hint="eastAsia"/>
                <w:lang w:eastAsia="zh-CN"/>
              </w:rPr>
              <w:t>+14</w:t>
            </w:r>
            <w:r w:rsidR="007062D5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062D5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7 460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062D5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53 915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B34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0.99</w:t>
            </w: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智利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1 340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A4D1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中国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哥伦比亚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科摩罗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06+07+08</w:t>
            </w:r>
            <w:r>
              <w:rPr>
                <w:rFonts w:hint="eastAsia"/>
                <w:lang w:eastAsia="zh-CN"/>
              </w:rPr>
              <w:t>+09+10+11+12</w:t>
            </w:r>
            <w:r w:rsidR="000C371A">
              <w:rPr>
                <w:rFonts w:hint="eastAsia"/>
                <w:lang w:eastAsia="zh-CN"/>
              </w:rPr>
              <w:t>+13</w:t>
            </w:r>
            <w:r w:rsidR="00AD517A">
              <w:rPr>
                <w:rFonts w:hint="eastAsia"/>
                <w:lang w:eastAsia="zh-CN"/>
              </w:rPr>
              <w:t>+14</w:t>
            </w:r>
            <w:r w:rsidR="00F30DE1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14 240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5B34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0.26</w:t>
            </w: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刚果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哥斯达黎加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5 697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B34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0.10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科特迪瓦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  <w:r w:rsidR="009207CC" w:rsidRPr="00CA6CFE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0C371A">
              <w:rPr>
                <w:rFonts w:hint="eastAsia"/>
                <w:lang w:eastAsia="zh-CN"/>
              </w:rPr>
              <w:t>+13</w:t>
            </w:r>
            <w:r w:rsidR="00930A37">
              <w:rPr>
                <w:rFonts w:hint="eastAsia"/>
                <w:lang w:eastAsia="zh-CN"/>
              </w:rPr>
              <w:t>+14</w:t>
            </w:r>
            <w:r w:rsidR="00F30DE1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69 921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92</w:t>
            </w:r>
            <w:r w:rsidR="000C371A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14 227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0C371A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15 434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99 582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B34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1.83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克罗地亚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古巴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塞浦路斯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捷克共和国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466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朝鲜民主主义人民共和国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刚果</w:t>
            </w:r>
            <w:r w:rsidR="003E2A15">
              <w:rPr>
                <w:rFonts w:ascii="SimSun" w:eastAsia="SimSun" w:hAnsi="SimSun" w:cs="SimSun" w:hint="eastAsia"/>
                <w:lang w:eastAsia="zh-CN"/>
              </w:rPr>
              <w:t>民主共和国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0C371A">
              <w:rPr>
                <w:rFonts w:hint="eastAsia"/>
                <w:lang w:eastAsia="zh-CN"/>
              </w:rPr>
              <w:t>+13</w:t>
            </w:r>
            <w:r w:rsidR="00AA7808">
              <w:rPr>
                <w:rFonts w:hint="eastAsia"/>
                <w:lang w:eastAsia="zh-CN"/>
              </w:rPr>
              <w:t>+14</w:t>
            </w:r>
            <w:r w:rsidR="00F30DE1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159 959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90 326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283 464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B34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5.21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丹麦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吉布提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</w:t>
            </w:r>
            <w:r w:rsidR="000C371A">
              <w:rPr>
                <w:rFonts w:hint="eastAsia"/>
                <w:lang w:eastAsia="zh-CN"/>
              </w:rPr>
              <w:t>+13</w:t>
            </w:r>
            <w:r w:rsidR="00316F93">
              <w:rPr>
                <w:rFonts w:hint="eastAsia"/>
                <w:lang w:eastAsia="zh-CN"/>
              </w:rPr>
              <w:t>+14</w:t>
            </w:r>
            <w:r w:rsidR="00F30DE1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5 696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B34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0.10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多米尼克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10+11+12</w:t>
            </w:r>
            <w:r w:rsidR="00397951">
              <w:rPr>
                <w:rFonts w:hint="eastAsia"/>
                <w:lang w:eastAsia="zh-CN"/>
              </w:rPr>
              <w:t>+13</w:t>
            </w:r>
            <w:r w:rsidR="00316F93">
              <w:rPr>
                <w:rFonts w:hint="eastAsia"/>
                <w:lang w:eastAsia="zh-CN"/>
              </w:rPr>
              <w:t>+14</w:t>
            </w:r>
            <w:r w:rsidR="00F30DE1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17 094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B34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0.31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多米尼加共和国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397951">
              <w:rPr>
                <w:rFonts w:hint="eastAsia"/>
                <w:lang w:eastAsia="zh-CN"/>
              </w:rPr>
              <w:t>+13</w:t>
            </w:r>
            <w:r w:rsidR="00361139">
              <w:rPr>
                <w:rFonts w:hint="eastAsia"/>
                <w:lang w:eastAsia="zh-CN"/>
              </w:rPr>
              <w:t>+14</w:t>
            </w:r>
            <w:r w:rsidR="00F30DE1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F30DE1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109 793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619"/>
          <w:tblHeader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70</w:t>
            </w:r>
            <w:r w:rsidR="00361139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+71+72+</w:t>
            </w:r>
            <w:r>
              <w:rPr>
                <w:rFonts w:hint="eastAsia"/>
                <w:lang w:eastAsia="zh-CN"/>
              </w:rPr>
              <w:t>73+74+75+76+77+</w:t>
            </w:r>
            <w:r w:rsidR="00361139">
              <w:rPr>
                <w:rFonts w:hint="eastAsia"/>
                <w:lang w:eastAsia="zh-CN"/>
              </w:rPr>
              <w:t>78+79+</w:t>
            </w:r>
            <w:r>
              <w:rPr>
                <w:rFonts w:hint="eastAsia"/>
                <w:lang w:eastAsia="zh-CN"/>
              </w:rPr>
              <w:br/>
            </w:r>
            <w:r w:rsidRPr="00CA6CFE">
              <w:rPr>
                <w:rFonts w:hint="eastAsia"/>
                <w:lang w:eastAsia="zh-CN"/>
              </w:rPr>
              <w:t>80+81+82+</w:t>
            </w:r>
            <w:r>
              <w:rPr>
                <w:rFonts w:hint="eastAsia"/>
                <w:lang w:eastAsia="zh-CN"/>
              </w:rPr>
              <w:t>83+84+85+86+87+</w:t>
            </w:r>
            <w:r w:rsidR="00361139">
              <w:rPr>
                <w:rFonts w:hint="eastAsia"/>
                <w:lang w:eastAsia="zh-CN"/>
              </w:rPr>
              <w:t>88+89+</w:t>
            </w:r>
            <w:r>
              <w:rPr>
                <w:rFonts w:hint="eastAsia"/>
                <w:lang w:eastAsia="zh-CN"/>
              </w:rPr>
              <w:br/>
            </w: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61139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937 794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  <w:p w:rsidR="009207CC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  <w:p w:rsidR="009207CC" w:rsidRPr="00CA6CFE" w:rsidRDefault="006F6250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1 047 587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  <w:p w:rsidR="005B34CC" w:rsidRDefault="005B34CC" w:rsidP="009207CC">
            <w:pPr>
              <w:pStyle w:val="TableNormal1"/>
              <w:jc w:val="right"/>
              <w:rPr>
                <w:lang w:eastAsia="zh-CN"/>
              </w:rPr>
            </w:pPr>
          </w:p>
          <w:p w:rsidR="005B34CC" w:rsidRPr="00CA6CFE" w:rsidRDefault="000A4D1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19.24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厄瓜多尔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埃及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萨尔瓦多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赤道几内亚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</w:t>
            </w:r>
            <w:r w:rsidR="009E34CC">
              <w:rPr>
                <w:rFonts w:hint="eastAsia"/>
                <w:lang w:eastAsia="zh-CN"/>
              </w:rPr>
              <w:t>+13</w:t>
            </w:r>
            <w:r w:rsidR="0076725B">
              <w:rPr>
                <w:rFonts w:hint="eastAsia"/>
                <w:lang w:eastAsia="zh-CN"/>
              </w:rPr>
              <w:t>+14</w:t>
            </w:r>
            <w:r w:rsidR="00B42A86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B42A86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5 696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B34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0.10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厄立特里亚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B42A86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6725B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89345D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爱沙尼亚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6725B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埃塞俄比亚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斐济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芬兰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法国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加蓬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76725B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76725B">
            <w:pPr>
              <w:pStyle w:val="TableNormal1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76725B">
            <w:pPr>
              <w:pStyle w:val="TableNormal1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冈比亚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4D581D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  <w:r w:rsidR="00B42A86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B42A86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5B34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0.05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格鲁吉亚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德国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加纳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希腊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85 460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94E3A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1.57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格林纳达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10+11+12</w:t>
            </w:r>
            <w:r w:rsidR="007838A2">
              <w:rPr>
                <w:rFonts w:hint="eastAsia"/>
                <w:lang w:eastAsia="zh-CN"/>
              </w:rPr>
              <w:t>+13</w:t>
            </w:r>
            <w:r w:rsidR="004D581D">
              <w:rPr>
                <w:rFonts w:hint="eastAsia"/>
                <w:lang w:eastAsia="zh-CN"/>
              </w:rPr>
              <w:t>+14</w:t>
            </w:r>
            <w:r w:rsidR="00C53CE0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17 094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94E3A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0.31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危地马拉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2 030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94E3A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0.04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几内亚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7838A2">
              <w:rPr>
                <w:rFonts w:hint="eastAsia"/>
                <w:lang w:eastAsia="zh-CN"/>
              </w:rPr>
              <w:t>+13</w:t>
            </w:r>
            <w:r w:rsidR="004D581D">
              <w:rPr>
                <w:rFonts w:hint="eastAsia"/>
                <w:lang w:eastAsia="zh-CN"/>
              </w:rPr>
              <w:t>+14</w:t>
            </w:r>
            <w:r w:rsidR="00C53CE0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7 460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53 915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94E3A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0.99</w:t>
            </w:r>
          </w:p>
        </w:tc>
      </w:tr>
      <w:tr w:rsidR="00B37A3A" w:rsidRPr="00CA6CFE" w:rsidTr="00B37A3A">
        <w:trPr>
          <w:trHeight w:val="806"/>
          <w:tblHeader/>
          <w:jc w:val="center"/>
        </w:trPr>
        <w:tc>
          <w:tcPr>
            <w:tcW w:w="25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lastRenderedPageBreak/>
              <w:t>国　家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  <w:r w:rsidRPr="00CA6CFE">
              <w:rPr>
                <w:rFonts w:hint="eastAsia"/>
                <w:lang w:eastAsia="zh-CN"/>
              </w:rPr>
              <w:t>/</w:t>
            </w:r>
            <w:r w:rsidRPr="00CA6CFE">
              <w:rPr>
                <w:rFonts w:hint="eastAsia"/>
                <w:lang w:eastAsia="zh-CN"/>
              </w:rPr>
              <w:br/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联盟</w:t>
            </w:r>
            <w:r w:rsidRPr="00CA6CFE">
              <w:rPr>
                <w:rFonts w:hint="eastAsia"/>
                <w:lang w:eastAsia="zh-CN"/>
              </w:rPr>
              <w:t>/</w:t>
            </w:r>
            <w:r w:rsidRPr="00CA6CFE">
              <w:rPr>
                <w:rFonts w:hint="eastAsia"/>
                <w:lang w:eastAsia="zh-CN"/>
              </w:rPr>
              <w:br/>
              <w:t>WIPO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无拖欠</w:t>
            </w:r>
            <w:r w:rsidRPr="00CA6CFE">
              <w:rPr>
                <w:rFonts w:hint="eastAsia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拖欠年份</w:t>
            </w:r>
            <w:r w:rsidRPr="00CA6CFE">
              <w:rPr>
                <w:rFonts w:hint="eastAsia"/>
                <w:lang w:eastAsia="zh-CN"/>
              </w:rPr>
              <w:br/>
            </w:r>
            <w:r w:rsidRPr="007F4B31">
              <w:rPr>
                <w:rFonts w:ascii="KaiTi" w:eastAsia="KaiTi" w:hAnsi="KaiTi" w:hint="eastAsia"/>
                <w:i/>
                <w:lang w:eastAsia="zh-CN"/>
              </w:rPr>
              <w:t>(</w:t>
            </w:r>
            <w:r w:rsidRPr="007F4B31">
              <w:rPr>
                <w:rFonts w:ascii="KaiTi" w:eastAsia="KaiTi" w:hAnsi="KaiTi" w:cs="SimSun" w:hint="eastAsia"/>
                <w:i/>
                <w:color w:val="auto"/>
                <w:lang w:eastAsia="zh-CN"/>
              </w:rPr>
              <w:t>星号表示部分缴纳会费</w:t>
            </w:r>
            <w:r w:rsidRPr="007F4B31">
              <w:rPr>
                <w:rFonts w:ascii="KaiTi" w:eastAsia="KaiTi" w:hAnsi="KaiTi" w:hint="eastAsia"/>
                <w:i/>
                <w:lang w:eastAsia="zh-CN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 w:rsidRPr="007F4B31">
              <w:rPr>
                <w:rFonts w:ascii="SimSun" w:eastAsia="SimSun" w:hAnsi="SimSun" w:cs="SimSun" w:hint="eastAsia"/>
                <w:color w:val="auto"/>
                <w:lang w:eastAsia="zh-CN"/>
              </w:rPr>
              <w:t>拖欠数额</w:t>
            </w:r>
            <w:r>
              <w:rPr>
                <w:rFonts w:ascii="SimHei" w:eastAsia="SimHei" w:hAnsi="SimHei" w:cs="SimSun" w:hint="eastAsia"/>
                <w:color w:val="auto"/>
                <w:lang w:eastAsia="zh-CN"/>
              </w:rPr>
              <w:br/>
            </w:r>
            <w:r w:rsidRPr="007F4B31">
              <w:rPr>
                <w:rFonts w:ascii="KaiTi" w:eastAsia="KaiTi" w:hAnsi="KaiTi" w:hint="eastAsia"/>
                <w:i/>
                <w:lang w:eastAsia="zh-CN"/>
              </w:rPr>
              <w:t>(瑞郎)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 w:rsidRPr="007F4B31">
              <w:rPr>
                <w:rFonts w:ascii="SimSun" w:eastAsia="SimSun" w:hAnsi="SimSun" w:hint="eastAsia"/>
                <w:lang w:eastAsia="zh-CN"/>
              </w:rPr>
              <w:t>占拖欠总额的百分比</w:t>
            </w:r>
          </w:p>
        </w:tc>
      </w:tr>
      <w:tr w:rsidR="00B37A3A" w:rsidRPr="00CA6CFE" w:rsidTr="00B37A3A">
        <w:trPr>
          <w:trHeight w:val="294"/>
          <w:tblHeader/>
          <w:jc w:val="center"/>
        </w:trPr>
        <w:tc>
          <w:tcPr>
            <w:tcW w:w="2582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合计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几内亚比绍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7838A2">
              <w:rPr>
                <w:rFonts w:hint="eastAsia"/>
                <w:lang w:eastAsia="zh-CN"/>
              </w:rPr>
              <w:t>+13</w:t>
            </w:r>
            <w:r w:rsidR="00731AE8">
              <w:rPr>
                <w:rFonts w:hint="eastAsia"/>
                <w:lang w:eastAsia="zh-CN"/>
              </w:rPr>
              <w:t>+14</w:t>
            </w:r>
            <w:r w:rsidR="00C53CE0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3 858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50 313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94E3A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0.92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圭亚那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81886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0.05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海地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教廷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洪都拉斯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11+12</w:t>
            </w:r>
            <w:r w:rsidR="00D960E4">
              <w:rPr>
                <w:rFonts w:hint="eastAsia"/>
                <w:lang w:eastAsia="zh-CN"/>
              </w:rPr>
              <w:t>+13</w:t>
            </w:r>
            <w:r w:rsidR="00131078">
              <w:rPr>
                <w:rFonts w:hint="eastAsia"/>
                <w:lang w:eastAsia="zh-CN"/>
              </w:rPr>
              <w:t>+14</w:t>
            </w:r>
            <w:r w:rsidR="00C53CE0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14 245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94E3A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0.26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匈牙利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冰岛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印度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1 523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94E3A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印度尼西亚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45 579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94E3A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0.84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伊朗</w:t>
            </w:r>
            <w:r w:rsidR="00B22C3B">
              <w:rPr>
                <w:rFonts w:ascii="SimSun" w:eastAsia="SimSun" w:hAnsi="SimSun" w:cs="SimSun" w:hint="eastAsia"/>
                <w:lang w:eastAsia="zh-CN"/>
              </w:rPr>
              <w:t>(</w:t>
            </w:r>
            <w:r>
              <w:rPr>
                <w:rFonts w:ascii="SimSun" w:eastAsia="SimSun" w:hAnsi="SimSun" w:cs="SimSun" w:hint="eastAsia"/>
                <w:lang w:eastAsia="zh-CN"/>
              </w:rPr>
              <w:t>伊斯兰共和国</w:t>
            </w:r>
            <w:r w:rsidR="00B22C3B">
              <w:rPr>
                <w:rFonts w:ascii="SimSun" w:eastAsia="SimSun" w:hAnsi="SimSun" w:cs="SimSun" w:hint="eastAsia"/>
                <w:lang w:eastAsia="zh-CN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伊拉克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11 394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A0C86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0.21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爱尔兰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以色列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91 158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A0C86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1.67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意大利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48 294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A0C86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0.89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牙买加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1629F4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0.05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日本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约旦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2 410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A0C86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0.04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哈萨克斯坦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4DF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肯尼亚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4DF" w:rsidRPr="00CA6CFE" w:rsidRDefault="004F14DF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4DF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4DF" w:rsidRPr="00CA6CFE" w:rsidRDefault="004F14DF" w:rsidP="00FC4743">
            <w:pPr>
              <w:pStyle w:val="TableNormal1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246C" w:rsidRPr="00CA6CFE" w:rsidRDefault="00F9246C" w:rsidP="00FC4743">
            <w:pPr>
              <w:pStyle w:val="TableNormal1"/>
              <w:rPr>
                <w:lang w:eastAsia="zh-CN"/>
              </w:rPr>
            </w:pPr>
          </w:p>
        </w:tc>
      </w:tr>
      <w:tr w:rsidR="00FC4743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743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基里巴斯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743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743" w:rsidRDefault="00FC4743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14*</w:t>
            </w:r>
            <w:r w:rsidR="00C53CE0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C4743" w:rsidRPr="00CA6CFE" w:rsidRDefault="00FC4743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743" w:rsidRDefault="00C53CE0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1 556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743" w:rsidRDefault="009A0C86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科威特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2D230A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11 395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A0C86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0.21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吉尔吉斯斯坦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jc w:val="left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老挝人民民主共和国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拉脱维亚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黎巴嫩</w:t>
            </w:r>
            <w:r w:rsidR="009207CC" w:rsidRPr="00CA6CFE">
              <w:rPr>
                <w:rStyle w:val="ae"/>
                <w:rFonts w:hint="eastAsia"/>
                <w:color w:val="auto"/>
                <w:lang w:eastAsia="zh-CN"/>
              </w:rPr>
              <w:footnoteReference w:id="2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</w:t>
            </w:r>
            <w:r w:rsidR="00227A2B">
              <w:rPr>
                <w:rFonts w:hint="eastAsia"/>
                <w:lang w:eastAsia="zh-CN"/>
              </w:rPr>
              <w:t>14+</w:t>
            </w:r>
            <w:r w:rsidR="002D230A">
              <w:rPr>
                <w:rFonts w:hint="eastAsia"/>
                <w:lang w:eastAsia="zh-CN"/>
              </w:rPr>
              <w:t>1</w:t>
            </w:r>
            <w:r w:rsidR="00C53CE0">
              <w:rPr>
                <w:rFonts w:hint="eastAsia"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C53CE0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57 824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91</w:t>
            </w:r>
            <w:r w:rsidR="002D230A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2D230A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20 499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3163CD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51 102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尼斯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3163CD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3 20</w:t>
            </w:r>
            <w:r w:rsidR="0057508D">
              <w:rPr>
                <w:rFonts w:hint="eastAsia"/>
                <w:lang w:eastAsia="zh-CN"/>
              </w:rPr>
              <w:t>6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674833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132 631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A0C86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2.44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莱索托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利比里亚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利比亚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C1508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  <w:r w:rsidR="00004519">
              <w:rPr>
                <w:rFonts w:hint="eastAsia"/>
                <w:lang w:eastAsia="zh-CN"/>
              </w:rPr>
              <w:t>*+14</w:t>
            </w:r>
            <w:r w:rsidR="00A87965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A87965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29 790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A0C86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0.55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列支敦士登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立陶宛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A87965" w:rsidP="009207CC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A87965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11 359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A0C86" w:rsidP="009207CC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0.21</w:t>
            </w:r>
          </w:p>
        </w:tc>
      </w:tr>
      <w:tr w:rsidR="009207CC" w:rsidRPr="00CA6CFE" w:rsidTr="003E2A15"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796471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卢森堡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3E2A15" w:rsidP="009207CC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207CC" w:rsidRPr="00CA6CFE" w:rsidRDefault="009207CC" w:rsidP="009207CC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07CC" w:rsidRPr="00CA6CFE" w:rsidRDefault="009207CC" w:rsidP="009207CC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马达加斯加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马拉维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54EF9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54EF9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A0C86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马来西亚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马尔代夫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54EF9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54EF9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2 767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9A0C86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0.05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马里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</w:t>
            </w:r>
            <w:r w:rsidR="00004519">
              <w:rPr>
                <w:rFonts w:hint="eastAsia"/>
                <w:lang w:eastAsia="zh-CN"/>
              </w:rPr>
              <w:t>*</w:t>
            </w:r>
            <w:r w:rsidR="00E963D8">
              <w:rPr>
                <w:rFonts w:hint="eastAsia"/>
                <w:lang w:eastAsia="zh-CN"/>
              </w:rPr>
              <w:t>+13</w:t>
            </w:r>
            <w:r w:rsidR="00004519">
              <w:rPr>
                <w:rFonts w:hint="eastAsia"/>
                <w:lang w:eastAsia="zh-CN"/>
              </w:rPr>
              <w:t>+14</w:t>
            </w:r>
            <w:r w:rsidR="00154EF9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54EF9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5 191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E4DFD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0.10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马耳他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毛里塔尼亚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E963D8">
              <w:rPr>
                <w:rFonts w:hint="eastAsia"/>
                <w:lang w:eastAsia="zh-CN"/>
              </w:rPr>
              <w:t>+13</w:t>
            </w:r>
            <w:r w:rsidR="00004519">
              <w:rPr>
                <w:rFonts w:hint="eastAsia"/>
                <w:lang w:eastAsia="zh-CN"/>
              </w:rPr>
              <w:t>+14</w:t>
            </w:r>
            <w:r w:rsidR="00154EF9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154EF9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7 460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54EF9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53 915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E4DFD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0.99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毛里求斯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墨西哥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B37A3A" w:rsidRPr="00CA6CFE" w:rsidTr="00B37A3A">
        <w:trPr>
          <w:trHeight w:val="806"/>
          <w:tblHeader/>
          <w:jc w:val="center"/>
        </w:trPr>
        <w:tc>
          <w:tcPr>
            <w:tcW w:w="25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lastRenderedPageBreak/>
              <w:t>国　家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  <w:r w:rsidRPr="00CA6CFE">
              <w:rPr>
                <w:rFonts w:hint="eastAsia"/>
                <w:lang w:eastAsia="zh-CN"/>
              </w:rPr>
              <w:t>/</w:t>
            </w:r>
            <w:r w:rsidRPr="00CA6CFE">
              <w:rPr>
                <w:rFonts w:hint="eastAsia"/>
                <w:lang w:eastAsia="zh-CN"/>
              </w:rPr>
              <w:br/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联盟</w:t>
            </w:r>
            <w:r w:rsidRPr="00CA6CFE">
              <w:rPr>
                <w:rFonts w:hint="eastAsia"/>
                <w:lang w:eastAsia="zh-CN"/>
              </w:rPr>
              <w:t>/</w:t>
            </w:r>
            <w:r w:rsidRPr="00CA6CFE">
              <w:rPr>
                <w:rFonts w:hint="eastAsia"/>
                <w:lang w:eastAsia="zh-CN"/>
              </w:rPr>
              <w:br/>
              <w:t>WIPO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无拖欠</w:t>
            </w:r>
            <w:r w:rsidRPr="00CA6CFE">
              <w:rPr>
                <w:rFonts w:hint="eastAsia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拖欠年份</w:t>
            </w:r>
            <w:r w:rsidRPr="00CA6CFE">
              <w:rPr>
                <w:rFonts w:hint="eastAsia"/>
                <w:lang w:eastAsia="zh-CN"/>
              </w:rPr>
              <w:br/>
            </w:r>
            <w:r w:rsidRPr="007F4B31">
              <w:rPr>
                <w:rFonts w:ascii="KaiTi" w:eastAsia="KaiTi" w:hAnsi="KaiTi" w:hint="eastAsia"/>
                <w:i/>
                <w:lang w:eastAsia="zh-CN"/>
              </w:rPr>
              <w:t>(</w:t>
            </w:r>
            <w:r w:rsidRPr="007F4B31">
              <w:rPr>
                <w:rFonts w:ascii="KaiTi" w:eastAsia="KaiTi" w:hAnsi="KaiTi" w:cs="SimSun" w:hint="eastAsia"/>
                <w:i/>
                <w:color w:val="auto"/>
                <w:lang w:eastAsia="zh-CN"/>
              </w:rPr>
              <w:t>星号表示部分缴纳会费</w:t>
            </w:r>
            <w:r w:rsidRPr="007F4B31">
              <w:rPr>
                <w:rFonts w:ascii="KaiTi" w:eastAsia="KaiTi" w:hAnsi="KaiTi" w:hint="eastAsia"/>
                <w:i/>
                <w:lang w:eastAsia="zh-CN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 w:rsidRPr="007F4B31">
              <w:rPr>
                <w:rFonts w:ascii="SimSun" w:eastAsia="SimSun" w:hAnsi="SimSun" w:cs="SimSun" w:hint="eastAsia"/>
                <w:color w:val="auto"/>
                <w:lang w:eastAsia="zh-CN"/>
              </w:rPr>
              <w:t>拖欠数额</w:t>
            </w:r>
            <w:r>
              <w:rPr>
                <w:rFonts w:ascii="SimHei" w:eastAsia="SimHei" w:hAnsi="SimHei" w:cs="SimSun" w:hint="eastAsia"/>
                <w:color w:val="auto"/>
                <w:lang w:eastAsia="zh-CN"/>
              </w:rPr>
              <w:br/>
            </w:r>
            <w:r w:rsidRPr="007F4B31">
              <w:rPr>
                <w:rFonts w:ascii="KaiTi" w:eastAsia="KaiTi" w:hAnsi="KaiTi" w:hint="eastAsia"/>
                <w:i/>
                <w:lang w:eastAsia="zh-CN"/>
              </w:rPr>
              <w:t>(瑞郎)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 w:rsidRPr="007F4B31">
              <w:rPr>
                <w:rFonts w:ascii="SimSun" w:eastAsia="SimSun" w:hAnsi="SimSun" w:hint="eastAsia"/>
                <w:lang w:eastAsia="zh-CN"/>
              </w:rPr>
              <w:t>占拖欠总额的百分比</w:t>
            </w:r>
          </w:p>
        </w:tc>
      </w:tr>
      <w:tr w:rsidR="00B37A3A" w:rsidRPr="00CA6CFE" w:rsidTr="00B37A3A">
        <w:trPr>
          <w:trHeight w:val="294"/>
          <w:tblHeader/>
          <w:jc w:val="center"/>
        </w:trPr>
        <w:tc>
          <w:tcPr>
            <w:tcW w:w="2582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合计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jc w:val="left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密克罗尼西亚</w:t>
            </w:r>
            <w:r w:rsidR="00B22C3B">
              <w:rPr>
                <w:rFonts w:ascii="SimSun" w:eastAsia="SimSun" w:hAnsi="SimSun" w:cs="SimSun" w:hint="eastAsia"/>
                <w:lang w:eastAsia="zh-CN"/>
              </w:rPr>
              <w:t>(</w:t>
            </w:r>
            <w:r>
              <w:rPr>
                <w:rFonts w:ascii="SimSun" w:eastAsia="SimSun" w:hAnsi="SimSun" w:cs="SimSun" w:hint="eastAsia"/>
                <w:lang w:eastAsia="zh-CN"/>
              </w:rPr>
              <w:t>联邦</w:t>
            </w:r>
            <w:r w:rsidR="00B22C3B">
              <w:rPr>
                <w:rFonts w:ascii="SimSun" w:eastAsia="SimSun" w:hAnsi="SimSun" w:cs="SimSun" w:hint="eastAsia"/>
                <w:lang w:eastAsia="zh-CN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05*+06+07+08</w:t>
            </w:r>
            <w:r>
              <w:rPr>
                <w:rFonts w:hint="eastAsia"/>
                <w:lang w:eastAsia="zh-CN"/>
              </w:rPr>
              <w:t>+09+10+11+12</w:t>
            </w:r>
            <w:r w:rsidR="00E963D8">
              <w:rPr>
                <w:rFonts w:hint="eastAsia"/>
                <w:lang w:eastAsia="zh-CN"/>
              </w:rPr>
              <w:t>+13</w:t>
            </w:r>
            <w:r w:rsidR="00FD6640">
              <w:rPr>
                <w:rFonts w:hint="eastAsia"/>
                <w:lang w:eastAsia="zh-CN"/>
              </w:rPr>
              <w:t>+14</w:t>
            </w:r>
            <w:r w:rsidR="00154EF9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54EF9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28 743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E4DFD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0.53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摩纳哥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蒙古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黑山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摩洛哥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莫桑比克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缅甸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纳米比亚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尼泊尔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54EF9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54EF9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E4DFD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荷兰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新西兰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尼加拉瓜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尼日尔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0D01EC">
              <w:rPr>
                <w:rFonts w:hint="eastAsia"/>
                <w:lang w:eastAsia="zh-CN"/>
              </w:rPr>
              <w:t>+13</w:t>
            </w:r>
            <w:r w:rsidR="00B14587">
              <w:rPr>
                <w:rFonts w:hint="eastAsia"/>
                <w:lang w:eastAsia="zh-CN"/>
              </w:rPr>
              <w:t>+14</w:t>
            </w:r>
            <w:r w:rsidR="00EE0AF2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EE0AF2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</w:t>
            </w:r>
            <w:r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EE0AF2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10 140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7 460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E0AF2" w:rsidP="00015D2A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50 779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E4DFD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0.93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尼日利亚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015D2A">
              <w:rPr>
                <w:rFonts w:hint="eastAsia"/>
                <w:lang w:eastAsia="zh-CN"/>
              </w:rPr>
              <w:t>+13</w:t>
            </w:r>
            <w:r w:rsidR="005546AB">
              <w:rPr>
                <w:rFonts w:hint="eastAsia"/>
                <w:lang w:eastAsia="zh-CN"/>
              </w:rPr>
              <w:t>+14</w:t>
            </w:r>
            <w:r w:rsidR="00EE0AF2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EE0AF2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330 280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92</w:t>
            </w:r>
            <w:r w:rsidR="005546AB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5546A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160 62</w:t>
            </w:r>
            <w:r w:rsidR="002528E4">
              <w:rPr>
                <w:rFonts w:hint="eastAsia"/>
                <w:lang w:eastAsia="zh-CN"/>
              </w:rPr>
              <w:t>9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E0AF2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490 909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E4DFD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9.01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挪威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巴基斯坦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巴拿马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E0AF2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  <w:r w:rsidR="00742F19">
              <w:rPr>
                <w:rFonts w:hint="eastAsia"/>
                <w:lang w:eastAsia="zh-CN"/>
              </w:rPr>
              <w:t>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E0AF2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464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B146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0.01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巴布亚新几内亚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巴拉圭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秘鲁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菲律宾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波兰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E0AF2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  <w:r w:rsidR="00602483">
              <w:rPr>
                <w:rFonts w:hint="eastAsia"/>
                <w:lang w:eastAsia="zh-CN"/>
              </w:rPr>
              <w:t>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02483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34 188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E4DFD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0.63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葡萄牙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卡塔尔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大韩民国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摩尔多瓦共和国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罗马尼亚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俄罗斯联邦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E0AF2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  <w:r w:rsidR="00742F19">
              <w:rPr>
                <w:rFonts w:hint="eastAsia"/>
                <w:lang w:eastAsia="zh-CN"/>
              </w:rPr>
              <w:t>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E0AF2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89 738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E4DFD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1.65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卢旺达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圣基</w:t>
            </w:r>
            <w:proofErr w:type="gramStart"/>
            <w:r>
              <w:rPr>
                <w:rFonts w:ascii="SimSun" w:eastAsia="SimSun" w:hAnsi="SimSun" w:cs="SimSun" w:hint="eastAsia"/>
                <w:lang w:eastAsia="zh-CN"/>
              </w:rPr>
              <w:t>茨</w:t>
            </w:r>
            <w:proofErr w:type="gramEnd"/>
            <w:r>
              <w:rPr>
                <w:rFonts w:ascii="SimSun" w:eastAsia="SimSun" w:hAnsi="SimSun" w:cs="SimSun" w:hint="eastAsia"/>
                <w:lang w:eastAsia="zh-CN"/>
              </w:rPr>
              <w:t>和</w:t>
            </w:r>
            <w:proofErr w:type="gramStart"/>
            <w:r>
              <w:rPr>
                <w:rFonts w:ascii="SimSun" w:eastAsia="SimSun" w:hAnsi="SimSun" w:cs="SimSun" w:hint="eastAsia"/>
                <w:lang w:eastAsia="zh-CN"/>
              </w:rPr>
              <w:t>尼维</w:t>
            </w:r>
            <w:proofErr w:type="gramEnd"/>
            <w:r>
              <w:rPr>
                <w:rFonts w:ascii="SimSun" w:eastAsia="SimSun" w:hAnsi="SimSun" w:cs="SimSun" w:hint="eastAsia"/>
                <w:lang w:eastAsia="zh-CN"/>
              </w:rPr>
              <w:t>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圣卢西亚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jc w:val="left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圣文森特和格林纳丁斯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2C64DE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  <w:r w:rsidR="00115085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5 698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E4DFD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0.10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proofErr w:type="gramStart"/>
            <w:r>
              <w:rPr>
                <w:rFonts w:ascii="SimSun" w:eastAsia="SimSun" w:hAnsi="SimSun" w:cs="SimSun" w:hint="eastAsia"/>
                <w:lang w:eastAsia="zh-CN"/>
              </w:rPr>
              <w:t>萨</w:t>
            </w:r>
            <w:proofErr w:type="gramEnd"/>
            <w:r>
              <w:rPr>
                <w:rFonts w:ascii="SimSun" w:eastAsia="SimSun" w:hAnsi="SimSun" w:cs="SimSun" w:hint="eastAsia"/>
                <w:lang w:eastAsia="zh-CN"/>
              </w:rPr>
              <w:t>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1 105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E4DFD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0.02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圣马力诺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圣多美和普林西比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沙特阿拉伯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0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塞内加尔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E4DFD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0.00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塞尔维亚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93*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F13138" w:rsidP="00F13138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</w:t>
            </w:r>
            <w:r w:rsidR="004C6E03" w:rsidRPr="00CA6CFE">
              <w:rPr>
                <w:rFonts w:hint="eastAsia"/>
                <w:lang w:eastAsia="zh-CN"/>
              </w:rPr>
              <w:t>79 996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135 984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尼斯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6 447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proofErr w:type="gramStart"/>
            <w:r>
              <w:rPr>
                <w:rFonts w:ascii="SimSun" w:eastAsia="SimSun" w:hAnsi="SimSun" w:cs="SimSun" w:hint="eastAsia"/>
                <w:lang w:eastAsia="zh-CN"/>
              </w:rPr>
              <w:t>洛迦</w:t>
            </w:r>
            <w:proofErr w:type="gramEnd"/>
            <w:r>
              <w:rPr>
                <w:rFonts w:ascii="SimSun" w:eastAsia="SimSun" w:hAnsi="SimSun" w:cs="SimSun" w:hint="eastAsia"/>
                <w:lang w:eastAsia="zh-CN"/>
              </w:rPr>
              <w:t>诺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2 247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13138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224 674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E4DFD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4.13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塞舌尔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塞拉利昂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新加坡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斯洛伐克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斯洛文尼亚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B37A3A" w:rsidRPr="00CA6CFE" w:rsidTr="00B37A3A">
        <w:trPr>
          <w:trHeight w:val="806"/>
          <w:tblHeader/>
          <w:jc w:val="center"/>
        </w:trPr>
        <w:tc>
          <w:tcPr>
            <w:tcW w:w="25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lastRenderedPageBreak/>
              <w:t>国　家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  <w:r w:rsidRPr="00CA6CFE">
              <w:rPr>
                <w:rFonts w:hint="eastAsia"/>
                <w:lang w:eastAsia="zh-CN"/>
              </w:rPr>
              <w:t>/</w:t>
            </w:r>
            <w:r w:rsidRPr="00CA6CFE">
              <w:rPr>
                <w:rFonts w:hint="eastAsia"/>
                <w:lang w:eastAsia="zh-CN"/>
              </w:rPr>
              <w:br/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联盟</w:t>
            </w:r>
            <w:r w:rsidRPr="00CA6CFE">
              <w:rPr>
                <w:rFonts w:hint="eastAsia"/>
                <w:lang w:eastAsia="zh-CN"/>
              </w:rPr>
              <w:t>/</w:t>
            </w:r>
            <w:r w:rsidRPr="00CA6CFE">
              <w:rPr>
                <w:rFonts w:hint="eastAsia"/>
                <w:lang w:eastAsia="zh-CN"/>
              </w:rPr>
              <w:br/>
              <w:t>WIPO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无拖欠</w:t>
            </w:r>
            <w:r w:rsidRPr="00CA6CFE">
              <w:rPr>
                <w:rFonts w:hint="eastAsia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拖欠年份</w:t>
            </w:r>
            <w:r w:rsidRPr="00CA6CFE">
              <w:rPr>
                <w:rFonts w:hint="eastAsia"/>
                <w:lang w:eastAsia="zh-CN"/>
              </w:rPr>
              <w:br/>
            </w:r>
            <w:r w:rsidRPr="007F4B31">
              <w:rPr>
                <w:rFonts w:ascii="KaiTi" w:eastAsia="KaiTi" w:hAnsi="KaiTi" w:hint="eastAsia"/>
                <w:i/>
                <w:lang w:eastAsia="zh-CN"/>
              </w:rPr>
              <w:t>(</w:t>
            </w:r>
            <w:r w:rsidRPr="007F4B31">
              <w:rPr>
                <w:rFonts w:ascii="KaiTi" w:eastAsia="KaiTi" w:hAnsi="KaiTi" w:cs="SimSun" w:hint="eastAsia"/>
                <w:i/>
                <w:color w:val="auto"/>
                <w:lang w:eastAsia="zh-CN"/>
              </w:rPr>
              <w:t>星号表示部分缴纳会费</w:t>
            </w:r>
            <w:r w:rsidRPr="007F4B31">
              <w:rPr>
                <w:rFonts w:ascii="KaiTi" w:eastAsia="KaiTi" w:hAnsi="KaiTi" w:hint="eastAsia"/>
                <w:i/>
                <w:lang w:eastAsia="zh-CN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 w:rsidRPr="007F4B31">
              <w:rPr>
                <w:rFonts w:ascii="SimSun" w:eastAsia="SimSun" w:hAnsi="SimSun" w:cs="SimSun" w:hint="eastAsia"/>
                <w:color w:val="auto"/>
                <w:lang w:eastAsia="zh-CN"/>
              </w:rPr>
              <w:t>拖欠数额</w:t>
            </w:r>
            <w:r>
              <w:rPr>
                <w:rFonts w:ascii="SimHei" w:eastAsia="SimHei" w:hAnsi="SimHei" w:cs="SimSun" w:hint="eastAsia"/>
                <w:color w:val="auto"/>
                <w:lang w:eastAsia="zh-CN"/>
              </w:rPr>
              <w:br/>
            </w:r>
            <w:r w:rsidRPr="007F4B31">
              <w:rPr>
                <w:rFonts w:ascii="KaiTi" w:eastAsia="KaiTi" w:hAnsi="KaiTi" w:hint="eastAsia"/>
                <w:i/>
                <w:lang w:eastAsia="zh-CN"/>
              </w:rPr>
              <w:t>(瑞郎)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 w:rsidRPr="007F4B31">
              <w:rPr>
                <w:rFonts w:ascii="SimSun" w:eastAsia="SimSun" w:hAnsi="SimSun" w:hint="eastAsia"/>
                <w:lang w:eastAsia="zh-CN"/>
              </w:rPr>
              <w:t>占拖欠总额的百分比</w:t>
            </w:r>
          </w:p>
        </w:tc>
      </w:tr>
      <w:tr w:rsidR="00B37A3A" w:rsidRPr="00CA6CFE" w:rsidTr="00B37A3A">
        <w:trPr>
          <w:trHeight w:val="294"/>
          <w:tblHeader/>
          <w:jc w:val="center"/>
        </w:trPr>
        <w:tc>
          <w:tcPr>
            <w:tcW w:w="2582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合计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索马里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</w:t>
            </w:r>
            <w:r w:rsidR="00D54F97">
              <w:rPr>
                <w:rFonts w:hint="eastAsia"/>
                <w:lang w:eastAsia="zh-CN"/>
              </w:rPr>
              <w:t>+13</w:t>
            </w:r>
            <w:r w:rsidR="006D3C4E">
              <w:rPr>
                <w:rFonts w:hint="eastAsia"/>
                <w:lang w:eastAsia="zh-CN"/>
              </w:rPr>
              <w:t>+14</w:t>
            </w:r>
            <w:r w:rsidR="00115085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33 179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WIPO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4 452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37 631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E4DFD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0.69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南非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西班牙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455 790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E4DFD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8.37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斯里兰卡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苏丹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苏里南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斯威士兰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瑞典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瑞士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阿拉伯叙利亚共和国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塔吉克斯坦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泰国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466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前南斯拉夫的马其顿共和国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多哥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02</w:t>
            </w:r>
            <w:r w:rsidR="006D3C4E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+03+04+05+</w:t>
            </w:r>
            <w:r>
              <w:rPr>
                <w:rFonts w:hint="eastAsia"/>
                <w:lang w:eastAsia="zh-CN"/>
              </w:rPr>
              <w:t>06+07+08+09+10+11+12</w:t>
            </w:r>
            <w:r w:rsidR="00D54F97">
              <w:rPr>
                <w:rFonts w:hint="eastAsia"/>
                <w:lang w:eastAsia="zh-CN"/>
              </w:rPr>
              <w:t>+13</w:t>
            </w:r>
            <w:r w:rsidR="006D3C4E">
              <w:rPr>
                <w:rFonts w:hint="eastAsia"/>
                <w:lang w:eastAsia="zh-CN"/>
              </w:rPr>
              <w:t>+14</w:t>
            </w:r>
            <w:r w:rsidR="00115085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19 352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A14C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0.36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汤加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BC7AA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E9331B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0.05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特立尼达和多巴哥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突尼斯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5 697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A14C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0.10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土耳其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FBF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土库曼斯坦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FBF" w:rsidRPr="00CA6CFE" w:rsidRDefault="00E16FBF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6FBF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2FAD" w:rsidRPr="00CA6CFE" w:rsidRDefault="000D2FAD" w:rsidP="00902D00">
            <w:pPr>
              <w:pStyle w:val="TableNormal1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14C7" w:rsidRPr="00CA6CFE" w:rsidRDefault="005A14C7" w:rsidP="00902D00">
            <w:pPr>
              <w:pStyle w:val="TableNormal1"/>
              <w:rPr>
                <w:lang w:eastAsia="zh-CN"/>
              </w:rPr>
            </w:pPr>
          </w:p>
        </w:tc>
      </w:tr>
      <w:tr w:rsidR="00902D00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2D00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图瓦</w:t>
            </w:r>
            <w:proofErr w:type="gramStart"/>
            <w:r>
              <w:rPr>
                <w:rFonts w:ascii="SimSun" w:eastAsia="SimSun" w:hAnsi="SimSun" w:cs="SimSun" w:hint="eastAsia"/>
                <w:lang w:eastAsia="zh-CN"/>
              </w:rPr>
              <w:t>卢</w:t>
            </w:r>
            <w:proofErr w:type="gram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2D00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2D00" w:rsidRDefault="00902D00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2D00" w:rsidRPr="00CA6CFE" w:rsidRDefault="00902D00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2D00" w:rsidRDefault="00902D00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2D00" w:rsidRDefault="00902D00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乌干达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A14C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乌克兰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阿拉伯联合酋长国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联合王国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坦桑尼亚联合共和国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美利坚合众国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14*+15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1 481 317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A14C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27.20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乌拉圭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AA5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乌兹别克斯坦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AA5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Pr="00CA6CFE" w:rsidRDefault="00E84096" w:rsidP="00E84096">
            <w:pPr>
              <w:pStyle w:val="TableNormal1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E84096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瓦努阿图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Default="00115085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84096" w:rsidRPr="00CA6CFE" w:rsidRDefault="00E84096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Default="0011508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4096" w:rsidRDefault="00F67445" w:rsidP="00F67445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委内瑞拉</w:t>
            </w:r>
            <w:r w:rsidR="00B22C3B">
              <w:rPr>
                <w:rFonts w:ascii="SimSun" w:eastAsia="SimSun" w:hAnsi="SimSun" w:cs="SimSun" w:hint="eastAsia"/>
                <w:lang w:eastAsia="zh-CN"/>
              </w:rPr>
              <w:t>(</w:t>
            </w:r>
            <w:r>
              <w:rPr>
                <w:rFonts w:ascii="SimSun" w:eastAsia="SimSun" w:hAnsi="SimSun" w:cs="SimSun" w:hint="eastAsia"/>
                <w:lang w:eastAsia="zh-CN"/>
              </w:rPr>
              <w:t>玻利瓦尔共和国</w:t>
            </w:r>
            <w:r w:rsidR="00B22C3B">
              <w:rPr>
                <w:rFonts w:ascii="SimSun" w:eastAsia="SimSun" w:hAnsi="SimSun" w:cs="SimSun" w:hint="eastAsia"/>
                <w:lang w:eastAsia="zh-CN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18A5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  <w:r w:rsidR="00BC7AA5">
              <w:rPr>
                <w:rFonts w:hint="eastAsia"/>
                <w:lang w:eastAsia="zh-CN"/>
              </w:rPr>
              <w:t>*+14</w:t>
            </w:r>
            <w:r w:rsidR="00115085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24 145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A14C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0.44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越南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也门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85A39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  <w:r w:rsidR="00115085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A14C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0.05</w:t>
            </w: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赞比亚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3E2A15">
        <w:tblPrEx>
          <w:tblLook w:val="0400" w:firstRow="0" w:lastRow="0" w:firstColumn="0" w:lastColumn="0" w:noHBand="0" w:noVBand="1"/>
        </w:tblPrEx>
        <w:trPr>
          <w:trHeight w:val="233"/>
          <w:tblHeader/>
          <w:jc w:val="center"/>
        </w:trPr>
        <w:tc>
          <w:tcPr>
            <w:tcW w:w="2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津巴布韦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85A39" w:rsidP="004C6E03">
            <w:pPr>
              <w:pStyle w:val="TableNormal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14*</w:t>
            </w:r>
            <w:r w:rsidR="00115085">
              <w:rPr>
                <w:rFonts w:hint="eastAsia"/>
                <w:lang w:eastAsia="zh-CN"/>
              </w:rPr>
              <w:t>+15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15085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3 353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5A14C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0.06</w:t>
            </w:r>
          </w:p>
        </w:tc>
      </w:tr>
    </w:tbl>
    <w:p w:rsidR="00796471" w:rsidRPr="00D87DAD" w:rsidRDefault="00796471" w:rsidP="000E0F38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D87DAD">
        <w:rPr>
          <w:rFonts w:ascii="SimHei" w:eastAsia="SimHei" w:hAnsi="SimHei" w:hint="eastAsia"/>
          <w:sz w:val="21"/>
          <w:szCs w:val="22"/>
        </w:rPr>
        <w:t>拖欠总额</w:t>
      </w:r>
    </w:p>
    <w:tbl>
      <w:tblPr>
        <w:tblW w:w="966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46"/>
        <w:gridCol w:w="3476"/>
        <w:gridCol w:w="1897"/>
        <w:gridCol w:w="850"/>
      </w:tblGrid>
      <w:tr w:rsidR="004C6E03" w:rsidRPr="00783E05" w:rsidTr="003E2A15">
        <w:trPr>
          <w:cantSplit/>
          <w:trHeight w:val="233"/>
          <w:jc w:val="center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796471" w:rsidP="004C6E03">
            <w:pPr>
              <w:pStyle w:val="TableNormal1"/>
              <w:rPr>
                <w:color w:val="auto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单一会费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4C6E03" w:rsidP="004C6E03">
            <w:pPr>
              <w:pStyle w:val="TableNormal1"/>
              <w:rPr>
                <w:color w:val="auto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15630D" w:rsidP="004C6E03">
            <w:pPr>
              <w:pStyle w:val="TableNormal1"/>
              <w:jc w:val="right"/>
              <w:rPr>
                <w:color w:val="auto"/>
              </w:rPr>
            </w:pPr>
            <w:r>
              <w:rPr>
                <w:color w:val="auto"/>
              </w:rPr>
              <w:t>3 633 111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4C6E03" w:rsidRPr="00783E05" w:rsidRDefault="004C6E03" w:rsidP="004C6E03">
            <w:pPr>
              <w:pStyle w:val="TableNormal1"/>
              <w:rPr>
                <w:color w:val="auto"/>
              </w:rPr>
            </w:pPr>
          </w:p>
        </w:tc>
      </w:tr>
      <w:tr w:rsidR="004C6E03" w:rsidRPr="00783E05" w:rsidTr="003E2A15">
        <w:trPr>
          <w:cantSplit/>
          <w:trHeight w:val="233"/>
          <w:jc w:val="center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796471" w:rsidP="003E2A15">
            <w:pPr>
              <w:pStyle w:val="TableNormal1"/>
              <w:rPr>
                <w:color w:val="auto"/>
                <w:lang w:eastAsia="zh-CN"/>
              </w:rPr>
            </w:pPr>
            <w:r w:rsidRPr="006A2BDE">
              <w:rPr>
                <w:rFonts w:ascii="SimSun" w:eastAsia="SimSun" w:hAnsi="SimSun" w:cs="SimSun" w:hint="eastAsia"/>
                <w:color w:val="auto"/>
                <w:lang w:eastAsia="zh-CN"/>
              </w:rPr>
              <w:t>会费供资联盟和</w:t>
            </w:r>
            <w:r w:rsidRPr="00783E05">
              <w:rPr>
                <w:rFonts w:hint="eastAsia"/>
                <w:color w:val="auto"/>
                <w:lang w:eastAsia="zh-CN"/>
              </w:rPr>
              <w:t>WIPO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4C6E03" w:rsidP="004C6E03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15630D" w:rsidP="004C6E03">
            <w:pPr>
              <w:pStyle w:val="TableNormal1"/>
              <w:jc w:val="right"/>
              <w:rPr>
                <w:color w:val="auto"/>
              </w:rPr>
            </w:pPr>
            <w:r>
              <w:rPr>
                <w:color w:val="auto"/>
              </w:rPr>
              <w:t>1 813 256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</w:tcPr>
          <w:p w:rsidR="004C6E03" w:rsidRPr="00783E05" w:rsidRDefault="004C6E03" w:rsidP="004C6E03">
            <w:pPr>
              <w:pStyle w:val="TableNormal1"/>
              <w:rPr>
                <w:color w:val="auto"/>
              </w:rPr>
            </w:pPr>
          </w:p>
        </w:tc>
      </w:tr>
      <w:tr w:rsidR="004C6E03" w:rsidRPr="00783E05" w:rsidTr="003E2A15">
        <w:trPr>
          <w:cantSplit/>
          <w:trHeight w:val="233"/>
          <w:jc w:val="center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6E03" w:rsidRPr="00783E05" w:rsidRDefault="00796471" w:rsidP="003E2A15">
            <w:pPr>
              <w:pStyle w:val="TableNormal1"/>
              <w:rPr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总计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6E03" w:rsidRPr="00783E05" w:rsidRDefault="004C6E03" w:rsidP="004C6E03">
            <w:pPr>
              <w:pStyle w:val="TableNormal1"/>
              <w:rPr>
                <w:color w:val="auto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4C6E03" w:rsidRPr="00783E05" w:rsidRDefault="0015630D" w:rsidP="004C6E03">
            <w:pPr>
              <w:pStyle w:val="TableNormal1"/>
              <w:jc w:val="right"/>
              <w:rPr>
                <w:color w:val="auto"/>
              </w:rPr>
            </w:pPr>
            <w:r>
              <w:rPr>
                <w:color w:val="auto"/>
              </w:rPr>
              <w:t>5 446 367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783E05" w:rsidRDefault="004C6E03" w:rsidP="004C6E03">
            <w:pPr>
              <w:pStyle w:val="TableNormal1"/>
              <w:rPr>
                <w:color w:val="auto"/>
              </w:rPr>
            </w:pPr>
            <w:r w:rsidRPr="00783E05">
              <w:rPr>
                <w:color w:val="auto"/>
              </w:rPr>
              <w:t>100.00</w:t>
            </w:r>
            <w:r w:rsidR="00082BFD">
              <w:rPr>
                <w:color w:val="auto"/>
              </w:rPr>
              <w:t>%</w:t>
            </w:r>
          </w:p>
        </w:tc>
      </w:tr>
    </w:tbl>
    <w:p w:rsidR="00796471" w:rsidRPr="00D87DAD" w:rsidRDefault="00796471" w:rsidP="000E0F38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D87DAD">
        <w:rPr>
          <w:rFonts w:ascii="SimHei" w:eastAsia="SimHei" w:hAnsi="SimHei" w:hint="eastAsia"/>
          <w:sz w:val="21"/>
          <w:szCs w:val="22"/>
        </w:rPr>
        <w:t>说</w:t>
      </w:r>
      <w:r>
        <w:rPr>
          <w:rFonts w:ascii="SimHei" w:eastAsia="SimHei" w:hAnsi="SimHei" w:hint="eastAsia"/>
          <w:sz w:val="21"/>
          <w:szCs w:val="22"/>
        </w:rPr>
        <w:t xml:space="preserve">　</w:t>
      </w:r>
      <w:r w:rsidRPr="00D87DAD">
        <w:rPr>
          <w:rFonts w:ascii="SimHei" w:eastAsia="SimHei" w:hAnsi="SimHei" w:hint="eastAsia"/>
          <w:sz w:val="21"/>
          <w:szCs w:val="22"/>
        </w:rPr>
        <w:t>明</w:t>
      </w:r>
    </w:p>
    <w:p w:rsidR="00796471" w:rsidRPr="00D87DAD" w:rsidRDefault="00796471" w:rsidP="00796471">
      <w:pPr>
        <w:widowControl w:val="0"/>
        <w:numPr>
          <w:ilvl w:val="0"/>
          <w:numId w:val="7"/>
        </w:numPr>
        <w:tabs>
          <w:tab w:val="clear" w:pos="567"/>
        </w:tabs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201</w:t>
      </w:r>
      <w:r w:rsidR="003E2A15"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年6月30日逾期未付的会费总额约达5</w:t>
      </w:r>
      <w:r w:rsidR="00B37A3A">
        <w:rPr>
          <w:rFonts w:ascii="SimSun" w:hAnsi="SimSun" w:hint="eastAsia"/>
          <w:sz w:val="21"/>
          <w:szCs w:val="22"/>
        </w:rPr>
        <w:t>4</w:t>
      </w:r>
      <w:r w:rsidRPr="00D87DAD">
        <w:rPr>
          <w:rFonts w:ascii="SimSun" w:hAnsi="SimSun" w:hint="eastAsia"/>
          <w:sz w:val="21"/>
          <w:szCs w:val="22"/>
        </w:rPr>
        <w:t>0</w:t>
      </w:r>
      <w:proofErr w:type="gramStart"/>
      <w:r w:rsidRPr="00D87DAD">
        <w:rPr>
          <w:rFonts w:ascii="SimSun" w:hAnsi="SimSun" w:hint="eastAsia"/>
          <w:sz w:val="21"/>
          <w:szCs w:val="22"/>
        </w:rPr>
        <w:t>万瑞</w:t>
      </w:r>
      <w:proofErr w:type="gramEnd"/>
      <w:r w:rsidRPr="00D87DAD">
        <w:rPr>
          <w:rFonts w:ascii="SimSun" w:hAnsi="SimSun" w:hint="eastAsia"/>
          <w:sz w:val="21"/>
          <w:szCs w:val="22"/>
        </w:rPr>
        <w:t>郎，其3</w:t>
      </w:r>
      <w:r w:rsidR="00B37A3A">
        <w:rPr>
          <w:rFonts w:ascii="SimSun" w:hAnsi="SimSun" w:hint="eastAsia"/>
          <w:sz w:val="21"/>
          <w:szCs w:val="22"/>
        </w:rPr>
        <w:t>6</w:t>
      </w:r>
      <w:r w:rsidRPr="00D87DAD">
        <w:rPr>
          <w:rFonts w:ascii="SimSun" w:hAnsi="SimSun" w:hint="eastAsia"/>
          <w:sz w:val="21"/>
          <w:szCs w:val="22"/>
        </w:rPr>
        <w:t>0</w:t>
      </w:r>
      <w:proofErr w:type="gramStart"/>
      <w:r w:rsidRPr="00D87DAD">
        <w:rPr>
          <w:rFonts w:ascii="SimSun" w:hAnsi="SimSun" w:hint="eastAsia"/>
          <w:sz w:val="21"/>
          <w:szCs w:val="22"/>
        </w:rPr>
        <w:t>万瑞郎涉及</w:t>
      </w:r>
      <w:proofErr w:type="gramEnd"/>
      <w:r w:rsidRPr="00D87DAD">
        <w:rPr>
          <w:rFonts w:ascii="SimSun" w:hAnsi="SimSun" w:hint="eastAsia"/>
          <w:sz w:val="21"/>
          <w:szCs w:val="22"/>
        </w:rPr>
        <w:t>单一会费制，而180</w:t>
      </w:r>
      <w:proofErr w:type="gramStart"/>
      <w:r w:rsidRPr="00D87DAD">
        <w:rPr>
          <w:rFonts w:ascii="SimSun" w:hAnsi="SimSun" w:hint="eastAsia"/>
          <w:sz w:val="21"/>
          <w:szCs w:val="22"/>
        </w:rPr>
        <w:t>万瑞郎涉及</w:t>
      </w:r>
      <w:proofErr w:type="gramEnd"/>
      <w:r w:rsidRPr="00D87DAD">
        <w:rPr>
          <w:rFonts w:ascii="SimSun" w:hAnsi="SimSun" w:hint="eastAsia"/>
          <w:sz w:val="21"/>
          <w:szCs w:val="22"/>
        </w:rPr>
        <w:t>1994年以前会费供资联盟和WIPO的会费。拖欠总额5</w:t>
      </w:r>
      <w:r w:rsidR="00B37A3A">
        <w:rPr>
          <w:rFonts w:ascii="SimSun" w:hAnsi="SimSun" w:hint="eastAsia"/>
          <w:sz w:val="21"/>
          <w:szCs w:val="22"/>
        </w:rPr>
        <w:t>40</w:t>
      </w:r>
      <w:proofErr w:type="gramStart"/>
      <w:r w:rsidRPr="00D87DAD">
        <w:rPr>
          <w:rFonts w:ascii="SimSun" w:hAnsi="SimSun" w:hint="eastAsia"/>
          <w:sz w:val="21"/>
          <w:szCs w:val="22"/>
        </w:rPr>
        <w:t>万瑞</w:t>
      </w:r>
      <w:proofErr w:type="gramEnd"/>
      <w:r w:rsidRPr="00D87DAD">
        <w:rPr>
          <w:rFonts w:ascii="SimSun" w:hAnsi="SimSun" w:hint="eastAsia"/>
          <w:sz w:val="21"/>
          <w:szCs w:val="22"/>
        </w:rPr>
        <w:t>郎(见上表)相当于201</w:t>
      </w:r>
      <w:r w:rsidR="00B37A3A"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年应缴会费发票总额</w:t>
      </w:r>
      <w:r>
        <w:rPr>
          <w:rFonts w:ascii="SimSun" w:hAnsi="SimSun" w:hint="eastAsia"/>
          <w:sz w:val="21"/>
          <w:szCs w:val="22"/>
        </w:rPr>
        <w:t>(</w:t>
      </w:r>
      <w:r w:rsidRPr="00D87DAD">
        <w:rPr>
          <w:rFonts w:ascii="SimSun" w:hAnsi="SimSun" w:hint="eastAsia"/>
          <w:sz w:val="21"/>
          <w:szCs w:val="22"/>
        </w:rPr>
        <w:t>数额为1,7</w:t>
      </w:r>
      <w:r w:rsidR="00B37A3A">
        <w:rPr>
          <w:rFonts w:ascii="SimSun" w:hAnsi="SimSun" w:hint="eastAsia"/>
          <w:sz w:val="21"/>
          <w:szCs w:val="22"/>
        </w:rPr>
        <w:t>4</w:t>
      </w:r>
      <w:r w:rsidRPr="00D87DAD">
        <w:rPr>
          <w:rFonts w:ascii="SimSun" w:hAnsi="SimSun" w:hint="eastAsia"/>
          <w:sz w:val="21"/>
          <w:szCs w:val="22"/>
        </w:rPr>
        <w:t>0</w:t>
      </w:r>
      <w:proofErr w:type="gramStart"/>
      <w:r w:rsidRPr="00D87DAD">
        <w:rPr>
          <w:rFonts w:ascii="SimSun" w:hAnsi="SimSun" w:hint="eastAsia"/>
          <w:sz w:val="21"/>
          <w:szCs w:val="22"/>
        </w:rPr>
        <w:t>万瑞</w:t>
      </w:r>
      <w:proofErr w:type="gramEnd"/>
      <w:r w:rsidRPr="00D87DAD">
        <w:rPr>
          <w:rFonts w:ascii="SimSun" w:hAnsi="SimSun" w:hint="eastAsia"/>
          <w:sz w:val="21"/>
          <w:szCs w:val="22"/>
        </w:rPr>
        <w:t>郎</w:t>
      </w:r>
      <w:r>
        <w:rPr>
          <w:rFonts w:ascii="SimSun" w:hAnsi="SimSun" w:hint="eastAsia"/>
          <w:sz w:val="21"/>
          <w:szCs w:val="22"/>
        </w:rPr>
        <w:t>)</w:t>
      </w:r>
      <w:r w:rsidRPr="00D87DAD">
        <w:rPr>
          <w:rFonts w:ascii="SimSun" w:hAnsi="SimSun" w:hint="eastAsia"/>
          <w:sz w:val="21"/>
          <w:szCs w:val="22"/>
        </w:rPr>
        <w:t>的31.</w:t>
      </w:r>
      <w:r w:rsidR="00B37A3A">
        <w:rPr>
          <w:rFonts w:ascii="SimSun" w:hAnsi="SimSun" w:hint="eastAsia"/>
          <w:sz w:val="21"/>
          <w:szCs w:val="22"/>
        </w:rPr>
        <w:t>4</w:t>
      </w:r>
      <w:r w:rsidRPr="00D87DAD">
        <w:rPr>
          <w:rFonts w:ascii="SimSun" w:hAnsi="SimSun" w:hint="eastAsia"/>
          <w:sz w:val="21"/>
          <w:szCs w:val="22"/>
        </w:rPr>
        <w:t>%。</w:t>
      </w:r>
    </w:p>
    <w:p w:rsidR="00796471" w:rsidRPr="00D87DAD" w:rsidRDefault="00796471" w:rsidP="00796471">
      <w:pPr>
        <w:widowControl w:val="0"/>
        <w:numPr>
          <w:ilvl w:val="0"/>
          <w:numId w:val="7"/>
        </w:numPr>
        <w:tabs>
          <w:tab w:val="clear" w:pos="567"/>
        </w:tabs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国际局于201</w:t>
      </w:r>
      <w:r w:rsidR="00B37A3A"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年7月1日至9月1日期间收到的任何缴款，</w:t>
      </w:r>
      <w:r w:rsidRPr="00D87DAD">
        <w:rPr>
          <w:rFonts w:ascii="SimSun" w:hAnsi="SimSun" w:hint="eastAsia"/>
          <w:sz w:val="21"/>
          <w:szCs w:val="21"/>
        </w:rPr>
        <w:t>将以单独的文件向大会报告</w:t>
      </w:r>
      <w:r w:rsidRPr="00D87DAD">
        <w:rPr>
          <w:rFonts w:ascii="SimSun" w:hAnsi="SimSun" w:hint="eastAsia"/>
          <w:sz w:val="21"/>
          <w:szCs w:val="22"/>
        </w:rPr>
        <w:t>。</w:t>
      </w:r>
    </w:p>
    <w:p w:rsidR="00796471" w:rsidRPr="00D87DAD" w:rsidRDefault="00796471" w:rsidP="000E0F38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D87DAD">
        <w:rPr>
          <w:rFonts w:ascii="SimHei" w:eastAsia="SimHei" w:hAnsi="SimHei" w:hint="eastAsia"/>
          <w:sz w:val="21"/>
          <w:szCs w:val="22"/>
        </w:rPr>
        <w:lastRenderedPageBreak/>
        <w:t>列入特别(冻结)账户的最不发达国家</w:t>
      </w:r>
      <w:r>
        <w:rPr>
          <w:rFonts w:ascii="SimHei" w:eastAsia="SimHei" w:hAnsi="SimHei" w:hint="eastAsia"/>
          <w:sz w:val="21"/>
          <w:szCs w:val="22"/>
        </w:rPr>
        <w:br/>
      </w:r>
      <w:r w:rsidRPr="00D87DAD">
        <w:rPr>
          <w:rFonts w:ascii="SimHei" w:eastAsia="SimHei" w:hAnsi="SimHei" w:hint="eastAsia"/>
          <w:sz w:val="21"/>
          <w:szCs w:val="22"/>
        </w:rPr>
        <w:t>1990年以前年度会费拖欠情况</w:t>
      </w:r>
    </w:p>
    <w:p w:rsidR="00082BFD" w:rsidRPr="00B37A3A" w:rsidRDefault="00796471" w:rsidP="00B37A3A">
      <w:pPr>
        <w:widowControl w:val="0"/>
        <w:numPr>
          <w:ilvl w:val="0"/>
          <w:numId w:val="7"/>
        </w:numPr>
        <w:tabs>
          <w:tab w:val="clear" w:pos="567"/>
        </w:tabs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需回顾的是，根据WIPO成员国会议和巴黎联盟及伯尔尼联盟大会在其1991年例会上</w:t>
      </w:r>
      <w:proofErr w:type="gramStart"/>
      <w:r w:rsidRPr="00D87DAD">
        <w:rPr>
          <w:rFonts w:ascii="SimSun" w:hAnsi="SimSun" w:hint="eastAsia"/>
          <w:sz w:val="21"/>
          <w:szCs w:val="22"/>
        </w:rPr>
        <w:t>作出</w:t>
      </w:r>
      <w:proofErr w:type="gramEnd"/>
      <w:r w:rsidRPr="00D87DAD">
        <w:rPr>
          <w:rFonts w:ascii="SimSun" w:hAnsi="SimSun" w:hint="eastAsia"/>
          <w:sz w:val="21"/>
          <w:szCs w:val="22"/>
        </w:rPr>
        <w:t>的决定，</w:t>
      </w:r>
      <w:proofErr w:type="gramStart"/>
      <w:r w:rsidRPr="00D87DAD">
        <w:rPr>
          <w:rFonts w:ascii="SimSun" w:hAnsi="SimSun" w:hint="eastAsia"/>
          <w:sz w:val="21"/>
          <w:szCs w:val="22"/>
        </w:rPr>
        <w:t>凡最不发达国家</w:t>
      </w:r>
      <w:proofErr w:type="gramEnd"/>
      <w:r w:rsidRPr="00D87DAD">
        <w:rPr>
          <w:rFonts w:ascii="SimSun" w:hAnsi="SimSun" w:hint="eastAsia"/>
          <w:sz w:val="21"/>
          <w:szCs w:val="22"/>
        </w:rPr>
        <w:t>(LDC)1990年前拖欠的会费款项均列入特别账户，截至1989年12月31日拖欠的会费数额予以冻结(见文件AB/XXII/20及AB/XXII/22第127段)。截至201</w:t>
      </w:r>
      <w:r w:rsidR="00B37A3A"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年6月30日拖欠巴黎联盟、伯尔尼联盟和WIPO会费的情况列于下表。国际局于201</w:t>
      </w:r>
      <w:r w:rsidR="00B37A3A"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年7月1日至9月1日期间收到的任何缴款，将以单独的文件向大会报告。</w:t>
      </w:r>
    </w:p>
    <w:tbl>
      <w:tblPr>
        <w:tblW w:w="966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8"/>
        <w:gridCol w:w="1060"/>
        <w:gridCol w:w="3570"/>
        <w:gridCol w:w="926"/>
        <w:gridCol w:w="855"/>
        <w:gridCol w:w="850"/>
      </w:tblGrid>
      <w:tr w:rsidR="00082BFD" w:rsidRPr="00CA6CFE" w:rsidTr="00B37A3A">
        <w:trPr>
          <w:trHeight w:val="698"/>
          <w:tblHeader/>
          <w:jc w:val="center"/>
        </w:trPr>
        <w:tc>
          <w:tcPr>
            <w:tcW w:w="2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B37A3A" w:rsidP="004C6E03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国　家</w:t>
            </w:r>
          </w:p>
        </w:tc>
        <w:tc>
          <w:tcPr>
            <w:tcW w:w="10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联盟</w:t>
            </w:r>
            <w:r w:rsidR="00082BFD" w:rsidRPr="00CA6CFE">
              <w:rPr>
                <w:rFonts w:hint="eastAsia"/>
                <w:lang w:eastAsia="zh-CN"/>
              </w:rPr>
              <w:t>/</w:t>
            </w:r>
            <w:r w:rsidR="00082BFD" w:rsidRPr="00CA6CFE">
              <w:rPr>
                <w:rFonts w:hint="eastAsia"/>
                <w:lang w:eastAsia="zh-CN"/>
              </w:rPr>
              <w:br/>
              <w:t>WIPO</w:t>
            </w:r>
          </w:p>
        </w:tc>
        <w:tc>
          <w:tcPr>
            <w:tcW w:w="3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B37A3A" w:rsidP="004C6E03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拖欠年份</w:t>
            </w:r>
            <w:r w:rsidRPr="00CA6CFE">
              <w:rPr>
                <w:rFonts w:hint="eastAsia"/>
                <w:lang w:eastAsia="zh-CN"/>
              </w:rPr>
              <w:br/>
            </w:r>
            <w:r w:rsidRPr="00D87DAD">
              <w:rPr>
                <w:rFonts w:ascii="KaiTi" w:eastAsia="KaiTi" w:hAnsi="KaiTi" w:hint="eastAsia"/>
                <w:i/>
                <w:lang w:eastAsia="zh-CN"/>
              </w:rPr>
              <w:t>(星号表示部分缴纳会费)</w:t>
            </w:r>
          </w:p>
        </w:tc>
        <w:tc>
          <w:tcPr>
            <w:tcW w:w="17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B37A3A" w:rsidP="004C6E03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拖欠数额</w:t>
            </w:r>
            <w:r>
              <w:rPr>
                <w:rFonts w:eastAsiaTheme="minorEastAsia" w:hint="eastAsia"/>
                <w:lang w:eastAsia="zh-CN"/>
              </w:rPr>
              <w:br/>
            </w:r>
            <w:r w:rsidRPr="00D87DAD">
              <w:rPr>
                <w:rFonts w:ascii="KaiTi" w:eastAsia="KaiTi" w:hAnsi="KaiTi" w:hint="eastAsia"/>
                <w:i/>
                <w:lang w:eastAsia="zh-CN"/>
              </w:rPr>
              <w:t>(瑞郎)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B37A3A" w:rsidRPr="00672C6E" w:rsidRDefault="00B37A3A" w:rsidP="00B37A3A">
            <w:pPr>
              <w:pStyle w:val="10"/>
              <w:jc w:val="center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占拖欠</w:t>
            </w:r>
          </w:p>
          <w:p w:rsidR="00B37A3A" w:rsidRPr="00672C6E" w:rsidRDefault="00B37A3A" w:rsidP="00B37A3A">
            <w:pPr>
              <w:pStyle w:val="10"/>
              <w:jc w:val="center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总额的</w:t>
            </w:r>
          </w:p>
          <w:p w:rsidR="00082BFD" w:rsidRPr="00CA6CFE" w:rsidRDefault="00B37A3A" w:rsidP="00B37A3A">
            <w:pPr>
              <w:pStyle w:val="TableNormal1"/>
              <w:jc w:val="center"/>
              <w:rPr>
                <w:lang w:eastAsia="zh-CN"/>
              </w:rPr>
            </w:pPr>
            <w:r w:rsidRPr="00672C6E">
              <w:rPr>
                <w:rFonts w:ascii="SimSun" w:eastAsia="SimSun" w:hAnsi="SimSun" w:cs="SimSun" w:hint="eastAsia"/>
                <w:lang w:eastAsia="zh-CN"/>
              </w:rPr>
              <w:t>百分比</w:t>
            </w:r>
          </w:p>
        </w:tc>
      </w:tr>
      <w:tr w:rsidR="00082BFD" w:rsidRPr="00CA6CFE" w:rsidTr="00B37A3A">
        <w:trPr>
          <w:trHeight w:val="371"/>
          <w:tblHeader/>
          <w:jc w:val="center"/>
        </w:trPr>
        <w:tc>
          <w:tcPr>
            <w:tcW w:w="2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082BFD" w:rsidP="004C6E03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10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082BFD" w:rsidP="004C6E03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3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082BFD" w:rsidP="004C6E03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082BFD" w:rsidP="004C6E03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B37A3A" w:rsidP="004C6E03">
            <w:pPr>
              <w:pStyle w:val="TableNormal1"/>
              <w:jc w:val="center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合计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CA6CFE" w:rsidRDefault="00082BFD" w:rsidP="004C6E03">
            <w:pPr>
              <w:pStyle w:val="TableNormal1"/>
              <w:jc w:val="center"/>
              <w:rPr>
                <w:lang w:eastAsia="zh-CN"/>
              </w:rPr>
            </w:pP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布基纳法索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78+79+80+81+82+83+84+85+86+</w:t>
            </w:r>
            <w:r w:rsidR="00CF4441">
              <w:rPr>
                <w:rFonts w:hint="eastAsia"/>
                <w:lang w:eastAsia="zh-CN"/>
              </w:rPr>
              <w:t>87+88+</w:t>
            </w:r>
            <w:r w:rsidR="00CF4441">
              <w:rPr>
                <w:rFonts w:hint="eastAsia"/>
                <w:lang w:eastAsia="zh-CN"/>
              </w:rPr>
              <w:br/>
            </w:r>
            <w:r w:rsidRPr="00CA6CFE">
              <w:rPr>
                <w:rFonts w:hint="eastAsia"/>
                <w:lang w:eastAsia="zh-CN"/>
              </w:rPr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CF4441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214 738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77</w:t>
            </w:r>
            <w:r w:rsidR="00CF4441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+78+79+80+81+82+83+84+85+86+87+</w:t>
            </w:r>
            <w:r w:rsidRPr="00CA6CFE">
              <w:rPr>
                <w:rFonts w:hint="eastAsia"/>
                <w:lang w:eastAsia="zh-CN"/>
              </w:rPr>
              <w:br/>
              <w:t>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5630D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136 011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15630D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br/>
              <w:t>350 749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27AA" w:rsidRDefault="00D227AA" w:rsidP="00D227AA">
            <w:pPr>
              <w:pStyle w:val="TableNormal1"/>
              <w:jc w:val="right"/>
              <w:rPr>
                <w:lang w:eastAsia="zh-CN"/>
              </w:rPr>
            </w:pPr>
          </w:p>
          <w:p w:rsidR="00D227AA" w:rsidRPr="00CA6CFE" w:rsidRDefault="00FB6071" w:rsidP="00D227AA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8.21</w:t>
            </w: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布隆迪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78+79+80+81+82+83+84+85+86+87+88+</w:t>
            </w:r>
            <w:r w:rsidRPr="00CA6CFE">
              <w:rPr>
                <w:rFonts w:hint="eastAsia"/>
                <w:lang w:eastAsia="zh-CN"/>
              </w:rPr>
              <w:br/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214 738</w:t>
            </w:r>
          </w:p>
          <w:p w:rsidR="004C6E03" w:rsidRPr="00CA6CFE" w:rsidRDefault="004C6E03" w:rsidP="004C6E03">
            <w:pPr>
              <w:pStyle w:val="TableNormal1"/>
              <w:jc w:val="center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  <w:p w:rsidR="004C6E03" w:rsidRPr="00CA6CFE" w:rsidRDefault="00FB6071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5.03</w:t>
            </w:r>
          </w:p>
        </w:tc>
      </w:tr>
      <w:tr w:rsidR="004C6E03" w:rsidRPr="00CA6CFE" w:rsidTr="00B37A3A">
        <w:trPr>
          <w:trHeight w:val="425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中非共和国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76*+77+78+79+80+81+82+83+84+85+</w:t>
            </w:r>
            <w:r w:rsidRPr="00CA6CFE">
              <w:rPr>
                <w:rFonts w:hint="eastAsia"/>
                <w:lang w:eastAsia="zh-CN"/>
              </w:rPr>
              <w:br/>
              <w:t>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273 509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80*+81+82+83+84+85+86+87+88+89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114 858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388 367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B6071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9.09</w:t>
            </w:r>
          </w:p>
        </w:tc>
      </w:tr>
      <w:tr w:rsidR="004C6E03" w:rsidRPr="00CA6CFE" w:rsidTr="00B37A3A">
        <w:trPr>
          <w:trHeight w:val="425"/>
          <w:jc w:val="center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乍得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71+72+73+74+75+76+77+78+79+80+81+</w:t>
            </w:r>
            <w:r w:rsidRPr="00CA6CFE">
              <w:rPr>
                <w:rFonts w:hint="eastAsia"/>
                <w:lang w:eastAsia="zh-CN"/>
              </w:rPr>
              <w:br/>
              <w:t>82+83+84+85+86+87+88+89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250 957</w:t>
            </w:r>
          </w:p>
        </w:tc>
        <w:tc>
          <w:tcPr>
            <w:tcW w:w="855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</w:tr>
      <w:tr w:rsidR="004C6E03" w:rsidRPr="00CA6CFE" w:rsidTr="00B37A3A">
        <w:trPr>
          <w:trHeight w:val="425"/>
          <w:jc w:val="center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72+73+74+75+76+77+78+79+80+81+82+</w:t>
            </w:r>
            <w:r w:rsidRPr="00CA6CFE">
              <w:rPr>
                <w:rFonts w:hint="eastAsia"/>
                <w:lang w:eastAsia="zh-CN"/>
              </w:rPr>
              <w:br/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156 387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br/>
              <w:t>407 344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  <w:p w:rsidR="004C6E03" w:rsidRPr="00CA6CFE" w:rsidRDefault="00FB6071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9.54</w:t>
            </w: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B37A3A" w:rsidP="00B37A3A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刚果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民主共和国</w:t>
            </w:r>
            <w:r w:rsidR="004C6E03" w:rsidRPr="00CA6CFE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81*+82+83+84+85+86+87+88+89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500 200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81*+82+83+84+85+86+87+88+89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301 015</w:t>
            </w:r>
          </w:p>
        </w:tc>
        <w:tc>
          <w:tcPr>
            <w:tcW w:w="855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801 215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FB6071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18.76</w:t>
            </w: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冈比亚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WIPO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55 250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B6071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1.29</w:t>
            </w: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几内亚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148 779</w:t>
            </w:r>
          </w:p>
        </w:tc>
        <w:tc>
          <w:tcPr>
            <w:tcW w:w="855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83*+84+85+86+87+88+89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81 293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230 072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B6071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5.39</w:t>
            </w: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几内亚比绍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23 213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B6071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0.54</w:t>
            </w: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海地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79*+80+81+82+83+84+85+86+87+88+89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4019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319 143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FB6071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7.4</w:t>
            </w:r>
            <w:r w:rsidR="00D227AA">
              <w:rPr>
                <w:rFonts w:hint="eastAsia"/>
                <w:lang w:eastAsia="zh-CN"/>
              </w:rPr>
              <w:t>7</w:t>
            </w: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马里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132 377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B37A3A">
        <w:trPr>
          <w:trHeight w:val="425"/>
          <w:jc w:val="center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76*+77+78+79+80+81+82+</w:t>
            </w:r>
            <w:r w:rsidRPr="00CA6CFE">
              <w:rPr>
                <w:rFonts w:hint="eastAsia"/>
                <w:lang w:eastAsia="zh-CN"/>
              </w:rPr>
              <w:br/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163 926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296 303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  <w:p w:rsidR="004C6E03" w:rsidRPr="00CA6CFE" w:rsidRDefault="00FB6071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6.94</w:t>
            </w: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keepNext/>
              <w:widowControl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毛里塔尼亚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keepNext/>
              <w:widowControl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keepNext/>
              <w:widowControl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77*+78+79+80+81+82+83+84+85+86+</w:t>
            </w:r>
            <w:r w:rsidRPr="00CA6CFE">
              <w:rPr>
                <w:rFonts w:hint="eastAsia"/>
                <w:lang w:eastAsia="zh-CN"/>
              </w:rPr>
              <w:br/>
              <w:t>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219 120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B37A3A">
        <w:trPr>
          <w:trHeight w:val="425"/>
          <w:jc w:val="center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keepNext/>
              <w:widowControl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keepNext/>
              <w:widowControl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keepNext/>
              <w:widowControl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74+75+76+77+78+79+80+81+82+83+84+</w:t>
            </w:r>
            <w:r w:rsidRPr="00CA6CFE">
              <w:rPr>
                <w:rFonts w:hint="eastAsia"/>
                <w:lang w:eastAsia="zh-CN"/>
              </w:rPr>
              <w:br/>
              <w:t>85+86+87+ 88+89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150 618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br/>
              <w:t>369 738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  <w:p w:rsidR="004C6E03" w:rsidRPr="00CA6CFE" w:rsidRDefault="008C2E3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8.66</w:t>
            </w: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keepNext/>
              <w:widowControl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尼日尔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keepNext/>
              <w:widowControl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keepNext/>
              <w:widowControl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179 097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80*+81+82+83+84+85+86+87+88+89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109 915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289 012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C2E3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6.77</w:t>
            </w: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索马里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WIPO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55 250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C2E3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1.29</w:t>
            </w: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多哥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132 377</w:t>
            </w:r>
          </w:p>
        </w:tc>
        <w:tc>
          <w:tcPr>
            <w:tcW w:w="855" w:type="dxa"/>
            <w:tcBorders>
              <w:left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4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83*+84+85+86+87+88+89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87 785</w:t>
            </w:r>
          </w:p>
        </w:tc>
        <w:tc>
          <w:tcPr>
            <w:tcW w:w="8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220 162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C2E3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5.16</w:t>
            </w:r>
          </w:p>
        </w:tc>
      </w:tr>
      <w:tr w:rsidR="004C6E03" w:rsidRPr="00CA6CFE" w:rsidTr="00B37A3A">
        <w:trPr>
          <w:trHeight w:val="26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乌干达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</w:t>
            </w:r>
            <w:r w:rsidR="006837E6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837E6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140 372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C2E3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3.29</w:t>
            </w: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坦桑尼亚联合共和国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3E2A15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86</w:t>
            </w:r>
            <w:r w:rsidR="006837E6"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6837E6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90 554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C2E3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2.12</w:t>
            </w:r>
          </w:p>
        </w:tc>
      </w:tr>
      <w:tr w:rsidR="004C6E03" w:rsidRPr="00CA6CFE" w:rsidTr="00B37A3A">
        <w:trPr>
          <w:trHeight w:val="240"/>
          <w:jc w:val="center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796471" w:rsidP="004C6E03">
            <w:pPr>
              <w:pStyle w:val="TableNormal1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lang w:eastAsia="zh-CN"/>
              </w:rPr>
              <w:t>也门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WIPO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87*+88+89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4C6E03" w:rsidP="004C6E03">
            <w:pPr>
              <w:pStyle w:val="TableNormal1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19 142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6E03" w:rsidRPr="00CA6CFE" w:rsidRDefault="008C2E37" w:rsidP="004C6E03">
            <w:pPr>
              <w:pStyle w:val="TableNormal1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0.45</w:t>
            </w:r>
          </w:p>
        </w:tc>
      </w:tr>
    </w:tbl>
    <w:p w:rsidR="000E0F38" w:rsidRDefault="000E0F38">
      <w:pPr>
        <w:rPr>
          <w:rFonts w:ascii="SimHei" w:eastAsia="SimHei" w:hAnsi="SimHei"/>
          <w:sz w:val="21"/>
          <w:szCs w:val="22"/>
        </w:rPr>
      </w:pPr>
      <w:r>
        <w:rPr>
          <w:rFonts w:ascii="SimHei" w:eastAsia="SimHei" w:hAnsi="SimHei"/>
          <w:sz w:val="21"/>
          <w:szCs w:val="22"/>
        </w:rPr>
        <w:br w:type="page"/>
      </w:r>
    </w:p>
    <w:p w:rsidR="00796471" w:rsidRPr="001420C4" w:rsidRDefault="00796471" w:rsidP="000E0F38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1420C4">
        <w:rPr>
          <w:rFonts w:ascii="SimHei" w:eastAsia="SimHei" w:hAnsi="SimHei" w:hint="eastAsia"/>
          <w:sz w:val="21"/>
          <w:szCs w:val="22"/>
        </w:rPr>
        <w:lastRenderedPageBreak/>
        <w:t>拖欠总额</w:t>
      </w:r>
    </w:p>
    <w:tbl>
      <w:tblPr>
        <w:tblW w:w="0" w:type="auto"/>
        <w:jc w:val="center"/>
        <w:tblInd w:w="6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3"/>
        <w:gridCol w:w="924"/>
        <w:gridCol w:w="1808"/>
        <w:gridCol w:w="828"/>
      </w:tblGrid>
      <w:tr w:rsidR="00D174AE" w:rsidRPr="00783E05" w:rsidTr="00D960E4">
        <w:trPr>
          <w:cantSplit/>
          <w:trHeight w:val="240"/>
          <w:jc w:val="center"/>
        </w:trPr>
        <w:tc>
          <w:tcPr>
            <w:tcW w:w="2543" w:type="dxa"/>
            <w:tcBorders>
              <w:top w:val="single" w:sz="2" w:space="0" w:color="auto"/>
              <w:left w:val="single" w:sz="2" w:space="0" w:color="auto"/>
            </w:tcBorders>
          </w:tcPr>
          <w:p w:rsidR="00D174AE" w:rsidRPr="00783E05" w:rsidRDefault="003E2A15" w:rsidP="00D960E4">
            <w:pPr>
              <w:pStyle w:val="TableNormal1"/>
              <w:rPr>
                <w:color w:val="auto"/>
              </w:rPr>
            </w:pPr>
            <w:proofErr w:type="spellStart"/>
            <w:r>
              <w:rPr>
                <w:rFonts w:ascii="SimSun" w:eastAsia="SimSun" w:hAnsi="SimSun" w:cs="SimSun" w:hint="eastAsia"/>
                <w:color w:val="auto"/>
              </w:rPr>
              <w:t>巴黎</w:t>
            </w:r>
            <w:proofErr w:type="spellEnd"/>
          </w:p>
        </w:tc>
        <w:tc>
          <w:tcPr>
            <w:tcW w:w="924" w:type="dxa"/>
            <w:tcBorders>
              <w:top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3172D7" w:rsidP="00D960E4">
            <w:pPr>
              <w:pStyle w:val="TableNormal1"/>
              <w:jc w:val="right"/>
              <w:rPr>
                <w:color w:val="auto"/>
              </w:rPr>
            </w:pPr>
            <w:r>
              <w:rPr>
                <w:color w:val="auto"/>
              </w:rPr>
              <w:t>2 839 174</w:t>
            </w:r>
          </w:p>
        </w:tc>
        <w:tc>
          <w:tcPr>
            <w:tcW w:w="828" w:type="dxa"/>
            <w:tcBorders>
              <w:lef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</w:rPr>
            </w:pPr>
          </w:p>
        </w:tc>
      </w:tr>
      <w:tr w:rsidR="00D174AE" w:rsidRPr="00783E05" w:rsidTr="00D960E4">
        <w:trPr>
          <w:cantSplit/>
          <w:trHeight w:val="240"/>
          <w:jc w:val="center"/>
        </w:trPr>
        <w:tc>
          <w:tcPr>
            <w:tcW w:w="2543" w:type="dxa"/>
            <w:tcBorders>
              <w:left w:val="single" w:sz="2" w:space="0" w:color="auto"/>
            </w:tcBorders>
          </w:tcPr>
          <w:p w:rsidR="00D174AE" w:rsidRPr="00783E05" w:rsidRDefault="003E2A15" w:rsidP="00D960E4">
            <w:pPr>
              <w:pStyle w:val="TableNormal1"/>
              <w:rPr>
                <w:color w:val="auto"/>
              </w:rPr>
            </w:pPr>
            <w:proofErr w:type="spellStart"/>
            <w:r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</w:p>
        </w:tc>
        <w:tc>
          <w:tcPr>
            <w:tcW w:w="924" w:type="dxa"/>
            <w:tcBorders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</w:rPr>
            </w:pPr>
          </w:p>
        </w:tc>
        <w:tc>
          <w:tcPr>
            <w:tcW w:w="1808" w:type="dxa"/>
            <w:tcBorders>
              <w:left w:val="single" w:sz="2" w:space="0" w:color="auto"/>
              <w:right w:val="single" w:sz="2" w:space="0" w:color="auto"/>
            </w:tcBorders>
          </w:tcPr>
          <w:p w:rsidR="00D174AE" w:rsidRPr="00783E05" w:rsidRDefault="00A12C73" w:rsidP="00D960E4">
            <w:pPr>
              <w:pStyle w:val="TableNormal1"/>
              <w:jc w:val="right"/>
              <w:rPr>
                <w:color w:val="auto"/>
              </w:rPr>
            </w:pPr>
            <w:r>
              <w:rPr>
                <w:color w:val="auto"/>
              </w:rPr>
              <w:t>1 301 808</w:t>
            </w:r>
          </w:p>
        </w:tc>
        <w:tc>
          <w:tcPr>
            <w:tcW w:w="828" w:type="dxa"/>
            <w:tcBorders>
              <w:lef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</w:rPr>
            </w:pPr>
          </w:p>
        </w:tc>
      </w:tr>
      <w:tr w:rsidR="00D174AE" w:rsidRPr="00783E05" w:rsidTr="00D960E4">
        <w:trPr>
          <w:cantSplit/>
          <w:trHeight w:val="240"/>
          <w:jc w:val="center"/>
        </w:trPr>
        <w:tc>
          <w:tcPr>
            <w:tcW w:w="2543" w:type="dxa"/>
            <w:tcBorders>
              <w:left w:val="single" w:sz="2" w:space="0" w:color="auto"/>
              <w:bottom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</w:rPr>
            </w:pPr>
            <w:r w:rsidRPr="00783E05">
              <w:rPr>
                <w:color w:val="auto"/>
              </w:rPr>
              <w:t>WIPO</w:t>
            </w:r>
          </w:p>
        </w:tc>
        <w:tc>
          <w:tcPr>
            <w:tcW w:w="924" w:type="dxa"/>
            <w:tcBorders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</w:rPr>
            </w:pPr>
          </w:p>
        </w:tc>
        <w:tc>
          <w:tcPr>
            <w:tcW w:w="18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</w:rPr>
            </w:pPr>
            <w:r w:rsidRPr="00783E05">
              <w:rPr>
                <w:color w:val="auto"/>
              </w:rPr>
              <w:t xml:space="preserve">129 642 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</w:rPr>
            </w:pPr>
          </w:p>
        </w:tc>
      </w:tr>
      <w:tr w:rsidR="00D174AE" w:rsidRPr="00783E05" w:rsidTr="00D960E4">
        <w:trPr>
          <w:cantSplit/>
          <w:trHeight w:val="240"/>
          <w:jc w:val="center"/>
        </w:trPr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D174AE" w:rsidRPr="00783E05" w:rsidRDefault="00B37A3A" w:rsidP="00D960E4">
            <w:pPr>
              <w:pStyle w:val="TableNormal1"/>
              <w:rPr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总计</w:t>
            </w:r>
          </w:p>
        </w:tc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D174AE" w:rsidRPr="00783E05" w:rsidRDefault="00D174AE" w:rsidP="00D960E4">
            <w:pPr>
              <w:pStyle w:val="TableNormal1"/>
              <w:rPr>
                <w:color w:val="auto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D174AE" w:rsidRPr="00783E05" w:rsidRDefault="00F335A2" w:rsidP="00D960E4">
            <w:pPr>
              <w:pStyle w:val="TableNormal1"/>
              <w:jc w:val="right"/>
              <w:rPr>
                <w:color w:val="auto"/>
              </w:rPr>
            </w:pPr>
            <w:r>
              <w:rPr>
                <w:color w:val="auto"/>
              </w:rPr>
              <w:t>4 270 624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</w:rPr>
            </w:pPr>
            <w:r w:rsidRPr="00783E05">
              <w:rPr>
                <w:color w:val="auto"/>
              </w:rPr>
              <w:t>100.00</w:t>
            </w:r>
            <w:r w:rsidR="00082BFD">
              <w:rPr>
                <w:color w:val="auto"/>
              </w:rPr>
              <w:t>%</w:t>
            </w:r>
          </w:p>
        </w:tc>
      </w:tr>
    </w:tbl>
    <w:p w:rsidR="00796471" w:rsidRPr="00D87DAD" w:rsidRDefault="00796471" w:rsidP="00796471">
      <w:pPr>
        <w:pStyle w:val="30"/>
        <w:spacing w:beforeLines="100" w:before="240" w:afterLines="100" w:after="240" w:line="340" w:lineRule="atLeast"/>
        <w:jc w:val="center"/>
        <w:rPr>
          <w:rFonts w:ascii="Arial" w:hAnsi="Arial" w:cs="Arial"/>
          <w:iCs/>
          <w:color w:val="auto"/>
          <w:sz w:val="21"/>
          <w:szCs w:val="22"/>
          <w:u w:val="single"/>
          <w:lang w:val="en-US" w:eastAsia="zh-CN"/>
        </w:rPr>
      </w:pPr>
      <w:r w:rsidRPr="00D87DAD">
        <w:rPr>
          <w:rFonts w:ascii="SimSun" w:eastAsia="SimSun" w:hAnsi="SimSun" w:cs="SimSun" w:hint="eastAsia"/>
          <w:iCs/>
          <w:color w:val="auto"/>
          <w:sz w:val="21"/>
          <w:szCs w:val="22"/>
          <w:u w:val="single"/>
          <w:lang w:val="en-US" w:eastAsia="zh-CN"/>
        </w:rPr>
        <w:t>周转金基金欠额</w:t>
      </w:r>
    </w:p>
    <w:p w:rsidR="00796471" w:rsidRPr="00D87DAD" w:rsidRDefault="00796471" w:rsidP="00796471">
      <w:pPr>
        <w:widowControl w:val="0"/>
        <w:numPr>
          <w:ilvl w:val="0"/>
          <w:numId w:val="7"/>
        </w:numPr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下表列出201</w:t>
      </w:r>
      <w:r w:rsidR="00B37A3A"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年6月30日各国应向周转金基金缴款的数额，该基金由两个会费供资联盟(即：巴黎联盟和伯尔尼联盟)设立。国际局于201</w:t>
      </w:r>
      <w:r w:rsidR="00B37A3A"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年6月30日至9月1日期间收到的缴款，将以单独的文件向大会报告。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3163"/>
        <w:gridCol w:w="1273"/>
        <w:gridCol w:w="1223"/>
      </w:tblGrid>
      <w:tr w:rsidR="00082BFD" w:rsidRPr="00783E05" w:rsidTr="00B37A3A">
        <w:trPr>
          <w:trHeight w:val="549"/>
          <w:tblHeader/>
          <w:jc w:val="center"/>
        </w:trPr>
        <w:tc>
          <w:tcPr>
            <w:tcW w:w="33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B37A3A" w:rsidP="00B37A3A">
            <w:pPr>
              <w:pStyle w:val="TableNormal1"/>
              <w:keepNext/>
              <w:rPr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国　家</w:t>
            </w:r>
          </w:p>
        </w:tc>
        <w:tc>
          <w:tcPr>
            <w:tcW w:w="31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B37A3A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联　盟</w:t>
            </w: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B37A3A" w:rsidP="00D960E4">
            <w:pPr>
              <w:pStyle w:val="TableNormal1"/>
              <w:jc w:val="center"/>
              <w:rPr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欠　额</w:t>
            </w:r>
            <w:r w:rsidRPr="00783E05">
              <w:rPr>
                <w:rFonts w:hint="eastAsia"/>
                <w:color w:val="auto"/>
                <w:lang w:eastAsia="zh-CN"/>
              </w:rPr>
              <w:br/>
            </w:r>
            <w:r w:rsidRPr="007D0032">
              <w:rPr>
                <w:rFonts w:ascii="KaiTi" w:eastAsia="KaiTi" w:hAnsi="KaiTi" w:hint="eastAsia"/>
                <w:i/>
                <w:color w:val="auto"/>
                <w:lang w:eastAsia="zh-CN"/>
              </w:rPr>
              <w:t>(瑞郎)</w:t>
            </w:r>
          </w:p>
        </w:tc>
      </w:tr>
      <w:tr w:rsidR="00082BFD" w:rsidRPr="00783E05" w:rsidTr="00B37A3A">
        <w:trPr>
          <w:trHeight w:val="313"/>
          <w:tblHeader/>
          <w:jc w:val="center"/>
        </w:trPr>
        <w:tc>
          <w:tcPr>
            <w:tcW w:w="33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082BFD" w:rsidP="00D960E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31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082BFD" w:rsidP="00D960E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082BFD" w:rsidP="00D960E4">
            <w:pPr>
              <w:pStyle w:val="TableNormal1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082BFD" w:rsidRPr="00783E05" w:rsidRDefault="00B37A3A" w:rsidP="00D960E4">
            <w:pPr>
              <w:pStyle w:val="TableNormal1"/>
              <w:jc w:val="center"/>
              <w:rPr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合计</w:t>
            </w:r>
          </w:p>
        </w:tc>
      </w:tr>
      <w:tr w:rsidR="00D174AE" w:rsidRPr="00783E05" w:rsidTr="00B37A3A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796471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布隆迪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3E2A15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7 508</w:t>
            </w:r>
          </w:p>
        </w:tc>
      </w:tr>
      <w:tr w:rsidR="00D174AE" w:rsidRPr="00783E05" w:rsidTr="00B37A3A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796471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中非共和国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3E2A15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943</w:t>
            </w:r>
          </w:p>
        </w:tc>
      </w:tr>
      <w:tr w:rsidR="00D174AE" w:rsidRPr="00783E05" w:rsidTr="00B37A3A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796471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乍得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3E2A15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6 377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</w:p>
        </w:tc>
      </w:tr>
      <w:tr w:rsidR="00D174AE" w:rsidRPr="00783E05" w:rsidTr="00B37A3A">
        <w:trPr>
          <w:trHeight w:val="240"/>
          <w:jc w:val="center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3E2A15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伯尔尼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1 980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8 357</w:t>
            </w:r>
          </w:p>
        </w:tc>
      </w:tr>
      <w:tr w:rsidR="00D174AE" w:rsidRPr="00783E05" w:rsidTr="00B37A3A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796471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刚果</w:t>
            </w:r>
            <w:r w:rsidR="00B37A3A">
              <w:rPr>
                <w:rFonts w:ascii="SimSun" w:eastAsia="SimSun" w:hAnsi="SimSun" w:cs="SimSun" w:hint="eastAsia"/>
                <w:color w:val="auto"/>
                <w:lang w:eastAsia="zh-CN"/>
              </w:rPr>
              <w:t>民主共和国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3E2A15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14 057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</w:p>
        </w:tc>
      </w:tr>
      <w:tr w:rsidR="00D174AE" w:rsidRPr="00783E05" w:rsidTr="00B37A3A">
        <w:trPr>
          <w:trHeight w:val="240"/>
          <w:jc w:val="center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3E2A15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伯尔尼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1 727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15 784</w:t>
            </w:r>
          </w:p>
        </w:tc>
      </w:tr>
      <w:tr w:rsidR="00D174AE" w:rsidRPr="00783E05" w:rsidTr="00B37A3A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796471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几内亚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3E2A15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7 508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</w:p>
        </w:tc>
      </w:tr>
      <w:tr w:rsidR="00D174AE" w:rsidRPr="00783E05" w:rsidTr="00B37A3A">
        <w:trPr>
          <w:trHeight w:val="240"/>
          <w:jc w:val="center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rPr>
                <w:color w:val="auto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3E2A15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伯尔尼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2 915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10 423</w:t>
            </w:r>
          </w:p>
        </w:tc>
      </w:tr>
      <w:tr w:rsidR="00D174AE" w:rsidRPr="00783E05" w:rsidTr="00B37A3A">
        <w:trPr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796471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毛里塔尼亚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3E2A15" w:rsidP="00D960E4">
            <w:pPr>
              <w:pStyle w:val="TableNormal1"/>
              <w:rPr>
                <w:color w:val="auto"/>
                <w:lang w:eastAsia="zh-CN"/>
              </w:rPr>
            </w:pPr>
            <w:r>
              <w:rPr>
                <w:rFonts w:ascii="SimSun" w:eastAsia="SimSun" w:hAnsi="SimSun" w:cs="SimSun" w:hint="eastAsia"/>
                <w:color w:val="auto"/>
                <w:lang w:eastAsia="zh-CN"/>
              </w:rPr>
              <w:t>巴黎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065B30" w:rsidP="00D960E4">
            <w:pPr>
              <w:pStyle w:val="TableNormal1"/>
              <w:jc w:val="right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38</w:t>
            </w:r>
            <w:r w:rsidR="00D174AE" w:rsidRPr="00783E05">
              <w:rPr>
                <w:rFonts w:hint="eastAsia"/>
                <w:color w:val="auto"/>
                <w:lang w:eastAsia="zh-CN"/>
              </w:rPr>
              <w:t>4</w:t>
            </w:r>
          </w:p>
        </w:tc>
      </w:tr>
    </w:tbl>
    <w:p w:rsidR="00796471" w:rsidRPr="001420C4" w:rsidRDefault="00796471" w:rsidP="000E0F38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1420C4">
        <w:rPr>
          <w:rFonts w:ascii="SimHei" w:eastAsia="SimHei" w:hAnsi="SimHei" w:hint="eastAsia"/>
          <w:sz w:val="21"/>
          <w:szCs w:val="22"/>
        </w:rPr>
        <w:t>周转基金欠款总额</w:t>
      </w:r>
    </w:p>
    <w:tbl>
      <w:tblPr>
        <w:tblW w:w="538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2080"/>
      </w:tblGrid>
      <w:tr w:rsidR="00D174AE" w:rsidRPr="00783E05" w:rsidTr="00B37A3A">
        <w:trPr>
          <w:cantSplit/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</w:tcBorders>
          </w:tcPr>
          <w:p w:rsidR="00D174AE" w:rsidRPr="00783E05" w:rsidRDefault="003E2A15" w:rsidP="00B37A3A">
            <w:pPr>
              <w:pStyle w:val="TableNormal1"/>
              <w:rPr>
                <w:color w:val="auto"/>
              </w:rPr>
            </w:pPr>
            <w:proofErr w:type="spellStart"/>
            <w:r>
              <w:rPr>
                <w:rFonts w:ascii="SimSun" w:eastAsia="SimSun" w:hAnsi="SimSun" w:cs="SimSun" w:hint="eastAsia"/>
                <w:color w:val="auto"/>
              </w:rPr>
              <w:t>巴黎</w:t>
            </w:r>
            <w:proofErr w:type="spellEnd"/>
            <w:r w:rsidR="00B37A3A"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联盟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783E05" w:rsidRDefault="00065B30" w:rsidP="00D960E4">
            <w:pPr>
              <w:pStyle w:val="TableNormal1"/>
              <w:ind w:left="-446"/>
              <w:jc w:val="right"/>
              <w:rPr>
                <w:color w:val="auto"/>
              </w:rPr>
            </w:pPr>
            <w:r>
              <w:rPr>
                <w:color w:val="auto"/>
              </w:rPr>
              <w:t>36 77</w:t>
            </w:r>
            <w:r w:rsidR="00D174AE">
              <w:rPr>
                <w:color w:val="auto"/>
              </w:rPr>
              <w:t>7</w:t>
            </w:r>
            <w:r w:rsidR="00D174AE" w:rsidRPr="00783E05">
              <w:rPr>
                <w:color w:val="auto"/>
              </w:rPr>
              <w:t xml:space="preserve"> </w:t>
            </w:r>
          </w:p>
        </w:tc>
      </w:tr>
      <w:tr w:rsidR="00D174AE" w:rsidRPr="00783E05" w:rsidTr="00B37A3A">
        <w:trPr>
          <w:cantSplit/>
          <w:trHeight w:val="240"/>
          <w:jc w:val="center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</w:tcBorders>
          </w:tcPr>
          <w:p w:rsidR="00D174AE" w:rsidRPr="00783E05" w:rsidRDefault="003E2A15" w:rsidP="00B37A3A">
            <w:pPr>
              <w:pStyle w:val="TableNormal1"/>
              <w:rPr>
                <w:color w:val="auto"/>
              </w:rPr>
            </w:pPr>
            <w:proofErr w:type="spellStart"/>
            <w:r>
              <w:rPr>
                <w:rFonts w:ascii="SimSun" w:eastAsia="SimSun" w:hAnsi="SimSun" w:cs="SimSun" w:hint="eastAsia"/>
                <w:color w:val="auto"/>
              </w:rPr>
              <w:t>伯尔尼</w:t>
            </w:r>
            <w:proofErr w:type="spellEnd"/>
            <w:r w:rsidR="00B37A3A"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联盟</w:t>
            </w:r>
          </w:p>
        </w:tc>
        <w:tc>
          <w:tcPr>
            <w:tcW w:w="2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783E05" w:rsidRDefault="00D174AE" w:rsidP="00D960E4">
            <w:pPr>
              <w:pStyle w:val="TableNormal1"/>
              <w:ind w:left="-446"/>
              <w:jc w:val="right"/>
              <w:rPr>
                <w:color w:val="auto"/>
              </w:rPr>
            </w:pPr>
            <w:r w:rsidRPr="00783E05">
              <w:rPr>
                <w:color w:val="auto"/>
              </w:rPr>
              <w:t xml:space="preserve">6 622 </w:t>
            </w:r>
          </w:p>
        </w:tc>
      </w:tr>
      <w:tr w:rsidR="00D174AE" w:rsidRPr="00783E05" w:rsidTr="00B37A3A">
        <w:trPr>
          <w:cantSplit/>
          <w:trHeight w:val="240"/>
          <w:jc w:val="center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D174AE" w:rsidRPr="00783E05" w:rsidRDefault="00B37A3A" w:rsidP="00D960E4">
            <w:pPr>
              <w:pStyle w:val="TableNormal1"/>
              <w:rPr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lang w:eastAsia="zh-CN"/>
              </w:rPr>
              <w:t>总计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D174AE" w:rsidRPr="00783E05" w:rsidRDefault="00065B30" w:rsidP="00D960E4">
            <w:pPr>
              <w:pStyle w:val="TableNormal1"/>
              <w:ind w:left="-446"/>
              <w:jc w:val="right"/>
              <w:rPr>
                <w:color w:val="auto"/>
              </w:rPr>
            </w:pPr>
            <w:r>
              <w:rPr>
                <w:color w:val="auto"/>
              </w:rPr>
              <w:t>43 39</w:t>
            </w:r>
            <w:r w:rsidR="00D174AE">
              <w:rPr>
                <w:color w:val="auto"/>
              </w:rPr>
              <w:t>9</w:t>
            </w:r>
            <w:r w:rsidR="00D174AE" w:rsidRPr="00783E05">
              <w:rPr>
                <w:color w:val="auto"/>
              </w:rPr>
              <w:t xml:space="preserve"> </w:t>
            </w:r>
          </w:p>
        </w:tc>
      </w:tr>
    </w:tbl>
    <w:p w:rsidR="00796471" w:rsidRPr="001420C4" w:rsidRDefault="00796471" w:rsidP="000E0F38">
      <w:pPr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1420C4">
        <w:rPr>
          <w:rFonts w:ascii="SimHei" w:eastAsia="SimHei" w:hAnsi="SimHei" w:hint="eastAsia"/>
          <w:sz w:val="21"/>
          <w:szCs w:val="22"/>
        </w:rPr>
        <w:t>过去十年间会费和周转基金拖欠款额的变化情况</w:t>
      </w:r>
    </w:p>
    <w:p w:rsidR="00796471" w:rsidRPr="00D87DAD" w:rsidRDefault="00796471" w:rsidP="00796471">
      <w:pPr>
        <w:widowControl w:val="0"/>
        <w:numPr>
          <w:ilvl w:val="0"/>
          <w:numId w:val="7"/>
        </w:numPr>
        <w:tabs>
          <w:tab w:val="clear" w:pos="567"/>
        </w:tabs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自从1994年实行单一会费制，并为发展中国家创建更加公平的新会费等级以来，会费的拖欠大大减少。会费拖欠上的这种减少，部分可以从收讫的会费总额中找到解释，会费总额在1997年至2012年期间大幅减少。</w:t>
      </w:r>
    </w:p>
    <w:p w:rsidR="00796471" w:rsidRPr="00D87DAD" w:rsidRDefault="00796471" w:rsidP="00796471">
      <w:pPr>
        <w:widowControl w:val="0"/>
        <w:numPr>
          <w:ilvl w:val="0"/>
          <w:numId w:val="7"/>
        </w:numPr>
        <w:tabs>
          <w:tab w:val="clear" w:pos="567"/>
        </w:tabs>
        <w:adjustRightInd w:val="0"/>
        <w:spacing w:afterLines="50" w:after="120" w:line="340" w:lineRule="atLeast"/>
        <w:jc w:val="both"/>
        <w:textAlignment w:val="baseline"/>
        <w:rPr>
          <w:rFonts w:ascii="SimSun" w:hAnsi="SimSun"/>
          <w:sz w:val="21"/>
          <w:szCs w:val="22"/>
        </w:rPr>
      </w:pPr>
      <w:r w:rsidRPr="00D87DAD">
        <w:rPr>
          <w:rFonts w:ascii="SimSun" w:hAnsi="SimSun" w:hint="eastAsia"/>
          <w:sz w:val="21"/>
          <w:szCs w:val="22"/>
        </w:rPr>
        <w:t>下表列出自200</w:t>
      </w:r>
      <w:r w:rsidR="00B37A3A">
        <w:rPr>
          <w:rFonts w:ascii="SimSun" w:hAnsi="SimSun" w:hint="eastAsia"/>
          <w:sz w:val="21"/>
          <w:szCs w:val="22"/>
        </w:rPr>
        <w:t>5</w:t>
      </w:r>
      <w:r w:rsidRPr="00D87DAD">
        <w:rPr>
          <w:rFonts w:ascii="SimSun" w:hAnsi="SimSun" w:hint="eastAsia"/>
          <w:sz w:val="21"/>
          <w:szCs w:val="22"/>
        </w:rPr>
        <w:t>年以来会费(包括“冻结的”最不发达国家欠款)和周转基金(WCF)的欠款总额。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887"/>
        <w:gridCol w:w="2552"/>
        <w:gridCol w:w="1559"/>
        <w:gridCol w:w="1134"/>
        <w:gridCol w:w="1276"/>
      </w:tblGrid>
      <w:tr w:rsidR="0046308C" w:rsidRPr="00CA6CFE" w:rsidTr="00B37A3A">
        <w:trPr>
          <w:jc w:val="center"/>
        </w:trPr>
        <w:tc>
          <w:tcPr>
            <w:tcW w:w="9356" w:type="dxa"/>
            <w:gridSpan w:val="6"/>
            <w:shd w:val="clear" w:color="auto" w:fill="EAEAEA"/>
          </w:tcPr>
          <w:p w:rsidR="0046308C" w:rsidRPr="009F7706" w:rsidRDefault="0046308C" w:rsidP="00D960E4">
            <w:pPr>
              <w:pStyle w:val="TableNormal1"/>
              <w:rPr>
                <w:lang w:eastAsia="zh-CN"/>
              </w:rPr>
            </w:pPr>
          </w:p>
          <w:p w:rsidR="0046308C" w:rsidRPr="009F7706" w:rsidRDefault="00B37A3A" w:rsidP="00D960E4">
            <w:pPr>
              <w:pStyle w:val="TableNormal1"/>
              <w:jc w:val="center"/>
              <w:rPr>
                <w:lang w:eastAsia="zh-CN"/>
              </w:rPr>
            </w:pPr>
            <w:r w:rsidRPr="007D0032">
              <w:rPr>
                <w:rFonts w:ascii="SimSun" w:eastAsia="SimSun" w:hAnsi="SimSun" w:cs="SimSun" w:hint="eastAsia"/>
                <w:lang w:eastAsia="zh-CN"/>
              </w:rPr>
              <w:t>截至</w:t>
            </w:r>
            <w:r w:rsidRPr="007D0032">
              <w:rPr>
                <w:rFonts w:ascii="SimSun" w:eastAsia="SimSun" w:hAnsi="SimSun" w:hint="eastAsia"/>
                <w:lang w:eastAsia="zh-CN"/>
              </w:rPr>
              <w:t>12</w:t>
            </w:r>
            <w:r w:rsidRPr="007D0032">
              <w:rPr>
                <w:rFonts w:ascii="SimSun" w:eastAsia="SimSun" w:hAnsi="SimSun" w:cs="SimSun" w:hint="eastAsia"/>
                <w:lang w:eastAsia="zh-CN"/>
              </w:rPr>
              <w:t>月</w:t>
            </w:r>
            <w:r w:rsidRPr="007D0032">
              <w:rPr>
                <w:rFonts w:ascii="SimSun" w:eastAsia="SimSun" w:hAnsi="SimSun" w:hint="eastAsia"/>
                <w:lang w:eastAsia="zh-CN"/>
              </w:rPr>
              <w:t>31</w:t>
            </w:r>
            <w:r w:rsidRPr="007D0032">
              <w:rPr>
                <w:rFonts w:ascii="SimSun" w:eastAsia="SimSun" w:hAnsi="SimSun" w:cs="SimSun" w:hint="eastAsia"/>
                <w:lang w:eastAsia="zh-CN"/>
              </w:rPr>
              <w:t>日的会费拖欠情况</w:t>
            </w:r>
            <w:r w:rsidRPr="007D0032">
              <w:rPr>
                <w:rFonts w:ascii="SimSun" w:eastAsia="SimSun" w:hAnsi="SimSun" w:hint="eastAsia"/>
                <w:lang w:eastAsia="zh-CN"/>
              </w:rPr>
              <w:t>(</w:t>
            </w:r>
            <w:r w:rsidRPr="007D0032">
              <w:rPr>
                <w:rFonts w:ascii="SimSun" w:eastAsia="SimSun" w:hAnsi="SimSun" w:cs="SimSun" w:hint="eastAsia"/>
                <w:lang w:eastAsia="zh-CN"/>
              </w:rPr>
              <w:t>单位：百</w:t>
            </w:r>
            <w:proofErr w:type="gramStart"/>
            <w:r w:rsidRPr="007D0032">
              <w:rPr>
                <w:rFonts w:ascii="SimSun" w:eastAsia="SimSun" w:hAnsi="SimSun" w:cs="SimSun" w:hint="eastAsia"/>
                <w:lang w:eastAsia="zh-CN"/>
              </w:rPr>
              <w:t>万瑞</w:t>
            </w:r>
            <w:proofErr w:type="gramEnd"/>
            <w:r w:rsidRPr="007D0032">
              <w:rPr>
                <w:rFonts w:ascii="SimSun" w:eastAsia="SimSun" w:hAnsi="SimSun" w:cs="SimSun" w:hint="eastAsia"/>
                <w:lang w:eastAsia="zh-CN"/>
              </w:rPr>
              <w:t>郎</w:t>
            </w:r>
            <w:r w:rsidRPr="007D0032">
              <w:rPr>
                <w:rFonts w:ascii="SimSun" w:eastAsia="SimSun" w:hAnsi="SimSun" w:hint="eastAsia"/>
                <w:lang w:eastAsia="zh-CN"/>
              </w:rPr>
              <w:t>)</w:t>
            </w:r>
            <w:r w:rsidR="0046308C" w:rsidRPr="009F7706">
              <w:rPr>
                <w:lang w:eastAsia="zh-CN"/>
              </w:rPr>
              <w:br/>
            </w:r>
          </w:p>
        </w:tc>
      </w:tr>
      <w:tr w:rsidR="00B37A3A" w:rsidRPr="00CA6CFE" w:rsidTr="00B37A3A">
        <w:trPr>
          <w:trHeight w:val="335"/>
          <w:jc w:val="center"/>
        </w:trPr>
        <w:tc>
          <w:tcPr>
            <w:tcW w:w="948" w:type="dxa"/>
            <w:shd w:val="clear" w:color="auto" w:fill="EAEAEA"/>
          </w:tcPr>
          <w:p w:rsidR="00B37A3A" w:rsidRPr="000E287B" w:rsidRDefault="00B37A3A" w:rsidP="00D960E4">
            <w:pPr>
              <w:pStyle w:val="TableNormal1"/>
              <w:rPr>
                <w:bCs/>
              </w:rPr>
            </w:pPr>
            <w:r w:rsidRPr="007D0032">
              <w:rPr>
                <w:rFonts w:ascii="SimSun" w:eastAsia="SimSun" w:hAnsi="SimSun" w:hint="eastAsia"/>
                <w:bCs/>
                <w:lang w:eastAsia="zh-CN"/>
              </w:rPr>
              <w:t>年份</w:t>
            </w:r>
          </w:p>
        </w:tc>
        <w:tc>
          <w:tcPr>
            <w:tcW w:w="1887" w:type="dxa"/>
            <w:shd w:val="clear" w:color="auto" w:fill="EAEAEA"/>
          </w:tcPr>
          <w:p w:rsidR="00B37A3A" w:rsidRPr="009F7706" w:rsidRDefault="00B37A3A" w:rsidP="00D960E4">
            <w:pPr>
              <w:pStyle w:val="TableNormal1"/>
            </w:pPr>
            <w:proofErr w:type="spellStart"/>
            <w:r w:rsidRPr="007D0032">
              <w:rPr>
                <w:rFonts w:ascii="SimSun" w:eastAsia="SimSun" w:hAnsi="SimSun" w:cs="SimSun" w:hint="eastAsia"/>
              </w:rPr>
              <w:t>单一</w:t>
            </w:r>
            <w:proofErr w:type="spellEnd"/>
            <w:r w:rsidRPr="007D0032">
              <w:rPr>
                <w:rFonts w:ascii="SimSun" w:eastAsia="SimSun" w:hAnsi="SimSun" w:cs="SimSun" w:hint="eastAsia"/>
                <w:lang w:eastAsia="zh-CN"/>
              </w:rPr>
              <w:t>会费</w:t>
            </w:r>
          </w:p>
        </w:tc>
        <w:tc>
          <w:tcPr>
            <w:tcW w:w="2552" w:type="dxa"/>
            <w:shd w:val="clear" w:color="auto" w:fill="EAEAEA"/>
          </w:tcPr>
          <w:p w:rsidR="00B37A3A" w:rsidRPr="009F7706" w:rsidRDefault="00B37A3A" w:rsidP="00D960E4">
            <w:pPr>
              <w:pStyle w:val="TableNormal1"/>
            </w:pPr>
            <w:r w:rsidRPr="007D0032">
              <w:rPr>
                <w:rFonts w:ascii="SimSun" w:eastAsia="SimSun" w:hAnsi="SimSun" w:hint="eastAsia"/>
                <w:lang w:eastAsia="zh-CN"/>
              </w:rPr>
              <w:t>会费供资联盟</w:t>
            </w:r>
          </w:p>
        </w:tc>
        <w:tc>
          <w:tcPr>
            <w:tcW w:w="1559" w:type="dxa"/>
            <w:shd w:val="clear" w:color="auto" w:fill="EAEAEA"/>
          </w:tcPr>
          <w:p w:rsidR="00B37A3A" w:rsidRPr="009F7706" w:rsidRDefault="00B37A3A" w:rsidP="00D960E4">
            <w:pPr>
              <w:pStyle w:val="TableNormal1"/>
            </w:pPr>
            <w:r w:rsidRPr="007D0032">
              <w:rPr>
                <w:rFonts w:ascii="SimSun" w:eastAsia="SimSun" w:hAnsi="SimSun" w:hint="eastAsia"/>
                <w:lang w:eastAsia="zh-CN"/>
              </w:rPr>
              <w:t>“</w:t>
            </w:r>
            <w:r w:rsidRPr="007D0032">
              <w:rPr>
                <w:rFonts w:ascii="SimSun" w:eastAsia="SimSun" w:hAnsi="SimSun" w:cs="SimSun" w:hint="eastAsia"/>
                <w:lang w:eastAsia="zh-CN"/>
              </w:rPr>
              <w:t>冻结</w:t>
            </w:r>
            <w:r w:rsidRPr="007D0032">
              <w:rPr>
                <w:rFonts w:ascii="SimSun" w:eastAsia="SimSun" w:hAnsi="SimSun" w:cs="Arial"/>
                <w:lang w:eastAsia="zh-CN"/>
              </w:rPr>
              <w:t>”</w:t>
            </w:r>
            <w:r w:rsidRPr="007D0032">
              <w:rPr>
                <w:rFonts w:ascii="SimSun" w:eastAsia="SimSun" w:hAnsi="SimSun" w:cs="SimSun" w:hint="eastAsia"/>
                <w:lang w:eastAsia="zh-CN"/>
              </w:rPr>
              <w:t>欠款</w:t>
            </w:r>
          </w:p>
        </w:tc>
        <w:tc>
          <w:tcPr>
            <w:tcW w:w="1134" w:type="dxa"/>
            <w:shd w:val="clear" w:color="auto" w:fill="EAEAEA"/>
          </w:tcPr>
          <w:p w:rsidR="00B37A3A" w:rsidRPr="007D0032" w:rsidRDefault="00B37A3A" w:rsidP="00B37A3A">
            <w:pPr>
              <w:pStyle w:val="TableNormal1"/>
              <w:rPr>
                <w:rFonts w:ascii="SimSun" w:eastAsia="SimSun" w:hAnsi="SimSun"/>
              </w:rPr>
            </w:pPr>
            <w:r w:rsidRPr="007D0032">
              <w:rPr>
                <w:rFonts w:ascii="SimSun" w:eastAsia="SimSun" w:hAnsi="SimSun" w:hint="eastAsia"/>
                <w:lang w:eastAsia="zh-CN"/>
              </w:rPr>
              <w:t>周转基金</w:t>
            </w:r>
          </w:p>
        </w:tc>
        <w:tc>
          <w:tcPr>
            <w:tcW w:w="1276" w:type="dxa"/>
            <w:shd w:val="clear" w:color="auto" w:fill="EAEAEA"/>
          </w:tcPr>
          <w:p w:rsidR="00B37A3A" w:rsidRPr="009F7706" w:rsidRDefault="00B37A3A" w:rsidP="00D960E4">
            <w:pPr>
              <w:pStyle w:val="TableNormal1"/>
            </w:pPr>
            <w:r w:rsidRPr="007D0032">
              <w:rPr>
                <w:rFonts w:ascii="SimSun" w:eastAsia="SimSun" w:hAnsi="SimSun" w:hint="eastAsia"/>
                <w:lang w:eastAsia="zh-CN"/>
              </w:rPr>
              <w:t>总计</w:t>
            </w:r>
          </w:p>
        </w:tc>
      </w:tr>
      <w:tr w:rsidR="00B37A3A" w:rsidRPr="000E287B" w:rsidTr="00B37A3A">
        <w:trPr>
          <w:jc w:val="center"/>
        </w:trPr>
        <w:tc>
          <w:tcPr>
            <w:tcW w:w="948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2005</w:t>
            </w:r>
          </w:p>
        </w:tc>
        <w:tc>
          <w:tcPr>
            <w:tcW w:w="1887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3.40</w:t>
            </w:r>
          </w:p>
        </w:tc>
        <w:tc>
          <w:tcPr>
            <w:tcW w:w="2552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3.84</w:t>
            </w:r>
          </w:p>
        </w:tc>
        <w:tc>
          <w:tcPr>
            <w:tcW w:w="1559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4.58</w:t>
            </w:r>
          </w:p>
        </w:tc>
        <w:tc>
          <w:tcPr>
            <w:tcW w:w="1134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0.07</w:t>
            </w:r>
          </w:p>
        </w:tc>
        <w:tc>
          <w:tcPr>
            <w:tcW w:w="1276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11.89</w:t>
            </w:r>
          </w:p>
        </w:tc>
      </w:tr>
      <w:tr w:rsidR="00B37A3A" w:rsidRPr="000E287B" w:rsidTr="00B37A3A">
        <w:trPr>
          <w:jc w:val="center"/>
        </w:trPr>
        <w:tc>
          <w:tcPr>
            <w:tcW w:w="948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2006</w:t>
            </w:r>
          </w:p>
        </w:tc>
        <w:tc>
          <w:tcPr>
            <w:tcW w:w="1887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4.10</w:t>
            </w:r>
          </w:p>
        </w:tc>
        <w:tc>
          <w:tcPr>
            <w:tcW w:w="2552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3.79</w:t>
            </w:r>
          </w:p>
        </w:tc>
        <w:tc>
          <w:tcPr>
            <w:tcW w:w="1559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4.54</w:t>
            </w:r>
          </w:p>
        </w:tc>
        <w:tc>
          <w:tcPr>
            <w:tcW w:w="1134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0.06</w:t>
            </w:r>
          </w:p>
        </w:tc>
        <w:tc>
          <w:tcPr>
            <w:tcW w:w="1276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12.49</w:t>
            </w:r>
          </w:p>
        </w:tc>
      </w:tr>
      <w:tr w:rsidR="00B37A3A" w:rsidRPr="000E287B" w:rsidTr="00B37A3A">
        <w:trPr>
          <w:jc w:val="center"/>
        </w:trPr>
        <w:tc>
          <w:tcPr>
            <w:tcW w:w="948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2007</w:t>
            </w:r>
          </w:p>
        </w:tc>
        <w:tc>
          <w:tcPr>
            <w:tcW w:w="1887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2.86</w:t>
            </w:r>
          </w:p>
        </w:tc>
        <w:tc>
          <w:tcPr>
            <w:tcW w:w="2552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3.64</w:t>
            </w:r>
          </w:p>
        </w:tc>
        <w:tc>
          <w:tcPr>
            <w:tcW w:w="1559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4.54</w:t>
            </w:r>
          </w:p>
        </w:tc>
        <w:tc>
          <w:tcPr>
            <w:tcW w:w="1134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0.06</w:t>
            </w:r>
          </w:p>
        </w:tc>
        <w:tc>
          <w:tcPr>
            <w:tcW w:w="1276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11.10</w:t>
            </w:r>
          </w:p>
        </w:tc>
      </w:tr>
      <w:tr w:rsidR="00B37A3A" w:rsidRPr="000E287B" w:rsidTr="00B37A3A">
        <w:trPr>
          <w:jc w:val="center"/>
        </w:trPr>
        <w:tc>
          <w:tcPr>
            <w:tcW w:w="948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2008</w:t>
            </w:r>
          </w:p>
        </w:tc>
        <w:tc>
          <w:tcPr>
            <w:tcW w:w="1887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2.38</w:t>
            </w:r>
          </w:p>
        </w:tc>
        <w:tc>
          <w:tcPr>
            <w:tcW w:w="2552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3.07</w:t>
            </w:r>
          </w:p>
        </w:tc>
        <w:tc>
          <w:tcPr>
            <w:tcW w:w="1559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4.45</w:t>
            </w:r>
          </w:p>
        </w:tc>
        <w:tc>
          <w:tcPr>
            <w:tcW w:w="1134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0.05</w:t>
            </w:r>
          </w:p>
        </w:tc>
        <w:tc>
          <w:tcPr>
            <w:tcW w:w="1276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9.90</w:t>
            </w:r>
          </w:p>
        </w:tc>
      </w:tr>
      <w:tr w:rsidR="00B37A3A" w:rsidRPr="000E287B" w:rsidTr="00B37A3A">
        <w:trPr>
          <w:jc w:val="center"/>
        </w:trPr>
        <w:tc>
          <w:tcPr>
            <w:tcW w:w="948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2009</w:t>
            </w:r>
          </w:p>
        </w:tc>
        <w:tc>
          <w:tcPr>
            <w:tcW w:w="1887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2.15</w:t>
            </w:r>
          </w:p>
        </w:tc>
        <w:tc>
          <w:tcPr>
            <w:tcW w:w="2552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2.55</w:t>
            </w:r>
          </w:p>
        </w:tc>
        <w:tc>
          <w:tcPr>
            <w:tcW w:w="1559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4.44</w:t>
            </w:r>
          </w:p>
        </w:tc>
        <w:tc>
          <w:tcPr>
            <w:tcW w:w="1134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0.05</w:t>
            </w:r>
          </w:p>
        </w:tc>
        <w:tc>
          <w:tcPr>
            <w:tcW w:w="1276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9.19</w:t>
            </w:r>
          </w:p>
        </w:tc>
      </w:tr>
      <w:tr w:rsidR="00B37A3A" w:rsidRPr="000E287B" w:rsidTr="00B37A3A">
        <w:trPr>
          <w:jc w:val="center"/>
        </w:trPr>
        <w:tc>
          <w:tcPr>
            <w:tcW w:w="948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2010</w:t>
            </w:r>
          </w:p>
        </w:tc>
        <w:tc>
          <w:tcPr>
            <w:tcW w:w="1887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3.12</w:t>
            </w:r>
          </w:p>
        </w:tc>
        <w:tc>
          <w:tcPr>
            <w:tcW w:w="2552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2.43</w:t>
            </w:r>
          </w:p>
        </w:tc>
        <w:tc>
          <w:tcPr>
            <w:tcW w:w="1559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4.41</w:t>
            </w:r>
          </w:p>
        </w:tc>
        <w:tc>
          <w:tcPr>
            <w:tcW w:w="1134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 xml:space="preserve">0.04            </w:t>
            </w:r>
          </w:p>
        </w:tc>
        <w:tc>
          <w:tcPr>
            <w:tcW w:w="1276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10.00</w:t>
            </w:r>
          </w:p>
        </w:tc>
      </w:tr>
      <w:tr w:rsidR="00B37A3A" w:rsidRPr="000E287B" w:rsidTr="00B37A3A">
        <w:trPr>
          <w:jc w:val="center"/>
        </w:trPr>
        <w:tc>
          <w:tcPr>
            <w:tcW w:w="948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rPr>
                <w:bCs/>
              </w:rPr>
            </w:pPr>
            <w:r w:rsidRPr="000E287B">
              <w:rPr>
                <w:bCs/>
              </w:rPr>
              <w:t>2011</w:t>
            </w:r>
          </w:p>
        </w:tc>
        <w:tc>
          <w:tcPr>
            <w:tcW w:w="1887" w:type="dxa"/>
            <w:shd w:val="clear" w:color="auto" w:fill="auto"/>
          </w:tcPr>
          <w:p w:rsidR="00B37A3A" w:rsidRPr="000E287B" w:rsidDel="006C5DC2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2.75</w:t>
            </w:r>
          </w:p>
        </w:tc>
        <w:tc>
          <w:tcPr>
            <w:tcW w:w="2552" w:type="dxa"/>
            <w:shd w:val="clear" w:color="auto" w:fill="auto"/>
          </w:tcPr>
          <w:p w:rsidR="00B37A3A" w:rsidRPr="000E287B" w:rsidDel="006C5DC2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2.37</w:t>
            </w:r>
          </w:p>
        </w:tc>
        <w:tc>
          <w:tcPr>
            <w:tcW w:w="1559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4.39</w:t>
            </w:r>
          </w:p>
        </w:tc>
        <w:tc>
          <w:tcPr>
            <w:tcW w:w="1134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B37A3A" w:rsidRPr="000E287B" w:rsidDel="006C5DC2" w:rsidRDefault="00B37A3A" w:rsidP="00D960E4">
            <w:pPr>
              <w:pStyle w:val="TableNormal1"/>
              <w:jc w:val="right"/>
              <w:rPr>
                <w:bCs/>
              </w:rPr>
            </w:pPr>
            <w:r w:rsidRPr="000E287B">
              <w:rPr>
                <w:bCs/>
              </w:rPr>
              <w:t>9.55</w:t>
            </w:r>
          </w:p>
        </w:tc>
      </w:tr>
      <w:tr w:rsidR="00B37A3A" w:rsidRPr="000E287B" w:rsidTr="00B37A3A">
        <w:trPr>
          <w:jc w:val="center"/>
        </w:trPr>
        <w:tc>
          <w:tcPr>
            <w:tcW w:w="948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rPr>
                <w:bCs/>
              </w:rPr>
            </w:pPr>
            <w:r w:rsidRPr="00675ADD">
              <w:rPr>
                <w:bCs/>
              </w:rPr>
              <w:t>2012</w:t>
            </w:r>
          </w:p>
        </w:tc>
        <w:tc>
          <w:tcPr>
            <w:tcW w:w="1887" w:type="dxa"/>
            <w:shd w:val="clear" w:color="auto" w:fill="auto"/>
          </w:tcPr>
          <w:p w:rsidR="00B37A3A" w:rsidRPr="000E287B" w:rsidRDefault="00B37A3A" w:rsidP="00675ADD">
            <w:pPr>
              <w:pStyle w:val="TableNormal1"/>
              <w:jc w:val="right"/>
              <w:rPr>
                <w:bCs/>
              </w:rPr>
            </w:pPr>
            <w:r>
              <w:rPr>
                <w:bCs/>
              </w:rPr>
              <w:t>2.26</w:t>
            </w:r>
          </w:p>
        </w:tc>
        <w:tc>
          <w:tcPr>
            <w:tcW w:w="2552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675ADD">
              <w:rPr>
                <w:bCs/>
              </w:rPr>
              <w:t>2.28</w:t>
            </w:r>
          </w:p>
        </w:tc>
        <w:tc>
          <w:tcPr>
            <w:tcW w:w="1559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675ADD">
              <w:rPr>
                <w:bCs/>
              </w:rPr>
              <w:t>4.39</w:t>
            </w:r>
          </w:p>
        </w:tc>
        <w:tc>
          <w:tcPr>
            <w:tcW w:w="1134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675ADD">
              <w:rPr>
                <w:bCs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B37A3A" w:rsidRPr="000E287B" w:rsidRDefault="00B37A3A" w:rsidP="00D960E4">
            <w:pPr>
              <w:pStyle w:val="TableNormal1"/>
              <w:jc w:val="right"/>
              <w:rPr>
                <w:bCs/>
              </w:rPr>
            </w:pPr>
            <w:r w:rsidRPr="00675ADD">
              <w:rPr>
                <w:bCs/>
              </w:rPr>
              <w:t>8.97</w:t>
            </w:r>
          </w:p>
        </w:tc>
      </w:tr>
      <w:tr w:rsidR="00B37A3A" w:rsidRPr="000E287B" w:rsidTr="00B37A3A">
        <w:trPr>
          <w:jc w:val="center"/>
        </w:trPr>
        <w:tc>
          <w:tcPr>
            <w:tcW w:w="948" w:type="dxa"/>
            <w:shd w:val="clear" w:color="auto" w:fill="auto"/>
          </w:tcPr>
          <w:p w:rsidR="00B37A3A" w:rsidRPr="00E84096" w:rsidRDefault="00B37A3A" w:rsidP="00D960E4">
            <w:pPr>
              <w:pStyle w:val="TableNormal1"/>
              <w:rPr>
                <w:bCs/>
              </w:rPr>
            </w:pPr>
            <w:r w:rsidRPr="00C93221">
              <w:rPr>
                <w:bCs/>
              </w:rPr>
              <w:t>2013</w:t>
            </w:r>
          </w:p>
        </w:tc>
        <w:tc>
          <w:tcPr>
            <w:tcW w:w="1887" w:type="dxa"/>
            <w:shd w:val="clear" w:color="auto" w:fill="auto"/>
          </w:tcPr>
          <w:p w:rsidR="00B37A3A" w:rsidRPr="00E84096" w:rsidRDefault="00B37A3A" w:rsidP="00675ADD">
            <w:pPr>
              <w:pStyle w:val="TableNormal1"/>
              <w:jc w:val="right"/>
              <w:rPr>
                <w:bCs/>
              </w:rPr>
            </w:pPr>
            <w:r w:rsidRPr="00C93221">
              <w:rPr>
                <w:bCs/>
              </w:rPr>
              <w:t>2.26</w:t>
            </w:r>
          </w:p>
        </w:tc>
        <w:tc>
          <w:tcPr>
            <w:tcW w:w="2552" w:type="dxa"/>
            <w:shd w:val="clear" w:color="auto" w:fill="auto"/>
          </w:tcPr>
          <w:p w:rsidR="00B37A3A" w:rsidRPr="00E84096" w:rsidRDefault="00B37A3A" w:rsidP="00D960E4">
            <w:pPr>
              <w:pStyle w:val="TableNormal1"/>
              <w:jc w:val="right"/>
              <w:rPr>
                <w:bCs/>
              </w:rPr>
            </w:pPr>
            <w:r w:rsidRPr="00C93221">
              <w:rPr>
                <w:bCs/>
              </w:rPr>
              <w:t>2.12</w:t>
            </w:r>
          </w:p>
        </w:tc>
        <w:tc>
          <w:tcPr>
            <w:tcW w:w="1559" w:type="dxa"/>
            <w:shd w:val="clear" w:color="auto" w:fill="auto"/>
          </w:tcPr>
          <w:p w:rsidR="00B37A3A" w:rsidRDefault="00B37A3A" w:rsidP="00E84096">
            <w:pPr>
              <w:pStyle w:val="TableNormal1"/>
              <w:jc w:val="right"/>
              <w:rPr>
                <w:bCs/>
              </w:rPr>
            </w:pPr>
            <w:r w:rsidRPr="00C93221">
              <w:rPr>
                <w:bCs/>
              </w:rPr>
              <w:t>4.36</w:t>
            </w:r>
          </w:p>
        </w:tc>
        <w:tc>
          <w:tcPr>
            <w:tcW w:w="1134" w:type="dxa"/>
            <w:shd w:val="clear" w:color="auto" w:fill="auto"/>
          </w:tcPr>
          <w:p w:rsidR="00B37A3A" w:rsidRDefault="00B37A3A" w:rsidP="00D960E4">
            <w:pPr>
              <w:pStyle w:val="TableNormal1"/>
              <w:jc w:val="right"/>
              <w:rPr>
                <w:bCs/>
              </w:rPr>
            </w:pPr>
            <w:r w:rsidRPr="00C93221">
              <w:rPr>
                <w:bCs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B37A3A" w:rsidRDefault="00B37A3A" w:rsidP="00D960E4">
            <w:pPr>
              <w:pStyle w:val="TableNormal1"/>
              <w:jc w:val="right"/>
              <w:rPr>
                <w:bCs/>
              </w:rPr>
            </w:pPr>
            <w:r w:rsidRPr="00C93221">
              <w:rPr>
                <w:bCs/>
              </w:rPr>
              <w:t>8.78</w:t>
            </w:r>
          </w:p>
        </w:tc>
      </w:tr>
      <w:tr w:rsidR="00B37A3A" w:rsidRPr="000E287B" w:rsidTr="00B37A3A">
        <w:trPr>
          <w:jc w:val="center"/>
        </w:trPr>
        <w:tc>
          <w:tcPr>
            <w:tcW w:w="948" w:type="dxa"/>
            <w:shd w:val="clear" w:color="auto" w:fill="auto"/>
          </w:tcPr>
          <w:p w:rsidR="00B37A3A" w:rsidRPr="00675ADD" w:rsidRDefault="00B37A3A" w:rsidP="00D960E4">
            <w:pPr>
              <w:pStyle w:val="TableNormal1"/>
              <w:rPr>
                <w:bCs/>
              </w:rPr>
            </w:pPr>
            <w:r>
              <w:rPr>
                <w:bCs/>
              </w:rPr>
              <w:t>2014</w:t>
            </w:r>
          </w:p>
        </w:tc>
        <w:tc>
          <w:tcPr>
            <w:tcW w:w="1887" w:type="dxa"/>
            <w:shd w:val="clear" w:color="auto" w:fill="auto"/>
          </w:tcPr>
          <w:p w:rsidR="00B37A3A" w:rsidRDefault="00B37A3A" w:rsidP="00675ADD">
            <w:pPr>
              <w:pStyle w:val="TableNormal1"/>
              <w:jc w:val="right"/>
              <w:rPr>
                <w:bCs/>
              </w:rPr>
            </w:pPr>
            <w:r>
              <w:rPr>
                <w:bCs/>
              </w:rPr>
              <w:t>1.39</w:t>
            </w:r>
          </w:p>
        </w:tc>
        <w:tc>
          <w:tcPr>
            <w:tcW w:w="2552" w:type="dxa"/>
            <w:shd w:val="clear" w:color="auto" w:fill="auto"/>
          </w:tcPr>
          <w:p w:rsidR="00B37A3A" w:rsidRPr="00675ADD" w:rsidRDefault="00B37A3A" w:rsidP="00D960E4">
            <w:pPr>
              <w:pStyle w:val="TableNormal1"/>
              <w:jc w:val="right"/>
              <w:rPr>
                <w:bCs/>
              </w:rPr>
            </w:pPr>
            <w:r>
              <w:rPr>
                <w:bCs/>
              </w:rPr>
              <w:t>1.82</w:t>
            </w:r>
          </w:p>
        </w:tc>
        <w:tc>
          <w:tcPr>
            <w:tcW w:w="1559" w:type="dxa"/>
            <w:shd w:val="clear" w:color="auto" w:fill="auto"/>
          </w:tcPr>
          <w:p w:rsidR="00B37A3A" w:rsidRPr="00675ADD" w:rsidRDefault="00B37A3A" w:rsidP="00E84096">
            <w:pPr>
              <w:pStyle w:val="TableNormal1"/>
              <w:jc w:val="right"/>
              <w:rPr>
                <w:bCs/>
              </w:rPr>
            </w:pPr>
            <w:r>
              <w:rPr>
                <w:bCs/>
              </w:rPr>
              <w:t>4.30</w:t>
            </w:r>
          </w:p>
        </w:tc>
        <w:tc>
          <w:tcPr>
            <w:tcW w:w="1134" w:type="dxa"/>
            <w:shd w:val="clear" w:color="auto" w:fill="auto"/>
          </w:tcPr>
          <w:p w:rsidR="00B37A3A" w:rsidRPr="00675ADD" w:rsidRDefault="00B37A3A" w:rsidP="00D960E4">
            <w:pPr>
              <w:pStyle w:val="TableNormal1"/>
              <w:jc w:val="right"/>
              <w:rPr>
                <w:bCs/>
              </w:rPr>
            </w:pPr>
            <w:r>
              <w:rPr>
                <w:bCs/>
              </w:rPr>
              <w:t>0.04</w:t>
            </w:r>
          </w:p>
        </w:tc>
        <w:tc>
          <w:tcPr>
            <w:tcW w:w="1276" w:type="dxa"/>
            <w:shd w:val="clear" w:color="auto" w:fill="auto"/>
          </w:tcPr>
          <w:p w:rsidR="00B37A3A" w:rsidRPr="00675ADD" w:rsidRDefault="00B37A3A" w:rsidP="00D960E4">
            <w:pPr>
              <w:pStyle w:val="TableNormal1"/>
              <w:jc w:val="right"/>
              <w:rPr>
                <w:bCs/>
              </w:rPr>
            </w:pPr>
            <w:r>
              <w:rPr>
                <w:bCs/>
              </w:rPr>
              <w:t>7.55</w:t>
            </w:r>
          </w:p>
        </w:tc>
      </w:tr>
    </w:tbl>
    <w:p w:rsidR="0046308C" w:rsidRDefault="00796471" w:rsidP="00B37A3A">
      <w:pPr>
        <w:pStyle w:val="DecisionInvitingPara"/>
        <w:spacing w:afterLines="50" w:line="340" w:lineRule="atLeast"/>
        <w:jc w:val="left"/>
      </w:pPr>
      <w:r w:rsidRPr="007D0032">
        <w:rPr>
          <w:rFonts w:ascii="KaiTi" w:eastAsia="KaiTi" w:hAnsi="KaiTi"/>
          <w:i w:val="0"/>
          <w:sz w:val="21"/>
          <w:szCs w:val="22"/>
        </w:rPr>
        <w:t>[</w:t>
      </w:r>
      <w:r w:rsidRPr="007D0032">
        <w:rPr>
          <w:rFonts w:ascii="KaiTi" w:eastAsia="KaiTi" w:hAnsi="KaiTi" w:hint="eastAsia"/>
          <w:i w:val="0"/>
          <w:sz w:val="21"/>
          <w:szCs w:val="22"/>
          <w:lang w:eastAsia="zh-CN"/>
        </w:rPr>
        <w:t>文件完</w:t>
      </w:r>
      <w:r w:rsidRPr="007D0032">
        <w:rPr>
          <w:rFonts w:ascii="KaiTi" w:eastAsia="KaiTi" w:hAnsi="KaiTi"/>
          <w:i w:val="0"/>
          <w:sz w:val="21"/>
          <w:szCs w:val="22"/>
        </w:rPr>
        <w:t>]</w:t>
      </w:r>
    </w:p>
    <w:sectPr w:rsidR="0046308C" w:rsidSect="006727D9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A3A" w:rsidRDefault="00B37A3A">
      <w:r>
        <w:separator/>
      </w:r>
    </w:p>
  </w:endnote>
  <w:endnote w:type="continuationSeparator" w:id="0">
    <w:p w:rsidR="00B37A3A" w:rsidRDefault="00B37A3A" w:rsidP="003B38C1">
      <w:r>
        <w:separator/>
      </w:r>
    </w:p>
    <w:p w:rsidR="00B37A3A" w:rsidRPr="003B38C1" w:rsidRDefault="00B37A3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37A3A" w:rsidRPr="003B38C1" w:rsidRDefault="00B37A3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A3A" w:rsidRDefault="00B37A3A">
      <w:r>
        <w:separator/>
      </w:r>
    </w:p>
  </w:footnote>
  <w:footnote w:type="continuationSeparator" w:id="0">
    <w:p w:rsidR="00B37A3A" w:rsidRDefault="00B37A3A" w:rsidP="008B60B2">
      <w:r>
        <w:separator/>
      </w:r>
    </w:p>
    <w:p w:rsidR="00B37A3A" w:rsidRPr="00ED77FB" w:rsidRDefault="00B37A3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37A3A" w:rsidRPr="00ED77FB" w:rsidRDefault="00B37A3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37A3A" w:rsidRPr="003E2A15" w:rsidRDefault="00B37A3A" w:rsidP="003E2A15">
      <w:pPr>
        <w:pStyle w:val="a9"/>
        <w:jc w:val="both"/>
        <w:rPr>
          <w:rFonts w:ascii="SimSun" w:hAnsi="SimSun"/>
          <w:szCs w:val="18"/>
        </w:rPr>
      </w:pPr>
      <w:r w:rsidRPr="003E2A15">
        <w:rPr>
          <w:rStyle w:val="ae"/>
          <w:rFonts w:ascii="SimSun" w:hAnsi="SimSun"/>
          <w:szCs w:val="18"/>
        </w:rPr>
        <w:footnoteRef/>
      </w:r>
      <w:r w:rsidRPr="003E2A15">
        <w:rPr>
          <w:rFonts w:ascii="SimSun" w:hAnsi="SimSun"/>
          <w:szCs w:val="18"/>
        </w:rPr>
        <w:t xml:space="preserve"> </w:t>
      </w:r>
      <w:r w:rsidRPr="003E2A15">
        <w:rPr>
          <w:rFonts w:ascii="SimSun" w:hAnsi="SimSun"/>
          <w:szCs w:val="18"/>
        </w:rPr>
        <w:tab/>
      </w:r>
      <w:r w:rsidRPr="003E2A15">
        <w:rPr>
          <w:rFonts w:ascii="SimSun" w:hAnsi="SimSun" w:hint="eastAsia"/>
          <w:szCs w:val="18"/>
        </w:rPr>
        <w:t>于2006年7月订立分期付款计划，每年支付对巴黎、伯尔尼和尼斯联盟和单一会费制度的拖欠款项，分十年付清。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3A" w:rsidRDefault="00B37A3A" w:rsidP="00477D6B">
    <w:pPr>
      <w:jc w:val="right"/>
    </w:pPr>
    <w:bookmarkStart w:id="6" w:name="Code2"/>
    <w:bookmarkEnd w:id="6"/>
    <w:r>
      <w:t>WO/PBC/24/9</w:t>
    </w:r>
  </w:p>
  <w:p w:rsidR="00B37A3A" w:rsidRDefault="00B37A3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B37A3A" w:rsidRDefault="00B37A3A" w:rsidP="00986CE8"/>
  <w:p w:rsidR="00B37A3A" w:rsidRDefault="00B37A3A" w:rsidP="00986C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3A" w:rsidRPr="00796471" w:rsidRDefault="00B37A3A" w:rsidP="00796471">
    <w:pPr>
      <w:jc w:val="right"/>
      <w:rPr>
        <w:rFonts w:ascii="SimSun" w:hAnsi="SimSun"/>
        <w:sz w:val="21"/>
      </w:rPr>
    </w:pPr>
    <w:r w:rsidRPr="00796471">
      <w:rPr>
        <w:rFonts w:ascii="SimSun" w:hAnsi="SimSun"/>
        <w:sz w:val="21"/>
      </w:rPr>
      <w:t>WO/PBC/24/9</w:t>
    </w:r>
  </w:p>
  <w:p w:rsidR="00B37A3A" w:rsidRPr="00796471" w:rsidRDefault="00B37A3A" w:rsidP="00796471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Pr="00796471">
      <w:rPr>
        <w:rFonts w:ascii="SimSun" w:hAnsi="SimSun"/>
        <w:sz w:val="21"/>
      </w:rPr>
      <w:fldChar w:fldCharType="begin"/>
    </w:r>
    <w:r w:rsidRPr="00796471">
      <w:rPr>
        <w:rFonts w:ascii="SimSun" w:hAnsi="SimSun"/>
        <w:sz w:val="21"/>
      </w:rPr>
      <w:instrText xml:space="preserve"> PAGE  \* MERGEFORMAT </w:instrText>
    </w:r>
    <w:r w:rsidRPr="00796471">
      <w:rPr>
        <w:rFonts w:ascii="SimSun" w:hAnsi="SimSun"/>
        <w:sz w:val="21"/>
      </w:rPr>
      <w:fldChar w:fldCharType="separate"/>
    </w:r>
    <w:r w:rsidR="00B22C3B">
      <w:rPr>
        <w:rFonts w:ascii="SimSun" w:hAnsi="SimSun"/>
        <w:noProof/>
        <w:sz w:val="21"/>
      </w:rPr>
      <w:t>6</w:t>
    </w:r>
    <w:r w:rsidRPr="00796471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B37A3A" w:rsidRPr="00796471" w:rsidRDefault="00B37A3A" w:rsidP="00796471">
    <w:pPr>
      <w:jc w:val="right"/>
      <w:rPr>
        <w:rFonts w:ascii="SimSun" w:hAnsi="SimSun"/>
        <w:sz w:val="21"/>
      </w:rPr>
    </w:pPr>
  </w:p>
  <w:p w:rsidR="00B37A3A" w:rsidRPr="00796471" w:rsidRDefault="00B37A3A" w:rsidP="00796471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181854"/>
      <w:docPartObj>
        <w:docPartGallery w:val="Page Numbers (Top of Page)"/>
        <w:docPartUnique/>
      </w:docPartObj>
    </w:sdtPr>
    <w:sdtEndPr>
      <w:rPr>
        <w:rFonts w:ascii="SimSun" w:hAnsi="SimSun"/>
        <w:noProof/>
        <w:sz w:val="21"/>
      </w:rPr>
    </w:sdtEndPr>
    <w:sdtContent>
      <w:p w:rsidR="00B37A3A" w:rsidRPr="00796471" w:rsidRDefault="00B37A3A" w:rsidP="00A74636">
        <w:pPr>
          <w:pStyle w:val="aa"/>
          <w:jc w:val="right"/>
          <w:rPr>
            <w:rFonts w:ascii="SimSun" w:hAnsi="SimSun"/>
            <w:sz w:val="21"/>
          </w:rPr>
        </w:pPr>
        <w:r w:rsidRPr="00796471">
          <w:rPr>
            <w:rFonts w:ascii="SimSun" w:hAnsi="SimSun"/>
            <w:sz w:val="21"/>
          </w:rPr>
          <w:t>WO/PBC/24/9</w:t>
        </w:r>
      </w:p>
      <w:p w:rsidR="00B37A3A" w:rsidRDefault="00B37A3A" w:rsidP="00A74636">
        <w:pPr>
          <w:pStyle w:val="aa"/>
          <w:jc w:val="right"/>
          <w:rPr>
            <w:rFonts w:ascii="SimSun" w:hAnsi="SimSun"/>
            <w:noProof/>
            <w:sz w:val="21"/>
          </w:rPr>
        </w:pPr>
        <w:r>
          <w:rPr>
            <w:rFonts w:ascii="SimSun" w:hAnsi="SimSun" w:hint="eastAsia"/>
            <w:sz w:val="21"/>
          </w:rPr>
          <w:t>第</w:t>
        </w:r>
        <w:r w:rsidRPr="00796471">
          <w:rPr>
            <w:rFonts w:ascii="SimSun" w:hAnsi="SimSun"/>
            <w:sz w:val="21"/>
          </w:rPr>
          <w:fldChar w:fldCharType="begin"/>
        </w:r>
        <w:r w:rsidRPr="00796471">
          <w:rPr>
            <w:rFonts w:ascii="SimSun" w:hAnsi="SimSun"/>
            <w:sz w:val="21"/>
          </w:rPr>
          <w:instrText xml:space="preserve"> PAGE   \* MERGEFORMAT </w:instrText>
        </w:r>
        <w:r w:rsidRPr="00796471">
          <w:rPr>
            <w:rFonts w:ascii="SimSun" w:hAnsi="SimSun"/>
            <w:sz w:val="21"/>
          </w:rPr>
          <w:fldChar w:fldCharType="separate"/>
        </w:r>
        <w:r w:rsidR="00B22C3B">
          <w:rPr>
            <w:rFonts w:ascii="SimSun" w:hAnsi="SimSun"/>
            <w:noProof/>
            <w:sz w:val="21"/>
          </w:rPr>
          <w:t>2</w:t>
        </w:r>
        <w:r w:rsidRPr="00796471">
          <w:rPr>
            <w:rFonts w:ascii="SimSun" w:hAnsi="SimSun"/>
            <w:noProof/>
            <w:sz w:val="21"/>
          </w:rPr>
          <w:fldChar w:fldCharType="end"/>
        </w:r>
        <w:r>
          <w:rPr>
            <w:rFonts w:ascii="SimSun" w:hAnsi="SimSun" w:hint="eastAsia"/>
            <w:noProof/>
            <w:sz w:val="21"/>
          </w:rPr>
          <w:t>页</w:t>
        </w:r>
      </w:p>
      <w:p w:rsidR="00B37A3A" w:rsidRPr="00796471" w:rsidRDefault="00B22C3B" w:rsidP="00A74636">
        <w:pPr>
          <w:pStyle w:val="aa"/>
          <w:jc w:val="right"/>
          <w:rPr>
            <w:rFonts w:ascii="SimSun" w:hAnsi="SimSun"/>
            <w:sz w:val="21"/>
          </w:rPr>
        </w:pPr>
      </w:p>
    </w:sdtContent>
  </w:sdt>
  <w:p w:rsidR="00B37A3A" w:rsidRPr="00796471" w:rsidRDefault="00B37A3A" w:rsidP="00A74636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D9772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4D02C0"/>
    <w:multiLevelType w:val="hybridMultilevel"/>
    <w:tmpl w:val="4064B48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>
    <w:nsid w:val="766B427A"/>
    <w:multiLevelType w:val="hybridMultilevel"/>
    <w:tmpl w:val="0E4CF4BA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1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7A"/>
    <w:rsid w:val="00003C19"/>
    <w:rsid w:val="00004519"/>
    <w:rsid w:val="00015D2A"/>
    <w:rsid w:val="00021CF8"/>
    <w:rsid w:val="00022AEE"/>
    <w:rsid w:val="000239E1"/>
    <w:rsid w:val="00043CAA"/>
    <w:rsid w:val="00053A7B"/>
    <w:rsid w:val="00065B30"/>
    <w:rsid w:val="00075432"/>
    <w:rsid w:val="00082BFD"/>
    <w:rsid w:val="000968ED"/>
    <w:rsid w:val="000A4D1C"/>
    <w:rsid w:val="000C371A"/>
    <w:rsid w:val="000D01EC"/>
    <w:rsid w:val="000D2FAD"/>
    <w:rsid w:val="000D5A74"/>
    <w:rsid w:val="000E0F38"/>
    <w:rsid w:val="000E33CA"/>
    <w:rsid w:val="000F5E56"/>
    <w:rsid w:val="00115085"/>
    <w:rsid w:val="00123B37"/>
    <w:rsid w:val="00125442"/>
    <w:rsid w:val="0012593D"/>
    <w:rsid w:val="00131078"/>
    <w:rsid w:val="001362EE"/>
    <w:rsid w:val="00154EF9"/>
    <w:rsid w:val="0015630D"/>
    <w:rsid w:val="001629F4"/>
    <w:rsid w:val="00175865"/>
    <w:rsid w:val="001832A6"/>
    <w:rsid w:val="0018512E"/>
    <w:rsid w:val="00185B40"/>
    <w:rsid w:val="001B78EC"/>
    <w:rsid w:val="001C2119"/>
    <w:rsid w:val="001E1912"/>
    <w:rsid w:val="0022517A"/>
    <w:rsid w:val="00227A2B"/>
    <w:rsid w:val="00232615"/>
    <w:rsid w:val="00242A4C"/>
    <w:rsid w:val="002528E4"/>
    <w:rsid w:val="002634C4"/>
    <w:rsid w:val="002928D3"/>
    <w:rsid w:val="002A1C27"/>
    <w:rsid w:val="002B5B82"/>
    <w:rsid w:val="002C64DE"/>
    <w:rsid w:val="002C7A08"/>
    <w:rsid w:val="002D230A"/>
    <w:rsid w:val="002E4C13"/>
    <w:rsid w:val="002F1FE6"/>
    <w:rsid w:val="002F4E68"/>
    <w:rsid w:val="00312F7F"/>
    <w:rsid w:val="003163CD"/>
    <w:rsid w:val="00316F93"/>
    <w:rsid w:val="003172D7"/>
    <w:rsid w:val="00332C8A"/>
    <w:rsid w:val="00344796"/>
    <w:rsid w:val="00361139"/>
    <w:rsid w:val="00361450"/>
    <w:rsid w:val="00361BFC"/>
    <w:rsid w:val="0036540A"/>
    <w:rsid w:val="003673CF"/>
    <w:rsid w:val="003845C1"/>
    <w:rsid w:val="00390C8E"/>
    <w:rsid w:val="003922C4"/>
    <w:rsid w:val="00395EC7"/>
    <w:rsid w:val="00397951"/>
    <w:rsid w:val="003A12EA"/>
    <w:rsid w:val="003A6F89"/>
    <w:rsid w:val="003B146B"/>
    <w:rsid w:val="003B38C1"/>
    <w:rsid w:val="003B4D55"/>
    <w:rsid w:val="003C1508"/>
    <w:rsid w:val="003E18A5"/>
    <w:rsid w:val="003E2A15"/>
    <w:rsid w:val="003E4019"/>
    <w:rsid w:val="0041512D"/>
    <w:rsid w:val="00423E3E"/>
    <w:rsid w:val="00425CFD"/>
    <w:rsid w:val="00427AF4"/>
    <w:rsid w:val="00432D74"/>
    <w:rsid w:val="004369A2"/>
    <w:rsid w:val="0044004B"/>
    <w:rsid w:val="0046308C"/>
    <w:rsid w:val="004647DA"/>
    <w:rsid w:val="00464888"/>
    <w:rsid w:val="00474062"/>
    <w:rsid w:val="00477D6B"/>
    <w:rsid w:val="004A6478"/>
    <w:rsid w:val="004B50BA"/>
    <w:rsid w:val="004C3103"/>
    <w:rsid w:val="004C6E03"/>
    <w:rsid w:val="004D581D"/>
    <w:rsid w:val="004E1A39"/>
    <w:rsid w:val="004F14DF"/>
    <w:rsid w:val="005019FF"/>
    <w:rsid w:val="00510316"/>
    <w:rsid w:val="0053057A"/>
    <w:rsid w:val="0053436E"/>
    <w:rsid w:val="00540AB8"/>
    <w:rsid w:val="00541EFC"/>
    <w:rsid w:val="005546AB"/>
    <w:rsid w:val="00560A29"/>
    <w:rsid w:val="00573D75"/>
    <w:rsid w:val="0057508D"/>
    <w:rsid w:val="005A14C7"/>
    <w:rsid w:val="005A76FE"/>
    <w:rsid w:val="005B34CC"/>
    <w:rsid w:val="005B401F"/>
    <w:rsid w:val="005C6649"/>
    <w:rsid w:val="005F75F3"/>
    <w:rsid w:val="00602483"/>
    <w:rsid w:val="00605827"/>
    <w:rsid w:val="00634CAE"/>
    <w:rsid w:val="00640936"/>
    <w:rsid w:val="00646050"/>
    <w:rsid w:val="006713CA"/>
    <w:rsid w:val="00671A7C"/>
    <w:rsid w:val="006727D9"/>
    <w:rsid w:val="00674833"/>
    <w:rsid w:val="00675ADD"/>
    <w:rsid w:val="00676039"/>
    <w:rsid w:val="00676C5C"/>
    <w:rsid w:val="006837E6"/>
    <w:rsid w:val="006942A9"/>
    <w:rsid w:val="006C2366"/>
    <w:rsid w:val="006C3370"/>
    <w:rsid w:val="006D3C4E"/>
    <w:rsid w:val="006F6250"/>
    <w:rsid w:val="007062D5"/>
    <w:rsid w:val="007075AB"/>
    <w:rsid w:val="007157C1"/>
    <w:rsid w:val="00726679"/>
    <w:rsid w:val="00731280"/>
    <w:rsid w:val="00731AE8"/>
    <w:rsid w:val="00732CA3"/>
    <w:rsid w:val="00737481"/>
    <w:rsid w:val="00742F19"/>
    <w:rsid w:val="0075518E"/>
    <w:rsid w:val="0076725B"/>
    <w:rsid w:val="007838A2"/>
    <w:rsid w:val="00785A39"/>
    <w:rsid w:val="00785E8A"/>
    <w:rsid w:val="00796471"/>
    <w:rsid w:val="007C6785"/>
    <w:rsid w:val="007D1613"/>
    <w:rsid w:val="008141AB"/>
    <w:rsid w:val="00845120"/>
    <w:rsid w:val="008533AE"/>
    <w:rsid w:val="008640EA"/>
    <w:rsid w:val="00882A75"/>
    <w:rsid w:val="00891E68"/>
    <w:rsid w:val="0089345D"/>
    <w:rsid w:val="00895287"/>
    <w:rsid w:val="008A0FDF"/>
    <w:rsid w:val="008B2CC1"/>
    <w:rsid w:val="008B60B2"/>
    <w:rsid w:val="008B6BB1"/>
    <w:rsid w:val="008C2E37"/>
    <w:rsid w:val="008C63BB"/>
    <w:rsid w:val="008D2E2B"/>
    <w:rsid w:val="008D687D"/>
    <w:rsid w:val="008E3A3A"/>
    <w:rsid w:val="008E4DFD"/>
    <w:rsid w:val="008F4C83"/>
    <w:rsid w:val="00902D00"/>
    <w:rsid w:val="0090646B"/>
    <w:rsid w:val="0090731E"/>
    <w:rsid w:val="00916EE2"/>
    <w:rsid w:val="009207CC"/>
    <w:rsid w:val="00930A37"/>
    <w:rsid w:val="00940917"/>
    <w:rsid w:val="00940AE9"/>
    <w:rsid w:val="00966A22"/>
    <w:rsid w:val="0096722F"/>
    <w:rsid w:val="009712C6"/>
    <w:rsid w:val="00980843"/>
    <w:rsid w:val="00986CE8"/>
    <w:rsid w:val="00993810"/>
    <w:rsid w:val="00997207"/>
    <w:rsid w:val="009A0C86"/>
    <w:rsid w:val="009A11F8"/>
    <w:rsid w:val="009C5EB7"/>
    <w:rsid w:val="009E2791"/>
    <w:rsid w:val="009E34CC"/>
    <w:rsid w:val="009E3F6F"/>
    <w:rsid w:val="009F499F"/>
    <w:rsid w:val="00A12C73"/>
    <w:rsid w:val="00A2245A"/>
    <w:rsid w:val="00A34AD6"/>
    <w:rsid w:val="00A36E1F"/>
    <w:rsid w:val="00A3774A"/>
    <w:rsid w:val="00A42DAF"/>
    <w:rsid w:val="00A45BD8"/>
    <w:rsid w:val="00A74636"/>
    <w:rsid w:val="00A816DB"/>
    <w:rsid w:val="00A869B7"/>
    <w:rsid w:val="00A87965"/>
    <w:rsid w:val="00A9077E"/>
    <w:rsid w:val="00AA7808"/>
    <w:rsid w:val="00AC205C"/>
    <w:rsid w:val="00AC46A4"/>
    <w:rsid w:val="00AD517A"/>
    <w:rsid w:val="00AE132F"/>
    <w:rsid w:val="00AE6D9F"/>
    <w:rsid w:val="00AF0A6B"/>
    <w:rsid w:val="00B05A69"/>
    <w:rsid w:val="00B14587"/>
    <w:rsid w:val="00B22C3B"/>
    <w:rsid w:val="00B37A3A"/>
    <w:rsid w:val="00B42A86"/>
    <w:rsid w:val="00B474B1"/>
    <w:rsid w:val="00B62B0F"/>
    <w:rsid w:val="00B9734B"/>
    <w:rsid w:val="00BC7AA5"/>
    <w:rsid w:val="00BD1629"/>
    <w:rsid w:val="00C11BFE"/>
    <w:rsid w:val="00C2766F"/>
    <w:rsid w:val="00C53CE0"/>
    <w:rsid w:val="00C60FC4"/>
    <w:rsid w:val="00C6522C"/>
    <w:rsid w:val="00C81886"/>
    <w:rsid w:val="00C93221"/>
    <w:rsid w:val="00C93C60"/>
    <w:rsid w:val="00C94E3A"/>
    <w:rsid w:val="00CA4B94"/>
    <w:rsid w:val="00CA781A"/>
    <w:rsid w:val="00CB611E"/>
    <w:rsid w:val="00CD6994"/>
    <w:rsid w:val="00CF03F5"/>
    <w:rsid w:val="00CF4441"/>
    <w:rsid w:val="00D014CD"/>
    <w:rsid w:val="00D05663"/>
    <w:rsid w:val="00D174AE"/>
    <w:rsid w:val="00D227AA"/>
    <w:rsid w:val="00D23560"/>
    <w:rsid w:val="00D45252"/>
    <w:rsid w:val="00D526FA"/>
    <w:rsid w:val="00D54F97"/>
    <w:rsid w:val="00D55814"/>
    <w:rsid w:val="00D71B4D"/>
    <w:rsid w:val="00D808A7"/>
    <w:rsid w:val="00D813AF"/>
    <w:rsid w:val="00D93D55"/>
    <w:rsid w:val="00D960E4"/>
    <w:rsid w:val="00DB1F46"/>
    <w:rsid w:val="00DF4E69"/>
    <w:rsid w:val="00E13454"/>
    <w:rsid w:val="00E16FBF"/>
    <w:rsid w:val="00E2202F"/>
    <w:rsid w:val="00E335FE"/>
    <w:rsid w:val="00E35625"/>
    <w:rsid w:val="00E3620C"/>
    <w:rsid w:val="00E376D0"/>
    <w:rsid w:val="00E46CA4"/>
    <w:rsid w:val="00E52FF2"/>
    <w:rsid w:val="00E55E0F"/>
    <w:rsid w:val="00E84096"/>
    <w:rsid w:val="00E9331B"/>
    <w:rsid w:val="00E963D8"/>
    <w:rsid w:val="00EC4E49"/>
    <w:rsid w:val="00ED77FB"/>
    <w:rsid w:val="00EE0AF2"/>
    <w:rsid w:val="00EE45FA"/>
    <w:rsid w:val="00EE6034"/>
    <w:rsid w:val="00EE6994"/>
    <w:rsid w:val="00EF027C"/>
    <w:rsid w:val="00F006B9"/>
    <w:rsid w:val="00F13138"/>
    <w:rsid w:val="00F30DE1"/>
    <w:rsid w:val="00F335A2"/>
    <w:rsid w:val="00F42616"/>
    <w:rsid w:val="00F6348D"/>
    <w:rsid w:val="00F66152"/>
    <w:rsid w:val="00F67445"/>
    <w:rsid w:val="00F73A73"/>
    <w:rsid w:val="00F7671E"/>
    <w:rsid w:val="00F77E98"/>
    <w:rsid w:val="00F92068"/>
    <w:rsid w:val="00F9246C"/>
    <w:rsid w:val="00FB4B38"/>
    <w:rsid w:val="00FB6071"/>
    <w:rsid w:val="00FC12C7"/>
    <w:rsid w:val="00FC4743"/>
    <w:rsid w:val="00FC7024"/>
    <w:rsid w:val="00FD6640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"/>
    <w:uiPriority w:val="99"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1B78E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1B78EC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a0"/>
    <w:rsid w:val="009207CC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ae">
    <w:name w:val="footnote reference"/>
    <w:rsid w:val="009207CC"/>
    <w:rPr>
      <w:vertAlign w:val="superscript"/>
    </w:rPr>
  </w:style>
  <w:style w:type="paragraph" w:styleId="30">
    <w:name w:val="Body Text 3"/>
    <w:basedOn w:val="a0"/>
    <w:link w:val="3Char"/>
    <w:rsid w:val="004C6E0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3Char">
    <w:name w:val="正文文本 3 Char"/>
    <w:basedOn w:val="a1"/>
    <w:link w:val="30"/>
    <w:rsid w:val="004C6E03"/>
    <w:rPr>
      <w:color w:val="000000"/>
      <w:sz w:val="24"/>
      <w:lang w:val="fr-CH"/>
    </w:rPr>
  </w:style>
  <w:style w:type="paragraph" w:customStyle="1" w:styleId="DecisionInvitingPara">
    <w:name w:val="Decision Inviting Para."/>
    <w:basedOn w:val="a0"/>
    <w:rsid w:val="0046308C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character" w:customStyle="1" w:styleId="Char0">
    <w:name w:val="页眉 Char"/>
    <w:basedOn w:val="a1"/>
    <w:link w:val="aa"/>
    <w:uiPriority w:val="99"/>
    <w:rsid w:val="00A74636"/>
    <w:rPr>
      <w:rFonts w:ascii="Arial" w:eastAsia="SimSun" w:hAnsi="Arial" w:cs="Arial"/>
      <w:sz w:val="22"/>
      <w:lang w:eastAsia="zh-CN"/>
    </w:rPr>
  </w:style>
  <w:style w:type="character" w:customStyle="1" w:styleId="Char">
    <w:name w:val="页脚 Char"/>
    <w:basedOn w:val="a1"/>
    <w:link w:val="a8"/>
    <w:uiPriority w:val="99"/>
    <w:rsid w:val="00A74636"/>
    <w:rPr>
      <w:rFonts w:ascii="Arial" w:eastAsia="SimSun" w:hAnsi="Arial" w:cs="Arial"/>
      <w:sz w:val="22"/>
      <w:lang w:eastAsia="zh-CN"/>
    </w:rPr>
  </w:style>
  <w:style w:type="paragraph" w:customStyle="1" w:styleId="10">
    <w:name w:val="普通表格1"/>
    <w:basedOn w:val="a0"/>
    <w:rsid w:val="00B37A3A"/>
    <w:pPr>
      <w:widowControl w:val="0"/>
      <w:adjustRightInd w:val="0"/>
      <w:jc w:val="both"/>
      <w:textAlignment w:val="baseline"/>
    </w:pPr>
    <w:rPr>
      <w:rFonts w:eastAsiaTheme="minorEastAsia" w:cs="Times New Roman"/>
      <w:snapToGrid w:val="0"/>
      <w:color w:val="000000"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link w:val="Char"/>
    <w:uiPriority w:val="99"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rsid w:val="001B78E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1B78EC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a0"/>
    <w:rsid w:val="009207CC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ae">
    <w:name w:val="footnote reference"/>
    <w:rsid w:val="009207CC"/>
    <w:rPr>
      <w:vertAlign w:val="superscript"/>
    </w:rPr>
  </w:style>
  <w:style w:type="paragraph" w:styleId="30">
    <w:name w:val="Body Text 3"/>
    <w:basedOn w:val="a0"/>
    <w:link w:val="3Char"/>
    <w:rsid w:val="004C6E0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3Char">
    <w:name w:val="正文文本 3 Char"/>
    <w:basedOn w:val="a1"/>
    <w:link w:val="30"/>
    <w:rsid w:val="004C6E03"/>
    <w:rPr>
      <w:color w:val="000000"/>
      <w:sz w:val="24"/>
      <w:lang w:val="fr-CH"/>
    </w:rPr>
  </w:style>
  <w:style w:type="paragraph" w:customStyle="1" w:styleId="DecisionInvitingPara">
    <w:name w:val="Decision Inviting Para."/>
    <w:basedOn w:val="a0"/>
    <w:rsid w:val="0046308C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character" w:customStyle="1" w:styleId="Char0">
    <w:name w:val="页眉 Char"/>
    <w:basedOn w:val="a1"/>
    <w:link w:val="aa"/>
    <w:uiPriority w:val="99"/>
    <w:rsid w:val="00A74636"/>
    <w:rPr>
      <w:rFonts w:ascii="Arial" w:eastAsia="SimSun" w:hAnsi="Arial" w:cs="Arial"/>
      <w:sz w:val="22"/>
      <w:lang w:eastAsia="zh-CN"/>
    </w:rPr>
  </w:style>
  <w:style w:type="character" w:customStyle="1" w:styleId="Char">
    <w:name w:val="页脚 Char"/>
    <w:basedOn w:val="a1"/>
    <w:link w:val="a8"/>
    <w:uiPriority w:val="99"/>
    <w:rsid w:val="00A74636"/>
    <w:rPr>
      <w:rFonts w:ascii="Arial" w:eastAsia="SimSun" w:hAnsi="Arial" w:cs="Arial"/>
      <w:sz w:val="22"/>
      <w:lang w:eastAsia="zh-CN"/>
    </w:rPr>
  </w:style>
  <w:style w:type="paragraph" w:customStyle="1" w:styleId="10">
    <w:name w:val="普通表格1"/>
    <w:basedOn w:val="a0"/>
    <w:rsid w:val="00B37A3A"/>
    <w:pPr>
      <w:widowControl w:val="0"/>
      <w:adjustRightInd w:val="0"/>
      <w:jc w:val="both"/>
      <w:textAlignment w:val="baseline"/>
    </w:pPr>
    <w:rPr>
      <w:rFonts w:eastAsiaTheme="minorEastAsia" w:cs="Times New Roman"/>
      <w:snapToGrid w:val="0"/>
      <w:color w:val="00000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1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22912-D464-4D02-9DD3-D76E95E7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21 (E)</Template>
  <TotalTime>37</TotalTime>
  <Pages>8</Pages>
  <Words>3381</Words>
  <Characters>5484</Characters>
  <Application>Microsoft Office Word</Application>
  <DocSecurity>0</DocSecurity>
  <Lines>1828</Lines>
  <Paragraphs>1266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WO/PBC/21 (E)</vt:lpstr>
    </vt:vector>
  </TitlesOfParts>
  <Company>WIPO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WO/PBC/24/9</dc:title>
  <dc:subject>截至2015年6月30日的会费缴纳情况</dc:subject>
  <dc:creator/>
  <cp:lastModifiedBy>MA Weihai</cp:lastModifiedBy>
  <cp:revision>4</cp:revision>
  <cp:lastPrinted>2015-07-10T09:35:00Z</cp:lastPrinted>
  <dcterms:created xsi:type="dcterms:W3CDTF">2015-07-17T15:41:00Z</dcterms:created>
  <dcterms:modified xsi:type="dcterms:W3CDTF">2015-07-31T07:56:00Z</dcterms:modified>
</cp:coreProperties>
</file>