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8411DC" w:rsidRPr="00E77E43" w:rsidTr="009E4722">
        <w:trPr>
          <w:trHeight w:val="1977"/>
        </w:trPr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8411DC" w:rsidRPr="00E77E43" w:rsidRDefault="008411DC" w:rsidP="009E4722">
            <w:pPr>
              <w:widowControl w:val="0"/>
              <w:jc w:val="both"/>
              <w:rPr>
                <w:rFonts w:ascii="Calibri" w:hAnsi="Calibri" w:cs="Times New Roman"/>
                <w:kern w:val="2"/>
                <w:sz w:val="21"/>
                <w:szCs w:val="22"/>
              </w:rPr>
            </w:pPr>
            <w:bookmarkStart w:id="0" w:name="TitleOfDoc"/>
            <w:bookmarkEnd w:id="0"/>
            <w:r w:rsidRPr="00E77E43">
              <w:rPr>
                <w:rFonts w:ascii="Calibri" w:hAnsi="Calibri" w:cs="Times New Roman"/>
                <w:noProof/>
                <w:kern w:val="2"/>
                <w:sz w:val="21"/>
                <w:szCs w:val="22"/>
              </w:rPr>
              <w:drawing>
                <wp:anchor distT="0" distB="0" distL="114300" distR="114300" simplePos="0" relativeHeight="251659264" behindDoc="1" locked="0" layoutInCell="0" allowOverlap="1" wp14:anchorId="2E753628" wp14:editId="61AB5613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3" name="图片 3" descr="说明: 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说明: 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1DC" w:rsidRPr="00E77E43" w:rsidRDefault="008411DC" w:rsidP="009E4722">
            <w:pPr>
              <w:widowControl w:val="0"/>
              <w:jc w:val="both"/>
              <w:rPr>
                <w:rFonts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11DC" w:rsidRPr="00E77E43" w:rsidRDefault="008411DC" w:rsidP="009E4722">
            <w:pPr>
              <w:widowControl w:val="0"/>
              <w:jc w:val="right"/>
              <w:rPr>
                <w:kern w:val="2"/>
                <w:sz w:val="21"/>
                <w:szCs w:val="22"/>
              </w:rPr>
            </w:pPr>
            <w:r w:rsidRPr="00E77E43">
              <w:rPr>
                <w:b/>
                <w:kern w:val="2"/>
                <w:sz w:val="40"/>
                <w:szCs w:val="40"/>
              </w:rPr>
              <w:t>C</w:t>
            </w:r>
          </w:p>
        </w:tc>
      </w:tr>
      <w:tr w:rsidR="008411DC" w:rsidRPr="00E77E43" w:rsidTr="009E472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411DC" w:rsidRPr="00E77E43" w:rsidRDefault="008411DC" w:rsidP="008411DC">
            <w:pPr>
              <w:widowControl w:val="0"/>
              <w:wordWrap w:val="0"/>
              <w:jc w:val="right"/>
              <w:rPr>
                <w:rFonts w:ascii="Arial Black" w:eastAsia="SimHei" w:hAnsi="Arial Black" w:cs="Times New Roman"/>
                <w:caps/>
                <w:kern w:val="2"/>
                <w:sz w:val="15"/>
                <w:szCs w:val="22"/>
              </w:rPr>
            </w:pPr>
            <w:r w:rsidRPr="00E77E43">
              <w:rPr>
                <w:rFonts w:ascii="Arial Black" w:eastAsia="SimHei" w:hAnsi="Arial Black" w:cs="Times New Roman"/>
                <w:caps/>
                <w:kern w:val="2"/>
                <w:sz w:val="15"/>
                <w:szCs w:val="22"/>
              </w:rPr>
              <w:t>WO/PBC/</w:t>
            </w:r>
            <w:r w:rsidRPr="00E77E43">
              <w:rPr>
                <w:rFonts w:ascii="Arial Black" w:eastAsia="SimHei" w:hAnsi="Arial Black" w:cs="Times New Roman" w:hint="eastAsia"/>
                <w:caps/>
                <w:kern w:val="2"/>
                <w:sz w:val="15"/>
                <w:szCs w:val="22"/>
              </w:rPr>
              <w:t>22</w:t>
            </w:r>
            <w:r w:rsidRPr="00E77E43">
              <w:rPr>
                <w:rFonts w:ascii="Arial Black" w:eastAsia="SimHei" w:hAnsi="Arial Black" w:cs="Times New Roman"/>
                <w:caps/>
                <w:kern w:val="2"/>
                <w:sz w:val="15"/>
                <w:szCs w:val="22"/>
              </w:rPr>
              <w:t>/</w:t>
            </w:r>
            <w:r w:rsidRPr="00E77E43">
              <w:rPr>
                <w:rFonts w:ascii="Arial Black" w:eastAsia="SimHei" w:hAnsi="Arial Black" w:cs="Times New Roman" w:hint="eastAsia"/>
                <w:caps/>
                <w:kern w:val="2"/>
                <w:sz w:val="15"/>
                <w:szCs w:val="22"/>
              </w:rPr>
              <w:t>1</w:t>
            </w:r>
            <w:r>
              <w:rPr>
                <w:rFonts w:ascii="Arial Black" w:eastAsia="SimHei" w:hAnsi="Arial Black" w:cs="Times New Roman" w:hint="eastAsia"/>
                <w:caps/>
                <w:kern w:val="2"/>
                <w:sz w:val="15"/>
                <w:szCs w:val="22"/>
              </w:rPr>
              <w:t>8</w:t>
            </w:r>
          </w:p>
        </w:tc>
      </w:tr>
      <w:tr w:rsidR="008411DC" w:rsidRPr="00E77E43" w:rsidTr="009E4722">
        <w:trPr>
          <w:trHeight w:hRule="exact" w:val="170"/>
        </w:trPr>
        <w:tc>
          <w:tcPr>
            <w:tcW w:w="9356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411DC" w:rsidRPr="00E77E43" w:rsidRDefault="008411DC" w:rsidP="009E4722">
            <w:pPr>
              <w:widowControl w:val="0"/>
              <w:jc w:val="right"/>
              <w:rPr>
                <w:rFonts w:ascii="Arial Black" w:eastAsia="SimHei" w:hAnsi="Arial Black" w:cs="Times New Roman"/>
                <w:b/>
                <w:caps/>
                <w:kern w:val="2"/>
                <w:sz w:val="15"/>
                <w:szCs w:val="15"/>
              </w:rPr>
            </w:pPr>
            <w:r w:rsidRPr="00E77E43">
              <w:rPr>
                <w:rFonts w:ascii="Arial Black" w:eastAsia="SimHei" w:hAnsi="Arial Black" w:cs="Times New Roman" w:hint="eastAsia"/>
                <w:b/>
                <w:kern w:val="2"/>
                <w:sz w:val="15"/>
                <w:szCs w:val="15"/>
              </w:rPr>
              <w:t>原</w:t>
            </w:r>
            <w:r w:rsidRPr="00E77E43">
              <w:rPr>
                <w:rFonts w:ascii="Arial Black" w:eastAsia="SimHei" w:hAnsi="Arial Black" w:cs="Times New Roman" w:hint="eastAsia"/>
                <w:b/>
                <w:kern w:val="2"/>
                <w:sz w:val="15"/>
                <w:szCs w:val="15"/>
                <w:lang w:val="pt-BR"/>
              </w:rPr>
              <w:t xml:space="preserve">　</w:t>
            </w:r>
            <w:r w:rsidRPr="00E77E43">
              <w:rPr>
                <w:rFonts w:ascii="Arial Black" w:eastAsia="SimHei" w:hAnsi="Arial Black" w:cs="Times New Roman" w:hint="eastAsia"/>
                <w:b/>
                <w:kern w:val="2"/>
                <w:sz w:val="15"/>
                <w:szCs w:val="15"/>
              </w:rPr>
              <w:t>文</w:t>
            </w:r>
            <w:r w:rsidRPr="00E77E43">
              <w:rPr>
                <w:rFonts w:ascii="Arial Black" w:eastAsia="SimHei" w:hAnsi="Arial Black" w:cs="Times New Roman" w:hint="eastAsia"/>
                <w:b/>
                <w:kern w:val="2"/>
                <w:sz w:val="15"/>
                <w:szCs w:val="15"/>
                <w:lang w:val="pt-BR"/>
              </w:rPr>
              <w:t>：</w:t>
            </w:r>
            <w:r w:rsidRPr="00E77E43">
              <w:rPr>
                <w:rFonts w:ascii="Arial Black" w:eastAsia="SimHei" w:hAnsi="Arial Black" w:cs="Times New Roman" w:hint="eastAsia"/>
                <w:b/>
                <w:kern w:val="2"/>
                <w:sz w:val="15"/>
                <w:szCs w:val="15"/>
              </w:rPr>
              <w:t>英文</w:t>
            </w:r>
          </w:p>
        </w:tc>
      </w:tr>
      <w:tr w:rsidR="008411DC" w:rsidRPr="00E77E43" w:rsidTr="009E4722">
        <w:trPr>
          <w:trHeight w:hRule="exact" w:val="198"/>
        </w:trPr>
        <w:tc>
          <w:tcPr>
            <w:tcW w:w="93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411DC" w:rsidRPr="00E77E43" w:rsidRDefault="008411DC" w:rsidP="008411DC">
            <w:pPr>
              <w:widowControl w:val="0"/>
              <w:jc w:val="right"/>
              <w:rPr>
                <w:rFonts w:ascii="Arial Black" w:eastAsia="SimHei" w:hAnsi="Arial Black" w:cs="Times New Roman"/>
                <w:kern w:val="2"/>
                <w:sz w:val="15"/>
                <w:szCs w:val="15"/>
                <w:lang w:val="pt-BR"/>
              </w:rPr>
            </w:pPr>
            <w:r w:rsidRPr="00E77E43">
              <w:rPr>
                <w:rFonts w:ascii="Arial Black" w:eastAsia="SimHei" w:hAnsi="Arial Black" w:cs="Times New Roman" w:hint="eastAsia"/>
                <w:b/>
                <w:kern w:val="2"/>
                <w:sz w:val="15"/>
                <w:szCs w:val="15"/>
                <w:lang w:val="pt-BR"/>
              </w:rPr>
              <w:t>日　期：</w:t>
            </w:r>
            <w:r w:rsidRPr="00E77E43">
              <w:rPr>
                <w:rFonts w:ascii="Arial Black" w:eastAsia="SimHei" w:hAnsi="Arial Black" w:cs="Times New Roman"/>
                <w:kern w:val="2"/>
                <w:sz w:val="15"/>
                <w:szCs w:val="15"/>
                <w:lang w:val="pt-BR"/>
              </w:rPr>
              <w:t>201</w:t>
            </w:r>
            <w:r w:rsidRPr="00E77E43">
              <w:rPr>
                <w:rFonts w:ascii="Arial Black" w:eastAsia="SimHei" w:hAnsi="Arial Black" w:cs="Times New Roman" w:hint="eastAsia"/>
                <w:kern w:val="2"/>
                <w:sz w:val="15"/>
                <w:szCs w:val="15"/>
                <w:lang w:val="pt-BR"/>
              </w:rPr>
              <w:t>4</w:t>
            </w:r>
            <w:r w:rsidRPr="00E77E43">
              <w:rPr>
                <w:rFonts w:ascii="Arial Black" w:eastAsia="SimHei" w:hAnsi="Arial Black" w:cs="Times New Roman" w:hint="eastAsia"/>
                <w:b/>
                <w:kern w:val="2"/>
                <w:sz w:val="15"/>
                <w:szCs w:val="15"/>
                <w:lang w:val="pt-BR"/>
              </w:rPr>
              <w:t>年</w:t>
            </w:r>
            <w:r w:rsidRPr="00E77E43">
              <w:rPr>
                <w:rFonts w:ascii="Arial Black" w:eastAsia="SimHei" w:hAnsi="Arial Black" w:cs="Times New Roman" w:hint="eastAsia"/>
                <w:kern w:val="2"/>
                <w:sz w:val="15"/>
                <w:szCs w:val="15"/>
                <w:lang w:val="pt-BR"/>
              </w:rPr>
              <w:t>6</w:t>
            </w:r>
            <w:r w:rsidRPr="00E77E43">
              <w:rPr>
                <w:rFonts w:ascii="Arial Black" w:eastAsia="SimHei" w:hAnsi="Arial Black" w:cs="Times New Roman" w:hint="eastAsia"/>
                <w:b/>
                <w:kern w:val="2"/>
                <w:sz w:val="15"/>
                <w:szCs w:val="15"/>
                <w:lang w:val="pt-BR"/>
              </w:rPr>
              <w:t>月</w:t>
            </w:r>
            <w:r>
              <w:rPr>
                <w:rFonts w:ascii="Arial Black" w:eastAsia="SimHei" w:hAnsi="Arial Black" w:cs="Times New Roman" w:hint="eastAsia"/>
                <w:b/>
                <w:kern w:val="2"/>
                <w:sz w:val="15"/>
                <w:szCs w:val="15"/>
                <w:lang w:val="pt-BR"/>
              </w:rPr>
              <w:t>26</w:t>
            </w:r>
            <w:r w:rsidRPr="00E77E43">
              <w:rPr>
                <w:rFonts w:ascii="Arial Black" w:eastAsia="SimHei" w:hAnsi="Arial Black" w:cs="Times New Roman" w:hint="eastAsia"/>
                <w:b/>
                <w:kern w:val="2"/>
                <w:sz w:val="15"/>
                <w:szCs w:val="15"/>
                <w:lang w:val="pt-BR"/>
              </w:rPr>
              <w:t>日</w:t>
            </w:r>
          </w:p>
        </w:tc>
      </w:tr>
    </w:tbl>
    <w:p w:rsidR="008411DC" w:rsidRPr="00E77E43" w:rsidRDefault="008411DC" w:rsidP="008411DC">
      <w:pPr>
        <w:widowControl w:val="0"/>
        <w:jc w:val="both"/>
        <w:rPr>
          <w:rFonts w:ascii="Calibri" w:hAnsi="Calibri" w:cs="Times New Roman"/>
          <w:kern w:val="2"/>
          <w:szCs w:val="22"/>
        </w:rPr>
      </w:pPr>
    </w:p>
    <w:p w:rsidR="008411DC" w:rsidRPr="00E77E43" w:rsidRDefault="008411DC" w:rsidP="008411DC">
      <w:pPr>
        <w:widowControl w:val="0"/>
        <w:jc w:val="both"/>
        <w:rPr>
          <w:rFonts w:ascii="Calibri" w:hAnsi="Calibri" w:cs="Times New Roman"/>
          <w:kern w:val="2"/>
          <w:szCs w:val="22"/>
        </w:rPr>
      </w:pPr>
    </w:p>
    <w:p w:rsidR="008411DC" w:rsidRPr="00E77E43" w:rsidRDefault="008411DC" w:rsidP="008411DC">
      <w:pPr>
        <w:widowControl w:val="0"/>
        <w:jc w:val="both"/>
        <w:rPr>
          <w:rFonts w:ascii="Calibri" w:hAnsi="Calibri" w:cs="Times New Roman"/>
          <w:kern w:val="2"/>
          <w:szCs w:val="22"/>
        </w:rPr>
      </w:pPr>
    </w:p>
    <w:p w:rsidR="008411DC" w:rsidRPr="00E77E43" w:rsidRDefault="008411DC" w:rsidP="008411DC">
      <w:pPr>
        <w:widowControl w:val="0"/>
        <w:jc w:val="both"/>
        <w:rPr>
          <w:rFonts w:ascii="Calibri" w:hAnsi="Calibri" w:cs="Times New Roman"/>
          <w:kern w:val="2"/>
          <w:szCs w:val="22"/>
        </w:rPr>
      </w:pPr>
    </w:p>
    <w:p w:rsidR="008411DC" w:rsidRPr="00E77E43" w:rsidRDefault="008411DC" w:rsidP="008411DC">
      <w:pPr>
        <w:widowControl w:val="0"/>
        <w:jc w:val="both"/>
        <w:rPr>
          <w:rFonts w:ascii="Calibri" w:hAnsi="Calibri" w:cs="Times New Roman"/>
          <w:kern w:val="2"/>
          <w:szCs w:val="22"/>
        </w:rPr>
      </w:pPr>
    </w:p>
    <w:p w:rsidR="008411DC" w:rsidRPr="00E77E43" w:rsidRDefault="008411DC" w:rsidP="008411DC">
      <w:pPr>
        <w:widowControl w:val="0"/>
        <w:jc w:val="both"/>
        <w:rPr>
          <w:rFonts w:ascii="SimHei" w:eastAsia="SimHei" w:hAnsi="Calibri" w:cs="Times New Roman"/>
          <w:kern w:val="2"/>
          <w:sz w:val="28"/>
          <w:szCs w:val="28"/>
        </w:rPr>
      </w:pPr>
      <w:r w:rsidRPr="00E77E43">
        <w:rPr>
          <w:rFonts w:ascii="SimHei" w:eastAsia="SimHei" w:hAnsi="Calibri" w:cs="Times New Roman" w:hint="eastAsia"/>
          <w:kern w:val="2"/>
          <w:sz w:val="28"/>
          <w:szCs w:val="28"/>
        </w:rPr>
        <w:t>计划和预算委员会</w:t>
      </w:r>
    </w:p>
    <w:p w:rsidR="008411DC" w:rsidRPr="00E77E43" w:rsidRDefault="008411DC" w:rsidP="008411DC">
      <w:pPr>
        <w:widowControl w:val="0"/>
        <w:jc w:val="both"/>
        <w:rPr>
          <w:rFonts w:ascii="Calibri" w:hAnsi="Calibri" w:cs="Times New Roman"/>
          <w:kern w:val="2"/>
          <w:szCs w:val="22"/>
        </w:rPr>
      </w:pPr>
    </w:p>
    <w:p w:rsidR="008411DC" w:rsidRPr="00E77E43" w:rsidRDefault="008411DC" w:rsidP="008411DC">
      <w:pPr>
        <w:widowControl w:val="0"/>
        <w:jc w:val="both"/>
        <w:rPr>
          <w:rFonts w:ascii="Calibri" w:hAnsi="Calibri" w:cs="Times New Roman"/>
          <w:kern w:val="2"/>
          <w:szCs w:val="22"/>
        </w:rPr>
      </w:pPr>
    </w:p>
    <w:p w:rsidR="008411DC" w:rsidRPr="00E77E43" w:rsidRDefault="008411DC" w:rsidP="008411DC">
      <w:pPr>
        <w:widowControl w:val="0"/>
        <w:autoSpaceDE w:val="0"/>
        <w:autoSpaceDN w:val="0"/>
        <w:spacing w:line="380" w:lineRule="atLeast"/>
        <w:jc w:val="both"/>
        <w:textAlignment w:val="bottom"/>
        <w:rPr>
          <w:rFonts w:ascii="KaiTi" w:eastAsia="KaiTi" w:hAnsi="Calibri" w:cs="Times New Roman"/>
          <w:b/>
          <w:kern w:val="2"/>
          <w:sz w:val="24"/>
          <w:szCs w:val="24"/>
        </w:rPr>
      </w:pPr>
      <w:r w:rsidRPr="00E77E43">
        <w:rPr>
          <w:rFonts w:ascii="KaiTi" w:eastAsia="KaiTi" w:hAnsi="Calibri" w:cs="Times New Roman" w:hint="eastAsia"/>
          <w:b/>
          <w:kern w:val="2"/>
          <w:sz w:val="24"/>
          <w:szCs w:val="24"/>
        </w:rPr>
        <w:t>第二十二届会议</w:t>
      </w:r>
    </w:p>
    <w:p w:rsidR="008411DC" w:rsidRPr="00E77E43" w:rsidRDefault="008411DC" w:rsidP="008411DC">
      <w:pPr>
        <w:widowControl w:val="0"/>
        <w:spacing w:line="336" w:lineRule="exact"/>
        <w:jc w:val="both"/>
        <w:rPr>
          <w:rFonts w:ascii="KaiTi" w:eastAsia="KaiTi" w:hAnsi="KaiTi" w:cs="Times New Roman"/>
          <w:b/>
          <w:kern w:val="2"/>
          <w:sz w:val="24"/>
          <w:szCs w:val="24"/>
        </w:rPr>
      </w:pPr>
      <w:r w:rsidRPr="00E77E43">
        <w:rPr>
          <w:rFonts w:ascii="KaiTi" w:eastAsia="KaiTi" w:hAnsi="KaiTi" w:cs="Times New Roman"/>
          <w:kern w:val="2"/>
          <w:sz w:val="24"/>
          <w:szCs w:val="24"/>
        </w:rPr>
        <w:t>201</w:t>
      </w:r>
      <w:r w:rsidRPr="00E77E43">
        <w:rPr>
          <w:rFonts w:ascii="KaiTi" w:eastAsia="KaiTi" w:hAnsi="KaiTi" w:cs="Times New Roman" w:hint="eastAsia"/>
          <w:kern w:val="2"/>
          <w:sz w:val="24"/>
          <w:szCs w:val="24"/>
        </w:rPr>
        <w:t>4</w:t>
      </w:r>
      <w:r w:rsidRPr="00E77E43">
        <w:rPr>
          <w:rFonts w:ascii="KaiTi" w:eastAsia="KaiTi" w:hAnsi="KaiTi" w:hint="eastAsia"/>
          <w:b/>
          <w:kern w:val="2"/>
          <w:sz w:val="24"/>
          <w:szCs w:val="24"/>
        </w:rPr>
        <w:t>年</w:t>
      </w:r>
      <w:r w:rsidRPr="00E77E43">
        <w:rPr>
          <w:rFonts w:ascii="KaiTi" w:eastAsia="KaiTi" w:hAnsi="KaiTi" w:cs="Times New Roman" w:hint="eastAsia"/>
          <w:kern w:val="2"/>
          <w:sz w:val="24"/>
          <w:szCs w:val="24"/>
        </w:rPr>
        <w:t>9</w:t>
      </w:r>
      <w:r w:rsidRPr="00E77E43">
        <w:rPr>
          <w:rFonts w:ascii="KaiTi" w:eastAsia="KaiTi" w:hAnsi="KaiTi" w:hint="eastAsia"/>
          <w:b/>
          <w:kern w:val="2"/>
          <w:sz w:val="24"/>
          <w:szCs w:val="24"/>
        </w:rPr>
        <w:t>月</w:t>
      </w:r>
      <w:r w:rsidRPr="00E77E43">
        <w:rPr>
          <w:rFonts w:ascii="KaiTi" w:eastAsia="KaiTi" w:hAnsi="KaiTi" w:hint="eastAsia"/>
          <w:kern w:val="2"/>
          <w:sz w:val="24"/>
          <w:szCs w:val="24"/>
        </w:rPr>
        <w:t>1</w:t>
      </w:r>
      <w:r w:rsidRPr="00E77E43">
        <w:rPr>
          <w:rFonts w:ascii="KaiTi" w:eastAsia="KaiTi" w:hAnsi="KaiTi" w:hint="eastAsia"/>
          <w:b/>
          <w:kern w:val="2"/>
          <w:sz w:val="24"/>
          <w:szCs w:val="24"/>
        </w:rPr>
        <w:t>日至</w:t>
      </w:r>
      <w:r w:rsidRPr="00E77E43">
        <w:rPr>
          <w:rFonts w:ascii="KaiTi" w:eastAsia="KaiTi" w:hAnsi="KaiTi" w:cs="Times New Roman" w:hint="eastAsia"/>
          <w:kern w:val="2"/>
          <w:sz w:val="24"/>
          <w:szCs w:val="24"/>
        </w:rPr>
        <w:t>5</w:t>
      </w:r>
      <w:r w:rsidRPr="00E77E43">
        <w:rPr>
          <w:rFonts w:ascii="KaiTi" w:eastAsia="KaiTi" w:hAnsi="KaiTi" w:hint="eastAsia"/>
          <w:b/>
          <w:kern w:val="2"/>
          <w:sz w:val="24"/>
          <w:szCs w:val="24"/>
        </w:rPr>
        <w:t>日，日内瓦</w:t>
      </w:r>
    </w:p>
    <w:p w:rsidR="008411DC" w:rsidRPr="00E77E43" w:rsidRDefault="008411DC" w:rsidP="008411DC">
      <w:pPr>
        <w:widowControl w:val="0"/>
        <w:jc w:val="both"/>
        <w:rPr>
          <w:rFonts w:ascii="Calibri" w:hAnsi="Calibri" w:cs="Times New Roman"/>
          <w:kern w:val="2"/>
          <w:szCs w:val="22"/>
        </w:rPr>
      </w:pPr>
    </w:p>
    <w:p w:rsidR="008411DC" w:rsidRPr="00E77E43" w:rsidRDefault="008411DC" w:rsidP="008411DC">
      <w:pPr>
        <w:widowControl w:val="0"/>
        <w:jc w:val="both"/>
        <w:rPr>
          <w:rFonts w:ascii="Calibri" w:hAnsi="Calibri" w:cs="Times New Roman"/>
          <w:kern w:val="2"/>
          <w:szCs w:val="22"/>
        </w:rPr>
      </w:pPr>
    </w:p>
    <w:p w:rsidR="008411DC" w:rsidRPr="00E77E43" w:rsidRDefault="008411DC" w:rsidP="008411DC">
      <w:pPr>
        <w:widowControl w:val="0"/>
        <w:jc w:val="both"/>
        <w:rPr>
          <w:rFonts w:ascii="Calibri" w:hAnsi="Calibri" w:cs="Times New Roman"/>
          <w:kern w:val="2"/>
          <w:szCs w:val="22"/>
        </w:rPr>
      </w:pPr>
    </w:p>
    <w:p w:rsidR="008411DC" w:rsidRPr="00E77E43" w:rsidRDefault="008411DC" w:rsidP="008411DC">
      <w:pPr>
        <w:widowControl w:val="0"/>
        <w:jc w:val="both"/>
        <w:rPr>
          <w:rFonts w:ascii="KaiTi" w:eastAsia="KaiTi" w:hAnsi="KaiTi"/>
          <w:caps/>
          <w:kern w:val="2"/>
          <w:sz w:val="24"/>
          <w:szCs w:val="24"/>
        </w:rPr>
      </w:pPr>
      <w:r w:rsidRPr="008411DC">
        <w:rPr>
          <w:rFonts w:ascii="KaiTi" w:eastAsia="KaiTi" w:hAnsi="KaiTi" w:hint="eastAsia"/>
          <w:caps/>
          <w:kern w:val="2"/>
          <w:sz w:val="24"/>
          <w:szCs w:val="24"/>
        </w:rPr>
        <w:t>信息与通信技术(ICT)资本投资项目进展报告</w:t>
      </w:r>
    </w:p>
    <w:p w:rsidR="008411DC" w:rsidRPr="00E77E43" w:rsidRDefault="008411DC" w:rsidP="008411DC">
      <w:pPr>
        <w:widowControl w:val="0"/>
        <w:jc w:val="both"/>
        <w:rPr>
          <w:rFonts w:ascii="Calibri" w:hAnsi="Calibri" w:cs="Times New Roman"/>
          <w:kern w:val="2"/>
          <w:szCs w:val="22"/>
        </w:rPr>
      </w:pPr>
    </w:p>
    <w:p w:rsidR="008411DC" w:rsidRPr="00E77E43" w:rsidRDefault="008411DC" w:rsidP="008411DC">
      <w:pPr>
        <w:widowControl w:val="0"/>
        <w:jc w:val="both"/>
        <w:rPr>
          <w:rFonts w:ascii="KaiTi" w:eastAsia="KaiTi" w:hAnsi="KaiTi"/>
          <w:i/>
          <w:kern w:val="2"/>
          <w:sz w:val="21"/>
          <w:szCs w:val="21"/>
        </w:rPr>
      </w:pPr>
      <w:r w:rsidRPr="00E77E43">
        <w:rPr>
          <w:rFonts w:ascii="KaiTi" w:eastAsia="KaiTi" w:hAnsi="KaiTi" w:hint="eastAsia"/>
          <w:i/>
          <w:kern w:val="2"/>
          <w:sz w:val="21"/>
          <w:szCs w:val="21"/>
        </w:rPr>
        <w:t>秘书处编拟</w:t>
      </w:r>
    </w:p>
    <w:p w:rsidR="008411DC" w:rsidRPr="00E77E43" w:rsidRDefault="008411DC" w:rsidP="008411DC">
      <w:pPr>
        <w:widowControl w:val="0"/>
        <w:rPr>
          <w:kern w:val="2"/>
          <w:szCs w:val="22"/>
        </w:rPr>
      </w:pPr>
    </w:p>
    <w:p w:rsidR="008411DC" w:rsidRPr="00E77E43" w:rsidRDefault="008411DC" w:rsidP="008411DC">
      <w:pPr>
        <w:widowControl w:val="0"/>
        <w:rPr>
          <w:kern w:val="2"/>
          <w:szCs w:val="22"/>
        </w:rPr>
      </w:pPr>
    </w:p>
    <w:p w:rsidR="008411DC" w:rsidRPr="00E77E43" w:rsidRDefault="008411DC" w:rsidP="008411DC">
      <w:pPr>
        <w:widowControl w:val="0"/>
        <w:rPr>
          <w:kern w:val="2"/>
          <w:szCs w:val="22"/>
        </w:rPr>
      </w:pPr>
    </w:p>
    <w:p w:rsidR="008411DC" w:rsidRPr="00E77E43" w:rsidRDefault="008411DC" w:rsidP="008411DC">
      <w:pPr>
        <w:widowControl w:val="0"/>
        <w:rPr>
          <w:kern w:val="2"/>
          <w:szCs w:val="22"/>
        </w:rPr>
      </w:pPr>
    </w:p>
    <w:p w:rsidR="004A46EE" w:rsidRPr="008411DC" w:rsidRDefault="00AA4203" w:rsidP="008411DC">
      <w:pPr>
        <w:pStyle w:val="1"/>
        <w:numPr>
          <w:ilvl w:val="0"/>
          <w:numId w:val="7"/>
        </w:numPr>
        <w:spacing w:beforeLines="100" w:afterLines="50" w:after="120" w:line="340" w:lineRule="atLeast"/>
        <w:ind w:left="0" w:firstLine="0"/>
        <w:rPr>
          <w:rFonts w:ascii="SimHei" w:eastAsia="SimHei" w:hAnsi="SimHei"/>
          <w:sz w:val="21"/>
          <w:szCs w:val="22"/>
        </w:rPr>
      </w:pPr>
      <w:r w:rsidRPr="008411DC">
        <w:rPr>
          <w:rFonts w:ascii="SimHei" w:eastAsia="SimHei" w:hAnsi="SimHei" w:hint="eastAsia"/>
          <w:sz w:val="21"/>
          <w:szCs w:val="22"/>
        </w:rPr>
        <w:t>背</w:t>
      </w:r>
      <w:r w:rsidR="008411DC" w:rsidRPr="008411DC">
        <w:rPr>
          <w:rFonts w:ascii="SimHei" w:eastAsia="SimHei" w:hAnsi="SimHei" w:hint="eastAsia"/>
          <w:sz w:val="21"/>
          <w:szCs w:val="22"/>
        </w:rPr>
        <w:t xml:space="preserve">　</w:t>
      </w:r>
      <w:r w:rsidRPr="008411DC">
        <w:rPr>
          <w:rFonts w:ascii="SimHei" w:eastAsia="SimHei" w:hAnsi="SimHei" w:hint="eastAsia"/>
          <w:sz w:val="21"/>
          <w:szCs w:val="22"/>
        </w:rPr>
        <w:t>景</w:t>
      </w:r>
    </w:p>
    <w:p w:rsidR="004A46EE" w:rsidRPr="008411DC" w:rsidRDefault="00AA4203" w:rsidP="008411DC">
      <w:pPr>
        <w:pStyle w:val="ONUME"/>
        <w:tabs>
          <w:tab w:val="clear" w:pos="0"/>
        </w:tabs>
        <w:spacing w:afterLines="50" w:after="120" w:line="340" w:lineRule="atLeast"/>
        <w:jc w:val="both"/>
        <w:rPr>
          <w:rFonts w:ascii="SimSun" w:hAnsi="SimSun"/>
          <w:sz w:val="21"/>
        </w:rPr>
      </w:pPr>
      <w:r w:rsidRPr="008411DC">
        <w:rPr>
          <w:rFonts w:ascii="SimSun" w:hAnsi="SimSun"/>
          <w:sz w:val="21"/>
        </w:rPr>
        <w:t>WIPO成员国大会在其第四十九届会议</w:t>
      </w:r>
      <w:r w:rsidR="008411DC">
        <w:rPr>
          <w:rFonts w:ascii="SimSun" w:hAnsi="SimSun"/>
          <w:sz w:val="21"/>
        </w:rPr>
        <w:t>(</w:t>
      </w:r>
      <w:r w:rsidRPr="008411DC">
        <w:rPr>
          <w:rFonts w:ascii="SimSun" w:hAnsi="SimSun"/>
          <w:sz w:val="21"/>
        </w:rPr>
        <w:t>2011年9月26日至10月5日</w:t>
      </w:r>
      <w:r w:rsidR="008411DC">
        <w:rPr>
          <w:rFonts w:ascii="SimSun" w:hAnsi="SimSun"/>
          <w:sz w:val="21"/>
        </w:rPr>
        <w:t>)</w:t>
      </w:r>
      <w:r w:rsidRPr="008411DC">
        <w:rPr>
          <w:rFonts w:ascii="SimSun" w:hAnsi="SimSun"/>
          <w:sz w:val="21"/>
        </w:rPr>
        <w:t>上，批准了“为部分信息与通信技术(ICT)活动供资的资本投资提案”(WO/PBC/18/13)。</w:t>
      </w:r>
    </w:p>
    <w:p w:rsidR="004A46EE" w:rsidRPr="008411DC" w:rsidRDefault="00AA4203" w:rsidP="008411DC">
      <w:pPr>
        <w:pStyle w:val="ONUME"/>
        <w:tabs>
          <w:tab w:val="clear" w:pos="0"/>
        </w:tabs>
        <w:spacing w:afterLines="50" w:after="120" w:line="340" w:lineRule="atLeast"/>
        <w:jc w:val="both"/>
        <w:rPr>
          <w:rFonts w:ascii="SimSun" w:hAnsi="SimSun"/>
          <w:sz w:val="21"/>
          <w:szCs w:val="22"/>
        </w:rPr>
      </w:pPr>
      <w:r w:rsidRPr="008411DC">
        <w:rPr>
          <w:rFonts w:ascii="SimSun" w:hAnsi="SimSun" w:hint="eastAsia"/>
          <w:sz w:val="21"/>
          <w:szCs w:val="22"/>
        </w:rPr>
        <w:t>活动</w:t>
      </w:r>
      <w:r w:rsidRPr="008411DC">
        <w:rPr>
          <w:rFonts w:ascii="SimSun" w:hAnsi="SimSun" w:hint="eastAsia"/>
          <w:sz w:val="21"/>
        </w:rPr>
        <w:t>包括</w:t>
      </w:r>
      <w:r w:rsidRPr="008411DC">
        <w:rPr>
          <w:rFonts w:ascii="SimSun" w:hAnsi="SimSun" w:hint="eastAsia"/>
          <w:sz w:val="21"/>
          <w:szCs w:val="22"/>
        </w:rPr>
        <w:t>：</w:t>
      </w:r>
    </w:p>
    <w:p w:rsidR="004A46EE" w:rsidRPr="008411DC" w:rsidRDefault="00AA4203" w:rsidP="008411DC">
      <w:pPr>
        <w:numPr>
          <w:ilvl w:val="0"/>
          <w:numId w:val="8"/>
        </w:numPr>
        <w:tabs>
          <w:tab w:val="clear" w:pos="0"/>
        </w:tabs>
        <w:spacing w:afterLines="50" w:after="120" w:line="340" w:lineRule="atLeast"/>
        <w:ind w:left="1134" w:hanging="567"/>
        <w:rPr>
          <w:rFonts w:ascii="SimSun" w:hAnsi="SimSun"/>
          <w:sz w:val="21"/>
          <w:szCs w:val="22"/>
          <w:lang w:eastAsia="ar-SA"/>
        </w:rPr>
      </w:pPr>
      <w:r w:rsidRPr="008411DC">
        <w:rPr>
          <w:rFonts w:ascii="SimSun" w:hAnsi="SimSun" w:hint="eastAsia"/>
          <w:sz w:val="21"/>
        </w:rPr>
        <w:t>新会议厅(NCH)、其附属会议室及WIPO房舍建筑内其他会议室的ICT相关设施；</w:t>
      </w:r>
    </w:p>
    <w:p w:rsidR="004A46EE" w:rsidRPr="008411DC" w:rsidRDefault="00AA4203" w:rsidP="008411DC">
      <w:pPr>
        <w:numPr>
          <w:ilvl w:val="0"/>
          <w:numId w:val="8"/>
        </w:numPr>
        <w:tabs>
          <w:tab w:val="clear" w:pos="0"/>
        </w:tabs>
        <w:spacing w:afterLines="50" w:after="120" w:line="340" w:lineRule="atLeast"/>
        <w:ind w:left="1134" w:hanging="567"/>
        <w:rPr>
          <w:rFonts w:ascii="SimSun" w:hAnsi="SimSun"/>
          <w:sz w:val="21"/>
          <w:szCs w:val="22"/>
          <w:lang w:eastAsia="ar-SA"/>
        </w:rPr>
      </w:pPr>
      <w:r w:rsidRPr="008411DC">
        <w:rPr>
          <w:rFonts w:ascii="SimSun" w:hAnsi="SimSun" w:hint="eastAsia"/>
          <w:sz w:val="21"/>
          <w:szCs w:val="22"/>
          <w:lang w:eastAsia="ar-SA"/>
        </w:rPr>
        <w:t>更换过时的Nortel Meridian电话交换机；以及</w:t>
      </w:r>
    </w:p>
    <w:p w:rsidR="004A46EE" w:rsidRPr="008411DC" w:rsidRDefault="00AA4203" w:rsidP="008411DC">
      <w:pPr>
        <w:numPr>
          <w:ilvl w:val="0"/>
          <w:numId w:val="8"/>
        </w:numPr>
        <w:tabs>
          <w:tab w:val="clear" w:pos="0"/>
        </w:tabs>
        <w:spacing w:afterLines="50" w:after="120" w:line="340" w:lineRule="atLeast"/>
        <w:ind w:left="1134" w:hanging="567"/>
        <w:rPr>
          <w:rFonts w:ascii="SimSun" w:hAnsi="SimSun"/>
          <w:sz w:val="21"/>
          <w:szCs w:val="22"/>
          <w:lang w:eastAsia="ar-SA"/>
        </w:rPr>
      </w:pPr>
      <w:r w:rsidRPr="008411DC">
        <w:rPr>
          <w:rFonts w:ascii="SimSun" w:hAnsi="SimSun" w:hint="eastAsia"/>
          <w:sz w:val="21"/>
          <w:szCs w:val="22"/>
          <w:lang w:eastAsia="ar-SA"/>
        </w:rPr>
        <w:t>更换台式计算机。</w:t>
      </w:r>
    </w:p>
    <w:p w:rsidR="004A46EE" w:rsidRPr="008411DC" w:rsidRDefault="00AA4203" w:rsidP="008411DC">
      <w:pPr>
        <w:pStyle w:val="ONUME"/>
        <w:tabs>
          <w:tab w:val="clear" w:pos="0"/>
        </w:tabs>
        <w:spacing w:afterLines="50" w:after="120" w:line="340" w:lineRule="atLeast"/>
        <w:jc w:val="both"/>
        <w:rPr>
          <w:rFonts w:ascii="SimSun" w:hAnsi="SimSun"/>
          <w:sz w:val="21"/>
          <w:szCs w:val="22"/>
          <w:lang w:eastAsia="ar-SA"/>
        </w:rPr>
      </w:pPr>
      <w:r w:rsidRPr="008411DC">
        <w:rPr>
          <w:rFonts w:ascii="SimSun" w:hAnsi="SimSun" w:hint="eastAsia"/>
          <w:sz w:val="21"/>
          <w:szCs w:val="22"/>
        </w:rPr>
        <w:t>计划和预算委员会</w:t>
      </w:r>
      <w:r w:rsidR="008411DC">
        <w:rPr>
          <w:rFonts w:ascii="SimSun" w:hAnsi="SimSun" w:hint="eastAsia"/>
          <w:sz w:val="21"/>
          <w:szCs w:val="22"/>
        </w:rPr>
        <w:t>(</w:t>
      </w:r>
      <w:r w:rsidRPr="008411DC">
        <w:rPr>
          <w:rFonts w:ascii="SimSun" w:hAnsi="SimSun" w:hint="eastAsia"/>
          <w:sz w:val="21"/>
          <w:szCs w:val="22"/>
        </w:rPr>
        <w:t>PBC</w:t>
      </w:r>
      <w:r w:rsidR="008411DC">
        <w:rPr>
          <w:rFonts w:ascii="SimSun" w:hAnsi="SimSun" w:hint="eastAsia"/>
          <w:sz w:val="21"/>
          <w:szCs w:val="22"/>
        </w:rPr>
        <w:t>)</w:t>
      </w:r>
      <w:r w:rsidRPr="008411DC">
        <w:rPr>
          <w:rFonts w:ascii="SimSun" w:hAnsi="SimSun" w:hint="eastAsia"/>
          <w:sz w:val="21"/>
          <w:szCs w:val="22"/>
        </w:rPr>
        <w:t>在其第二十一届会议</w:t>
      </w:r>
      <w:r w:rsidR="008411DC">
        <w:rPr>
          <w:rFonts w:ascii="SimSun" w:hAnsi="SimSun" w:hint="eastAsia"/>
          <w:sz w:val="21"/>
          <w:szCs w:val="22"/>
        </w:rPr>
        <w:t>(</w:t>
      </w:r>
      <w:r w:rsidRPr="008411DC">
        <w:rPr>
          <w:rFonts w:ascii="SimSun" w:hAnsi="SimSun" w:hint="eastAsia"/>
          <w:sz w:val="21"/>
          <w:szCs w:val="22"/>
        </w:rPr>
        <w:t>2013年9月9日至13日</w:t>
      </w:r>
      <w:r w:rsidR="008411DC">
        <w:rPr>
          <w:rFonts w:ascii="SimSun" w:hAnsi="SimSun" w:hint="eastAsia"/>
          <w:sz w:val="21"/>
          <w:szCs w:val="22"/>
        </w:rPr>
        <w:t>)</w:t>
      </w:r>
      <w:r w:rsidRPr="008411DC">
        <w:rPr>
          <w:rFonts w:ascii="SimSun" w:hAnsi="SimSun" w:hint="eastAsia"/>
          <w:sz w:val="21"/>
          <w:szCs w:val="22"/>
        </w:rPr>
        <w:t>上，获知了该计划的最新进展情况</w:t>
      </w:r>
      <w:r w:rsidR="008411DC">
        <w:rPr>
          <w:rFonts w:ascii="SimSun" w:hAnsi="SimSun" w:hint="eastAsia"/>
          <w:sz w:val="21"/>
          <w:szCs w:val="22"/>
        </w:rPr>
        <w:t>(</w:t>
      </w:r>
      <w:r w:rsidRPr="008411DC">
        <w:rPr>
          <w:rFonts w:ascii="SimSun" w:hAnsi="SimSun" w:hint="eastAsia"/>
          <w:sz w:val="21"/>
        </w:rPr>
        <w:t>文件</w:t>
      </w:r>
      <w:r w:rsidRPr="008411DC">
        <w:rPr>
          <w:rFonts w:ascii="SimSun" w:hAnsi="SimSun" w:hint="eastAsia"/>
          <w:sz w:val="21"/>
          <w:szCs w:val="22"/>
        </w:rPr>
        <w:t>WO/PBC/21/14</w:t>
      </w:r>
      <w:r w:rsidR="008411DC">
        <w:rPr>
          <w:rFonts w:ascii="SimSun" w:hAnsi="SimSun" w:hint="eastAsia"/>
          <w:sz w:val="21"/>
          <w:szCs w:val="22"/>
        </w:rPr>
        <w:t>)</w:t>
      </w:r>
      <w:r w:rsidRPr="008411DC">
        <w:rPr>
          <w:rFonts w:ascii="SimSun" w:hAnsi="SimSun" w:hint="eastAsia"/>
          <w:sz w:val="21"/>
          <w:szCs w:val="22"/>
        </w:rPr>
        <w:t>。当时指出，更换过时Nortel Meridian电话交换机的工作已经完成，并实现了所有主要业务目标。</w:t>
      </w:r>
    </w:p>
    <w:p w:rsidR="004A46EE" w:rsidRPr="008411DC" w:rsidRDefault="00AA4203" w:rsidP="008411DC">
      <w:pPr>
        <w:pStyle w:val="ONUME"/>
        <w:tabs>
          <w:tab w:val="clear" w:pos="0"/>
        </w:tabs>
        <w:spacing w:afterLines="50" w:after="120" w:line="340" w:lineRule="atLeast"/>
        <w:jc w:val="both"/>
        <w:rPr>
          <w:rFonts w:ascii="SimSun" w:hAnsi="SimSun"/>
          <w:sz w:val="21"/>
          <w:szCs w:val="22"/>
        </w:rPr>
      </w:pPr>
      <w:r w:rsidRPr="008411DC">
        <w:rPr>
          <w:rFonts w:ascii="SimSun" w:hAnsi="SimSun" w:hint="eastAsia"/>
          <w:sz w:val="21"/>
        </w:rPr>
        <w:t>新会议厅(NCH)、其附属会议室及WIPO房舍建筑内其他会议室ICT相关设施的部署正在进行</w:t>
      </w:r>
      <w:r w:rsidR="008411DC">
        <w:rPr>
          <w:rFonts w:ascii="SimSun" w:hAnsi="SimSun" w:hint="eastAsia"/>
          <w:sz w:val="21"/>
        </w:rPr>
        <w:t>。基本工程</w:t>
      </w:r>
      <w:r w:rsidRPr="008411DC">
        <w:rPr>
          <w:rFonts w:ascii="SimSun" w:hAnsi="SimSun" w:hint="eastAsia"/>
          <w:sz w:val="21"/>
        </w:rPr>
        <w:t>预计在新会议厅开放时完成。</w:t>
      </w:r>
      <w:r w:rsidR="008411DC">
        <w:rPr>
          <w:rFonts w:ascii="SimSun" w:hAnsi="SimSun" w:hint="eastAsia"/>
          <w:sz w:val="21"/>
        </w:rPr>
        <w:t>其余基础设施，例如用于支持新语言政策的设施，在新会议厅投入运行后可以进行更好的评估和规划。</w:t>
      </w:r>
    </w:p>
    <w:p w:rsidR="004A46EE" w:rsidRPr="008411DC" w:rsidRDefault="00AA4203" w:rsidP="008411DC">
      <w:pPr>
        <w:pStyle w:val="ONUME"/>
        <w:tabs>
          <w:tab w:val="clear" w:pos="0"/>
        </w:tabs>
        <w:spacing w:afterLines="50" w:after="120" w:line="340" w:lineRule="atLeast"/>
        <w:jc w:val="both"/>
        <w:rPr>
          <w:rFonts w:ascii="SimSun" w:hAnsi="SimSun"/>
          <w:sz w:val="21"/>
          <w:szCs w:val="22"/>
        </w:rPr>
      </w:pPr>
      <w:r w:rsidRPr="008411DC">
        <w:rPr>
          <w:rFonts w:ascii="SimSun" w:hAnsi="SimSun" w:hint="eastAsia"/>
          <w:sz w:val="21"/>
          <w:szCs w:val="22"/>
        </w:rPr>
        <w:lastRenderedPageBreak/>
        <w:t>如在PBC</w:t>
      </w:r>
      <w:r w:rsidRPr="008411DC">
        <w:rPr>
          <w:rFonts w:ascii="SimSun" w:hAnsi="SimSun" w:hint="eastAsia"/>
          <w:sz w:val="21"/>
        </w:rPr>
        <w:t>第二十一</w:t>
      </w:r>
      <w:r w:rsidRPr="008411DC">
        <w:rPr>
          <w:rFonts w:ascii="SimSun" w:hAnsi="SimSun" w:hint="eastAsia"/>
          <w:sz w:val="21"/>
          <w:szCs w:val="22"/>
        </w:rPr>
        <w:t>届会议上所预报的，更换过时台式计算机的工作在2013年年底前完成。项目范围没有变化，所有主要业务目标均已按计划实现。新的桌面环境，包括更新的软件，自当时起投入使用，反映良好。</w:t>
      </w:r>
    </w:p>
    <w:p w:rsidR="004A46EE" w:rsidRPr="008411DC" w:rsidRDefault="00AA4203" w:rsidP="008411DC">
      <w:pPr>
        <w:pStyle w:val="1"/>
        <w:numPr>
          <w:ilvl w:val="0"/>
          <w:numId w:val="7"/>
        </w:numPr>
        <w:spacing w:beforeLines="100" w:afterLines="50" w:after="120" w:line="340" w:lineRule="atLeast"/>
        <w:ind w:left="0" w:firstLine="0"/>
        <w:rPr>
          <w:rFonts w:ascii="SimHei" w:eastAsia="SimHei" w:hAnsi="SimHei"/>
          <w:sz w:val="21"/>
          <w:szCs w:val="22"/>
        </w:rPr>
      </w:pPr>
      <w:r w:rsidRPr="008411DC">
        <w:rPr>
          <w:rFonts w:ascii="SimHei" w:eastAsia="SimHei" w:hAnsi="SimHei" w:hint="eastAsia"/>
          <w:sz w:val="21"/>
          <w:szCs w:val="22"/>
        </w:rPr>
        <w:t>总</w:t>
      </w:r>
      <w:r w:rsidR="008411DC">
        <w:rPr>
          <w:rFonts w:ascii="SimHei" w:eastAsia="SimHei" w:hAnsi="SimHei" w:hint="eastAsia"/>
          <w:sz w:val="21"/>
          <w:szCs w:val="22"/>
        </w:rPr>
        <w:t xml:space="preserve">　</w:t>
      </w:r>
      <w:r w:rsidRPr="008411DC">
        <w:rPr>
          <w:rFonts w:ascii="SimHei" w:eastAsia="SimHei" w:hAnsi="SimHei" w:hint="eastAsia"/>
          <w:sz w:val="21"/>
          <w:szCs w:val="22"/>
        </w:rPr>
        <w:t>结</w:t>
      </w:r>
    </w:p>
    <w:p w:rsidR="004A46EE" w:rsidRPr="008411DC" w:rsidRDefault="00AA4203" w:rsidP="008411DC">
      <w:pPr>
        <w:pStyle w:val="ONUME"/>
        <w:tabs>
          <w:tab w:val="clear" w:pos="0"/>
        </w:tabs>
        <w:spacing w:afterLines="50" w:after="120" w:line="340" w:lineRule="atLeast"/>
        <w:jc w:val="both"/>
        <w:rPr>
          <w:rFonts w:ascii="SimSun" w:hAnsi="SimSun"/>
          <w:sz w:val="21"/>
          <w:szCs w:val="22"/>
        </w:rPr>
      </w:pPr>
      <w:r w:rsidRPr="008411DC">
        <w:rPr>
          <w:rFonts w:ascii="SimSun" w:hAnsi="SimSun" w:hint="eastAsia"/>
          <w:sz w:val="21"/>
          <w:szCs w:val="22"/>
        </w:rPr>
        <w:t>各项计划活动或已完成，或进展顺利。尽管一些开支尚未结款，但现阶段预计整个项目将在核定预算内完成。</w:t>
      </w:r>
      <w:r w:rsidR="008411DC">
        <w:rPr>
          <w:rFonts w:ascii="SimSun" w:hAnsi="SimSun" w:hint="eastAsia"/>
          <w:sz w:val="21"/>
          <w:szCs w:val="22"/>
        </w:rPr>
        <w:t>下表实现了目前的预算</w:t>
      </w:r>
      <w:r w:rsidRPr="008411DC">
        <w:rPr>
          <w:rFonts w:ascii="SimSun" w:hAnsi="SimSun" w:hint="eastAsia"/>
          <w:sz w:val="21"/>
          <w:szCs w:val="22"/>
        </w:rPr>
        <w:t>使用情况。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5670"/>
        <w:gridCol w:w="1559"/>
        <w:gridCol w:w="1525"/>
      </w:tblGrid>
      <w:tr w:rsidR="004A46EE" w:rsidRPr="008411DC" w:rsidTr="008411DC">
        <w:tc>
          <w:tcPr>
            <w:tcW w:w="817" w:type="dxa"/>
            <w:vAlign w:val="center"/>
          </w:tcPr>
          <w:p w:rsidR="004A46EE" w:rsidRPr="008411DC" w:rsidRDefault="00AA4203" w:rsidP="008411DC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b/>
                <w:sz w:val="21"/>
                <w:szCs w:val="21"/>
              </w:rPr>
            </w:pPr>
            <w:r w:rsidRPr="008411DC">
              <w:rPr>
                <w:rFonts w:ascii="SimSun" w:hAnsi="SimSun" w:hint="eastAsia"/>
                <w:b/>
                <w:sz w:val="21"/>
                <w:szCs w:val="21"/>
              </w:rPr>
              <w:t>编号</w:t>
            </w:r>
          </w:p>
        </w:tc>
        <w:tc>
          <w:tcPr>
            <w:tcW w:w="5670" w:type="dxa"/>
            <w:vAlign w:val="center"/>
          </w:tcPr>
          <w:p w:rsidR="004A46EE" w:rsidRPr="008411DC" w:rsidRDefault="00AA4203" w:rsidP="008411DC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b/>
                <w:sz w:val="21"/>
                <w:szCs w:val="21"/>
              </w:rPr>
            </w:pPr>
            <w:r w:rsidRPr="008411DC">
              <w:rPr>
                <w:rFonts w:ascii="SimSun" w:hAnsi="SimSun" w:hint="eastAsia"/>
                <w:b/>
                <w:sz w:val="21"/>
                <w:szCs w:val="21"/>
              </w:rPr>
              <w:t>说</w:t>
            </w:r>
            <w:r w:rsidR="008411DC" w:rsidRPr="008411DC">
              <w:rPr>
                <w:rFonts w:ascii="SimSun" w:hAnsi="SimSun" w:hint="eastAsia"/>
                <w:b/>
                <w:sz w:val="21"/>
                <w:szCs w:val="21"/>
              </w:rPr>
              <w:t xml:space="preserve">　</w:t>
            </w:r>
            <w:r w:rsidRPr="008411DC">
              <w:rPr>
                <w:rFonts w:ascii="SimSun" w:hAnsi="SimSun" w:hint="eastAsia"/>
                <w:b/>
                <w:sz w:val="21"/>
                <w:szCs w:val="21"/>
              </w:rPr>
              <w:t>明</w:t>
            </w:r>
            <w:bookmarkStart w:id="1" w:name="_GoBack"/>
            <w:bookmarkEnd w:id="1"/>
          </w:p>
        </w:tc>
        <w:tc>
          <w:tcPr>
            <w:tcW w:w="1559" w:type="dxa"/>
            <w:vAlign w:val="center"/>
          </w:tcPr>
          <w:p w:rsidR="004A46EE" w:rsidRPr="008411DC" w:rsidRDefault="00AA4203" w:rsidP="008411DC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b/>
                <w:sz w:val="21"/>
                <w:szCs w:val="21"/>
              </w:rPr>
            </w:pPr>
            <w:r w:rsidRPr="008411DC">
              <w:rPr>
                <w:rFonts w:ascii="SimSun" w:hAnsi="SimSun" w:hint="eastAsia"/>
                <w:b/>
                <w:sz w:val="21"/>
                <w:szCs w:val="21"/>
              </w:rPr>
              <w:t>概算</w:t>
            </w:r>
            <w:r w:rsidR="008411DC" w:rsidRPr="008411DC">
              <w:rPr>
                <w:rFonts w:ascii="SimSun" w:hAnsi="SimSun"/>
                <w:b/>
                <w:sz w:val="21"/>
                <w:szCs w:val="21"/>
              </w:rPr>
              <w:br/>
            </w:r>
            <w:r w:rsidRPr="008411DC">
              <w:rPr>
                <w:rFonts w:ascii="SimSun" w:hAnsi="SimSun"/>
                <w:sz w:val="21"/>
                <w:szCs w:val="21"/>
              </w:rPr>
              <w:t>(瑞郎)</w:t>
            </w:r>
          </w:p>
        </w:tc>
        <w:tc>
          <w:tcPr>
            <w:tcW w:w="1525" w:type="dxa"/>
            <w:vAlign w:val="center"/>
          </w:tcPr>
          <w:p w:rsidR="004A46EE" w:rsidRPr="008411DC" w:rsidRDefault="00AA4203" w:rsidP="008411DC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ascii="SimSun" w:hAnsi="SimSun"/>
                <w:b/>
                <w:sz w:val="21"/>
                <w:szCs w:val="21"/>
              </w:rPr>
            </w:pPr>
            <w:r w:rsidRPr="008411DC">
              <w:rPr>
                <w:rFonts w:ascii="SimSun" w:hAnsi="SimSun" w:hint="eastAsia"/>
                <w:b/>
                <w:sz w:val="21"/>
                <w:szCs w:val="21"/>
              </w:rPr>
              <w:t>实际支出</w:t>
            </w:r>
            <w:r w:rsidRPr="008411DC">
              <w:rPr>
                <w:rStyle w:val="af0"/>
                <w:rFonts w:ascii="SimSun" w:hAnsi="SimSun"/>
                <w:b/>
                <w:sz w:val="21"/>
                <w:szCs w:val="21"/>
              </w:rPr>
              <w:footnoteReference w:id="2"/>
            </w:r>
            <w:r w:rsidRPr="008411DC">
              <w:rPr>
                <w:rFonts w:ascii="SimSun" w:hAnsi="SimSun"/>
                <w:b/>
                <w:sz w:val="21"/>
                <w:szCs w:val="21"/>
              </w:rPr>
              <w:br/>
            </w:r>
            <w:r w:rsidRPr="008411DC">
              <w:rPr>
                <w:rFonts w:ascii="SimSun" w:hAnsi="SimSun"/>
                <w:sz w:val="21"/>
                <w:szCs w:val="21"/>
              </w:rPr>
              <w:t>(瑞郎)</w:t>
            </w:r>
          </w:p>
        </w:tc>
      </w:tr>
      <w:tr w:rsidR="004A46EE" w:rsidRPr="008411DC">
        <w:tc>
          <w:tcPr>
            <w:tcW w:w="817" w:type="dxa"/>
          </w:tcPr>
          <w:p w:rsidR="004A46EE" w:rsidRPr="008411DC" w:rsidRDefault="00AA4203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jc w:val="center"/>
              <w:rPr>
                <w:rFonts w:ascii="SimSun" w:hAnsi="SimSun"/>
                <w:b/>
                <w:sz w:val="21"/>
                <w:szCs w:val="21"/>
              </w:rPr>
            </w:pPr>
            <w:r w:rsidRPr="008411DC">
              <w:rPr>
                <w:rFonts w:ascii="SimSun" w:hAnsi="SimSun"/>
                <w:b/>
                <w:sz w:val="21"/>
                <w:szCs w:val="21"/>
              </w:rPr>
              <w:t>1.</w:t>
            </w:r>
          </w:p>
        </w:tc>
        <w:tc>
          <w:tcPr>
            <w:tcW w:w="5670" w:type="dxa"/>
          </w:tcPr>
          <w:p w:rsidR="004A46EE" w:rsidRPr="008411DC" w:rsidRDefault="00AA4203" w:rsidP="00AA4203">
            <w:pPr>
              <w:pStyle w:val="ONUME"/>
              <w:numPr>
                <w:ilvl w:val="0"/>
                <w:numId w:val="0"/>
              </w:numPr>
              <w:spacing w:afterLines="50" w:after="120"/>
              <w:jc w:val="both"/>
              <w:rPr>
                <w:rFonts w:ascii="SimSun" w:hAnsi="SimSun"/>
                <w:b/>
                <w:sz w:val="21"/>
                <w:szCs w:val="21"/>
              </w:rPr>
            </w:pPr>
            <w:r w:rsidRPr="008411DC">
              <w:rPr>
                <w:rFonts w:ascii="SimSun" w:hAnsi="SimSun" w:cs="SimSun" w:hint="eastAsia"/>
                <w:b/>
                <w:sz w:val="21"/>
                <w:szCs w:val="21"/>
              </w:rPr>
              <w:t>新会议厅、其附属会议室及</w:t>
            </w:r>
            <w:r w:rsidRPr="008411DC">
              <w:rPr>
                <w:rFonts w:ascii="SimSun" w:hAnsi="SimSun"/>
                <w:b/>
                <w:sz w:val="21"/>
                <w:szCs w:val="21"/>
              </w:rPr>
              <w:t>WIPO</w:t>
            </w:r>
            <w:r w:rsidRPr="008411DC">
              <w:rPr>
                <w:rFonts w:ascii="SimSun" w:hAnsi="SimSun" w:cs="SimSun" w:hint="eastAsia"/>
                <w:b/>
                <w:sz w:val="21"/>
                <w:szCs w:val="21"/>
              </w:rPr>
              <w:t>房舍建筑内其他会议室的</w:t>
            </w:r>
            <w:r w:rsidRPr="008411DC">
              <w:rPr>
                <w:rFonts w:ascii="SimSun" w:hAnsi="SimSun"/>
                <w:b/>
                <w:sz w:val="21"/>
                <w:szCs w:val="21"/>
              </w:rPr>
              <w:t>ICT</w:t>
            </w:r>
            <w:r w:rsidRPr="008411DC">
              <w:rPr>
                <w:rFonts w:ascii="SimSun" w:hAnsi="SimSun" w:cs="SimSun" w:hint="eastAsia"/>
                <w:b/>
                <w:sz w:val="21"/>
                <w:szCs w:val="21"/>
              </w:rPr>
              <w:t>相关设施</w:t>
            </w:r>
          </w:p>
        </w:tc>
        <w:tc>
          <w:tcPr>
            <w:tcW w:w="1559" w:type="dxa"/>
          </w:tcPr>
          <w:p w:rsidR="004A46EE" w:rsidRPr="008411DC" w:rsidRDefault="004A46EE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1525" w:type="dxa"/>
          </w:tcPr>
          <w:p w:rsidR="004A46EE" w:rsidRPr="008411DC" w:rsidRDefault="004A46EE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rPr>
                <w:rFonts w:ascii="SimSun" w:hAnsi="SimSun"/>
                <w:sz w:val="21"/>
                <w:szCs w:val="21"/>
              </w:rPr>
            </w:pPr>
          </w:p>
        </w:tc>
      </w:tr>
      <w:tr w:rsidR="004A46EE" w:rsidRPr="008411DC" w:rsidTr="00731DEF">
        <w:tc>
          <w:tcPr>
            <w:tcW w:w="817" w:type="dxa"/>
          </w:tcPr>
          <w:p w:rsidR="004A46EE" w:rsidRPr="008411DC" w:rsidRDefault="004A46EE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jc w:val="center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4A46EE" w:rsidRPr="008411DC" w:rsidRDefault="00AA4203" w:rsidP="00AA4203">
            <w:pPr>
              <w:pStyle w:val="ONUME"/>
              <w:numPr>
                <w:ilvl w:val="0"/>
                <w:numId w:val="0"/>
              </w:numPr>
              <w:spacing w:afterLines="50" w:after="120"/>
              <w:jc w:val="both"/>
              <w:rPr>
                <w:rFonts w:ascii="SimSun" w:hAnsi="SimSun"/>
                <w:sz w:val="21"/>
                <w:szCs w:val="21"/>
              </w:rPr>
            </w:pPr>
            <w:r w:rsidRPr="008411DC">
              <w:rPr>
                <w:rFonts w:ascii="SimSun" w:hAnsi="SimSun" w:hint="eastAsia"/>
                <w:sz w:val="21"/>
                <w:szCs w:val="21"/>
              </w:rPr>
              <w:t>连接900个以上座位的网络交换机、WiFi接入点、UMTS移动覆盖等</w:t>
            </w:r>
          </w:p>
        </w:tc>
        <w:tc>
          <w:tcPr>
            <w:tcW w:w="1559" w:type="dxa"/>
          </w:tcPr>
          <w:p w:rsidR="004A46EE" w:rsidRPr="008411DC" w:rsidRDefault="00AA4203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jc w:val="center"/>
              <w:rPr>
                <w:rFonts w:ascii="SimSun" w:hAnsi="SimSun"/>
                <w:sz w:val="21"/>
                <w:szCs w:val="21"/>
              </w:rPr>
            </w:pPr>
            <w:r w:rsidRPr="008411DC">
              <w:rPr>
                <w:rFonts w:ascii="SimSun" w:hAnsi="SimSun"/>
                <w:sz w:val="21"/>
                <w:szCs w:val="21"/>
              </w:rPr>
              <w:t>450,000</w:t>
            </w:r>
          </w:p>
        </w:tc>
        <w:tc>
          <w:tcPr>
            <w:tcW w:w="1525" w:type="dxa"/>
          </w:tcPr>
          <w:p w:rsidR="004A46EE" w:rsidRPr="008411DC" w:rsidRDefault="008411DC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jc w:val="center"/>
              <w:rPr>
                <w:rFonts w:ascii="SimSun" w:hAnsi="SimSun"/>
                <w:sz w:val="21"/>
                <w:szCs w:val="21"/>
              </w:rPr>
            </w:pPr>
            <w:r w:rsidRPr="008411DC">
              <w:rPr>
                <w:rFonts w:ascii="SimSun" w:hAnsi="SimSun" w:hint="eastAsia"/>
                <w:sz w:val="21"/>
                <w:szCs w:val="21"/>
              </w:rPr>
              <w:t>235</w:t>
            </w:r>
            <w:r w:rsidR="00AA4203" w:rsidRPr="008411DC">
              <w:rPr>
                <w:rFonts w:ascii="SimSun" w:hAnsi="SimSun"/>
                <w:sz w:val="21"/>
                <w:szCs w:val="21"/>
              </w:rPr>
              <w:t>,537</w:t>
            </w:r>
          </w:p>
        </w:tc>
      </w:tr>
      <w:tr w:rsidR="004A46EE" w:rsidRPr="008411DC" w:rsidTr="00731DEF">
        <w:tc>
          <w:tcPr>
            <w:tcW w:w="817" w:type="dxa"/>
            <w:tcBorders>
              <w:bottom w:val="single" w:sz="4" w:space="0" w:color="auto"/>
            </w:tcBorders>
          </w:tcPr>
          <w:p w:rsidR="004A46EE" w:rsidRPr="008411DC" w:rsidRDefault="004A46EE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jc w:val="center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4A46EE" w:rsidRPr="008411DC" w:rsidRDefault="00AA4203" w:rsidP="00AA4203">
            <w:pPr>
              <w:pStyle w:val="Default"/>
              <w:spacing w:afterLines="50" w:after="120"/>
              <w:jc w:val="both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8411DC">
              <w:rPr>
                <w:rFonts w:ascii="SimSun" w:eastAsia="SimSun" w:hAnsi="SimSun"/>
                <w:sz w:val="21"/>
                <w:szCs w:val="21"/>
                <w:lang w:eastAsia="zh-CN"/>
              </w:rPr>
              <w:t>IP</w:t>
            </w:r>
            <w:r w:rsidRPr="008411DC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电话和相关信息技术基础设施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46EE" w:rsidRPr="008411DC" w:rsidRDefault="00AA4203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jc w:val="center"/>
              <w:rPr>
                <w:rFonts w:ascii="SimSun" w:hAnsi="SimSun"/>
                <w:sz w:val="21"/>
                <w:szCs w:val="21"/>
              </w:rPr>
            </w:pPr>
            <w:r w:rsidRPr="008411DC">
              <w:rPr>
                <w:rFonts w:ascii="SimSun" w:hAnsi="SimSun"/>
                <w:sz w:val="21"/>
                <w:szCs w:val="21"/>
              </w:rPr>
              <w:t>30,000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4A46EE" w:rsidRPr="008411DC" w:rsidRDefault="00AA4203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jc w:val="center"/>
              <w:rPr>
                <w:rFonts w:ascii="SimSun" w:hAnsi="SimSun"/>
                <w:sz w:val="21"/>
                <w:szCs w:val="21"/>
              </w:rPr>
            </w:pPr>
            <w:r w:rsidRPr="008411DC">
              <w:rPr>
                <w:rFonts w:ascii="SimSun" w:hAnsi="SimSun"/>
                <w:sz w:val="21"/>
                <w:szCs w:val="21"/>
              </w:rPr>
              <w:t>33,450</w:t>
            </w:r>
          </w:p>
        </w:tc>
      </w:tr>
      <w:tr w:rsidR="004A46EE" w:rsidRPr="008411DC" w:rsidTr="00731D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EE" w:rsidRPr="008411DC" w:rsidRDefault="004A46EE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jc w:val="center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EE" w:rsidRPr="008411DC" w:rsidRDefault="00AA4203" w:rsidP="00AA4203">
            <w:pPr>
              <w:pStyle w:val="ONUME"/>
              <w:numPr>
                <w:ilvl w:val="0"/>
                <w:numId w:val="0"/>
              </w:numPr>
              <w:spacing w:afterLines="50" w:after="120"/>
              <w:jc w:val="both"/>
              <w:rPr>
                <w:rFonts w:ascii="SimSun" w:hAnsi="SimSun"/>
                <w:sz w:val="21"/>
                <w:szCs w:val="21"/>
              </w:rPr>
            </w:pPr>
            <w:r w:rsidRPr="008411DC">
              <w:rPr>
                <w:rFonts w:ascii="SimSun" w:hAnsi="SimSun" w:hint="eastAsia"/>
                <w:sz w:val="21"/>
                <w:szCs w:val="21"/>
              </w:rPr>
              <w:t>远程演示、数字录制、网播、视频点播、视频字幕等用视频会议设备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EE" w:rsidRPr="008411DC" w:rsidRDefault="00AA4203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jc w:val="center"/>
              <w:rPr>
                <w:rFonts w:ascii="SimSun" w:hAnsi="SimSun"/>
                <w:sz w:val="21"/>
                <w:szCs w:val="21"/>
              </w:rPr>
            </w:pPr>
            <w:r w:rsidRPr="008411DC">
              <w:rPr>
                <w:rFonts w:ascii="SimSun" w:hAnsi="SimSun"/>
                <w:sz w:val="21"/>
                <w:szCs w:val="21"/>
              </w:rPr>
              <w:t>600,000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EE" w:rsidRPr="008411DC" w:rsidRDefault="008411DC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jc w:val="center"/>
              <w:rPr>
                <w:rFonts w:ascii="SimSun" w:hAnsi="SimSun"/>
                <w:sz w:val="21"/>
                <w:szCs w:val="21"/>
              </w:rPr>
            </w:pPr>
            <w:r w:rsidRPr="008411DC">
              <w:rPr>
                <w:rFonts w:ascii="SimSun" w:hAnsi="SimSun" w:hint="eastAsia"/>
                <w:sz w:val="21"/>
                <w:szCs w:val="21"/>
              </w:rPr>
              <w:t>179</w:t>
            </w:r>
            <w:r w:rsidR="00AA4203" w:rsidRPr="008411DC">
              <w:rPr>
                <w:rFonts w:ascii="SimSun" w:hAnsi="SimSun"/>
                <w:sz w:val="21"/>
                <w:szCs w:val="21"/>
              </w:rPr>
              <w:t>,813</w:t>
            </w:r>
          </w:p>
        </w:tc>
      </w:tr>
      <w:tr w:rsidR="004A46EE" w:rsidRPr="008411DC" w:rsidTr="00731DEF">
        <w:tc>
          <w:tcPr>
            <w:tcW w:w="817" w:type="dxa"/>
            <w:tcBorders>
              <w:top w:val="single" w:sz="4" w:space="0" w:color="auto"/>
            </w:tcBorders>
          </w:tcPr>
          <w:p w:rsidR="004A46EE" w:rsidRPr="008411DC" w:rsidRDefault="004A46EE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jc w:val="center"/>
              <w:rPr>
                <w:rFonts w:ascii="SimSun" w:hAnsi="SimSun"/>
                <w:b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4A46EE" w:rsidRPr="008411DC" w:rsidRDefault="00AA4203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rPr>
                <w:rFonts w:ascii="SimSun" w:hAnsi="SimSun"/>
                <w:b/>
                <w:sz w:val="21"/>
                <w:szCs w:val="21"/>
              </w:rPr>
            </w:pPr>
            <w:r w:rsidRPr="008411DC">
              <w:rPr>
                <w:rFonts w:ascii="SimSun" w:hAnsi="SimSun" w:hint="eastAsia"/>
                <w:b/>
                <w:sz w:val="21"/>
                <w:szCs w:val="21"/>
              </w:rPr>
              <w:t>小计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A46EE" w:rsidRPr="008411DC" w:rsidRDefault="00AA4203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jc w:val="center"/>
              <w:rPr>
                <w:rFonts w:ascii="SimSun" w:hAnsi="SimSun"/>
                <w:b/>
                <w:sz w:val="21"/>
                <w:szCs w:val="21"/>
              </w:rPr>
            </w:pPr>
            <w:r w:rsidRPr="008411DC">
              <w:rPr>
                <w:rFonts w:ascii="SimSun" w:hAnsi="SimSun"/>
                <w:b/>
                <w:sz w:val="21"/>
                <w:szCs w:val="21"/>
              </w:rPr>
              <w:t>1,080,000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4A46EE" w:rsidRPr="008411DC" w:rsidRDefault="00AA4203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jc w:val="center"/>
              <w:rPr>
                <w:rFonts w:ascii="SimSun" w:hAnsi="SimSun"/>
                <w:b/>
                <w:sz w:val="21"/>
                <w:szCs w:val="21"/>
              </w:rPr>
            </w:pPr>
            <w:r w:rsidRPr="008411DC">
              <w:rPr>
                <w:rFonts w:ascii="SimSun" w:hAnsi="SimSun"/>
                <w:b/>
                <w:sz w:val="21"/>
                <w:szCs w:val="21"/>
              </w:rPr>
              <w:t>448,800</w:t>
            </w:r>
          </w:p>
        </w:tc>
      </w:tr>
      <w:tr w:rsidR="004A46EE" w:rsidRPr="008411DC">
        <w:tc>
          <w:tcPr>
            <w:tcW w:w="817" w:type="dxa"/>
          </w:tcPr>
          <w:p w:rsidR="004A46EE" w:rsidRPr="008411DC" w:rsidRDefault="00AA4203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jc w:val="center"/>
              <w:rPr>
                <w:rFonts w:ascii="SimSun" w:hAnsi="SimSun"/>
                <w:b/>
                <w:sz w:val="21"/>
                <w:szCs w:val="21"/>
              </w:rPr>
            </w:pPr>
            <w:r w:rsidRPr="008411DC">
              <w:rPr>
                <w:rFonts w:ascii="SimSun" w:hAnsi="SimSun"/>
                <w:b/>
                <w:sz w:val="21"/>
                <w:szCs w:val="21"/>
              </w:rPr>
              <w:t>2.</w:t>
            </w:r>
          </w:p>
        </w:tc>
        <w:tc>
          <w:tcPr>
            <w:tcW w:w="5670" w:type="dxa"/>
          </w:tcPr>
          <w:p w:rsidR="004A46EE" w:rsidRPr="008411DC" w:rsidRDefault="00AA4203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rPr>
                <w:rFonts w:ascii="SimSun" w:hAnsi="SimSun"/>
                <w:b/>
                <w:sz w:val="21"/>
                <w:szCs w:val="21"/>
              </w:rPr>
            </w:pPr>
            <w:r w:rsidRPr="008411DC">
              <w:rPr>
                <w:rFonts w:ascii="SimSun" w:hAnsi="SimSun" w:cs="SimSun" w:hint="eastAsia"/>
                <w:b/>
                <w:sz w:val="21"/>
                <w:szCs w:val="21"/>
              </w:rPr>
              <w:t>更换过时的</w:t>
            </w:r>
            <w:r w:rsidRPr="008411DC">
              <w:rPr>
                <w:rFonts w:ascii="SimSun" w:hAnsi="SimSun"/>
                <w:b/>
                <w:sz w:val="21"/>
                <w:szCs w:val="21"/>
              </w:rPr>
              <w:t>Nortel</w:t>
            </w:r>
            <w:r w:rsidR="008411DC">
              <w:rPr>
                <w:rFonts w:ascii="SimSun" w:hAnsi="SimSun" w:hint="eastAsia"/>
                <w:b/>
                <w:sz w:val="21"/>
                <w:szCs w:val="21"/>
              </w:rPr>
              <w:t xml:space="preserve"> </w:t>
            </w:r>
            <w:r w:rsidRPr="008411DC">
              <w:rPr>
                <w:rFonts w:ascii="SimSun" w:hAnsi="SimSun"/>
                <w:b/>
                <w:sz w:val="21"/>
                <w:szCs w:val="21"/>
              </w:rPr>
              <w:t>Meridian</w:t>
            </w:r>
            <w:r w:rsidRPr="008411DC">
              <w:rPr>
                <w:rFonts w:ascii="SimSun" w:hAnsi="SimSun" w:cs="SimSun" w:hint="eastAsia"/>
                <w:b/>
                <w:sz w:val="21"/>
                <w:szCs w:val="21"/>
              </w:rPr>
              <w:t>电话交换机</w:t>
            </w:r>
          </w:p>
        </w:tc>
        <w:tc>
          <w:tcPr>
            <w:tcW w:w="1559" w:type="dxa"/>
          </w:tcPr>
          <w:p w:rsidR="004A46EE" w:rsidRPr="008411DC" w:rsidRDefault="004A46EE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jc w:val="center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1525" w:type="dxa"/>
          </w:tcPr>
          <w:p w:rsidR="004A46EE" w:rsidRPr="008411DC" w:rsidRDefault="004A46EE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jc w:val="center"/>
              <w:rPr>
                <w:rFonts w:ascii="SimSun" w:hAnsi="SimSun"/>
                <w:sz w:val="21"/>
                <w:szCs w:val="21"/>
              </w:rPr>
            </w:pPr>
          </w:p>
        </w:tc>
      </w:tr>
      <w:tr w:rsidR="004A46EE" w:rsidRPr="008411DC">
        <w:tc>
          <w:tcPr>
            <w:tcW w:w="817" w:type="dxa"/>
          </w:tcPr>
          <w:p w:rsidR="004A46EE" w:rsidRPr="008411DC" w:rsidRDefault="004A46EE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jc w:val="center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5670" w:type="dxa"/>
          </w:tcPr>
          <w:p w:rsidR="004A46EE" w:rsidRPr="008411DC" w:rsidRDefault="00AA4203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rPr>
                <w:rFonts w:ascii="SimSun" w:hAnsi="SimSun"/>
                <w:sz w:val="21"/>
                <w:szCs w:val="21"/>
              </w:rPr>
            </w:pPr>
            <w:r w:rsidRPr="008411DC">
              <w:rPr>
                <w:rFonts w:ascii="SimSun" w:hAnsi="SimSun" w:hint="eastAsia"/>
                <w:sz w:val="21"/>
                <w:szCs w:val="21"/>
              </w:rPr>
              <w:t>在现有的WIPO建筑内部署IP电话软硬件</w:t>
            </w:r>
          </w:p>
        </w:tc>
        <w:tc>
          <w:tcPr>
            <w:tcW w:w="1559" w:type="dxa"/>
          </w:tcPr>
          <w:p w:rsidR="004A46EE" w:rsidRPr="008411DC" w:rsidRDefault="00AA4203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jc w:val="center"/>
              <w:rPr>
                <w:rFonts w:ascii="SimSun" w:hAnsi="SimSun"/>
                <w:sz w:val="21"/>
                <w:szCs w:val="21"/>
              </w:rPr>
            </w:pPr>
            <w:r w:rsidRPr="008411DC">
              <w:rPr>
                <w:rFonts w:ascii="SimSun" w:hAnsi="SimSun"/>
                <w:sz w:val="21"/>
                <w:szCs w:val="21"/>
              </w:rPr>
              <w:t>850,000</w:t>
            </w:r>
          </w:p>
        </w:tc>
        <w:tc>
          <w:tcPr>
            <w:tcW w:w="1525" w:type="dxa"/>
          </w:tcPr>
          <w:p w:rsidR="004A46EE" w:rsidRPr="008411DC" w:rsidRDefault="00AA4203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jc w:val="center"/>
              <w:rPr>
                <w:rFonts w:ascii="SimSun" w:hAnsi="SimSun"/>
                <w:sz w:val="21"/>
                <w:szCs w:val="21"/>
              </w:rPr>
            </w:pPr>
            <w:r w:rsidRPr="008411DC">
              <w:rPr>
                <w:rFonts w:ascii="SimSun" w:hAnsi="SimSun"/>
                <w:sz w:val="21"/>
                <w:szCs w:val="21"/>
              </w:rPr>
              <w:t>818,309</w:t>
            </w:r>
          </w:p>
        </w:tc>
      </w:tr>
      <w:tr w:rsidR="004A46EE" w:rsidRPr="008411DC">
        <w:tc>
          <w:tcPr>
            <w:tcW w:w="817" w:type="dxa"/>
          </w:tcPr>
          <w:p w:rsidR="004A46EE" w:rsidRPr="008411DC" w:rsidRDefault="004A46EE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jc w:val="center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5670" w:type="dxa"/>
          </w:tcPr>
          <w:p w:rsidR="004A46EE" w:rsidRPr="008411DC" w:rsidRDefault="00AA4203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rPr>
                <w:rFonts w:ascii="SimSun" w:hAnsi="SimSun"/>
                <w:sz w:val="21"/>
                <w:szCs w:val="21"/>
              </w:rPr>
            </w:pPr>
            <w:r w:rsidRPr="008411DC">
              <w:rPr>
                <w:rFonts w:ascii="SimSun" w:hAnsi="SimSun" w:hint="eastAsia"/>
                <w:sz w:val="21"/>
                <w:szCs w:val="21"/>
              </w:rPr>
              <w:t>安装和实施服务</w:t>
            </w:r>
          </w:p>
        </w:tc>
        <w:tc>
          <w:tcPr>
            <w:tcW w:w="1559" w:type="dxa"/>
          </w:tcPr>
          <w:p w:rsidR="004A46EE" w:rsidRPr="008411DC" w:rsidRDefault="00AA4203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jc w:val="center"/>
              <w:rPr>
                <w:rFonts w:ascii="SimSun" w:hAnsi="SimSun"/>
                <w:sz w:val="21"/>
                <w:szCs w:val="21"/>
              </w:rPr>
            </w:pPr>
            <w:r w:rsidRPr="008411DC">
              <w:rPr>
                <w:rFonts w:ascii="SimSun" w:hAnsi="SimSun"/>
                <w:sz w:val="21"/>
                <w:szCs w:val="21"/>
              </w:rPr>
              <w:t>250,000</w:t>
            </w:r>
          </w:p>
        </w:tc>
        <w:tc>
          <w:tcPr>
            <w:tcW w:w="1525" w:type="dxa"/>
          </w:tcPr>
          <w:p w:rsidR="004A46EE" w:rsidRPr="008411DC" w:rsidRDefault="00AA4203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jc w:val="center"/>
              <w:rPr>
                <w:rFonts w:ascii="SimSun" w:hAnsi="SimSun"/>
                <w:sz w:val="21"/>
                <w:szCs w:val="21"/>
              </w:rPr>
            </w:pPr>
            <w:r w:rsidRPr="008411DC">
              <w:rPr>
                <w:rFonts w:ascii="SimSun" w:hAnsi="SimSun"/>
                <w:sz w:val="21"/>
                <w:szCs w:val="21"/>
              </w:rPr>
              <w:t>49,162</w:t>
            </w:r>
          </w:p>
        </w:tc>
      </w:tr>
      <w:tr w:rsidR="004A46EE" w:rsidRPr="008411DC">
        <w:tc>
          <w:tcPr>
            <w:tcW w:w="817" w:type="dxa"/>
          </w:tcPr>
          <w:p w:rsidR="004A46EE" w:rsidRPr="008411DC" w:rsidRDefault="004A46EE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jc w:val="center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5670" w:type="dxa"/>
          </w:tcPr>
          <w:p w:rsidR="004A46EE" w:rsidRPr="008411DC" w:rsidRDefault="00AA4203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rPr>
                <w:rFonts w:ascii="SimSun" w:hAnsi="SimSun"/>
                <w:sz w:val="21"/>
                <w:szCs w:val="21"/>
              </w:rPr>
            </w:pPr>
            <w:r w:rsidRPr="008411DC">
              <w:rPr>
                <w:rFonts w:ascii="SimSun" w:hAnsi="SimSun" w:hint="eastAsia"/>
                <w:b/>
                <w:sz w:val="21"/>
                <w:szCs w:val="21"/>
              </w:rPr>
              <w:t>小计</w:t>
            </w:r>
          </w:p>
        </w:tc>
        <w:tc>
          <w:tcPr>
            <w:tcW w:w="1559" w:type="dxa"/>
          </w:tcPr>
          <w:p w:rsidR="004A46EE" w:rsidRPr="008411DC" w:rsidRDefault="00AA4203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jc w:val="center"/>
              <w:rPr>
                <w:rFonts w:ascii="SimSun" w:hAnsi="SimSun"/>
                <w:sz w:val="21"/>
                <w:szCs w:val="21"/>
              </w:rPr>
            </w:pPr>
            <w:r w:rsidRPr="008411DC">
              <w:rPr>
                <w:rFonts w:ascii="SimSun" w:hAnsi="SimSun"/>
                <w:b/>
                <w:sz w:val="21"/>
                <w:szCs w:val="21"/>
              </w:rPr>
              <w:t>1,100,000</w:t>
            </w:r>
          </w:p>
        </w:tc>
        <w:tc>
          <w:tcPr>
            <w:tcW w:w="1525" w:type="dxa"/>
          </w:tcPr>
          <w:p w:rsidR="004A46EE" w:rsidRPr="008411DC" w:rsidRDefault="00AA4203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jc w:val="center"/>
              <w:rPr>
                <w:rFonts w:ascii="SimSun" w:hAnsi="SimSun"/>
                <w:b/>
                <w:sz w:val="21"/>
                <w:szCs w:val="21"/>
              </w:rPr>
            </w:pPr>
            <w:r w:rsidRPr="008411DC">
              <w:rPr>
                <w:rFonts w:ascii="SimSun" w:hAnsi="SimSun"/>
                <w:b/>
                <w:sz w:val="21"/>
                <w:szCs w:val="21"/>
              </w:rPr>
              <w:t>867,471</w:t>
            </w:r>
          </w:p>
        </w:tc>
      </w:tr>
      <w:tr w:rsidR="004A46EE" w:rsidRPr="008411DC">
        <w:tc>
          <w:tcPr>
            <w:tcW w:w="817" w:type="dxa"/>
          </w:tcPr>
          <w:p w:rsidR="004A46EE" w:rsidRPr="008411DC" w:rsidRDefault="00AA4203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jc w:val="center"/>
              <w:rPr>
                <w:rFonts w:ascii="SimSun" w:hAnsi="SimSun"/>
                <w:b/>
                <w:sz w:val="21"/>
                <w:szCs w:val="21"/>
              </w:rPr>
            </w:pPr>
            <w:r w:rsidRPr="008411DC">
              <w:rPr>
                <w:rFonts w:ascii="SimSun" w:hAnsi="SimSun"/>
                <w:b/>
                <w:sz w:val="21"/>
                <w:szCs w:val="21"/>
              </w:rPr>
              <w:t>3.</w:t>
            </w:r>
          </w:p>
        </w:tc>
        <w:tc>
          <w:tcPr>
            <w:tcW w:w="5670" w:type="dxa"/>
          </w:tcPr>
          <w:p w:rsidR="004A46EE" w:rsidRPr="008411DC" w:rsidRDefault="00AA4203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rPr>
                <w:rFonts w:ascii="SimSun" w:hAnsi="SimSun"/>
                <w:b/>
                <w:sz w:val="21"/>
                <w:szCs w:val="21"/>
              </w:rPr>
            </w:pPr>
            <w:r w:rsidRPr="008411DC">
              <w:rPr>
                <w:rFonts w:ascii="SimSun" w:hAnsi="SimSun" w:cs="SimSun" w:hint="eastAsia"/>
                <w:b/>
                <w:sz w:val="21"/>
                <w:szCs w:val="21"/>
              </w:rPr>
              <w:t>更换台式工作站平台</w:t>
            </w:r>
          </w:p>
        </w:tc>
        <w:tc>
          <w:tcPr>
            <w:tcW w:w="1559" w:type="dxa"/>
          </w:tcPr>
          <w:p w:rsidR="004A46EE" w:rsidRPr="008411DC" w:rsidRDefault="004A46EE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jc w:val="center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1525" w:type="dxa"/>
          </w:tcPr>
          <w:p w:rsidR="004A46EE" w:rsidRPr="008411DC" w:rsidRDefault="004A46EE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jc w:val="center"/>
              <w:rPr>
                <w:rFonts w:ascii="SimSun" w:hAnsi="SimSun"/>
                <w:sz w:val="21"/>
                <w:szCs w:val="21"/>
              </w:rPr>
            </w:pPr>
          </w:p>
        </w:tc>
      </w:tr>
      <w:tr w:rsidR="004A46EE" w:rsidRPr="008411DC">
        <w:tc>
          <w:tcPr>
            <w:tcW w:w="817" w:type="dxa"/>
          </w:tcPr>
          <w:p w:rsidR="004A46EE" w:rsidRPr="008411DC" w:rsidRDefault="004A46EE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jc w:val="center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5670" w:type="dxa"/>
          </w:tcPr>
          <w:p w:rsidR="004A46EE" w:rsidRPr="008411DC" w:rsidRDefault="00AA4203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rPr>
                <w:rFonts w:ascii="SimSun" w:hAnsi="SimSun"/>
                <w:sz w:val="21"/>
                <w:szCs w:val="21"/>
              </w:rPr>
            </w:pPr>
            <w:r w:rsidRPr="008411DC">
              <w:rPr>
                <w:rFonts w:ascii="SimSun" w:hAnsi="SimSun" w:hint="eastAsia"/>
                <w:sz w:val="21"/>
                <w:szCs w:val="21"/>
              </w:rPr>
              <w:t>更换硬件</w:t>
            </w:r>
          </w:p>
        </w:tc>
        <w:tc>
          <w:tcPr>
            <w:tcW w:w="1559" w:type="dxa"/>
          </w:tcPr>
          <w:p w:rsidR="004A46EE" w:rsidRPr="008411DC" w:rsidRDefault="00AA4203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jc w:val="center"/>
              <w:rPr>
                <w:rFonts w:ascii="SimSun" w:hAnsi="SimSun"/>
                <w:sz w:val="21"/>
                <w:szCs w:val="21"/>
              </w:rPr>
            </w:pPr>
            <w:r w:rsidRPr="008411DC">
              <w:rPr>
                <w:rFonts w:ascii="SimSun" w:hAnsi="SimSun"/>
                <w:sz w:val="21"/>
                <w:szCs w:val="21"/>
              </w:rPr>
              <w:t>2,100,000</w:t>
            </w:r>
          </w:p>
        </w:tc>
        <w:tc>
          <w:tcPr>
            <w:tcW w:w="1525" w:type="dxa"/>
          </w:tcPr>
          <w:p w:rsidR="004A46EE" w:rsidRPr="008411DC" w:rsidRDefault="00AA4203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jc w:val="center"/>
              <w:rPr>
                <w:rFonts w:ascii="SimSun" w:hAnsi="SimSun"/>
                <w:sz w:val="21"/>
                <w:szCs w:val="21"/>
              </w:rPr>
            </w:pPr>
            <w:r w:rsidRPr="008411DC">
              <w:rPr>
                <w:rFonts w:ascii="SimSun" w:hAnsi="SimSun"/>
                <w:sz w:val="21"/>
                <w:szCs w:val="21"/>
              </w:rPr>
              <w:t>1,657,194</w:t>
            </w:r>
          </w:p>
        </w:tc>
      </w:tr>
      <w:tr w:rsidR="004A46EE" w:rsidRPr="008411DC">
        <w:tc>
          <w:tcPr>
            <w:tcW w:w="817" w:type="dxa"/>
          </w:tcPr>
          <w:p w:rsidR="004A46EE" w:rsidRPr="008411DC" w:rsidRDefault="004A46EE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jc w:val="center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5670" w:type="dxa"/>
          </w:tcPr>
          <w:p w:rsidR="004A46EE" w:rsidRPr="008411DC" w:rsidRDefault="00AA4203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rPr>
                <w:rFonts w:ascii="SimSun" w:hAnsi="SimSun"/>
                <w:sz w:val="21"/>
                <w:szCs w:val="21"/>
              </w:rPr>
            </w:pPr>
            <w:r w:rsidRPr="008411DC">
              <w:rPr>
                <w:rFonts w:ascii="SimSun" w:hAnsi="SimSun" w:hint="eastAsia"/>
                <w:sz w:val="21"/>
                <w:szCs w:val="21"/>
              </w:rPr>
              <w:t>软件升级</w:t>
            </w:r>
          </w:p>
        </w:tc>
        <w:tc>
          <w:tcPr>
            <w:tcW w:w="1559" w:type="dxa"/>
          </w:tcPr>
          <w:p w:rsidR="004A46EE" w:rsidRPr="008411DC" w:rsidRDefault="00AA4203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jc w:val="center"/>
              <w:rPr>
                <w:rFonts w:ascii="SimSun" w:hAnsi="SimSun"/>
                <w:sz w:val="21"/>
                <w:szCs w:val="21"/>
              </w:rPr>
            </w:pPr>
            <w:r w:rsidRPr="008411DC">
              <w:rPr>
                <w:rFonts w:ascii="SimSun" w:hAnsi="SimSun"/>
                <w:sz w:val="21"/>
                <w:szCs w:val="21"/>
              </w:rPr>
              <w:t>450,000</w:t>
            </w:r>
          </w:p>
        </w:tc>
        <w:tc>
          <w:tcPr>
            <w:tcW w:w="1525" w:type="dxa"/>
          </w:tcPr>
          <w:p w:rsidR="004A46EE" w:rsidRPr="008411DC" w:rsidRDefault="00AA4203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jc w:val="center"/>
              <w:rPr>
                <w:rFonts w:ascii="SimSun" w:hAnsi="SimSun"/>
                <w:sz w:val="21"/>
                <w:szCs w:val="21"/>
              </w:rPr>
            </w:pPr>
            <w:r w:rsidRPr="008411DC">
              <w:rPr>
                <w:rFonts w:ascii="SimSun" w:hAnsi="SimSun"/>
                <w:sz w:val="21"/>
                <w:szCs w:val="21"/>
              </w:rPr>
              <w:t>345,022</w:t>
            </w:r>
          </w:p>
        </w:tc>
      </w:tr>
      <w:tr w:rsidR="004A46EE" w:rsidRPr="008411DC">
        <w:tc>
          <w:tcPr>
            <w:tcW w:w="817" w:type="dxa"/>
          </w:tcPr>
          <w:p w:rsidR="004A46EE" w:rsidRPr="008411DC" w:rsidRDefault="004A46EE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jc w:val="center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5670" w:type="dxa"/>
          </w:tcPr>
          <w:p w:rsidR="004A46EE" w:rsidRPr="008411DC" w:rsidRDefault="00AA4203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rPr>
                <w:rFonts w:ascii="SimSun" w:hAnsi="SimSun"/>
                <w:sz w:val="21"/>
                <w:szCs w:val="21"/>
              </w:rPr>
            </w:pPr>
            <w:r w:rsidRPr="008411DC">
              <w:rPr>
                <w:rFonts w:ascii="SimSun" w:hAnsi="SimSun" w:hint="eastAsia"/>
                <w:sz w:val="21"/>
                <w:szCs w:val="21"/>
              </w:rPr>
              <w:t>安装和实施服务</w:t>
            </w:r>
          </w:p>
        </w:tc>
        <w:tc>
          <w:tcPr>
            <w:tcW w:w="1559" w:type="dxa"/>
          </w:tcPr>
          <w:p w:rsidR="004A46EE" w:rsidRPr="008411DC" w:rsidRDefault="00AA4203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jc w:val="center"/>
              <w:rPr>
                <w:rFonts w:ascii="SimSun" w:hAnsi="SimSun"/>
                <w:sz w:val="21"/>
                <w:szCs w:val="21"/>
              </w:rPr>
            </w:pPr>
            <w:r w:rsidRPr="008411DC">
              <w:rPr>
                <w:rFonts w:ascii="SimSun" w:hAnsi="SimSun"/>
                <w:sz w:val="21"/>
                <w:szCs w:val="21"/>
              </w:rPr>
              <w:t>450,000</w:t>
            </w:r>
          </w:p>
        </w:tc>
        <w:tc>
          <w:tcPr>
            <w:tcW w:w="1525" w:type="dxa"/>
          </w:tcPr>
          <w:p w:rsidR="004A46EE" w:rsidRPr="008411DC" w:rsidRDefault="00AA4203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jc w:val="center"/>
              <w:rPr>
                <w:rFonts w:ascii="SimSun" w:hAnsi="SimSun"/>
                <w:sz w:val="21"/>
                <w:szCs w:val="21"/>
              </w:rPr>
            </w:pPr>
            <w:r w:rsidRPr="008411DC">
              <w:rPr>
                <w:rFonts w:ascii="SimSun" w:hAnsi="SimSun"/>
                <w:sz w:val="21"/>
                <w:szCs w:val="21"/>
              </w:rPr>
              <w:t>152,000</w:t>
            </w:r>
          </w:p>
        </w:tc>
      </w:tr>
      <w:tr w:rsidR="004A46EE" w:rsidRPr="008411DC">
        <w:tc>
          <w:tcPr>
            <w:tcW w:w="817" w:type="dxa"/>
          </w:tcPr>
          <w:p w:rsidR="004A46EE" w:rsidRPr="008411DC" w:rsidRDefault="004A46EE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jc w:val="center"/>
              <w:rPr>
                <w:rFonts w:ascii="SimSun" w:hAnsi="SimSun"/>
                <w:b/>
                <w:sz w:val="21"/>
                <w:szCs w:val="21"/>
              </w:rPr>
            </w:pPr>
          </w:p>
        </w:tc>
        <w:tc>
          <w:tcPr>
            <w:tcW w:w="5670" w:type="dxa"/>
          </w:tcPr>
          <w:p w:rsidR="004A46EE" w:rsidRPr="008411DC" w:rsidRDefault="00AA4203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rPr>
                <w:rFonts w:ascii="SimSun" w:hAnsi="SimSun"/>
                <w:b/>
                <w:sz w:val="21"/>
                <w:szCs w:val="21"/>
              </w:rPr>
            </w:pPr>
            <w:r w:rsidRPr="008411DC">
              <w:rPr>
                <w:rFonts w:ascii="SimSun" w:hAnsi="SimSun" w:hint="eastAsia"/>
                <w:b/>
                <w:sz w:val="21"/>
                <w:szCs w:val="21"/>
              </w:rPr>
              <w:t>小计</w:t>
            </w:r>
          </w:p>
        </w:tc>
        <w:tc>
          <w:tcPr>
            <w:tcW w:w="1559" w:type="dxa"/>
          </w:tcPr>
          <w:p w:rsidR="004A46EE" w:rsidRPr="008411DC" w:rsidRDefault="00AA4203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jc w:val="center"/>
              <w:rPr>
                <w:rFonts w:ascii="SimSun" w:hAnsi="SimSun"/>
                <w:b/>
                <w:sz w:val="21"/>
                <w:szCs w:val="21"/>
              </w:rPr>
            </w:pPr>
            <w:r w:rsidRPr="008411DC">
              <w:rPr>
                <w:rFonts w:ascii="SimSun" w:hAnsi="SimSun"/>
                <w:b/>
                <w:sz w:val="21"/>
                <w:szCs w:val="21"/>
              </w:rPr>
              <w:t>3,000,000</w:t>
            </w:r>
          </w:p>
        </w:tc>
        <w:tc>
          <w:tcPr>
            <w:tcW w:w="1525" w:type="dxa"/>
          </w:tcPr>
          <w:p w:rsidR="004A46EE" w:rsidRPr="008411DC" w:rsidRDefault="00AA4203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jc w:val="center"/>
              <w:rPr>
                <w:rFonts w:ascii="SimSun" w:hAnsi="SimSun"/>
                <w:b/>
                <w:sz w:val="21"/>
                <w:szCs w:val="21"/>
              </w:rPr>
            </w:pPr>
            <w:r w:rsidRPr="008411DC">
              <w:rPr>
                <w:rFonts w:ascii="SimSun" w:hAnsi="SimSun"/>
                <w:b/>
                <w:sz w:val="21"/>
                <w:szCs w:val="21"/>
              </w:rPr>
              <w:t>2,154,216</w:t>
            </w:r>
          </w:p>
        </w:tc>
      </w:tr>
      <w:tr w:rsidR="004A46EE" w:rsidRPr="008411DC">
        <w:tc>
          <w:tcPr>
            <w:tcW w:w="817" w:type="dxa"/>
          </w:tcPr>
          <w:p w:rsidR="004A46EE" w:rsidRPr="008411DC" w:rsidRDefault="004A46EE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jc w:val="center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5670" w:type="dxa"/>
          </w:tcPr>
          <w:p w:rsidR="004A46EE" w:rsidRPr="008411DC" w:rsidRDefault="00AA4203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rPr>
                <w:rFonts w:ascii="SimSun" w:hAnsi="SimSun"/>
                <w:b/>
                <w:sz w:val="21"/>
                <w:szCs w:val="21"/>
              </w:rPr>
            </w:pPr>
            <w:r w:rsidRPr="008411DC">
              <w:rPr>
                <w:rFonts w:ascii="SimSun" w:hAnsi="SimSun" w:hint="eastAsia"/>
                <w:b/>
                <w:sz w:val="21"/>
                <w:szCs w:val="21"/>
              </w:rPr>
              <w:t>合计</w:t>
            </w:r>
          </w:p>
        </w:tc>
        <w:tc>
          <w:tcPr>
            <w:tcW w:w="1559" w:type="dxa"/>
          </w:tcPr>
          <w:p w:rsidR="004A46EE" w:rsidRPr="008411DC" w:rsidRDefault="00AA4203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jc w:val="center"/>
              <w:rPr>
                <w:rFonts w:ascii="SimSun" w:hAnsi="SimSun"/>
                <w:b/>
                <w:sz w:val="21"/>
                <w:szCs w:val="21"/>
              </w:rPr>
            </w:pPr>
            <w:r w:rsidRPr="008411DC">
              <w:rPr>
                <w:rFonts w:ascii="SimSun" w:hAnsi="SimSun"/>
                <w:b/>
                <w:sz w:val="21"/>
                <w:szCs w:val="21"/>
              </w:rPr>
              <w:t>5,180,000</w:t>
            </w:r>
          </w:p>
        </w:tc>
        <w:tc>
          <w:tcPr>
            <w:tcW w:w="1525" w:type="dxa"/>
          </w:tcPr>
          <w:p w:rsidR="004A46EE" w:rsidRPr="008411DC" w:rsidRDefault="00AA4203" w:rsidP="008411DC">
            <w:pPr>
              <w:pStyle w:val="ONUME"/>
              <w:numPr>
                <w:ilvl w:val="0"/>
                <w:numId w:val="0"/>
              </w:numPr>
              <w:spacing w:afterLines="50" w:after="120"/>
              <w:jc w:val="center"/>
              <w:rPr>
                <w:rFonts w:ascii="SimSun" w:hAnsi="SimSun"/>
                <w:b/>
                <w:sz w:val="21"/>
                <w:szCs w:val="21"/>
              </w:rPr>
            </w:pPr>
            <w:r w:rsidRPr="008411DC">
              <w:rPr>
                <w:rFonts w:ascii="SimSun" w:hAnsi="SimSun"/>
                <w:b/>
                <w:sz w:val="21"/>
                <w:szCs w:val="21"/>
              </w:rPr>
              <w:t>3,470,487</w:t>
            </w:r>
          </w:p>
        </w:tc>
      </w:tr>
    </w:tbl>
    <w:p w:rsidR="004A46EE" w:rsidRPr="008411DC" w:rsidRDefault="00AA4203" w:rsidP="008411DC">
      <w:pPr>
        <w:pStyle w:val="ONUME"/>
        <w:keepNext/>
        <w:tabs>
          <w:tab w:val="clear" w:pos="0"/>
        </w:tabs>
        <w:spacing w:beforeLines="100" w:before="240" w:afterLines="50" w:after="120" w:line="340" w:lineRule="atLeast"/>
        <w:jc w:val="both"/>
        <w:rPr>
          <w:rFonts w:ascii="SimSun" w:hAnsi="SimSun"/>
          <w:sz w:val="21"/>
        </w:rPr>
      </w:pPr>
      <w:r w:rsidRPr="008411DC">
        <w:rPr>
          <w:rFonts w:ascii="SimSun" w:hAnsi="SimSun" w:hint="eastAsia"/>
          <w:sz w:val="21"/>
        </w:rPr>
        <w:t>提议决定段落措词如下。</w:t>
      </w:r>
    </w:p>
    <w:p w:rsidR="004A46EE" w:rsidRPr="008411DC" w:rsidRDefault="00AA4203" w:rsidP="008411DC">
      <w:pPr>
        <w:pStyle w:val="ONUME"/>
        <w:numPr>
          <w:ilvl w:val="0"/>
          <w:numId w:val="0"/>
        </w:numPr>
        <w:spacing w:afterLines="50" w:after="120" w:line="340" w:lineRule="atLeast"/>
        <w:ind w:left="5534"/>
        <w:jc w:val="both"/>
        <w:rPr>
          <w:rFonts w:ascii="KaiTi" w:eastAsia="KaiTi" w:hAnsi="KaiTi"/>
          <w:i/>
          <w:sz w:val="21"/>
        </w:rPr>
      </w:pPr>
      <w:r w:rsidRPr="008411DC">
        <w:rPr>
          <w:rFonts w:ascii="KaiTi" w:eastAsia="KaiTi" w:hAnsi="KaiTi"/>
          <w:i/>
          <w:sz w:val="21"/>
        </w:rPr>
        <w:t>8.</w:t>
      </w:r>
      <w:r w:rsidRPr="008411DC">
        <w:rPr>
          <w:rFonts w:ascii="KaiTi" w:eastAsia="KaiTi" w:hAnsi="KaiTi"/>
          <w:i/>
          <w:sz w:val="21"/>
        </w:rPr>
        <w:tab/>
        <w:t>计划和预算委员会注意到“</w:t>
      </w:r>
      <w:r w:rsidRPr="008411DC">
        <w:rPr>
          <w:rFonts w:ascii="KaiTi" w:eastAsia="KaiTi" w:hAnsi="KaiTi" w:hint="eastAsia"/>
          <w:i/>
          <w:sz w:val="21"/>
        </w:rPr>
        <w:t>信息与通信技术</w:t>
      </w:r>
      <w:r w:rsidRPr="008411DC">
        <w:rPr>
          <w:rFonts w:ascii="KaiTi" w:eastAsia="KaiTi" w:hAnsi="KaiTi"/>
          <w:i/>
          <w:sz w:val="21"/>
        </w:rPr>
        <w:t>(ICT)</w:t>
      </w:r>
      <w:r w:rsidRPr="008411DC">
        <w:rPr>
          <w:rFonts w:ascii="KaiTi" w:eastAsia="KaiTi" w:hAnsi="KaiTi" w:hint="eastAsia"/>
          <w:i/>
          <w:sz w:val="21"/>
        </w:rPr>
        <w:t>资本投资项目进展报告”(文件WO/PBC/22/18)。</w:t>
      </w:r>
    </w:p>
    <w:p w:rsidR="004A46EE" w:rsidRPr="008411DC" w:rsidRDefault="004A46EE" w:rsidP="008411DC">
      <w:pPr>
        <w:pStyle w:val="ONUME"/>
        <w:numPr>
          <w:ilvl w:val="0"/>
          <w:numId w:val="0"/>
        </w:numPr>
        <w:spacing w:after="50" w:line="340" w:lineRule="atLeast"/>
        <w:ind w:left="5534"/>
        <w:jc w:val="both"/>
        <w:rPr>
          <w:rFonts w:ascii="KaiTi" w:eastAsia="KaiTi" w:hAnsi="KaiTi"/>
        </w:rPr>
      </w:pPr>
    </w:p>
    <w:p w:rsidR="004A46EE" w:rsidRDefault="00AA4203" w:rsidP="008411DC">
      <w:pPr>
        <w:pStyle w:val="ONUME"/>
        <w:numPr>
          <w:ilvl w:val="0"/>
          <w:numId w:val="0"/>
        </w:numPr>
        <w:tabs>
          <w:tab w:val="left" w:pos="6120"/>
        </w:tabs>
        <w:spacing w:after="50" w:line="340" w:lineRule="atLeast"/>
        <w:ind w:left="5534"/>
        <w:jc w:val="both"/>
      </w:pPr>
      <w:r w:rsidRPr="008411DC">
        <w:rPr>
          <w:rFonts w:ascii="KaiTi" w:eastAsia="KaiTi" w:hAnsi="KaiTi"/>
        </w:rPr>
        <w:t>[文件完]</w:t>
      </w:r>
    </w:p>
    <w:sectPr w:rsidR="004A46EE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6EE" w:rsidRDefault="00AA4203">
      <w:r>
        <w:separator/>
      </w:r>
    </w:p>
  </w:endnote>
  <w:endnote w:type="continuationSeparator" w:id="0">
    <w:p w:rsidR="004A46EE" w:rsidRDefault="00AA4203">
      <w:r>
        <w:separator/>
      </w:r>
    </w:p>
    <w:p w:rsidR="004A46EE" w:rsidRDefault="00AA4203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A46EE" w:rsidRDefault="00AA4203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6EE" w:rsidRDefault="00AA4203">
      <w:r>
        <w:separator/>
      </w:r>
    </w:p>
  </w:footnote>
  <w:footnote w:type="continuationSeparator" w:id="0">
    <w:p w:rsidR="004A46EE" w:rsidRDefault="00AA4203">
      <w:r>
        <w:separator/>
      </w:r>
    </w:p>
    <w:p w:rsidR="004A46EE" w:rsidRDefault="00AA4203">
      <w:pPr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:rsidR="004A46EE" w:rsidRDefault="00AA4203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[Footnote continued on next page]</w:t>
      </w:r>
    </w:p>
  </w:footnote>
  <w:footnote w:id="2">
    <w:p w:rsidR="004A46EE" w:rsidRPr="008411DC" w:rsidRDefault="00AA4203">
      <w:pPr>
        <w:pStyle w:val="a9"/>
        <w:rPr>
          <w:rFonts w:ascii="SimSun" w:hAnsi="SimSun"/>
        </w:rPr>
      </w:pPr>
      <w:r w:rsidRPr="008411DC">
        <w:rPr>
          <w:rStyle w:val="af0"/>
          <w:rFonts w:ascii="SimSun" w:hAnsi="SimSun"/>
        </w:rPr>
        <w:footnoteRef/>
      </w:r>
      <w:r w:rsidRPr="008411DC">
        <w:rPr>
          <w:rFonts w:ascii="SimSun" w:hAnsi="SimSun"/>
        </w:rPr>
        <w:t xml:space="preserve"> </w:t>
      </w:r>
      <w:r w:rsidRPr="008411DC">
        <w:rPr>
          <w:rFonts w:ascii="SimSun" w:hAnsi="SimSun"/>
        </w:rPr>
        <w:tab/>
        <w:t>2014年6月底的情况。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6EE" w:rsidRPr="008411DC" w:rsidRDefault="00AA4203">
    <w:pPr>
      <w:jc w:val="right"/>
      <w:rPr>
        <w:rFonts w:ascii="SimSun" w:hAnsi="SimSun"/>
        <w:sz w:val="21"/>
      </w:rPr>
    </w:pPr>
    <w:r w:rsidRPr="008411DC">
      <w:rPr>
        <w:rFonts w:ascii="SimSun" w:hAnsi="SimSun"/>
        <w:sz w:val="21"/>
      </w:rPr>
      <w:t>WO/PBC/22/18</w:t>
    </w:r>
  </w:p>
  <w:p w:rsidR="004A46EE" w:rsidRDefault="008411DC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AA4203" w:rsidRPr="008411DC">
      <w:rPr>
        <w:rFonts w:ascii="SimSun" w:hAnsi="SimSun"/>
        <w:sz w:val="21"/>
      </w:rPr>
      <w:fldChar w:fldCharType="begin"/>
    </w:r>
    <w:r w:rsidR="00AA4203" w:rsidRPr="008411DC">
      <w:rPr>
        <w:rFonts w:ascii="SimSun" w:hAnsi="SimSun"/>
        <w:sz w:val="21"/>
      </w:rPr>
      <w:instrText xml:space="preserve"> PAGE  \* MERGEFORMAT </w:instrText>
    </w:r>
    <w:r w:rsidR="00AA4203" w:rsidRPr="008411DC">
      <w:rPr>
        <w:rFonts w:ascii="SimSun" w:hAnsi="SimSun"/>
        <w:sz w:val="21"/>
      </w:rPr>
      <w:fldChar w:fldCharType="separate"/>
    </w:r>
    <w:r w:rsidR="00731DEF">
      <w:rPr>
        <w:rFonts w:ascii="SimSun" w:hAnsi="SimSun"/>
        <w:noProof/>
        <w:sz w:val="21"/>
      </w:rPr>
      <w:t>2</w:t>
    </w:r>
    <w:r w:rsidR="00AA4203" w:rsidRPr="008411DC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8411DC" w:rsidRPr="008411DC" w:rsidRDefault="008411DC">
    <w:pPr>
      <w:jc w:val="right"/>
      <w:rPr>
        <w:rFonts w:ascii="SimSun" w:hAnsi="SimSun"/>
        <w:sz w:val="21"/>
      </w:rPr>
    </w:pPr>
  </w:p>
  <w:p w:rsidR="004A46EE" w:rsidRPr="008411DC" w:rsidRDefault="004A46EE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4970"/>
    <w:multiLevelType w:val="singleLevel"/>
    <w:tmpl w:val="2F8C6D84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</w:abstractNum>
  <w:abstractNum w:abstractNumId="1">
    <w:nsid w:val="0D0D66DF"/>
    <w:multiLevelType w:val="multilevel"/>
    <w:tmpl w:val="826285A6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left" w:pos="0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left" w:pos="0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left" w:pos="0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left" w:pos="0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left" w:pos="0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left" w:pos="0"/>
        </w:tabs>
        <w:ind w:left="4535" w:firstLine="0"/>
      </w:pPr>
      <w:rPr>
        <w:rFonts w:hint="default"/>
      </w:rPr>
    </w:lvl>
  </w:abstractNum>
  <w:abstractNum w:abstractNumId="2">
    <w:nsid w:val="185B1DEE"/>
    <w:multiLevelType w:val="multilevel"/>
    <w:tmpl w:val="D3C24C6C"/>
    <w:lvl w:ilvl="0">
      <w:start w:val="1"/>
      <w:numFmt w:val="decimal"/>
      <w:pStyle w:val="ONUMFS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0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left" w:pos="0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left" w:pos="0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left" w:pos="0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left" w:pos="0"/>
        </w:tabs>
        <w:ind w:left="4535" w:firstLine="0"/>
      </w:pPr>
      <w:rPr>
        <w:rFonts w:hint="default"/>
      </w:rPr>
    </w:lvl>
  </w:abstractNum>
  <w:abstractNum w:abstractNumId="3">
    <w:nsid w:val="25265591"/>
    <w:multiLevelType w:val="multilevel"/>
    <w:tmpl w:val="B84E1F48"/>
    <w:lvl w:ilvl="0">
      <w:start w:val="1"/>
      <w:numFmt w:val="none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4">
    <w:nsid w:val="2F307F13"/>
    <w:multiLevelType w:val="multilevel"/>
    <w:tmpl w:val="C64CD73A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left" w:pos="0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left" w:pos="0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left" w:pos="0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left" w:pos="0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left" w:pos="0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left" w:pos="0"/>
        </w:tabs>
        <w:ind w:left="4535" w:firstLine="0"/>
      </w:pPr>
      <w:rPr>
        <w:rFonts w:hint="default"/>
      </w:rPr>
    </w:lvl>
  </w:abstractNum>
  <w:abstractNum w:abstractNumId="5">
    <w:nsid w:val="381B2392"/>
    <w:multiLevelType w:val="multilevel"/>
    <w:tmpl w:val="AE740E26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left" w:pos="0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left" w:pos="0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left" w:pos="0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left" w:pos="0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left" w:pos="0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left" w:pos="0"/>
        </w:tabs>
        <w:ind w:left="4535" w:firstLine="0"/>
      </w:pPr>
      <w:rPr>
        <w:rFonts w:hint="default"/>
      </w:rPr>
    </w:lvl>
  </w:abstractNum>
  <w:abstractNum w:abstractNumId="6">
    <w:nsid w:val="3C0F5245"/>
    <w:multiLevelType w:val="hybridMultilevel"/>
    <w:tmpl w:val="AAFAA426"/>
    <w:lvl w:ilvl="0" w:tplc="B1AC9240">
      <w:start w:val="1"/>
      <w:numFmt w:val="decimal"/>
      <w:pStyle w:val="a"/>
      <w:lvlText w:val="03.%1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 w:tplc="282A47B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92262CC8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557A89B4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1E40CD3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2A50A22C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006ED202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29F88BFA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9556A1D2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">
    <w:nsid w:val="3FC821F8"/>
    <w:multiLevelType w:val="multilevel"/>
    <w:tmpl w:val="9C144F08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left" w:pos="0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left" w:pos="0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left" w:pos="0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left" w:pos="0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left" w:pos="0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left" w:pos="0"/>
        </w:tabs>
        <w:ind w:left="4535" w:firstLine="0"/>
      </w:pPr>
      <w:rPr>
        <w:rFonts w:hint="default"/>
      </w:rPr>
    </w:lvl>
  </w:abstractNum>
  <w:abstractNum w:abstractNumId="8">
    <w:nsid w:val="42F744A1"/>
    <w:multiLevelType w:val="multilevel"/>
    <w:tmpl w:val="0B9A6AB6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left" w:pos="0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left" w:pos="0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left" w:pos="0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left" w:pos="0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left" w:pos="0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left" w:pos="0"/>
        </w:tabs>
        <w:ind w:left="4535" w:firstLine="0"/>
      </w:pPr>
      <w:rPr>
        <w:rFonts w:hint="default"/>
      </w:rPr>
    </w:lvl>
  </w:abstractNum>
  <w:abstractNum w:abstractNumId="9">
    <w:nsid w:val="45093D34"/>
    <w:multiLevelType w:val="multilevel"/>
    <w:tmpl w:val="51D2669A"/>
    <w:lvl w:ilvl="0">
      <w:start w:val="1"/>
      <w:numFmt w:val="bullet"/>
      <w:lvlText w:val="-"/>
      <w:lvlJc w:val="left"/>
      <w:pPr>
        <w:tabs>
          <w:tab w:val="left" w:pos="0"/>
        </w:tabs>
        <w:ind w:left="576" w:hanging="288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left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left" w:pos="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left" w:pos="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left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left" w:pos="0"/>
        </w:tabs>
        <w:ind w:left="3600" w:hanging="360"/>
      </w:pPr>
    </w:lvl>
  </w:abstractNum>
  <w:abstractNum w:abstractNumId="10">
    <w:nsid w:val="49AD3859"/>
    <w:multiLevelType w:val="multilevel"/>
    <w:tmpl w:val="E60049EE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left" w:pos="0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left" w:pos="0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left" w:pos="0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left" w:pos="0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left" w:pos="0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left" w:pos="0"/>
        </w:tabs>
        <w:ind w:left="4535" w:firstLine="0"/>
      </w:pPr>
      <w:rPr>
        <w:rFonts w:hint="default"/>
      </w:rPr>
    </w:lvl>
  </w:abstractNum>
  <w:abstractNum w:abstractNumId="11">
    <w:nsid w:val="4CD37E57"/>
    <w:multiLevelType w:val="singleLevel"/>
    <w:tmpl w:val="3BF0F480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</w:abstractNum>
  <w:abstractNum w:abstractNumId="12">
    <w:nsid w:val="4E850836"/>
    <w:multiLevelType w:val="multilevel"/>
    <w:tmpl w:val="472CC58A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left" w:pos="0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left" w:pos="0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left" w:pos="0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left" w:pos="0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left" w:pos="0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left" w:pos="0"/>
        </w:tabs>
        <w:ind w:left="4535" w:firstLine="0"/>
      </w:pPr>
      <w:rPr>
        <w:rFonts w:hint="default"/>
      </w:rPr>
    </w:lvl>
  </w:abstractNum>
  <w:abstractNum w:abstractNumId="13">
    <w:nsid w:val="51432FED"/>
    <w:multiLevelType w:val="multilevel"/>
    <w:tmpl w:val="C836380C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left" w:pos="0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left" w:pos="0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left" w:pos="0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left" w:pos="0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left" w:pos="0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left" w:pos="0"/>
        </w:tabs>
        <w:ind w:left="4535" w:firstLine="0"/>
      </w:pPr>
      <w:rPr>
        <w:rFonts w:hint="default"/>
      </w:rPr>
    </w:lvl>
  </w:abstractNum>
  <w:abstractNum w:abstractNumId="14">
    <w:nsid w:val="52EC5C73"/>
    <w:multiLevelType w:val="multilevel"/>
    <w:tmpl w:val="ECC04808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left" w:pos="0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left" w:pos="0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left" w:pos="0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left" w:pos="0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left" w:pos="0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left" w:pos="0"/>
        </w:tabs>
        <w:ind w:left="4535" w:firstLine="0"/>
      </w:pPr>
      <w:rPr>
        <w:rFonts w:hint="default"/>
      </w:rPr>
    </w:lvl>
  </w:abstractNum>
  <w:abstractNum w:abstractNumId="15">
    <w:nsid w:val="5C1F6C40"/>
    <w:multiLevelType w:val="multilevel"/>
    <w:tmpl w:val="2D9AE248"/>
    <w:lvl w:ilvl="0">
      <w:start w:val="1"/>
      <w:numFmt w:val="none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6">
    <w:nsid w:val="7A7F4000"/>
    <w:multiLevelType w:val="multilevel"/>
    <w:tmpl w:val="197C2C16"/>
    <w:lvl w:ilvl="0">
      <w:start w:val="1"/>
      <w:numFmt w:val="decimal"/>
      <w:pStyle w:val="ONUME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left" w:pos="0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left" w:pos="0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left" w:pos="0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left" w:pos="0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left" w:pos="0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left" w:pos="0"/>
        </w:tabs>
        <w:ind w:left="4535" w:firstLine="0"/>
      </w:pPr>
      <w:rPr>
        <w:rFonts w:hint="default"/>
      </w:rPr>
    </w:lvl>
  </w:abstractNum>
  <w:abstractNum w:abstractNumId="17">
    <w:nsid w:val="7F0E0624"/>
    <w:multiLevelType w:val="singleLevel"/>
    <w:tmpl w:val="AA6A36E0"/>
    <w:lvl w:ilvl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7"/>
  </w:num>
  <w:num w:numId="3">
    <w:abstractNumId w:val="11"/>
  </w:num>
  <w:num w:numId="4">
    <w:abstractNumId w:val="6"/>
  </w:num>
  <w:num w:numId="5">
    <w:abstractNumId w:val="16"/>
  </w:num>
  <w:num w:numId="6">
    <w:abstractNumId w:val="2"/>
  </w:num>
  <w:num w:numId="7">
    <w:abstractNumId w:val="3"/>
  </w:num>
  <w:num w:numId="8">
    <w:abstractNumId w:val="9"/>
  </w:num>
  <w:num w:numId="9">
    <w:abstractNumId w:val="3"/>
  </w:num>
  <w:num w:numId="10">
    <w:abstractNumId w:val="16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6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1BD"/>
    <w:rsid w:val="00037725"/>
    <w:rsid w:val="0004365B"/>
    <w:rsid w:val="00043CAA"/>
    <w:rsid w:val="00075432"/>
    <w:rsid w:val="000968ED"/>
    <w:rsid w:val="000C73E4"/>
    <w:rsid w:val="000F5E56"/>
    <w:rsid w:val="001362EE"/>
    <w:rsid w:val="001832A6"/>
    <w:rsid w:val="002634C4"/>
    <w:rsid w:val="002727A1"/>
    <w:rsid w:val="002928D3"/>
    <w:rsid w:val="002A4FD6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02E"/>
    <w:rsid w:val="00427AF4"/>
    <w:rsid w:val="004421BD"/>
    <w:rsid w:val="004647DA"/>
    <w:rsid w:val="00474062"/>
    <w:rsid w:val="00477D6B"/>
    <w:rsid w:val="00497598"/>
    <w:rsid w:val="004A3F41"/>
    <w:rsid w:val="004A46EE"/>
    <w:rsid w:val="004C29B4"/>
    <w:rsid w:val="004F2C37"/>
    <w:rsid w:val="005019FF"/>
    <w:rsid w:val="0053057A"/>
    <w:rsid w:val="00560A29"/>
    <w:rsid w:val="005C6649"/>
    <w:rsid w:val="00600F0D"/>
    <w:rsid w:val="00605827"/>
    <w:rsid w:val="00646050"/>
    <w:rsid w:val="00646324"/>
    <w:rsid w:val="00651A3F"/>
    <w:rsid w:val="00652A68"/>
    <w:rsid w:val="006713CA"/>
    <w:rsid w:val="00676C5C"/>
    <w:rsid w:val="00731DEF"/>
    <w:rsid w:val="007C7D17"/>
    <w:rsid w:val="007D1613"/>
    <w:rsid w:val="00800DC1"/>
    <w:rsid w:val="008411DC"/>
    <w:rsid w:val="00856FDF"/>
    <w:rsid w:val="00870B16"/>
    <w:rsid w:val="008711A4"/>
    <w:rsid w:val="00881FFE"/>
    <w:rsid w:val="008B2CC1"/>
    <w:rsid w:val="008B60B2"/>
    <w:rsid w:val="0090731E"/>
    <w:rsid w:val="00916EE2"/>
    <w:rsid w:val="00966A22"/>
    <w:rsid w:val="0096722F"/>
    <w:rsid w:val="009703C7"/>
    <w:rsid w:val="00980843"/>
    <w:rsid w:val="009C4662"/>
    <w:rsid w:val="009E2791"/>
    <w:rsid w:val="009E3F6F"/>
    <w:rsid w:val="009F499F"/>
    <w:rsid w:val="00A40132"/>
    <w:rsid w:val="00A40716"/>
    <w:rsid w:val="00A42DAF"/>
    <w:rsid w:val="00A45BD8"/>
    <w:rsid w:val="00A54667"/>
    <w:rsid w:val="00A869B7"/>
    <w:rsid w:val="00A8797D"/>
    <w:rsid w:val="00AA4203"/>
    <w:rsid w:val="00AC205C"/>
    <w:rsid w:val="00AF0A6B"/>
    <w:rsid w:val="00B05A69"/>
    <w:rsid w:val="00B9734B"/>
    <w:rsid w:val="00BA67F8"/>
    <w:rsid w:val="00C11BFE"/>
    <w:rsid w:val="00C16CC2"/>
    <w:rsid w:val="00D02AA8"/>
    <w:rsid w:val="00D211FA"/>
    <w:rsid w:val="00D45252"/>
    <w:rsid w:val="00D71B4D"/>
    <w:rsid w:val="00D816D5"/>
    <w:rsid w:val="00D93D55"/>
    <w:rsid w:val="00DD2CB5"/>
    <w:rsid w:val="00E31313"/>
    <w:rsid w:val="00E335FE"/>
    <w:rsid w:val="00EC4E49"/>
    <w:rsid w:val="00ED77FB"/>
    <w:rsid w:val="00EE45FA"/>
    <w:rsid w:val="00F66152"/>
    <w:rsid w:val="00FC2331"/>
    <w:rsid w:val="00FE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qFormat/>
    <w:pPr>
      <w:keepNext/>
      <w:spacing w:before="240" w:after="60"/>
      <w:outlineLvl w:val="0"/>
    </w:pPr>
    <w:rPr>
      <w:kern w:val="32"/>
      <w:szCs w:val="32"/>
    </w:rPr>
  </w:style>
  <w:style w:type="paragraph" w:styleId="2">
    <w:name w:val="heading 2"/>
    <w:basedOn w:val="a0"/>
    <w:qFormat/>
    <w:pPr>
      <w:keepNext/>
      <w:spacing w:before="240" w:after="60"/>
      <w:outlineLvl w:val="1"/>
    </w:pPr>
    <w:rPr>
      <w:caps/>
      <w:szCs w:val="28"/>
    </w:rPr>
  </w:style>
  <w:style w:type="paragraph" w:styleId="3">
    <w:name w:val="heading 3"/>
    <w:basedOn w:val="a0"/>
    <w:qFormat/>
    <w:pPr>
      <w:keepNext/>
      <w:spacing w:before="240" w:after="60"/>
      <w:outlineLvl w:val="2"/>
    </w:pPr>
    <w:rPr>
      <w:szCs w:val="26"/>
      <w:u w:val="single"/>
    </w:rPr>
  </w:style>
  <w:style w:type="paragraph" w:styleId="4">
    <w:name w:val="heading 4"/>
    <w:basedOn w:val="a0"/>
    <w:qFormat/>
    <w:pPr>
      <w:keepNext/>
      <w:spacing w:before="240" w:after="60"/>
      <w:outlineLvl w:val="3"/>
    </w:pPr>
    <w:rPr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pPr>
      <w:ind w:left="5534"/>
    </w:pPr>
  </w:style>
  <w:style w:type="paragraph" w:styleId="a4">
    <w:name w:val="Body Text"/>
    <w:basedOn w:val="a0"/>
    <w:pPr>
      <w:spacing w:after="220"/>
    </w:pPr>
  </w:style>
  <w:style w:type="paragraph" w:styleId="a5">
    <w:name w:val="caption"/>
    <w:basedOn w:val="a0"/>
    <w:qFormat/>
    <w:rPr>
      <w:b/>
      <w:sz w:val="18"/>
    </w:rPr>
  </w:style>
  <w:style w:type="paragraph" w:styleId="a6">
    <w:name w:val="annotation text"/>
    <w:basedOn w:val="a0"/>
    <w:rPr>
      <w:sz w:val="18"/>
    </w:rPr>
  </w:style>
  <w:style w:type="paragraph" w:styleId="a7">
    <w:name w:val="endnote text"/>
    <w:basedOn w:val="a0"/>
    <w:rPr>
      <w:sz w:val="18"/>
    </w:rPr>
  </w:style>
  <w:style w:type="paragraph" w:styleId="a8">
    <w:name w:val="footer"/>
    <w:basedOn w:val="a0"/>
    <w:pPr>
      <w:tabs>
        <w:tab w:val="center" w:pos="4320"/>
        <w:tab w:val="right" w:pos="8640"/>
      </w:tabs>
    </w:pPr>
  </w:style>
  <w:style w:type="paragraph" w:styleId="a9">
    <w:name w:val="footnote text"/>
    <w:basedOn w:val="a0"/>
    <w:rPr>
      <w:sz w:val="18"/>
    </w:rPr>
  </w:style>
  <w:style w:type="paragraph" w:styleId="aa">
    <w:name w:val="header"/>
    <w:basedOn w:val="a0"/>
    <w:pPr>
      <w:tabs>
        <w:tab w:val="center" w:pos="4536"/>
        <w:tab w:val="right" w:pos="9072"/>
      </w:tabs>
    </w:pPr>
  </w:style>
  <w:style w:type="paragraph" w:styleId="a">
    <w:name w:val="List Number"/>
    <w:basedOn w:val="a0"/>
    <w:pPr>
      <w:numPr>
        <w:numId w:val="4"/>
      </w:numPr>
    </w:pPr>
  </w:style>
  <w:style w:type="paragraph" w:customStyle="1" w:styleId="ONUME">
    <w:name w:val="ONUM E"/>
    <w:basedOn w:val="a4"/>
    <w:pPr>
      <w:numPr>
        <w:numId w:val="5"/>
      </w:numPr>
    </w:pPr>
  </w:style>
  <w:style w:type="paragraph" w:customStyle="1" w:styleId="ONUMFS">
    <w:name w:val="ONUM FS"/>
    <w:basedOn w:val="a4"/>
    <w:pPr>
      <w:numPr>
        <w:numId w:val="6"/>
      </w:numPr>
    </w:pPr>
  </w:style>
  <w:style w:type="paragraph" w:styleId="ab">
    <w:name w:val="Salutation"/>
    <w:basedOn w:val="a0"/>
  </w:style>
  <w:style w:type="paragraph" w:styleId="ac">
    <w:name w:val="Signature"/>
    <w:basedOn w:val="a0"/>
    <w:pPr>
      <w:ind w:left="5250"/>
    </w:pPr>
  </w:style>
  <w:style w:type="paragraph" w:styleId="ad">
    <w:name w:val="Balloon Text"/>
    <w:basedOn w:val="a0"/>
    <w:link w:val="Char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1"/>
    <w:link w:val="ad"/>
    <w:rPr>
      <w:rFonts w:ascii="Tahoma" w:eastAsia="SimSun" w:hAnsi="Tahoma" w:cs="Tahoma"/>
      <w:sz w:val="16"/>
      <w:szCs w:val="16"/>
      <w:lang w:eastAsia="zh-CN"/>
    </w:rPr>
  </w:style>
  <w:style w:type="paragraph" w:styleId="ae">
    <w:name w:val="List Paragraph"/>
    <w:basedOn w:val="a0"/>
    <w:uiPriority w:val="34"/>
    <w:qFormat/>
    <w:pPr>
      <w:ind w:left="720"/>
      <w:contextualSpacing/>
    </w:pPr>
  </w:style>
  <w:style w:type="table" w:styleId="af">
    <w:name w:val="Table Grid"/>
    <w:basedOn w:val="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otnote reference"/>
    <w:basedOn w:val="a1"/>
    <w:rPr>
      <w:vertAlign w:val="superscript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qFormat/>
    <w:pPr>
      <w:keepNext/>
      <w:spacing w:before="240" w:after="60"/>
      <w:outlineLvl w:val="0"/>
    </w:pPr>
    <w:rPr>
      <w:kern w:val="32"/>
      <w:szCs w:val="32"/>
    </w:rPr>
  </w:style>
  <w:style w:type="paragraph" w:styleId="2">
    <w:name w:val="heading 2"/>
    <w:basedOn w:val="a0"/>
    <w:qFormat/>
    <w:pPr>
      <w:keepNext/>
      <w:spacing w:before="240" w:after="60"/>
      <w:outlineLvl w:val="1"/>
    </w:pPr>
    <w:rPr>
      <w:caps/>
      <w:szCs w:val="28"/>
    </w:rPr>
  </w:style>
  <w:style w:type="paragraph" w:styleId="3">
    <w:name w:val="heading 3"/>
    <w:basedOn w:val="a0"/>
    <w:qFormat/>
    <w:pPr>
      <w:keepNext/>
      <w:spacing w:before="240" w:after="60"/>
      <w:outlineLvl w:val="2"/>
    </w:pPr>
    <w:rPr>
      <w:szCs w:val="26"/>
      <w:u w:val="single"/>
    </w:rPr>
  </w:style>
  <w:style w:type="paragraph" w:styleId="4">
    <w:name w:val="heading 4"/>
    <w:basedOn w:val="a0"/>
    <w:qFormat/>
    <w:pPr>
      <w:keepNext/>
      <w:spacing w:before="240" w:after="60"/>
      <w:outlineLvl w:val="3"/>
    </w:pPr>
    <w:rPr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pPr>
      <w:ind w:left="5534"/>
    </w:pPr>
  </w:style>
  <w:style w:type="paragraph" w:styleId="a4">
    <w:name w:val="Body Text"/>
    <w:basedOn w:val="a0"/>
    <w:pPr>
      <w:spacing w:after="220"/>
    </w:pPr>
  </w:style>
  <w:style w:type="paragraph" w:styleId="a5">
    <w:name w:val="caption"/>
    <w:basedOn w:val="a0"/>
    <w:qFormat/>
    <w:rPr>
      <w:b/>
      <w:sz w:val="18"/>
    </w:rPr>
  </w:style>
  <w:style w:type="paragraph" w:styleId="a6">
    <w:name w:val="annotation text"/>
    <w:basedOn w:val="a0"/>
    <w:rPr>
      <w:sz w:val="18"/>
    </w:rPr>
  </w:style>
  <w:style w:type="paragraph" w:styleId="a7">
    <w:name w:val="endnote text"/>
    <w:basedOn w:val="a0"/>
    <w:rPr>
      <w:sz w:val="18"/>
    </w:rPr>
  </w:style>
  <w:style w:type="paragraph" w:styleId="a8">
    <w:name w:val="footer"/>
    <w:basedOn w:val="a0"/>
    <w:pPr>
      <w:tabs>
        <w:tab w:val="center" w:pos="4320"/>
        <w:tab w:val="right" w:pos="8640"/>
      </w:tabs>
    </w:pPr>
  </w:style>
  <w:style w:type="paragraph" w:styleId="a9">
    <w:name w:val="footnote text"/>
    <w:basedOn w:val="a0"/>
    <w:rPr>
      <w:sz w:val="18"/>
    </w:rPr>
  </w:style>
  <w:style w:type="paragraph" w:styleId="aa">
    <w:name w:val="header"/>
    <w:basedOn w:val="a0"/>
    <w:pPr>
      <w:tabs>
        <w:tab w:val="center" w:pos="4536"/>
        <w:tab w:val="right" w:pos="9072"/>
      </w:tabs>
    </w:pPr>
  </w:style>
  <w:style w:type="paragraph" w:styleId="a">
    <w:name w:val="List Number"/>
    <w:basedOn w:val="a0"/>
    <w:pPr>
      <w:numPr>
        <w:numId w:val="4"/>
      </w:numPr>
    </w:pPr>
  </w:style>
  <w:style w:type="paragraph" w:customStyle="1" w:styleId="ONUME">
    <w:name w:val="ONUM E"/>
    <w:basedOn w:val="a4"/>
    <w:pPr>
      <w:numPr>
        <w:numId w:val="5"/>
      </w:numPr>
    </w:pPr>
  </w:style>
  <w:style w:type="paragraph" w:customStyle="1" w:styleId="ONUMFS">
    <w:name w:val="ONUM FS"/>
    <w:basedOn w:val="a4"/>
    <w:pPr>
      <w:numPr>
        <w:numId w:val="6"/>
      </w:numPr>
    </w:pPr>
  </w:style>
  <w:style w:type="paragraph" w:styleId="ab">
    <w:name w:val="Salutation"/>
    <w:basedOn w:val="a0"/>
  </w:style>
  <w:style w:type="paragraph" w:styleId="ac">
    <w:name w:val="Signature"/>
    <w:basedOn w:val="a0"/>
    <w:pPr>
      <w:ind w:left="5250"/>
    </w:pPr>
  </w:style>
  <w:style w:type="paragraph" w:styleId="ad">
    <w:name w:val="Balloon Text"/>
    <w:basedOn w:val="a0"/>
    <w:link w:val="Char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1"/>
    <w:link w:val="ad"/>
    <w:rPr>
      <w:rFonts w:ascii="Tahoma" w:eastAsia="SimSun" w:hAnsi="Tahoma" w:cs="Tahoma"/>
      <w:sz w:val="16"/>
      <w:szCs w:val="16"/>
      <w:lang w:eastAsia="zh-CN"/>
    </w:rPr>
  </w:style>
  <w:style w:type="paragraph" w:styleId="ae">
    <w:name w:val="List Paragraph"/>
    <w:basedOn w:val="a0"/>
    <w:uiPriority w:val="34"/>
    <w:qFormat/>
    <w:pPr>
      <w:ind w:left="720"/>
      <w:contextualSpacing/>
    </w:pPr>
  </w:style>
  <w:style w:type="table" w:styleId="af">
    <w:name w:val="Table Grid"/>
    <w:basedOn w:val="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otnote reference"/>
    <w:basedOn w:val="a1"/>
    <w:rPr>
      <w:vertAlign w:val="superscript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8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B5CDC-D81E-402F-A499-753CD3453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799</Words>
  <Characters>452</Characters>
  <Application>Microsoft Office Word</Application>
  <DocSecurity>0</DocSecurity>
  <Lines>50</Lines>
  <Paragraphs>73</Paragraphs>
  <ScaleCrop>false</ScaleCrop>
  <Company>World Intellectual Property Organization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WO/PBC/22/18</dc:title>
  <dc:subject>信息与通信技术(ICT)资本投资项目进展报告</dc:subject>
  <dc:creator/>
  <cp:lastModifiedBy>MA Weihai</cp:lastModifiedBy>
  <cp:revision>6</cp:revision>
  <dcterms:created xsi:type="dcterms:W3CDTF">2014-07-20T11:23:00Z</dcterms:created>
  <dcterms:modified xsi:type="dcterms:W3CDTF">2014-07-20T11:38:00Z</dcterms:modified>
</cp:coreProperties>
</file>