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D6803" w14:paraId="2E9327AD" w14:textId="77777777" w:rsidTr="003D6803">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6582AC70" w14:textId="77777777" w:rsidR="003D6803" w:rsidRDefault="003D6803">
            <w:r>
              <w:rPr>
                <w:noProof/>
              </w:rPr>
              <w:drawing>
                <wp:anchor distT="0" distB="0" distL="114300" distR="114300" simplePos="0" relativeHeight="251658240" behindDoc="1" locked="0" layoutInCell="0" allowOverlap="1" wp14:anchorId="6BD20276" wp14:editId="72B560F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611E2DBC" w14:textId="77777777" w:rsidR="003D6803" w:rsidRDefault="003D6803"/>
        </w:tc>
        <w:tc>
          <w:tcPr>
            <w:tcW w:w="425" w:type="dxa"/>
            <w:tcBorders>
              <w:top w:val="nil"/>
              <w:left w:val="nil"/>
              <w:bottom w:val="single" w:sz="4" w:space="0" w:color="auto"/>
              <w:right w:val="nil"/>
            </w:tcBorders>
            <w:tcMar>
              <w:top w:w="0" w:type="dxa"/>
              <w:left w:w="0" w:type="dxa"/>
              <w:bottom w:w="0" w:type="dxa"/>
              <w:right w:w="0" w:type="dxa"/>
            </w:tcMar>
            <w:hideMark/>
          </w:tcPr>
          <w:p w14:paraId="5DCD7876" w14:textId="77777777" w:rsidR="003D6803" w:rsidRDefault="003D6803">
            <w:r>
              <w:rPr>
                <w:b/>
                <w:sz w:val="40"/>
                <w:szCs w:val="40"/>
              </w:rPr>
              <w:t>C</w:t>
            </w:r>
          </w:p>
        </w:tc>
      </w:tr>
      <w:tr w:rsidR="003D6803" w14:paraId="061E53D3" w14:textId="77777777" w:rsidTr="003D6803">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5E65E566" w14:textId="77777777" w:rsidR="003D6803" w:rsidRDefault="003D6803" w:rsidP="00A95CAF">
            <w:pPr>
              <w:wordWrap w:val="0"/>
              <w:jc w:val="right"/>
              <w:rPr>
                <w:rFonts w:ascii="Arial Black" w:eastAsia="SimHei" w:hAnsi="Arial Black"/>
                <w:caps/>
                <w:sz w:val="15"/>
              </w:rPr>
            </w:pPr>
            <w:r>
              <w:rPr>
                <w:rFonts w:ascii="Arial Black" w:eastAsia="SimHei" w:hAnsi="Arial Black"/>
                <w:caps/>
                <w:sz w:val="15"/>
              </w:rPr>
              <w:t>WO/PBC/</w:t>
            </w:r>
            <w:r>
              <w:rPr>
                <w:rFonts w:ascii="Arial Black" w:eastAsia="SimHei" w:hAnsi="Arial Black" w:hint="eastAsia"/>
                <w:caps/>
                <w:sz w:val="15"/>
              </w:rPr>
              <w:t>20</w:t>
            </w:r>
            <w:r>
              <w:rPr>
                <w:rFonts w:ascii="Arial Black" w:eastAsia="SimHei" w:hAnsi="Arial Black"/>
                <w:caps/>
                <w:sz w:val="15"/>
              </w:rPr>
              <w:t>/</w:t>
            </w:r>
            <w:r w:rsidR="00A95CAF">
              <w:rPr>
                <w:rFonts w:ascii="Arial Black" w:eastAsia="SimHei" w:hAnsi="Arial Black"/>
                <w:caps/>
                <w:sz w:val="15"/>
              </w:rPr>
              <w:t>5</w:t>
            </w:r>
          </w:p>
        </w:tc>
      </w:tr>
      <w:tr w:rsidR="003D6803" w14:paraId="2A2912C9" w14:textId="77777777" w:rsidTr="003D6803">
        <w:trPr>
          <w:trHeight w:val="170"/>
        </w:trPr>
        <w:tc>
          <w:tcPr>
            <w:tcW w:w="9356" w:type="dxa"/>
            <w:gridSpan w:val="3"/>
            <w:noWrap/>
            <w:tcMar>
              <w:top w:w="0" w:type="dxa"/>
              <w:left w:w="0" w:type="dxa"/>
              <w:bottom w:w="0" w:type="dxa"/>
              <w:right w:w="0" w:type="dxa"/>
            </w:tcMar>
            <w:vAlign w:val="bottom"/>
            <w:hideMark/>
          </w:tcPr>
          <w:p w14:paraId="548269FE" w14:textId="77777777" w:rsidR="003D6803" w:rsidRDefault="003D6803">
            <w:pPr>
              <w:jc w:val="right"/>
              <w:rPr>
                <w:rFonts w:ascii="Arial Black" w:eastAsia="SimHei" w:hAnsi="Arial Black"/>
                <w:b/>
                <w:caps/>
                <w:sz w:val="15"/>
                <w:szCs w:val="15"/>
              </w:rPr>
            </w:pPr>
            <w:r>
              <w:rPr>
                <w:rFonts w:ascii="Arial Black" w:eastAsia="SimHei" w:hAnsi="Arial Black" w:hint="eastAsia"/>
                <w:b/>
                <w:sz w:val="15"/>
                <w:szCs w:val="15"/>
              </w:rPr>
              <w:t>原</w:t>
            </w:r>
            <w:r>
              <w:rPr>
                <w:rFonts w:ascii="Arial Black" w:eastAsia="SimHei" w:hAnsi="Arial Black" w:hint="eastAsia"/>
                <w:b/>
                <w:sz w:val="15"/>
                <w:szCs w:val="15"/>
                <w:lang w:val="pt-BR"/>
              </w:rPr>
              <w:t xml:space="preserve">　</w:t>
            </w:r>
            <w:r>
              <w:rPr>
                <w:rFonts w:ascii="Arial Black" w:eastAsia="SimHei" w:hAnsi="Arial Black" w:hint="eastAsia"/>
                <w:b/>
                <w:sz w:val="15"/>
                <w:szCs w:val="15"/>
              </w:rPr>
              <w:t>文</w:t>
            </w:r>
            <w:r>
              <w:rPr>
                <w:rFonts w:ascii="Arial Black" w:eastAsia="SimHei" w:hAnsi="Arial Black" w:hint="eastAsia"/>
                <w:b/>
                <w:sz w:val="15"/>
                <w:szCs w:val="15"/>
                <w:lang w:val="pt-BR"/>
              </w:rPr>
              <w:t>：</w:t>
            </w:r>
            <w:r>
              <w:rPr>
                <w:rFonts w:ascii="Arial Black" w:eastAsia="SimHei" w:hAnsi="Arial Black" w:hint="eastAsia"/>
                <w:b/>
                <w:sz w:val="15"/>
                <w:szCs w:val="15"/>
              </w:rPr>
              <w:t>英文</w:t>
            </w:r>
          </w:p>
        </w:tc>
      </w:tr>
      <w:tr w:rsidR="003D6803" w14:paraId="33571849" w14:textId="77777777" w:rsidTr="003D6803">
        <w:trPr>
          <w:trHeight w:val="198"/>
        </w:trPr>
        <w:tc>
          <w:tcPr>
            <w:tcW w:w="9356" w:type="dxa"/>
            <w:gridSpan w:val="3"/>
            <w:tcMar>
              <w:top w:w="0" w:type="dxa"/>
              <w:left w:w="0" w:type="dxa"/>
              <w:bottom w:w="0" w:type="dxa"/>
              <w:right w:w="0" w:type="dxa"/>
            </w:tcMar>
            <w:vAlign w:val="bottom"/>
            <w:hideMark/>
          </w:tcPr>
          <w:p w14:paraId="04C276E0" w14:textId="77777777" w:rsidR="003D6803" w:rsidRDefault="003D6803" w:rsidP="00A95CAF">
            <w:pPr>
              <w:jc w:val="right"/>
              <w:rPr>
                <w:rFonts w:ascii="Arial Black" w:eastAsia="SimHei" w:hAnsi="Arial Black"/>
                <w:sz w:val="15"/>
                <w:szCs w:val="15"/>
                <w:lang w:val="pt-BR"/>
              </w:rPr>
            </w:pPr>
            <w:r>
              <w:rPr>
                <w:rFonts w:ascii="Arial Black" w:eastAsia="SimHei" w:hAnsi="Arial Black" w:hint="eastAsia"/>
                <w:b/>
                <w:sz w:val="15"/>
                <w:szCs w:val="15"/>
                <w:lang w:val="pt-BR"/>
              </w:rPr>
              <w:t>日　期：</w:t>
            </w:r>
            <w:r>
              <w:rPr>
                <w:rFonts w:ascii="Arial Black" w:eastAsia="SimHei" w:hAnsi="Arial Black"/>
                <w:sz w:val="15"/>
                <w:szCs w:val="15"/>
                <w:lang w:val="pt-BR"/>
              </w:rPr>
              <w:t>2013</w:t>
            </w:r>
            <w:r>
              <w:rPr>
                <w:rFonts w:ascii="Arial Black" w:eastAsia="SimHei" w:hAnsi="Arial Black" w:hint="eastAsia"/>
                <w:b/>
                <w:sz w:val="15"/>
                <w:szCs w:val="15"/>
                <w:lang w:val="pt-BR"/>
              </w:rPr>
              <w:t>年</w:t>
            </w:r>
            <w:r w:rsidR="00A95CAF">
              <w:rPr>
                <w:rFonts w:ascii="Arial Black" w:eastAsia="SimHei" w:hAnsi="Arial Black"/>
                <w:sz w:val="15"/>
                <w:szCs w:val="15"/>
                <w:lang w:val="pt-BR"/>
              </w:rPr>
              <w:t>6</w:t>
            </w:r>
            <w:r>
              <w:rPr>
                <w:rFonts w:ascii="Arial Black" w:eastAsia="SimHei" w:hAnsi="Arial Black" w:hint="eastAsia"/>
                <w:b/>
                <w:sz w:val="15"/>
                <w:szCs w:val="15"/>
                <w:lang w:val="pt-BR"/>
              </w:rPr>
              <w:t>月</w:t>
            </w:r>
            <w:r w:rsidR="00A95CAF">
              <w:rPr>
                <w:rFonts w:ascii="Arial Black" w:eastAsia="SimHei" w:hAnsi="Arial Black"/>
                <w:sz w:val="15"/>
                <w:szCs w:val="15"/>
                <w:lang w:val="pt-BR"/>
              </w:rPr>
              <w:t>3</w:t>
            </w:r>
            <w:r>
              <w:rPr>
                <w:rFonts w:ascii="Arial Black" w:eastAsia="SimHei" w:hAnsi="Arial Black" w:hint="eastAsia"/>
                <w:b/>
                <w:sz w:val="15"/>
                <w:szCs w:val="15"/>
                <w:lang w:val="pt-BR"/>
              </w:rPr>
              <w:t>日</w:t>
            </w:r>
          </w:p>
        </w:tc>
      </w:tr>
    </w:tbl>
    <w:p w14:paraId="2F4B891A" w14:textId="77777777" w:rsidR="003D6803" w:rsidRDefault="003D6803" w:rsidP="003D6803"/>
    <w:p w14:paraId="7FD78973" w14:textId="77777777" w:rsidR="003D6803" w:rsidRDefault="003D6803" w:rsidP="003D6803"/>
    <w:p w14:paraId="0AC10D45" w14:textId="77777777" w:rsidR="003D6803" w:rsidRDefault="003D6803" w:rsidP="003D6803"/>
    <w:p w14:paraId="2B26D9B9" w14:textId="77777777" w:rsidR="003D6803" w:rsidRDefault="003D6803" w:rsidP="003D6803"/>
    <w:p w14:paraId="0C7B56E4" w14:textId="77777777" w:rsidR="003D6803" w:rsidRDefault="003D6803" w:rsidP="003D6803"/>
    <w:p w14:paraId="72C123A5" w14:textId="77777777" w:rsidR="003D6803" w:rsidRDefault="003D6803" w:rsidP="003D6803">
      <w:pPr>
        <w:rPr>
          <w:rFonts w:eastAsia="SimHei" w:cs="Times New Roman"/>
          <w:sz w:val="28"/>
          <w:szCs w:val="28"/>
        </w:rPr>
      </w:pPr>
      <w:r>
        <w:rPr>
          <w:rFonts w:eastAsia="SimHei" w:cs="Times New Roman" w:hint="eastAsia"/>
          <w:sz w:val="28"/>
          <w:szCs w:val="28"/>
        </w:rPr>
        <w:t>计划和预算委员会</w:t>
      </w:r>
    </w:p>
    <w:p w14:paraId="76816155" w14:textId="77777777" w:rsidR="003D6803" w:rsidRDefault="003D6803" w:rsidP="003D6803"/>
    <w:p w14:paraId="5C7FE566" w14:textId="77777777" w:rsidR="003D6803" w:rsidRDefault="003D6803" w:rsidP="003D6803"/>
    <w:p w14:paraId="31906D12" w14:textId="77777777" w:rsidR="003D6803" w:rsidRPr="000050EC" w:rsidRDefault="003D6803" w:rsidP="003D6803">
      <w:pPr>
        <w:autoSpaceDE w:val="0"/>
        <w:autoSpaceDN w:val="0"/>
        <w:spacing w:line="380" w:lineRule="atLeast"/>
        <w:textAlignment w:val="bottom"/>
        <w:rPr>
          <w:rFonts w:eastAsia="KaiTi"/>
          <w:b/>
          <w:sz w:val="24"/>
          <w:szCs w:val="24"/>
        </w:rPr>
      </w:pPr>
      <w:r w:rsidRPr="000050EC">
        <w:rPr>
          <w:rFonts w:eastAsia="KaiTi" w:hint="eastAsia"/>
          <w:b/>
          <w:sz w:val="24"/>
          <w:szCs w:val="24"/>
        </w:rPr>
        <w:t>第二十届会议</w:t>
      </w:r>
    </w:p>
    <w:p w14:paraId="0CB51E6A" w14:textId="77777777" w:rsidR="003D6803" w:rsidRPr="000050EC" w:rsidRDefault="003D6803" w:rsidP="003D6803">
      <w:pPr>
        <w:pStyle w:val="Meetingplacedate"/>
        <w:ind w:left="0"/>
        <w:rPr>
          <w:rFonts w:eastAsia="KaiTi"/>
          <w:b w:val="0"/>
          <w:szCs w:val="24"/>
          <w:lang w:eastAsia="zh-CN"/>
        </w:rPr>
      </w:pPr>
      <w:r w:rsidRPr="000050EC">
        <w:rPr>
          <w:rFonts w:ascii="Times New Roman" w:eastAsia="KaiTi" w:hAnsi="Times New Roman"/>
          <w:b w:val="0"/>
          <w:szCs w:val="24"/>
          <w:lang w:eastAsia="zh-CN"/>
        </w:rPr>
        <w:t>201</w:t>
      </w:r>
      <w:r w:rsidRPr="000050EC">
        <w:rPr>
          <w:rFonts w:ascii="Times New Roman" w:eastAsia="KaiTi" w:hAnsi="Times New Roman" w:hint="eastAsia"/>
          <w:b w:val="0"/>
          <w:szCs w:val="24"/>
          <w:lang w:eastAsia="zh-CN"/>
        </w:rPr>
        <w:t>3</w:t>
      </w:r>
      <w:r w:rsidRPr="000050EC">
        <w:rPr>
          <w:rFonts w:eastAsia="KaiTi" w:cs="Arial" w:hint="eastAsia"/>
          <w:szCs w:val="24"/>
          <w:lang w:eastAsia="zh-CN"/>
        </w:rPr>
        <w:t>年</w:t>
      </w:r>
      <w:r w:rsidRPr="000050EC">
        <w:rPr>
          <w:rFonts w:ascii="Times New Roman" w:eastAsia="KaiTi" w:hAnsi="Times New Roman" w:hint="eastAsia"/>
          <w:b w:val="0"/>
          <w:szCs w:val="24"/>
          <w:lang w:eastAsia="zh-CN"/>
        </w:rPr>
        <w:t>7</w:t>
      </w:r>
      <w:r w:rsidRPr="000050EC">
        <w:rPr>
          <w:rFonts w:eastAsia="KaiTi" w:cs="Arial" w:hint="eastAsia"/>
          <w:szCs w:val="24"/>
          <w:lang w:eastAsia="zh-CN"/>
        </w:rPr>
        <w:t>月</w:t>
      </w:r>
      <w:r w:rsidRPr="000050EC">
        <w:rPr>
          <w:rFonts w:ascii="Times New Roman" w:eastAsia="KaiTi" w:hAnsi="Times New Roman" w:hint="eastAsia"/>
          <w:b w:val="0"/>
          <w:szCs w:val="24"/>
          <w:lang w:eastAsia="zh-CN"/>
        </w:rPr>
        <w:t>8</w:t>
      </w:r>
      <w:r w:rsidRPr="000050EC">
        <w:rPr>
          <w:rFonts w:eastAsia="KaiTi" w:cs="Arial" w:hint="eastAsia"/>
          <w:szCs w:val="24"/>
          <w:lang w:eastAsia="zh-CN"/>
        </w:rPr>
        <w:t>日至</w:t>
      </w:r>
      <w:r w:rsidRPr="000050EC">
        <w:rPr>
          <w:rFonts w:ascii="Times New Roman" w:eastAsia="KaiTi" w:hAnsi="Times New Roman"/>
          <w:b w:val="0"/>
          <w:szCs w:val="24"/>
          <w:lang w:eastAsia="zh-CN"/>
        </w:rPr>
        <w:t>1</w:t>
      </w:r>
      <w:r w:rsidRPr="000050EC">
        <w:rPr>
          <w:rFonts w:ascii="Times New Roman" w:eastAsia="KaiTi" w:hAnsi="Times New Roman" w:hint="eastAsia"/>
          <w:b w:val="0"/>
          <w:szCs w:val="24"/>
          <w:lang w:eastAsia="zh-CN"/>
        </w:rPr>
        <w:t>2</w:t>
      </w:r>
      <w:r w:rsidRPr="000050EC">
        <w:rPr>
          <w:rFonts w:eastAsia="KaiTi" w:cs="Arial" w:hint="eastAsia"/>
          <w:szCs w:val="24"/>
          <w:lang w:eastAsia="zh-CN"/>
        </w:rPr>
        <w:t>日，日内瓦</w:t>
      </w:r>
    </w:p>
    <w:p w14:paraId="1B5C77F1" w14:textId="77777777" w:rsidR="003F1A21" w:rsidRDefault="003F1A21" w:rsidP="008B2CC1"/>
    <w:p w14:paraId="45720B34" w14:textId="77777777" w:rsidR="003F1A21" w:rsidRDefault="003F1A21" w:rsidP="008B2CC1"/>
    <w:p w14:paraId="43249BA3" w14:textId="77777777" w:rsidR="003F1A21" w:rsidRDefault="003F1A21" w:rsidP="008B2CC1"/>
    <w:p w14:paraId="6E739C92" w14:textId="77777777" w:rsidR="003F1A21" w:rsidRPr="005F3DA9" w:rsidRDefault="00982F9E" w:rsidP="003F1A21">
      <w:pPr>
        <w:rPr>
          <w:rFonts w:ascii="KaiTi" w:eastAsia="KaiTi" w:hAnsi="KaiTi"/>
          <w:caps/>
          <w:sz w:val="24"/>
        </w:rPr>
      </w:pPr>
      <w:bookmarkStart w:id="0" w:name="TitleOfDoc"/>
      <w:bookmarkEnd w:id="0"/>
      <w:r w:rsidRPr="005F3DA9">
        <w:rPr>
          <w:rFonts w:ascii="KaiTi" w:eastAsia="KaiTi" w:hAnsi="KaiTi" w:hint="eastAsia"/>
          <w:caps/>
          <w:sz w:val="24"/>
        </w:rPr>
        <w:t>基本建设总计划</w:t>
      </w:r>
    </w:p>
    <w:p w14:paraId="644A7D81" w14:textId="77777777" w:rsidR="003F1A21" w:rsidRDefault="003F1A21" w:rsidP="008B2CC1"/>
    <w:p w14:paraId="18BDB06E" w14:textId="4BDCB0C9" w:rsidR="003F1A21" w:rsidRPr="005F3DA9" w:rsidRDefault="00982F9E" w:rsidP="003F1A21">
      <w:pPr>
        <w:rPr>
          <w:rFonts w:ascii="KaiTi" w:eastAsia="KaiTi" w:hAnsi="KaiTi"/>
          <w:i/>
        </w:rPr>
      </w:pPr>
      <w:bookmarkStart w:id="1" w:name="Prepared"/>
      <w:bookmarkEnd w:id="1"/>
      <w:r w:rsidRPr="005F3DA9">
        <w:rPr>
          <w:rFonts w:ascii="KaiTi" w:eastAsia="KaiTi" w:hAnsi="KaiTi" w:hint="eastAsia"/>
          <w:i/>
        </w:rPr>
        <w:t>秘书处编拟</w:t>
      </w:r>
      <w:r w:rsidR="000050EC">
        <w:rPr>
          <w:rFonts w:ascii="KaiTi" w:eastAsia="KaiTi" w:hAnsi="KaiTi" w:hint="eastAsia"/>
          <w:i/>
        </w:rPr>
        <w:t>的文件</w:t>
      </w:r>
    </w:p>
    <w:p w14:paraId="40263B63" w14:textId="77777777" w:rsidR="003F1A21" w:rsidRDefault="003F1A21"/>
    <w:p w14:paraId="15C10D20" w14:textId="77777777" w:rsidR="003F1A21" w:rsidRDefault="003F1A21"/>
    <w:p w14:paraId="2A213508" w14:textId="77777777" w:rsidR="003F1A21" w:rsidRDefault="003F1A21"/>
    <w:p w14:paraId="56FC346B" w14:textId="77777777" w:rsidR="003F1A21" w:rsidRDefault="003F1A21" w:rsidP="0053057A"/>
    <w:p w14:paraId="2473D5C6" w14:textId="49D8794A" w:rsidR="00A95CAF" w:rsidRPr="005F3DA9" w:rsidRDefault="00D9730D"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在2010年9</w:t>
      </w:r>
      <w:r w:rsidR="00387B1B" w:rsidRPr="005F3DA9">
        <w:rPr>
          <w:rFonts w:ascii="SimSun" w:hAnsi="SimSun" w:hint="eastAsia"/>
          <w:sz w:val="21"/>
          <w:szCs w:val="21"/>
        </w:rPr>
        <w:t>月举行的会议上，</w:t>
      </w:r>
      <w:r w:rsidR="000050EC">
        <w:rPr>
          <w:rFonts w:ascii="SimSun" w:hAnsi="SimSun" w:hint="eastAsia"/>
          <w:sz w:val="21"/>
          <w:szCs w:val="21"/>
        </w:rPr>
        <w:t>成员国</w:t>
      </w:r>
      <w:r w:rsidR="00387B1B" w:rsidRPr="005F3DA9">
        <w:rPr>
          <w:rFonts w:ascii="SimSun" w:hAnsi="SimSun" w:hint="eastAsia"/>
          <w:sz w:val="21"/>
          <w:szCs w:val="21"/>
        </w:rPr>
        <w:t>大会批准了关于使用本组织储备</w:t>
      </w:r>
      <w:r w:rsidRPr="005F3DA9">
        <w:rPr>
          <w:rFonts w:ascii="SimSun" w:hAnsi="SimSun" w:hint="eastAsia"/>
          <w:sz w:val="21"/>
          <w:szCs w:val="21"/>
        </w:rPr>
        <w:t>金的政策</w:t>
      </w:r>
      <w:r w:rsidRPr="005F3DA9">
        <w:rPr>
          <w:rStyle w:val="ae"/>
          <w:rFonts w:ascii="SimSun" w:hAnsi="SimSun"/>
          <w:sz w:val="21"/>
          <w:szCs w:val="21"/>
        </w:rPr>
        <w:footnoteReference w:id="2"/>
      </w:r>
      <w:r w:rsidR="004946F8" w:rsidRPr="005F3DA9">
        <w:rPr>
          <w:rFonts w:ascii="SimSun" w:hAnsi="SimSun" w:hint="eastAsia"/>
          <w:sz w:val="21"/>
          <w:szCs w:val="21"/>
        </w:rPr>
        <w:t>。</w:t>
      </w:r>
      <w:r w:rsidR="00387B1B" w:rsidRPr="005F3DA9">
        <w:rPr>
          <w:rFonts w:ascii="SimSun" w:hAnsi="SimSun" w:hint="eastAsia"/>
          <w:sz w:val="21"/>
          <w:szCs w:val="21"/>
        </w:rPr>
        <w:t>该政策明确了使用本组织储备金的任何提案所依据</w:t>
      </w:r>
      <w:r w:rsidR="00246943" w:rsidRPr="005F3DA9">
        <w:rPr>
          <w:rFonts w:ascii="SimSun" w:hAnsi="SimSun" w:hint="eastAsia"/>
          <w:sz w:val="21"/>
          <w:szCs w:val="21"/>
        </w:rPr>
        <w:t>的原则，规定</w:t>
      </w:r>
      <w:r w:rsidRPr="005F3DA9">
        <w:rPr>
          <w:rFonts w:ascii="SimSun" w:hAnsi="SimSun" w:hint="eastAsia"/>
          <w:sz w:val="21"/>
          <w:szCs w:val="21"/>
        </w:rPr>
        <w:t>此种使用“</w:t>
      </w:r>
      <w:r w:rsidR="00387B1B" w:rsidRPr="005F3DA9">
        <w:rPr>
          <w:rFonts w:ascii="SimSun" w:hAnsi="SimSun" w:hint="eastAsia"/>
          <w:sz w:val="21"/>
          <w:szCs w:val="21"/>
        </w:rPr>
        <w:t>应当用于非常性、一次性支</w:t>
      </w:r>
      <w:r w:rsidR="00C23C7F">
        <w:rPr>
          <w:rFonts w:ascii="SimSun" w:hAnsi="SimSun" w:hint="eastAsia"/>
          <w:sz w:val="21"/>
          <w:szCs w:val="21"/>
        </w:rPr>
        <w:t>出，例如资本支出和战略性倡议，不用于本组织的经常性、业务性活动</w:t>
      </w:r>
      <w:r w:rsidRPr="005F3DA9">
        <w:rPr>
          <w:rFonts w:ascii="SimSun" w:hAnsi="SimSun" w:hint="eastAsia"/>
          <w:sz w:val="21"/>
          <w:szCs w:val="21"/>
        </w:rPr>
        <w:t>”。</w:t>
      </w:r>
    </w:p>
    <w:p w14:paraId="0ADCCBCC" w14:textId="391B55D1" w:rsidR="00A95CAF" w:rsidRPr="005F3DA9" w:rsidRDefault="00387B1B"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计划和预算委员会在2011年9月举行的第十八届会议上，审议并注意到</w:t>
      </w:r>
      <w:r w:rsidRPr="005F3DA9">
        <w:rPr>
          <w:rFonts w:ascii="SimSun" w:hAnsi="SimSun"/>
          <w:sz w:val="21"/>
          <w:szCs w:val="21"/>
        </w:rPr>
        <w:t>WIPO</w:t>
      </w:r>
      <w:r w:rsidR="004946F8">
        <w:rPr>
          <w:rFonts w:ascii="SimSun" w:hAnsi="SimSun" w:hint="eastAsia"/>
          <w:sz w:val="21"/>
          <w:szCs w:val="21"/>
        </w:rPr>
        <w:t>的</w:t>
      </w:r>
      <w:r w:rsidRPr="005F3DA9">
        <w:rPr>
          <w:rFonts w:ascii="SimSun" w:hAnsi="SimSun" w:hint="eastAsia"/>
          <w:sz w:val="21"/>
          <w:szCs w:val="21"/>
        </w:rPr>
        <w:t>资本规划和管理框架</w:t>
      </w:r>
      <w:r w:rsidRPr="005F3DA9">
        <w:rPr>
          <w:rStyle w:val="ae"/>
          <w:rFonts w:ascii="SimSun" w:hAnsi="SimSun"/>
          <w:sz w:val="21"/>
          <w:szCs w:val="21"/>
        </w:rPr>
        <w:footnoteReference w:id="3"/>
      </w:r>
      <w:r w:rsidRPr="005F3DA9">
        <w:rPr>
          <w:rFonts w:ascii="SimSun" w:hAnsi="SimSun" w:hint="eastAsia"/>
          <w:sz w:val="21"/>
          <w:szCs w:val="21"/>
        </w:rPr>
        <w:t>。</w:t>
      </w:r>
      <w:r w:rsidR="001E156B" w:rsidRPr="005F3DA9">
        <w:rPr>
          <w:rFonts w:ascii="SimSun" w:hAnsi="SimSun" w:hint="eastAsia"/>
          <w:sz w:val="21"/>
          <w:szCs w:val="21"/>
        </w:rPr>
        <w:t>就此而言</w:t>
      </w:r>
      <w:r w:rsidRPr="005F3DA9">
        <w:rPr>
          <w:rFonts w:ascii="SimSun" w:hAnsi="SimSun" w:hint="eastAsia"/>
          <w:sz w:val="21"/>
          <w:szCs w:val="21"/>
        </w:rPr>
        <w:t>，资本支出和投资被定义为“固定资产的采购，或如建筑物、设备、车辆或大型信息技术项目等资产的重大修缮或升级费用，实施这些项目旨在提高行政和财务支助结构的效率，让</w:t>
      </w:r>
      <w:r w:rsidRPr="005F3DA9">
        <w:rPr>
          <w:rFonts w:ascii="SimSun" w:hAnsi="SimSun"/>
          <w:sz w:val="21"/>
          <w:szCs w:val="21"/>
        </w:rPr>
        <w:t>WIPO</w:t>
      </w:r>
      <w:r w:rsidRPr="005F3DA9">
        <w:rPr>
          <w:rFonts w:ascii="SimSun" w:hAnsi="SimSun" w:hint="eastAsia"/>
          <w:sz w:val="21"/>
          <w:szCs w:val="21"/>
        </w:rPr>
        <w:t>能够在一个以上的</w:t>
      </w:r>
      <w:r w:rsidR="00246943" w:rsidRPr="005F3DA9">
        <w:rPr>
          <w:rFonts w:ascii="SimSun" w:hAnsi="SimSun"/>
          <w:sz w:val="21"/>
          <w:szCs w:val="21"/>
        </w:rPr>
        <w:t>财政期间</w:t>
      </w:r>
      <w:r w:rsidRPr="005F3DA9">
        <w:rPr>
          <w:rFonts w:ascii="SimSun" w:hAnsi="SimSun" w:hint="eastAsia"/>
          <w:sz w:val="21"/>
          <w:szCs w:val="21"/>
        </w:rPr>
        <w:t>落实其各项计划</w:t>
      </w:r>
      <w:r w:rsidRPr="005F3DA9">
        <w:rPr>
          <w:rFonts w:ascii="SimSun" w:hAnsi="SimSun"/>
          <w:sz w:val="21"/>
          <w:szCs w:val="21"/>
        </w:rPr>
        <w:t>(</w:t>
      </w:r>
      <w:r w:rsidRPr="005F3DA9">
        <w:rPr>
          <w:rFonts w:ascii="SimSun" w:hAnsi="SimSun" w:hint="eastAsia"/>
          <w:sz w:val="21"/>
          <w:szCs w:val="21"/>
        </w:rPr>
        <w:t>战略目标九</w:t>
      </w:r>
      <w:r w:rsidRPr="005F3DA9">
        <w:rPr>
          <w:rFonts w:ascii="SimSun" w:hAnsi="SimSun"/>
          <w:sz w:val="21"/>
          <w:szCs w:val="21"/>
        </w:rPr>
        <w:t>)</w:t>
      </w:r>
      <w:r w:rsidRPr="005F3DA9">
        <w:rPr>
          <w:rFonts w:ascii="SimSun" w:hAnsi="SimSun" w:hint="eastAsia"/>
          <w:sz w:val="21"/>
          <w:szCs w:val="21"/>
        </w:rPr>
        <w:t>。”</w:t>
      </w:r>
    </w:p>
    <w:p w14:paraId="538313CB" w14:textId="46D5E8BC" w:rsidR="00A95CAF" w:rsidRPr="005F3DA9" w:rsidRDefault="00342490"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近年来，</w:t>
      </w:r>
      <w:r w:rsidR="00387B1B" w:rsidRPr="005F3DA9">
        <w:rPr>
          <w:rFonts w:ascii="SimSun" w:hAnsi="SimSun" w:hint="eastAsia"/>
          <w:sz w:val="21"/>
          <w:szCs w:val="21"/>
        </w:rPr>
        <w:t>若干联合国</w:t>
      </w:r>
      <w:r w:rsidR="00E82975" w:rsidRPr="005F3DA9">
        <w:rPr>
          <w:rFonts w:ascii="SimSun" w:hAnsi="SimSun" w:hint="eastAsia"/>
          <w:sz w:val="21"/>
          <w:szCs w:val="21"/>
        </w:rPr>
        <w:t>机构</w:t>
      </w:r>
      <w:r w:rsidR="004946F8">
        <w:rPr>
          <w:rFonts w:ascii="SimSun" w:hAnsi="SimSun" w:hint="eastAsia"/>
          <w:sz w:val="21"/>
          <w:szCs w:val="21"/>
        </w:rPr>
        <w:t>(</w:t>
      </w:r>
      <w:r w:rsidR="00387B1B" w:rsidRPr="005F3DA9">
        <w:rPr>
          <w:rFonts w:ascii="SimSun" w:hAnsi="SimSun" w:hint="eastAsia"/>
          <w:sz w:val="21"/>
          <w:szCs w:val="21"/>
        </w:rPr>
        <w:t>尤其是纽约联合国总部、</w:t>
      </w:r>
      <w:r w:rsidR="00E82975" w:rsidRPr="005F3DA9">
        <w:rPr>
          <w:rFonts w:ascii="SimSun" w:hAnsi="SimSun" w:hint="eastAsia"/>
          <w:sz w:val="21"/>
          <w:szCs w:val="21"/>
        </w:rPr>
        <w:t>联合国日内瓦办事处、世界贸易组织、国际劳工组织</w:t>
      </w:r>
      <w:r w:rsidR="00C237E8" w:rsidRPr="005F3DA9">
        <w:rPr>
          <w:rFonts w:ascii="SimSun" w:hAnsi="SimSun" w:hint="eastAsia"/>
          <w:sz w:val="21"/>
          <w:szCs w:val="21"/>
        </w:rPr>
        <w:t>等</w:t>
      </w:r>
      <w:r w:rsidR="004946F8">
        <w:rPr>
          <w:rFonts w:ascii="SimSun" w:hAnsi="SimSun" w:hint="eastAsia"/>
          <w:sz w:val="21"/>
          <w:szCs w:val="21"/>
        </w:rPr>
        <w:t>)</w:t>
      </w:r>
      <w:r w:rsidR="001E156B" w:rsidRPr="005F3DA9">
        <w:rPr>
          <w:rFonts w:ascii="SimSun" w:hAnsi="SimSun" w:hint="eastAsia"/>
          <w:sz w:val="21"/>
          <w:szCs w:val="21"/>
        </w:rPr>
        <w:t>被迫考虑翻修和升级改造房舍及周围环境所需要的</w:t>
      </w:r>
      <w:r w:rsidRPr="005F3DA9">
        <w:rPr>
          <w:rFonts w:ascii="SimSun" w:hAnsi="SimSun" w:hint="eastAsia"/>
          <w:sz w:val="21"/>
          <w:szCs w:val="21"/>
        </w:rPr>
        <w:t>中长期资本投资</w:t>
      </w:r>
      <w:r w:rsidR="00C237E8" w:rsidRPr="005F3DA9">
        <w:rPr>
          <w:rFonts w:ascii="SimSun" w:hAnsi="SimSun" w:hint="eastAsia"/>
          <w:sz w:val="21"/>
          <w:szCs w:val="21"/>
        </w:rPr>
        <w:t>问题。</w:t>
      </w:r>
      <w:r w:rsidR="003915B2" w:rsidRPr="005F3DA9">
        <w:rPr>
          <w:rFonts w:ascii="SimSun" w:hAnsi="SimSun" w:hint="eastAsia"/>
          <w:sz w:val="21"/>
          <w:szCs w:val="21"/>
        </w:rPr>
        <w:t>因此，</w:t>
      </w:r>
      <w:r w:rsidR="000665B0" w:rsidRPr="005F3DA9">
        <w:rPr>
          <w:rFonts w:ascii="SimSun" w:hAnsi="SimSun" w:hint="eastAsia"/>
          <w:sz w:val="21"/>
          <w:szCs w:val="21"/>
        </w:rPr>
        <w:t>随着日渐老化的</w:t>
      </w:r>
      <w:r w:rsidR="003915B2" w:rsidRPr="005F3DA9">
        <w:rPr>
          <w:rFonts w:ascii="SimSun" w:hAnsi="SimSun" w:hint="eastAsia"/>
          <w:sz w:val="21"/>
          <w:szCs w:val="21"/>
        </w:rPr>
        <w:t>办公楼、设施和系统</w:t>
      </w:r>
      <w:r w:rsidR="001E156B" w:rsidRPr="005F3DA9">
        <w:rPr>
          <w:rFonts w:ascii="SimSun" w:hAnsi="SimSun" w:hint="eastAsia"/>
          <w:sz w:val="21"/>
          <w:szCs w:val="21"/>
        </w:rPr>
        <w:t>愈来愈</w:t>
      </w:r>
      <w:r w:rsidR="000665B0" w:rsidRPr="005F3DA9">
        <w:rPr>
          <w:rFonts w:ascii="SimSun" w:hAnsi="SimSun" w:hint="eastAsia"/>
          <w:sz w:val="21"/>
          <w:szCs w:val="21"/>
        </w:rPr>
        <w:t>亟需引起重视</w:t>
      </w:r>
      <w:r w:rsidR="001E156B" w:rsidRPr="005F3DA9">
        <w:rPr>
          <w:rFonts w:ascii="SimSun" w:hAnsi="SimSun" w:hint="eastAsia"/>
          <w:sz w:val="21"/>
          <w:szCs w:val="21"/>
        </w:rPr>
        <w:t>，</w:t>
      </w:r>
      <w:r w:rsidR="000665B0" w:rsidRPr="005F3DA9">
        <w:rPr>
          <w:rFonts w:ascii="SimSun" w:hAnsi="SimSun" w:hint="eastAsia"/>
          <w:sz w:val="21"/>
          <w:szCs w:val="21"/>
        </w:rPr>
        <w:t>这一问题</w:t>
      </w:r>
      <w:r w:rsidR="00E82975" w:rsidRPr="005F3DA9">
        <w:rPr>
          <w:rFonts w:ascii="SimSun" w:hAnsi="SimSun" w:hint="eastAsia"/>
          <w:sz w:val="21"/>
          <w:szCs w:val="21"/>
        </w:rPr>
        <w:t>成为联合国</w:t>
      </w:r>
      <w:r w:rsidR="002A0049" w:rsidRPr="005F3DA9">
        <w:rPr>
          <w:rFonts w:ascii="SimSun" w:hAnsi="SimSun" w:hint="eastAsia"/>
          <w:sz w:val="21"/>
          <w:szCs w:val="21"/>
        </w:rPr>
        <w:t>范围内的一个重要和利益攸关</w:t>
      </w:r>
      <w:r w:rsidR="00E82975" w:rsidRPr="005F3DA9">
        <w:rPr>
          <w:rFonts w:ascii="SimSun" w:hAnsi="SimSun" w:hint="eastAsia"/>
          <w:sz w:val="21"/>
          <w:szCs w:val="21"/>
        </w:rPr>
        <w:t>的问题。</w:t>
      </w:r>
    </w:p>
    <w:p w14:paraId="669B45E9" w14:textId="51853727" w:rsidR="00A95CAF" w:rsidRPr="005F3DA9" w:rsidRDefault="008604A0"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此外，修缮</w:t>
      </w:r>
      <w:r w:rsidR="006C049E" w:rsidRPr="005F3DA9">
        <w:rPr>
          <w:rFonts w:ascii="SimSun" w:hAnsi="SimSun" w:hint="eastAsia"/>
          <w:sz w:val="21"/>
          <w:szCs w:val="21"/>
        </w:rPr>
        <w:t>和升级办公楼的举措</w:t>
      </w:r>
      <w:r w:rsidR="00C237E8" w:rsidRPr="005F3DA9">
        <w:rPr>
          <w:rFonts w:ascii="SimSun" w:hAnsi="SimSun" w:hint="eastAsia"/>
          <w:sz w:val="21"/>
          <w:szCs w:val="21"/>
        </w:rPr>
        <w:t>可提供减少联合国活动环境足迹的机遇，因而</w:t>
      </w:r>
      <w:r w:rsidR="006C049E" w:rsidRPr="005F3DA9">
        <w:rPr>
          <w:rFonts w:ascii="SimSun" w:hAnsi="SimSun" w:hint="eastAsia"/>
          <w:sz w:val="21"/>
          <w:szCs w:val="21"/>
        </w:rPr>
        <w:t>可为实现联合国范围内“绿</w:t>
      </w:r>
      <w:r w:rsidR="004946F8">
        <w:rPr>
          <w:rFonts w:ascii="SimSun" w:hAnsi="SimSun" w:hint="eastAsia"/>
          <w:sz w:val="21"/>
          <w:szCs w:val="21"/>
        </w:rPr>
        <w:t>动</w:t>
      </w:r>
      <w:r w:rsidR="006C049E" w:rsidRPr="005F3DA9">
        <w:rPr>
          <w:rFonts w:ascii="SimSun" w:hAnsi="SimSun" w:hint="eastAsia"/>
          <w:sz w:val="21"/>
          <w:szCs w:val="21"/>
        </w:rPr>
        <w:t>联合国”倡议的目标做出贡献——该倡议得到了</w:t>
      </w:r>
      <w:r w:rsidR="00C237E8" w:rsidRPr="005F3DA9">
        <w:rPr>
          <w:rFonts w:ascii="SimSun" w:hAnsi="SimSun" w:hint="eastAsia"/>
          <w:sz w:val="21"/>
          <w:szCs w:val="21"/>
        </w:rPr>
        <w:t>联合国行政首长协调委员会</w:t>
      </w:r>
      <w:r w:rsidR="004946F8">
        <w:rPr>
          <w:rFonts w:ascii="SimSun" w:hAnsi="SimSun" w:hint="eastAsia"/>
          <w:sz w:val="21"/>
          <w:szCs w:val="21"/>
        </w:rPr>
        <w:t>(</w:t>
      </w:r>
      <w:r w:rsidR="00C237E8" w:rsidRPr="005F3DA9">
        <w:rPr>
          <w:rFonts w:ascii="SimSun" w:hAnsi="SimSun" w:hint="eastAsia"/>
          <w:sz w:val="21"/>
          <w:szCs w:val="21"/>
        </w:rPr>
        <w:t>CEB</w:t>
      </w:r>
      <w:r w:rsidR="004946F8">
        <w:rPr>
          <w:rFonts w:ascii="SimSun" w:hAnsi="SimSun" w:hint="eastAsia"/>
          <w:sz w:val="21"/>
          <w:szCs w:val="21"/>
        </w:rPr>
        <w:t>)</w:t>
      </w:r>
      <w:r w:rsidR="006C049E" w:rsidRPr="005F3DA9">
        <w:rPr>
          <w:rFonts w:ascii="SimSun" w:hAnsi="SimSun" w:hint="eastAsia"/>
          <w:sz w:val="21"/>
          <w:szCs w:val="21"/>
        </w:rPr>
        <w:t>的支持，以及联合国管理问题高级别委员会</w:t>
      </w:r>
      <w:r w:rsidR="004946F8">
        <w:rPr>
          <w:rFonts w:ascii="SimSun" w:hAnsi="SimSun" w:hint="eastAsia"/>
          <w:sz w:val="21"/>
          <w:szCs w:val="21"/>
        </w:rPr>
        <w:t>(</w:t>
      </w:r>
      <w:r w:rsidR="006C049E" w:rsidRPr="005F3DA9">
        <w:rPr>
          <w:rFonts w:ascii="SimSun" w:hAnsi="SimSun"/>
          <w:sz w:val="21"/>
          <w:szCs w:val="21"/>
        </w:rPr>
        <w:t>HLCM</w:t>
      </w:r>
      <w:r w:rsidR="004946F8">
        <w:rPr>
          <w:rFonts w:ascii="SimSun" w:hAnsi="SimSun" w:hint="eastAsia"/>
          <w:sz w:val="21"/>
          <w:szCs w:val="21"/>
        </w:rPr>
        <w:t>)</w:t>
      </w:r>
      <w:r w:rsidR="006C049E" w:rsidRPr="005F3DA9">
        <w:rPr>
          <w:rFonts w:ascii="SimSun" w:hAnsi="SimSun" w:hint="eastAsia"/>
          <w:sz w:val="21"/>
          <w:szCs w:val="21"/>
        </w:rPr>
        <w:t>和联合国环境规划署</w:t>
      </w:r>
      <w:r w:rsidR="004946F8">
        <w:rPr>
          <w:rFonts w:ascii="SimSun" w:hAnsi="SimSun" w:hint="eastAsia"/>
          <w:sz w:val="21"/>
          <w:szCs w:val="21"/>
        </w:rPr>
        <w:t>(</w:t>
      </w:r>
      <w:r w:rsidR="006C049E" w:rsidRPr="005F3DA9">
        <w:rPr>
          <w:rFonts w:ascii="SimSun" w:hAnsi="SimSun"/>
          <w:sz w:val="21"/>
          <w:szCs w:val="21"/>
        </w:rPr>
        <w:t>UNEP</w:t>
      </w:r>
      <w:r w:rsidR="004946F8">
        <w:rPr>
          <w:rFonts w:ascii="SimSun" w:hAnsi="SimSun" w:hint="eastAsia"/>
          <w:sz w:val="21"/>
          <w:szCs w:val="21"/>
        </w:rPr>
        <w:t>)</w:t>
      </w:r>
      <w:r w:rsidR="006C049E" w:rsidRPr="005F3DA9">
        <w:rPr>
          <w:rFonts w:ascii="SimSun" w:hAnsi="SimSun" w:hint="eastAsia"/>
          <w:sz w:val="21"/>
          <w:szCs w:val="21"/>
        </w:rPr>
        <w:t>的持续参与。</w:t>
      </w:r>
    </w:p>
    <w:p w14:paraId="6DD5DC73" w14:textId="3A9CAF8D" w:rsidR="00A95CAF" w:rsidRPr="005F3DA9" w:rsidRDefault="0071226D"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lastRenderedPageBreak/>
        <w:t>尽管上述文件就本组织对资本支出的供资方式以及落实</w:t>
      </w:r>
      <w:r w:rsidRPr="005F3DA9">
        <w:rPr>
          <w:rFonts w:ascii="SimSun" w:hAnsi="SimSun"/>
          <w:sz w:val="21"/>
          <w:szCs w:val="21"/>
        </w:rPr>
        <w:t>WIPO</w:t>
      </w:r>
      <w:r w:rsidR="003915B2" w:rsidRPr="005F3DA9">
        <w:rPr>
          <w:rFonts w:ascii="SimSun" w:hAnsi="SimSun" w:hint="eastAsia"/>
          <w:sz w:val="21"/>
          <w:szCs w:val="21"/>
        </w:rPr>
        <w:t>资本支出项目的方式做了说明，但它们未能</w:t>
      </w:r>
      <w:r w:rsidR="002A0049" w:rsidRPr="005F3DA9">
        <w:rPr>
          <w:rFonts w:ascii="SimSun" w:hAnsi="SimSun" w:hint="eastAsia"/>
          <w:sz w:val="21"/>
          <w:szCs w:val="21"/>
        </w:rPr>
        <w:t>说明</w:t>
      </w:r>
      <w:r w:rsidR="000665B0" w:rsidRPr="005F3DA9">
        <w:rPr>
          <w:rFonts w:ascii="SimSun" w:hAnsi="SimSun" w:hint="eastAsia"/>
          <w:sz w:val="21"/>
          <w:szCs w:val="21"/>
        </w:rPr>
        <w:t>预期</w:t>
      </w:r>
      <w:r w:rsidR="009C2E14" w:rsidRPr="005F3DA9">
        <w:rPr>
          <w:rFonts w:ascii="SimSun" w:hAnsi="SimSun" w:hint="eastAsia"/>
          <w:sz w:val="21"/>
          <w:szCs w:val="21"/>
        </w:rPr>
        <w:t>开展的此类项目的规模和性质</w:t>
      </w:r>
      <w:r w:rsidR="003915B2" w:rsidRPr="005F3DA9">
        <w:rPr>
          <w:rFonts w:ascii="SimSun" w:hAnsi="SimSun" w:hint="eastAsia"/>
          <w:sz w:val="21"/>
          <w:szCs w:val="21"/>
        </w:rPr>
        <w:t>，亦未说明</w:t>
      </w:r>
      <w:r w:rsidRPr="005F3DA9">
        <w:rPr>
          <w:rFonts w:ascii="SimSun" w:hAnsi="SimSun" w:hint="eastAsia"/>
          <w:sz w:val="21"/>
          <w:szCs w:val="21"/>
        </w:rPr>
        <w:t>如何采取一种战略性的、</w:t>
      </w:r>
      <w:r w:rsidR="000665B0" w:rsidRPr="005F3DA9">
        <w:rPr>
          <w:rFonts w:ascii="SimSun" w:hAnsi="SimSun" w:hint="eastAsia"/>
          <w:sz w:val="21"/>
          <w:szCs w:val="21"/>
        </w:rPr>
        <w:t>全面</w:t>
      </w:r>
      <w:r w:rsidRPr="005F3DA9">
        <w:rPr>
          <w:rFonts w:ascii="SimSun" w:hAnsi="SimSun" w:hint="eastAsia"/>
          <w:sz w:val="21"/>
          <w:szCs w:val="21"/>
        </w:rPr>
        <w:t>的和积极主动的方式管理和落实这些项目。</w:t>
      </w:r>
    </w:p>
    <w:p w14:paraId="40771BB1" w14:textId="5D0B5454" w:rsidR="00A95CAF" w:rsidRPr="005F3DA9" w:rsidRDefault="003915B2"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在秘书处继续</w:t>
      </w:r>
      <w:r w:rsidR="002A0049" w:rsidRPr="005F3DA9">
        <w:rPr>
          <w:rFonts w:ascii="SimSun" w:hAnsi="SimSun" w:hint="eastAsia"/>
          <w:sz w:val="21"/>
          <w:szCs w:val="21"/>
        </w:rPr>
        <w:t>寻求进一步完善财务管理和控制的情况下，</w:t>
      </w:r>
      <w:r w:rsidR="009C2E14" w:rsidRPr="005F3DA9">
        <w:rPr>
          <w:rFonts w:ascii="SimSun" w:hAnsi="SimSun" w:hint="eastAsia"/>
          <w:sz w:val="21"/>
          <w:szCs w:val="21"/>
        </w:rPr>
        <w:t>基于根据战略调整规划推出的加强财务资源管理的举措所产生的成果，</w:t>
      </w:r>
      <w:r w:rsidRPr="005F3DA9">
        <w:rPr>
          <w:rFonts w:ascii="SimSun" w:hAnsi="SimSun" w:hint="eastAsia"/>
          <w:sz w:val="21"/>
          <w:szCs w:val="21"/>
        </w:rPr>
        <w:t>秘书处</w:t>
      </w:r>
      <w:r w:rsidR="009C2E14" w:rsidRPr="005F3DA9">
        <w:rPr>
          <w:rFonts w:ascii="SimSun" w:hAnsi="SimSun" w:hint="eastAsia"/>
          <w:sz w:val="21"/>
          <w:szCs w:val="21"/>
        </w:rPr>
        <w:t>为本组织拟定了一份详尽和</w:t>
      </w:r>
      <w:proofErr w:type="gramStart"/>
      <w:r w:rsidR="009C2E14" w:rsidRPr="005F3DA9">
        <w:rPr>
          <w:rFonts w:ascii="SimSun" w:hAnsi="SimSun" w:hint="eastAsia"/>
          <w:sz w:val="21"/>
          <w:szCs w:val="21"/>
        </w:rPr>
        <w:t>可</w:t>
      </w:r>
      <w:proofErr w:type="gramEnd"/>
      <w:r w:rsidR="009C2E14" w:rsidRPr="005F3DA9">
        <w:rPr>
          <w:rFonts w:ascii="SimSun" w:hAnsi="SimSun" w:hint="eastAsia"/>
          <w:sz w:val="21"/>
          <w:szCs w:val="21"/>
        </w:rPr>
        <w:t>持续的基本建设总计划</w:t>
      </w:r>
      <w:r w:rsidR="004946F8">
        <w:rPr>
          <w:rFonts w:ascii="SimSun" w:hAnsi="SimSun" w:hint="eastAsia"/>
          <w:sz w:val="21"/>
          <w:szCs w:val="21"/>
        </w:rPr>
        <w:t>(</w:t>
      </w:r>
      <w:r w:rsidR="009C2E14" w:rsidRPr="005F3DA9">
        <w:rPr>
          <w:rFonts w:ascii="SimSun" w:hAnsi="SimSun"/>
          <w:sz w:val="21"/>
          <w:szCs w:val="21"/>
        </w:rPr>
        <w:t>CMP</w:t>
      </w:r>
      <w:r w:rsidR="004946F8">
        <w:rPr>
          <w:rFonts w:ascii="SimSun" w:hAnsi="SimSun" w:hint="eastAsia"/>
          <w:sz w:val="21"/>
          <w:szCs w:val="21"/>
        </w:rPr>
        <w:t>，</w:t>
      </w:r>
      <w:r w:rsidR="00B27286">
        <w:rPr>
          <w:rFonts w:ascii="SimSun" w:hAnsi="SimSun" w:hint="eastAsia"/>
          <w:sz w:val="21"/>
          <w:szCs w:val="21"/>
        </w:rPr>
        <w:t>基建</w:t>
      </w:r>
      <w:r w:rsidR="004946F8">
        <w:rPr>
          <w:rFonts w:ascii="SimSun" w:hAnsi="SimSun" w:hint="eastAsia"/>
          <w:sz w:val="21"/>
          <w:szCs w:val="21"/>
        </w:rPr>
        <w:t>总计划)</w:t>
      </w:r>
      <w:r w:rsidR="009C2E14" w:rsidRPr="005F3DA9">
        <w:rPr>
          <w:rFonts w:ascii="SimSun" w:hAnsi="SimSun" w:hint="eastAsia"/>
          <w:sz w:val="21"/>
          <w:szCs w:val="21"/>
        </w:rPr>
        <w:t>初稿，</w:t>
      </w:r>
      <w:r w:rsidR="000665B0" w:rsidRPr="005F3DA9">
        <w:rPr>
          <w:rFonts w:ascii="SimSun" w:hAnsi="SimSun" w:hint="eastAsia"/>
          <w:sz w:val="21"/>
          <w:szCs w:val="21"/>
        </w:rPr>
        <w:t>其中</w:t>
      </w:r>
      <w:r w:rsidR="009A2ABB" w:rsidRPr="005F3DA9">
        <w:rPr>
          <w:rFonts w:ascii="SimSun" w:hAnsi="SimSun" w:hint="eastAsia"/>
          <w:sz w:val="21"/>
          <w:szCs w:val="21"/>
        </w:rPr>
        <w:t>涵盖</w:t>
      </w:r>
      <w:r w:rsidR="000665B0" w:rsidRPr="005F3DA9">
        <w:rPr>
          <w:rFonts w:ascii="SimSun" w:hAnsi="SimSun" w:hint="eastAsia"/>
          <w:sz w:val="21"/>
          <w:szCs w:val="21"/>
        </w:rPr>
        <w:t>了</w:t>
      </w:r>
      <w:r w:rsidR="009C2E14" w:rsidRPr="005F3DA9">
        <w:rPr>
          <w:rFonts w:ascii="SimSun" w:hAnsi="SimSun" w:hint="eastAsia"/>
          <w:sz w:val="21"/>
          <w:szCs w:val="21"/>
        </w:rPr>
        <w:t>2014年至2019年三个两年期。</w:t>
      </w:r>
    </w:p>
    <w:p w14:paraId="346E2F24" w14:textId="62D62586" w:rsidR="00A95CAF" w:rsidRPr="005F3DA9" w:rsidRDefault="00B27286" w:rsidP="00A95CAF">
      <w:pPr>
        <w:numPr>
          <w:ilvl w:val="0"/>
          <w:numId w:val="23"/>
        </w:numPr>
        <w:spacing w:afterLines="50" w:after="120" w:line="340" w:lineRule="atLeast"/>
        <w:jc w:val="both"/>
        <w:rPr>
          <w:rFonts w:ascii="SimSun" w:hAnsi="SimSun"/>
          <w:sz w:val="21"/>
          <w:szCs w:val="21"/>
        </w:rPr>
      </w:pPr>
      <w:r>
        <w:rPr>
          <w:rFonts w:ascii="SimSun" w:hAnsi="SimSun" w:hint="eastAsia"/>
          <w:sz w:val="21"/>
          <w:szCs w:val="21"/>
        </w:rPr>
        <w:t>基建</w:t>
      </w:r>
      <w:r w:rsidR="004946F8">
        <w:rPr>
          <w:rFonts w:ascii="SimSun" w:hAnsi="SimSun"/>
          <w:sz w:val="21"/>
          <w:szCs w:val="21"/>
        </w:rPr>
        <w:t>总计划</w:t>
      </w:r>
      <w:r w:rsidR="007E2AAF" w:rsidRPr="005F3DA9">
        <w:rPr>
          <w:rFonts w:ascii="SimSun" w:hAnsi="SimSun" w:hint="eastAsia"/>
          <w:sz w:val="21"/>
          <w:szCs w:val="21"/>
        </w:rPr>
        <w:t>为持续六年的滚动计划提供了依据，</w:t>
      </w:r>
      <w:r w:rsidR="000665B0" w:rsidRPr="005F3DA9">
        <w:rPr>
          <w:rFonts w:ascii="SimSun" w:hAnsi="SimSun" w:hint="eastAsia"/>
          <w:sz w:val="21"/>
          <w:szCs w:val="21"/>
        </w:rPr>
        <w:t>其中涉及</w:t>
      </w:r>
      <w:r w:rsidR="009C2E14" w:rsidRPr="005F3DA9">
        <w:rPr>
          <w:rFonts w:ascii="SimSun" w:hAnsi="SimSun" w:hint="eastAsia"/>
          <w:sz w:val="21"/>
          <w:szCs w:val="21"/>
        </w:rPr>
        <w:t>本组织</w:t>
      </w:r>
      <w:r w:rsidR="007E2AAF" w:rsidRPr="005F3DA9">
        <w:rPr>
          <w:rFonts w:ascii="SimSun" w:hAnsi="SimSun" w:hint="eastAsia"/>
          <w:sz w:val="21"/>
          <w:szCs w:val="21"/>
        </w:rPr>
        <w:t>信息与通信技术</w:t>
      </w:r>
      <w:r w:rsidR="004946F8">
        <w:rPr>
          <w:rFonts w:ascii="SimSun" w:hAnsi="SimSun" w:hint="eastAsia"/>
          <w:sz w:val="21"/>
          <w:szCs w:val="21"/>
        </w:rPr>
        <w:t>(</w:t>
      </w:r>
      <w:r w:rsidR="007E2AAF" w:rsidRPr="005F3DA9">
        <w:rPr>
          <w:rFonts w:ascii="SimSun" w:hAnsi="SimSun" w:hint="eastAsia"/>
          <w:sz w:val="21"/>
          <w:szCs w:val="21"/>
        </w:rPr>
        <w:t>ICT</w:t>
      </w:r>
      <w:r w:rsidR="004946F8">
        <w:rPr>
          <w:rFonts w:ascii="SimSun" w:hAnsi="SimSun" w:hint="eastAsia"/>
          <w:sz w:val="21"/>
          <w:szCs w:val="21"/>
        </w:rPr>
        <w:t>)</w:t>
      </w:r>
      <w:r w:rsidR="002A0049" w:rsidRPr="005F3DA9">
        <w:rPr>
          <w:rFonts w:ascii="SimSun" w:hAnsi="SimSun" w:hint="eastAsia"/>
          <w:sz w:val="21"/>
          <w:szCs w:val="21"/>
        </w:rPr>
        <w:t>、办公楼和安全与安保相关项目方面的资本支出需求，指定</w:t>
      </w:r>
      <w:r w:rsidR="009A2ABB" w:rsidRPr="005F3DA9">
        <w:rPr>
          <w:rFonts w:ascii="SimSun" w:hAnsi="SimSun" w:hint="eastAsia"/>
          <w:sz w:val="21"/>
          <w:szCs w:val="21"/>
        </w:rPr>
        <w:t>了</w:t>
      </w:r>
      <w:r w:rsidR="007E2AAF" w:rsidRPr="005F3DA9">
        <w:rPr>
          <w:rFonts w:ascii="SimSun" w:hAnsi="SimSun" w:hint="eastAsia"/>
          <w:sz w:val="21"/>
          <w:szCs w:val="21"/>
        </w:rPr>
        <w:t>优先级别</w:t>
      </w:r>
      <w:r w:rsidR="000665B0" w:rsidRPr="005F3DA9">
        <w:rPr>
          <w:rFonts w:ascii="SimSun" w:hAnsi="SimSun" w:hint="eastAsia"/>
          <w:sz w:val="21"/>
          <w:szCs w:val="21"/>
        </w:rPr>
        <w:t>，</w:t>
      </w:r>
      <w:r w:rsidR="002A0049" w:rsidRPr="005F3DA9">
        <w:rPr>
          <w:rFonts w:ascii="SimSun" w:hAnsi="SimSun" w:hint="eastAsia"/>
          <w:sz w:val="21"/>
          <w:szCs w:val="21"/>
        </w:rPr>
        <w:t>说明了</w:t>
      </w:r>
      <w:r w:rsidR="007E2AAF" w:rsidRPr="005F3DA9">
        <w:rPr>
          <w:rFonts w:ascii="SimSun" w:hAnsi="SimSun" w:hint="eastAsia"/>
          <w:sz w:val="21"/>
          <w:szCs w:val="21"/>
        </w:rPr>
        <w:t>项目</w:t>
      </w:r>
      <w:r w:rsidR="009A2ABB" w:rsidRPr="005F3DA9">
        <w:rPr>
          <w:rFonts w:ascii="SimSun" w:hAnsi="SimSun" w:hint="eastAsia"/>
          <w:sz w:val="21"/>
          <w:szCs w:val="21"/>
        </w:rPr>
        <w:t>经常</w:t>
      </w:r>
      <w:r>
        <w:rPr>
          <w:rFonts w:ascii="SimSun" w:hAnsi="SimSun" w:hint="eastAsia"/>
          <w:sz w:val="21"/>
          <w:szCs w:val="21"/>
        </w:rPr>
        <w:t>费用</w:t>
      </w:r>
      <w:r w:rsidR="007E2AAF" w:rsidRPr="005F3DA9">
        <w:rPr>
          <w:rFonts w:ascii="SimSun" w:hAnsi="SimSun" w:hint="eastAsia"/>
          <w:sz w:val="21"/>
          <w:szCs w:val="21"/>
        </w:rPr>
        <w:t>对经常预算的影响。</w:t>
      </w:r>
      <w:r w:rsidR="000665B0" w:rsidRPr="005F3DA9">
        <w:rPr>
          <w:rFonts w:ascii="SimSun" w:hAnsi="SimSun" w:hint="eastAsia"/>
          <w:sz w:val="21"/>
          <w:szCs w:val="21"/>
        </w:rPr>
        <w:t>将对</w:t>
      </w:r>
      <w:r>
        <w:rPr>
          <w:rFonts w:ascii="SimSun" w:hAnsi="SimSun" w:hint="eastAsia"/>
          <w:sz w:val="21"/>
          <w:szCs w:val="21"/>
        </w:rPr>
        <w:t>基建</w:t>
      </w:r>
      <w:r w:rsidR="004946F8">
        <w:rPr>
          <w:rFonts w:ascii="SimSun" w:hAnsi="SimSun"/>
          <w:sz w:val="21"/>
          <w:szCs w:val="21"/>
        </w:rPr>
        <w:t>总计划</w:t>
      </w:r>
      <w:r w:rsidR="000665B0" w:rsidRPr="005F3DA9">
        <w:rPr>
          <w:rFonts w:ascii="SimSun" w:hAnsi="SimSun" w:hint="eastAsia"/>
          <w:sz w:val="21"/>
          <w:szCs w:val="21"/>
        </w:rPr>
        <w:t>进行定期审查和更新，</w:t>
      </w:r>
      <w:r w:rsidR="009A2ABB" w:rsidRPr="005F3DA9">
        <w:rPr>
          <w:rFonts w:ascii="SimSun" w:hAnsi="SimSun" w:hint="eastAsia"/>
          <w:sz w:val="21"/>
          <w:szCs w:val="21"/>
        </w:rPr>
        <w:t>确保其</w:t>
      </w:r>
      <w:r w:rsidR="000665B0" w:rsidRPr="005F3DA9">
        <w:rPr>
          <w:rFonts w:ascii="SimSun" w:hAnsi="SimSun" w:hint="eastAsia"/>
          <w:sz w:val="21"/>
          <w:szCs w:val="21"/>
        </w:rPr>
        <w:t>能够</w:t>
      </w:r>
      <w:r w:rsidR="009A2ABB" w:rsidRPr="005F3DA9">
        <w:rPr>
          <w:rFonts w:ascii="SimSun" w:hAnsi="SimSun" w:hint="eastAsia"/>
          <w:sz w:val="21"/>
          <w:szCs w:val="21"/>
        </w:rPr>
        <w:t>保持作为一项相关</w:t>
      </w:r>
      <w:r w:rsidR="002A0049" w:rsidRPr="005F3DA9">
        <w:rPr>
          <w:rFonts w:ascii="SimSun" w:hAnsi="SimSun" w:hint="eastAsia"/>
          <w:sz w:val="21"/>
          <w:szCs w:val="21"/>
        </w:rPr>
        <w:t>和</w:t>
      </w:r>
      <w:r w:rsidR="009A2ABB" w:rsidRPr="005F3DA9">
        <w:rPr>
          <w:rFonts w:ascii="SimSun" w:hAnsi="SimSun" w:hint="eastAsia"/>
          <w:sz w:val="21"/>
          <w:szCs w:val="21"/>
        </w:rPr>
        <w:t>准确的计划工具。</w:t>
      </w:r>
      <w:r>
        <w:rPr>
          <w:rFonts w:ascii="SimSun" w:hAnsi="SimSun" w:hint="eastAsia"/>
          <w:sz w:val="21"/>
          <w:szCs w:val="21"/>
        </w:rPr>
        <w:t>基建</w:t>
      </w:r>
      <w:r w:rsidR="004946F8">
        <w:rPr>
          <w:rFonts w:ascii="SimSun" w:hAnsi="SimSun"/>
          <w:sz w:val="21"/>
          <w:szCs w:val="21"/>
        </w:rPr>
        <w:t>总计划</w:t>
      </w:r>
      <w:r w:rsidR="009A2ABB" w:rsidRPr="005F3DA9">
        <w:rPr>
          <w:rFonts w:ascii="SimSun" w:hAnsi="SimSun" w:hint="eastAsia"/>
          <w:sz w:val="21"/>
          <w:szCs w:val="21"/>
        </w:rPr>
        <w:t>的审查和更新工作由行政与管理助理总干事负责。</w:t>
      </w:r>
    </w:p>
    <w:p w14:paraId="021349C1" w14:textId="4C6A6DFB" w:rsidR="00A95CAF" w:rsidRPr="005F3DA9" w:rsidRDefault="00B27286" w:rsidP="00A95CAF">
      <w:pPr>
        <w:numPr>
          <w:ilvl w:val="0"/>
          <w:numId w:val="23"/>
        </w:numPr>
        <w:spacing w:afterLines="50" w:after="120" w:line="340" w:lineRule="atLeast"/>
        <w:jc w:val="both"/>
        <w:rPr>
          <w:rFonts w:ascii="SimSun" w:hAnsi="SimSun"/>
          <w:sz w:val="21"/>
          <w:szCs w:val="21"/>
        </w:rPr>
      </w:pPr>
      <w:r>
        <w:rPr>
          <w:rFonts w:ascii="SimSun" w:hAnsi="SimSun" w:hint="eastAsia"/>
          <w:sz w:val="21"/>
          <w:szCs w:val="21"/>
        </w:rPr>
        <w:t>基建</w:t>
      </w:r>
      <w:r w:rsidR="004946F8">
        <w:rPr>
          <w:rFonts w:ascii="SimSun" w:hAnsi="SimSun"/>
          <w:sz w:val="21"/>
          <w:szCs w:val="21"/>
        </w:rPr>
        <w:t>总计划</w:t>
      </w:r>
      <w:r w:rsidR="009A2ABB" w:rsidRPr="005F3DA9">
        <w:rPr>
          <w:rFonts w:ascii="SimSun" w:hAnsi="SimSun" w:hint="eastAsia"/>
          <w:sz w:val="21"/>
          <w:szCs w:val="21"/>
        </w:rPr>
        <w:t>具有三重目的：</w:t>
      </w:r>
      <w:r w:rsidR="004946F8">
        <w:rPr>
          <w:rFonts w:ascii="SimSun" w:hAnsi="SimSun" w:hint="eastAsia"/>
          <w:sz w:val="21"/>
          <w:szCs w:val="21"/>
        </w:rPr>
        <w:t>(</w:t>
      </w:r>
      <w:r w:rsidR="009A2ABB" w:rsidRPr="005F3DA9">
        <w:rPr>
          <w:rFonts w:ascii="SimSun" w:hAnsi="SimSun" w:hint="eastAsia"/>
          <w:sz w:val="21"/>
          <w:szCs w:val="21"/>
        </w:rPr>
        <w:t>1</w:t>
      </w:r>
      <w:r w:rsidR="004946F8">
        <w:rPr>
          <w:rFonts w:ascii="SimSun" w:hAnsi="SimSun" w:hint="eastAsia"/>
          <w:sz w:val="21"/>
          <w:szCs w:val="21"/>
        </w:rPr>
        <w:t>)</w:t>
      </w:r>
      <w:r w:rsidR="009A2ABB" w:rsidRPr="005F3DA9">
        <w:rPr>
          <w:rFonts w:ascii="SimSun" w:hAnsi="SimSun" w:hint="eastAsia"/>
          <w:sz w:val="21"/>
          <w:szCs w:val="21"/>
        </w:rPr>
        <w:t>进行资本投资，使</w:t>
      </w:r>
      <w:r w:rsidR="009A2ABB" w:rsidRPr="005F3DA9">
        <w:rPr>
          <w:rFonts w:ascii="SimSun" w:hAnsi="SimSun"/>
          <w:sz w:val="21"/>
          <w:szCs w:val="21"/>
        </w:rPr>
        <w:t>WIPO</w:t>
      </w:r>
      <w:r w:rsidR="002C36EE" w:rsidRPr="005F3DA9">
        <w:rPr>
          <w:rFonts w:ascii="SimSun" w:hAnsi="SimSun" w:hint="eastAsia"/>
          <w:sz w:val="21"/>
          <w:szCs w:val="21"/>
        </w:rPr>
        <w:t>能够有效发挥其作用</w:t>
      </w:r>
      <w:r w:rsidR="00194C66" w:rsidRPr="005F3DA9">
        <w:rPr>
          <w:rFonts w:ascii="SimSun" w:hAnsi="SimSun" w:hint="eastAsia"/>
          <w:sz w:val="21"/>
          <w:szCs w:val="21"/>
        </w:rPr>
        <w:t>；</w:t>
      </w:r>
      <w:r w:rsidR="004946F8">
        <w:rPr>
          <w:rFonts w:ascii="SimSun" w:hAnsi="SimSun" w:hint="eastAsia"/>
          <w:sz w:val="21"/>
          <w:szCs w:val="21"/>
        </w:rPr>
        <w:t>(</w:t>
      </w:r>
      <w:r w:rsidR="009A2ABB" w:rsidRPr="005F3DA9">
        <w:rPr>
          <w:rFonts w:ascii="SimSun" w:hAnsi="SimSun" w:hint="eastAsia"/>
          <w:sz w:val="21"/>
          <w:szCs w:val="21"/>
        </w:rPr>
        <w:t>2</w:t>
      </w:r>
      <w:r w:rsidR="004946F8">
        <w:rPr>
          <w:rFonts w:ascii="SimSun" w:hAnsi="SimSun" w:hint="eastAsia"/>
          <w:sz w:val="21"/>
          <w:szCs w:val="21"/>
        </w:rPr>
        <w:t>)</w:t>
      </w:r>
      <w:r w:rsidR="00194C66" w:rsidRPr="005F3DA9">
        <w:rPr>
          <w:rFonts w:ascii="SimSun" w:hAnsi="SimSun" w:hint="eastAsia"/>
          <w:sz w:val="21"/>
          <w:szCs w:val="21"/>
        </w:rPr>
        <w:t>减少</w:t>
      </w:r>
      <w:proofErr w:type="gramStart"/>
      <w:r w:rsidR="004946F8">
        <w:rPr>
          <w:rFonts w:ascii="SimSun" w:hAnsi="SimSun" w:hint="eastAsia"/>
          <w:sz w:val="21"/>
          <w:szCs w:val="21"/>
        </w:rPr>
        <w:t>被动</w:t>
      </w:r>
      <w:r w:rsidR="00194C66" w:rsidRPr="005F3DA9">
        <w:rPr>
          <w:rFonts w:ascii="SimSun" w:hAnsi="SimSun" w:hint="eastAsia"/>
          <w:sz w:val="21"/>
          <w:szCs w:val="21"/>
        </w:rPr>
        <w:t>响应</w:t>
      </w:r>
      <w:proofErr w:type="gramEnd"/>
      <w:r w:rsidR="00194C66" w:rsidRPr="005F3DA9">
        <w:rPr>
          <w:rFonts w:ascii="SimSun" w:hAnsi="SimSun" w:hint="eastAsia"/>
          <w:sz w:val="21"/>
          <w:szCs w:val="21"/>
        </w:rPr>
        <w:t>和应急</w:t>
      </w:r>
      <w:r w:rsidR="002C36EE" w:rsidRPr="005F3DA9">
        <w:rPr>
          <w:rFonts w:ascii="SimSun" w:hAnsi="SimSun" w:hint="eastAsia"/>
          <w:sz w:val="21"/>
          <w:szCs w:val="21"/>
        </w:rPr>
        <w:t>维修</w:t>
      </w:r>
      <w:r w:rsidR="00194C66" w:rsidRPr="005F3DA9">
        <w:rPr>
          <w:rFonts w:ascii="SimSun" w:hAnsi="SimSun" w:hint="eastAsia"/>
          <w:sz w:val="21"/>
          <w:szCs w:val="21"/>
        </w:rPr>
        <w:t>的需要；以及</w:t>
      </w:r>
      <w:r w:rsidR="004946F8">
        <w:rPr>
          <w:rFonts w:ascii="SimSun" w:hAnsi="SimSun" w:hint="eastAsia"/>
          <w:sz w:val="21"/>
          <w:szCs w:val="21"/>
        </w:rPr>
        <w:t>(</w:t>
      </w:r>
      <w:r w:rsidR="009A2ABB" w:rsidRPr="005F3DA9">
        <w:rPr>
          <w:rFonts w:ascii="SimSun" w:hAnsi="SimSun" w:hint="eastAsia"/>
          <w:sz w:val="21"/>
          <w:szCs w:val="21"/>
        </w:rPr>
        <w:t>3</w:t>
      </w:r>
      <w:r w:rsidR="004946F8">
        <w:rPr>
          <w:rFonts w:ascii="SimSun" w:hAnsi="SimSun" w:hint="eastAsia"/>
          <w:sz w:val="21"/>
          <w:szCs w:val="21"/>
        </w:rPr>
        <w:t>)</w:t>
      </w:r>
      <w:r w:rsidR="00194C66" w:rsidRPr="005F3DA9">
        <w:rPr>
          <w:rFonts w:ascii="SimSun" w:hAnsi="SimSun" w:hint="eastAsia"/>
          <w:sz w:val="21"/>
          <w:szCs w:val="21"/>
        </w:rPr>
        <w:t>消除或降低环境、安保、</w:t>
      </w:r>
      <w:r w:rsidR="00030086" w:rsidRPr="005F3DA9">
        <w:rPr>
          <w:rFonts w:ascii="SimSun" w:hAnsi="SimSun"/>
          <w:sz w:val="21"/>
          <w:szCs w:val="21"/>
        </w:rPr>
        <w:t>健康</w:t>
      </w:r>
      <w:r w:rsidR="00194C66" w:rsidRPr="005F3DA9">
        <w:rPr>
          <w:rFonts w:ascii="SimSun" w:hAnsi="SimSun" w:hint="eastAsia"/>
          <w:sz w:val="21"/>
          <w:szCs w:val="21"/>
        </w:rPr>
        <w:t>和</w:t>
      </w:r>
      <w:r w:rsidR="004946F8">
        <w:rPr>
          <w:rFonts w:ascii="SimSun" w:hAnsi="SimSun" w:hint="eastAsia"/>
          <w:sz w:val="21"/>
          <w:szCs w:val="21"/>
        </w:rPr>
        <w:t>/</w:t>
      </w:r>
      <w:r w:rsidR="00194C66" w:rsidRPr="005F3DA9">
        <w:rPr>
          <w:rFonts w:ascii="SimSun" w:hAnsi="SimSun" w:hint="eastAsia"/>
          <w:sz w:val="21"/>
          <w:szCs w:val="21"/>
        </w:rPr>
        <w:t>或安全风险。</w:t>
      </w:r>
    </w:p>
    <w:p w14:paraId="39012424" w14:textId="77777777" w:rsidR="00A95CAF" w:rsidRPr="005F3DA9" w:rsidRDefault="00A95CAF" w:rsidP="00A95CAF">
      <w:pPr>
        <w:rPr>
          <w:rFonts w:ascii="SimSun" w:hAnsi="SimSun"/>
          <w:sz w:val="21"/>
          <w:szCs w:val="21"/>
        </w:rPr>
      </w:pPr>
    </w:p>
    <w:p w14:paraId="7BD4474D" w14:textId="085FE2BC" w:rsidR="00A95CAF" w:rsidRPr="005F3DA9" w:rsidRDefault="00B27286" w:rsidP="00A95CAF">
      <w:pPr>
        <w:jc w:val="center"/>
        <w:rPr>
          <w:rFonts w:ascii="SimSun" w:hAnsi="SimSun"/>
          <w:sz w:val="21"/>
          <w:szCs w:val="21"/>
        </w:rPr>
      </w:pPr>
      <w:r w:rsidRPr="00B27286">
        <w:rPr>
          <w:noProof/>
        </w:rPr>
        <w:drawing>
          <wp:inline distT="0" distB="0" distL="0" distR="0" wp14:anchorId="22E8EF98" wp14:editId="2E84EFE0">
            <wp:extent cx="5940425" cy="1459603"/>
            <wp:effectExtent l="0" t="0" r="31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459603"/>
                    </a:xfrm>
                    <a:prstGeom prst="rect">
                      <a:avLst/>
                    </a:prstGeom>
                    <a:noFill/>
                    <a:ln>
                      <a:noFill/>
                    </a:ln>
                  </pic:spPr>
                </pic:pic>
              </a:graphicData>
            </a:graphic>
          </wp:inline>
        </w:drawing>
      </w:r>
    </w:p>
    <w:p w14:paraId="19C05E18" w14:textId="77777777" w:rsidR="00A95CAF" w:rsidRPr="005F3DA9" w:rsidRDefault="00A95CAF" w:rsidP="00A95CAF">
      <w:pPr>
        <w:rPr>
          <w:rFonts w:ascii="SimSun" w:hAnsi="SimSun"/>
          <w:sz w:val="21"/>
          <w:szCs w:val="21"/>
        </w:rPr>
      </w:pPr>
    </w:p>
    <w:p w14:paraId="3D0D9EF0" w14:textId="5E2F9232" w:rsidR="00A95CAF" w:rsidRPr="005F3DA9" w:rsidRDefault="00B27286" w:rsidP="00A95CAF">
      <w:pPr>
        <w:numPr>
          <w:ilvl w:val="0"/>
          <w:numId w:val="23"/>
        </w:numPr>
        <w:spacing w:afterLines="50" w:after="120" w:line="340" w:lineRule="atLeast"/>
        <w:jc w:val="both"/>
        <w:rPr>
          <w:rFonts w:ascii="SimSun" w:hAnsi="SimSun"/>
          <w:sz w:val="21"/>
          <w:szCs w:val="21"/>
        </w:rPr>
      </w:pPr>
      <w:r>
        <w:rPr>
          <w:rFonts w:ascii="SimSun" w:hAnsi="SimSun" w:hint="eastAsia"/>
          <w:sz w:val="21"/>
          <w:szCs w:val="21"/>
        </w:rPr>
        <w:t>基建</w:t>
      </w:r>
      <w:r w:rsidR="004946F8">
        <w:rPr>
          <w:rFonts w:ascii="SimSun" w:hAnsi="SimSun"/>
          <w:sz w:val="21"/>
          <w:szCs w:val="21"/>
        </w:rPr>
        <w:t>总计划</w:t>
      </w:r>
      <w:r w:rsidR="005736DB" w:rsidRPr="005F3DA9">
        <w:rPr>
          <w:rFonts w:ascii="SimSun" w:hAnsi="SimSun" w:hint="eastAsia"/>
          <w:sz w:val="21"/>
          <w:szCs w:val="21"/>
        </w:rPr>
        <w:t>总体上反映了资本支出项目在今后六年总计约4</w:t>
      </w:r>
      <w:r>
        <w:rPr>
          <w:rFonts w:ascii="SimSun" w:hAnsi="SimSun" w:hint="eastAsia"/>
          <w:sz w:val="21"/>
          <w:szCs w:val="21"/>
        </w:rPr>
        <w:t>,</w:t>
      </w:r>
      <w:r w:rsidR="005736DB" w:rsidRPr="005F3DA9">
        <w:rPr>
          <w:rFonts w:ascii="SimSun" w:hAnsi="SimSun" w:hint="eastAsia"/>
          <w:sz w:val="21"/>
          <w:szCs w:val="21"/>
        </w:rPr>
        <w:t>320</w:t>
      </w:r>
      <w:proofErr w:type="gramStart"/>
      <w:r w:rsidR="005736DB" w:rsidRPr="005F3DA9">
        <w:rPr>
          <w:rFonts w:ascii="SimSun" w:hAnsi="SimSun" w:hint="eastAsia"/>
          <w:sz w:val="21"/>
          <w:szCs w:val="21"/>
        </w:rPr>
        <w:t>万瑞</w:t>
      </w:r>
      <w:proofErr w:type="gramEnd"/>
      <w:r w:rsidR="005736DB" w:rsidRPr="005F3DA9">
        <w:rPr>
          <w:rFonts w:ascii="SimSun" w:hAnsi="SimSun" w:hint="eastAsia"/>
          <w:sz w:val="21"/>
          <w:szCs w:val="21"/>
        </w:rPr>
        <w:t>郎的资源</w:t>
      </w:r>
      <w:r w:rsidR="003915B2" w:rsidRPr="005F3DA9">
        <w:rPr>
          <w:rFonts w:ascii="SimSun" w:hAnsi="SimSun"/>
          <w:sz w:val="21"/>
          <w:szCs w:val="21"/>
        </w:rPr>
        <w:t>概算</w:t>
      </w:r>
      <w:r w:rsidR="005736DB" w:rsidRPr="005F3DA9">
        <w:rPr>
          <w:rFonts w:ascii="SimSun" w:hAnsi="SimSun" w:hint="eastAsia"/>
          <w:sz w:val="21"/>
          <w:szCs w:val="21"/>
        </w:rPr>
        <w:t>，其中支出</w:t>
      </w:r>
      <w:r w:rsidR="003915B2" w:rsidRPr="005F3DA9">
        <w:rPr>
          <w:rFonts w:ascii="SimSun" w:hAnsi="SimSun"/>
          <w:sz w:val="21"/>
          <w:szCs w:val="21"/>
        </w:rPr>
        <w:t>概算</w:t>
      </w:r>
      <w:r w:rsidR="006873E4" w:rsidRPr="005F3DA9">
        <w:rPr>
          <w:rFonts w:ascii="SimSun" w:hAnsi="SimSun" w:hint="eastAsia"/>
          <w:sz w:val="21"/>
          <w:szCs w:val="21"/>
        </w:rPr>
        <w:t>按年度列出</w:t>
      </w:r>
      <w:r w:rsidR="005736DB" w:rsidRPr="005F3DA9">
        <w:rPr>
          <w:rFonts w:ascii="SimSun" w:hAnsi="SimSun" w:hint="eastAsia"/>
          <w:sz w:val="21"/>
          <w:szCs w:val="21"/>
        </w:rPr>
        <w:t>。在编制</w:t>
      </w:r>
      <w:r>
        <w:rPr>
          <w:rFonts w:ascii="SimSun" w:hAnsi="SimSun" w:hint="eastAsia"/>
          <w:sz w:val="21"/>
          <w:szCs w:val="21"/>
        </w:rPr>
        <w:t>基建</w:t>
      </w:r>
      <w:r w:rsidR="004946F8">
        <w:rPr>
          <w:rFonts w:ascii="SimSun" w:hAnsi="SimSun"/>
          <w:sz w:val="21"/>
          <w:szCs w:val="21"/>
        </w:rPr>
        <w:t>总计划</w:t>
      </w:r>
      <w:r w:rsidR="005736DB" w:rsidRPr="005F3DA9">
        <w:rPr>
          <w:rFonts w:ascii="SimSun" w:hAnsi="SimSun" w:hint="eastAsia"/>
          <w:sz w:val="21"/>
          <w:szCs w:val="21"/>
        </w:rPr>
        <w:t>的过程中，还特别注意</w:t>
      </w:r>
      <w:r w:rsidR="003915B2" w:rsidRPr="005F3DA9">
        <w:rPr>
          <w:rFonts w:ascii="SimSun" w:hAnsi="SimSun" w:hint="eastAsia"/>
          <w:sz w:val="21"/>
          <w:szCs w:val="21"/>
        </w:rPr>
        <w:t>了</w:t>
      </w:r>
      <w:r w:rsidR="005736DB" w:rsidRPr="005F3DA9">
        <w:rPr>
          <w:rFonts w:ascii="SimSun" w:hAnsi="SimSun" w:hint="eastAsia"/>
          <w:sz w:val="21"/>
          <w:szCs w:val="21"/>
        </w:rPr>
        <w:t>确保所</w:t>
      </w:r>
      <w:r w:rsidR="003915B2" w:rsidRPr="005F3DA9">
        <w:rPr>
          <w:rFonts w:ascii="SimSun" w:hAnsi="SimSun" w:hint="eastAsia"/>
          <w:sz w:val="21"/>
          <w:szCs w:val="21"/>
        </w:rPr>
        <w:t>有项目都能充分考虑到项目实施对经常</w:t>
      </w:r>
      <w:r>
        <w:rPr>
          <w:rFonts w:ascii="SimSun" w:hAnsi="SimSun" w:hint="eastAsia"/>
          <w:sz w:val="21"/>
          <w:szCs w:val="21"/>
        </w:rPr>
        <w:t>费用</w:t>
      </w:r>
      <w:r w:rsidR="003915B2" w:rsidRPr="005F3DA9">
        <w:rPr>
          <w:rFonts w:ascii="SimSun" w:hAnsi="SimSun" w:hint="eastAsia"/>
          <w:sz w:val="21"/>
          <w:szCs w:val="21"/>
        </w:rPr>
        <w:t>的影响，即对本组织</w:t>
      </w:r>
      <w:r>
        <w:rPr>
          <w:rFonts w:ascii="SimSun" w:hAnsi="SimSun" w:hint="eastAsia"/>
          <w:sz w:val="21"/>
          <w:szCs w:val="21"/>
        </w:rPr>
        <w:t>经营</w:t>
      </w:r>
      <w:r w:rsidR="005736DB" w:rsidRPr="005F3DA9">
        <w:rPr>
          <w:rFonts w:ascii="SimSun" w:hAnsi="SimSun" w:hint="eastAsia"/>
          <w:sz w:val="21"/>
          <w:szCs w:val="21"/>
        </w:rPr>
        <w:t>预算的影响。这些成本也被纳入了上述</w:t>
      </w:r>
      <w:r w:rsidR="003915B2" w:rsidRPr="005F3DA9">
        <w:rPr>
          <w:rFonts w:ascii="SimSun" w:hAnsi="SimSun"/>
          <w:sz w:val="21"/>
          <w:szCs w:val="21"/>
        </w:rPr>
        <w:t>概算</w:t>
      </w:r>
      <w:r w:rsidR="005736DB" w:rsidRPr="005F3DA9">
        <w:rPr>
          <w:rFonts w:ascii="SimSun" w:hAnsi="SimSun" w:hint="eastAsia"/>
          <w:sz w:val="21"/>
          <w:szCs w:val="21"/>
        </w:rPr>
        <w:t>。</w:t>
      </w:r>
    </w:p>
    <w:p w14:paraId="4E972964" w14:textId="62087854" w:rsidR="00A95CAF" w:rsidRPr="005F3DA9" w:rsidRDefault="006873E4"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如上述摘要表所指出的，</w:t>
      </w:r>
      <w:r w:rsidR="005736DB" w:rsidRPr="005F3DA9">
        <w:rPr>
          <w:rFonts w:ascii="SimSun" w:hAnsi="SimSun" w:hint="eastAsia"/>
          <w:sz w:val="21"/>
          <w:szCs w:val="21"/>
        </w:rPr>
        <w:t>项目</w:t>
      </w:r>
      <w:r w:rsidRPr="005F3DA9">
        <w:rPr>
          <w:rFonts w:ascii="SimSun" w:hAnsi="SimSun" w:hint="eastAsia"/>
          <w:sz w:val="21"/>
          <w:szCs w:val="21"/>
        </w:rPr>
        <w:t>分别</w:t>
      </w:r>
      <w:r w:rsidR="003915B2" w:rsidRPr="005F3DA9">
        <w:rPr>
          <w:rFonts w:ascii="SimSun" w:hAnsi="SimSun" w:hint="eastAsia"/>
          <w:sz w:val="21"/>
          <w:szCs w:val="21"/>
        </w:rPr>
        <w:t>被</w:t>
      </w:r>
      <w:r w:rsidR="00165DBE" w:rsidRPr="005F3DA9">
        <w:rPr>
          <w:rFonts w:ascii="SimSun" w:hAnsi="SimSun" w:hint="eastAsia"/>
          <w:sz w:val="21"/>
          <w:szCs w:val="21"/>
        </w:rPr>
        <w:t>按照</w:t>
      </w:r>
      <w:r w:rsidR="005736DB" w:rsidRPr="005F3DA9">
        <w:rPr>
          <w:rFonts w:ascii="SimSun" w:hAnsi="SimSun" w:hint="eastAsia"/>
          <w:sz w:val="21"/>
          <w:szCs w:val="21"/>
        </w:rPr>
        <w:t>“ICT</w:t>
      </w:r>
      <w:r w:rsidR="00165DBE" w:rsidRPr="005F3DA9">
        <w:rPr>
          <w:rFonts w:ascii="SimSun" w:hAnsi="SimSun" w:hint="eastAsia"/>
          <w:sz w:val="21"/>
          <w:szCs w:val="21"/>
        </w:rPr>
        <w:t>相关项目”</w:t>
      </w:r>
      <w:r w:rsidR="003915B2" w:rsidRPr="005F3DA9">
        <w:rPr>
          <w:rFonts w:ascii="SimSun" w:hAnsi="SimSun" w:hint="eastAsia"/>
          <w:sz w:val="21"/>
          <w:szCs w:val="21"/>
        </w:rPr>
        <w:t>、“办公楼相关项目”和“安全</w:t>
      </w:r>
      <w:r w:rsidR="004946F8">
        <w:rPr>
          <w:rFonts w:ascii="SimSun" w:hAnsi="SimSun" w:hint="eastAsia"/>
          <w:sz w:val="21"/>
          <w:szCs w:val="21"/>
        </w:rPr>
        <w:t>/</w:t>
      </w:r>
      <w:r w:rsidR="003915B2" w:rsidRPr="005F3DA9">
        <w:rPr>
          <w:rFonts w:ascii="SimSun" w:hAnsi="SimSun" w:hint="eastAsia"/>
          <w:sz w:val="21"/>
          <w:szCs w:val="21"/>
        </w:rPr>
        <w:t>安保相关项</w:t>
      </w:r>
      <w:r w:rsidRPr="005F3DA9">
        <w:rPr>
          <w:rFonts w:ascii="SimSun" w:hAnsi="SimSun" w:hint="eastAsia"/>
          <w:sz w:val="21"/>
          <w:szCs w:val="21"/>
        </w:rPr>
        <w:t>目”加以</w:t>
      </w:r>
      <w:r w:rsidR="003915B2" w:rsidRPr="005F3DA9">
        <w:rPr>
          <w:rFonts w:ascii="SimSun" w:hAnsi="SimSun" w:hint="eastAsia"/>
          <w:sz w:val="21"/>
          <w:szCs w:val="21"/>
        </w:rPr>
        <w:t>归</w:t>
      </w:r>
      <w:r w:rsidR="00165DBE" w:rsidRPr="005F3DA9">
        <w:rPr>
          <w:rFonts w:ascii="SimSun" w:hAnsi="SimSun" w:hint="eastAsia"/>
          <w:sz w:val="21"/>
          <w:szCs w:val="21"/>
        </w:rPr>
        <w:t>类</w:t>
      </w:r>
      <w:r w:rsidR="005736DB" w:rsidRPr="005F3DA9">
        <w:rPr>
          <w:rFonts w:ascii="SimSun" w:hAnsi="SimSun" w:hint="eastAsia"/>
          <w:sz w:val="21"/>
          <w:szCs w:val="21"/>
        </w:rPr>
        <w:t>。</w:t>
      </w:r>
      <w:r w:rsidR="003915B2" w:rsidRPr="005F3DA9">
        <w:rPr>
          <w:rFonts w:ascii="SimSun" w:hAnsi="SimSun" w:hint="eastAsia"/>
          <w:sz w:val="21"/>
          <w:szCs w:val="21"/>
        </w:rPr>
        <w:t>在</w:t>
      </w:r>
      <w:r w:rsidR="00165DBE" w:rsidRPr="005F3DA9">
        <w:rPr>
          <w:rFonts w:ascii="SimSun" w:hAnsi="SimSun" w:hint="eastAsia"/>
          <w:sz w:val="21"/>
          <w:szCs w:val="21"/>
        </w:rPr>
        <w:t>今后三个两年期预期资本支出总额中</w:t>
      </w:r>
      <w:r w:rsidR="003915B2" w:rsidRPr="005F3DA9">
        <w:rPr>
          <w:rFonts w:ascii="SimSun" w:hAnsi="SimSun" w:hint="eastAsia"/>
          <w:sz w:val="21"/>
          <w:szCs w:val="21"/>
        </w:rPr>
        <w:t>，</w:t>
      </w:r>
      <w:r w:rsidR="00165DBE" w:rsidRPr="005F3DA9">
        <w:rPr>
          <w:rFonts w:ascii="SimSun" w:hAnsi="SimSun" w:hint="eastAsia"/>
          <w:sz w:val="21"/>
          <w:szCs w:val="21"/>
        </w:rPr>
        <w:t>最主要的一部分是</w:t>
      </w:r>
      <w:r w:rsidR="001A4F46" w:rsidRPr="005F3DA9">
        <w:rPr>
          <w:rFonts w:ascii="SimSun" w:hAnsi="SimSun" w:hint="eastAsia"/>
          <w:sz w:val="21"/>
          <w:szCs w:val="21"/>
        </w:rPr>
        <w:t>总计约3</w:t>
      </w:r>
      <w:r w:rsidR="00B27286">
        <w:rPr>
          <w:rFonts w:ascii="SimSun" w:hAnsi="SimSun" w:hint="eastAsia"/>
          <w:sz w:val="21"/>
          <w:szCs w:val="21"/>
        </w:rPr>
        <w:t>,</w:t>
      </w:r>
      <w:r w:rsidR="001A4F46" w:rsidRPr="005F3DA9">
        <w:rPr>
          <w:rFonts w:ascii="SimSun" w:hAnsi="SimSun" w:hint="eastAsia"/>
          <w:sz w:val="21"/>
          <w:szCs w:val="21"/>
        </w:rPr>
        <w:t>590</w:t>
      </w:r>
      <w:proofErr w:type="gramStart"/>
      <w:r w:rsidR="001A4F46" w:rsidRPr="005F3DA9">
        <w:rPr>
          <w:rFonts w:ascii="SimSun" w:hAnsi="SimSun" w:hint="eastAsia"/>
          <w:sz w:val="21"/>
          <w:szCs w:val="21"/>
        </w:rPr>
        <w:t>万瑞</w:t>
      </w:r>
      <w:proofErr w:type="gramEnd"/>
      <w:r w:rsidR="001A4F46" w:rsidRPr="005F3DA9">
        <w:rPr>
          <w:rFonts w:ascii="SimSun" w:hAnsi="SimSun" w:hint="eastAsia"/>
          <w:sz w:val="21"/>
          <w:szCs w:val="21"/>
        </w:rPr>
        <w:t>郎的</w:t>
      </w:r>
      <w:r w:rsidR="00165DBE" w:rsidRPr="005F3DA9">
        <w:rPr>
          <w:rFonts w:ascii="SimSun" w:hAnsi="SimSun" w:hint="eastAsia"/>
          <w:sz w:val="21"/>
          <w:szCs w:val="21"/>
        </w:rPr>
        <w:t>办公楼相关项目，占预期需求的83</w:t>
      </w:r>
      <w:r w:rsidR="00B27286">
        <w:rPr>
          <w:rFonts w:ascii="SimSun" w:hAnsi="SimSun" w:hint="eastAsia"/>
          <w:sz w:val="21"/>
          <w:szCs w:val="21"/>
        </w:rPr>
        <w:t>%</w:t>
      </w:r>
      <w:r w:rsidR="00165DBE" w:rsidRPr="005F3DA9">
        <w:rPr>
          <w:rFonts w:ascii="SimSun" w:hAnsi="SimSun" w:hint="eastAsia"/>
          <w:sz w:val="21"/>
          <w:szCs w:val="21"/>
        </w:rPr>
        <w:t>。当然，办公楼维护和修理需要进行定期审查和干预，这部分费用被列入经常预算中的</w:t>
      </w:r>
      <w:r w:rsidR="00B27286">
        <w:rPr>
          <w:rFonts w:ascii="SimSun" w:hAnsi="SimSun" w:hint="eastAsia"/>
          <w:sz w:val="21"/>
          <w:szCs w:val="21"/>
        </w:rPr>
        <w:t>经营</w:t>
      </w:r>
      <w:r w:rsidR="00165DBE" w:rsidRPr="005F3DA9">
        <w:rPr>
          <w:rFonts w:ascii="SimSun" w:hAnsi="SimSun" w:hint="eastAsia"/>
          <w:sz w:val="21"/>
          <w:szCs w:val="21"/>
        </w:rPr>
        <w:t>开支。然而，为解决办公楼使用和老化问题，还需要</w:t>
      </w:r>
      <w:r w:rsidR="001A4F46" w:rsidRPr="005F3DA9">
        <w:rPr>
          <w:rFonts w:ascii="SimSun" w:hAnsi="SimSun" w:hint="eastAsia"/>
          <w:sz w:val="21"/>
          <w:szCs w:val="21"/>
        </w:rPr>
        <w:t>逐步投入一些资金</w:t>
      </w:r>
      <w:r w:rsidR="00165DBE" w:rsidRPr="005F3DA9">
        <w:rPr>
          <w:rFonts w:ascii="SimSun" w:hAnsi="SimSun" w:hint="eastAsia"/>
          <w:sz w:val="21"/>
          <w:szCs w:val="21"/>
        </w:rPr>
        <w:t>。</w:t>
      </w:r>
      <w:r w:rsidR="00B27286">
        <w:rPr>
          <w:rFonts w:ascii="SimSun" w:hAnsi="SimSun" w:hint="eastAsia"/>
          <w:sz w:val="21"/>
          <w:szCs w:val="21"/>
        </w:rPr>
        <w:t>基建</w:t>
      </w:r>
      <w:r w:rsidR="004946F8">
        <w:rPr>
          <w:rFonts w:ascii="SimSun" w:hAnsi="SimSun"/>
          <w:sz w:val="21"/>
          <w:szCs w:val="21"/>
        </w:rPr>
        <w:t>总计划</w:t>
      </w:r>
      <w:r w:rsidR="00B76ABA" w:rsidRPr="005F3DA9">
        <w:rPr>
          <w:rFonts w:ascii="SimSun" w:hAnsi="SimSun" w:hint="eastAsia"/>
          <w:sz w:val="21"/>
          <w:szCs w:val="21"/>
        </w:rPr>
        <w:t>预见到</w:t>
      </w:r>
      <w:r w:rsidR="00165DBE" w:rsidRPr="005F3DA9">
        <w:rPr>
          <w:rFonts w:ascii="SimSun" w:hAnsi="SimSun"/>
          <w:sz w:val="21"/>
          <w:szCs w:val="21"/>
        </w:rPr>
        <w:t>WIPO</w:t>
      </w:r>
      <w:r w:rsidR="00B76ABA" w:rsidRPr="005F3DA9">
        <w:rPr>
          <w:rFonts w:ascii="SimSun" w:hAnsi="SimSun" w:hint="eastAsia"/>
          <w:sz w:val="21"/>
          <w:szCs w:val="21"/>
        </w:rPr>
        <w:t>办公楼所需的一些大型修缮</w:t>
      </w:r>
      <w:r w:rsidR="00165DBE" w:rsidRPr="005F3DA9">
        <w:rPr>
          <w:rFonts w:ascii="SimSun" w:hAnsi="SimSun" w:hint="eastAsia"/>
          <w:sz w:val="21"/>
          <w:szCs w:val="21"/>
        </w:rPr>
        <w:t>和</w:t>
      </w:r>
      <w:r w:rsidR="00B27286">
        <w:rPr>
          <w:rFonts w:ascii="SimSun" w:hAnsi="SimSun" w:hint="eastAsia"/>
          <w:sz w:val="21"/>
          <w:szCs w:val="21"/>
        </w:rPr>
        <w:t>其他</w:t>
      </w:r>
      <w:r w:rsidR="003915B2" w:rsidRPr="005F3DA9">
        <w:rPr>
          <w:rFonts w:ascii="SimSun" w:hAnsi="SimSun" w:hint="eastAsia"/>
          <w:sz w:val="21"/>
          <w:szCs w:val="21"/>
        </w:rPr>
        <w:t>工作</w:t>
      </w:r>
      <w:r w:rsidR="001A4F46" w:rsidRPr="005F3DA9">
        <w:rPr>
          <w:rFonts w:ascii="SimSun" w:hAnsi="SimSun" w:hint="eastAsia"/>
          <w:sz w:val="21"/>
          <w:szCs w:val="21"/>
        </w:rPr>
        <w:t>。</w:t>
      </w:r>
    </w:p>
    <w:p w14:paraId="181BB0C1" w14:textId="59E14966" w:rsidR="00A95CAF" w:rsidRPr="005F3DA9" w:rsidRDefault="00B76ABA"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为</w:t>
      </w:r>
      <w:r w:rsidR="00B27286">
        <w:rPr>
          <w:rFonts w:ascii="SimSun" w:hAnsi="SimSun" w:hint="eastAsia"/>
          <w:sz w:val="21"/>
          <w:szCs w:val="21"/>
        </w:rPr>
        <w:t>了让</w:t>
      </w:r>
      <w:r w:rsidRPr="005F3DA9">
        <w:rPr>
          <w:rFonts w:ascii="SimSun" w:hAnsi="SimSun" w:hint="eastAsia"/>
          <w:sz w:val="21"/>
          <w:szCs w:val="21"/>
        </w:rPr>
        <w:t>项目的实施</w:t>
      </w:r>
      <w:r w:rsidR="006873E4" w:rsidRPr="005F3DA9">
        <w:rPr>
          <w:rFonts w:ascii="SimSun" w:hAnsi="SimSun" w:hint="eastAsia"/>
          <w:sz w:val="21"/>
          <w:szCs w:val="21"/>
        </w:rPr>
        <w:t>工作</w:t>
      </w:r>
      <w:r w:rsidRPr="005F3DA9">
        <w:rPr>
          <w:rFonts w:ascii="SimSun" w:hAnsi="SimSun" w:hint="eastAsia"/>
          <w:sz w:val="21"/>
          <w:szCs w:val="21"/>
        </w:rPr>
        <w:t>得到及时管理，确保以合理的间隔请款并</w:t>
      </w:r>
      <w:r w:rsidR="001A4F46" w:rsidRPr="005F3DA9">
        <w:rPr>
          <w:rFonts w:ascii="SimSun" w:hAnsi="SimSun" w:hint="eastAsia"/>
          <w:sz w:val="21"/>
          <w:szCs w:val="21"/>
        </w:rPr>
        <w:t>投入资金，所有项目均被指定</w:t>
      </w:r>
      <w:r w:rsidRPr="005F3DA9">
        <w:rPr>
          <w:rFonts w:ascii="SimSun" w:hAnsi="SimSun" w:hint="eastAsia"/>
          <w:sz w:val="21"/>
          <w:szCs w:val="21"/>
        </w:rPr>
        <w:t>了优先级别，这</w:t>
      </w:r>
      <w:r w:rsidR="001A4F46" w:rsidRPr="005F3DA9">
        <w:rPr>
          <w:rFonts w:ascii="SimSun" w:hAnsi="SimSun" w:hint="eastAsia"/>
          <w:sz w:val="21"/>
          <w:szCs w:val="21"/>
        </w:rPr>
        <w:t>将成为评估</w:t>
      </w:r>
      <w:r w:rsidRPr="005F3DA9">
        <w:rPr>
          <w:rFonts w:ascii="SimSun" w:hAnsi="SimSun" w:hint="eastAsia"/>
          <w:sz w:val="21"/>
          <w:szCs w:val="21"/>
        </w:rPr>
        <w:t>项目是否具备</w:t>
      </w:r>
      <w:r w:rsidR="001A4F46" w:rsidRPr="005F3DA9">
        <w:rPr>
          <w:rFonts w:ascii="SimSun" w:hAnsi="SimSun" w:hint="eastAsia"/>
          <w:sz w:val="21"/>
          <w:szCs w:val="21"/>
        </w:rPr>
        <w:t>实施</w:t>
      </w:r>
      <w:r w:rsidRPr="005F3DA9">
        <w:rPr>
          <w:rFonts w:ascii="SimSun" w:hAnsi="SimSun" w:hint="eastAsia"/>
          <w:sz w:val="21"/>
          <w:szCs w:val="21"/>
        </w:rPr>
        <w:t>条件</w:t>
      </w:r>
      <w:r w:rsidR="001A4F46" w:rsidRPr="005F3DA9">
        <w:rPr>
          <w:rFonts w:ascii="SimSun" w:hAnsi="SimSun" w:hint="eastAsia"/>
          <w:sz w:val="21"/>
          <w:szCs w:val="21"/>
        </w:rPr>
        <w:t>和</w:t>
      </w:r>
      <w:r w:rsidRPr="005F3DA9">
        <w:rPr>
          <w:rFonts w:ascii="SimSun" w:hAnsi="SimSun" w:hint="eastAsia"/>
          <w:sz w:val="21"/>
          <w:szCs w:val="21"/>
        </w:rPr>
        <w:t>项目资金需求的一项重要考虑因素。</w:t>
      </w:r>
      <w:r w:rsidR="001E156B" w:rsidRPr="005F3DA9">
        <w:rPr>
          <w:rFonts w:ascii="SimSun" w:hAnsi="SimSun" w:hint="eastAsia"/>
          <w:sz w:val="21"/>
          <w:szCs w:val="21"/>
        </w:rPr>
        <w:t>根据以下分类为项目指定了优先级别</w:t>
      </w:r>
      <w:r w:rsidR="001A4F46" w:rsidRPr="005F3DA9">
        <w:rPr>
          <w:rFonts w:ascii="SimSun" w:hAnsi="SimSun" w:hint="eastAsia"/>
          <w:sz w:val="21"/>
          <w:szCs w:val="21"/>
        </w:rPr>
        <w:t>：</w:t>
      </w:r>
    </w:p>
    <w:p w14:paraId="7958A444" w14:textId="4F911AA0" w:rsidR="00A95CAF" w:rsidRPr="005F3DA9" w:rsidRDefault="001A4F46" w:rsidP="00A95CAF">
      <w:pPr>
        <w:numPr>
          <w:ilvl w:val="1"/>
          <w:numId w:val="23"/>
        </w:numPr>
        <w:tabs>
          <w:tab w:val="clear" w:pos="1440"/>
          <w:tab w:val="num" w:pos="550"/>
        </w:tabs>
        <w:spacing w:afterLines="50" w:after="120" w:line="340" w:lineRule="atLeast"/>
        <w:ind w:left="550" w:firstLine="0"/>
        <w:jc w:val="both"/>
        <w:rPr>
          <w:rFonts w:ascii="SimSun" w:hAnsi="SimSun"/>
          <w:sz w:val="21"/>
          <w:szCs w:val="21"/>
        </w:rPr>
      </w:pPr>
      <w:r w:rsidRPr="00C23C7F">
        <w:rPr>
          <w:rFonts w:ascii="SimHei" w:eastAsia="SimHei" w:hAnsi="SimHei" w:hint="eastAsia"/>
          <w:bCs/>
          <w:sz w:val="21"/>
          <w:szCs w:val="21"/>
        </w:rPr>
        <w:t>优先</w:t>
      </w:r>
      <w:bookmarkStart w:id="2" w:name="_GoBack"/>
      <w:bookmarkEnd w:id="2"/>
      <w:r w:rsidRPr="00C23C7F">
        <w:rPr>
          <w:rFonts w:ascii="SimHei" w:eastAsia="SimHei" w:hAnsi="SimHei" w:hint="eastAsia"/>
          <w:bCs/>
          <w:sz w:val="21"/>
          <w:szCs w:val="21"/>
        </w:rPr>
        <w:t>级</w:t>
      </w:r>
      <w:r w:rsidR="00A95CAF" w:rsidRPr="00C23C7F">
        <w:rPr>
          <w:rFonts w:ascii="SimHei" w:eastAsia="SimHei" w:hAnsi="SimHei"/>
          <w:bCs/>
          <w:sz w:val="21"/>
          <w:szCs w:val="21"/>
        </w:rPr>
        <w:t>A</w:t>
      </w:r>
      <w:r w:rsidRPr="00C23C7F">
        <w:rPr>
          <w:rFonts w:ascii="SimHei" w:eastAsia="SimHei" w:hAnsi="SimHei"/>
          <w:bCs/>
          <w:sz w:val="21"/>
          <w:szCs w:val="21"/>
        </w:rPr>
        <w:t>：</w:t>
      </w:r>
      <w:r w:rsidR="003B43B6" w:rsidRPr="005F3DA9">
        <w:rPr>
          <w:rFonts w:ascii="SimSun" w:hAnsi="SimSun" w:hint="eastAsia"/>
          <w:sz w:val="21"/>
          <w:szCs w:val="21"/>
        </w:rPr>
        <w:t>由于此类项目对本组织的战略重要性，或是对保持本组织的</w:t>
      </w:r>
      <w:r w:rsidR="00030086" w:rsidRPr="005F3DA9">
        <w:rPr>
          <w:rFonts w:ascii="SimSun" w:hAnsi="SimSun" w:hint="eastAsia"/>
          <w:sz w:val="21"/>
          <w:szCs w:val="21"/>
        </w:rPr>
        <w:t>运作、安保、</w:t>
      </w:r>
      <w:r w:rsidR="00B27286" w:rsidRPr="005F3DA9">
        <w:rPr>
          <w:rFonts w:ascii="SimSun" w:hAnsi="SimSun" w:hint="eastAsia"/>
          <w:sz w:val="21"/>
          <w:szCs w:val="21"/>
        </w:rPr>
        <w:t>工作人员</w:t>
      </w:r>
      <w:r w:rsidR="00030086" w:rsidRPr="005F3DA9">
        <w:rPr>
          <w:rFonts w:ascii="SimSun" w:hAnsi="SimSun"/>
          <w:sz w:val="21"/>
          <w:szCs w:val="21"/>
        </w:rPr>
        <w:t>健康</w:t>
      </w:r>
      <w:r w:rsidR="00B76ABA" w:rsidRPr="005F3DA9">
        <w:rPr>
          <w:rFonts w:ascii="SimSun" w:hAnsi="SimSun" w:hint="eastAsia"/>
          <w:sz w:val="21"/>
          <w:szCs w:val="21"/>
        </w:rPr>
        <w:t>和</w:t>
      </w:r>
      <w:r w:rsidR="004946F8">
        <w:rPr>
          <w:rFonts w:ascii="SimSun" w:hAnsi="SimSun" w:hint="eastAsia"/>
          <w:sz w:val="21"/>
          <w:szCs w:val="21"/>
        </w:rPr>
        <w:t>/</w:t>
      </w:r>
      <w:r w:rsidR="00B76ABA" w:rsidRPr="005F3DA9">
        <w:rPr>
          <w:rFonts w:ascii="SimSun" w:hAnsi="SimSun" w:hint="eastAsia"/>
          <w:sz w:val="21"/>
          <w:szCs w:val="21"/>
        </w:rPr>
        <w:t>或</w:t>
      </w:r>
      <w:r w:rsidR="00B27286" w:rsidRPr="005F3DA9">
        <w:rPr>
          <w:rFonts w:ascii="SimSun" w:hAnsi="SimSun" w:hint="eastAsia"/>
          <w:sz w:val="21"/>
          <w:szCs w:val="21"/>
        </w:rPr>
        <w:t>安全</w:t>
      </w:r>
      <w:r w:rsidR="00B27286">
        <w:rPr>
          <w:rFonts w:ascii="SimSun" w:hAnsi="SimSun" w:hint="eastAsia"/>
          <w:sz w:val="21"/>
          <w:szCs w:val="21"/>
        </w:rPr>
        <w:t>以及</w:t>
      </w:r>
      <w:r w:rsidR="00B76ABA" w:rsidRPr="005F3DA9">
        <w:rPr>
          <w:rFonts w:ascii="SimSun" w:hAnsi="SimSun" w:hint="eastAsia"/>
          <w:sz w:val="21"/>
          <w:szCs w:val="21"/>
        </w:rPr>
        <w:t>资产</w:t>
      </w:r>
      <w:r w:rsidR="00030086" w:rsidRPr="005F3DA9">
        <w:rPr>
          <w:rFonts w:ascii="SimSun" w:hAnsi="SimSun" w:hint="eastAsia"/>
          <w:sz w:val="21"/>
          <w:szCs w:val="21"/>
        </w:rPr>
        <w:t>构成</w:t>
      </w:r>
      <w:r w:rsidR="004B075A" w:rsidRPr="005F3DA9">
        <w:rPr>
          <w:rFonts w:ascii="SimSun" w:hAnsi="SimSun" w:hint="eastAsia"/>
          <w:sz w:val="21"/>
          <w:szCs w:val="21"/>
        </w:rPr>
        <w:t>高风险</w:t>
      </w:r>
      <w:r w:rsidR="003B43B6" w:rsidRPr="005F3DA9">
        <w:rPr>
          <w:rFonts w:ascii="SimSun" w:hAnsi="SimSun" w:hint="eastAsia"/>
          <w:sz w:val="21"/>
          <w:szCs w:val="21"/>
        </w:rPr>
        <w:t>，本类别中的项目要求予以迅即和紧急的落实</w:t>
      </w:r>
      <w:r w:rsidR="004B075A" w:rsidRPr="005F3DA9">
        <w:rPr>
          <w:rFonts w:ascii="SimSun" w:hAnsi="SimSun" w:hint="eastAsia"/>
          <w:sz w:val="21"/>
          <w:szCs w:val="21"/>
        </w:rPr>
        <w:t>。</w:t>
      </w:r>
    </w:p>
    <w:p w14:paraId="58A2C1D5" w14:textId="62DAB387" w:rsidR="00A95CAF" w:rsidRPr="005F3DA9" w:rsidRDefault="001A4F46" w:rsidP="00A95CAF">
      <w:pPr>
        <w:numPr>
          <w:ilvl w:val="1"/>
          <w:numId w:val="23"/>
        </w:numPr>
        <w:tabs>
          <w:tab w:val="clear" w:pos="1440"/>
          <w:tab w:val="num" w:pos="550"/>
        </w:tabs>
        <w:spacing w:afterLines="50" w:after="120" w:line="340" w:lineRule="atLeast"/>
        <w:ind w:left="550" w:firstLine="0"/>
        <w:jc w:val="both"/>
        <w:rPr>
          <w:rFonts w:ascii="SimSun" w:hAnsi="SimSun"/>
          <w:sz w:val="21"/>
          <w:szCs w:val="21"/>
        </w:rPr>
      </w:pPr>
      <w:r w:rsidRPr="00C23C7F">
        <w:rPr>
          <w:rFonts w:ascii="SimHei" w:eastAsia="SimHei" w:hAnsi="SimHei" w:hint="eastAsia"/>
          <w:bCs/>
          <w:sz w:val="21"/>
          <w:szCs w:val="21"/>
        </w:rPr>
        <w:t>优先级</w:t>
      </w:r>
      <w:r w:rsidR="00A95CAF" w:rsidRPr="00C23C7F">
        <w:rPr>
          <w:rFonts w:ascii="SimHei" w:eastAsia="SimHei" w:hAnsi="SimHei"/>
          <w:bCs/>
          <w:sz w:val="21"/>
          <w:szCs w:val="21"/>
        </w:rPr>
        <w:t>B</w:t>
      </w:r>
      <w:r w:rsidRPr="00C23C7F">
        <w:rPr>
          <w:rFonts w:ascii="SimHei" w:eastAsia="SimHei" w:hAnsi="SimHei"/>
          <w:bCs/>
          <w:sz w:val="21"/>
          <w:szCs w:val="21"/>
        </w:rPr>
        <w:t>：</w:t>
      </w:r>
      <w:r w:rsidR="003B43B6" w:rsidRPr="005F3DA9">
        <w:rPr>
          <w:rFonts w:ascii="SimSun" w:hAnsi="SimSun" w:hint="eastAsia"/>
          <w:sz w:val="21"/>
          <w:szCs w:val="21"/>
        </w:rPr>
        <w:t>由于此类项目可能有助于提高效率、解决环境问题和</w:t>
      </w:r>
      <w:r w:rsidR="004946F8">
        <w:rPr>
          <w:rFonts w:ascii="SimSun" w:hAnsi="SimSun" w:hint="eastAsia"/>
          <w:sz w:val="21"/>
          <w:szCs w:val="21"/>
        </w:rPr>
        <w:t>/</w:t>
      </w:r>
      <w:r w:rsidR="003B43B6" w:rsidRPr="005F3DA9">
        <w:rPr>
          <w:rFonts w:ascii="SimSun" w:hAnsi="SimSun" w:hint="eastAsia"/>
          <w:sz w:val="21"/>
          <w:szCs w:val="21"/>
        </w:rPr>
        <w:t>或带来节约效益，本类别中的项目具有落实的相对重要性。如不予以落实</w:t>
      </w:r>
      <w:r w:rsidR="004B075A" w:rsidRPr="005F3DA9">
        <w:rPr>
          <w:rFonts w:ascii="SimSun" w:hAnsi="SimSun" w:hint="eastAsia"/>
          <w:sz w:val="21"/>
          <w:szCs w:val="21"/>
        </w:rPr>
        <w:t>，它们可对安保、</w:t>
      </w:r>
      <w:r w:rsidR="00030086" w:rsidRPr="005F3DA9">
        <w:rPr>
          <w:rFonts w:ascii="SimSun" w:hAnsi="SimSun"/>
          <w:sz w:val="21"/>
          <w:szCs w:val="21"/>
        </w:rPr>
        <w:t>健康</w:t>
      </w:r>
      <w:r w:rsidR="003B43B6" w:rsidRPr="005F3DA9">
        <w:rPr>
          <w:rFonts w:ascii="SimSun" w:hAnsi="SimSun" w:hint="eastAsia"/>
          <w:sz w:val="21"/>
          <w:szCs w:val="21"/>
        </w:rPr>
        <w:t>和</w:t>
      </w:r>
      <w:r w:rsidR="004946F8">
        <w:rPr>
          <w:rFonts w:ascii="SimSun" w:hAnsi="SimSun" w:hint="eastAsia"/>
          <w:sz w:val="21"/>
          <w:szCs w:val="21"/>
        </w:rPr>
        <w:t>/</w:t>
      </w:r>
      <w:r w:rsidR="003B43B6" w:rsidRPr="005F3DA9">
        <w:rPr>
          <w:rFonts w:ascii="SimSun" w:hAnsi="SimSun" w:hint="eastAsia"/>
          <w:sz w:val="21"/>
          <w:szCs w:val="21"/>
        </w:rPr>
        <w:t>或安全构成中等程度的风险。推迟</w:t>
      </w:r>
      <w:r w:rsidR="004B075A" w:rsidRPr="005F3DA9">
        <w:rPr>
          <w:rFonts w:ascii="SimSun" w:hAnsi="SimSun" w:hint="eastAsia"/>
          <w:sz w:val="21"/>
          <w:szCs w:val="21"/>
        </w:rPr>
        <w:t>这些工作可能会导致</w:t>
      </w:r>
      <w:r w:rsidR="003B43B6" w:rsidRPr="005F3DA9">
        <w:rPr>
          <w:rFonts w:ascii="SimSun" w:hAnsi="SimSun" w:hint="eastAsia"/>
          <w:sz w:val="21"/>
          <w:szCs w:val="21"/>
        </w:rPr>
        <w:t>后期产生</w:t>
      </w:r>
      <w:r w:rsidR="004B075A" w:rsidRPr="005F3DA9">
        <w:rPr>
          <w:rFonts w:ascii="SimSun" w:hAnsi="SimSun" w:hint="eastAsia"/>
          <w:sz w:val="21"/>
          <w:szCs w:val="21"/>
        </w:rPr>
        <w:t>更多的费用。</w:t>
      </w:r>
    </w:p>
    <w:p w14:paraId="76F2EF67" w14:textId="008CB8D4" w:rsidR="00A95CAF" w:rsidRPr="005F3DA9" w:rsidRDefault="001A4F46" w:rsidP="00A95CAF">
      <w:pPr>
        <w:numPr>
          <w:ilvl w:val="1"/>
          <w:numId w:val="23"/>
        </w:numPr>
        <w:tabs>
          <w:tab w:val="clear" w:pos="1440"/>
          <w:tab w:val="num" w:pos="550"/>
        </w:tabs>
        <w:spacing w:afterLines="50" w:after="120" w:line="340" w:lineRule="atLeast"/>
        <w:ind w:left="550" w:firstLine="0"/>
        <w:jc w:val="both"/>
        <w:rPr>
          <w:rFonts w:ascii="SimSun" w:hAnsi="SimSun"/>
          <w:sz w:val="21"/>
          <w:szCs w:val="21"/>
        </w:rPr>
      </w:pPr>
      <w:r w:rsidRPr="00C23C7F">
        <w:rPr>
          <w:rFonts w:ascii="SimHei" w:eastAsia="SimHei" w:hAnsi="SimHei" w:hint="eastAsia"/>
          <w:bCs/>
          <w:sz w:val="21"/>
          <w:szCs w:val="21"/>
        </w:rPr>
        <w:lastRenderedPageBreak/>
        <w:t>优先级</w:t>
      </w:r>
      <w:r w:rsidR="00A95CAF" w:rsidRPr="00C23C7F">
        <w:rPr>
          <w:rFonts w:ascii="SimHei" w:eastAsia="SimHei" w:hAnsi="SimHei"/>
          <w:bCs/>
          <w:sz w:val="21"/>
          <w:szCs w:val="21"/>
        </w:rPr>
        <w:t>C</w:t>
      </w:r>
      <w:r w:rsidRPr="00C23C7F">
        <w:rPr>
          <w:rFonts w:ascii="SimHei" w:eastAsia="SimHei" w:hAnsi="SimHei"/>
          <w:bCs/>
          <w:sz w:val="21"/>
          <w:szCs w:val="21"/>
        </w:rPr>
        <w:t>：</w:t>
      </w:r>
      <w:r w:rsidR="003B43B6" w:rsidRPr="005F3DA9">
        <w:rPr>
          <w:rFonts w:ascii="SimSun" w:hAnsi="SimSun" w:hint="eastAsia"/>
          <w:sz w:val="21"/>
          <w:szCs w:val="21"/>
        </w:rPr>
        <w:t>本类别中的项目包括</w:t>
      </w:r>
      <w:r w:rsidR="00030086" w:rsidRPr="005F3DA9">
        <w:rPr>
          <w:rFonts w:ascii="SimSun" w:hAnsi="SimSun" w:hint="eastAsia"/>
          <w:sz w:val="21"/>
          <w:szCs w:val="21"/>
        </w:rPr>
        <w:t>对安保、</w:t>
      </w:r>
      <w:r w:rsidR="00030086" w:rsidRPr="005F3DA9">
        <w:rPr>
          <w:rFonts w:ascii="SimSun" w:hAnsi="SimSun"/>
          <w:sz w:val="21"/>
          <w:szCs w:val="21"/>
        </w:rPr>
        <w:t>健康</w:t>
      </w:r>
      <w:r w:rsidR="003915B2" w:rsidRPr="005F3DA9">
        <w:rPr>
          <w:rFonts w:ascii="SimSun" w:hAnsi="SimSun" w:hint="eastAsia"/>
          <w:sz w:val="21"/>
          <w:szCs w:val="21"/>
        </w:rPr>
        <w:t>和</w:t>
      </w:r>
      <w:r w:rsidR="004946F8">
        <w:rPr>
          <w:rFonts w:ascii="SimSun" w:hAnsi="SimSun" w:hint="eastAsia"/>
          <w:sz w:val="21"/>
          <w:szCs w:val="21"/>
        </w:rPr>
        <w:t>/</w:t>
      </w:r>
      <w:r w:rsidR="003915B2" w:rsidRPr="005F3DA9">
        <w:rPr>
          <w:rFonts w:ascii="SimSun" w:hAnsi="SimSun" w:hint="eastAsia"/>
          <w:sz w:val="21"/>
          <w:szCs w:val="21"/>
        </w:rPr>
        <w:t>或安全</w:t>
      </w:r>
      <w:r w:rsidR="003B43B6" w:rsidRPr="005F3DA9">
        <w:rPr>
          <w:rFonts w:ascii="SimSun" w:hAnsi="SimSun" w:hint="eastAsia"/>
          <w:sz w:val="21"/>
          <w:szCs w:val="21"/>
        </w:rPr>
        <w:t>仅具有</w:t>
      </w:r>
      <w:r w:rsidR="00030086" w:rsidRPr="005F3DA9">
        <w:rPr>
          <w:rFonts w:ascii="SimSun" w:hAnsi="SimSun" w:hint="eastAsia"/>
          <w:sz w:val="21"/>
          <w:szCs w:val="21"/>
        </w:rPr>
        <w:t>低风险的项目</w:t>
      </w:r>
      <w:r w:rsidR="004946F8">
        <w:rPr>
          <w:rFonts w:ascii="SimSun" w:hAnsi="SimSun" w:hint="eastAsia"/>
          <w:sz w:val="21"/>
          <w:szCs w:val="21"/>
        </w:rPr>
        <w:t>(</w:t>
      </w:r>
      <w:r w:rsidR="003B43B6" w:rsidRPr="005F3DA9">
        <w:rPr>
          <w:rFonts w:ascii="SimSun" w:hAnsi="SimSun" w:hint="eastAsia"/>
          <w:sz w:val="21"/>
          <w:szCs w:val="21"/>
        </w:rPr>
        <w:t>在项目未得到落实的情况下</w:t>
      </w:r>
      <w:r w:rsidR="004946F8">
        <w:rPr>
          <w:rFonts w:ascii="SimSun" w:hAnsi="SimSun" w:hint="eastAsia"/>
          <w:sz w:val="21"/>
          <w:szCs w:val="21"/>
        </w:rPr>
        <w:t>)</w:t>
      </w:r>
      <w:r w:rsidR="003B43B6" w:rsidRPr="005F3DA9">
        <w:rPr>
          <w:rFonts w:ascii="SimSun" w:hAnsi="SimSun" w:hint="eastAsia"/>
          <w:sz w:val="21"/>
          <w:szCs w:val="21"/>
        </w:rPr>
        <w:t>，</w:t>
      </w:r>
      <w:r w:rsidR="00030086" w:rsidRPr="005F3DA9">
        <w:rPr>
          <w:rFonts w:ascii="SimSun" w:hAnsi="SimSun" w:hint="eastAsia"/>
          <w:sz w:val="21"/>
          <w:szCs w:val="21"/>
        </w:rPr>
        <w:t>包括</w:t>
      </w:r>
      <w:r w:rsidR="003B43B6" w:rsidRPr="005F3DA9">
        <w:rPr>
          <w:rFonts w:ascii="SimSun" w:hAnsi="SimSun" w:hint="eastAsia"/>
          <w:sz w:val="21"/>
          <w:szCs w:val="21"/>
        </w:rPr>
        <w:t>那些</w:t>
      </w:r>
      <w:r w:rsidR="003915B2" w:rsidRPr="005F3DA9">
        <w:rPr>
          <w:rFonts w:ascii="SimSun" w:hAnsi="SimSun" w:hint="eastAsia"/>
          <w:sz w:val="21"/>
          <w:szCs w:val="21"/>
        </w:rPr>
        <w:t>可在长期提高成本效益的</w:t>
      </w:r>
      <w:r w:rsidR="00030086" w:rsidRPr="005F3DA9">
        <w:rPr>
          <w:rFonts w:ascii="SimSun" w:hAnsi="SimSun" w:hint="eastAsia"/>
          <w:sz w:val="21"/>
          <w:szCs w:val="21"/>
        </w:rPr>
        <w:t>新技术</w:t>
      </w:r>
      <w:r w:rsidR="003B43B6" w:rsidRPr="005F3DA9">
        <w:rPr>
          <w:rFonts w:ascii="SimSun" w:hAnsi="SimSun" w:hint="eastAsia"/>
          <w:sz w:val="21"/>
          <w:szCs w:val="21"/>
        </w:rPr>
        <w:t>引进项目</w:t>
      </w:r>
      <w:r w:rsidR="00030086" w:rsidRPr="005F3DA9">
        <w:rPr>
          <w:rFonts w:ascii="SimSun" w:hAnsi="SimSun" w:hint="eastAsia"/>
          <w:sz w:val="21"/>
          <w:szCs w:val="21"/>
        </w:rPr>
        <w:t>。</w:t>
      </w:r>
    </w:p>
    <w:p w14:paraId="60D73941" w14:textId="2A0F69AD" w:rsidR="00A95CAF" w:rsidRPr="005F3DA9" w:rsidRDefault="001E156B" w:rsidP="00A95CAF">
      <w:pPr>
        <w:numPr>
          <w:ilvl w:val="0"/>
          <w:numId w:val="23"/>
        </w:numPr>
        <w:tabs>
          <w:tab w:val="clear" w:pos="567"/>
        </w:tabs>
        <w:spacing w:afterLines="50" w:after="120" w:line="340" w:lineRule="atLeast"/>
        <w:jc w:val="both"/>
        <w:rPr>
          <w:rFonts w:ascii="SimSun" w:hAnsi="SimSun"/>
          <w:sz w:val="21"/>
          <w:szCs w:val="21"/>
        </w:rPr>
      </w:pPr>
      <w:r w:rsidRPr="005F3DA9">
        <w:rPr>
          <w:rFonts w:ascii="SimSun" w:hAnsi="SimSun" w:hint="eastAsia"/>
          <w:sz w:val="21"/>
          <w:szCs w:val="21"/>
        </w:rPr>
        <w:t>基于上述分类，并按照成员国在第四十八届系列会议</w:t>
      </w:r>
      <w:r w:rsidR="004946F8">
        <w:rPr>
          <w:rFonts w:ascii="SimSun" w:hAnsi="SimSun" w:hint="eastAsia"/>
          <w:sz w:val="21"/>
          <w:szCs w:val="21"/>
        </w:rPr>
        <w:t>(</w:t>
      </w:r>
      <w:r w:rsidRPr="005F3DA9">
        <w:rPr>
          <w:rFonts w:ascii="SimSun" w:hAnsi="SimSun" w:hint="eastAsia"/>
          <w:sz w:val="21"/>
          <w:szCs w:val="21"/>
        </w:rPr>
        <w:t>2010年9月20</w:t>
      </w:r>
      <w:r w:rsidR="00B27286">
        <w:rPr>
          <w:rFonts w:ascii="SimSun" w:hAnsi="SimSun" w:hint="eastAsia"/>
          <w:sz w:val="21"/>
          <w:szCs w:val="21"/>
        </w:rPr>
        <w:t>日至</w:t>
      </w:r>
      <w:r w:rsidRPr="005F3DA9">
        <w:rPr>
          <w:rFonts w:ascii="SimSun" w:hAnsi="SimSun" w:hint="eastAsia"/>
          <w:sz w:val="21"/>
          <w:szCs w:val="21"/>
        </w:rPr>
        <w:t>29日</w:t>
      </w:r>
      <w:r w:rsidR="004946F8">
        <w:rPr>
          <w:rFonts w:ascii="SimSun" w:hAnsi="SimSun" w:hint="eastAsia"/>
          <w:sz w:val="21"/>
          <w:szCs w:val="21"/>
        </w:rPr>
        <w:t>)</w:t>
      </w:r>
      <w:r w:rsidRPr="005F3DA9">
        <w:rPr>
          <w:rFonts w:ascii="SimSun" w:hAnsi="SimSun" w:hint="eastAsia"/>
          <w:sz w:val="21"/>
          <w:szCs w:val="21"/>
        </w:rPr>
        <w:t>上批准的</w:t>
      </w:r>
      <w:r w:rsidR="00B27286">
        <w:rPr>
          <w:rFonts w:ascii="SimSun" w:hAnsi="SimSun" w:hint="eastAsia"/>
          <w:sz w:val="21"/>
          <w:szCs w:val="21"/>
        </w:rPr>
        <w:t>储备金</w:t>
      </w:r>
      <w:r w:rsidR="001A4F46" w:rsidRPr="005F3DA9">
        <w:rPr>
          <w:rFonts w:ascii="SimSun" w:hAnsi="SimSun" w:hint="eastAsia"/>
          <w:sz w:val="21"/>
          <w:szCs w:val="21"/>
        </w:rPr>
        <w:t>使用</w:t>
      </w:r>
      <w:r w:rsidR="003B43B6" w:rsidRPr="005F3DA9">
        <w:rPr>
          <w:rFonts w:ascii="SimSun" w:hAnsi="SimSun" w:hint="eastAsia"/>
          <w:sz w:val="21"/>
          <w:szCs w:val="21"/>
        </w:rPr>
        <w:t>所</w:t>
      </w:r>
      <w:r w:rsidR="001A4F46" w:rsidRPr="005F3DA9">
        <w:rPr>
          <w:rFonts w:ascii="SimSun" w:hAnsi="SimSun" w:hint="eastAsia"/>
          <w:sz w:val="21"/>
          <w:szCs w:val="21"/>
        </w:rPr>
        <w:t>适用的原则和批准机制，</w:t>
      </w:r>
      <w:r w:rsidR="0012132D" w:rsidRPr="005F3DA9">
        <w:rPr>
          <w:rFonts w:ascii="SimSun" w:hAnsi="SimSun" w:hint="eastAsia"/>
          <w:sz w:val="21"/>
          <w:szCs w:val="21"/>
        </w:rPr>
        <w:t>建议</w:t>
      </w:r>
      <w:r w:rsidR="006873E4" w:rsidRPr="005F3DA9">
        <w:rPr>
          <w:rFonts w:ascii="SimSun" w:hAnsi="SimSun" w:hint="eastAsia"/>
          <w:sz w:val="21"/>
          <w:szCs w:val="21"/>
        </w:rPr>
        <w:t>从</w:t>
      </w:r>
      <w:r w:rsidR="004946F8">
        <w:rPr>
          <w:rFonts w:ascii="SimSun" w:hAnsi="SimSun" w:hint="eastAsia"/>
          <w:sz w:val="21"/>
          <w:szCs w:val="21"/>
        </w:rPr>
        <w:t>(</w:t>
      </w:r>
      <w:r w:rsidR="006873E4" w:rsidRPr="005F3DA9">
        <w:rPr>
          <w:rFonts w:ascii="SimSun" w:hAnsi="SimSun" w:hint="eastAsia"/>
          <w:sz w:val="21"/>
          <w:szCs w:val="21"/>
        </w:rPr>
        <w:t>超过</w:t>
      </w:r>
      <w:r w:rsidR="006873E4" w:rsidRPr="005F3DA9">
        <w:rPr>
          <w:rFonts w:ascii="SimSun" w:hAnsi="SimSun"/>
          <w:sz w:val="21"/>
          <w:szCs w:val="21"/>
        </w:rPr>
        <w:t>预定水平</w:t>
      </w:r>
      <w:r w:rsidR="006873E4" w:rsidRPr="005F3DA9">
        <w:rPr>
          <w:rFonts w:ascii="SimSun" w:hAnsi="SimSun" w:hint="eastAsia"/>
          <w:sz w:val="21"/>
          <w:szCs w:val="21"/>
        </w:rPr>
        <w:t>的</w:t>
      </w:r>
      <w:r w:rsidR="004946F8">
        <w:rPr>
          <w:rFonts w:ascii="SimSun" w:hAnsi="SimSun" w:hint="eastAsia"/>
          <w:sz w:val="21"/>
          <w:szCs w:val="21"/>
        </w:rPr>
        <w:t>)</w:t>
      </w:r>
      <w:r w:rsidR="006873E4" w:rsidRPr="005F3DA9">
        <w:rPr>
          <w:rFonts w:ascii="SimSun" w:hAnsi="SimSun" w:hint="eastAsia"/>
          <w:sz w:val="21"/>
          <w:szCs w:val="21"/>
        </w:rPr>
        <w:t>现有</w:t>
      </w:r>
      <w:r w:rsidR="004B075A" w:rsidRPr="005F3DA9">
        <w:rPr>
          <w:rFonts w:ascii="SimSun" w:hAnsi="SimSun" w:hint="eastAsia"/>
          <w:sz w:val="21"/>
          <w:szCs w:val="21"/>
        </w:rPr>
        <w:t>储备金中为</w:t>
      </w:r>
      <w:r w:rsidR="001A4F46" w:rsidRPr="005F3DA9">
        <w:rPr>
          <w:rFonts w:ascii="SimSun" w:hAnsi="SimSun" w:hint="eastAsia"/>
          <w:sz w:val="21"/>
          <w:szCs w:val="21"/>
        </w:rPr>
        <w:t>下述优先级A项目</w:t>
      </w:r>
      <w:r w:rsidR="006873E4" w:rsidRPr="005F3DA9">
        <w:rPr>
          <w:rFonts w:ascii="SimSun" w:hAnsi="SimSun" w:hint="eastAsia"/>
          <w:sz w:val="21"/>
          <w:szCs w:val="21"/>
        </w:rPr>
        <w:t>供资</w:t>
      </w:r>
      <w:r w:rsidR="004B075A" w:rsidRPr="005F3DA9">
        <w:rPr>
          <w:rFonts w:ascii="SimSun" w:hAnsi="SimSun" w:hint="eastAsia"/>
          <w:sz w:val="21"/>
          <w:szCs w:val="21"/>
        </w:rPr>
        <w:t>。</w:t>
      </w:r>
    </w:p>
    <w:p w14:paraId="424C4A1F" w14:textId="30E3DFA6" w:rsidR="00A95CAF" w:rsidRPr="005F3DA9" w:rsidRDefault="00D65A5F" w:rsidP="00A95CAF">
      <w:pPr>
        <w:jc w:val="center"/>
        <w:rPr>
          <w:rFonts w:ascii="SimSun" w:hAnsi="SimSun"/>
          <w:sz w:val="21"/>
          <w:szCs w:val="21"/>
        </w:rPr>
      </w:pPr>
      <w:r w:rsidRPr="00D65A5F">
        <w:rPr>
          <w:noProof/>
        </w:rPr>
        <w:drawing>
          <wp:inline distT="0" distB="0" distL="0" distR="0" wp14:anchorId="3501174E" wp14:editId="171217B9">
            <wp:extent cx="5940425" cy="4139995"/>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139995"/>
                    </a:xfrm>
                    <a:prstGeom prst="rect">
                      <a:avLst/>
                    </a:prstGeom>
                    <a:noFill/>
                    <a:ln>
                      <a:noFill/>
                    </a:ln>
                  </pic:spPr>
                </pic:pic>
              </a:graphicData>
            </a:graphic>
          </wp:inline>
        </w:drawing>
      </w:r>
    </w:p>
    <w:p w14:paraId="03C46B25" w14:textId="77777777" w:rsidR="00A95CAF" w:rsidRPr="005F3DA9" w:rsidRDefault="00A95CAF" w:rsidP="00A95CAF">
      <w:pPr>
        <w:jc w:val="both"/>
        <w:rPr>
          <w:rFonts w:ascii="SimSun" w:hAnsi="SimSun"/>
          <w:sz w:val="21"/>
          <w:szCs w:val="21"/>
        </w:rPr>
      </w:pPr>
    </w:p>
    <w:p w14:paraId="73F669A2" w14:textId="2D7C86BA" w:rsidR="00A95CAF" w:rsidRPr="005F3DA9" w:rsidRDefault="003915B2" w:rsidP="00A95CAF">
      <w:pPr>
        <w:numPr>
          <w:ilvl w:val="0"/>
          <w:numId w:val="23"/>
        </w:numPr>
        <w:tabs>
          <w:tab w:val="clear" w:pos="567"/>
        </w:tabs>
        <w:spacing w:afterLines="50" w:after="120" w:line="340" w:lineRule="atLeast"/>
        <w:jc w:val="both"/>
        <w:rPr>
          <w:rFonts w:ascii="SimSun" w:hAnsi="SimSun"/>
          <w:sz w:val="21"/>
          <w:szCs w:val="21"/>
        </w:rPr>
      </w:pPr>
      <w:r w:rsidRPr="005F3DA9">
        <w:rPr>
          <w:rFonts w:ascii="SimSun" w:hAnsi="SimSun" w:hint="eastAsia"/>
          <w:sz w:val="21"/>
          <w:szCs w:val="21"/>
        </w:rPr>
        <w:t>本文件附件对上表中列入的每个项目进行了更详尽的说明，同时还提供了</w:t>
      </w:r>
      <w:r w:rsidR="00030086" w:rsidRPr="005F3DA9">
        <w:rPr>
          <w:rFonts w:ascii="SimSun" w:hAnsi="SimSun" w:hint="eastAsia"/>
          <w:sz w:val="21"/>
          <w:szCs w:val="21"/>
        </w:rPr>
        <w:t>：</w:t>
      </w:r>
    </w:p>
    <w:p w14:paraId="4F3F6C47" w14:textId="590D4E70" w:rsidR="00A95CAF" w:rsidRPr="005F3DA9" w:rsidRDefault="00030086" w:rsidP="00A95CAF">
      <w:pPr>
        <w:numPr>
          <w:ilvl w:val="0"/>
          <w:numId w:val="24"/>
        </w:numPr>
        <w:spacing w:afterLines="50" w:after="120" w:line="340" w:lineRule="atLeast"/>
        <w:jc w:val="both"/>
        <w:rPr>
          <w:rFonts w:ascii="SimSun" w:hAnsi="SimSun"/>
          <w:sz w:val="21"/>
          <w:szCs w:val="21"/>
        </w:rPr>
      </w:pPr>
      <w:r w:rsidRPr="005F3DA9">
        <w:rPr>
          <w:rFonts w:ascii="SimSun" w:hAnsi="SimSun" w:hint="eastAsia"/>
          <w:sz w:val="21"/>
          <w:szCs w:val="21"/>
        </w:rPr>
        <w:t>项目目标和预期成果描述；</w:t>
      </w:r>
    </w:p>
    <w:p w14:paraId="4F29C685" w14:textId="41475D08" w:rsidR="00A95CAF" w:rsidRPr="005F3DA9" w:rsidRDefault="00030086" w:rsidP="00A95CAF">
      <w:pPr>
        <w:numPr>
          <w:ilvl w:val="0"/>
          <w:numId w:val="24"/>
        </w:numPr>
        <w:spacing w:afterLines="50" w:after="120" w:line="340" w:lineRule="atLeast"/>
        <w:jc w:val="both"/>
        <w:rPr>
          <w:rFonts w:ascii="SimSun" w:hAnsi="SimSun"/>
          <w:sz w:val="21"/>
          <w:szCs w:val="21"/>
        </w:rPr>
      </w:pPr>
      <w:r w:rsidRPr="005F3DA9">
        <w:rPr>
          <w:rFonts w:ascii="SimSun" w:hAnsi="SimSun" w:hint="eastAsia"/>
          <w:sz w:val="21"/>
          <w:szCs w:val="21"/>
        </w:rPr>
        <w:t>项目对本组织预期成果的贡献：</w:t>
      </w:r>
    </w:p>
    <w:p w14:paraId="10B1B748" w14:textId="485597D0" w:rsidR="00A95CAF" w:rsidRPr="005F3DA9" w:rsidRDefault="00864ADB" w:rsidP="00A95CAF">
      <w:pPr>
        <w:numPr>
          <w:ilvl w:val="0"/>
          <w:numId w:val="24"/>
        </w:numPr>
        <w:spacing w:afterLines="50" w:after="120" w:line="340" w:lineRule="atLeast"/>
        <w:jc w:val="both"/>
        <w:rPr>
          <w:rFonts w:ascii="SimSun" w:hAnsi="SimSun"/>
          <w:sz w:val="21"/>
          <w:szCs w:val="21"/>
        </w:rPr>
      </w:pPr>
      <w:r w:rsidRPr="005F3DA9">
        <w:rPr>
          <w:rFonts w:ascii="SimSun" w:hAnsi="SimSun" w:hint="eastAsia"/>
          <w:sz w:val="21"/>
          <w:szCs w:val="21"/>
        </w:rPr>
        <w:t>各年度项目实施所需的资源概述；以及</w:t>
      </w:r>
    </w:p>
    <w:p w14:paraId="0CD10C44" w14:textId="53EE75F5" w:rsidR="00A95CAF" w:rsidRPr="005F3DA9" w:rsidRDefault="00180C90" w:rsidP="00A95CAF">
      <w:pPr>
        <w:numPr>
          <w:ilvl w:val="0"/>
          <w:numId w:val="24"/>
        </w:numPr>
        <w:spacing w:afterLines="50" w:after="120" w:line="340" w:lineRule="atLeast"/>
        <w:jc w:val="both"/>
        <w:rPr>
          <w:rFonts w:ascii="SimSun" w:hAnsi="SimSun"/>
          <w:sz w:val="21"/>
          <w:szCs w:val="21"/>
        </w:rPr>
      </w:pPr>
      <w:r w:rsidRPr="005F3DA9">
        <w:rPr>
          <w:rFonts w:ascii="SimSun" w:hAnsi="SimSun" w:hint="eastAsia"/>
          <w:sz w:val="21"/>
          <w:szCs w:val="21"/>
        </w:rPr>
        <w:t>就特定项目对成员国的</w:t>
      </w:r>
      <w:r w:rsidR="0012132D" w:rsidRPr="005F3DA9">
        <w:rPr>
          <w:rFonts w:ascii="SimSun" w:hAnsi="SimSun" w:hint="eastAsia"/>
          <w:sz w:val="21"/>
          <w:szCs w:val="21"/>
        </w:rPr>
        <w:t>拟议</w:t>
      </w:r>
      <w:r w:rsidR="00864ADB" w:rsidRPr="005F3DA9">
        <w:rPr>
          <w:rFonts w:ascii="SimSun" w:hAnsi="SimSun" w:hint="eastAsia"/>
          <w:sz w:val="21"/>
          <w:szCs w:val="21"/>
        </w:rPr>
        <w:t>报告机制</w:t>
      </w:r>
      <w:r w:rsidRPr="005F3DA9">
        <w:rPr>
          <w:rFonts w:ascii="SimSun" w:hAnsi="SimSun" w:hint="eastAsia"/>
          <w:sz w:val="21"/>
          <w:szCs w:val="21"/>
        </w:rPr>
        <w:t>的说明</w:t>
      </w:r>
      <w:r w:rsidR="00864ADB" w:rsidRPr="005F3DA9">
        <w:rPr>
          <w:rFonts w:ascii="SimSun" w:hAnsi="SimSun" w:hint="eastAsia"/>
          <w:sz w:val="21"/>
          <w:szCs w:val="21"/>
        </w:rPr>
        <w:t>。</w:t>
      </w:r>
    </w:p>
    <w:p w14:paraId="4AD04EA4" w14:textId="14B32C30" w:rsidR="00A95CAF" w:rsidRPr="005F3DA9" w:rsidRDefault="003915B2" w:rsidP="00A95CAF">
      <w:pPr>
        <w:numPr>
          <w:ilvl w:val="0"/>
          <w:numId w:val="23"/>
        </w:numPr>
        <w:spacing w:afterLines="50" w:after="120" w:line="340" w:lineRule="atLeast"/>
        <w:jc w:val="both"/>
        <w:rPr>
          <w:rFonts w:ascii="SimSun" w:hAnsi="SimSun"/>
          <w:sz w:val="21"/>
          <w:szCs w:val="21"/>
        </w:rPr>
      </w:pPr>
      <w:r w:rsidRPr="005F3DA9">
        <w:rPr>
          <w:rFonts w:ascii="SimSun" w:hAnsi="SimSun" w:hint="eastAsia"/>
          <w:sz w:val="21"/>
          <w:szCs w:val="21"/>
        </w:rPr>
        <w:t>在总计4</w:t>
      </w:r>
      <w:r w:rsidR="003F7355">
        <w:rPr>
          <w:rFonts w:ascii="SimSun" w:hAnsi="SimSun" w:hint="eastAsia"/>
          <w:sz w:val="21"/>
          <w:szCs w:val="21"/>
        </w:rPr>
        <w:t>,</w:t>
      </w:r>
      <w:r w:rsidRPr="005F3DA9">
        <w:rPr>
          <w:rFonts w:ascii="SimSun" w:hAnsi="SimSun" w:hint="eastAsia"/>
          <w:sz w:val="21"/>
          <w:szCs w:val="21"/>
        </w:rPr>
        <w:t>320瑞郎的</w:t>
      </w:r>
      <w:r w:rsidR="00B27286">
        <w:rPr>
          <w:rFonts w:ascii="SimSun" w:hAnsi="SimSun" w:hint="eastAsia"/>
          <w:sz w:val="21"/>
          <w:szCs w:val="21"/>
        </w:rPr>
        <w:t>基建</w:t>
      </w:r>
      <w:r w:rsidR="004946F8">
        <w:rPr>
          <w:rFonts w:ascii="SimSun" w:hAnsi="SimSun"/>
          <w:sz w:val="21"/>
          <w:szCs w:val="21"/>
        </w:rPr>
        <w:t>总计划</w:t>
      </w:r>
      <w:r w:rsidRPr="005F3DA9">
        <w:rPr>
          <w:rFonts w:ascii="SimSun" w:hAnsi="SimSun" w:hint="eastAsia"/>
          <w:sz w:val="21"/>
          <w:szCs w:val="21"/>
        </w:rPr>
        <w:t>中，上述项目的总</w:t>
      </w:r>
      <w:r w:rsidRPr="005F3DA9">
        <w:rPr>
          <w:rFonts w:ascii="SimSun" w:hAnsi="SimSun"/>
          <w:sz w:val="21"/>
          <w:szCs w:val="21"/>
        </w:rPr>
        <w:t>概算</w:t>
      </w:r>
      <w:r w:rsidRPr="005F3DA9">
        <w:rPr>
          <w:rFonts w:ascii="SimSun" w:hAnsi="SimSun" w:hint="eastAsia"/>
          <w:sz w:val="21"/>
          <w:szCs w:val="21"/>
        </w:rPr>
        <w:t>成本约为1</w:t>
      </w:r>
      <w:r w:rsidR="003F7355">
        <w:rPr>
          <w:rFonts w:ascii="SimSun" w:hAnsi="SimSun" w:hint="eastAsia"/>
          <w:sz w:val="21"/>
          <w:szCs w:val="21"/>
        </w:rPr>
        <w:t>,</w:t>
      </w:r>
      <w:r w:rsidRPr="005F3DA9">
        <w:rPr>
          <w:rFonts w:ascii="SimSun" w:hAnsi="SimSun" w:hint="eastAsia"/>
          <w:sz w:val="21"/>
          <w:szCs w:val="21"/>
        </w:rPr>
        <w:t>120</w:t>
      </w:r>
      <w:proofErr w:type="gramStart"/>
      <w:r w:rsidRPr="005F3DA9">
        <w:rPr>
          <w:rFonts w:ascii="SimSun" w:hAnsi="SimSun" w:hint="eastAsia"/>
          <w:sz w:val="21"/>
          <w:szCs w:val="21"/>
        </w:rPr>
        <w:t>万瑞</w:t>
      </w:r>
      <w:proofErr w:type="gramEnd"/>
      <w:r w:rsidRPr="005F3DA9">
        <w:rPr>
          <w:rFonts w:ascii="SimSun" w:hAnsi="SimSun" w:hint="eastAsia"/>
          <w:sz w:val="21"/>
          <w:szCs w:val="21"/>
        </w:rPr>
        <w:t>郎，建议从可用储备金中供资。预期在今后三个两年期期间，需要从本组织的经常预算中提供397</w:t>
      </w:r>
      <w:proofErr w:type="gramStart"/>
      <w:r w:rsidRPr="005F3DA9">
        <w:rPr>
          <w:rFonts w:ascii="SimSun" w:hAnsi="SimSun" w:hint="eastAsia"/>
          <w:sz w:val="21"/>
          <w:szCs w:val="21"/>
        </w:rPr>
        <w:t>万瑞</w:t>
      </w:r>
      <w:proofErr w:type="gramEnd"/>
      <w:r w:rsidRPr="005F3DA9">
        <w:rPr>
          <w:rFonts w:ascii="SimSun" w:hAnsi="SimSun" w:hint="eastAsia"/>
          <w:sz w:val="21"/>
          <w:szCs w:val="21"/>
        </w:rPr>
        <w:t>郎的额外经常</w:t>
      </w:r>
      <w:r w:rsidR="003F7355">
        <w:rPr>
          <w:rFonts w:ascii="SimSun" w:hAnsi="SimSun" w:hint="eastAsia"/>
          <w:sz w:val="21"/>
          <w:szCs w:val="21"/>
        </w:rPr>
        <w:t>费用进行</w:t>
      </w:r>
      <w:r w:rsidRPr="005F3DA9">
        <w:rPr>
          <w:rFonts w:ascii="SimSun" w:hAnsi="SimSun" w:hint="eastAsia"/>
          <w:sz w:val="21"/>
          <w:szCs w:val="21"/>
        </w:rPr>
        <w:t>供资。对于</w:t>
      </w:r>
      <w:r w:rsidR="00BB1F4D" w:rsidRPr="005F3DA9">
        <w:rPr>
          <w:rFonts w:ascii="SimSun" w:hAnsi="SimSun" w:hint="eastAsia"/>
          <w:sz w:val="21"/>
          <w:szCs w:val="21"/>
        </w:rPr>
        <w:t>那些</w:t>
      </w:r>
      <w:r w:rsidRPr="005F3DA9">
        <w:rPr>
          <w:rFonts w:ascii="SimSun" w:hAnsi="SimSun" w:hint="eastAsia"/>
          <w:sz w:val="21"/>
          <w:szCs w:val="21"/>
        </w:rPr>
        <w:t>将在2014－2015</w:t>
      </w:r>
      <w:r w:rsidR="00180C90" w:rsidRPr="005F3DA9">
        <w:rPr>
          <w:rFonts w:ascii="SimSun" w:hAnsi="SimSun" w:hint="eastAsia"/>
          <w:sz w:val="21"/>
          <w:szCs w:val="21"/>
        </w:rPr>
        <w:t>两年</w:t>
      </w:r>
      <w:proofErr w:type="gramStart"/>
      <w:r w:rsidR="00180C90" w:rsidRPr="005F3DA9">
        <w:rPr>
          <w:rFonts w:ascii="SimSun" w:hAnsi="SimSun" w:hint="eastAsia"/>
          <w:sz w:val="21"/>
          <w:szCs w:val="21"/>
        </w:rPr>
        <w:t>期落实</w:t>
      </w:r>
      <w:proofErr w:type="gramEnd"/>
      <w:r w:rsidR="00BB1F4D" w:rsidRPr="005F3DA9">
        <w:rPr>
          <w:rFonts w:ascii="SimSun" w:hAnsi="SimSun" w:hint="eastAsia"/>
          <w:sz w:val="21"/>
          <w:szCs w:val="21"/>
        </w:rPr>
        <w:t>的项目，而且在相同</w:t>
      </w:r>
      <w:r w:rsidRPr="005F3DA9">
        <w:rPr>
          <w:rFonts w:ascii="SimSun" w:hAnsi="SimSun" w:hint="eastAsia"/>
          <w:sz w:val="21"/>
          <w:szCs w:val="21"/>
        </w:rPr>
        <w:t>两年期存在经常</w:t>
      </w:r>
      <w:r w:rsidR="003F7355">
        <w:rPr>
          <w:rFonts w:ascii="SimSun" w:hAnsi="SimSun" w:hint="eastAsia"/>
          <w:sz w:val="21"/>
          <w:szCs w:val="21"/>
        </w:rPr>
        <w:t>费用</w:t>
      </w:r>
      <w:r w:rsidRPr="005F3DA9">
        <w:rPr>
          <w:rFonts w:ascii="SimSun" w:hAnsi="SimSun" w:hint="eastAsia"/>
          <w:sz w:val="21"/>
          <w:szCs w:val="21"/>
        </w:rPr>
        <w:t>的情况下，</w:t>
      </w:r>
      <w:r w:rsidR="00BB1F4D" w:rsidRPr="005F3DA9">
        <w:rPr>
          <w:rFonts w:ascii="SimSun" w:hAnsi="SimSun" w:hint="eastAsia"/>
          <w:sz w:val="21"/>
          <w:szCs w:val="21"/>
        </w:rPr>
        <w:t>这些</w:t>
      </w:r>
      <w:r w:rsidR="00A429B1" w:rsidRPr="005F3DA9">
        <w:rPr>
          <w:rFonts w:ascii="SimSun" w:hAnsi="SimSun" w:hint="eastAsia"/>
          <w:sz w:val="21"/>
          <w:szCs w:val="21"/>
        </w:rPr>
        <w:t>已经被纳入了2014－2015两年</w:t>
      </w:r>
      <w:proofErr w:type="gramStart"/>
      <w:r w:rsidR="00A429B1" w:rsidRPr="005F3DA9">
        <w:rPr>
          <w:rFonts w:ascii="SimSun" w:hAnsi="SimSun" w:hint="eastAsia"/>
          <w:sz w:val="21"/>
          <w:szCs w:val="21"/>
        </w:rPr>
        <w:t>期计划</w:t>
      </w:r>
      <w:proofErr w:type="gramEnd"/>
      <w:r w:rsidR="00A429B1" w:rsidRPr="005F3DA9">
        <w:rPr>
          <w:rFonts w:ascii="SimSun" w:hAnsi="SimSun" w:hint="eastAsia"/>
          <w:sz w:val="21"/>
          <w:szCs w:val="21"/>
        </w:rPr>
        <w:t>和预算提案。</w:t>
      </w:r>
    </w:p>
    <w:p w14:paraId="3465BD6D" w14:textId="507F75AF" w:rsidR="00A95CAF" w:rsidRPr="005F3DA9" w:rsidRDefault="00A429B1" w:rsidP="00A95CAF">
      <w:pPr>
        <w:numPr>
          <w:ilvl w:val="0"/>
          <w:numId w:val="23"/>
        </w:numPr>
        <w:tabs>
          <w:tab w:val="clear" w:pos="567"/>
        </w:tabs>
        <w:spacing w:afterLines="50" w:after="120" w:line="340" w:lineRule="atLeast"/>
        <w:jc w:val="both"/>
        <w:rPr>
          <w:rFonts w:ascii="SimSun" w:hAnsi="SimSun"/>
          <w:sz w:val="21"/>
          <w:szCs w:val="21"/>
        </w:rPr>
      </w:pPr>
      <w:r w:rsidRPr="005F3DA9">
        <w:rPr>
          <w:rFonts w:ascii="SimSun" w:hAnsi="SimSun" w:hint="eastAsia"/>
          <w:sz w:val="21"/>
          <w:szCs w:val="21"/>
        </w:rPr>
        <w:t>截至2012</w:t>
      </w:r>
      <w:r w:rsidR="000E7105" w:rsidRPr="005F3DA9">
        <w:rPr>
          <w:rFonts w:ascii="SimSun" w:hAnsi="SimSun" w:hint="eastAsia"/>
          <w:sz w:val="21"/>
          <w:szCs w:val="21"/>
        </w:rPr>
        <w:t>年底，在为此前批准的和正在持续的储备金</w:t>
      </w:r>
      <w:r w:rsidRPr="005F3DA9">
        <w:rPr>
          <w:rFonts w:ascii="SimSun" w:hAnsi="SimSun" w:hint="eastAsia"/>
          <w:sz w:val="21"/>
          <w:szCs w:val="21"/>
        </w:rPr>
        <w:t>项目供资后，</w:t>
      </w:r>
      <w:r w:rsidR="007B31EC" w:rsidRPr="005F3DA9">
        <w:rPr>
          <w:rFonts w:ascii="SimSun" w:hAnsi="SimSun" w:hint="eastAsia"/>
          <w:sz w:val="21"/>
          <w:szCs w:val="21"/>
        </w:rPr>
        <w:t>超过</w:t>
      </w:r>
      <w:r w:rsidR="007B31EC" w:rsidRPr="005F3DA9">
        <w:rPr>
          <w:rFonts w:ascii="SimSun" w:hAnsi="SimSun"/>
          <w:sz w:val="21"/>
          <w:szCs w:val="21"/>
        </w:rPr>
        <w:t>预定水平</w:t>
      </w:r>
      <w:r w:rsidR="007B31EC" w:rsidRPr="005F3DA9">
        <w:rPr>
          <w:rFonts w:ascii="SimSun" w:hAnsi="SimSun" w:hint="eastAsia"/>
          <w:sz w:val="21"/>
          <w:szCs w:val="21"/>
        </w:rPr>
        <w:t>的资金</w:t>
      </w:r>
      <w:r w:rsidR="000E7105" w:rsidRPr="005F3DA9">
        <w:rPr>
          <w:rFonts w:ascii="SimSun" w:hAnsi="SimSun" w:hint="eastAsia"/>
          <w:sz w:val="21"/>
          <w:szCs w:val="21"/>
        </w:rPr>
        <w:t>约</w:t>
      </w:r>
      <w:r w:rsidR="007B31EC" w:rsidRPr="005F3DA9">
        <w:rPr>
          <w:rFonts w:ascii="SimSun" w:hAnsi="SimSun" w:hint="eastAsia"/>
          <w:sz w:val="21"/>
          <w:szCs w:val="21"/>
        </w:rPr>
        <w:t>为</w:t>
      </w:r>
      <w:r w:rsidR="000E7105" w:rsidRPr="005F3DA9">
        <w:rPr>
          <w:rFonts w:ascii="SimSun" w:hAnsi="SimSun" w:hint="eastAsia"/>
          <w:sz w:val="21"/>
          <w:szCs w:val="21"/>
        </w:rPr>
        <w:t>2</w:t>
      </w:r>
      <w:r w:rsidR="003F7355">
        <w:rPr>
          <w:rFonts w:ascii="SimSun" w:hAnsi="SimSun" w:hint="eastAsia"/>
          <w:sz w:val="21"/>
          <w:szCs w:val="21"/>
        </w:rPr>
        <w:t>,</w:t>
      </w:r>
      <w:r w:rsidR="000E7105" w:rsidRPr="005F3DA9">
        <w:rPr>
          <w:rFonts w:ascii="SimSun" w:hAnsi="SimSun" w:hint="eastAsia"/>
          <w:sz w:val="21"/>
          <w:szCs w:val="21"/>
        </w:rPr>
        <w:t>000</w:t>
      </w:r>
      <w:proofErr w:type="gramStart"/>
      <w:r w:rsidR="000E7105" w:rsidRPr="005F3DA9">
        <w:rPr>
          <w:rFonts w:ascii="SimSun" w:hAnsi="SimSun" w:hint="eastAsia"/>
          <w:sz w:val="21"/>
          <w:szCs w:val="21"/>
        </w:rPr>
        <w:t>万瑞</w:t>
      </w:r>
      <w:proofErr w:type="gramEnd"/>
      <w:r w:rsidR="000E7105" w:rsidRPr="005F3DA9">
        <w:rPr>
          <w:rFonts w:ascii="SimSun" w:hAnsi="SimSun" w:hint="eastAsia"/>
          <w:sz w:val="21"/>
          <w:szCs w:val="21"/>
        </w:rPr>
        <w:t>郎。在今后一个两年期，预期不会跌破这一水平。有关储备金的使用和可用情况的详情，将提供给</w:t>
      </w:r>
      <w:r w:rsidRPr="005F3DA9">
        <w:rPr>
          <w:rFonts w:ascii="SimSun" w:hAnsi="SimSun" w:hint="eastAsia"/>
          <w:sz w:val="21"/>
          <w:szCs w:val="21"/>
        </w:rPr>
        <w:t>2013年9</w:t>
      </w:r>
      <w:r w:rsidR="00BB1F4D" w:rsidRPr="005F3DA9">
        <w:rPr>
          <w:rFonts w:ascii="SimSun" w:hAnsi="SimSun" w:hint="eastAsia"/>
          <w:sz w:val="21"/>
          <w:szCs w:val="21"/>
        </w:rPr>
        <w:t>月</w:t>
      </w:r>
      <w:r w:rsidR="000E7105" w:rsidRPr="005F3DA9">
        <w:rPr>
          <w:rFonts w:ascii="SimSun" w:hAnsi="SimSun" w:hint="eastAsia"/>
          <w:sz w:val="21"/>
          <w:szCs w:val="21"/>
        </w:rPr>
        <w:t>的</w:t>
      </w:r>
      <w:r w:rsidR="00BB1F4D" w:rsidRPr="005F3DA9">
        <w:rPr>
          <w:rFonts w:ascii="SimSun" w:hAnsi="SimSun" w:hint="eastAsia"/>
          <w:sz w:val="21"/>
          <w:szCs w:val="21"/>
        </w:rPr>
        <w:t>计划和预算委员会</w:t>
      </w:r>
      <w:r w:rsidRPr="005F3DA9">
        <w:rPr>
          <w:rFonts w:ascii="SimSun" w:hAnsi="SimSun" w:hint="eastAsia"/>
          <w:sz w:val="21"/>
          <w:szCs w:val="21"/>
        </w:rPr>
        <w:t>会议。</w:t>
      </w:r>
    </w:p>
    <w:p w14:paraId="3E20BBE4" w14:textId="0276B25C" w:rsidR="00A95CAF" w:rsidRPr="005F3DA9" w:rsidRDefault="00A429B1" w:rsidP="00A95CAF">
      <w:pPr>
        <w:numPr>
          <w:ilvl w:val="0"/>
          <w:numId w:val="23"/>
        </w:numPr>
        <w:tabs>
          <w:tab w:val="clear" w:pos="567"/>
        </w:tabs>
        <w:spacing w:afterLines="50" w:after="120" w:line="340" w:lineRule="atLeast"/>
        <w:jc w:val="both"/>
        <w:rPr>
          <w:rFonts w:ascii="SimSun" w:hAnsi="SimSun"/>
          <w:sz w:val="21"/>
          <w:szCs w:val="21"/>
        </w:rPr>
      </w:pPr>
      <w:r w:rsidRPr="005F3DA9">
        <w:rPr>
          <w:rFonts w:ascii="SimSun" w:hAnsi="SimSun" w:hint="eastAsia"/>
          <w:sz w:val="21"/>
          <w:szCs w:val="21"/>
        </w:rPr>
        <w:lastRenderedPageBreak/>
        <w:t>对</w:t>
      </w:r>
      <w:r w:rsidR="00B27286">
        <w:rPr>
          <w:rFonts w:ascii="SimSun" w:hAnsi="SimSun" w:hint="eastAsia"/>
          <w:sz w:val="21"/>
          <w:szCs w:val="21"/>
        </w:rPr>
        <w:t>基建</w:t>
      </w:r>
      <w:r w:rsidR="004946F8">
        <w:rPr>
          <w:rFonts w:ascii="SimSun" w:hAnsi="SimSun"/>
          <w:sz w:val="21"/>
          <w:szCs w:val="21"/>
        </w:rPr>
        <w:t>总计划</w:t>
      </w:r>
      <w:r w:rsidRPr="005F3DA9">
        <w:rPr>
          <w:rFonts w:ascii="SimSun" w:hAnsi="SimSun" w:hint="eastAsia"/>
          <w:sz w:val="21"/>
          <w:szCs w:val="21"/>
        </w:rPr>
        <w:t>的滚动审查</w:t>
      </w:r>
      <w:r w:rsidR="000E7105" w:rsidRPr="005F3DA9">
        <w:rPr>
          <w:rFonts w:ascii="SimSun" w:hAnsi="SimSun" w:hint="eastAsia"/>
          <w:sz w:val="21"/>
          <w:szCs w:val="21"/>
        </w:rPr>
        <w:t>，</w:t>
      </w:r>
      <w:r w:rsidRPr="005F3DA9">
        <w:rPr>
          <w:rFonts w:ascii="SimSun" w:hAnsi="SimSun" w:hint="eastAsia"/>
          <w:sz w:val="21"/>
          <w:szCs w:val="21"/>
        </w:rPr>
        <w:t>将确保</w:t>
      </w:r>
      <w:r w:rsidR="00B27286">
        <w:rPr>
          <w:rFonts w:ascii="SimSun" w:hAnsi="SimSun" w:hint="eastAsia"/>
          <w:sz w:val="21"/>
          <w:szCs w:val="21"/>
        </w:rPr>
        <w:t>基建</w:t>
      </w:r>
      <w:r w:rsidR="004946F8">
        <w:rPr>
          <w:rFonts w:ascii="SimSun" w:hAnsi="SimSun"/>
          <w:sz w:val="21"/>
          <w:szCs w:val="21"/>
        </w:rPr>
        <w:t>总计划</w:t>
      </w:r>
      <w:r w:rsidR="000E7105" w:rsidRPr="005F3DA9">
        <w:rPr>
          <w:rFonts w:ascii="SimSun" w:hAnsi="SimSun" w:hint="eastAsia"/>
          <w:sz w:val="21"/>
          <w:szCs w:val="21"/>
        </w:rPr>
        <w:t>中</w:t>
      </w:r>
      <w:r w:rsidRPr="005F3DA9">
        <w:rPr>
          <w:rFonts w:ascii="SimSun" w:hAnsi="SimSun" w:hint="eastAsia"/>
          <w:sz w:val="21"/>
          <w:szCs w:val="21"/>
        </w:rPr>
        <w:t>的所有项目均得</w:t>
      </w:r>
      <w:r w:rsidR="000E7105" w:rsidRPr="005F3DA9">
        <w:rPr>
          <w:rFonts w:ascii="SimSun" w:hAnsi="SimSun" w:hint="eastAsia"/>
          <w:sz w:val="21"/>
          <w:szCs w:val="21"/>
        </w:rPr>
        <w:t>到严密审核。</w:t>
      </w:r>
      <w:r w:rsidR="00535D39" w:rsidRPr="005F3DA9">
        <w:rPr>
          <w:rFonts w:ascii="SimSun" w:hAnsi="SimSun" w:hint="eastAsia"/>
          <w:sz w:val="21"/>
          <w:szCs w:val="21"/>
        </w:rPr>
        <w:t>对</w:t>
      </w:r>
      <w:r w:rsidR="000E7105" w:rsidRPr="005F3DA9">
        <w:rPr>
          <w:rFonts w:ascii="SimSun" w:hAnsi="SimSun" w:hint="eastAsia"/>
          <w:sz w:val="21"/>
          <w:szCs w:val="21"/>
        </w:rPr>
        <w:t>于</w:t>
      </w:r>
      <w:r w:rsidR="00535D39" w:rsidRPr="005F3DA9">
        <w:rPr>
          <w:rFonts w:ascii="SimSun" w:hAnsi="SimSun" w:hint="eastAsia"/>
          <w:sz w:val="21"/>
          <w:szCs w:val="21"/>
        </w:rPr>
        <w:t>新项目</w:t>
      </w:r>
      <w:r w:rsidR="000E7105" w:rsidRPr="005F3DA9">
        <w:rPr>
          <w:rFonts w:ascii="SimSun" w:hAnsi="SimSun" w:hint="eastAsia"/>
          <w:sz w:val="21"/>
          <w:szCs w:val="21"/>
        </w:rPr>
        <w:t>，</w:t>
      </w:r>
      <w:r w:rsidR="007B31EC" w:rsidRPr="005F3DA9">
        <w:rPr>
          <w:rFonts w:ascii="SimSun" w:hAnsi="SimSun" w:hint="eastAsia"/>
          <w:sz w:val="21"/>
          <w:szCs w:val="21"/>
        </w:rPr>
        <w:t>将彻底审查项目</w:t>
      </w:r>
      <w:r w:rsidR="00535D39" w:rsidRPr="005F3DA9">
        <w:rPr>
          <w:rFonts w:ascii="SimSun" w:hAnsi="SimSun" w:hint="eastAsia"/>
          <w:sz w:val="21"/>
          <w:szCs w:val="21"/>
        </w:rPr>
        <w:t>是否符合资本支出的定义，以及是</w:t>
      </w:r>
      <w:r w:rsidRPr="005F3DA9">
        <w:rPr>
          <w:rFonts w:ascii="SimSun" w:hAnsi="SimSun" w:hint="eastAsia"/>
          <w:sz w:val="21"/>
          <w:szCs w:val="21"/>
        </w:rPr>
        <w:t>否具备获得储备金供资的资格。</w:t>
      </w:r>
      <w:r w:rsidR="003F7355">
        <w:rPr>
          <w:rFonts w:ascii="SimSun" w:hAnsi="SimSun" w:hint="eastAsia"/>
          <w:sz w:val="21"/>
          <w:szCs w:val="21"/>
        </w:rPr>
        <w:t>拟</w:t>
      </w:r>
      <w:r w:rsidR="000E7105" w:rsidRPr="005F3DA9">
        <w:rPr>
          <w:rFonts w:ascii="SimSun" w:hAnsi="SimSun" w:hint="eastAsia"/>
          <w:sz w:val="21"/>
          <w:szCs w:val="21"/>
        </w:rPr>
        <w:t>根据</w:t>
      </w:r>
      <w:r w:rsidR="00535D39" w:rsidRPr="005F3DA9">
        <w:rPr>
          <w:rFonts w:ascii="SimSun" w:hAnsi="SimSun" w:hint="eastAsia"/>
          <w:sz w:val="21"/>
          <w:szCs w:val="21"/>
        </w:rPr>
        <w:t>储备金的可用情况，</w:t>
      </w:r>
      <w:r w:rsidR="0009281F" w:rsidRPr="005F3DA9">
        <w:rPr>
          <w:rFonts w:ascii="SimSun" w:hAnsi="SimSun" w:hint="eastAsia"/>
          <w:sz w:val="21"/>
          <w:szCs w:val="21"/>
        </w:rPr>
        <w:t>在未来数年中</w:t>
      </w:r>
      <w:r w:rsidR="000E7105" w:rsidRPr="005F3DA9">
        <w:rPr>
          <w:rFonts w:ascii="SimSun" w:hAnsi="SimSun" w:hint="eastAsia"/>
          <w:sz w:val="21"/>
          <w:szCs w:val="21"/>
        </w:rPr>
        <w:t>将</w:t>
      </w:r>
      <w:r w:rsidR="0009281F" w:rsidRPr="005F3DA9">
        <w:rPr>
          <w:rFonts w:ascii="SimSun" w:hAnsi="SimSun" w:hint="eastAsia"/>
          <w:sz w:val="21"/>
          <w:szCs w:val="21"/>
        </w:rPr>
        <w:t>更多</w:t>
      </w:r>
      <w:r w:rsidR="000E7105" w:rsidRPr="005F3DA9">
        <w:rPr>
          <w:rFonts w:ascii="SimSun" w:hAnsi="SimSun" w:hint="eastAsia"/>
          <w:sz w:val="21"/>
          <w:szCs w:val="21"/>
        </w:rPr>
        <w:t>有关</w:t>
      </w:r>
      <w:r w:rsidR="00B27286">
        <w:rPr>
          <w:rFonts w:ascii="SimSun" w:hAnsi="SimSun" w:hint="eastAsia"/>
          <w:sz w:val="21"/>
          <w:szCs w:val="21"/>
        </w:rPr>
        <w:t>基建</w:t>
      </w:r>
      <w:r w:rsidR="004946F8">
        <w:rPr>
          <w:rFonts w:ascii="SimSun" w:hAnsi="SimSun"/>
          <w:sz w:val="21"/>
          <w:szCs w:val="21"/>
        </w:rPr>
        <w:t>总计划</w:t>
      </w:r>
      <w:r w:rsidR="000E7105" w:rsidRPr="005F3DA9">
        <w:rPr>
          <w:rFonts w:ascii="SimSun" w:hAnsi="SimSun" w:hint="eastAsia"/>
          <w:sz w:val="21"/>
          <w:szCs w:val="21"/>
        </w:rPr>
        <w:t>项目供资的提案</w:t>
      </w:r>
      <w:r w:rsidR="0009281F" w:rsidRPr="005F3DA9">
        <w:rPr>
          <w:rFonts w:ascii="SimSun" w:hAnsi="SimSun" w:hint="eastAsia"/>
          <w:sz w:val="21"/>
          <w:szCs w:val="21"/>
        </w:rPr>
        <w:t>提交成员国批准</w:t>
      </w:r>
      <w:r w:rsidR="00535D39" w:rsidRPr="005F3DA9">
        <w:rPr>
          <w:rFonts w:ascii="SimSun" w:hAnsi="SimSun" w:hint="eastAsia"/>
          <w:sz w:val="21"/>
          <w:szCs w:val="21"/>
        </w:rPr>
        <w:t>。</w:t>
      </w:r>
    </w:p>
    <w:p w14:paraId="08D4E3A3" w14:textId="09EBF905" w:rsidR="00A95CAF" w:rsidRPr="005F3DA9" w:rsidRDefault="00030086" w:rsidP="00DB1020">
      <w:pPr>
        <w:numPr>
          <w:ilvl w:val="0"/>
          <w:numId w:val="23"/>
        </w:numPr>
        <w:tabs>
          <w:tab w:val="clear" w:pos="567"/>
        </w:tabs>
        <w:spacing w:afterLines="50" w:after="120" w:line="340" w:lineRule="atLeast"/>
        <w:ind w:leftChars="2509" w:left="5520"/>
        <w:jc w:val="both"/>
        <w:rPr>
          <w:rFonts w:ascii="KaiTi" w:eastAsia="KaiTi" w:hAnsi="KaiTi"/>
          <w:i/>
          <w:iCs/>
          <w:sz w:val="21"/>
          <w:szCs w:val="21"/>
        </w:rPr>
      </w:pPr>
      <w:r w:rsidRPr="005F3DA9">
        <w:rPr>
          <w:rFonts w:ascii="KaiTi" w:eastAsia="KaiTi" w:hAnsi="KaiTi" w:hint="eastAsia"/>
          <w:i/>
          <w:iCs/>
          <w:sz w:val="21"/>
          <w:szCs w:val="21"/>
        </w:rPr>
        <w:t>请计划和预算委员会：</w:t>
      </w:r>
    </w:p>
    <w:p w14:paraId="6A2D9477" w14:textId="48263C5F" w:rsidR="00A95CAF" w:rsidRPr="005F3DA9" w:rsidRDefault="0009281F" w:rsidP="00A95CAF">
      <w:pPr>
        <w:numPr>
          <w:ilvl w:val="5"/>
          <w:numId w:val="23"/>
        </w:numPr>
        <w:tabs>
          <w:tab w:val="clear" w:pos="4310"/>
          <w:tab w:val="num" w:pos="5500"/>
          <w:tab w:val="left" w:pos="6050"/>
        </w:tabs>
        <w:spacing w:afterLines="50" w:after="120" w:line="340" w:lineRule="atLeast"/>
        <w:ind w:left="5533"/>
        <w:jc w:val="both"/>
        <w:rPr>
          <w:rFonts w:ascii="KaiTi" w:eastAsia="KaiTi" w:hAnsi="KaiTi"/>
          <w:i/>
          <w:sz w:val="21"/>
          <w:szCs w:val="21"/>
        </w:rPr>
      </w:pPr>
      <w:r w:rsidRPr="005F3DA9">
        <w:rPr>
          <w:rFonts w:ascii="KaiTi" w:eastAsia="KaiTi" w:hAnsi="KaiTi" w:hint="eastAsia"/>
          <w:i/>
          <w:sz w:val="21"/>
          <w:szCs w:val="21"/>
        </w:rPr>
        <w:t>批准</w:t>
      </w:r>
      <w:r w:rsidR="003F7355" w:rsidRPr="005F3DA9">
        <w:rPr>
          <w:rFonts w:ascii="KaiTi" w:eastAsia="KaiTi" w:hAnsi="KaiTi" w:hint="eastAsia"/>
          <w:i/>
          <w:sz w:val="21"/>
          <w:szCs w:val="21"/>
        </w:rPr>
        <w:t>本文件中所述</w:t>
      </w:r>
      <w:r w:rsidR="003F7355">
        <w:rPr>
          <w:rFonts w:ascii="KaiTi" w:eastAsia="KaiTi" w:hAnsi="KaiTi" w:hint="eastAsia"/>
          <w:i/>
          <w:sz w:val="21"/>
          <w:szCs w:val="21"/>
        </w:rPr>
        <w:t>的过去和未来</w:t>
      </w:r>
      <w:r w:rsidRPr="005F3DA9">
        <w:rPr>
          <w:rFonts w:ascii="KaiTi" w:eastAsia="KaiTi" w:hAnsi="KaiTi" w:hint="eastAsia"/>
          <w:i/>
          <w:sz w:val="21"/>
          <w:szCs w:val="21"/>
        </w:rPr>
        <w:t>将</w:t>
      </w:r>
      <w:r w:rsidR="003F7355">
        <w:rPr>
          <w:rFonts w:ascii="KaiTi" w:eastAsia="KaiTi" w:hAnsi="KaiTi" w:hint="eastAsia"/>
          <w:i/>
          <w:sz w:val="21"/>
          <w:szCs w:val="21"/>
        </w:rPr>
        <w:t>各</w:t>
      </w:r>
      <w:r w:rsidRPr="005F3DA9">
        <w:rPr>
          <w:rFonts w:ascii="KaiTi" w:eastAsia="KaiTi" w:hAnsi="KaiTi" w:hint="eastAsia"/>
          <w:i/>
          <w:sz w:val="21"/>
          <w:szCs w:val="21"/>
        </w:rPr>
        <w:t>项目纳入本组织基本建设总计划所依据的原则</w:t>
      </w:r>
      <w:r w:rsidR="00864ADB" w:rsidRPr="005F3DA9">
        <w:rPr>
          <w:rFonts w:ascii="KaiTi" w:eastAsia="KaiTi" w:hAnsi="KaiTi" w:hint="eastAsia"/>
          <w:i/>
          <w:sz w:val="21"/>
          <w:szCs w:val="21"/>
        </w:rPr>
        <w:t>；并</w:t>
      </w:r>
    </w:p>
    <w:p w14:paraId="71A59888" w14:textId="3A0774DF" w:rsidR="00A95CAF" w:rsidRPr="005F3DA9" w:rsidRDefault="003F7355" w:rsidP="00A95CAF">
      <w:pPr>
        <w:numPr>
          <w:ilvl w:val="5"/>
          <w:numId w:val="23"/>
        </w:numPr>
        <w:tabs>
          <w:tab w:val="clear" w:pos="4310"/>
          <w:tab w:val="num" w:pos="6050"/>
        </w:tabs>
        <w:spacing w:afterLines="50" w:after="120" w:line="340" w:lineRule="atLeast"/>
        <w:ind w:left="5533"/>
        <w:jc w:val="both"/>
        <w:rPr>
          <w:rFonts w:ascii="KaiTi" w:eastAsia="KaiTi" w:hAnsi="KaiTi"/>
          <w:i/>
          <w:sz w:val="21"/>
          <w:szCs w:val="21"/>
        </w:rPr>
      </w:pPr>
      <w:r>
        <w:rPr>
          <w:rFonts w:ascii="KaiTi" w:eastAsia="KaiTi" w:hAnsi="KaiTi" w:hint="eastAsia"/>
          <w:i/>
          <w:sz w:val="21"/>
          <w:szCs w:val="21"/>
        </w:rPr>
        <w:t>建议</w:t>
      </w:r>
      <w:r w:rsidR="00864ADB" w:rsidRPr="005F3DA9">
        <w:rPr>
          <w:rFonts w:ascii="KaiTi" w:eastAsia="KaiTi" w:hAnsi="KaiTi"/>
          <w:i/>
          <w:sz w:val="21"/>
          <w:szCs w:val="21"/>
        </w:rPr>
        <w:t>WIPO</w:t>
      </w:r>
      <w:r w:rsidR="00864ADB" w:rsidRPr="005F3DA9">
        <w:rPr>
          <w:rFonts w:ascii="KaiTi" w:eastAsia="KaiTi" w:hAnsi="KaiTi" w:hint="eastAsia"/>
          <w:i/>
          <w:sz w:val="21"/>
          <w:szCs w:val="21"/>
        </w:rPr>
        <w:t>成员国大会</w:t>
      </w:r>
      <w:r w:rsidR="0009281F" w:rsidRPr="005F3DA9">
        <w:rPr>
          <w:rFonts w:ascii="KaiTi" w:eastAsia="KaiTi" w:hAnsi="KaiTi" w:hint="eastAsia"/>
          <w:i/>
          <w:sz w:val="21"/>
          <w:szCs w:val="21"/>
        </w:rPr>
        <w:t>根据用于</w:t>
      </w:r>
      <w:r w:rsidR="000E7105" w:rsidRPr="005F3DA9">
        <w:rPr>
          <w:rFonts w:ascii="KaiTi" w:eastAsia="KaiTi" w:hAnsi="KaiTi" w:hint="eastAsia"/>
          <w:i/>
          <w:sz w:val="21"/>
          <w:szCs w:val="21"/>
        </w:rPr>
        <w:t>这一目的的可用储备金的情况</w:t>
      </w:r>
      <w:r w:rsidR="00FE4542" w:rsidRPr="005F3DA9">
        <w:rPr>
          <w:rFonts w:ascii="KaiTi" w:eastAsia="KaiTi" w:hAnsi="KaiTi" w:hint="eastAsia"/>
          <w:i/>
          <w:sz w:val="21"/>
          <w:szCs w:val="21"/>
        </w:rPr>
        <w:t>，批准对本文件附件</w:t>
      </w:r>
      <w:r>
        <w:rPr>
          <w:rFonts w:ascii="KaiTi" w:eastAsia="KaiTi" w:hAnsi="KaiTi" w:hint="eastAsia"/>
          <w:i/>
          <w:sz w:val="21"/>
          <w:szCs w:val="21"/>
        </w:rPr>
        <w:t>中提出的各个</w:t>
      </w:r>
      <w:r w:rsidR="00864ADB" w:rsidRPr="005F3DA9">
        <w:rPr>
          <w:rFonts w:ascii="KaiTi" w:eastAsia="KaiTi" w:hAnsi="KaiTi" w:hint="eastAsia"/>
          <w:i/>
          <w:sz w:val="21"/>
          <w:szCs w:val="21"/>
        </w:rPr>
        <w:t>项目总计约1</w:t>
      </w:r>
      <w:r>
        <w:rPr>
          <w:rFonts w:ascii="KaiTi" w:eastAsia="KaiTi" w:hAnsi="KaiTi" w:hint="eastAsia"/>
          <w:i/>
          <w:sz w:val="21"/>
          <w:szCs w:val="21"/>
        </w:rPr>
        <w:t>,</w:t>
      </w:r>
      <w:r w:rsidR="00864ADB" w:rsidRPr="005F3DA9">
        <w:rPr>
          <w:rFonts w:ascii="KaiTi" w:eastAsia="KaiTi" w:hAnsi="KaiTi" w:hint="eastAsia"/>
          <w:i/>
          <w:sz w:val="21"/>
          <w:szCs w:val="21"/>
        </w:rPr>
        <w:t>120</w:t>
      </w:r>
      <w:proofErr w:type="gramStart"/>
      <w:r w:rsidR="00864ADB" w:rsidRPr="005F3DA9">
        <w:rPr>
          <w:rFonts w:ascii="KaiTi" w:eastAsia="KaiTi" w:hAnsi="KaiTi" w:hint="eastAsia"/>
          <w:i/>
          <w:sz w:val="21"/>
          <w:szCs w:val="21"/>
        </w:rPr>
        <w:t>万瑞</w:t>
      </w:r>
      <w:proofErr w:type="gramEnd"/>
      <w:r w:rsidR="00864ADB" w:rsidRPr="005F3DA9">
        <w:rPr>
          <w:rFonts w:ascii="KaiTi" w:eastAsia="KaiTi" w:hAnsi="KaiTi" w:hint="eastAsia"/>
          <w:i/>
          <w:sz w:val="21"/>
          <w:szCs w:val="21"/>
        </w:rPr>
        <w:t>郎的供资。</w:t>
      </w:r>
    </w:p>
    <w:p w14:paraId="78D98A8B" w14:textId="77777777" w:rsidR="00A95CAF" w:rsidRPr="005F3DA9" w:rsidRDefault="00A95CAF" w:rsidP="00A95CAF">
      <w:pPr>
        <w:pStyle w:val="Endofdocument-Annex"/>
        <w:rPr>
          <w:rFonts w:ascii="SimSun" w:hAnsi="SimSun"/>
          <w:sz w:val="21"/>
          <w:szCs w:val="21"/>
        </w:rPr>
      </w:pPr>
    </w:p>
    <w:p w14:paraId="4CA5017D" w14:textId="77777777" w:rsidR="00A95CAF" w:rsidRPr="005F3DA9" w:rsidRDefault="00A95CAF" w:rsidP="00A95CAF">
      <w:pPr>
        <w:pStyle w:val="Endofdocument-Annex"/>
        <w:rPr>
          <w:rFonts w:ascii="SimSun" w:hAnsi="SimSun"/>
          <w:sz w:val="21"/>
          <w:szCs w:val="21"/>
        </w:rPr>
      </w:pPr>
    </w:p>
    <w:p w14:paraId="7136F026" w14:textId="77777777" w:rsidR="00A95CAF" w:rsidRPr="005F3DA9" w:rsidRDefault="00A95CAF" w:rsidP="00A95CAF">
      <w:pPr>
        <w:pStyle w:val="Endofdocument-Annex"/>
        <w:rPr>
          <w:rFonts w:ascii="SimSun" w:hAnsi="SimSun"/>
          <w:sz w:val="21"/>
          <w:szCs w:val="21"/>
        </w:rPr>
      </w:pPr>
    </w:p>
    <w:p w14:paraId="63A7D68B" w14:textId="77777777" w:rsidR="00A95CAF" w:rsidRPr="005F3DA9" w:rsidRDefault="00A95CAF" w:rsidP="00D65A5F">
      <w:pPr>
        <w:pStyle w:val="Endofdocument-Annex"/>
        <w:spacing w:afterLines="50" w:after="120" w:line="340" w:lineRule="atLeast"/>
        <w:rPr>
          <w:rFonts w:ascii="KaiTi" w:eastAsia="KaiTi" w:hAnsi="KaiTi"/>
          <w:sz w:val="21"/>
          <w:szCs w:val="21"/>
        </w:rPr>
      </w:pPr>
      <w:r w:rsidRPr="005F3DA9">
        <w:rPr>
          <w:rFonts w:ascii="KaiTi" w:eastAsia="KaiTi" w:hAnsi="KaiTi"/>
          <w:sz w:val="21"/>
          <w:szCs w:val="21"/>
        </w:rPr>
        <w:t>[</w:t>
      </w:r>
      <w:r w:rsidRPr="005F3DA9">
        <w:rPr>
          <w:rFonts w:ascii="KaiTi" w:eastAsia="KaiTi" w:hAnsi="KaiTi" w:hint="eastAsia"/>
          <w:sz w:val="21"/>
          <w:szCs w:val="21"/>
        </w:rPr>
        <w:t>后接附件</w:t>
      </w:r>
      <w:r w:rsidRPr="005F3DA9">
        <w:rPr>
          <w:rFonts w:ascii="KaiTi" w:eastAsia="KaiTi" w:hAnsi="KaiTi"/>
          <w:sz w:val="21"/>
          <w:szCs w:val="21"/>
        </w:rPr>
        <w:t>]</w:t>
      </w:r>
    </w:p>
    <w:p w14:paraId="38DE6C56" w14:textId="77777777" w:rsidR="00A95CAF" w:rsidRPr="005F3DA9" w:rsidRDefault="00A95CAF" w:rsidP="00A95CAF">
      <w:pPr>
        <w:pStyle w:val="Endofdocument-Annex"/>
        <w:rPr>
          <w:rFonts w:ascii="SimSun" w:hAnsi="SimSun"/>
          <w:sz w:val="21"/>
          <w:szCs w:val="21"/>
        </w:rPr>
        <w:sectPr w:rsidR="00A95CAF" w:rsidRPr="005F3DA9" w:rsidSect="00A95CAF">
          <w:headerReference w:type="default" r:id="rId12"/>
          <w:endnotePr>
            <w:numFmt w:val="decimal"/>
          </w:endnotePr>
          <w:pgSz w:w="11907" w:h="16840" w:code="9"/>
          <w:pgMar w:top="567" w:right="1134" w:bottom="1418" w:left="1418" w:header="510" w:footer="1021" w:gutter="0"/>
          <w:cols w:space="720"/>
          <w:titlePg/>
          <w:docGrid w:linePitch="299"/>
        </w:sectPr>
      </w:pPr>
    </w:p>
    <w:p w14:paraId="47EEF0EA" w14:textId="3CBCDF73" w:rsidR="00A95CAF" w:rsidRPr="005F3DA9" w:rsidRDefault="00E75F57" w:rsidP="00A95CAF">
      <w:pPr>
        <w:pStyle w:val="a4"/>
        <w:tabs>
          <w:tab w:val="left" w:pos="8310"/>
        </w:tabs>
        <w:rPr>
          <w:rFonts w:ascii="SimSun" w:hAnsi="SimSun"/>
          <w:b/>
          <w:bCs/>
          <w:sz w:val="21"/>
          <w:szCs w:val="21"/>
        </w:rPr>
      </w:pPr>
      <w:r w:rsidRPr="005F3DA9">
        <w:rPr>
          <w:rFonts w:ascii="SimSun" w:hAnsi="SimSun" w:hint="eastAsia"/>
          <w:b/>
          <w:bCs/>
          <w:sz w:val="21"/>
          <w:szCs w:val="21"/>
        </w:rPr>
        <w:lastRenderedPageBreak/>
        <w:t>附</w:t>
      </w:r>
      <w:r w:rsidR="00DB1020">
        <w:rPr>
          <w:rFonts w:ascii="SimSun" w:hAnsi="SimSun" w:hint="eastAsia"/>
          <w:b/>
          <w:bCs/>
          <w:sz w:val="21"/>
          <w:szCs w:val="21"/>
        </w:rPr>
        <w:t xml:space="preserve">  </w:t>
      </w:r>
      <w:r w:rsidRPr="005F3DA9">
        <w:rPr>
          <w:rFonts w:ascii="SimSun" w:hAnsi="SimSun" w:hint="eastAsia"/>
          <w:b/>
          <w:bCs/>
          <w:sz w:val="21"/>
          <w:szCs w:val="21"/>
        </w:rPr>
        <w:t>件</w:t>
      </w:r>
    </w:p>
    <w:p w14:paraId="349D1A66" w14:textId="4BF74C65" w:rsidR="00A95CAF" w:rsidRPr="003F7355" w:rsidRDefault="003F7355" w:rsidP="003F7355">
      <w:pPr>
        <w:spacing w:beforeLines="100" w:before="240" w:after="240"/>
        <w:jc w:val="both"/>
        <w:rPr>
          <w:rFonts w:ascii="SimHei" w:eastAsia="SimHei" w:hAnsi="SimHei"/>
          <w:i/>
          <w:iCs/>
          <w:sz w:val="21"/>
          <w:szCs w:val="21"/>
        </w:rPr>
      </w:pPr>
      <w:r w:rsidRPr="003F7355">
        <w:rPr>
          <w:rFonts w:ascii="SimHei" w:eastAsia="SimHei" w:hAnsi="SimHei" w:hint="eastAsia"/>
          <w:sz w:val="21"/>
          <w:szCs w:val="21"/>
        </w:rPr>
        <w:t>拟用</w:t>
      </w:r>
      <w:r w:rsidR="00535D39" w:rsidRPr="003F7355">
        <w:rPr>
          <w:rFonts w:ascii="SimHei" w:eastAsia="SimHei" w:hAnsi="SimHei"/>
          <w:sz w:val="21"/>
          <w:szCs w:val="21"/>
        </w:rPr>
        <w:t>储备金供资的基本建设总计划项目提案</w:t>
      </w:r>
    </w:p>
    <w:p w14:paraId="0A0A8949" w14:textId="6CDDD0C2" w:rsidR="00A95CAF" w:rsidRPr="005F3DA9" w:rsidRDefault="00B54544" w:rsidP="005F3DA9">
      <w:pPr>
        <w:numPr>
          <w:ilvl w:val="0"/>
          <w:numId w:val="25"/>
        </w:numPr>
        <w:tabs>
          <w:tab w:val="clear" w:pos="720"/>
          <w:tab w:val="num" w:pos="550"/>
        </w:tabs>
        <w:spacing w:afterLines="50" w:after="120" w:line="340" w:lineRule="atLeast"/>
        <w:ind w:left="525" w:hangingChars="250" w:hanging="525"/>
        <w:jc w:val="both"/>
        <w:rPr>
          <w:rFonts w:ascii="SimSun" w:hAnsi="SimSun"/>
          <w:sz w:val="21"/>
          <w:szCs w:val="21"/>
        </w:rPr>
      </w:pPr>
      <w:r w:rsidRPr="005F3DA9">
        <w:rPr>
          <w:rFonts w:ascii="SimSun" w:hAnsi="SimSun" w:hint="eastAsia"/>
          <w:sz w:val="21"/>
          <w:szCs w:val="21"/>
        </w:rPr>
        <w:t>安保提升：数据加密和用户管理</w:t>
      </w:r>
    </w:p>
    <w:p w14:paraId="51415AE8" w14:textId="720F1704" w:rsidR="00A95CAF" w:rsidRPr="005F3DA9" w:rsidRDefault="00B54544" w:rsidP="00CD1F3B">
      <w:pPr>
        <w:numPr>
          <w:ilvl w:val="0"/>
          <w:numId w:val="25"/>
        </w:numPr>
        <w:tabs>
          <w:tab w:val="clear" w:pos="720"/>
          <w:tab w:val="num" w:pos="550"/>
        </w:tabs>
        <w:spacing w:afterLines="50" w:after="120" w:line="340" w:lineRule="atLeast"/>
        <w:ind w:left="550" w:hanging="550"/>
        <w:jc w:val="both"/>
        <w:rPr>
          <w:rFonts w:ascii="SimSun" w:hAnsi="SimSun"/>
          <w:sz w:val="21"/>
          <w:szCs w:val="21"/>
        </w:rPr>
      </w:pPr>
      <w:r w:rsidRPr="005F3DA9">
        <w:rPr>
          <w:rFonts w:ascii="SimSun" w:hAnsi="SimSun" w:hint="eastAsia"/>
          <w:sz w:val="21"/>
          <w:szCs w:val="21"/>
        </w:rPr>
        <w:t>企业内容管理</w:t>
      </w:r>
      <w:r w:rsidR="004946F8">
        <w:rPr>
          <w:rFonts w:ascii="SimSun" w:hAnsi="SimSun" w:hint="eastAsia"/>
          <w:sz w:val="21"/>
          <w:szCs w:val="21"/>
        </w:rPr>
        <w:t>(</w:t>
      </w:r>
      <w:r w:rsidRPr="005F3DA9">
        <w:rPr>
          <w:rFonts w:ascii="SimSun" w:hAnsi="SimSun"/>
          <w:sz w:val="21"/>
          <w:szCs w:val="21"/>
        </w:rPr>
        <w:t>ECM</w:t>
      </w:r>
      <w:r w:rsidR="004946F8">
        <w:rPr>
          <w:rFonts w:ascii="SimSun" w:hAnsi="SimSun" w:hint="eastAsia"/>
          <w:sz w:val="21"/>
          <w:szCs w:val="21"/>
        </w:rPr>
        <w:t>)</w:t>
      </w:r>
      <w:r w:rsidR="00FE4542" w:rsidRPr="005F3DA9">
        <w:rPr>
          <w:rFonts w:ascii="SimSun" w:hAnsi="SimSun" w:hint="eastAsia"/>
          <w:sz w:val="21"/>
          <w:szCs w:val="21"/>
        </w:rPr>
        <w:t>的实施</w:t>
      </w:r>
    </w:p>
    <w:p w14:paraId="5349689F" w14:textId="1E40EBC7" w:rsidR="00A95CAF" w:rsidRPr="005F3DA9" w:rsidRDefault="00B54544" w:rsidP="00CD1F3B">
      <w:pPr>
        <w:numPr>
          <w:ilvl w:val="0"/>
          <w:numId w:val="25"/>
        </w:numPr>
        <w:tabs>
          <w:tab w:val="clear" w:pos="720"/>
          <w:tab w:val="num" w:pos="550"/>
        </w:tabs>
        <w:spacing w:afterLines="50" w:after="120" w:line="340" w:lineRule="atLeast"/>
        <w:ind w:left="550" w:hanging="550"/>
        <w:jc w:val="both"/>
        <w:rPr>
          <w:rFonts w:ascii="SimSun" w:hAnsi="SimSun"/>
          <w:sz w:val="21"/>
          <w:szCs w:val="21"/>
        </w:rPr>
      </w:pPr>
      <w:r w:rsidRPr="005F3DA9">
        <w:rPr>
          <w:rFonts w:ascii="SimSun" w:hAnsi="SimSun"/>
          <w:sz w:val="21"/>
          <w:szCs w:val="21"/>
        </w:rPr>
        <w:t>PCT</w:t>
      </w:r>
      <w:r w:rsidRPr="005F3DA9">
        <w:rPr>
          <w:rFonts w:ascii="SimSun" w:hAnsi="SimSun" w:hint="eastAsia"/>
          <w:sz w:val="21"/>
          <w:szCs w:val="21"/>
        </w:rPr>
        <w:t>楼外墙和冷却</w:t>
      </w:r>
      <w:r w:rsidR="004946F8">
        <w:rPr>
          <w:rFonts w:ascii="SimSun" w:hAnsi="SimSun" w:hint="eastAsia"/>
          <w:sz w:val="21"/>
          <w:szCs w:val="21"/>
        </w:rPr>
        <w:t>/</w:t>
      </w:r>
      <w:r w:rsidR="00AA22EE" w:rsidRPr="005F3DA9">
        <w:rPr>
          <w:rFonts w:ascii="SimSun" w:hAnsi="SimSun"/>
          <w:sz w:val="21"/>
          <w:szCs w:val="21"/>
        </w:rPr>
        <w:t>采暖系统改造</w:t>
      </w:r>
    </w:p>
    <w:p w14:paraId="423F7CA5" w14:textId="7C81E526" w:rsidR="00A95CAF" w:rsidRPr="005F3DA9" w:rsidRDefault="00B54544" w:rsidP="00CD1F3B">
      <w:pPr>
        <w:numPr>
          <w:ilvl w:val="0"/>
          <w:numId w:val="25"/>
        </w:numPr>
        <w:tabs>
          <w:tab w:val="clear" w:pos="720"/>
          <w:tab w:val="num" w:pos="550"/>
        </w:tabs>
        <w:spacing w:afterLines="50" w:after="120" w:line="340" w:lineRule="atLeast"/>
        <w:ind w:left="550" w:hanging="550"/>
        <w:jc w:val="both"/>
        <w:rPr>
          <w:rFonts w:ascii="SimSun" w:hAnsi="SimSun"/>
          <w:sz w:val="21"/>
          <w:szCs w:val="21"/>
        </w:rPr>
      </w:pPr>
      <w:r w:rsidRPr="005F3DA9">
        <w:rPr>
          <w:rFonts w:ascii="SimSun" w:hAnsi="SimSun" w:hint="eastAsia"/>
          <w:sz w:val="21"/>
          <w:szCs w:val="21"/>
        </w:rPr>
        <w:t>为</w:t>
      </w:r>
      <w:r w:rsidRPr="005F3DA9">
        <w:rPr>
          <w:rFonts w:ascii="SimSun" w:hAnsi="SimSun"/>
          <w:sz w:val="21"/>
          <w:szCs w:val="21"/>
        </w:rPr>
        <w:t>AB</w:t>
      </w:r>
      <w:r w:rsidR="003F7355">
        <w:rPr>
          <w:rFonts w:ascii="SimSun" w:hAnsi="SimSun" w:hint="eastAsia"/>
          <w:sz w:val="21"/>
          <w:szCs w:val="21"/>
        </w:rPr>
        <w:t>楼</w:t>
      </w:r>
      <w:r w:rsidRPr="005F3DA9">
        <w:rPr>
          <w:rFonts w:ascii="SimSun" w:hAnsi="SimSun" w:hint="eastAsia"/>
          <w:sz w:val="21"/>
          <w:szCs w:val="21"/>
        </w:rPr>
        <w:t>和</w:t>
      </w:r>
      <w:r w:rsidRPr="005F3DA9">
        <w:rPr>
          <w:rFonts w:ascii="SimSun" w:hAnsi="SimSun"/>
          <w:sz w:val="21"/>
          <w:szCs w:val="21"/>
        </w:rPr>
        <w:t>PCT</w:t>
      </w:r>
      <w:r w:rsidRPr="005F3DA9">
        <w:rPr>
          <w:rFonts w:ascii="SimSun" w:hAnsi="SimSun" w:hint="eastAsia"/>
          <w:sz w:val="21"/>
          <w:szCs w:val="21"/>
        </w:rPr>
        <w:t>楼部署</w:t>
      </w:r>
      <w:proofErr w:type="gramStart"/>
      <w:r w:rsidR="00820A9B" w:rsidRPr="005F3DA9">
        <w:rPr>
          <w:rFonts w:ascii="SimSun" w:hAnsi="SimSun"/>
          <w:sz w:val="21"/>
          <w:szCs w:val="21"/>
        </w:rPr>
        <w:t>莱</w:t>
      </w:r>
      <w:proofErr w:type="gramEnd"/>
      <w:r w:rsidR="00820A9B" w:rsidRPr="005F3DA9">
        <w:rPr>
          <w:rFonts w:ascii="SimSun" w:hAnsi="SimSun"/>
          <w:sz w:val="21"/>
          <w:szCs w:val="21"/>
        </w:rPr>
        <w:t>蒙湖</w:t>
      </w:r>
      <w:r w:rsidRPr="005F3DA9">
        <w:rPr>
          <w:rFonts w:ascii="SimSun" w:hAnsi="SimSun" w:hint="eastAsia"/>
          <w:sz w:val="21"/>
          <w:szCs w:val="21"/>
        </w:rPr>
        <w:t>水</w:t>
      </w:r>
      <w:r w:rsidR="004946F8">
        <w:rPr>
          <w:rFonts w:ascii="SimSun" w:hAnsi="SimSun" w:hint="eastAsia"/>
          <w:sz w:val="21"/>
          <w:szCs w:val="21"/>
        </w:rPr>
        <w:t>(</w:t>
      </w:r>
      <w:r w:rsidRPr="005F3DA9">
        <w:rPr>
          <w:rFonts w:ascii="SimSun" w:hAnsi="SimSun" w:hint="eastAsia"/>
          <w:sz w:val="21"/>
          <w:szCs w:val="21"/>
        </w:rPr>
        <w:t>“</w:t>
      </w:r>
      <w:r w:rsidRPr="005F3DA9">
        <w:rPr>
          <w:rFonts w:ascii="SimSun" w:hAnsi="SimSun"/>
          <w:sz w:val="21"/>
          <w:szCs w:val="21"/>
        </w:rPr>
        <w:t>GLN</w:t>
      </w:r>
      <w:r w:rsidRPr="005F3DA9">
        <w:rPr>
          <w:rFonts w:ascii="SimSun" w:hAnsi="SimSun" w:hint="eastAsia"/>
          <w:sz w:val="21"/>
          <w:szCs w:val="21"/>
        </w:rPr>
        <w:t>”</w:t>
      </w:r>
      <w:r w:rsidR="004946F8">
        <w:rPr>
          <w:rFonts w:ascii="SimSun" w:hAnsi="SimSun" w:hint="eastAsia"/>
          <w:sz w:val="21"/>
          <w:szCs w:val="21"/>
        </w:rPr>
        <w:t>)</w:t>
      </w:r>
      <w:r w:rsidRPr="005F3DA9">
        <w:rPr>
          <w:rFonts w:ascii="SimSun" w:hAnsi="SimSun" w:hint="eastAsia"/>
          <w:sz w:val="21"/>
          <w:szCs w:val="21"/>
        </w:rPr>
        <w:t>冷却系统</w:t>
      </w:r>
    </w:p>
    <w:p w14:paraId="189D9A77" w14:textId="5F66844F" w:rsidR="00A95CAF" w:rsidRPr="005F3DA9" w:rsidRDefault="003F7355" w:rsidP="00CD1F3B">
      <w:pPr>
        <w:numPr>
          <w:ilvl w:val="0"/>
          <w:numId w:val="25"/>
        </w:numPr>
        <w:tabs>
          <w:tab w:val="clear" w:pos="720"/>
          <w:tab w:val="num" w:pos="550"/>
        </w:tabs>
        <w:spacing w:afterLines="50" w:after="120" w:line="340" w:lineRule="atLeast"/>
        <w:ind w:left="550" w:hanging="550"/>
        <w:jc w:val="both"/>
        <w:rPr>
          <w:rFonts w:ascii="SimSun" w:hAnsi="SimSun"/>
          <w:sz w:val="21"/>
          <w:szCs w:val="21"/>
        </w:rPr>
      </w:pPr>
      <w:r>
        <w:rPr>
          <w:rFonts w:ascii="SimSun" w:hAnsi="SimSun"/>
          <w:sz w:val="21"/>
          <w:szCs w:val="21"/>
        </w:rPr>
        <w:t>阿帕德·鲍格</w:t>
      </w:r>
      <w:proofErr w:type="gramStart"/>
      <w:r>
        <w:rPr>
          <w:rFonts w:ascii="SimSun" w:hAnsi="SimSun"/>
          <w:sz w:val="21"/>
          <w:szCs w:val="21"/>
        </w:rPr>
        <w:t>胥</w:t>
      </w:r>
      <w:proofErr w:type="gramEnd"/>
      <w:r w:rsidR="00B54544" w:rsidRPr="005F3DA9">
        <w:rPr>
          <w:rFonts w:ascii="SimSun" w:hAnsi="SimSun" w:hint="eastAsia"/>
          <w:sz w:val="21"/>
          <w:szCs w:val="21"/>
        </w:rPr>
        <w:t>楼</w:t>
      </w:r>
      <w:r>
        <w:rPr>
          <w:rFonts w:ascii="SimSun" w:hAnsi="SimSun" w:hint="eastAsia"/>
          <w:sz w:val="21"/>
          <w:szCs w:val="21"/>
        </w:rPr>
        <w:t>——</w:t>
      </w:r>
      <w:r w:rsidR="00F021E1" w:rsidRPr="005F3DA9">
        <w:rPr>
          <w:rFonts w:ascii="SimSun" w:hAnsi="SimSun" w:hint="eastAsia"/>
          <w:sz w:val="21"/>
          <w:szCs w:val="21"/>
        </w:rPr>
        <w:t>地下室翻修一期工程</w:t>
      </w:r>
      <w:r w:rsidR="004946F8">
        <w:rPr>
          <w:rFonts w:ascii="SimSun" w:hAnsi="SimSun" w:hint="eastAsia"/>
          <w:sz w:val="21"/>
          <w:szCs w:val="21"/>
        </w:rPr>
        <w:t>(</w:t>
      </w:r>
      <w:r w:rsidR="00E647B5" w:rsidRPr="005F3DA9">
        <w:rPr>
          <w:rFonts w:ascii="SimSun" w:hAnsi="SimSun" w:hint="eastAsia"/>
          <w:sz w:val="21"/>
          <w:szCs w:val="21"/>
        </w:rPr>
        <w:t>数据中心再规划和印刷车间翻新</w:t>
      </w:r>
      <w:r w:rsidR="008B5027" w:rsidRPr="005F3DA9">
        <w:rPr>
          <w:rFonts w:ascii="SimSun" w:hAnsi="SimSun" w:hint="eastAsia"/>
          <w:sz w:val="21"/>
          <w:szCs w:val="21"/>
        </w:rPr>
        <w:t>改造</w:t>
      </w:r>
      <w:r w:rsidR="004946F8">
        <w:rPr>
          <w:rFonts w:ascii="SimSun" w:hAnsi="SimSun" w:hint="eastAsia"/>
          <w:sz w:val="21"/>
          <w:szCs w:val="21"/>
        </w:rPr>
        <w:t>)</w:t>
      </w:r>
    </w:p>
    <w:p w14:paraId="713B7682" w14:textId="389DB6A2" w:rsidR="00A95CAF" w:rsidRPr="005F3DA9" w:rsidRDefault="003F7355" w:rsidP="00CD1F3B">
      <w:pPr>
        <w:numPr>
          <w:ilvl w:val="0"/>
          <w:numId w:val="25"/>
        </w:numPr>
        <w:tabs>
          <w:tab w:val="clear" w:pos="720"/>
          <w:tab w:val="num" w:pos="550"/>
        </w:tabs>
        <w:spacing w:afterLines="50" w:after="120" w:line="340" w:lineRule="atLeast"/>
        <w:ind w:left="550" w:hanging="550"/>
        <w:jc w:val="both"/>
        <w:rPr>
          <w:rFonts w:ascii="SimSun" w:hAnsi="SimSun"/>
          <w:sz w:val="21"/>
          <w:szCs w:val="21"/>
        </w:rPr>
      </w:pPr>
      <w:r>
        <w:rPr>
          <w:rFonts w:ascii="SimSun" w:hAnsi="SimSun"/>
          <w:sz w:val="21"/>
          <w:szCs w:val="21"/>
        </w:rPr>
        <w:t>阿帕德·鲍格</w:t>
      </w:r>
      <w:proofErr w:type="gramStart"/>
      <w:r>
        <w:rPr>
          <w:rFonts w:ascii="SimSun" w:hAnsi="SimSun"/>
          <w:sz w:val="21"/>
          <w:szCs w:val="21"/>
        </w:rPr>
        <w:t>胥</w:t>
      </w:r>
      <w:proofErr w:type="gramEnd"/>
      <w:r w:rsidR="00B54544" w:rsidRPr="005F3DA9">
        <w:rPr>
          <w:rFonts w:ascii="SimSun" w:hAnsi="SimSun" w:hint="eastAsia"/>
          <w:sz w:val="21"/>
          <w:szCs w:val="21"/>
        </w:rPr>
        <w:t>大楼</w:t>
      </w:r>
      <w:r>
        <w:rPr>
          <w:rFonts w:ascii="SimSun" w:hAnsi="SimSun" w:hint="eastAsia"/>
          <w:sz w:val="21"/>
          <w:szCs w:val="21"/>
        </w:rPr>
        <w:t>——</w:t>
      </w:r>
      <w:r w:rsidR="001200D1" w:rsidRPr="005F3DA9">
        <w:rPr>
          <w:rFonts w:ascii="SimSun" w:hAnsi="SimSun" w:hint="eastAsia"/>
          <w:sz w:val="21"/>
          <w:szCs w:val="21"/>
        </w:rPr>
        <w:t>更换</w:t>
      </w:r>
      <w:r>
        <w:rPr>
          <w:rFonts w:ascii="SimSun" w:hAnsi="SimSun" w:hint="eastAsia"/>
          <w:sz w:val="21"/>
          <w:szCs w:val="21"/>
        </w:rPr>
        <w:t>部分</w:t>
      </w:r>
      <w:r w:rsidR="001200D1" w:rsidRPr="005F3DA9">
        <w:rPr>
          <w:rFonts w:ascii="SimSun" w:hAnsi="SimSun" w:hint="eastAsia"/>
          <w:sz w:val="21"/>
          <w:szCs w:val="21"/>
        </w:rPr>
        <w:t>窗户</w:t>
      </w:r>
    </w:p>
    <w:p w14:paraId="12C00697" w14:textId="3573FFD8" w:rsidR="00A95CAF" w:rsidRPr="003F7355" w:rsidRDefault="00F904FF" w:rsidP="00A95CAF">
      <w:pPr>
        <w:numPr>
          <w:ilvl w:val="0"/>
          <w:numId w:val="25"/>
        </w:numPr>
        <w:tabs>
          <w:tab w:val="clear" w:pos="720"/>
          <w:tab w:val="num" w:pos="550"/>
        </w:tabs>
        <w:spacing w:afterLines="50" w:after="120" w:line="340" w:lineRule="atLeast"/>
        <w:ind w:left="550" w:hanging="550"/>
        <w:jc w:val="both"/>
        <w:rPr>
          <w:rFonts w:ascii="SimSun" w:hAnsi="SimSun"/>
          <w:sz w:val="21"/>
          <w:szCs w:val="21"/>
        </w:rPr>
      </w:pPr>
      <w:r w:rsidRPr="005F3DA9">
        <w:rPr>
          <w:rFonts w:ascii="SimSun" w:hAnsi="SimSun"/>
          <w:sz w:val="21"/>
          <w:szCs w:val="21"/>
        </w:rPr>
        <w:t>安全与</w:t>
      </w:r>
      <w:r w:rsidR="003F7355">
        <w:rPr>
          <w:rFonts w:ascii="SimSun" w:hAnsi="SimSun" w:hint="eastAsia"/>
          <w:sz w:val="21"/>
          <w:szCs w:val="21"/>
        </w:rPr>
        <w:t>消防</w:t>
      </w:r>
      <w:r w:rsidRPr="005F3DA9">
        <w:rPr>
          <w:rFonts w:ascii="SimSun" w:hAnsi="SimSun"/>
          <w:sz w:val="21"/>
          <w:szCs w:val="21"/>
        </w:rPr>
        <w:t>措施</w:t>
      </w:r>
    </w:p>
    <w:p w14:paraId="6BC97837" w14:textId="7AA54EA0" w:rsidR="00A95CAF" w:rsidRPr="003F7355" w:rsidRDefault="00A95CAF" w:rsidP="00A95CAF">
      <w:pPr>
        <w:jc w:val="center"/>
        <w:rPr>
          <w:rFonts w:ascii="SimHei" w:eastAsia="SimHei" w:hAnsi="SimHei"/>
          <w:b/>
          <w:bCs/>
          <w:sz w:val="21"/>
          <w:szCs w:val="21"/>
        </w:rPr>
      </w:pPr>
      <w:r w:rsidRPr="005F3DA9">
        <w:rPr>
          <w:rFonts w:ascii="SimSun" w:hAnsi="SimSun"/>
          <w:sz w:val="21"/>
          <w:szCs w:val="21"/>
        </w:rPr>
        <w:br w:type="page"/>
      </w:r>
      <w:r w:rsidR="003F7355" w:rsidRPr="003F7355">
        <w:rPr>
          <w:rFonts w:ascii="SimHei" w:eastAsia="SimHei" w:hAnsi="SimHei"/>
          <w:sz w:val="21"/>
          <w:szCs w:val="21"/>
        </w:rPr>
        <w:lastRenderedPageBreak/>
        <w:t>拟用储备金供资</w:t>
      </w:r>
      <w:r w:rsidR="00FE4542" w:rsidRPr="003F7355">
        <w:rPr>
          <w:rFonts w:ascii="SimHei" w:eastAsia="SimHei" w:hAnsi="SimHei"/>
          <w:sz w:val="21"/>
          <w:szCs w:val="21"/>
        </w:rPr>
        <w:t>的基本建设总计划项目提案</w:t>
      </w:r>
    </w:p>
    <w:p w14:paraId="2B15BA03" w14:textId="77777777" w:rsidR="00A95CAF" w:rsidRPr="005F3DA9" w:rsidRDefault="00A95CAF" w:rsidP="00A95CAF">
      <w:pPr>
        <w:rPr>
          <w:rFonts w:ascii="SimSun" w:hAnsi="SimSun"/>
          <w:sz w:val="21"/>
          <w:szCs w:val="21"/>
        </w:rPr>
      </w:pPr>
    </w:p>
    <w:p w14:paraId="7B8DCB72" w14:textId="074D0DEA" w:rsidR="00A95CAF" w:rsidRPr="00DB1020" w:rsidRDefault="00802C3B" w:rsidP="00A95CAF">
      <w:pPr>
        <w:pBdr>
          <w:top w:val="single" w:sz="4" w:space="1" w:color="auto"/>
          <w:left w:val="single" w:sz="4" w:space="4" w:color="auto"/>
          <w:bottom w:val="single" w:sz="4" w:space="1" w:color="auto"/>
          <w:right w:val="single" w:sz="4" w:space="0" w:color="auto"/>
        </w:pBdr>
        <w:jc w:val="center"/>
        <w:rPr>
          <w:rFonts w:ascii="KaiTi" w:eastAsia="KaiTi" w:hAnsi="KaiTi"/>
          <w:bCs/>
          <w:i/>
          <w:iCs/>
          <w:sz w:val="21"/>
          <w:szCs w:val="21"/>
        </w:rPr>
      </w:pPr>
      <w:r w:rsidRPr="00DB1020">
        <w:rPr>
          <w:rFonts w:ascii="KaiTi" w:eastAsia="KaiTi" w:hAnsi="KaiTi"/>
          <w:bCs/>
          <w:i/>
          <w:iCs/>
          <w:sz w:val="21"/>
          <w:szCs w:val="21"/>
        </w:rPr>
        <w:t>1.</w:t>
      </w:r>
      <w:r w:rsidRPr="00DB1020">
        <w:rPr>
          <w:rFonts w:ascii="KaiTi" w:eastAsia="KaiTi" w:hAnsi="KaiTi"/>
          <w:bCs/>
          <w:i/>
          <w:iCs/>
          <w:sz w:val="21"/>
          <w:szCs w:val="21"/>
        </w:rPr>
        <w:tab/>
      </w:r>
      <w:r w:rsidR="00FC12B9" w:rsidRPr="00DB1020">
        <w:rPr>
          <w:rFonts w:ascii="KaiTi" w:eastAsia="KaiTi" w:hAnsi="KaiTi" w:hint="eastAsia"/>
          <w:bCs/>
          <w:i/>
          <w:iCs/>
          <w:sz w:val="21"/>
          <w:szCs w:val="21"/>
        </w:rPr>
        <w:t>项目：</w:t>
      </w:r>
      <w:r w:rsidR="001200D1" w:rsidRPr="00DB1020">
        <w:rPr>
          <w:rFonts w:ascii="KaiTi" w:eastAsia="KaiTi" w:hAnsi="KaiTi"/>
          <w:bCs/>
          <w:i/>
          <w:iCs/>
          <w:sz w:val="21"/>
          <w:szCs w:val="21"/>
        </w:rPr>
        <w:t>安保提升：数据加密</w:t>
      </w:r>
      <w:r w:rsidR="001200D1" w:rsidRPr="00DB1020">
        <w:rPr>
          <w:rFonts w:ascii="KaiTi" w:eastAsia="KaiTi" w:hAnsi="KaiTi" w:hint="eastAsia"/>
          <w:bCs/>
          <w:i/>
          <w:iCs/>
          <w:sz w:val="21"/>
          <w:szCs w:val="21"/>
        </w:rPr>
        <w:t>和</w:t>
      </w:r>
      <w:r w:rsidR="00FC12B9" w:rsidRPr="00DB1020">
        <w:rPr>
          <w:rFonts w:ascii="KaiTi" w:eastAsia="KaiTi" w:hAnsi="KaiTi"/>
          <w:bCs/>
          <w:i/>
          <w:iCs/>
          <w:sz w:val="21"/>
          <w:szCs w:val="21"/>
        </w:rPr>
        <w:t>用户管理</w:t>
      </w:r>
    </w:p>
    <w:p w14:paraId="09C2C3C3" w14:textId="77777777" w:rsidR="00A95CAF" w:rsidRPr="005F3DA9" w:rsidRDefault="00A95CAF" w:rsidP="00A95CAF">
      <w:pPr>
        <w:rPr>
          <w:rFonts w:ascii="SimSun" w:hAnsi="SimSun"/>
          <w:sz w:val="21"/>
          <w:szCs w:val="21"/>
        </w:rPr>
      </w:pPr>
    </w:p>
    <w:p w14:paraId="0FDCC052" w14:textId="77777777" w:rsidR="00A95CAF" w:rsidRPr="005F3DA9" w:rsidRDefault="00A95CAF" w:rsidP="00A95CAF">
      <w:pPr>
        <w:rPr>
          <w:rFonts w:ascii="SimSun" w:hAnsi="SimSun"/>
          <w:sz w:val="21"/>
          <w:szCs w:val="21"/>
        </w:rPr>
      </w:pPr>
    </w:p>
    <w:tbl>
      <w:tblPr>
        <w:tblW w:w="9458" w:type="dxa"/>
        <w:tblLook w:val="01E0" w:firstRow="1" w:lastRow="1" w:firstColumn="1" w:lastColumn="1" w:noHBand="0" w:noVBand="0"/>
      </w:tblPr>
      <w:tblGrid>
        <w:gridCol w:w="9458"/>
      </w:tblGrid>
      <w:tr w:rsidR="00A95CAF" w:rsidRPr="005F3DA9" w14:paraId="1C65306C" w14:textId="77777777" w:rsidTr="00DB1020">
        <w:tc>
          <w:tcPr>
            <w:tcW w:w="9458" w:type="dxa"/>
            <w:shd w:val="clear" w:color="auto" w:fill="auto"/>
          </w:tcPr>
          <w:p w14:paraId="22CAD146" w14:textId="14A38B7F" w:rsidR="00A95CAF" w:rsidRPr="0044276A" w:rsidRDefault="00FC12B9" w:rsidP="00DB1020">
            <w:pPr>
              <w:pStyle w:val="af0"/>
              <w:numPr>
                <w:ilvl w:val="0"/>
                <w:numId w:val="26"/>
              </w:numPr>
              <w:spacing w:afterLines="100" w:after="240" w:line="340" w:lineRule="atLeast"/>
              <w:ind w:left="344" w:hangingChars="164" w:hanging="344"/>
              <w:jc w:val="both"/>
              <w:rPr>
                <w:rFonts w:ascii="SimHei" w:eastAsia="SimHei" w:hAnsi="SimHei"/>
                <w:bCs/>
                <w:sz w:val="21"/>
                <w:szCs w:val="21"/>
              </w:rPr>
            </w:pPr>
            <w:r w:rsidRPr="0044276A">
              <w:rPr>
                <w:rFonts w:ascii="SimHei" w:eastAsia="SimHei" w:hAnsi="SimHei"/>
                <w:bCs/>
                <w:sz w:val="21"/>
                <w:szCs w:val="21"/>
              </w:rPr>
              <w:t>项目目的和预期成果</w:t>
            </w:r>
          </w:p>
          <w:p w14:paraId="61EACC12" w14:textId="03189BB9" w:rsidR="00A95CAF" w:rsidRPr="005F3DA9" w:rsidRDefault="00775746" w:rsidP="00DB1020">
            <w:pPr>
              <w:spacing w:afterLines="50" w:after="120" w:line="340" w:lineRule="atLeast"/>
              <w:jc w:val="both"/>
              <w:rPr>
                <w:rFonts w:ascii="SimSun" w:hAnsi="SimSun"/>
                <w:sz w:val="21"/>
                <w:szCs w:val="21"/>
              </w:rPr>
            </w:pPr>
            <w:r w:rsidRPr="005F3DA9">
              <w:rPr>
                <w:rFonts w:ascii="SimSun" w:hAnsi="SimSun" w:hint="eastAsia"/>
                <w:bCs/>
                <w:sz w:val="21"/>
                <w:szCs w:val="21"/>
              </w:rPr>
              <w:t>本项目拥有三项主要目标——保护重要数据、帮助</w:t>
            </w:r>
            <w:r w:rsidR="00E647B5" w:rsidRPr="005F3DA9">
              <w:rPr>
                <w:rFonts w:ascii="SimSun" w:hAnsi="SimSun" w:hint="eastAsia"/>
                <w:bCs/>
                <w:sz w:val="21"/>
                <w:szCs w:val="21"/>
              </w:rPr>
              <w:t>产生更具成本效益的</w:t>
            </w:r>
            <w:r w:rsidR="00135141" w:rsidRPr="005F3DA9">
              <w:rPr>
                <w:rFonts w:ascii="SimSun" w:hAnsi="SimSun"/>
                <w:bCs/>
                <w:sz w:val="21"/>
                <w:szCs w:val="21"/>
              </w:rPr>
              <w:t>采购选项</w:t>
            </w:r>
            <w:r w:rsidR="00E647B5" w:rsidRPr="005F3DA9">
              <w:rPr>
                <w:rFonts w:ascii="SimSun" w:hAnsi="SimSun" w:hint="eastAsia"/>
                <w:bCs/>
                <w:sz w:val="21"/>
                <w:szCs w:val="21"/>
              </w:rPr>
              <w:t>，以及全盘管理用户访问权限。</w:t>
            </w:r>
          </w:p>
          <w:p w14:paraId="2E3FCEBD" w14:textId="72830B15" w:rsidR="00A95CAF" w:rsidRPr="005F3DA9" w:rsidRDefault="00727B66" w:rsidP="00DB1020">
            <w:pPr>
              <w:spacing w:afterLines="50" w:after="120" w:line="340" w:lineRule="atLeast"/>
              <w:jc w:val="both"/>
              <w:rPr>
                <w:rFonts w:ascii="SimSun" w:hAnsi="SimSun"/>
                <w:sz w:val="21"/>
                <w:szCs w:val="21"/>
              </w:rPr>
            </w:pPr>
            <w:r w:rsidRPr="005F3DA9">
              <w:rPr>
                <w:rFonts w:ascii="SimSun" w:hAnsi="SimSun" w:hint="eastAsia"/>
                <w:bCs/>
                <w:sz w:val="21"/>
                <w:szCs w:val="21"/>
              </w:rPr>
              <w:t>在保护保密信息方面，</w:t>
            </w:r>
            <w:r w:rsidRPr="005F3DA9">
              <w:rPr>
                <w:rFonts w:ascii="SimSun" w:hAnsi="SimSun"/>
                <w:bCs/>
                <w:sz w:val="21"/>
                <w:szCs w:val="21"/>
              </w:rPr>
              <w:t>WIPO</w:t>
            </w:r>
            <w:r w:rsidRPr="005F3DA9">
              <w:rPr>
                <w:rFonts w:ascii="SimSun" w:hAnsi="SimSun" w:hint="eastAsia"/>
                <w:bCs/>
                <w:sz w:val="21"/>
                <w:szCs w:val="21"/>
              </w:rPr>
              <w:t>已经采取了多方面的方法，其中包括传统的周边防卫机制、安全信息和活动管理系统、入侵检测和防范等。然而，针对日益复杂的安全威胁，信息安全最佳做法目前也对直接保护信息源予以了重视。</w:t>
            </w:r>
          </w:p>
          <w:p w14:paraId="2E5F2D21" w14:textId="1F57F84A" w:rsidR="00A95CAF" w:rsidRPr="005F3DA9" w:rsidRDefault="00246943" w:rsidP="00DB1020">
            <w:pPr>
              <w:spacing w:afterLines="50" w:after="120" w:line="340" w:lineRule="atLeast"/>
              <w:jc w:val="both"/>
              <w:rPr>
                <w:rFonts w:ascii="SimSun" w:hAnsi="SimSun"/>
                <w:sz w:val="21"/>
                <w:szCs w:val="21"/>
              </w:rPr>
            </w:pPr>
            <w:r w:rsidRPr="005F3DA9">
              <w:rPr>
                <w:rFonts w:ascii="SimSun" w:hAnsi="SimSun" w:hint="eastAsia"/>
                <w:bCs/>
                <w:sz w:val="21"/>
                <w:szCs w:val="21"/>
              </w:rPr>
              <w:t>此外，在当今的信息技术管理世界</w:t>
            </w:r>
            <w:r w:rsidR="00727B66" w:rsidRPr="005F3DA9">
              <w:rPr>
                <w:rFonts w:ascii="SimSun" w:hAnsi="SimSun" w:hint="eastAsia"/>
                <w:bCs/>
                <w:sz w:val="21"/>
                <w:szCs w:val="21"/>
              </w:rPr>
              <w:t>，</w:t>
            </w:r>
            <w:r w:rsidRPr="005F3DA9">
              <w:rPr>
                <w:rFonts w:ascii="SimSun" w:hAnsi="SimSun" w:hint="eastAsia"/>
                <w:bCs/>
                <w:sz w:val="21"/>
                <w:szCs w:val="21"/>
              </w:rPr>
              <w:t>拥有</w:t>
            </w:r>
            <w:proofErr w:type="gramStart"/>
            <w:r w:rsidRPr="005F3DA9">
              <w:rPr>
                <w:rFonts w:ascii="SimSun" w:hAnsi="SimSun" w:hint="eastAsia"/>
                <w:bCs/>
                <w:sz w:val="21"/>
                <w:szCs w:val="21"/>
              </w:rPr>
              <w:t>具成本</w:t>
            </w:r>
            <w:proofErr w:type="gramEnd"/>
            <w:r w:rsidRPr="005F3DA9">
              <w:rPr>
                <w:rFonts w:ascii="SimSun" w:hAnsi="SimSun" w:hint="eastAsia"/>
                <w:bCs/>
                <w:sz w:val="21"/>
                <w:szCs w:val="21"/>
              </w:rPr>
              <w:t>效益的</w:t>
            </w:r>
            <w:r w:rsidR="00135141" w:rsidRPr="005F3DA9">
              <w:rPr>
                <w:rFonts w:ascii="SimSun" w:hAnsi="SimSun"/>
                <w:bCs/>
                <w:sz w:val="21"/>
                <w:szCs w:val="21"/>
              </w:rPr>
              <w:t>采购选项</w:t>
            </w:r>
            <w:r w:rsidRPr="005F3DA9">
              <w:rPr>
                <w:rFonts w:ascii="SimSun" w:hAnsi="SimSun" w:hint="eastAsia"/>
                <w:bCs/>
                <w:sz w:val="21"/>
                <w:szCs w:val="21"/>
              </w:rPr>
              <w:t>也成为一项必要措施，</w:t>
            </w:r>
            <w:r w:rsidR="00E12B44" w:rsidRPr="005F3DA9">
              <w:rPr>
                <w:rFonts w:ascii="SimSun" w:hAnsi="SimSun" w:hint="eastAsia"/>
                <w:bCs/>
                <w:sz w:val="21"/>
                <w:szCs w:val="21"/>
              </w:rPr>
              <w:t>预期一</w:t>
            </w:r>
            <w:r w:rsidR="00775746" w:rsidRPr="005F3DA9">
              <w:rPr>
                <w:rFonts w:ascii="SimSun" w:hAnsi="SimSun" w:hint="eastAsia"/>
                <w:bCs/>
                <w:sz w:val="21"/>
                <w:szCs w:val="21"/>
              </w:rPr>
              <w:t>方面需要具备多样化和快速应变的能力，另一方面也需要具备快速调动</w:t>
            </w:r>
            <w:r w:rsidR="00135141" w:rsidRPr="005F3DA9">
              <w:rPr>
                <w:rFonts w:ascii="SimSun" w:hAnsi="SimSun" w:hint="eastAsia"/>
                <w:bCs/>
                <w:sz w:val="21"/>
                <w:szCs w:val="21"/>
              </w:rPr>
              <w:t>工作团队</w:t>
            </w:r>
            <w:r w:rsidRPr="005F3DA9">
              <w:rPr>
                <w:rFonts w:ascii="SimSun" w:hAnsi="SimSun" w:hint="eastAsia"/>
                <w:bCs/>
                <w:sz w:val="21"/>
                <w:szCs w:val="21"/>
              </w:rPr>
              <w:t>、</w:t>
            </w:r>
            <w:r w:rsidR="00E12B44" w:rsidRPr="005F3DA9">
              <w:rPr>
                <w:rFonts w:ascii="SimSun" w:hAnsi="SimSun" w:hint="eastAsia"/>
                <w:bCs/>
                <w:sz w:val="21"/>
                <w:szCs w:val="21"/>
              </w:rPr>
              <w:t>对不断变化的业务优先事项做出反应</w:t>
            </w:r>
            <w:r w:rsidRPr="005F3DA9">
              <w:rPr>
                <w:rFonts w:ascii="SimSun" w:hAnsi="SimSun" w:hint="eastAsia"/>
                <w:bCs/>
                <w:sz w:val="21"/>
                <w:szCs w:val="21"/>
              </w:rPr>
              <w:t>的能力</w:t>
            </w:r>
            <w:r w:rsidR="00E12B44" w:rsidRPr="005F3DA9">
              <w:rPr>
                <w:rFonts w:ascii="SimSun" w:hAnsi="SimSun" w:hint="eastAsia"/>
                <w:bCs/>
                <w:sz w:val="21"/>
                <w:szCs w:val="21"/>
              </w:rPr>
              <w:t>。然而，</w:t>
            </w:r>
            <w:r w:rsidR="00135141" w:rsidRPr="005F3DA9">
              <w:rPr>
                <w:rFonts w:ascii="SimSun" w:hAnsi="SimSun"/>
                <w:bCs/>
                <w:sz w:val="21"/>
                <w:szCs w:val="21"/>
              </w:rPr>
              <w:t>采购选项</w:t>
            </w:r>
            <w:r w:rsidR="00E12B44" w:rsidRPr="005F3DA9">
              <w:rPr>
                <w:rFonts w:ascii="SimSun" w:hAnsi="SimSun" w:hint="eastAsia"/>
                <w:bCs/>
                <w:sz w:val="21"/>
                <w:szCs w:val="21"/>
              </w:rPr>
              <w:t>的增长也伴随着信息安全暴露的增长。</w:t>
            </w:r>
          </w:p>
          <w:p w14:paraId="50C4D836" w14:textId="7AA58D6F" w:rsidR="00A95CAF" w:rsidRPr="005F3DA9" w:rsidRDefault="00E12B44" w:rsidP="00DB1020">
            <w:pPr>
              <w:spacing w:afterLines="50" w:after="120" w:line="340" w:lineRule="atLeast"/>
              <w:jc w:val="both"/>
              <w:rPr>
                <w:rFonts w:ascii="SimSun" w:hAnsi="SimSun"/>
                <w:bCs/>
                <w:sz w:val="21"/>
                <w:szCs w:val="21"/>
              </w:rPr>
            </w:pPr>
            <w:r w:rsidRPr="005F3DA9">
              <w:rPr>
                <w:rFonts w:ascii="SimSun" w:hAnsi="SimSun" w:hint="eastAsia"/>
                <w:bCs/>
                <w:sz w:val="21"/>
                <w:szCs w:val="21"/>
              </w:rPr>
              <w:t>针对这两项挑战，企业数据加密技术可提供有效的解决方案。通过对数据源进行加密，此类解决方案补充了其他信息安全措施。</w:t>
            </w:r>
            <w:r w:rsidR="00596A00" w:rsidRPr="005F3DA9">
              <w:rPr>
                <w:rFonts w:ascii="SimSun" w:hAnsi="SimSun" w:hint="eastAsia"/>
                <w:bCs/>
                <w:sz w:val="21"/>
                <w:szCs w:val="21"/>
              </w:rPr>
              <w:t>通过严格控制加密过程，它们还增加了选择</w:t>
            </w:r>
            <w:proofErr w:type="gramStart"/>
            <w:r w:rsidR="00596A00" w:rsidRPr="005F3DA9">
              <w:rPr>
                <w:rFonts w:ascii="SimSun" w:hAnsi="SimSun" w:hint="eastAsia"/>
                <w:bCs/>
                <w:sz w:val="21"/>
                <w:szCs w:val="21"/>
              </w:rPr>
              <w:t>具成本</w:t>
            </w:r>
            <w:proofErr w:type="gramEnd"/>
            <w:r w:rsidR="00596A00" w:rsidRPr="005F3DA9">
              <w:rPr>
                <w:rFonts w:ascii="SimSun" w:hAnsi="SimSun" w:hint="eastAsia"/>
                <w:bCs/>
                <w:sz w:val="21"/>
                <w:szCs w:val="21"/>
              </w:rPr>
              <w:t>效益的业务提供商方面的灵活性</w:t>
            </w:r>
            <w:r w:rsidR="00135141" w:rsidRPr="005F3DA9">
              <w:rPr>
                <w:rFonts w:ascii="SimSun" w:hAnsi="SimSun" w:hint="eastAsia"/>
                <w:bCs/>
                <w:sz w:val="21"/>
                <w:szCs w:val="21"/>
              </w:rPr>
              <w:t>，同时帮助业务供应</w:t>
            </w:r>
            <w:proofErr w:type="gramStart"/>
            <w:r w:rsidR="00135141" w:rsidRPr="005F3DA9">
              <w:rPr>
                <w:rFonts w:ascii="SimSun" w:hAnsi="SimSun" w:hint="eastAsia"/>
                <w:bCs/>
                <w:sz w:val="21"/>
                <w:szCs w:val="21"/>
              </w:rPr>
              <w:t>商履行</w:t>
            </w:r>
            <w:proofErr w:type="gramEnd"/>
            <w:r w:rsidR="00135141" w:rsidRPr="005F3DA9">
              <w:rPr>
                <w:rFonts w:ascii="SimSun" w:hAnsi="SimSun" w:hint="eastAsia"/>
                <w:bCs/>
                <w:sz w:val="21"/>
                <w:szCs w:val="21"/>
              </w:rPr>
              <w:t>其支助职能</w:t>
            </w:r>
            <w:r w:rsidR="00596A00" w:rsidRPr="005F3DA9">
              <w:rPr>
                <w:rFonts w:ascii="SimSun" w:hAnsi="SimSun" w:hint="eastAsia"/>
                <w:bCs/>
                <w:sz w:val="21"/>
                <w:szCs w:val="21"/>
              </w:rPr>
              <w:t>。</w:t>
            </w:r>
          </w:p>
          <w:p w14:paraId="72604C5D" w14:textId="47D224C1" w:rsidR="00A95CAF" w:rsidRPr="005F3DA9" w:rsidRDefault="00246943" w:rsidP="00DB1020">
            <w:pPr>
              <w:spacing w:afterLines="50" w:after="120" w:line="340" w:lineRule="atLeast"/>
              <w:jc w:val="both"/>
              <w:rPr>
                <w:rFonts w:ascii="SimSun" w:hAnsi="SimSun"/>
                <w:bCs/>
                <w:sz w:val="21"/>
                <w:szCs w:val="21"/>
              </w:rPr>
            </w:pPr>
            <w:r w:rsidRPr="005F3DA9">
              <w:rPr>
                <w:rFonts w:ascii="SimSun" w:hAnsi="SimSun" w:hint="eastAsia"/>
                <w:bCs/>
                <w:sz w:val="21"/>
                <w:szCs w:val="21"/>
              </w:rPr>
              <w:t>高效的</w:t>
            </w:r>
            <w:r w:rsidR="00C02F21" w:rsidRPr="005F3DA9">
              <w:rPr>
                <w:rFonts w:ascii="SimSun" w:hAnsi="SimSun" w:hint="eastAsia"/>
                <w:bCs/>
                <w:sz w:val="21"/>
                <w:szCs w:val="21"/>
              </w:rPr>
              <w:t>访问权限管理为企业数据加密解决方案方面的</w:t>
            </w:r>
            <w:r w:rsidR="00596A00" w:rsidRPr="005F3DA9">
              <w:rPr>
                <w:rFonts w:ascii="SimSun" w:hAnsi="SimSun" w:hint="eastAsia"/>
                <w:bCs/>
                <w:sz w:val="21"/>
                <w:szCs w:val="21"/>
              </w:rPr>
              <w:t>投资</w:t>
            </w:r>
            <w:r w:rsidR="00C02F21" w:rsidRPr="005F3DA9">
              <w:rPr>
                <w:rFonts w:ascii="SimSun" w:hAnsi="SimSun" w:hint="eastAsia"/>
                <w:bCs/>
                <w:sz w:val="21"/>
                <w:szCs w:val="21"/>
              </w:rPr>
              <w:t>锦上添花。传统上，访问权限管理注重的是系统。即是说，对于一个既定</w:t>
            </w:r>
            <w:r w:rsidR="00596A00" w:rsidRPr="005F3DA9">
              <w:rPr>
                <w:rFonts w:ascii="SimSun" w:hAnsi="SimSun" w:hint="eastAsia"/>
                <w:bCs/>
                <w:sz w:val="21"/>
                <w:szCs w:val="21"/>
              </w:rPr>
              <w:t>系统，</w:t>
            </w:r>
            <w:r w:rsidR="00C02F21" w:rsidRPr="005F3DA9">
              <w:rPr>
                <w:rFonts w:ascii="SimSun" w:hAnsi="SimSun" w:hint="eastAsia"/>
                <w:bCs/>
                <w:sz w:val="21"/>
                <w:szCs w:val="21"/>
              </w:rPr>
              <w:t>谁有权访问何种内容</w:t>
            </w:r>
            <w:r w:rsidR="00596A00" w:rsidRPr="005F3DA9">
              <w:rPr>
                <w:rFonts w:ascii="SimSun" w:hAnsi="SimSun" w:hint="eastAsia"/>
                <w:bCs/>
                <w:sz w:val="21"/>
                <w:szCs w:val="21"/>
              </w:rPr>
              <w:t>应当是十分明确的。</w:t>
            </w:r>
            <w:r w:rsidR="00C02F21" w:rsidRPr="005F3DA9">
              <w:rPr>
                <w:rFonts w:ascii="SimSun" w:hAnsi="SimSun" w:hint="eastAsia"/>
                <w:bCs/>
                <w:sz w:val="21"/>
                <w:szCs w:val="21"/>
              </w:rPr>
              <w:t>在用户数量和软件应用相对较小的情况下，</w:t>
            </w:r>
            <w:r w:rsidR="00596A00" w:rsidRPr="005F3DA9">
              <w:rPr>
                <w:rFonts w:ascii="SimSun" w:hAnsi="SimSun" w:hint="eastAsia"/>
                <w:bCs/>
                <w:sz w:val="21"/>
                <w:szCs w:val="21"/>
              </w:rPr>
              <w:t>这种机制是十分有效的。</w:t>
            </w:r>
          </w:p>
          <w:p w14:paraId="0CDCBE48" w14:textId="114AF606" w:rsidR="00A95CAF" w:rsidRPr="005F3DA9" w:rsidRDefault="00C02F21" w:rsidP="00DB1020">
            <w:pPr>
              <w:spacing w:afterLines="50" w:after="120" w:line="340" w:lineRule="atLeast"/>
              <w:jc w:val="both"/>
              <w:rPr>
                <w:rFonts w:ascii="SimSun" w:hAnsi="SimSun"/>
                <w:bCs/>
                <w:sz w:val="21"/>
                <w:szCs w:val="21"/>
              </w:rPr>
            </w:pPr>
            <w:r w:rsidRPr="005F3DA9">
              <w:rPr>
                <w:rFonts w:ascii="SimSun" w:hAnsi="SimSun" w:hint="eastAsia"/>
                <w:bCs/>
                <w:sz w:val="21"/>
                <w:szCs w:val="21"/>
              </w:rPr>
              <w:t>然而，随着</w:t>
            </w:r>
            <w:r w:rsidRPr="005F3DA9">
              <w:rPr>
                <w:rFonts w:ascii="SimSun" w:hAnsi="SimSun"/>
                <w:bCs/>
                <w:sz w:val="21"/>
                <w:szCs w:val="21"/>
              </w:rPr>
              <w:t>WIPO</w:t>
            </w:r>
            <w:r w:rsidRPr="005F3DA9">
              <w:rPr>
                <w:rFonts w:ascii="SimSun" w:hAnsi="SimSun" w:hint="eastAsia"/>
                <w:bCs/>
                <w:sz w:val="21"/>
                <w:szCs w:val="21"/>
              </w:rPr>
              <w:t>继续增强其在线业务，预期用户数量在未来数年将稳步增长。有必要为注重用户访问权限管理的解决方案进行投资。即是说，对于一个既定用户，该用户在整个系统范围内拥有何种访问权限应当是明确的。</w:t>
            </w:r>
          </w:p>
          <w:p w14:paraId="48F28F03" w14:textId="25B6CE8D" w:rsidR="00DB1020" w:rsidRPr="005F3DA9" w:rsidRDefault="00C02F21" w:rsidP="00DB1020">
            <w:pPr>
              <w:spacing w:afterLines="50" w:after="120" w:line="340" w:lineRule="atLeast"/>
              <w:jc w:val="both"/>
              <w:rPr>
                <w:rFonts w:ascii="SimSun" w:hAnsi="SimSun"/>
                <w:b/>
                <w:bCs/>
                <w:sz w:val="21"/>
                <w:szCs w:val="21"/>
              </w:rPr>
            </w:pPr>
            <w:r w:rsidRPr="005F3DA9">
              <w:rPr>
                <w:rFonts w:ascii="SimSun" w:hAnsi="SimSun" w:hint="eastAsia"/>
                <w:bCs/>
                <w:sz w:val="21"/>
                <w:szCs w:val="21"/>
              </w:rPr>
              <w:t>将来，技术可能会变得更加成熟，</w:t>
            </w:r>
            <w:r w:rsidR="00775746" w:rsidRPr="005F3DA9">
              <w:rPr>
                <w:rFonts w:ascii="SimSun" w:hAnsi="SimSun" w:hint="eastAsia"/>
                <w:bCs/>
                <w:sz w:val="21"/>
                <w:szCs w:val="21"/>
              </w:rPr>
              <w:t>如</w:t>
            </w:r>
            <w:r w:rsidRPr="005F3DA9">
              <w:rPr>
                <w:rFonts w:ascii="SimSun" w:hAnsi="SimSun" w:hint="eastAsia"/>
                <w:bCs/>
                <w:sz w:val="21"/>
                <w:szCs w:val="21"/>
              </w:rPr>
              <w:t>复杂系统</w:t>
            </w:r>
            <w:r w:rsidR="00775746" w:rsidRPr="005F3DA9">
              <w:rPr>
                <w:rFonts w:ascii="SimSun" w:hAnsi="SimSun" w:hint="eastAsia"/>
                <w:bCs/>
                <w:sz w:val="21"/>
                <w:szCs w:val="21"/>
              </w:rPr>
              <w:t>的</w:t>
            </w:r>
            <w:r w:rsidRPr="005F3DA9">
              <w:rPr>
                <w:rFonts w:ascii="SimSun" w:hAnsi="SimSun" w:hint="eastAsia"/>
                <w:bCs/>
                <w:sz w:val="21"/>
                <w:szCs w:val="21"/>
              </w:rPr>
              <w:t>内</w:t>
            </w:r>
            <w:r w:rsidR="00246943" w:rsidRPr="005F3DA9">
              <w:rPr>
                <w:rFonts w:ascii="SimSun" w:hAnsi="SimSun" w:hint="eastAsia"/>
                <w:bCs/>
                <w:sz w:val="21"/>
                <w:szCs w:val="21"/>
              </w:rPr>
              <w:t>部</w:t>
            </w:r>
            <w:r w:rsidR="00775746" w:rsidRPr="005F3DA9">
              <w:rPr>
                <w:rFonts w:ascii="SimSun" w:hAnsi="SimSun" w:hint="eastAsia"/>
                <w:bCs/>
                <w:sz w:val="21"/>
                <w:szCs w:val="21"/>
              </w:rPr>
              <w:t>和</w:t>
            </w:r>
            <w:r w:rsidRPr="005F3DA9">
              <w:rPr>
                <w:rFonts w:ascii="SimSun" w:hAnsi="SimSun" w:hint="eastAsia"/>
                <w:bCs/>
                <w:sz w:val="21"/>
                <w:szCs w:val="21"/>
              </w:rPr>
              <w:t>系统之间</w:t>
            </w:r>
            <w:r w:rsidR="004946F8">
              <w:rPr>
                <w:rFonts w:ascii="SimSun" w:hAnsi="SimSun" w:hint="eastAsia"/>
                <w:bCs/>
                <w:sz w:val="21"/>
                <w:szCs w:val="21"/>
              </w:rPr>
              <w:t>(</w:t>
            </w:r>
            <w:r w:rsidR="00775746" w:rsidRPr="005F3DA9">
              <w:rPr>
                <w:rFonts w:ascii="SimSun" w:hAnsi="SimSun" w:hint="eastAsia"/>
                <w:bCs/>
                <w:sz w:val="21"/>
                <w:szCs w:val="21"/>
              </w:rPr>
              <w:t>如ERP</w:t>
            </w:r>
            <w:r w:rsidR="004946F8">
              <w:rPr>
                <w:rFonts w:ascii="SimSun" w:hAnsi="SimSun" w:hint="eastAsia"/>
                <w:bCs/>
                <w:sz w:val="21"/>
                <w:szCs w:val="21"/>
              </w:rPr>
              <w:t>)</w:t>
            </w:r>
            <w:r w:rsidR="00246943" w:rsidRPr="005F3DA9">
              <w:rPr>
                <w:rFonts w:ascii="SimSun" w:hAnsi="SimSun" w:hint="eastAsia"/>
                <w:bCs/>
                <w:sz w:val="21"/>
                <w:szCs w:val="21"/>
              </w:rPr>
              <w:t>的角色管理访问权限</w:t>
            </w:r>
            <w:r w:rsidR="00775746" w:rsidRPr="005F3DA9">
              <w:rPr>
                <w:rFonts w:ascii="SimSun" w:hAnsi="SimSun" w:hint="eastAsia"/>
                <w:bCs/>
                <w:sz w:val="21"/>
                <w:szCs w:val="21"/>
              </w:rPr>
              <w:t>。目前，很难预测发生这类技术演变的场所和方式。因此，这项内容</w:t>
            </w:r>
            <w:r w:rsidR="00246943" w:rsidRPr="005F3DA9">
              <w:rPr>
                <w:rFonts w:ascii="SimSun" w:hAnsi="SimSun" w:hint="eastAsia"/>
                <w:bCs/>
                <w:sz w:val="21"/>
                <w:szCs w:val="21"/>
              </w:rPr>
              <w:t>没有被纳入本项目的范围。</w:t>
            </w:r>
          </w:p>
        </w:tc>
      </w:tr>
      <w:tr w:rsidR="00A95CAF" w:rsidRPr="005F3DA9" w14:paraId="5D909974" w14:textId="77777777" w:rsidTr="00DB1020">
        <w:tc>
          <w:tcPr>
            <w:tcW w:w="9458" w:type="dxa"/>
            <w:shd w:val="clear" w:color="auto" w:fill="auto"/>
          </w:tcPr>
          <w:p w14:paraId="70FF59E7" w14:textId="38D105AD" w:rsidR="00A95CAF" w:rsidRPr="00DB1020" w:rsidRDefault="00B746F6" w:rsidP="00DB1020">
            <w:pPr>
              <w:pStyle w:val="af0"/>
              <w:numPr>
                <w:ilvl w:val="0"/>
                <w:numId w:val="26"/>
              </w:numPr>
              <w:spacing w:beforeLines="50" w:before="120" w:afterLines="100" w:after="240" w:line="340" w:lineRule="atLeast"/>
              <w:ind w:left="344" w:hangingChars="164" w:hanging="344"/>
              <w:jc w:val="both"/>
              <w:rPr>
                <w:rFonts w:ascii="SimHei" w:eastAsia="SimHei" w:hAnsi="SimHei"/>
                <w:bCs/>
                <w:sz w:val="21"/>
                <w:szCs w:val="21"/>
              </w:rPr>
            </w:pPr>
            <w:r w:rsidRPr="00DB1020">
              <w:rPr>
                <w:rFonts w:ascii="SimHei" w:eastAsia="SimHei" w:hAnsi="SimHei" w:hint="eastAsia"/>
                <w:bCs/>
                <w:sz w:val="21"/>
                <w:szCs w:val="21"/>
              </w:rPr>
              <w:t>对本组织两年</w:t>
            </w:r>
            <w:proofErr w:type="gramStart"/>
            <w:r w:rsidRPr="00DB1020">
              <w:rPr>
                <w:rFonts w:ascii="SimHei" w:eastAsia="SimHei" w:hAnsi="SimHei" w:hint="eastAsia"/>
                <w:bCs/>
                <w:sz w:val="21"/>
                <w:szCs w:val="21"/>
              </w:rPr>
              <w:t>期成果</w:t>
            </w:r>
            <w:proofErr w:type="gramEnd"/>
            <w:r w:rsidRPr="00DB1020">
              <w:rPr>
                <w:rFonts w:ascii="SimHei" w:eastAsia="SimHei" w:hAnsi="SimHei" w:hint="eastAsia"/>
                <w:bCs/>
                <w:sz w:val="21"/>
                <w:szCs w:val="21"/>
              </w:rPr>
              <w:t>的贡献</w:t>
            </w:r>
          </w:p>
          <w:p w14:paraId="2C8E916D" w14:textId="68B66D3E" w:rsidR="00A95CAF" w:rsidRPr="005F3DA9" w:rsidRDefault="00940C56" w:rsidP="00D65A5F">
            <w:pPr>
              <w:spacing w:afterLines="50" w:after="120" w:line="340" w:lineRule="atLeast"/>
              <w:jc w:val="both"/>
              <w:rPr>
                <w:rFonts w:ascii="SimSun" w:hAnsi="SimSun"/>
                <w:i/>
                <w:iCs/>
                <w:sz w:val="21"/>
                <w:szCs w:val="21"/>
              </w:rPr>
            </w:pPr>
            <w:r w:rsidRPr="00510765">
              <w:rPr>
                <w:rFonts w:ascii="KaiTi" w:eastAsia="KaiTi" w:hAnsi="KaiTi" w:hint="eastAsia"/>
                <w:i/>
                <w:iCs/>
                <w:sz w:val="21"/>
                <w:szCs w:val="21"/>
              </w:rPr>
              <w:t>九</w:t>
            </w:r>
            <w:r w:rsidR="00A95CAF" w:rsidRPr="00510765">
              <w:rPr>
                <w:rFonts w:ascii="KaiTi" w:eastAsia="KaiTi" w:hAnsi="KaiTi"/>
                <w:i/>
                <w:iCs/>
                <w:sz w:val="21"/>
                <w:szCs w:val="21"/>
              </w:rPr>
              <w:t xml:space="preserve">.1 </w:t>
            </w:r>
            <w:r w:rsidRPr="005F3DA9">
              <w:rPr>
                <w:rFonts w:ascii="SimSun" w:hAnsi="SimSun" w:hint="eastAsia"/>
                <w:bCs/>
                <w:color w:val="000000"/>
                <w:sz w:val="21"/>
                <w:szCs w:val="21"/>
              </w:rPr>
              <w:t>向</w:t>
            </w:r>
            <w:r w:rsidRPr="005F3DA9">
              <w:rPr>
                <w:rFonts w:ascii="SimSun" w:hAnsi="SimSun"/>
                <w:bCs/>
                <w:color w:val="000000"/>
                <w:sz w:val="21"/>
                <w:szCs w:val="21"/>
              </w:rPr>
              <w:t>内部客户和外部利益攸关者</w:t>
            </w:r>
            <w:r w:rsidRPr="005F3DA9">
              <w:rPr>
                <w:rFonts w:ascii="SimSun" w:hAnsi="SimSun" w:hint="eastAsia"/>
                <w:bCs/>
                <w:color w:val="000000"/>
                <w:sz w:val="21"/>
                <w:szCs w:val="21"/>
              </w:rPr>
              <w:t>提供</w:t>
            </w:r>
            <w:r w:rsidRPr="005F3DA9">
              <w:rPr>
                <w:rFonts w:ascii="SimSun" w:hAnsi="SimSun"/>
                <w:bCs/>
                <w:color w:val="000000"/>
                <w:sz w:val="21"/>
                <w:szCs w:val="21"/>
              </w:rPr>
              <w:t>便捷、高效、优质和面向客户的支助服务。</w:t>
            </w:r>
          </w:p>
          <w:p w14:paraId="151EE700" w14:textId="7490EBE6" w:rsidR="00A95CAF" w:rsidRPr="005F3DA9" w:rsidRDefault="00775746" w:rsidP="00D65A5F">
            <w:pPr>
              <w:spacing w:afterLines="50" w:after="120" w:line="340" w:lineRule="atLeast"/>
              <w:jc w:val="both"/>
              <w:rPr>
                <w:rFonts w:ascii="SimSun" w:hAnsi="SimSun"/>
                <w:b/>
                <w:bCs/>
                <w:sz w:val="21"/>
                <w:szCs w:val="21"/>
              </w:rPr>
            </w:pPr>
            <w:r w:rsidRPr="005F3DA9">
              <w:rPr>
                <w:rFonts w:ascii="SimSun" w:hAnsi="SimSun" w:hint="eastAsia"/>
                <w:iCs/>
                <w:sz w:val="21"/>
                <w:szCs w:val="21"/>
              </w:rPr>
              <w:t>实施</w:t>
            </w:r>
            <w:r w:rsidR="00070E18" w:rsidRPr="005F3DA9">
              <w:rPr>
                <w:rFonts w:ascii="SimSun" w:hAnsi="SimSun" w:hint="eastAsia"/>
                <w:iCs/>
                <w:sz w:val="21"/>
                <w:szCs w:val="21"/>
              </w:rPr>
              <w:t>数据加密和用户管理将提高</w:t>
            </w:r>
            <w:r w:rsidR="00070E18" w:rsidRPr="005F3DA9">
              <w:rPr>
                <w:rFonts w:ascii="SimSun" w:hAnsi="SimSun"/>
                <w:iCs/>
                <w:sz w:val="21"/>
                <w:szCs w:val="21"/>
              </w:rPr>
              <w:t>WIPO</w:t>
            </w:r>
            <w:r w:rsidR="00070E18" w:rsidRPr="005F3DA9">
              <w:rPr>
                <w:rFonts w:ascii="SimSun" w:hAnsi="SimSun" w:hint="eastAsia"/>
                <w:iCs/>
                <w:sz w:val="21"/>
                <w:szCs w:val="21"/>
              </w:rPr>
              <w:t>针对</w:t>
            </w:r>
            <w:r w:rsidRPr="005F3DA9">
              <w:rPr>
                <w:rFonts w:ascii="SimSun" w:hAnsi="SimSun" w:hint="eastAsia"/>
                <w:iCs/>
                <w:sz w:val="21"/>
                <w:szCs w:val="21"/>
              </w:rPr>
              <w:t>与日俱增的</w:t>
            </w:r>
            <w:r w:rsidR="00070E18" w:rsidRPr="005F3DA9">
              <w:rPr>
                <w:rFonts w:ascii="SimSun" w:hAnsi="SimSun" w:hint="eastAsia"/>
                <w:iCs/>
                <w:sz w:val="21"/>
                <w:szCs w:val="21"/>
              </w:rPr>
              <w:t>信息安全威胁做出响应的能力，同时能够考虑更具成本效益的</w:t>
            </w:r>
            <w:r w:rsidR="00135141" w:rsidRPr="005F3DA9">
              <w:rPr>
                <w:rFonts w:ascii="SimSun" w:hAnsi="SimSun"/>
                <w:iCs/>
                <w:sz w:val="21"/>
                <w:szCs w:val="21"/>
              </w:rPr>
              <w:t>采购选项</w:t>
            </w:r>
            <w:r w:rsidR="00070E18" w:rsidRPr="005F3DA9">
              <w:rPr>
                <w:rFonts w:ascii="SimSun" w:hAnsi="SimSun" w:hint="eastAsia"/>
                <w:iCs/>
                <w:sz w:val="21"/>
                <w:szCs w:val="21"/>
              </w:rPr>
              <w:t>，对越来越多的</w:t>
            </w:r>
            <w:r w:rsidR="00E647B5" w:rsidRPr="005F3DA9">
              <w:rPr>
                <w:rFonts w:ascii="SimSun" w:hAnsi="SimSun"/>
                <w:iCs/>
                <w:sz w:val="21"/>
                <w:szCs w:val="21"/>
              </w:rPr>
              <w:t>用户访问权限</w:t>
            </w:r>
            <w:r w:rsidR="00070E18" w:rsidRPr="005F3DA9">
              <w:rPr>
                <w:rFonts w:ascii="SimSun" w:hAnsi="SimSun" w:hint="eastAsia"/>
                <w:iCs/>
                <w:sz w:val="21"/>
                <w:szCs w:val="21"/>
              </w:rPr>
              <w:t>进行全面管理。</w:t>
            </w:r>
          </w:p>
        </w:tc>
      </w:tr>
    </w:tbl>
    <w:p w14:paraId="5FCF7CD8" w14:textId="77777777" w:rsidR="00DB1020" w:rsidRDefault="00DB1020">
      <w:r>
        <w:br w:type="page"/>
      </w:r>
    </w:p>
    <w:tbl>
      <w:tblPr>
        <w:tblW w:w="9128" w:type="dxa"/>
        <w:tblLook w:val="01E0" w:firstRow="1" w:lastRow="1" w:firstColumn="1" w:lastColumn="1" w:noHBand="0" w:noVBand="0"/>
      </w:tblPr>
      <w:tblGrid>
        <w:gridCol w:w="9128"/>
      </w:tblGrid>
      <w:tr w:rsidR="00A95CAF" w:rsidRPr="005F3DA9" w14:paraId="73506893" w14:textId="77777777" w:rsidTr="00DB1020">
        <w:trPr>
          <w:trHeight w:val="304"/>
        </w:trPr>
        <w:tc>
          <w:tcPr>
            <w:tcW w:w="9128" w:type="dxa"/>
            <w:shd w:val="clear" w:color="auto" w:fill="auto"/>
          </w:tcPr>
          <w:p w14:paraId="1F64A666" w14:textId="76B6D9D3" w:rsidR="00A95CAF" w:rsidRPr="00DB1020" w:rsidRDefault="00965905" w:rsidP="00DB1020">
            <w:pPr>
              <w:pStyle w:val="af0"/>
              <w:numPr>
                <w:ilvl w:val="0"/>
                <w:numId w:val="26"/>
              </w:numPr>
              <w:spacing w:beforeLines="50" w:before="120" w:afterLines="100" w:after="240" w:line="340" w:lineRule="atLeast"/>
              <w:ind w:left="344" w:hangingChars="164" w:hanging="344"/>
              <w:jc w:val="both"/>
              <w:rPr>
                <w:rFonts w:ascii="SimHei" w:eastAsia="SimHei" w:hAnsi="SimHei"/>
                <w:bCs/>
                <w:sz w:val="21"/>
                <w:szCs w:val="21"/>
              </w:rPr>
            </w:pPr>
            <w:r w:rsidRPr="00DB1020">
              <w:rPr>
                <w:rFonts w:ascii="SimHei" w:eastAsia="SimHei" w:hAnsi="SimHei"/>
                <w:bCs/>
                <w:sz w:val="21"/>
                <w:szCs w:val="21"/>
              </w:rPr>
              <w:lastRenderedPageBreak/>
              <w:t>各年度实施项目所需的财务和人力资源</w:t>
            </w:r>
          </w:p>
        </w:tc>
      </w:tr>
    </w:tbl>
    <w:p w14:paraId="26A957E3" w14:textId="1FFF1762" w:rsidR="00A95CAF" w:rsidRPr="005F3DA9" w:rsidRDefault="000D65BE" w:rsidP="00A95CAF">
      <w:pPr>
        <w:rPr>
          <w:rFonts w:ascii="SimSun" w:hAnsi="SimSun"/>
          <w:sz w:val="21"/>
          <w:szCs w:val="21"/>
        </w:rPr>
      </w:pPr>
      <w:r w:rsidRPr="005F3DA9">
        <w:rPr>
          <w:rFonts w:ascii="SimSun" w:hAnsi="SimSun"/>
          <w:noProof/>
          <w:sz w:val="21"/>
          <w:szCs w:val="21"/>
        </w:rPr>
        <w:drawing>
          <wp:inline distT="0" distB="0" distL="0" distR="0" wp14:anchorId="3DDFF637" wp14:editId="21C3CC51">
            <wp:extent cx="5940425" cy="2045064"/>
            <wp:effectExtent l="0" t="0" r="3175" b="12700"/>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045064"/>
                    </a:xfrm>
                    <a:prstGeom prst="rect">
                      <a:avLst/>
                    </a:prstGeom>
                    <a:noFill/>
                    <a:ln>
                      <a:noFill/>
                    </a:ln>
                  </pic:spPr>
                </pic:pic>
              </a:graphicData>
            </a:graphic>
          </wp:inline>
        </w:drawing>
      </w:r>
    </w:p>
    <w:p w14:paraId="499D7183" w14:textId="77777777" w:rsidR="00A95CAF" w:rsidRPr="005F3DA9" w:rsidRDefault="00A95CAF" w:rsidP="00A95CAF">
      <w:pPr>
        <w:rPr>
          <w:rFonts w:ascii="SimSun" w:hAnsi="SimSun"/>
          <w:sz w:val="21"/>
          <w:szCs w:val="21"/>
        </w:rPr>
      </w:pPr>
    </w:p>
    <w:p w14:paraId="38188475" w14:textId="77777777" w:rsidR="00A95CAF" w:rsidRPr="005F3DA9" w:rsidRDefault="00A95CAF" w:rsidP="00A95CAF">
      <w:pPr>
        <w:rPr>
          <w:rFonts w:ascii="SimSun" w:hAnsi="SimSun"/>
          <w:sz w:val="21"/>
          <w:szCs w:val="21"/>
        </w:rPr>
      </w:pPr>
    </w:p>
    <w:tbl>
      <w:tblPr>
        <w:tblW w:w="9128" w:type="dxa"/>
        <w:tblLook w:val="01E0" w:firstRow="1" w:lastRow="1" w:firstColumn="1" w:lastColumn="1" w:noHBand="0" w:noVBand="0"/>
      </w:tblPr>
      <w:tblGrid>
        <w:gridCol w:w="9128"/>
      </w:tblGrid>
      <w:tr w:rsidR="00A95CAF" w:rsidRPr="005F3DA9" w14:paraId="00B35BF3" w14:textId="77777777" w:rsidTr="00A95CAF">
        <w:tc>
          <w:tcPr>
            <w:tcW w:w="9128" w:type="dxa"/>
            <w:shd w:val="clear" w:color="auto" w:fill="auto"/>
          </w:tcPr>
          <w:p w14:paraId="1F9E5C7D" w14:textId="6A8AAA77" w:rsidR="00A95CAF" w:rsidRPr="00DB1020" w:rsidRDefault="00965905" w:rsidP="00DB1020">
            <w:pPr>
              <w:pStyle w:val="af0"/>
              <w:numPr>
                <w:ilvl w:val="0"/>
                <w:numId w:val="26"/>
              </w:numPr>
              <w:spacing w:beforeLines="50" w:before="120" w:afterLines="100" w:after="240" w:line="340" w:lineRule="atLeast"/>
              <w:ind w:left="344" w:hangingChars="164" w:hanging="344"/>
              <w:jc w:val="both"/>
              <w:rPr>
                <w:rFonts w:ascii="SimHei" w:eastAsia="SimHei" w:hAnsi="SimHei"/>
                <w:bCs/>
                <w:sz w:val="21"/>
                <w:szCs w:val="21"/>
              </w:rPr>
            </w:pPr>
            <w:r w:rsidRPr="00DB1020">
              <w:rPr>
                <w:rFonts w:ascii="SimHei" w:eastAsia="SimHei" w:hAnsi="SimHei"/>
                <w:bCs/>
                <w:sz w:val="21"/>
                <w:szCs w:val="21"/>
              </w:rPr>
              <w:t>对成员国的报告机制</w:t>
            </w:r>
          </w:p>
          <w:p w14:paraId="051B3B02" w14:textId="1297F555" w:rsidR="00A95CAF" w:rsidRPr="005F3DA9" w:rsidRDefault="00B54544" w:rsidP="00A95CAF">
            <w:pPr>
              <w:rPr>
                <w:rFonts w:ascii="SimSun" w:hAnsi="SimSun"/>
                <w:b/>
                <w:bCs/>
                <w:sz w:val="21"/>
                <w:szCs w:val="21"/>
              </w:rPr>
            </w:pPr>
            <w:r w:rsidRPr="005F3DA9">
              <w:rPr>
                <w:rFonts w:ascii="SimSun" w:hAnsi="SimSun" w:hint="eastAsia"/>
                <w:sz w:val="21"/>
                <w:szCs w:val="21"/>
              </w:rPr>
              <w:t>将通过向</w:t>
            </w:r>
            <w:r w:rsidRPr="005F3DA9">
              <w:rPr>
                <w:rFonts w:ascii="SimSun" w:hAnsi="SimSun"/>
                <w:sz w:val="21"/>
                <w:szCs w:val="21"/>
              </w:rPr>
              <w:t>PBC</w:t>
            </w:r>
            <w:r w:rsidRPr="005F3DA9">
              <w:rPr>
                <w:rFonts w:ascii="SimSun" w:hAnsi="SimSun" w:hint="eastAsia"/>
                <w:sz w:val="21"/>
                <w:szCs w:val="21"/>
              </w:rPr>
              <w:t>和大会提交的进展报告就本项目做出报告。</w:t>
            </w:r>
          </w:p>
        </w:tc>
      </w:tr>
      <w:tr w:rsidR="00A95CAF" w:rsidRPr="005F3DA9" w14:paraId="22EBF2CE" w14:textId="77777777" w:rsidTr="00A95CAF">
        <w:tc>
          <w:tcPr>
            <w:tcW w:w="9128" w:type="dxa"/>
            <w:shd w:val="clear" w:color="auto" w:fill="auto"/>
          </w:tcPr>
          <w:p w14:paraId="7BDB30CC" w14:textId="77777777" w:rsidR="00A95CAF" w:rsidRPr="001C19C3" w:rsidRDefault="00A95CAF" w:rsidP="00A95CAF">
            <w:pPr>
              <w:rPr>
                <w:rFonts w:ascii="SimSun" w:hAnsi="SimSun"/>
                <w:b/>
                <w:bCs/>
                <w:sz w:val="21"/>
                <w:szCs w:val="21"/>
              </w:rPr>
            </w:pPr>
          </w:p>
        </w:tc>
      </w:tr>
    </w:tbl>
    <w:p w14:paraId="1F527A68" w14:textId="40647E33" w:rsidR="00A95CAF" w:rsidRPr="00DB1020" w:rsidRDefault="00965905" w:rsidP="001931B9">
      <w:pPr>
        <w:pStyle w:val="af0"/>
        <w:numPr>
          <w:ilvl w:val="0"/>
          <w:numId w:val="26"/>
        </w:numPr>
        <w:spacing w:beforeLines="50" w:before="120" w:afterLines="120" w:after="288" w:line="340" w:lineRule="atLeast"/>
        <w:ind w:left="344" w:hangingChars="164" w:hanging="344"/>
        <w:jc w:val="both"/>
        <w:rPr>
          <w:rFonts w:ascii="SimHei" w:eastAsia="SimHei" w:hAnsi="SimHei"/>
          <w:bCs/>
          <w:sz w:val="21"/>
          <w:szCs w:val="21"/>
        </w:rPr>
      </w:pPr>
      <w:r w:rsidRPr="00DB1020">
        <w:rPr>
          <w:rFonts w:ascii="SimHei" w:eastAsia="SimHei" w:hAnsi="SimHei"/>
          <w:bCs/>
          <w:sz w:val="21"/>
          <w:szCs w:val="21"/>
        </w:rPr>
        <w:t>是否符合储备金供</w:t>
      </w:r>
      <w:proofErr w:type="gramStart"/>
      <w:r w:rsidRPr="00DB1020">
        <w:rPr>
          <w:rFonts w:ascii="SimHei" w:eastAsia="SimHei" w:hAnsi="SimHei"/>
          <w:bCs/>
          <w:sz w:val="21"/>
          <w:szCs w:val="21"/>
        </w:rPr>
        <w:t>资标准</w:t>
      </w:r>
      <w:proofErr w:type="gramEnd"/>
      <w:r w:rsidR="00A95CAF" w:rsidRPr="001931B9">
        <w:rPr>
          <w:rFonts w:ascii="SimHei" w:eastAsia="SimHei" w:hAnsi="SimHei"/>
          <w:vertAlign w:val="superscript"/>
        </w:rPr>
        <w:footnoteReference w:id="4"/>
      </w:r>
      <w:r w:rsidRPr="00DB1020">
        <w:rPr>
          <w:rFonts w:ascii="SimHei" w:eastAsia="SimHei" w:hAnsi="SimHei"/>
          <w:bCs/>
          <w:sz w:val="21"/>
          <w:szCs w:val="21"/>
        </w:rPr>
        <w:t>？</w:t>
      </w:r>
    </w:p>
    <w:tbl>
      <w:tblPr>
        <w:tblW w:w="0" w:type="auto"/>
        <w:tblLook w:val="01E0" w:firstRow="1" w:lastRow="1" w:firstColumn="1" w:lastColumn="1" w:noHBand="0" w:noVBand="0"/>
      </w:tblPr>
      <w:tblGrid>
        <w:gridCol w:w="7588"/>
        <w:gridCol w:w="1701"/>
      </w:tblGrid>
      <w:tr w:rsidR="00A95CAF" w:rsidRPr="005F3DA9" w14:paraId="5CD1D2AC" w14:textId="77777777" w:rsidTr="00070E18">
        <w:trPr>
          <w:trHeight w:val="661"/>
        </w:trPr>
        <w:tc>
          <w:tcPr>
            <w:tcW w:w="7588" w:type="dxa"/>
            <w:shd w:val="clear" w:color="auto" w:fill="auto"/>
          </w:tcPr>
          <w:p w14:paraId="29CA7BDB" w14:textId="7E171974" w:rsidR="00A95CAF" w:rsidRPr="005F3DA9" w:rsidRDefault="00B746F6" w:rsidP="00D65A5F">
            <w:pPr>
              <w:jc w:val="both"/>
              <w:rPr>
                <w:rFonts w:ascii="SimSun" w:hAnsi="SimSun"/>
                <w:sz w:val="21"/>
                <w:szCs w:val="21"/>
              </w:rPr>
            </w:pPr>
            <w:r w:rsidRPr="005F3DA9">
              <w:rPr>
                <w:rFonts w:ascii="SimSun" w:hAnsi="SimSun"/>
                <w:sz w:val="21"/>
                <w:szCs w:val="21"/>
              </w:rPr>
              <w:t>原则1</w:t>
            </w:r>
            <w:r w:rsidR="001A4F46" w:rsidRPr="005F3DA9">
              <w:rPr>
                <w:rFonts w:ascii="SimSun" w:hAnsi="SimSun"/>
                <w:sz w:val="21"/>
                <w:szCs w:val="21"/>
              </w:rPr>
              <w:t>：</w:t>
            </w:r>
            <w:r w:rsidR="00A465A3" w:rsidRPr="005F3DA9">
              <w:rPr>
                <w:rFonts w:ascii="SimSun" w:hAnsi="SimSun"/>
                <w:sz w:val="21"/>
                <w:szCs w:val="21"/>
              </w:rPr>
              <w:t>要求储备金可用金额超过预定水平</w:t>
            </w:r>
          </w:p>
        </w:tc>
        <w:bookmarkStart w:id="3" w:name="Check1"/>
        <w:tc>
          <w:tcPr>
            <w:tcW w:w="1701" w:type="dxa"/>
            <w:shd w:val="clear" w:color="auto" w:fill="auto"/>
          </w:tcPr>
          <w:p w14:paraId="520D21AD" w14:textId="7526AFB6" w:rsidR="00A95CAF" w:rsidRPr="005F3DA9" w:rsidRDefault="00A95CAF" w:rsidP="00837D86">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bookmarkEnd w:id="3"/>
          </w:p>
        </w:tc>
      </w:tr>
      <w:tr w:rsidR="00A95CAF" w:rsidRPr="005F3DA9" w14:paraId="24D636AB" w14:textId="77777777" w:rsidTr="00A95CAF">
        <w:trPr>
          <w:trHeight w:val="735"/>
        </w:trPr>
        <w:tc>
          <w:tcPr>
            <w:tcW w:w="7588" w:type="dxa"/>
            <w:shd w:val="clear" w:color="auto" w:fill="auto"/>
          </w:tcPr>
          <w:p w14:paraId="788BEEBE" w14:textId="439263A7" w:rsidR="00A95CAF" w:rsidRPr="005F3DA9" w:rsidRDefault="00B746F6" w:rsidP="00D65A5F">
            <w:pPr>
              <w:jc w:val="both"/>
              <w:rPr>
                <w:rFonts w:ascii="SimSun" w:hAnsi="SimSun"/>
                <w:sz w:val="21"/>
                <w:szCs w:val="21"/>
              </w:rPr>
            </w:pPr>
            <w:r w:rsidRPr="005F3DA9">
              <w:rPr>
                <w:rFonts w:ascii="SimSun" w:hAnsi="SimSun"/>
                <w:sz w:val="21"/>
                <w:szCs w:val="21"/>
              </w:rPr>
              <w:t>原则2</w:t>
            </w:r>
            <w:r w:rsidR="00A95CAF" w:rsidRPr="005F3DA9">
              <w:rPr>
                <w:rStyle w:val="ae"/>
                <w:rFonts w:ascii="SimSun" w:hAnsi="SimSun"/>
                <w:sz w:val="21"/>
                <w:szCs w:val="21"/>
              </w:rPr>
              <w:footnoteReference w:id="5"/>
            </w:r>
            <w:r w:rsidR="001A4F46" w:rsidRPr="005F3DA9">
              <w:rPr>
                <w:rFonts w:ascii="SimSun" w:hAnsi="SimSun"/>
                <w:sz w:val="21"/>
                <w:szCs w:val="21"/>
              </w:rPr>
              <w:t>：</w:t>
            </w:r>
            <w:r w:rsidR="00A465A3" w:rsidRPr="005F3DA9">
              <w:rPr>
                <w:rFonts w:ascii="SimSun" w:hAnsi="SimSun"/>
                <w:sz w:val="21"/>
                <w:szCs w:val="21"/>
              </w:rPr>
              <w:t>用于非常性、一次性支出，例如资本支出和战略性倡议</w:t>
            </w:r>
            <w:r w:rsidR="004946F8">
              <w:rPr>
                <w:rFonts w:ascii="SimSun" w:hAnsi="SimSun"/>
                <w:sz w:val="21"/>
                <w:szCs w:val="21"/>
              </w:rPr>
              <w:t>(</w:t>
            </w:r>
            <w:r w:rsidR="00A465A3" w:rsidRPr="005F3DA9">
              <w:rPr>
                <w:rFonts w:ascii="SimSun" w:hAnsi="SimSun"/>
                <w:sz w:val="21"/>
                <w:szCs w:val="21"/>
              </w:rPr>
              <w:t>不用于经常性、业务性活动</w:t>
            </w:r>
            <w:r w:rsidR="004946F8">
              <w:rPr>
                <w:rFonts w:ascii="SimSun" w:hAnsi="SimSun"/>
                <w:sz w:val="21"/>
                <w:szCs w:val="21"/>
              </w:rPr>
              <w:t>)</w:t>
            </w:r>
          </w:p>
        </w:tc>
        <w:bookmarkStart w:id="4" w:name="Check2"/>
        <w:tc>
          <w:tcPr>
            <w:tcW w:w="1701" w:type="dxa"/>
            <w:shd w:val="clear" w:color="auto" w:fill="auto"/>
          </w:tcPr>
          <w:p w14:paraId="2B52DC32" w14:textId="77777777" w:rsidR="00A95CAF" w:rsidRPr="005F3DA9" w:rsidRDefault="00A95CAF" w:rsidP="00837D86">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2"/>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bookmarkEnd w:id="4"/>
          </w:p>
        </w:tc>
      </w:tr>
      <w:tr w:rsidR="00A95CAF" w:rsidRPr="005F3DA9" w14:paraId="65687AD5" w14:textId="77777777" w:rsidTr="00A95CAF">
        <w:tc>
          <w:tcPr>
            <w:tcW w:w="7588" w:type="dxa"/>
            <w:shd w:val="clear" w:color="auto" w:fill="auto"/>
          </w:tcPr>
          <w:p w14:paraId="48FC030E" w14:textId="14772FEB" w:rsidR="00A95CAF" w:rsidRPr="005F3DA9" w:rsidRDefault="00B746F6" w:rsidP="00D65A5F">
            <w:pPr>
              <w:jc w:val="both"/>
              <w:rPr>
                <w:rFonts w:ascii="SimSun" w:hAnsi="SimSun"/>
                <w:sz w:val="21"/>
                <w:szCs w:val="21"/>
              </w:rPr>
            </w:pPr>
            <w:r w:rsidRPr="005F3DA9">
              <w:rPr>
                <w:rFonts w:ascii="SimSun" w:hAnsi="SimSun"/>
                <w:sz w:val="21"/>
                <w:szCs w:val="21"/>
              </w:rPr>
              <w:t>原则3</w:t>
            </w:r>
            <w:r w:rsidR="001A4F46" w:rsidRPr="005F3DA9">
              <w:rPr>
                <w:rFonts w:ascii="SimSun" w:hAnsi="SimSun"/>
                <w:sz w:val="21"/>
                <w:szCs w:val="21"/>
              </w:rPr>
              <w:t>：</w:t>
            </w:r>
            <w:r w:rsidR="00A465A3" w:rsidRPr="005F3DA9">
              <w:rPr>
                <w:rFonts w:ascii="SimSun" w:hAnsi="SimSun"/>
                <w:sz w:val="21"/>
                <w:szCs w:val="21"/>
              </w:rPr>
              <w:t>项目和倡议可能超过两年期</w:t>
            </w:r>
            <w:r w:rsidR="00070E18" w:rsidRPr="005F3DA9">
              <w:rPr>
                <w:rFonts w:ascii="SimSun" w:hAnsi="SimSun"/>
                <w:sz w:val="21"/>
                <w:szCs w:val="21"/>
              </w:rPr>
              <w:t>财务期间</w:t>
            </w:r>
            <w:r w:rsidR="004946F8">
              <w:rPr>
                <w:rFonts w:ascii="SimSun" w:hAnsi="SimSun"/>
                <w:sz w:val="21"/>
                <w:szCs w:val="21"/>
              </w:rPr>
              <w:t>(</w:t>
            </w:r>
            <w:r w:rsidR="00E647B5" w:rsidRPr="005F3DA9">
              <w:rPr>
                <w:rFonts w:ascii="SimSun" w:hAnsi="SimSun"/>
                <w:sz w:val="21"/>
                <w:szCs w:val="21"/>
              </w:rPr>
              <w:t>持续期</w:t>
            </w:r>
            <w:r w:rsidR="00070E18" w:rsidRPr="005F3DA9">
              <w:rPr>
                <w:rFonts w:ascii="SimSun" w:hAnsi="SimSun"/>
                <w:sz w:val="21"/>
                <w:szCs w:val="21"/>
              </w:rPr>
              <w:t>跨越一个或多个两年期</w:t>
            </w:r>
            <w:r w:rsidR="004946F8">
              <w:rPr>
                <w:rFonts w:ascii="SimSun" w:hAnsi="SimSun"/>
                <w:sz w:val="21"/>
                <w:szCs w:val="21"/>
              </w:rPr>
              <w:t>)</w:t>
            </w:r>
          </w:p>
          <w:p w14:paraId="070E0E20" w14:textId="77777777" w:rsidR="00A95CAF" w:rsidRPr="005F3DA9" w:rsidRDefault="00A95CAF" w:rsidP="00D65A5F">
            <w:pPr>
              <w:keepNext/>
              <w:keepLines/>
              <w:spacing w:afterLines="50" w:after="120" w:line="340" w:lineRule="atLeast"/>
              <w:jc w:val="both"/>
              <w:rPr>
                <w:rFonts w:ascii="SimSun" w:hAnsi="SimSun"/>
                <w:sz w:val="21"/>
                <w:szCs w:val="21"/>
              </w:rPr>
            </w:pPr>
          </w:p>
        </w:tc>
        <w:bookmarkStart w:id="5" w:name="Check3"/>
        <w:tc>
          <w:tcPr>
            <w:tcW w:w="1701" w:type="dxa"/>
            <w:shd w:val="clear" w:color="auto" w:fill="auto"/>
          </w:tcPr>
          <w:p w14:paraId="41409387" w14:textId="77777777" w:rsidR="00A95CAF" w:rsidRPr="005F3DA9" w:rsidRDefault="00A95CAF" w:rsidP="00837D86">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3"/>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bookmarkEnd w:id="5"/>
          </w:p>
        </w:tc>
      </w:tr>
    </w:tbl>
    <w:p w14:paraId="743D2095" w14:textId="77777777" w:rsidR="00A95CAF" w:rsidRPr="005F3DA9" w:rsidRDefault="00A95CAF" w:rsidP="00A95CAF">
      <w:pPr>
        <w:rPr>
          <w:rFonts w:ascii="SimSun" w:hAnsi="SimSun"/>
          <w:sz w:val="21"/>
          <w:szCs w:val="21"/>
        </w:rPr>
      </w:pPr>
    </w:p>
    <w:p w14:paraId="6817E0D9" w14:textId="7A979432" w:rsidR="00A95CAF" w:rsidRPr="001931B9" w:rsidRDefault="00A95CAF" w:rsidP="00A95CAF">
      <w:pPr>
        <w:jc w:val="center"/>
        <w:rPr>
          <w:rFonts w:ascii="SimHei" w:eastAsia="SimHei" w:hAnsi="SimHei"/>
          <w:bCs/>
          <w:sz w:val="21"/>
          <w:szCs w:val="21"/>
        </w:rPr>
      </w:pPr>
      <w:r w:rsidRPr="005F3DA9">
        <w:rPr>
          <w:rFonts w:ascii="SimSun" w:hAnsi="SimSun"/>
          <w:sz w:val="21"/>
          <w:szCs w:val="21"/>
        </w:rPr>
        <w:br w:type="page"/>
      </w:r>
      <w:r w:rsidR="003F7355">
        <w:rPr>
          <w:rFonts w:ascii="SimHei" w:eastAsia="SimHei" w:hAnsi="SimHei" w:hint="eastAsia"/>
          <w:bCs/>
          <w:sz w:val="21"/>
          <w:szCs w:val="21"/>
        </w:rPr>
        <w:lastRenderedPageBreak/>
        <w:t>拟用储备金供资</w:t>
      </w:r>
      <w:r w:rsidR="00535D39" w:rsidRPr="001931B9">
        <w:rPr>
          <w:rFonts w:ascii="SimHei" w:eastAsia="SimHei" w:hAnsi="SimHei"/>
          <w:bCs/>
          <w:sz w:val="21"/>
          <w:szCs w:val="21"/>
        </w:rPr>
        <w:t>的基本建设总计划项目提案</w:t>
      </w:r>
    </w:p>
    <w:p w14:paraId="7719D43F" w14:textId="77777777" w:rsidR="00A95CAF" w:rsidRPr="005F3DA9" w:rsidRDefault="00A95CAF" w:rsidP="00A95CAF">
      <w:pPr>
        <w:rPr>
          <w:rFonts w:ascii="SimSun" w:hAnsi="SimSun"/>
          <w:sz w:val="21"/>
          <w:szCs w:val="21"/>
        </w:rPr>
      </w:pPr>
    </w:p>
    <w:p w14:paraId="34F078E9" w14:textId="3C529491" w:rsidR="00A95CAF" w:rsidRPr="001931B9" w:rsidRDefault="00802C3B" w:rsidP="00A95CAF">
      <w:pPr>
        <w:pBdr>
          <w:top w:val="single" w:sz="4" w:space="1" w:color="auto"/>
          <w:left w:val="single" w:sz="4" w:space="4" w:color="auto"/>
          <w:bottom w:val="single" w:sz="4" w:space="1" w:color="auto"/>
          <w:right w:val="single" w:sz="4" w:space="4" w:color="auto"/>
        </w:pBdr>
        <w:jc w:val="center"/>
        <w:rPr>
          <w:rFonts w:ascii="KaiTi" w:eastAsia="KaiTi" w:hAnsi="KaiTi"/>
          <w:bCs/>
          <w:i/>
          <w:iCs/>
          <w:sz w:val="21"/>
          <w:szCs w:val="21"/>
          <w:lang w:val="fr-FR"/>
        </w:rPr>
      </w:pPr>
      <w:r w:rsidRPr="001931B9">
        <w:rPr>
          <w:rFonts w:ascii="KaiTi" w:eastAsia="KaiTi" w:hAnsi="KaiTi"/>
          <w:bCs/>
          <w:i/>
          <w:iCs/>
          <w:sz w:val="21"/>
          <w:szCs w:val="21"/>
        </w:rPr>
        <w:t>2.</w:t>
      </w:r>
      <w:r w:rsidRPr="001931B9">
        <w:rPr>
          <w:rFonts w:ascii="KaiTi" w:eastAsia="KaiTi" w:hAnsi="KaiTi"/>
          <w:bCs/>
          <w:i/>
          <w:iCs/>
          <w:sz w:val="21"/>
          <w:szCs w:val="21"/>
        </w:rPr>
        <w:tab/>
      </w:r>
      <w:r w:rsidR="00FC12B9" w:rsidRPr="001931B9">
        <w:rPr>
          <w:rFonts w:ascii="KaiTi" w:eastAsia="KaiTi" w:hAnsi="KaiTi"/>
          <w:bCs/>
          <w:i/>
          <w:iCs/>
          <w:sz w:val="21"/>
          <w:szCs w:val="21"/>
          <w:lang w:val="fr-FR"/>
        </w:rPr>
        <w:t>项目：</w:t>
      </w:r>
      <w:r w:rsidR="001200D1" w:rsidRPr="001931B9">
        <w:rPr>
          <w:rFonts w:ascii="KaiTi" w:eastAsia="KaiTi" w:hAnsi="KaiTi" w:hint="eastAsia"/>
          <w:bCs/>
          <w:i/>
          <w:iCs/>
          <w:sz w:val="21"/>
          <w:szCs w:val="21"/>
          <w:lang w:val="fr-FR"/>
        </w:rPr>
        <w:t>企业内容管理</w:t>
      </w:r>
      <w:r w:rsidR="004946F8">
        <w:rPr>
          <w:rFonts w:ascii="KaiTi" w:eastAsia="KaiTi" w:hAnsi="KaiTi" w:hint="eastAsia"/>
          <w:bCs/>
          <w:i/>
          <w:iCs/>
          <w:sz w:val="21"/>
          <w:szCs w:val="21"/>
          <w:lang w:val="fr-FR"/>
        </w:rPr>
        <w:t>(</w:t>
      </w:r>
      <w:r w:rsidR="001200D1" w:rsidRPr="001931B9">
        <w:rPr>
          <w:rFonts w:ascii="KaiTi" w:eastAsia="KaiTi" w:hAnsi="KaiTi"/>
          <w:bCs/>
          <w:i/>
          <w:iCs/>
          <w:sz w:val="21"/>
          <w:szCs w:val="21"/>
          <w:lang w:val="fr-FR"/>
        </w:rPr>
        <w:t>ECM</w:t>
      </w:r>
      <w:r w:rsidR="004946F8">
        <w:rPr>
          <w:rFonts w:ascii="KaiTi" w:eastAsia="KaiTi" w:hAnsi="KaiTi" w:hint="eastAsia"/>
          <w:bCs/>
          <w:i/>
          <w:iCs/>
          <w:sz w:val="21"/>
          <w:szCs w:val="21"/>
          <w:lang w:val="fr-FR"/>
        </w:rPr>
        <w:t>)</w:t>
      </w:r>
      <w:r w:rsidR="00FE4542" w:rsidRPr="001931B9">
        <w:rPr>
          <w:rFonts w:ascii="KaiTi" w:eastAsia="KaiTi" w:hAnsi="KaiTi" w:hint="eastAsia"/>
          <w:bCs/>
          <w:i/>
          <w:iCs/>
          <w:sz w:val="21"/>
          <w:szCs w:val="21"/>
          <w:lang w:val="fr-FR"/>
        </w:rPr>
        <w:t>的</w:t>
      </w:r>
      <w:r w:rsidR="001200D1" w:rsidRPr="001931B9">
        <w:rPr>
          <w:rFonts w:ascii="KaiTi" w:eastAsia="KaiTi" w:hAnsi="KaiTi" w:hint="eastAsia"/>
          <w:bCs/>
          <w:i/>
          <w:iCs/>
          <w:sz w:val="21"/>
          <w:szCs w:val="21"/>
          <w:lang w:val="fr-FR"/>
        </w:rPr>
        <w:t>实施</w:t>
      </w:r>
    </w:p>
    <w:p w14:paraId="085B5E96" w14:textId="77777777" w:rsidR="00A95CAF" w:rsidRPr="005F3DA9" w:rsidRDefault="00A95CAF" w:rsidP="00A95CAF">
      <w:pPr>
        <w:rPr>
          <w:rFonts w:ascii="SimSun" w:hAnsi="SimSun"/>
          <w:sz w:val="21"/>
          <w:szCs w:val="21"/>
          <w:lang w:val="fr-FR"/>
        </w:rPr>
      </w:pPr>
    </w:p>
    <w:p w14:paraId="34484F19" w14:textId="77777777" w:rsidR="00A95CAF" w:rsidRPr="005F3DA9" w:rsidRDefault="00A95CAF" w:rsidP="00A95CAF">
      <w:pPr>
        <w:rPr>
          <w:rFonts w:ascii="SimSun" w:hAnsi="SimSun"/>
          <w:sz w:val="21"/>
          <w:szCs w:val="21"/>
          <w:lang w:val="fr-FR"/>
        </w:rPr>
      </w:pPr>
    </w:p>
    <w:tbl>
      <w:tblPr>
        <w:tblStyle w:val="af"/>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58"/>
      </w:tblGrid>
      <w:tr w:rsidR="00A95CAF" w:rsidRPr="005F3DA9" w14:paraId="4E48E46D" w14:textId="77777777" w:rsidTr="00A95CAF">
        <w:tc>
          <w:tcPr>
            <w:tcW w:w="9458" w:type="dxa"/>
          </w:tcPr>
          <w:p w14:paraId="550F4B2C" w14:textId="34BB5059" w:rsidR="00A95CAF" w:rsidRPr="00DB1020" w:rsidRDefault="00FC12B9" w:rsidP="001931B9">
            <w:pPr>
              <w:pStyle w:val="af0"/>
              <w:numPr>
                <w:ilvl w:val="0"/>
                <w:numId w:val="27"/>
              </w:numPr>
              <w:spacing w:beforeLines="50" w:before="120" w:afterLines="100" w:after="240" w:line="340" w:lineRule="atLeast"/>
              <w:ind w:left="344" w:hangingChars="164" w:hanging="344"/>
              <w:jc w:val="both"/>
              <w:rPr>
                <w:rFonts w:ascii="SimHei" w:eastAsia="SimHei" w:hAnsi="SimHei"/>
                <w:bCs/>
                <w:sz w:val="21"/>
                <w:szCs w:val="21"/>
              </w:rPr>
            </w:pPr>
            <w:r w:rsidRPr="00DB1020">
              <w:rPr>
                <w:rFonts w:ascii="SimHei" w:eastAsia="SimHei" w:hAnsi="SimHei"/>
                <w:bCs/>
                <w:sz w:val="21"/>
                <w:szCs w:val="21"/>
              </w:rPr>
              <w:t>项目目的和预期成果</w:t>
            </w:r>
          </w:p>
          <w:p w14:paraId="46C3AFB3" w14:textId="5A9FBC28" w:rsidR="00A95CAF" w:rsidRPr="005F3DA9" w:rsidRDefault="00E647B5" w:rsidP="003E2EB5">
            <w:pPr>
              <w:spacing w:afterLines="50" w:after="120" w:line="340" w:lineRule="atLeast"/>
              <w:jc w:val="both"/>
              <w:rPr>
                <w:rFonts w:ascii="SimSun" w:hAnsi="SimSun"/>
                <w:sz w:val="21"/>
                <w:szCs w:val="21"/>
              </w:rPr>
            </w:pPr>
            <w:r w:rsidRPr="005F3DA9">
              <w:rPr>
                <w:rFonts w:ascii="SimSun" w:hAnsi="SimSun" w:hint="eastAsia"/>
                <w:sz w:val="21"/>
                <w:szCs w:val="21"/>
              </w:rPr>
              <w:t>本项目旨在引进一种用于储存文件的中央企业库。它将使用户能够一起</w:t>
            </w:r>
            <w:r w:rsidR="004946F8">
              <w:rPr>
                <w:rFonts w:ascii="SimSun" w:hAnsi="SimSun" w:hint="eastAsia"/>
                <w:sz w:val="21"/>
                <w:szCs w:val="21"/>
              </w:rPr>
              <w:t>(</w:t>
            </w:r>
            <w:r w:rsidRPr="005F3DA9">
              <w:rPr>
                <w:rFonts w:ascii="SimSun" w:hAnsi="SimSun" w:hint="eastAsia"/>
                <w:sz w:val="21"/>
                <w:szCs w:val="21"/>
              </w:rPr>
              <w:t>协同</w:t>
            </w:r>
            <w:r w:rsidR="004946F8">
              <w:rPr>
                <w:rFonts w:ascii="SimSun" w:hAnsi="SimSun" w:hint="eastAsia"/>
                <w:sz w:val="21"/>
                <w:szCs w:val="21"/>
              </w:rPr>
              <w:t>)</w:t>
            </w:r>
            <w:r w:rsidRPr="005F3DA9">
              <w:rPr>
                <w:rFonts w:ascii="SimSun" w:hAnsi="SimSun" w:hint="eastAsia"/>
                <w:sz w:val="21"/>
                <w:szCs w:val="21"/>
              </w:rPr>
              <w:t>创制文件、更方便地检索和访问信息，并使文件能够与</w:t>
            </w:r>
            <w:r w:rsidRPr="005F3DA9">
              <w:rPr>
                <w:rFonts w:ascii="SimSun" w:hAnsi="SimSun"/>
                <w:sz w:val="21"/>
                <w:szCs w:val="21"/>
              </w:rPr>
              <w:t>ERP</w:t>
            </w:r>
            <w:r w:rsidR="00350DD6" w:rsidRPr="005F3DA9">
              <w:rPr>
                <w:rFonts w:ascii="SimSun" w:hAnsi="SimSun" w:hint="eastAsia"/>
                <w:sz w:val="21"/>
                <w:szCs w:val="21"/>
              </w:rPr>
              <w:t>系统中的事务相连接</w:t>
            </w:r>
            <w:r w:rsidRPr="005F3DA9">
              <w:rPr>
                <w:rFonts w:ascii="SimSun" w:hAnsi="SimSun" w:hint="eastAsia"/>
                <w:sz w:val="21"/>
                <w:szCs w:val="21"/>
              </w:rPr>
              <w:t>。</w:t>
            </w:r>
          </w:p>
          <w:p w14:paraId="5C384243" w14:textId="29C839AE" w:rsidR="00A95CAF" w:rsidRPr="005F3DA9" w:rsidRDefault="00350DD6" w:rsidP="003E2EB5">
            <w:pPr>
              <w:spacing w:afterLines="50" w:after="120" w:line="340" w:lineRule="atLeast"/>
              <w:jc w:val="both"/>
              <w:rPr>
                <w:rFonts w:ascii="SimSun" w:hAnsi="SimSun"/>
                <w:sz w:val="21"/>
                <w:szCs w:val="21"/>
              </w:rPr>
            </w:pPr>
            <w:r w:rsidRPr="005F3DA9">
              <w:rPr>
                <w:rFonts w:ascii="SimSun" w:hAnsi="SimSun" w:hint="eastAsia"/>
                <w:sz w:val="21"/>
                <w:szCs w:val="21"/>
              </w:rPr>
              <w:t>成员国批准了</w:t>
            </w:r>
            <w:r w:rsidRPr="005F3DA9">
              <w:rPr>
                <w:rFonts w:ascii="SimSun" w:hAnsi="SimSun"/>
                <w:sz w:val="21"/>
                <w:szCs w:val="21"/>
              </w:rPr>
              <w:t>ERP</w:t>
            </w:r>
            <w:r w:rsidRPr="005F3DA9">
              <w:rPr>
                <w:rFonts w:ascii="SimSun" w:hAnsi="SimSun" w:hint="eastAsia"/>
                <w:sz w:val="21"/>
                <w:szCs w:val="21"/>
              </w:rPr>
              <w:t>与电子文件管理系统</w:t>
            </w:r>
            <w:r w:rsidR="004946F8">
              <w:rPr>
                <w:rFonts w:ascii="SimSun" w:hAnsi="SimSun" w:hint="eastAsia"/>
                <w:sz w:val="21"/>
                <w:szCs w:val="21"/>
              </w:rPr>
              <w:t>(</w:t>
            </w:r>
            <w:r w:rsidRPr="005F3DA9">
              <w:rPr>
                <w:rFonts w:ascii="SimSun" w:hAnsi="SimSun"/>
                <w:sz w:val="21"/>
                <w:szCs w:val="21"/>
              </w:rPr>
              <w:t>EDMS</w:t>
            </w:r>
            <w:r w:rsidR="004946F8">
              <w:rPr>
                <w:rFonts w:ascii="SimSun" w:hAnsi="SimSun" w:hint="eastAsia"/>
                <w:sz w:val="21"/>
                <w:szCs w:val="21"/>
              </w:rPr>
              <w:t>)</w:t>
            </w:r>
            <w:r w:rsidRPr="005F3DA9">
              <w:rPr>
                <w:rFonts w:ascii="SimSun" w:hAnsi="SimSun" w:hint="eastAsia"/>
                <w:sz w:val="21"/>
                <w:szCs w:val="21"/>
              </w:rPr>
              <w:t>之间的集成，将其作为</w:t>
            </w:r>
            <w:r w:rsidRPr="005F3DA9">
              <w:rPr>
                <w:rFonts w:ascii="SimSun" w:hAnsi="SimSun"/>
                <w:sz w:val="21"/>
                <w:szCs w:val="21"/>
              </w:rPr>
              <w:t>ERP</w:t>
            </w:r>
            <w:r w:rsidR="000C74CB" w:rsidRPr="005F3DA9">
              <w:rPr>
                <w:rFonts w:ascii="SimSun" w:hAnsi="SimSun"/>
                <w:sz w:val="21"/>
                <w:szCs w:val="21"/>
              </w:rPr>
              <w:t>产品组合</w:t>
            </w:r>
            <w:r w:rsidRPr="005F3DA9">
              <w:rPr>
                <w:rFonts w:ascii="SimSun" w:hAnsi="SimSun" w:hint="eastAsia"/>
                <w:sz w:val="21"/>
                <w:szCs w:val="21"/>
              </w:rPr>
              <w:t>的一部分</w:t>
            </w:r>
            <w:r w:rsidR="004946F8">
              <w:rPr>
                <w:rFonts w:ascii="SimSun" w:hAnsi="SimSun" w:hint="eastAsia"/>
                <w:sz w:val="21"/>
                <w:szCs w:val="21"/>
              </w:rPr>
              <w:t>(</w:t>
            </w:r>
            <w:r w:rsidRPr="005F3DA9">
              <w:rPr>
                <w:rFonts w:ascii="SimSun" w:hAnsi="SimSun"/>
                <w:sz w:val="21"/>
                <w:szCs w:val="21"/>
              </w:rPr>
              <w:t>WO/PBC/15/17</w:t>
            </w:r>
            <w:r w:rsidR="004946F8">
              <w:rPr>
                <w:rFonts w:ascii="SimSun" w:hAnsi="SimSun" w:hint="eastAsia"/>
                <w:sz w:val="21"/>
                <w:szCs w:val="21"/>
              </w:rPr>
              <w:t>)</w:t>
            </w:r>
            <w:r w:rsidRPr="005F3DA9">
              <w:rPr>
                <w:rFonts w:ascii="SimSun" w:hAnsi="SimSun" w:hint="eastAsia"/>
                <w:sz w:val="21"/>
                <w:szCs w:val="21"/>
              </w:rPr>
              <w:t>，为此分配的</w:t>
            </w:r>
            <w:r w:rsidR="008C6F78" w:rsidRPr="005F3DA9">
              <w:rPr>
                <w:rFonts w:ascii="SimSun" w:hAnsi="SimSun" w:hint="eastAsia"/>
                <w:sz w:val="21"/>
                <w:szCs w:val="21"/>
              </w:rPr>
              <w:t>资源被用于购买必要的许可，建立示范项目基础设施以及</w:t>
            </w:r>
            <w:r w:rsidRPr="005F3DA9">
              <w:rPr>
                <w:rFonts w:ascii="SimSun" w:hAnsi="SimSun" w:hint="eastAsia"/>
                <w:sz w:val="21"/>
                <w:szCs w:val="21"/>
              </w:rPr>
              <w:t>采集详尽要求。实施完全解决方案以及将其与</w:t>
            </w:r>
            <w:r w:rsidRPr="005F3DA9">
              <w:rPr>
                <w:rFonts w:ascii="SimSun" w:hAnsi="SimSun"/>
                <w:sz w:val="21"/>
                <w:szCs w:val="21"/>
              </w:rPr>
              <w:t>ERP</w:t>
            </w:r>
            <w:r w:rsidRPr="005F3DA9">
              <w:rPr>
                <w:rFonts w:ascii="SimSun" w:hAnsi="SimSun" w:hint="eastAsia"/>
                <w:sz w:val="21"/>
                <w:szCs w:val="21"/>
              </w:rPr>
              <w:t>系统集成的工作将作为本拟议的</w:t>
            </w:r>
            <w:r w:rsidRPr="005F3DA9">
              <w:rPr>
                <w:rFonts w:ascii="SimSun" w:hAnsi="SimSun"/>
                <w:sz w:val="21"/>
                <w:szCs w:val="21"/>
              </w:rPr>
              <w:t>ECM</w:t>
            </w:r>
            <w:r w:rsidRPr="005F3DA9">
              <w:rPr>
                <w:rFonts w:ascii="SimSun" w:hAnsi="SimSun" w:hint="eastAsia"/>
                <w:sz w:val="21"/>
                <w:szCs w:val="21"/>
              </w:rPr>
              <w:t>实施项目的一部分加以完成，此举将导致在2016年底前</w:t>
            </w:r>
            <w:r w:rsidR="008C6F78" w:rsidRPr="005F3DA9">
              <w:rPr>
                <w:rFonts w:ascii="SimSun" w:hAnsi="SimSun" w:hint="eastAsia"/>
                <w:sz w:val="21"/>
                <w:szCs w:val="21"/>
              </w:rPr>
              <w:t>，全面的企业级</w:t>
            </w:r>
            <w:r w:rsidRPr="005F3DA9">
              <w:rPr>
                <w:rFonts w:ascii="SimSun" w:hAnsi="SimSun" w:hint="eastAsia"/>
                <w:sz w:val="21"/>
                <w:szCs w:val="21"/>
              </w:rPr>
              <w:t>内容管理解决方案</w:t>
            </w:r>
            <w:r w:rsidR="008C6F78" w:rsidRPr="005F3DA9">
              <w:rPr>
                <w:rFonts w:ascii="SimSun" w:hAnsi="SimSun" w:hint="eastAsia"/>
                <w:sz w:val="21"/>
                <w:szCs w:val="21"/>
              </w:rPr>
              <w:t>将</w:t>
            </w:r>
            <w:r w:rsidRPr="005F3DA9">
              <w:rPr>
                <w:rFonts w:ascii="SimSun" w:hAnsi="SimSun" w:hint="eastAsia"/>
                <w:sz w:val="21"/>
                <w:szCs w:val="21"/>
              </w:rPr>
              <w:t>部署到位。</w:t>
            </w:r>
          </w:p>
          <w:p w14:paraId="7552F52E" w14:textId="663D6734" w:rsidR="00A95CAF" w:rsidRPr="005F3DA9" w:rsidRDefault="00794FFA" w:rsidP="003E2EB5">
            <w:pPr>
              <w:spacing w:afterLines="50" w:after="120" w:line="340" w:lineRule="atLeast"/>
              <w:jc w:val="both"/>
              <w:rPr>
                <w:rFonts w:ascii="SimSun" w:hAnsi="SimSun"/>
                <w:sz w:val="21"/>
                <w:szCs w:val="21"/>
              </w:rPr>
            </w:pPr>
            <w:r w:rsidRPr="005F3DA9">
              <w:rPr>
                <w:rFonts w:ascii="SimSun" w:hAnsi="SimSun" w:hint="eastAsia"/>
                <w:sz w:val="21"/>
                <w:szCs w:val="21"/>
              </w:rPr>
              <w:t>在第一年</w:t>
            </w:r>
            <w:r w:rsidR="00986B2C" w:rsidRPr="005F3DA9">
              <w:rPr>
                <w:rFonts w:ascii="SimSun" w:hAnsi="SimSun" w:hint="eastAsia"/>
                <w:sz w:val="21"/>
                <w:szCs w:val="21"/>
              </w:rPr>
              <w:t>，</w:t>
            </w:r>
            <w:r w:rsidR="00986B2C" w:rsidRPr="005F3DA9">
              <w:rPr>
                <w:rFonts w:ascii="SimSun" w:hAnsi="SimSun"/>
                <w:sz w:val="21"/>
                <w:szCs w:val="21"/>
              </w:rPr>
              <w:t>ECM</w:t>
            </w:r>
            <w:r w:rsidR="00986B2C" w:rsidRPr="005F3DA9">
              <w:rPr>
                <w:rFonts w:ascii="SimSun" w:hAnsi="SimSun" w:hint="eastAsia"/>
                <w:sz w:val="21"/>
                <w:szCs w:val="21"/>
              </w:rPr>
              <w:t>实施项目将提供一个拥有内部资源的可持续的托管环境，</w:t>
            </w:r>
            <w:r w:rsidR="00510765">
              <w:rPr>
                <w:rFonts w:ascii="SimSun" w:hAnsi="SimSun" w:hint="eastAsia"/>
                <w:sz w:val="21"/>
                <w:szCs w:val="21"/>
              </w:rPr>
              <w:t>为</w:t>
            </w:r>
            <w:r w:rsidR="00986B2C" w:rsidRPr="005F3DA9">
              <w:rPr>
                <w:rFonts w:ascii="SimSun" w:hAnsi="SimSun" w:hint="eastAsia"/>
                <w:sz w:val="21"/>
                <w:szCs w:val="21"/>
              </w:rPr>
              <w:t>项目和解决方案提供支助。其中，将包括引进内容管理技术，与现有的桌面集成，从而使本组织具</w:t>
            </w:r>
            <w:r w:rsidR="000C74CB" w:rsidRPr="005F3DA9">
              <w:rPr>
                <w:rFonts w:ascii="SimSun" w:hAnsi="SimSun" w:hint="eastAsia"/>
                <w:sz w:val="21"/>
                <w:szCs w:val="21"/>
              </w:rPr>
              <w:t>备更好的文件协作能力，包括版本控制及往来文件的登记能力。同时，</w:t>
            </w:r>
            <w:r w:rsidR="00986B2C" w:rsidRPr="005F3DA9">
              <w:rPr>
                <w:rFonts w:ascii="SimSun" w:hAnsi="SimSun" w:hint="eastAsia"/>
                <w:sz w:val="21"/>
                <w:szCs w:val="21"/>
              </w:rPr>
              <w:t>通过集成财务和采购交易方面可提供的现有内容，并将之提供给用户</w:t>
            </w:r>
            <w:r w:rsidR="000C74CB" w:rsidRPr="005F3DA9">
              <w:rPr>
                <w:rFonts w:ascii="SimSun" w:hAnsi="SimSun" w:hint="eastAsia"/>
                <w:sz w:val="21"/>
                <w:szCs w:val="21"/>
              </w:rPr>
              <w:t>，</w:t>
            </w:r>
            <w:r w:rsidR="00986B2C" w:rsidRPr="005F3DA9">
              <w:rPr>
                <w:rFonts w:ascii="SimSun" w:hAnsi="SimSun" w:hint="eastAsia"/>
                <w:sz w:val="21"/>
                <w:szCs w:val="21"/>
              </w:rPr>
              <w:t>通过ECM</w:t>
            </w:r>
            <w:r w:rsidR="000C74CB" w:rsidRPr="005F3DA9">
              <w:rPr>
                <w:rFonts w:ascii="SimSun" w:hAnsi="SimSun" w:hint="eastAsia"/>
                <w:sz w:val="21"/>
                <w:szCs w:val="21"/>
              </w:rPr>
              <w:t>进行检索</w:t>
            </w:r>
            <w:r w:rsidR="004946F8">
              <w:rPr>
                <w:rFonts w:ascii="SimSun" w:hAnsi="SimSun" w:hint="eastAsia"/>
                <w:sz w:val="21"/>
                <w:szCs w:val="21"/>
              </w:rPr>
              <w:t>/</w:t>
            </w:r>
            <w:r w:rsidR="000C74CB" w:rsidRPr="005F3DA9">
              <w:rPr>
                <w:rFonts w:ascii="SimSun" w:hAnsi="SimSun" w:hint="eastAsia"/>
                <w:sz w:val="21"/>
                <w:szCs w:val="21"/>
              </w:rPr>
              <w:t>访问，从而</w:t>
            </w:r>
            <w:r w:rsidR="00986B2C" w:rsidRPr="005F3DA9">
              <w:rPr>
                <w:rFonts w:ascii="SimSun" w:hAnsi="SimSun" w:hint="eastAsia"/>
                <w:sz w:val="21"/>
                <w:szCs w:val="21"/>
              </w:rPr>
              <w:t>开始引进与</w:t>
            </w:r>
            <w:r w:rsidR="00986B2C" w:rsidRPr="005F3DA9">
              <w:rPr>
                <w:rFonts w:ascii="SimSun" w:hAnsi="SimSun"/>
                <w:sz w:val="21"/>
                <w:szCs w:val="21"/>
              </w:rPr>
              <w:t>ERP</w:t>
            </w:r>
            <w:r w:rsidR="000C74CB" w:rsidRPr="005F3DA9">
              <w:rPr>
                <w:rFonts w:ascii="SimSun" w:hAnsi="SimSun" w:hint="eastAsia"/>
                <w:sz w:val="21"/>
                <w:szCs w:val="21"/>
              </w:rPr>
              <w:t>的集成。目前，正在通过ERP</w:t>
            </w:r>
            <w:r w:rsidR="000C74CB" w:rsidRPr="005F3DA9">
              <w:rPr>
                <w:rFonts w:ascii="SimSun" w:hAnsi="SimSun"/>
                <w:sz w:val="21"/>
                <w:szCs w:val="21"/>
              </w:rPr>
              <w:t>产品组合</w:t>
            </w:r>
            <w:r w:rsidR="000C74CB" w:rsidRPr="005F3DA9">
              <w:rPr>
                <w:rFonts w:ascii="SimSun" w:hAnsi="SimSun" w:hint="eastAsia"/>
                <w:sz w:val="21"/>
                <w:szCs w:val="21"/>
              </w:rPr>
              <w:t>，并在</w:t>
            </w:r>
            <w:proofErr w:type="gramStart"/>
            <w:r w:rsidR="000C74CB" w:rsidRPr="005F3DA9">
              <w:rPr>
                <w:rFonts w:ascii="SimSun" w:hAnsi="SimSun" w:hint="eastAsia"/>
                <w:sz w:val="21"/>
                <w:szCs w:val="21"/>
              </w:rPr>
              <w:t>实施伙伴</w:t>
            </w:r>
            <w:proofErr w:type="gramEnd"/>
            <w:r w:rsidR="00510765">
              <w:rPr>
                <w:rFonts w:ascii="SimSun" w:hAnsi="SimSun" w:hint="eastAsia"/>
                <w:sz w:val="21"/>
                <w:szCs w:val="21"/>
              </w:rPr>
              <w:t>甲骨文</w:t>
            </w:r>
            <w:r w:rsidR="000C74CB" w:rsidRPr="005F3DA9">
              <w:rPr>
                <w:rFonts w:ascii="SimSun" w:hAnsi="SimSun" w:hint="eastAsia"/>
                <w:sz w:val="21"/>
                <w:szCs w:val="21"/>
              </w:rPr>
              <w:t>的帮助下，对ERP各种模块和ECM之间可行的集成水平进行调查，这项工作的结果将驱动未来的集成方法。</w:t>
            </w:r>
            <w:r w:rsidR="00170C7B" w:rsidRPr="005F3DA9">
              <w:rPr>
                <w:rFonts w:ascii="SimSun" w:hAnsi="SimSun" w:hint="eastAsia"/>
                <w:sz w:val="21"/>
                <w:szCs w:val="21"/>
              </w:rPr>
              <w:t>随着</w:t>
            </w:r>
            <w:r w:rsidR="00170C7B" w:rsidRPr="005F3DA9">
              <w:rPr>
                <w:rFonts w:ascii="SimSun" w:hAnsi="SimSun"/>
                <w:sz w:val="21"/>
                <w:szCs w:val="21"/>
              </w:rPr>
              <w:t>PeopleSoft</w:t>
            </w:r>
            <w:r w:rsidR="00170C7B" w:rsidRPr="005F3DA9">
              <w:rPr>
                <w:rFonts w:ascii="SimSun" w:hAnsi="SimSun" w:hint="eastAsia"/>
                <w:sz w:val="21"/>
                <w:szCs w:val="21"/>
              </w:rPr>
              <w:t>人力资源解决方案的成熟，也将建立与</w:t>
            </w:r>
            <w:r w:rsidR="00170C7B" w:rsidRPr="005F3DA9">
              <w:rPr>
                <w:rFonts w:ascii="SimSun" w:hAnsi="SimSun"/>
                <w:sz w:val="21"/>
                <w:szCs w:val="21"/>
              </w:rPr>
              <w:t>ECM</w:t>
            </w:r>
            <w:r w:rsidR="00170C7B" w:rsidRPr="005F3DA9">
              <w:rPr>
                <w:rFonts w:ascii="SimSun" w:hAnsi="SimSun" w:hint="eastAsia"/>
                <w:sz w:val="21"/>
                <w:szCs w:val="21"/>
              </w:rPr>
              <w:t>的集成，从而推出为每个员工建立电子人事档案的概念，并启动从纸面转换至电子记录系统的过程。</w:t>
            </w:r>
          </w:p>
          <w:p w14:paraId="0A94D4AF" w14:textId="51450376" w:rsidR="00A95CAF" w:rsidRPr="005F3DA9" w:rsidRDefault="00170C7B" w:rsidP="003E2EB5">
            <w:pPr>
              <w:spacing w:afterLines="50" w:after="120" w:line="340" w:lineRule="atLeast"/>
              <w:jc w:val="both"/>
              <w:rPr>
                <w:rFonts w:ascii="SimSun" w:hAnsi="SimSun"/>
                <w:sz w:val="21"/>
                <w:szCs w:val="21"/>
              </w:rPr>
            </w:pPr>
            <w:r w:rsidRPr="005F3DA9">
              <w:rPr>
                <w:rFonts w:ascii="SimSun" w:hAnsi="SimSun" w:hint="eastAsia"/>
                <w:sz w:val="21"/>
                <w:szCs w:val="21"/>
              </w:rPr>
              <w:t>在第二年期间，将引进工作</w:t>
            </w:r>
            <w:r w:rsidR="00A367AC" w:rsidRPr="005F3DA9">
              <w:rPr>
                <w:rFonts w:ascii="SimSun" w:hAnsi="SimSun" w:hint="eastAsia"/>
                <w:sz w:val="21"/>
                <w:szCs w:val="21"/>
              </w:rPr>
              <w:t>流能力，促使以电子方式进行内部文件和来文的寻址</w:t>
            </w:r>
            <w:r w:rsidR="004946F8">
              <w:rPr>
                <w:rFonts w:ascii="SimSun" w:hAnsi="SimSun" w:hint="eastAsia"/>
                <w:sz w:val="21"/>
                <w:szCs w:val="21"/>
              </w:rPr>
              <w:t>/</w:t>
            </w:r>
            <w:r w:rsidR="00A367AC" w:rsidRPr="005F3DA9">
              <w:rPr>
                <w:rFonts w:ascii="SimSun" w:hAnsi="SimSun" w:hint="eastAsia"/>
                <w:sz w:val="21"/>
                <w:szCs w:val="21"/>
              </w:rPr>
              <w:t>批准并归档。同时</w:t>
            </w:r>
            <w:r w:rsidRPr="005F3DA9">
              <w:rPr>
                <w:rFonts w:ascii="SimSun" w:hAnsi="SimSun" w:hint="eastAsia"/>
                <w:sz w:val="21"/>
                <w:szCs w:val="21"/>
              </w:rPr>
              <w:t>，还将建立与ECM和电子邮件系统的集成，以提供电子邮件分类和归档能力，帮助减轻当前电子邮件系统的负担。随着</w:t>
            </w:r>
            <w:r w:rsidR="00A367AC" w:rsidRPr="005F3DA9">
              <w:rPr>
                <w:rFonts w:ascii="SimSun" w:hAnsi="SimSun"/>
                <w:sz w:val="21"/>
                <w:szCs w:val="21"/>
              </w:rPr>
              <w:t>PeopleSoft</w:t>
            </w:r>
            <w:r w:rsidR="00A367AC" w:rsidRPr="005F3DA9">
              <w:rPr>
                <w:rFonts w:ascii="SimSun" w:hAnsi="SimSun" w:hint="eastAsia"/>
                <w:sz w:val="21"/>
                <w:szCs w:val="21"/>
              </w:rPr>
              <w:t>人力资源解决方案的不断成熟，将基于人事档案的概念，继续建立与</w:t>
            </w:r>
            <w:r w:rsidR="00A367AC" w:rsidRPr="005F3DA9">
              <w:rPr>
                <w:rFonts w:ascii="SimSun" w:hAnsi="SimSun"/>
                <w:sz w:val="21"/>
                <w:szCs w:val="21"/>
              </w:rPr>
              <w:t>ECM</w:t>
            </w:r>
            <w:r w:rsidR="00A367AC" w:rsidRPr="005F3DA9">
              <w:rPr>
                <w:rFonts w:ascii="SimSun" w:hAnsi="SimSun" w:hint="eastAsia"/>
                <w:sz w:val="21"/>
                <w:szCs w:val="21"/>
              </w:rPr>
              <w:t>的集成。此外，在第二年，</w:t>
            </w:r>
            <w:r w:rsidR="00A367AC" w:rsidRPr="005F3DA9">
              <w:rPr>
                <w:rFonts w:ascii="SimSun" w:hAnsi="SimSun"/>
                <w:sz w:val="21"/>
                <w:szCs w:val="21"/>
              </w:rPr>
              <w:t>ERP</w:t>
            </w:r>
            <w:r w:rsidR="00A367AC" w:rsidRPr="005F3DA9">
              <w:rPr>
                <w:rFonts w:ascii="SimSun" w:hAnsi="SimSun" w:hint="eastAsia"/>
                <w:sz w:val="21"/>
                <w:szCs w:val="21"/>
              </w:rPr>
              <w:t>内将建立与企业效</w:t>
            </w:r>
            <w:proofErr w:type="gramStart"/>
            <w:r w:rsidR="00A367AC" w:rsidRPr="005F3DA9">
              <w:rPr>
                <w:rFonts w:ascii="SimSun" w:hAnsi="SimSun" w:hint="eastAsia"/>
                <w:sz w:val="21"/>
                <w:szCs w:val="21"/>
              </w:rPr>
              <w:t>绩管理</w:t>
            </w:r>
            <w:proofErr w:type="gramEnd"/>
            <w:r w:rsidR="00A367AC" w:rsidRPr="005F3DA9">
              <w:rPr>
                <w:rFonts w:ascii="SimSun" w:hAnsi="SimSun" w:hint="eastAsia"/>
                <w:sz w:val="21"/>
                <w:szCs w:val="21"/>
              </w:rPr>
              <w:t>解决方案的集成，从而可通过ECM获取计划和预算信息。</w:t>
            </w:r>
          </w:p>
          <w:p w14:paraId="0AAFF181" w14:textId="5FBC8F82" w:rsidR="00A95CAF" w:rsidRPr="005F3DA9" w:rsidRDefault="00A367AC" w:rsidP="003E2EB5">
            <w:pPr>
              <w:spacing w:afterLines="50" w:after="120" w:line="340" w:lineRule="atLeast"/>
              <w:jc w:val="both"/>
              <w:rPr>
                <w:rFonts w:ascii="SimSun" w:hAnsi="SimSun"/>
                <w:sz w:val="21"/>
                <w:szCs w:val="21"/>
              </w:rPr>
            </w:pPr>
            <w:r w:rsidRPr="005F3DA9">
              <w:rPr>
                <w:rFonts w:ascii="SimSun" w:hAnsi="SimSun" w:hint="eastAsia"/>
                <w:sz w:val="21"/>
                <w:szCs w:val="21"/>
              </w:rPr>
              <w:t>在第三年，随着人力资源项目实施的进展完成，将完成与</w:t>
            </w:r>
            <w:r w:rsidR="00892987" w:rsidRPr="005F3DA9">
              <w:rPr>
                <w:rFonts w:ascii="SimSun" w:hAnsi="SimSun" w:hint="eastAsia"/>
                <w:sz w:val="21"/>
                <w:szCs w:val="21"/>
              </w:rPr>
              <w:t>仁科</w:t>
            </w:r>
            <w:r w:rsidRPr="005F3DA9">
              <w:rPr>
                <w:rFonts w:ascii="SimSun" w:hAnsi="SimSun" w:hint="eastAsia"/>
                <w:sz w:val="21"/>
                <w:szCs w:val="21"/>
              </w:rPr>
              <w:t>人力资源软件的集成，从而能够安全提供所有的人力资源文件。此外，</w:t>
            </w:r>
            <w:r w:rsidRPr="005F3DA9">
              <w:rPr>
                <w:rFonts w:ascii="SimSun" w:hAnsi="SimSun"/>
                <w:sz w:val="21"/>
                <w:szCs w:val="21"/>
              </w:rPr>
              <w:t>ECM</w:t>
            </w:r>
            <w:r w:rsidRPr="005F3DA9">
              <w:rPr>
                <w:rFonts w:ascii="SimSun" w:hAnsi="SimSun" w:hint="eastAsia"/>
                <w:sz w:val="21"/>
                <w:szCs w:val="21"/>
              </w:rPr>
              <w:t>将会被集成到</w:t>
            </w:r>
            <w:r w:rsidRPr="005F3DA9">
              <w:rPr>
                <w:rFonts w:ascii="SimSun" w:hAnsi="SimSun"/>
                <w:sz w:val="21"/>
                <w:szCs w:val="21"/>
              </w:rPr>
              <w:t>WIPO</w:t>
            </w:r>
            <w:r w:rsidRPr="005F3DA9">
              <w:rPr>
                <w:rFonts w:ascii="SimSun" w:hAnsi="SimSun" w:hint="eastAsia"/>
                <w:sz w:val="21"/>
                <w:szCs w:val="21"/>
              </w:rPr>
              <w:t>所使用的业务流程管理工具</w:t>
            </w:r>
            <w:proofErr w:type="spellStart"/>
            <w:r w:rsidRPr="005F3DA9">
              <w:rPr>
                <w:rFonts w:ascii="SimSun" w:hAnsi="SimSun"/>
                <w:sz w:val="21"/>
                <w:szCs w:val="21"/>
              </w:rPr>
              <w:t>Metastorm</w:t>
            </w:r>
            <w:proofErr w:type="spellEnd"/>
            <w:r w:rsidRPr="005F3DA9">
              <w:rPr>
                <w:rFonts w:ascii="SimSun" w:hAnsi="SimSun" w:hint="eastAsia"/>
                <w:sz w:val="21"/>
                <w:szCs w:val="21"/>
              </w:rPr>
              <w:t>中，</w:t>
            </w:r>
            <w:r w:rsidR="00224BFB" w:rsidRPr="005F3DA9">
              <w:rPr>
                <w:rFonts w:ascii="SimSun" w:hAnsi="SimSun" w:hint="eastAsia"/>
                <w:sz w:val="21"/>
                <w:szCs w:val="21"/>
              </w:rPr>
              <w:t>使文件</w:t>
            </w:r>
            <w:r w:rsidR="004946F8">
              <w:rPr>
                <w:rFonts w:ascii="SimSun" w:hAnsi="SimSun" w:hint="eastAsia"/>
                <w:sz w:val="21"/>
                <w:szCs w:val="21"/>
              </w:rPr>
              <w:t>(</w:t>
            </w:r>
            <w:r w:rsidR="00224BFB" w:rsidRPr="005F3DA9">
              <w:rPr>
                <w:rFonts w:ascii="SimSun" w:hAnsi="SimSun" w:hint="eastAsia"/>
                <w:sz w:val="21"/>
                <w:szCs w:val="21"/>
              </w:rPr>
              <w:t>如差旅相关文件</w:t>
            </w:r>
            <w:r w:rsidR="004946F8">
              <w:rPr>
                <w:rFonts w:ascii="SimSun" w:hAnsi="SimSun" w:hint="eastAsia"/>
                <w:sz w:val="21"/>
                <w:szCs w:val="21"/>
              </w:rPr>
              <w:t>)</w:t>
            </w:r>
            <w:r w:rsidR="00224BFB" w:rsidRPr="005F3DA9">
              <w:rPr>
                <w:rFonts w:ascii="SimSun" w:hAnsi="SimSun" w:hint="eastAsia"/>
                <w:sz w:val="21"/>
                <w:szCs w:val="21"/>
              </w:rPr>
              <w:t>能够被访问</w:t>
            </w:r>
            <w:r w:rsidR="00727B66" w:rsidRPr="005F3DA9">
              <w:rPr>
                <w:rFonts w:ascii="SimSun" w:hAnsi="SimSun" w:hint="eastAsia"/>
                <w:sz w:val="21"/>
                <w:szCs w:val="21"/>
              </w:rPr>
              <w:t>。</w:t>
            </w:r>
          </w:p>
          <w:p w14:paraId="1AD0909F" w14:textId="4E47F6C0" w:rsidR="00727B66" w:rsidRPr="005F3DA9" w:rsidRDefault="00727B66" w:rsidP="001931B9">
            <w:pPr>
              <w:spacing w:afterLines="50" w:after="120" w:line="340" w:lineRule="atLeast"/>
              <w:jc w:val="both"/>
              <w:rPr>
                <w:rFonts w:ascii="SimSun" w:hAnsi="SimSun"/>
                <w:sz w:val="21"/>
                <w:szCs w:val="21"/>
              </w:rPr>
            </w:pPr>
            <w:r w:rsidRPr="005F3DA9">
              <w:rPr>
                <w:rFonts w:ascii="SimSun" w:hAnsi="SimSun" w:hint="eastAsia"/>
                <w:sz w:val="21"/>
                <w:szCs w:val="21"/>
              </w:rPr>
              <w:t>通过上述审慎的阶段性方法，</w:t>
            </w:r>
            <w:r w:rsidRPr="005F3DA9">
              <w:rPr>
                <w:rFonts w:ascii="SimSun" w:hAnsi="SimSun"/>
                <w:sz w:val="21"/>
                <w:szCs w:val="21"/>
              </w:rPr>
              <w:t>ECM</w:t>
            </w:r>
            <w:r w:rsidRPr="005F3DA9">
              <w:rPr>
                <w:rFonts w:ascii="SimSun" w:hAnsi="SimSun" w:hint="eastAsia"/>
                <w:sz w:val="21"/>
                <w:szCs w:val="21"/>
              </w:rPr>
              <w:t>将逐渐成为用户能够访问并安全获取文件的唯一地点。</w:t>
            </w:r>
          </w:p>
        </w:tc>
      </w:tr>
      <w:tr w:rsidR="00A95CAF" w:rsidRPr="005F3DA9" w14:paraId="2519A372" w14:textId="77777777" w:rsidTr="00A95CAF">
        <w:tc>
          <w:tcPr>
            <w:tcW w:w="9458" w:type="dxa"/>
          </w:tcPr>
          <w:p w14:paraId="5D6FFA12" w14:textId="027E44B0" w:rsidR="00A95CAF" w:rsidRPr="00DB1020" w:rsidRDefault="00B746F6" w:rsidP="00DB1020">
            <w:pPr>
              <w:pStyle w:val="af0"/>
              <w:numPr>
                <w:ilvl w:val="0"/>
                <w:numId w:val="27"/>
              </w:numPr>
              <w:spacing w:beforeLines="50" w:before="120" w:afterLines="100" w:after="240" w:line="340" w:lineRule="atLeast"/>
              <w:ind w:left="344" w:hangingChars="164" w:hanging="344"/>
              <w:jc w:val="both"/>
              <w:rPr>
                <w:rFonts w:ascii="SimHei" w:eastAsia="SimHei" w:hAnsi="SimHei"/>
                <w:bCs/>
                <w:sz w:val="21"/>
                <w:szCs w:val="21"/>
              </w:rPr>
            </w:pPr>
            <w:r w:rsidRPr="00DB1020">
              <w:rPr>
                <w:rFonts w:ascii="SimHei" w:eastAsia="SimHei" w:hAnsi="SimHei"/>
                <w:bCs/>
                <w:sz w:val="21"/>
                <w:szCs w:val="21"/>
              </w:rPr>
              <w:t>对本组织两年</w:t>
            </w:r>
            <w:proofErr w:type="gramStart"/>
            <w:r w:rsidRPr="00DB1020">
              <w:rPr>
                <w:rFonts w:ascii="SimHei" w:eastAsia="SimHei" w:hAnsi="SimHei"/>
                <w:bCs/>
                <w:sz w:val="21"/>
                <w:szCs w:val="21"/>
              </w:rPr>
              <w:t>期成果</w:t>
            </w:r>
            <w:proofErr w:type="gramEnd"/>
            <w:r w:rsidRPr="00DB1020">
              <w:rPr>
                <w:rFonts w:ascii="SimHei" w:eastAsia="SimHei" w:hAnsi="SimHei"/>
                <w:bCs/>
                <w:sz w:val="21"/>
                <w:szCs w:val="21"/>
              </w:rPr>
              <w:t>的贡献</w:t>
            </w:r>
            <w:r w:rsidR="00FC12B9" w:rsidRPr="00DB1020">
              <w:rPr>
                <w:rFonts w:ascii="SimHei" w:eastAsia="SimHei" w:hAnsi="SimHei"/>
                <w:bCs/>
                <w:sz w:val="21"/>
                <w:szCs w:val="21"/>
              </w:rPr>
              <w:t>：</w:t>
            </w:r>
          </w:p>
          <w:p w14:paraId="4D7F3B7A" w14:textId="23E77A0B" w:rsidR="00A95CAF" w:rsidRPr="005F3DA9" w:rsidRDefault="00940C56" w:rsidP="00D65A5F">
            <w:pPr>
              <w:keepNext/>
              <w:keepLines/>
              <w:jc w:val="both"/>
              <w:rPr>
                <w:rFonts w:ascii="SimSun" w:hAnsi="SimSun"/>
                <w:b/>
                <w:bCs/>
                <w:sz w:val="21"/>
                <w:szCs w:val="21"/>
              </w:rPr>
            </w:pPr>
            <w:r w:rsidRPr="005F3DA9">
              <w:rPr>
                <w:rFonts w:ascii="SimSun" w:hAnsi="SimSun" w:hint="eastAsia"/>
                <w:iCs/>
                <w:sz w:val="21"/>
                <w:szCs w:val="21"/>
              </w:rPr>
              <w:t>本项目为战略目标</w:t>
            </w:r>
            <w:proofErr w:type="gramStart"/>
            <w:r w:rsidRPr="005F3DA9">
              <w:rPr>
                <w:rFonts w:ascii="SimSun" w:hAnsi="SimSun" w:hint="eastAsia"/>
                <w:iCs/>
                <w:sz w:val="21"/>
                <w:szCs w:val="21"/>
              </w:rPr>
              <w:t>九做出</w:t>
            </w:r>
            <w:proofErr w:type="gramEnd"/>
            <w:r w:rsidRPr="005F3DA9">
              <w:rPr>
                <w:rFonts w:ascii="SimSun" w:hAnsi="SimSun" w:hint="eastAsia"/>
                <w:iCs/>
                <w:sz w:val="21"/>
                <w:szCs w:val="21"/>
              </w:rPr>
              <w:t>贡献——</w:t>
            </w:r>
            <w:r w:rsidR="00C33453" w:rsidRPr="001931B9">
              <w:rPr>
                <w:rFonts w:ascii="SimSun" w:hAnsi="SimSun" w:hint="eastAsia"/>
                <w:sz w:val="21"/>
                <w:szCs w:val="21"/>
              </w:rPr>
              <w:t>建立有效的行政和财政支助结构以便</w:t>
            </w:r>
            <w:r w:rsidR="00C33453" w:rsidRPr="001931B9">
              <w:rPr>
                <w:rFonts w:ascii="SimSun" w:hAnsi="SimSun"/>
                <w:sz w:val="21"/>
                <w:szCs w:val="21"/>
              </w:rPr>
              <w:t>WIPO</w:t>
            </w:r>
            <w:r w:rsidRPr="001931B9">
              <w:rPr>
                <w:rFonts w:ascii="SimSun" w:hAnsi="SimSun" w:hint="eastAsia"/>
                <w:sz w:val="21"/>
                <w:szCs w:val="21"/>
              </w:rPr>
              <w:t>完成其各项计划。</w:t>
            </w:r>
          </w:p>
        </w:tc>
      </w:tr>
    </w:tbl>
    <w:p w14:paraId="63A00402" w14:textId="4AAD522C" w:rsidR="001931B9" w:rsidRDefault="001931B9" w:rsidP="00A95CAF">
      <w:pPr>
        <w:rPr>
          <w:rFonts w:ascii="SimSun" w:hAnsi="SimSun"/>
          <w:sz w:val="21"/>
          <w:szCs w:val="21"/>
        </w:rPr>
      </w:pPr>
    </w:p>
    <w:p w14:paraId="763641AA" w14:textId="77777777" w:rsidR="001931B9" w:rsidRDefault="001931B9">
      <w:pPr>
        <w:rPr>
          <w:rFonts w:ascii="SimSun" w:hAnsi="SimSun"/>
          <w:sz w:val="21"/>
          <w:szCs w:val="21"/>
        </w:rPr>
      </w:pPr>
      <w:r>
        <w:rPr>
          <w:rFonts w:ascii="SimSun" w:hAnsi="SimSun"/>
          <w:sz w:val="21"/>
          <w:szCs w:val="21"/>
        </w:rPr>
        <w:br w:type="page"/>
      </w:r>
    </w:p>
    <w:tbl>
      <w:tblPr>
        <w:tblStyle w:val="af"/>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28"/>
      </w:tblGrid>
      <w:tr w:rsidR="00A95CAF" w:rsidRPr="005F3DA9" w14:paraId="3E9C8AE0" w14:textId="77777777" w:rsidTr="00A95CAF">
        <w:trPr>
          <w:trHeight w:val="304"/>
        </w:trPr>
        <w:tc>
          <w:tcPr>
            <w:tcW w:w="9128" w:type="dxa"/>
          </w:tcPr>
          <w:p w14:paraId="0CC6B864" w14:textId="1EDBA988" w:rsidR="00A95CAF" w:rsidRPr="0044276A" w:rsidRDefault="00965905" w:rsidP="0044276A">
            <w:pPr>
              <w:pStyle w:val="af0"/>
              <w:numPr>
                <w:ilvl w:val="0"/>
                <w:numId w:val="27"/>
              </w:numPr>
              <w:ind w:firstLineChars="0"/>
              <w:rPr>
                <w:rFonts w:ascii="SimSun" w:hAnsi="SimSun"/>
                <w:b/>
                <w:bCs/>
                <w:sz w:val="21"/>
                <w:szCs w:val="21"/>
              </w:rPr>
            </w:pPr>
            <w:r w:rsidRPr="0044276A">
              <w:rPr>
                <w:rFonts w:ascii="SimSun" w:hAnsi="SimSun"/>
                <w:b/>
                <w:bCs/>
                <w:sz w:val="21"/>
                <w:szCs w:val="21"/>
              </w:rPr>
              <w:lastRenderedPageBreak/>
              <w:t>各</w:t>
            </w:r>
            <w:r w:rsidRPr="001C19C3">
              <w:rPr>
                <w:rFonts w:ascii="SimHei" w:eastAsia="SimHei" w:hAnsi="SimHei"/>
                <w:bCs/>
                <w:sz w:val="21"/>
                <w:szCs w:val="21"/>
              </w:rPr>
              <w:t>年度实施项目所需的财务和人力资源</w:t>
            </w:r>
          </w:p>
        </w:tc>
      </w:tr>
    </w:tbl>
    <w:p w14:paraId="16889635" w14:textId="77777777" w:rsidR="00A95CAF" w:rsidRPr="005F3DA9" w:rsidRDefault="00A95CAF" w:rsidP="00A95CAF">
      <w:pPr>
        <w:jc w:val="center"/>
        <w:rPr>
          <w:rFonts w:ascii="SimSun" w:hAnsi="SimSun"/>
          <w:i/>
          <w:iCs/>
          <w:sz w:val="21"/>
          <w:szCs w:val="21"/>
        </w:rPr>
      </w:pPr>
    </w:p>
    <w:p w14:paraId="10F73923" w14:textId="0F1F8504" w:rsidR="00A95CAF" w:rsidRPr="005F3DA9" w:rsidRDefault="00510765" w:rsidP="00A95CAF">
      <w:pPr>
        <w:jc w:val="center"/>
        <w:rPr>
          <w:rFonts w:ascii="SimSun" w:hAnsi="SimSun"/>
          <w:sz w:val="21"/>
          <w:szCs w:val="21"/>
        </w:rPr>
      </w:pPr>
      <w:r w:rsidRPr="00510765">
        <w:rPr>
          <w:noProof/>
        </w:rPr>
        <w:drawing>
          <wp:inline distT="0" distB="0" distL="0" distR="0" wp14:anchorId="28A107AE" wp14:editId="21517441">
            <wp:extent cx="5940425" cy="2812134"/>
            <wp:effectExtent l="0" t="0" r="317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812134"/>
                    </a:xfrm>
                    <a:prstGeom prst="rect">
                      <a:avLst/>
                    </a:prstGeom>
                    <a:noFill/>
                    <a:ln>
                      <a:noFill/>
                    </a:ln>
                  </pic:spPr>
                </pic:pic>
              </a:graphicData>
            </a:graphic>
          </wp:inline>
        </w:drawing>
      </w:r>
    </w:p>
    <w:p w14:paraId="7757AAEF" w14:textId="77777777" w:rsidR="00A95CAF" w:rsidRPr="005F3DA9" w:rsidRDefault="00A95CAF" w:rsidP="00A95CAF">
      <w:pPr>
        <w:rPr>
          <w:rFonts w:ascii="SimSun" w:hAnsi="SimSun"/>
          <w:sz w:val="21"/>
          <w:szCs w:val="21"/>
        </w:rPr>
      </w:pPr>
    </w:p>
    <w:tbl>
      <w:tblPr>
        <w:tblStyle w:val="af"/>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28"/>
      </w:tblGrid>
      <w:tr w:rsidR="00A95CAF" w:rsidRPr="005F3DA9" w14:paraId="7C65ADE0" w14:textId="77777777" w:rsidTr="00A95CAF">
        <w:tc>
          <w:tcPr>
            <w:tcW w:w="9128" w:type="dxa"/>
          </w:tcPr>
          <w:p w14:paraId="5DF79D78" w14:textId="01CC36E2" w:rsidR="00C06E7F" w:rsidRPr="001C19C3" w:rsidRDefault="00965905" w:rsidP="001C19C3">
            <w:pPr>
              <w:pStyle w:val="af0"/>
              <w:numPr>
                <w:ilvl w:val="0"/>
                <w:numId w:val="27"/>
              </w:numPr>
              <w:spacing w:beforeLines="50" w:before="120" w:afterLines="100" w:after="240" w:line="340" w:lineRule="atLeast"/>
              <w:ind w:left="344" w:hangingChars="164" w:hanging="344"/>
              <w:jc w:val="both"/>
              <w:rPr>
                <w:rFonts w:ascii="SimHei" w:eastAsia="SimHei" w:hAnsi="SimHei"/>
                <w:bCs/>
                <w:sz w:val="21"/>
                <w:szCs w:val="21"/>
              </w:rPr>
            </w:pPr>
            <w:r w:rsidRPr="001C19C3">
              <w:rPr>
                <w:rFonts w:ascii="SimHei" w:eastAsia="SimHei" w:hAnsi="SimHei"/>
                <w:bCs/>
                <w:sz w:val="21"/>
                <w:szCs w:val="21"/>
              </w:rPr>
              <w:t>对成员国的报告机制</w:t>
            </w:r>
          </w:p>
          <w:p w14:paraId="79458E01" w14:textId="0B759004" w:rsidR="00A95CAF" w:rsidRPr="005F3DA9" w:rsidRDefault="00C06E7F" w:rsidP="00C06E7F">
            <w:pPr>
              <w:rPr>
                <w:rFonts w:ascii="SimSun" w:hAnsi="SimSun"/>
                <w:b/>
                <w:bCs/>
                <w:sz w:val="21"/>
                <w:szCs w:val="21"/>
              </w:rPr>
            </w:pPr>
            <w:r w:rsidRPr="005F3DA9">
              <w:rPr>
                <w:rFonts w:ascii="SimSun" w:hAnsi="SimSun" w:hint="eastAsia"/>
                <w:sz w:val="21"/>
                <w:szCs w:val="21"/>
              </w:rPr>
              <w:t>将通过向</w:t>
            </w:r>
            <w:r w:rsidR="001931B9">
              <w:rPr>
                <w:rFonts w:ascii="SimSun" w:hAnsi="SimSun"/>
                <w:sz w:val="21"/>
                <w:szCs w:val="21"/>
              </w:rPr>
              <w:t>PBC</w:t>
            </w:r>
            <w:r w:rsidRPr="005F3DA9">
              <w:rPr>
                <w:rFonts w:ascii="SimSun" w:hAnsi="SimSun" w:hint="eastAsia"/>
                <w:sz w:val="21"/>
                <w:szCs w:val="21"/>
              </w:rPr>
              <w:t>和大会</w:t>
            </w:r>
            <w:r w:rsidR="00B54544" w:rsidRPr="005F3DA9">
              <w:rPr>
                <w:rFonts w:ascii="SimSun" w:hAnsi="SimSun" w:hint="eastAsia"/>
                <w:sz w:val="21"/>
                <w:szCs w:val="21"/>
              </w:rPr>
              <w:t>提交</w:t>
            </w:r>
            <w:r w:rsidRPr="005F3DA9">
              <w:rPr>
                <w:rFonts w:ascii="SimSun" w:hAnsi="SimSun" w:hint="eastAsia"/>
                <w:sz w:val="21"/>
                <w:szCs w:val="21"/>
              </w:rPr>
              <w:t>的进展报告就</w:t>
            </w:r>
            <w:r w:rsidR="00A95CAF" w:rsidRPr="005F3DA9">
              <w:rPr>
                <w:rFonts w:ascii="SimSun" w:hAnsi="SimSun"/>
                <w:sz w:val="21"/>
                <w:szCs w:val="21"/>
              </w:rPr>
              <w:t>ECM</w:t>
            </w:r>
            <w:r w:rsidRPr="005F3DA9">
              <w:rPr>
                <w:rFonts w:ascii="SimSun" w:hAnsi="SimSun" w:hint="eastAsia"/>
                <w:sz w:val="21"/>
                <w:szCs w:val="21"/>
              </w:rPr>
              <w:t>项目做出报告。</w:t>
            </w:r>
          </w:p>
        </w:tc>
      </w:tr>
    </w:tbl>
    <w:p w14:paraId="35357519" w14:textId="65836749" w:rsidR="00A95CAF" w:rsidRPr="001C19C3" w:rsidRDefault="00965905" w:rsidP="001931B9">
      <w:pPr>
        <w:pStyle w:val="af0"/>
        <w:numPr>
          <w:ilvl w:val="0"/>
          <w:numId w:val="27"/>
        </w:numPr>
        <w:spacing w:beforeLines="100" w:before="240" w:afterLines="150" w:after="360" w:line="340" w:lineRule="atLeast"/>
        <w:ind w:left="344" w:hangingChars="164" w:hanging="344"/>
        <w:jc w:val="both"/>
        <w:rPr>
          <w:rFonts w:ascii="SimHei" w:eastAsia="SimHei" w:hAnsi="SimHei"/>
          <w:bCs/>
          <w:sz w:val="21"/>
          <w:szCs w:val="21"/>
        </w:rPr>
      </w:pPr>
      <w:r w:rsidRPr="001C19C3">
        <w:rPr>
          <w:rFonts w:ascii="SimHei" w:eastAsia="SimHei" w:hAnsi="SimHei"/>
          <w:bCs/>
          <w:sz w:val="21"/>
          <w:szCs w:val="21"/>
        </w:rPr>
        <w:t>是否符合储备金供</w:t>
      </w:r>
      <w:proofErr w:type="gramStart"/>
      <w:r w:rsidRPr="001C19C3">
        <w:rPr>
          <w:rFonts w:ascii="SimHei" w:eastAsia="SimHei" w:hAnsi="SimHei"/>
          <w:bCs/>
          <w:sz w:val="21"/>
          <w:szCs w:val="21"/>
        </w:rPr>
        <w:t>资标准</w:t>
      </w:r>
      <w:proofErr w:type="gramEnd"/>
      <w:r w:rsidR="00A95CAF" w:rsidRPr="001931B9">
        <w:rPr>
          <w:rFonts w:ascii="SimHei" w:eastAsia="SimHei" w:hAnsi="SimHei"/>
          <w:vertAlign w:val="superscript"/>
        </w:rPr>
        <w:footnoteReference w:id="6"/>
      </w:r>
      <w:r w:rsidRPr="001C19C3">
        <w:rPr>
          <w:rFonts w:ascii="SimHei" w:eastAsia="SimHei" w:hAnsi="SimHei"/>
          <w:bCs/>
          <w:sz w:val="21"/>
          <w:szCs w:val="21"/>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88"/>
        <w:gridCol w:w="1701"/>
      </w:tblGrid>
      <w:tr w:rsidR="00A95CAF" w:rsidRPr="005F3DA9" w14:paraId="4074026F" w14:textId="77777777" w:rsidTr="00A95CAF">
        <w:trPr>
          <w:trHeight w:val="160"/>
        </w:trPr>
        <w:tc>
          <w:tcPr>
            <w:tcW w:w="7588" w:type="dxa"/>
          </w:tcPr>
          <w:p w14:paraId="6F4F6DD8" w14:textId="7CA18E79" w:rsidR="00A95CAF" w:rsidRPr="005F3DA9" w:rsidRDefault="00B746F6" w:rsidP="00D65A5F">
            <w:pPr>
              <w:jc w:val="both"/>
              <w:rPr>
                <w:rFonts w:ascii="SimSun" w:hAnsi="SimSun"/>
                <w:sz w:val="21"/>
                <w:szCs w:val="21"/>
              </w:rPr>
            </w:pPr>
            <w:r w:rsidRPr="005F3DA9">
              <w:rPr>
                <w:rFonts w:ascii="SimSun" w:hAnsi="SimSun"/>
                <w:sz w:val="21"/>
                <w:szCs w:val="21"/>
              </w:rPr>
              <w:t>原则1</w:t>
            </w:r>
            <w:r w:rsidR="001A4F46" w:rsidRPr="005F3DA9">
              <w:rPr>
                <w:rFonts w:ascii="SimSun" w:hAnsi="SimSun"/>
                <w:sz w:val="21"/>
                <w:szCs w:val="21"/>
              </w:rPr>
              <w:t>：</w:t>
            </w:r>
            <w:r w:rsidR="00A465A3" w:rsidRPr="005F3DA9">
              <w:rPr>
                <w:rFonts w:ascii="SimSun" w:hAnsi="SimSun"/>
                <w:sz w:val="21"/>
                <w:szCs w:val="21"/>
              </w:rPr>
              <w:t>要求储备金可用金额超过预定水平</w:t>
            </w:r>
          </w:p>
        </w:tc>
        <w:tc>
          <w:tcPr>
            <w:tcW w:w="1701" w:type="dxa"/>
          </w:tcPr>
          <w:p w14:paraId="11713E69" w14:textId="15AB6438" w:rsidR="00A95CAF" w:rsidRPr="005F3DA9" w:rsidRDefault="00A95CAF" w:rsidP="002C0A9F">
            <w:pPr>
              <w:keepNext/>
              <w:keepLines/>
              <w:spacing w:afterLines="50" w:after="120" w:line="340" w:lineRule="atLeast"/>
              <w:rPr>
                <w:rFonts w:ascii="SimSun" w:hAnsi="SimSun"/>
                <w:sz w:val="21"/>
                <w:szCs w:val="21"/>
              </w:rPr>
            </w:pPr>
            <w:r w:rsidRPr="005F3DA9">
              <w:rPr>
                <w:rFonts w:ascii="SimSun" w:hAnsi="SimSun"/>
                <w:sz w:val="21"/>
                <w:szCs w:val="21"/>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3FA2AA9B" w14:textId="77777777" w:rsidTr="00A95CAF">
        <w:trPr>
          <w:trHeight w:val="735"/>
        </w:trPr>
        <w:tc>
          <w:tcPr>
            <w:tcW w:w="7588" w:type="dxa"/>
          </w:tcPr>
          <w:p w14:paraId="12E08505" w14:textId="58DF8E3C" w:rsidR="00A95CAF" w:rsidRPr="005F3DA9" w:rsidRDefault="00B746F6" w:rsidP="00D65A5F">
            <w:pPr>
              <w:jc w:val="both"/>
              <w:rPr>
                <w:rFonts w:ascii="SimSun" w:hAnsi="SimSun"/>
                <w:sz w:val="21"/>
                <w:szCs w:val="21"/>
              </w:rPr>
            </w:pPr>
            <w:r w:rsidRPr="005F3DA9">
              <w:rPr>
                <w:rFonts w:ascii="SimSun" w:hAnsi="SimSun"/>
                <w:sz w:val="21"/>
                <w:szCs w:val="21"/>
              </w:rPr>
              <w:t>原则2</w:t>
            </w:r>
            <w:r w:rsidR="00A95CAF" w:rsidRPr="005F3DA9">
              <w:rPr>
                <w:rStyle w:val="ae"/>
                <w:rFonts w:ascii="SimSun" w:hAnsi="SimSun"/>
                <w:sz w:val="21"/>
                <w:szCs w:val="21"/>
              </w:rPr>
              <w:footnoteReference w:id="7"/>
            </w:r>
            <w:r w:rsidR="001A4F46" w:rsidRPr="005F3DA9">
              <w:rPr>
                <w:rFonts w:ascii="SimSun" w:hAnsi="SimSun"/>
                <w:sz w:val="21"/>
                <w:szCs w:val="21"/>
              </w:rPr>
              <w:t>：</w:t>
            </w:r>
            <w:r w:rsidR="00A465A3" w:rsidRPr="005F3DA9">
              <w:rPr>
                <w:rFonts w:ascii="SimSun" w:hAnsi="SimSun"/>
                <w:sz w:val="21"/>
                <w:szCs w:val="21"/>
              </w:rPr>
              <w:t>用于非常性、一次性支出，例如资本支出和战略性倡议</w:t>
            </w:r>
            <w:r w:rsidR="004946F8">
              <w:rPr>
                <w:rFonts w:ascii="SimSun" w:hAnsi="SimSun"/>
                <w:sz w:val="21"/>
                <w:szCs w:val="21"/>
              </w:rPr>
              <w:t>(</w:t>
            </w:r>
            <w:r w:rsidR="00A465A3" w:rsidRPr="005F3DA9">
              <w:rPr>
                <w:rFonts w:ascii="SimSun" w:hAnsi="SimSun"/>
                <w:sz w:val="21"/>
                <w:szCs w:val="21"/>
              </w:rPr>
              <w:t>不用于经常性、业务性活动</w:t>
            </w:r>
            <w:r w:rsidR="004946F8">
              <w:rPr>
                <w:rFonts w:ascii="SimSun" w:hAnsi="SimSun"/>
                <w:sz w:val="21"/>
                <w:szCs w:val="21"/>
              </w:rPr>
              <w:t>)</w:t>
            </w:r>
          </w:p>
        </w:tc>
        <w:tc>
          <w:tcPr>
            <w:tcW w:w="1701" w:type="dxa"/>
          </w:tcPr>
          <w:p w14:paraId="4A5BD261" w14:textId="77777777" w:rsidR="00A95CAF" w:rsidRPr="005F3DA9" w:rsidRDefault="00A95CAF" w:rsidP="003E2EB5">
            <w:pPr>
              <w:keepNext/>
              <w:keepLines/>
              <w:spacing w:afterLines="50" w:after="120" w:line="340" w:lineRule="atLeast"/>
              <w:rPr>
                <w:rFonts w:ascii="SimSun" w:hAnsi="SimSun"/>
                <w:sz w:val="21"/>
                <w:szCs w:val="21"/>
              </w:rPr>
            </w:pPr>
            <w:r w:rsidRPr="005F3DA9">
              <w:rPr>
                <w:rFonts w:ascii="SimSun" w:hAnsi="SimSun"/>
                <w:sz w:val="21"/>
                <w:szCs w:val="21"/>
              </w:rPr>
              <w:fldChar w:fldCharType="begin">
                <w:ffData>
                  <w:name w:val="Check2"/>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398AE4DA" w14:textId="77777777" w:rsidTr="00A95CAF">
        <w:tc>
          <w:tcPr>
            <w:tcW w:w="7588" w:type="dxa"/>
          </w:tcPr>
          <w:p w14:paraId="5E77CE34" w14:textId="79EFA31E" w:rsidR="00A95CAF" w:rsidRPr="005F3DA9" w:rsidRDefault="00B746F6" w:rsidP="00D65A5F">
            <w:pPr>
              <w:jc w:val="both"/>
              <w:rPr>
                <w:rFonts w:ascii="SimSun" w:hAnsi="SimSun"/>
                <w:sz w:val="21"/>
                <w:szCs w:val="21"/>
              </w:rPr>
            </w:pPr>
            <w:r w:rsidRPr="005F3DA9">
              <w:rPr>
                <w:rFonts w:ascii="SimSun" w:hAnsi="SimSun"/>
                <w:sz w:val="21"/>
                <w:szCs w:val="21"/>
              </w:rPr>
              <w:t>原则3</w:t>
            </w:r>
            <w:r w:rsidR="001A4F46" w:rsidRPr="005F3DA9">
              <w:rPr>
                <w:rFonts w:ascii="SimSun" w:hAnsi="SimSun"/>
                <w:sz w:val="21"/>
                <w:szCs w:val="21"/>
              </w:rPr>
              <w:t>：</w:t>
            </w:r>
            <w:r w:rsidR="00A465A3" w:rsidRPr="005F3DA9">
              <w:rPr>
                <w:rFonts w:ascii="SimSun" w:hAnsi="SimSun"/>
                <w:sz w:val="21"/>
                <w:szCs w:val="21"/>
              </w:rPr>
              <w:t>项目和倡议可能超过两年期</w:t>
            </w:r>
            <w:r w:rsidR="00070E18" w:rsidRPr="005F3DA9">
              <w:rPr>
                <w:rFonts w:ascii="SimSun" w:hAnsi="SimSun"/>
                <w:sz w:val="21"/>
                <w:szCs w:val="21"/>
              </w:rPr>
              <w:t>财务期间</w:t>
            </w:r>
            <w:r w:rsidR="004946F8">
              <w:rPr>
                <w:rFonts w:ascii="SimSun" w:hAnsi="SimSun"/>
                <w:sz w:val="21"/>
                <w:szCs w:val="21"/>
              </w:rPr>
              <w:t>(</w:t>
            </w:r>
            <w:r w:rsidR="00E647B5" w:rsidRPr="005F3DA9">
              <w:rPr>
                <w:rFonts w:ascii="SimSun" w:hAnsi="SimSun"/>
                <w:sz w:val="21"/>
                <w:szCs w:val="21"/>
              </w:rPr>
              <w:t>持续期</w:t>
            </w:r>
            <w:r w:rsidR="00070E18" w:rsidRPr="005F3DA9">
              <w:rPr>
                <w:rFonts w:ascii="SimSun" w:hAnsi="SimSun"/>
                <w:sz w:val="21"/>
                <w:szCs w:val="21"/>
              </w:rPr>
              <w:t>跨越一个或多个两年期</w:t>
            </w:r>
            <w:r w:rsidR="004946F8">
              <w:rPr>
                <w:rFonts w:ascii="SimSun" w:hAnsi="SimSun"/>
                <w:sz w:val="21"/>
                <w:szCs w:val="21"/>
              </w:rPr>
              <w:t>)</w:t>
            </w:r>
          </w:p>
          <w:p w14:paraId="352E8F30" w14:textId="77777777" w:rsidR="00A95CAF" w:rsidRPr="005F3DA9" w:rsidRDefault="00A95CAF" w:rsidP="00D65A5F">
            <w:pPr>
              <w:keepNext/>
              <w:keepLines/>
              <w:spacing w:afterLines="50" w:after="120" w:line="340" w:lineRule="atLeast"/>
              <w:jc w:val="both"/>
              <w:rPr>
                <w:rFonts w:ascii="SimSun" w:hAnsi="SimSun"/>
                <w:sz w:val="21"/>
                <w:szCs w:val="21"/>
              </w:rPr>
            </w:pPr>
          </w:p>
        </w:tc>
        <w:tc>
          <w:tcPr>
            <w:tcW w:w="1701" w:type="dxa"/>
          </w:tcPr>
          <w:p w14:paraId="5637E64C" w14:textId="77777777" w:rsidR="00A95CAF" w:rsidRPr="005F3DA9" w:rsidRDefault="00A95CAF" w:rsidP="003E2EB5">
            <w:pPr>
              <w:keepNext/>
              <w:keepLines/>
              <w:spacing w:afterLines="50" w:after="120" w:line="340" w:lineRule="atLeast"/>
              <w:rPr>
                <w:rFonts w:ascii="SimSun" w:hAnsi="SimSun"/>
                <w:sz w:val="21"/>
                <w:szCs w:val="21"/>
              </w:rPr>
            </w:pPr>
            <w:r w:rsidRPr="005F3DA9">
              <w:rPr>
                <w:rFonts w:ascii="SimSun" w:hAnsi="SimSun"/>
                <w:sz w:val="21"/>
                <w:szCs w:val="21"/>
              </w:rPr>
              <w:fldChar w:fldCharType="begin">
                <w:ffData>
                  <w:name w:val="Check3"/>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bl>
    <w:p w14:paraId="207A409C" w14:textId="77777777" w:rsidR="00A95CAF" w:rsidRPr="005F3DA9" w:rsidRDefault="00A95CAF" w:rsidP="00A95CAF">
      <w:pPr>
        <w:rPr>
          <w:rFonts w:ascii="SimSun" w:hAnsi="SimSun"/>
          <w:sz w:val="21"/>
          <w:szCs w:val="21"/>
        </w:rPr>
      </w:pPr>
    </w:p>
    <w:p w14:paraId="0D0D6A1B" w14:textId="0DED2B7D" w:rsidR="00A95CAF" w:rsidRPr="001931B9" w:rsidRDefault="00A95CAF" w:rsidP="00A95CAF">
      <w:pPr>
        <w:jc w:val="center"/>
        <w:rPr>
          <w:rFonts w:ascii="SimHei" w:eastAsia="SimHei" w:hAnsi="SimHei"/>
          <w:bCs/>
          <w:sz w:val="21"/>
          <w:szCs w:val="21"/>
        </w:rPr>
      </w:pPr>
      <w:r w:rsidRPr="005F3DA9">
        <w:rPr>
          <w:rFonts w:ascii="SimSun" w:hAnsi="SimSun"/>
          <w:sz w:val="21"/>
          <w:szCs w:val="21"/>
        </w:rPr>
        <w:br w:type="page"/>
      </w:r>
      <w:r w:rsidR="003F7355">
        <w:rPr>
          <w:rFonts w:ascii="SimHei" w:eastAsia="SimHei" w:hAnsi="SimHei"/>
          <w:bCs/>
          <w:sz w:val="21"/>
          <w:szCs w:val="21"/>
        </w:rPr>
        <w:lastRenderedPageBreak/>
        <w:t>拟用储备金供资</w:t>
      </w:r>
      <w:r w:rsidR="00FE4542" w:rsidRPr="001931B9">
        <w:rPr>
          <w:rFonts w:ascii="SimHei" w:eastAsia="SimHei" w:hAnsi="SimHei"/>
          <w:bCs/>
          <w:sz w:val="21"/>
          <w:szCs w:val="21"/>
        </w:rPr>
        <w:t>的基本建设总计划项目提案</w:t>
      </w:r>
    </w:p>
    <w:p w14:paraId="56AC4195" w14:textId="77777777" w:rsidR="00A95CAF" w:rsidRPr="005F3DA9" w:rsidRDefault="00A95CAF" w:rsidP="00A95CAF">
      <w:pPr>
        <w:rPr>
          <w:rFonts w:ascii="SimSun" w:hAnsi="SimSun"/>
          <w:sz w:val="21"/>
          <w:szCs w:val="21"/>
        </w:rPr>
      </w:pPr>
    </w:p>
    <w:p w14:paraId="295CDEAD" w14:textId="6A3C29E8" w:rsidR="00A95CAF" w:rsidRPr="00593B55" w:rsidRDefault="00802C3B" w:rsidP="00A95CAF">
      <w:pPr>
        <w:pBdr>
          <w:top w:val="single" w:sz="4" w:space="1" w:color="auto"/>
          <w:left w:val="single" w:sz="4" w:space="4" w:color="auto"/>
          <w:bottom w:val="single" w:sz="4" w:space="1" w:color="auto"/>
          <w:right w:val="single" w:sz="4" w:space="0" w:color="auto"/>
        </w:pBdr>
        <w:jc w:val="center"/>
        <w:rPr>
          <w:rFonts w:ascii="KaiTi" w:eastAsia="KaiTi" w:hAnsi="KaiTi"/>
          <w:bCs/>
          <w:i/>
          <w:iCs/>
          <w:sz w:val="21"/>
          <w:szCs w:val="21"/>
        </w:rPr>
      </w:pPr>
      <w:r w:rsidRPr="00593B55">
        <w:rPr>
          <w:rFonts w:ascii="KaiTi" w:eastAsia="KaiTi" w:hAnsi="KaiTi"/>
          <w:bCs/>
          <w:i/>
          <w:iCs/>
          <w:sz w:val="21"/>
          <w:szCs w:val="21"/>
        </w:rPr>
        <w:t>3.</w:t>
      </w:r>
      <w:r w:rsidRPr="00593B55">
        <w:rPr>
          <w:rFonts w:ascii="KaiTi" w:eastAsia="KaiTi" w:hAnsi="KaiTi"/>
          <w:bCs/>
          <w:i/>
          <w:iCs/>
          <w:sz w:val="21"/>
          <w:szCs w:val="21"/>
        </w:rPr>
        <w:tab/>
      </w:r>
      <w:r w:rsidR="00FC12B9" w:rsidRPr="00593B55">
        <w:rPr>
          <w:rFonts w:ascii="KaiTi" w:eastAsia="KaiTi" w:hAnsi="KaiTi"/>
          <w:bCs/>
          <w:i/>
          <w:iCs/>
          <w:sz w:val="21"/>
          <w:szCs w:val="21"/>
        </w:rPr>
        <w:t>项目：</w:t>
      </w:r>
      <w:r w:rsidR="00B54544" w:rsidRPr="00593B55">
        <w:rPr>
          <w:rFonts w:ascii="KaiTi" w:eastAsia="KaiTi" w:hAnsi="KaiTi"/>
          <w:bCs/>
          <w:i/>
          <w:iCs/>
          <w:sz w:val="21"/>
          <w:szCs w:val="21"/>
        </w:rPr>
        <w:t>PCT</w:t>
      </w:r>
      <w:r w:rsidR="001200D1" w:rsidRPr="00593B55">
        <w:rPr>
          <w:rFonts w:ascii="KaiTi" w:eastAsia="KaiTi" w:hAnsi="KaiTi" w:hint="eastAsia"/>
          <w:bCs/>
          <w:i/>
          <w:iCs/>
          <w:sz w:val="21"/>
          <w:szCs w:val="21"/>
        </w:rPr>
        <w:t>楼外墙和冷却</w:t>
      </w:r>
      <w:r w:rsidR="004946F8">
        <w:rPr>
          <w:rFonts w:ascii="KaiTi" w:eastAsia="KaiTi" w:hAnsi="KaiTi" w:hint="eastAsia"/>
          <w:bCs/>
          <w:i/>
          <w:iCs/>
          <w:sz w:val="21"/>
          <w:szCs w:val="21"/>
        </w:rPr>
        <w:t>/</w:t>
      </w:r>
      <w:r w:rsidR="00AA22EE" w:rsidRPr="00593B55">
        <w:rPr>
          <w:rFonts w:ascii="KaiTi" w:eastAsia="KaiTi" w:hAnsi="KaiTi"/>
          <w:bCs/>
          <w:i/>
          <w:iCs/>
          <w:sz w:val="21"/>
          <w:szCs w:val="21"/>
        </w:rPr>
        <w:t>采暖系统改造</w:t>
      </w:r>
    </w:p>
    <w:p w14:paraId="6AD75BC0" w14:textId="77777777" w:rsidR="00A95CAF" w:rsidRPr="005F3DA9" w:rsidRDefault="00A95CAF" w:rsidP="00A95CAF">
      <w:pPr>
        <w:rPr>
          <w:rFonts w:ascii="SimSun" w:hAnsi="SimSun"/>
          <w:sz w:val="21"/>
          <w:szCs w:val="21"/>
        </w:rPr>
      </w:pPr>
    </w:p>
    <w:p w14:paraId="62E7CAD6" w14:textId="77777777" w:rsidR="00A95CAF" w:rsidRPr="005F3DA9" w:rsidRDefault="00A95CAF" w:rsidP="00A95CAF">
      <w:pPr>
        <w:rPr>
          <w:rFonts w:ascii="SimSun" w:hAnsi="SimSun"/>
          <w:sz w:val="21"/>
          <w:szCs w:val="21"/>
        </w:rPr>
      </w:pPr>
    </w:p>
    <w:tbl>
      <w:tblPr>
        <w:tblW w:w="9128" w:type="dxa"/>
        <w:tblLook w:val="01E0" w:firstRow="1" w:lastRow="1" w:firstColumn="1" w:lastColumn="1" w:noHBand="0" w:noVBand="0"/>
      </w:tblPr>
      <w:tblGrid>
        <w:gridCol w:w="9128"/>
      </w:tblGrid>
      <w:tr w:rsidR="00A95CAF" w:rsidRPr="005F3DA9" w14:paraId="1FFB82D5" w14:textId="77777777" w:rsidTr="00A95CAF">
        <w:tc>
          <w:tcPr>
            <w:tcW w:w="9128" w:type="dxa"/>
            <w:shd w:val="clear" w:color="auto" w:fill="auto"/>
          </w:tcPr>
          <w:p w14:paraId="715D57C5" w14:textId="69A82EC6" w:rsidR="00A95CAF" w:rsidRPr="001C19C3" w:rsidRDefault="00FC12B9" w:rsidP="001C19C3">
            <w:pPr>
              <w:pStyle w:val="af0"/>
              <w:numPr>
                <w:ilvl w:val="0"/>
                <w:numId w:val="28"/>
              </w:numPr>
              <w:spacing w:beforeLines="50" w:before="120" w:afterLines="100" w:after="240" w:line="340" w:lineRule="atLeast"/>
              <w:ind w:left="344" w:hangingChars="164" w:hanging="344"/>
              <w:jc w:val="both"/>
              <w:rPr>
                <w:rFonts w:ascii="SimHei" w:eastAsia="SimHei" w:hAnsi="SimHei"/>
                <w:bCs/>
                <w:sz w:val="21"/>
                <w:szCs w:val="21"/>
              </w:rPr>
            </w:pPr>
            <w:r w:rsidRPr="001C19C3">
              <w:rPr>
                <w:rFonts w:ascii="SimHei" w:eastAsia="SimHei" w:hAnsi="SimHei"/>
                <w:bCs/>
                <w:sz w:val="21"/>
                <w:szCs w:val="21"/>
              </w:rPr>
              <w:t>项目目的和预期成果</w:t>
            </w:r>
          </w:p>
          <w:p w14:paraId="24FD0D37" w14:textId="5B05189E" w:rsidR="00A95CAF" w:rsidRPr="005F3DA9" w:rsidRDefault="005F6256" w:rsidP="003E2EB5">
            <w:pPr>
              <w:spacing w:afterLines="50" w:after="120" w:line="340" w:lineRule="atLeast"/>
              <w:jc w:val="both"/>
              <w:rPr>
                <w:rFonts w:ascii="SimSun" w:hAnsi="SimSun"/>
                <w:sz w:val="21"/>
                <w:szCs w:val="21"/>
              </w:rPr>
            </w:pPr>
            <w:r w:rsidRPr="005F3DA9">
              <w:rPr>
                <w:rFonts w:ascii="SimSun" w:hAnsi="SimSun" w:hint="eastAsia"/>
                <w:sz w:val="21"/>
                <w:szCs w:val="21"/>
              </w:rPr>
              <w:t>本项目包括两项目标：</w:t>
            </w:r>
            <w:r w:rsidR="004946F8">
              <w:rPr>
                <w:rFonts w:ascii="SimSun" w:hAnsi="SimSun" w:hint="eastAsia"/>
                <w:sz w:val="21"/>
                <w:szCs w:val="21"/>
              </w:rPr>
              <w:t>(</w:t>
            </w:r>
            <w:proofErr w:type="spellStart"/>
            <w:r w:rsidRPr="005F3DA9">
              <w:rPr>
                <w:rFonts w:ascii="SimSun" w:hAnsi="SimSun" w:hint="eastAsia"/>
                <w:sz w:val="21"/>
                <w:szCs w:val="21"/>
              </w:rPr>
              <w:t>i</w:t>
            </w:r>
            <w:proofErr w:type="spellEnd"/>
            <w:r w:rsidR="004946F8">
              <w:rPr>
                <w:rFonts w:ascii="SimSun" w:hAnsi="SimSun" w:hint="eastAsia"/>
                <w:sz w:val="21"/>
                <w:szCs w:val="21"/>
              </w:rPr>
              <w:t>)</w:t>
            </w:r>
            <w:r w:rsidR="00AA22EE" w:rsidRPr="005F3DA9">
              <w:rPr>
                <w:rFonts w:ascii="SimSun" w:hAnsi="SimSun" w:hint="eastAsia"/>
                <w:sz w:val="21"/>
                <w:szCs w:val="21"/>
              </w:rPr>
              <w:t>彻底更换</w:t>
            </w:r>
            <w:r w:rsidR="00AA22EE" w:rsidRPr="005F3DA9">
              <w:rPr>
                <w:rFonts w:ascii="SimSun" w:hAnsi="SimSun"/>
                <w:sz w:val="21"/>
                <w:szCs w:val="21"/>
              </w:rPr>
              <w:t>PCT</w:t>
            </w:r>
            <w:r w:rsidR="00B5692E" w:rsidRPr="005F3DA9">
              <w:rPr>
                <w:rFonts w:ascii="SimSun" w:hAnsi="SimSun" w:hint="eastAsia"/>
                <w:sz w:val="21"/>
                <w:szCs w:val="21"/>
              </w:rPr>
              <w:t>大楼高楼层</w:t>
            </w:r>
            <w:r w:rsidR="00224BFB" w:rsidRPr="005F3DA9">
              <w:rPr>
                <w:rFonts w:ascii="SimSun" w:hAnsi="SimSun" w:hint="eastAsia"/>
                <w:sz w:val="21"/>
                <w:szCs w:val="21"/>
              </w:rPr>
              <w:t>冷却和采暖系统</w:t>
            </w:r>
            <w:r w:rsidR="00E522F3">
              <w:rPr>
                <w:rFonts w:ascii="SimSun" w:hAnsi="SimSun" w:hint="eastAsia"/>
                <w:sz w:val="21"/>
                <w:szCs w:val="21"/>
              </w:rPr>
              <w:t>的假吊顶</w:t>
            </w:r>
            <w:r w:rsidR="00A15CCC" w:rsidRPr="005F3DA9">
              <w:rPr>
                <w:rFonts w:ascii="SimSun" w:hAnsi="SimSun" w:hint="eastAsia"/>
                <w:sz w:val="21"/>
                <w:szCs w:val="21"/>
              </w:rPr>
              <w:t>装置</w:t>
            </w:r>
            <w:r w:rsidR="00AA22EE" w:rsidRPr="005F3DA9">
              <w:rPr>
                <w:rFonts w:ascii="SimSun" w:hAnsi="SimSun" w:hint="eastAsia"/>
                <w:sz w:val="21"/>
                <w:szCs w:val="21"/>
              </w:rPr>
              <w:t>，和</w:t>
            </w:r>
            <w:r w:rsidR="004946F8">
              <w:rPr>
                <w:rFonts w:ascii="SimSun" w:hAnsi="SimSun" w:hint="eastAsia"/>
                <w:sz w:val="21"/>
                <w:szCs w:val="21"/>
              </w:rPr>
              <w:t>(</w:t>
            </w:r>
            <w:r w:rsidR="00AA22EE" w:rsidRPr="005F3DA9">
              <w:rPr>
                <w:rFonts w:ascii="SimSun" w:hAnsi="SimSun" w:hint="eastAsia"/>
                <w:sz w:val="21"/>
                <w:szCs w:val="21"/>
              </w:rPr>
              <w:t>ii</w:t>
            </w:r>
            <w:r w:rsidR="004946F8">
              <w:rPr>
                <w:rFonts w:ascii="SimSun" w:hAnsi="SimSun" w:hint="eastAsia"/>
                <w:sz w:val="21"/>
                <w:szCs w:val="21"/>
              </w:rPr>
              <w:t>)</w:t>
            </w:r>
            <w:r w:rsidR="00AA22EE" w:rsidRPr="005F3DA9">
              <w:rPr>
                <w:rFonts w:ascii="SimSun" w:hAnsi="SimSun" w:hint="eastAsia"/>
                <w:sz w:val="21"/>
                <w:szCs w:val="21"/>
              </w:rPr>
              <w:t>对该大楼的所有外墙进行翻新。近年来，</w:t>
            </w:r>
            <w:r w:rsidR="00B5692E" w:rsidRPr="005F3DA9">
              <w:rPr>
                <w:rFonts w:ascii="SimSun" w:hAnsi="SimSun" w:hint="eastAsia"/>
                <w:sz w:val="21"/>
                <w:szCs w:val="21"/>
              </w:rPr>
              <w:t>已经确定的是，在发生故障停机和大楼内部不可控制的超高或超低温度的情况下</w:t>
            </w:r>
            <w:r w:rsidR="004946F8">
              <w:rPr>
                <w:rFonts w:ascii="SimSun" w:hAnsi="SimSun" w:hint="eastAsia"/>
                <w:sz w:val="21"/>
                <w:szCs w:val="21"/>
              </w:rPr>
              <w:t>(</w:t>
            </w:r>
            <w:r w:rsidR="00B5692E" w:rsidRPr="005F3DA9">
              <w:rPr>
                <w:rFonts w:ascii="SimSun" w:hAnsi="SimSun" w:hint="eastAsia"/>
                <w:sz w:val="21"/>
                <w:szCs w:val="21"/>
              </w:rPr>
              <w:t>这种情况已经持续了大约10</w:t>
            </w:r>
            <w:r w:rsidR="00A15CCC" w:rsidRPr="005F3DA9">
              <w:rPr>
                <w:rFonts w:ascii="SimSun" w:hAnsi="SimSun" w:hint="eastAsia"/>
                <w:sz w:val="21"/>
                <w:szCs w:val="21"/>
              </w:rPr>
              <w:t>年之久</w:t>
            </w:r>
            <w:r w:rsidR="004946F8">
              <w:rPr>
                <w:rFonts w:ascii="SimSun" w:hAnsi="SimSun" w:hint="eastAsia"/>
                <w:sz w:val="21"/>
                <w:szCs w:val="21"/>
              </w:rPr>
              <w:t>)</w:t>
            </w:r>
            <w:r w:rsidR="00A15CCC" w:rsidRPr="005F3DA9">
              <w:rPr>
                <w:rFonts w:ascii="SimSun" w:hAnsi="SimSun" w:hint="eastAsia"/>
                <w:sz w:val="21"/>
                <w:szCs w:val="21"/>
              </w:rPr>
              <w:t>，</w:t>
            </w:r>
            <w:r w:rsidR="00AA22EE" w:rsidRPr="005F3DA9">
              <w:rPr>
                <w:rFonts w:ascii="SimSun" w:hAnsi="SimSun" w:hint="eastAsia"/>
                <w:sz w:val="21"/>
                <w:szCs w:val="21"/>
              </w:rPr>
              <w:t>应</w:t>
            </w:r>
            <w:r w:rsidR="00A15CCC" w:rsidRPr="005F3DA9">
              <w:rPr>
                <w:rFonts w:ascii="SimSun" w:hAnsi="SimSun" w:hint="eastAsia"/>
                <w:sz w:val="21"/>
                <w:szCs w:val="21"/>
              </w:rPr>
              <w:t>急</w:t>
            </w:r>
            <w:r w:rsidR="00AA22EE" w:rsidRPr="005F3DA9">
              <w:rPr>
                <w:rFonts w:ascii="SimSun" w:hAnsi="SimSun" w:hint="eastAsia"/>
                <w:sz w:val="21"/>
                <w:szCs w:val="21"/>
              </w:rPr>
              <w:t>性的小修小补</w:t>
            </w:r>
            <w:r w:rsidR="00B5692E" w:rsidRPr="005F3DA9">
              <w:rPr>
                <w:rFonts w:ascii="SimSun" w:hAnsi="SimSun" w:hint="eastAsia"/>
                <w:sz w:val="21"/>
                <w:szCs w:val="21"/>
              </w:rPr>
              <w:t>无济于事。此外，当前设施的一些部件在市场上已经没有供应，备件也无从采购，从而可能导致大楼内</w:t>
            </w:r>
            <w:r w:rsidR="00DA770A" w:rsidRPr="005F3DA9">
              <w:rPr>
                <w:rFonts w:ascii="SimSun" w:hAnsi="SimSun" w:hint="eastAsia"/>
                <w:sz w:val="21"/>
                <w:szCs w:val="21"/>
              </w:rPr>
              <w:t>部</w:t>
            </w:r>
            <w:r w:rsidR="00B5692E" w:rsidRPr="005F3DA9">
              <w:rPr>
                <w:rFonts w:ascii="SimSun" w:hAnsi="SimSun" w:hint="eastAsia"/>
                <w:sz w:val="21"/>
                <w:szCs w:val="21"/>
              </w:rPr>
              <w:t>的整个冷却和采暖设施</w:t>
            </w:r>
            <w:r w:rsidR="00DA770A" w:rsidRPr="005F3DA9">
              <w:rPr>
                <w:rFonts w:ascii="SimSun" w:hAnsi="SimSun" w:hint="eastAsia"/>
                <w:sz w:val="21"/>
                <w:szCs w:val="21"/>
              </w:rPr>
              <w:t>在短期内</w:t>
            </w:r>
            <w:r w:rsidR="00B5692E" w:rsidRPr="005F3DA9">
              <w:rPr>
                <w:rFonts w:ascii="SimSun" w:hAnsi="SimSun" w:hint="eastAsia"/>
                <w:sz w:val="21"/>
                <w:szCs w:val="21"/>
              </w:rPr>
              <w:t>面临无法维持的风险。</w:t>
            </w:r>
            <w:r w:rsidR="00DA770A" w:rsidRPr="005F3DA9">
              <w:rPr>
                <w:rFonts w:ascii="SimSun" w:hAnsi="SimSun" w:hint="eastAsia"/>
                <w:sz w:val="21"/>
                <w:szCs w:val="21"/>
              </w:rPr>
              <w:t>有缺陷的系统和设施造成的能耗浪费十分严重，并将逐年继续加重。2011年对冷却和采暖设施进行了一次技术审核；2013年第一季度，开展了对大楼外墙的技术审核。</w:t>
            </w:r>
          </w:p>
          <w:p w14:paraId="1AF0B925" w14:textId="5BDCA64F" w:rsidR="00B54544" w:rsidRPr="005F3DA9" w:rsidRDefault="00DA770A" w:rsidP="001931B9">
            <w:pPr>
              <w:spacing w:afterLines="50" w:after="120" w:line="340" w:lineRule="atLeast"/>
              <w:jc w:val="both"/>
              <w:rPr>
                <w:rFonts w:ascii="SimSun" w:hAnsi="SimSun"/>
                <w:b/>
                <w:bCs/>
                <w:sz w:val="21"/>
                <w:szCs w:val="21"/>
              </w:rPr>
            </w:pPr>
            <w:r w:rsidRPr="005F3DA9">
              <w:rPr>
                <w:rFonts w:ascii="SimSun" w:hAnsi="SimSun" w:hint="eastAsia"/>
                <w:sz w:val="21"/>
                <w:szCs w:val="21"/>
              </w:rPr>
              <w:t>改造的预期成果是运行良好和可靠的冷却和采暖设施和外墙，以及通过消除当前的浪费大幅降低能耗。</w:t>
            </w:r>
          </w:p>
        </w:tc>
      </w:tr>
      <w:tr w:rsidR="00A95CAF" w:rsidRPr="005F3DA9" w14:paraId="0A28E8FD" w14:textId="77777777" w:rsidTr="00A95CAF">
        <w:tc>
          <w:tcPr>
            <w:tcW w:w="9128" w:type="dxa"/>
            <w:shd w:val="clear" w:color="auto" w:fill="auto"/>
          </w:tcPr>
          <w:p w14:paraId="62E85FA0" w14:textId="478C2E58" w:rsidR="00A95CAF" w:rsidRPr="001931B9" w:rsidRDefault="00B746F6" w:rsidP="00A95CAF">
            <w:pPr>
              <w:pStyle w:val="af0"/>
              <w:numPr>
                <w:ilvl w:val="0"/>
                <w:numId w:val="28"/>
              </w:numPr>
              <w:spacing w:beforeLines="50" w:before="120" w:afterLines="100" w:after="240" w:line="340" w:lineRule="atLeast"/>
              <w:ind w:left="344" w:hangingChars="164" w:hanging="344"/>
              <w:jc w:val="both"/>
              <w:rPr>
                <w:rFonts w:ascii="SimSun" w:hAnsi="SimSun"/>
                <w:iCs/>
                <w:sz w:val="21"/>
                <w:szCs w:val="21"/>
              </w:rPr>
            </w:pPr>
            <w:r w:rsidRPr="001931B9">
              <w:rPr>
                <w:rFonts w:ascii="SimHei" w:eastAsia="SimHei" w:hAnsi="SimHei"/>
                <w:bCs/>
                <w:sz w:val="21"/>
                <w:szCs w:val="21"/>
              </w:rPr>
              <w:t>对本组织两年</w:t>
            </w:r>
            <w:proofErr w:type="gramStart"/>
            <w:r w:rsidRPr="001931B9">
              <w:rPr>
                <w:rFonts w:ascii="SimHei" w:eastAsia="SimHei" w:hAnsi="SimHei"/>
                <w:bCs/>
                <w:sz w:val="21"/>
                <w:szCs w:val="21"/>
              </w:rPr>
              <w:t>期成果</w:t>
            </w:r>
            <w:proofErr w:type="gramEnd"/>
            <w:r w:rsidRPr="001931B9">
              <w:rPr>
                <w:rFonts w:ascii="SimHei" w:eastAsia="SimHei" w:hAnsi="SimHei"/>
                <w:bCs/>
                <w:sz w:val="21"/>
                <w:szCs w:val="21"/>
              </w:rPr>
              <w:t>的贡献</w:t>
            </w:r>
            <w:r w:rsidR="00FC12B9" w:rsidRPr="001931B9">
              <w:rPr>
                <w:rFonts w:ascii="SimHei" w:eastAsia="SimHei" w:hAnsi="SimHei"/>
                <w:bCs/>
                <w:sz w:val="21"/>
                <w:szCs w:val="21"/>
              </w:rPr>
              <w:t>：</w:t>
            </w:r>
          </w:p>
          <w:p w14:paraId="07A96F8B" w14:textId="06D33A16" w:rsidR="00A95CAF" w:rsidRPr="005F3DA9" w:rsidRDefault="00B746F6" w:rsidP="00D65A5F">
            <w:pPr>
              <w:jc w:val="both"/>
              <w:rPr>
                <w:rFonts w:ascii="SimSun" w:hAnsi="SimSun"/>
                <w:b/>
                <w:bCs/>
                <w:sz w:val="21"/>
                <w:szCs w:val="21"/>
              </w:rPr>
            </w:pPr>
            <w:r w:rsidRPr="005F3DA9">
              <w:rPr>
                <w:rFonts w:ascii="SimSun" w:hAnsi="SimSun" w:hint="eastAsia"/>
                <w:iCs/>
                <w:sz w:val="21"/>
                <w:szCs w:val="21"/>
              </w:rPr>
              <w:t>预期成果为：</w:t>
            </w:r>
            <w:r w:rsidR="00940C56" w:rsidRPr="005F3DA9">
              <w:rPr>
                <w:rFonts w:ascii="SimSun" w:hAnsi="SimSun" w:hint="eastAsia"/>
                <w:bCs/>
                <w:color w:val="000000"/>
                <w:sz w:val="21"/>
                <w:szCs w:val="21"/>
              </w:rPr>
              <w:t>向</w:t>
            </w:r>
            <w:r w:rsidRPr="005F3DA9">
              <w:rPr>
                <w:rFonts w:ascii="SimSun" w:hAnsi="SimSun"/>
                <w:bCs/>
                <w:color w:val="000000"/>
                <w:sz w:val="21"/>
                <w:szCs w:val="21"/>
              </w:rPr>
              <w:t>内部客户和外部利益攸关者</w:t>
            </w:r>
            <w:r w:rsidR="00940C56" w:rsidRPr="005F3DA9">
              <w:rPr>
                <w:rFonts w:ascii="SimSun" w:hAnsi="SimSun" w:hint="eastAsia"/>
                <w:bCs/>
                <w:color w:val="000000"/>
                <w:sz w:val="21"/>
                <w:szCs w:val="21"/>
              </w:rPr>
              <w:t>提供</w:t>
            </w:r>
            <w:r w:rsidRPr="005F3DA9">
              <w:rPr>
                <w:rFonts w:ascii="SimSun" w:hAnsi="SimSun"/>
                <w:bCs/>
                <w:color w:val="000000"/>
                <w:sz w:val="21"/>
                <w:szCs w:val="21"/>
              </w:rPr>
              <w:t>便捷、高效、优质和面向客户的支助服务。</w:t>
            </w:r>
          </w:p>
        </w:tc>
      </w:tr>
      <w:tr w:rsidR="00A95CAF" w:rsidRPr="005F3DA9" w14:paraId="0405A062" w14:textId="77777777" w:rsidTr="00A95CAF">
        <w:trPr>
          <w:trHeight w:val="304"/>
        </w:trPr>
        <w:tc>
          <w:tcPr>
            <w:tcW w:w="9128" w:type="dxa"/>
            <w:shd w:val="clear" w:color="auto" w:fill="auto"/>
          </w:tcPr>
          <w:p w14:paraId="43C8A8EF" w14:textId="20016D42" w:rsidR="00A95CAF" w:rsidRPr="00593B55" w:rsidRDefault="00965905" w:rsidP="001931B9">
            <w:pPr>
              <w:pStyle w:val="af0"/>
              <w:numPr>
                <w:ilvl w:val="0"/>
                <w:numId w:val="28"/>
              </w:numPr>
              <w:spacing w:beforeLines="100" w:before="240" w:afterLines="100" w:after="240" w:line="340" w:lineRule="atLeast"/>
              <w:ind w:left="344" w:hangingChars="164" w:hanging="344"/>
              <w:jc w:val="both"/>
              <w:rPr>
                <w:rFonts w:ascii="SimSun" w:hAnsi="SimSun"/>
                <w:b/>
                <w:bCs/>
                <w:sz w:val="21"/>
                <w:szCs w:val="21"/>
              </w:rPr>
            </w:pPr>
            <w:r w:rsidRPr="001C19C3">
              <w:rPr>
                <w:rFonts w:ascii="SimHei" w:eastAsia="SimHei" w:hAnsi="SimHei"/>
                <w:bCs/>
                <w:sz w:val="21"/>
                <w:szCs w:val="21"/>
              </w:rPr>
              <w:t>各年度实施项目所需的财务和人力资源</w:t>
            </w:r>
          </w:p>
        </w:tc>
      </w:tr>
    </w:tbl>
    <w:p w14:paraId="36EE6908" w14:textId="33347E76" w:rsidR="00A95CAF" w:rsidRPr="005F3DA9" w:rsidRDefault="00E522F3" w:rsidP="00A95CAF">
      <w:pPr>
        <w:rPr>
          <w:rFonts w:ascii="SimSun" w:hAnsi="SimSun"/>
          <w:sz w:val="21"/>
          <w:szCs w:val="21"/>
        </w:rPr>
      </w:pPr>
      <w:r w:rsidRPr="00E522F3">
        <w:rPr>
          <w:noProof/>
        </w:rPr>
        <w:drawing>
          <wp:inline distT="0" distB="0" distL="0" distR="0" wp14:anchorId="21343D47" wp14:editId="704DAFDB">
            <wp:extent cx="5940425" cy="3289143"/>
            <wp:effectExtent l="0" t="0" r="317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289143"/>
                    </a:xfrm>
                    <a:prstGeom prst="rect">
                      <a:avLst/>
                    </a:prstGeom>
                    <a:noFill/>
                    <a:ln>
                      <a:noFill/>
                    </a:ln>
                  </pic:spPr>
                </pic:pic>
              </a:graphicData>
            </a:graphic>
          </wp:inline>
        </w:drawing>
      </w:r>
    </w:p>
    <w:p w14:paraId="4418FC5A" w14:textId="77777777" w:rsidR="001931B9" w:rsidRDefault="001931B9">
      <w:r>
        <w:br w:type="page"/>
      </w:r>
    </w:p>
    <w:tbl>
      <w:tblPr>
        <w:tblW w:w="9344" w:type="dxa"/>
        <w:tblLook w:val="01E0" w:firstRow="1" w:lastRow="1" w:firstColumn="1" w:lastColumn="1" w:noHBand="0" w:noVBand="0"/>
      </w:tblPr>
      <w:tblGrid>
        <w:gridCol w:w="9128"/>
        <w:gridCol w:w="216"/>
      </w:tblGrid>
      <w:tr w:rsidR="00A95CAF" w:rsidRPr="005F3DA9" w14:paraId="5DEB6F4A" w14:textId="77777777" w:rsidTr="00A95CAF">
        <w:trPr>
          <w:gridAfter w:val="1"/>
          <w:wAfter w:w="216" w:type="dxa"/>
        </w:trPr>
        <w:tc>
          <w:tcPr>
            <w:tcW w:w="9128" w:type="dxa"/>
            <w:shd w:val="clear" w:color="auto" w:fill="auto"/>
          </w:tcPr>
          <w:p w14:paraId="7CD04B73" w14:textId="0ED2B290" w:rsidR="00A95CAF" w:rsidRPr="00593B55" w:rsidRDefault="00A95CAF" w:rsidP="002C0A9F">
            <w:pPr>
              <w:pStyle w:val="af0"/>
              <w:numPr>
                <w:ilvl w:val="0"/>
                <w:numId w:val="28"/>
              </w:numPr>
              <w:snapToGrid w:val="0"/>
              <w:spacing w:line="340" w:lineRule="atLeast"/>
              <w:ind w:left="344" w:hangingChars="164" w:hanging="344"/>
              <w:jc w:val="both"/>
              <w:rPr>
                <w:rFonts w:ascii="SimSun" w:hAnsi="SimSun"/>
                <w:b/>
                <w:bCs/>
                <w:sz w:val="21"/>
                <w:szCs w:val="21"/>
              </w:rPr>
            </w:pPr>
            <w:r w:rsidRPr="00593B55">
              <w:rPr>
                <w:rFonts w:ascii="SimSun" w:hAnsi="SimSun"/>
                <w:sz w:val="21"/>
                <w:szCs w:val="21"/>
              </w:rPr>
              <w:lastRenderedPageBreak/>
              <w:br w:type="page"/>
            </w:r>
            <w:r w:rsidR="00965905" w:rsidRPr="001C19C3">
              <w:rPr>
                <w:rFonts w:ascii="SimHei" w:eastAsia="SimHei" w:hAnsi="SimHei"/>
                <w:bCs/>
                <w:sz w:val="21"/>
                <w:szCs w:val="21"/>
              </w:rPr>
              <w:t>对成员国的报告机制</w:t>
            </w:r>
          </w:p>
        </w:tc>
      </w:tr>
      <w:tr w:rsidR="00A95CAF" w:rsidRPr="005F3DA9" w14:paraId="308144C3" w14:textId="77777777" w:rsidTr="00A95CAF">
        <w:tc>
          <w:tcPr>
            <w:tcW w:w="9344" w:type="dxa"/>
            <w:gridSpan w:val="2"/>
            <w:shd w:val="clear" w:color="auto" w:fill="auto"/>
          </w:tcPr>
          <w:p w14:paraId="62E2C3E0" w14:textId="77777777" w:rsidR="00A95CAF" w:rsidRPr="005F3DA9" w:rsidRDefault="00A95CAF" w:rsidP="002C0A9F">
            <w:pPr>
              <w:rPr>
                <w:rFonts w:ascii="SimSun" w:hAnsi="SimSun"/>
                <w:sz w:val="21"/>
                <w:szCs w:val="21"/>
              </w:rPr>
            </w:pPr>
          </w:p>
        </w:tc>
      </w:tr>
      <w:tr w:rsidR="00A95CAF" w:rsidRPr="002C0A9F" w14:paraId="78973556" w14:textId="77777777" w:rsidTr="00A95CAF">
        <w:trPr>
          <w:gridAfter w:val="1"/>
          <w:wAfter w:w="216" w:type="dxa"/>
        </w:trPr>
        <w:tc>
          <w:tcPr>
            <w:tcW w:w="9128" w:type="dxa"/>
            <w:shd w:val="clear" w:color="auto" w:fill="auto"/>
          </w:tcPr>
          <w:p w14:paraId="6A37C541" w14:textId="64A05A67" w:rsidR="00A95CAF" w:rsidRPr="005F3DA9" w:rsidRDefault="00C06E7F" w:rsidP="00D65A5F">
            <w:pPr>
              <w:snapToGrid w:val="0"/>
              <w:spacing w:afterLines="50" w:after="120" w:line="340" w:lineRule="atLeast"/>
              <w:jc w:val="both"/>
              <w:rPr>
                <w:rFonts w:ascii="SimSun" w:hAnsi="SimSun"/>
                <w:bCs/>
                <w:sz w:val="21"/>
                <w:szCs w:val="21"/>
              </w:rPr>
            </w:pPr>
            <w:r w:rsidRPr="005F3DA9">
              <w:rPr>
                <w:rFonts w:ascii="SimSun" w:hAnsi="SimSun"/>
                <w:bCs/>
                <w:sz w:val="21"/>
                <w:szCs w:val="21"/>
              </w:rPr>
              <w:t>将依据2006年以来就近期重大建设项目向PBC和大会提交进展报告的模式提交进展报告。</w:t>
            </w:r>
          </w:p>
        </w:tc>
      </w:tr>
      <w:tr w:rsidR="00A95CAF" w:rsidRPr="005F3DA9" w14:paraId="273C194C" w14:textId="77777777" w:rsidTr="00A95CAF">
        <w:trPr>
          <w:gridAfter w:val="1"/>
          <w:wAfter w:w="216" w:type="dxa"/>
        </w:trPr>
        <w:tc>
          <w:tcPr>
            <w:tcW w:w="9128" w:type="dxa"/>
            <w:shd w:val="clear" w:color="auto" w:fill="auto"/>
          </w:tcPr>
          <w:p w14:paraId="5BE62591" w14:textId="77777777" w:rsidR="00A95CAF" w:rsidRPr="005F3DA9" w:rsidRDefault="00A95CAF" w:rsidP="002C0A9F">
            <w:pPr>
              <w:rPr>
                <w:rFonts w:ascii="SimSun" w:hAnsi="SimSun"/>
                <w:b/>
                <w:bCs/>
                <w:sz w:val="21"/>
                <w:szCs w:val="21"/>
              </w:rPr>
            </w:pPr>
          </w:p>
        </w:tc>
      </w:tr>
    </w:tbl>
    <w:p w14:paraId="5E2088A6" w14:textId="4142BD3B" w:rsidR="00A95CAF" w:rsidRPr="001C19C3" w:rsidRDefault="00965905" w:rsidP="002C0A9F">
      <w:pPr>
        <w:pStyle w:val="af0"/>
        <w:numPr>
          <w:ilvl w:val="0"/>
          <w:numId w:val="28"/>
        </w:numPr>
        <w:snapToGrid w:val="0"/>
        <w:spacing w:afterLines="50" w:after="120" w:line="340" w:lineRule="atLeast"/>
        <w:ind w:left="344" w:hangingChars="164" w:hanging="344"/>
        <w:jc w:val="both"/>
        <w:rPr>
          <w:rFonts w:ascii="SimHei" w:eastAsia="SimHei" w:hAnsi="SimHei"/>
          <w:bCs/>
          <w:sz w:val="21"/>
          <w:szCs w:val="21"/>
        </w:rPr>
      </w:pPr>
      <w:r w:rsidRPr="001C19C3">
        <w:rPr>
          <w:rFonts w:ascii="SimHei" w:eastAsia="SimHei" w:hAnsi="SimHei"/>
          <w:bCs/>
          <w:sz w:val="21"/>
          <w:szCs w:val="21"/>
        </w:rPr>
        <w:t>是否符合储备金供</w:t>
      </w:r>
      <w:proofErr w:type="gramStart"/>
      <w:r w:rsidRPr="001C19C3">
        <w:rPr>
          <w:rFonts w:ascii="SimHei" w:eastAsia="SimHei" w:hAnsi="SimHei"/>
          <w:bCs/>
          <w:sz w:val="21"/>
          <w:szCs w:val="21"/>
        </w:rPr>
        <w:t>资标准</w:t>
      </w:r>
      <w:proofErr w:type="gramEnd"/>
      <w:r w:rsidR="00A95CAF" w:rsidRPr="001931B9">
        <w:rPr>
          <w:rFonts w:ascii="SimHei" w:eastAsia="SimHei" w:hAnsi="SimHei"/>
          <w:vertAlign w:val="superscript"/>
        </w:rPr>
        <w:footnoteReference w:id="8"/>
      </w:r>
      <w:r w:rsidRPr="001C19C3">
        <w:rPr>
          <w:rFonts w:ascii="SimHei" w:eastAsia="SimHei" w:hAnsi="SimHei" w:hint="eastAsia"/>
          <w:bCs/>
          <w:sz w:val="21"/>
          <w:szCs w:val="21"/>
        </w:rPr>
        <w:t>？</w:t>
      </w:r>
    </w:p>
    <w:tbl>
      <w:tblPr>
        <w:tblW w:w="0" w:type="auto"/>
        <w:tblLook w:val="01E0" w:firstRow="1" w:lastRow="1" w:firstColumn="1" w:lastColumn="1" w:noHBand="0" w:noVBand="0"/>
      </w:tblPr>
      <w:tblGrid>
        <w:gridCol w:w="7588"/>
        <w:gridCol w:w="1701"/>
      </w:tblGrid>
      <w:tr w:rsidR="00A95CAF" w:rsidRPr="005F3DA9" w14:paraId="65C070AC" w14:textId="77777777" w:rsidTr="00A95CAF">
        <w:trPr>
          <w:trHeight w:val="160"/>
        </w:trPr>
        <w:tc>
          <w:tcPr>
            <w:tcW w:w="7588" w:type="dxa"/>
            <w:shd w:val="clear" w:color="auto" w:fill="auto"/>
          </w:tcPr>
          <w:p w14:paraId="76EB04E0" w14:textId="1E0E9001" w:rsidR="00A95CAF" w:rsidRPr="005F3DA9" w:rsidRDefault="00B746F6" w:rsidP="00D65A5F">
            <w:pPr>
              <w:snapToGrid w:val="0"/>
              <w:spacing w:afterLines="50" w:after="120" w:line="340" w:lineRule="atLeast"/>
              <w:jc w:val="both"/>
              <w:rPr>
                <w:rFonts w:ascii="SimSun" w:hAnsi="SimSun"/>
                <w:sz w:val="21"/>
                <w:szCs w:val="21"/>
              </w:rPr>
            </w:pPr>
            <w:r w:rsidRPr="005F3DA9">
              <w:rPr>
                <w:rFonts w:ascii="SimSun" w:hAnsi="SimSun"/>
                <w:sz w:val="21"/>
                <w:szCs w:val="21"/>
              </w:rPr>
              <w:t>原则1</w:t>
            </w:r>
            <w:r w:rsidR="001A4F46" w:rsidRPr="005F3DA9">
              <w:rPr>
                <w:rFonts w:ascii="SimSun" w:hAnsi="SimSun"/>
                <w:sz w:val="21"/>
                <w:szCs w:val="21"/>
              </w:rPr>
              <w:t>：</w:t>
            </w:r>
            <w:r w:rsidR="00A465A3" w:rsidRPr="005F3DA9">
              <w:rPr>
                <w:rFonts w:ascii="SimSun" w:hAnsi="SimSun"/>
                <w:sz w:val="21"/>
                <w:szCs w:val="21"/>
              </w:rPr>
              <w:t>要求储备金可用金额超过预定水平</w:t>
            </w:r>
          </w:p>
        </w:tc>
        <w:tc>
          <w:tcPr>
            <w:tcW w:w="1701" w:type="dxa"/>
            <w:shd w:val="clear" w:color="auto" w:fill="auto"/>
          </w:tcPr>
          <w:p w14:paraId="4024FB10" w14:textId="476BE63B" w:rsidR="00A95CAF" w:rsidRPr="005F3DA9" w:rsidRDefault="00A95CAF" w:rsidP="002C0A9F">
            <w:pPr>
              <w:keepNext/>
              <w:keepLines/>
              <w:snapToGrid w:val="0"/>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224A8D01" w14:textId="77777777" w:rsidTr="00A95CAF">
        <w:trPr>
          <w:trHeight w:val="735"/>
        </w:trPr>
        <w:tc>
          <w:tcPr>
            <w:tcW w:w="7588" w:type="dxa"/>
            <w:shd w:val="clear" w:color="auto" w:fill="auto"/>
          </w:tcPr>
          <w:p w14:paraId="3EA2E40B" w14:textId="0A568A4C" w:rsidR="00A95CAF" w:rsidRPr="005F3DA9" w:rsidRDefault="00B746F6" w:rsidP="00D65A5F">
            <w:pPr>
              <w:snapToGrid w:val="0"/>
              <w:spacing w:afterLines="50" w:after="120" w:line="340" w:lineRule="atLeast"/>
              <w:jc w:val="both"/>
              <w:rPr>
                <w:rFonts w:ascii="SimSun" w:hAnsi="SimSun"/>
                <w:sz w:val="21"/>
                <w:szCs w:val="21"/>
              </w:rPr>
            </w:pPr>
            <w:r w:rsidRPr="005F3DA9">
              <w:rPr>
                <w:rFonts w:ascii="SimSun" w:hAnsi="SimSun"/>
                <w:sz w:val="21"/>
                <w:szCs w:val="21"/>
              </w:rPr>
              <w:t>原则2</w:t>
            </w:r>
            <w:r w:rsidR="00A95CAF" w:rsidRPr="005F3DA9">
              <w:rPr>
                <w:rStyle w:val="ae"/>
                <w:rFonts w:ascii="SimSun" w:hAnsi="SimSun"/>
                <w:sz w:val="21"/>
                <w:szCs w:val="21"/>
              </w:rPr>
              <w:footnoteReference w:id="9"/>
            </w:r>
            <w:r w:rsidR="001A4F46" w:rsidRPr="005F3DA9">
              <w:rPr>
                <w:rFonts w:ascii="SimSun" w:hAnsi="SimSun"/>
                <w:sz w:val="21"/>
                <w:szCs w:val="21"/>
              </w:rPr>
              <w:t>：</w:t>
            </w:r>
            <w:r w:rsidR="00A465A3" w:rsidRPr="005F3DA9">
              <w:rPr>
                <w:rFonts w:ascii="SimSun" w:hAnsi="SimSun"/>
                <w:sz w:val="21"/>
                <w:szCs w:val="21"/>
              </w:rPr>
              <w:t>用于非常性、一次性支出，例如资本支出和战略性倡议</w:t>
            </w:r>
            <w:r w:rsidR="004946F8">
              <w:rPr>
                <w:rFonts w:ascii="SimSun" w:hAnsi="SimSun"/>
                <w:sz w:val="21"/>
                <w:szCs w:val="21"/>
              </w:rPr>
              <w:t>(</w:t>
            </w:r>
            <w:r w:rsidR="00A465A3" w:rsidRPr="005F3DA9">
              <w:rPr>
                <w:rFonts w:ascii="SimSun" w:hAnsi="SimSun"/>
                <w:sz w:val="21"/>
                <w:szCs w:val="21"/>
              </w:rPr>
              <w:t>不用于经常性、业务性活动</w:t>
            </w:r>
            <w:r w:rsidR="004946F8">
              <w:rPr>
                <w:rFonts w:ascii="SimSun" w:hAnsi="SimSun"/>
                <w:sz w:val="21"/>
                <w:szCs w:val="21"/>
              </w:rPr>
              <w:t>)</w:t>
            </w:r>
          </w:p>
        </w:tc>
        <w:tc>
          <w:tcPr>
            <w:tcW w:w="1701" w:type="dxa"/>
            <w:shd w:val="clear" w:color="auto" w:fill="auto"/>
          </w:tcPr>
          <w:p w14:paraId="0A135257" w14:textId="77777777" w:rsidR="00A95CAF" w:rsidRPr="005F3DA9" w:rsidRDefault="00A95CAF" w:rsidP="002C0A9F">
            <w:pPr>
              <w:keepNext/>
              <w:keepLines/>
              <w:snapToGrid w:val="0"/>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2"/>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0C487FFF" w14:textId="77777777" w:rsidTr="00A95CAF">
        <w:tc>
          <w:tcPr>
            <w:tcW w:w="7588" w:type="dxa"/>
            <w:shd w:val="clear" w:color="auto" w:fill="auto"/>
          </w:tcPr>
          <w:p w14:paraId="21101816" w14:textId="7F95C112" w:rsidR="00A95CAF" w:rsidRPr="005F3DA9" w:rsidRDefault="00B746F6" w:rsidP="00D65A5F">
            <w:pPr>
              <w:spacing w:line="340" w:lineRule="atLeast"/>
              <w:jc w:val="both"/>
              <w:rPr>
                <w:rFonts w:ascii="SimSun" w:hAnsi="SimSun"/>
                <w:sz w:val="21"/>
                <w:szCs w:val="21"/>
              </w:rPr>
            </w:pPr>
            <w:r w:rsidRPr="005F3DA9">
              <w:rPr>
                <w:rFonts w:ascii="SimSun" w:hAnsi="SimSun"/>
                <w:sz w:val="21"/>
                <w:szCs w:val="21"/>
              </w:rPr>
              <w:t>原则3</w:t>
            </w:r>
            <w:r w:rsidR="001A4F46" w:rsidRPr="005F3DA9">
              <w:rPr>
                <w:rFonts w:ascii="SimSun" w:hAnsi="SimSun"/>
                <w:sz w:val="21"/>
                <w:szCs w:val="21"/>
              </w:rPr>
              <w:t>：</w:t>
            </w:r>
            <w:r w:rsidR="00A465A3" w:rsidRPr="005F3DA9">
              <w:rPr>
                <w:rFonts w:ascii="SimSun" w:hAnsi="SimSun"/>
                <w:sz w:val="21"/>
                <w:szCs w:val="21"/>
              </w:rPr>
              <w:t>项目和倡议可能超过两年期</w:t>
            </w:r>
            <w:r w:rsidR="00070E18" w:rsidRPr="005F3DA9">
              <w:rPr>
                <w:rFonts w:ascii="SimSun" w:hAnsi="SimSun"/>
                <w:sz w:val="21"/>
                <w:szCs w:val="21"/>
              </w:rPr>
              <w:t>财务期间</w:t>
            </w:r>
            <w:r w:rsidR="004946F8">
              <w:rPr>
                <w:rFonts w:ascii="SimSun" w:hAnsi="SimSun"/>
                <w:sz w:val="21"/>
                <w:szCs w:val="21"/>
              </w:rPr>
              <w:t>(</w:t>
            </w:r>
            <w:r w:rsidR="00E647B5" w:rsidRPr="005F3DA9">
              <w:rPr>
                <w:rFonts w:ascii="SimSun" w:hAnsi="SimSun"/>
                <w:sz w:val="21"/>
                <w:szCs w:val="21"/>
              </w:rPr>
              <w:t>持续期</w:t>
            </w:r>
            <w:r w:rsidR="00070E18" w:rsidRPr="005F3DA9">
              <w:rPr>
                <w:rFonts w:ascii="SimSun" w:hAnsi="SimSun"/>
                <w:sz w:val="21"/>
                <w:szCs w:val="21"/>
              </w:rPr>
              <w:t>跨越一个或多个两年期</w:t>
            </w:r>
            <w:r w:rsidR="004946F8">
              <w:rPr>
                <w:rFonts w:ascii="SimSun" w:hAnsi="SimSun"/>
                <w:sz w:val="21"/>
                <w:szCs w:val="21"/>
              </w:rPr>
              <w:t>)</w:t>
            </w:r>
          </w:p>
          <w:p w14:paraId="0178CABB" w14:textId="77777777" w:rsidR="00A95CAF" w:rsidRPr="005F3DA9" w:rsidRDefault="00A95CAF" w:rsidP="00D65A5F">
            <w:pPr>
              <w:keepNext/>
              <w:keepLines/>
              <w:spacing w:line="340" w:lineRule="atLeast"/>
              <w:jc w:val="both"/>
              <w:rPr>
                <w:rFonts w:ascii="SimSun" w:hAnsi="SimSun"/>
                <w:sz w:val="21"/>
                <w:szCs w:val="21"/>
              </w:rPr>
            </w:pPr>
          </w:p>
        </w:tc>
        <w:tc>
          <w:tcPr>
            <w:tcW w:w="1701" w:type="dxa"/>
            <w:shd w:val="clear" w:color="auto" w:fill="auto"/>
          </w:tcPr>
          <w:p w14:paraId="12060708" w14:textId="77777777" w:rsidR="00A95CAF" w:rsidRPr="005F3DA9" w:rsidRDefault="00A95CAF" w:rsidP="003E2EB5">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3"/>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bl>
    <w:p w14:paraId="5463208E" w14:textId="77777777" w:rsidR="00A95CAF" w:rsidRPr="005F3DA9" w:rsidRDefault="00A95CAF" w:rsidP="00A95CAF">
      <w:pPr>
        <w:rPr>
          <w:rFonts w:ascii="SimSun" w:hAnsi="SimSun"/>
          <w:sz w:val="21"/>
          <w:szCs w:val="21"/>
        </w:rPr>
      </w:pPr>
    </w:p>
    <w:p w14:paraId="79E4D1A5" w14:textId="3BEF3A21" w:rsidR="00A95CAF" w:rsidRPr="00593B55" w:rsidRDefault="00A95CAF" w:rsidP="00A95CAF">
      <w:pPr>
        <w:jc w:val="center"/>
        <w:rPr>
          <w:rFonts w:ascii="SimHei" w:eastAsia="SimHei" w:hAnsi="SimHei"/>
          <w:bCs/>
          <w:sz w:val="21"/>
          <w:szCs w:val="21"/>
        </w:rPr>
      </w:pPr>
      <w:r w:rsidRPr="005F3DA9">
        <w:rPr>
          <w:rFonts w:ascii="SimSun" w:hAnsi="SimSun"/>
          <w:sz w:val="21"/>
          <w:szCs w:val="21"/>
        </w:rPr>
        <w:br w:type="page"/>
      </w:r>
      <w:r w:rsidR="003F7355">
        <w:rPr>
          <w:rFonts w:ascii="SimHei" w:eastAsia="SimHei" w:hAnsi="SimHei"/>
          <w:bCs/>
          <w:sz w:val="21"/>
          <w:szCs w:val="21"/>
        </w:rPr>
        <w:lastRenderedPageBreak/>
        <w:t>拟用储备金供资</w:t>
      </w:r>
      <w:r w:rsidR="00FE4542" w:rsidRPr="00593B55">
        <w:rPr>
          <w:rFonts w:ascii="SimHei" w:eastAsia="SimHei" w:hAnsi="SimHei"/>
          <w:bCs/>
          <w:sz w:val="21"/>
          <w:szCs w:val="21"/>
        </w:rPr>
        <w:t>的基本建设总计划项目提案</w:t>
      </w:r>
    </w:p>
    <w:p w14:paraId="5A4B983B" w14:textId="77777777" w:rsidR="00A95CAF" w:rsidRPr="005F3DA9" w:rsidRDefault="00A95CAF" w:rsidP="00A95CAF">
      <w:pPr>
        <w:rPr>
          <w:rFonts w:ascii="SimSun" w:hAnsi="SimSun"/>
          <w:sz w:val="21"/>
          <w:szCs w:val="21"/>
        </w:rPr>
      </w:pPr>
    </w:p>
    <w:p w14:paraId="211C01DA" w14:textId="1042F1B7" w:rsidR="00A95CAF" w:rsidRPr="00593B55" w:rsidRDefault="00802C3B" w:rsidP="00A95CAF">
      <w:pPr>
        <w:pBdr>
          <w:top w:val="single" w:sz="4" w:space="1" w:color="auto"/>
          <w:left w:val="single" w:sz="4" w:space="4" w:color="auto"/>
          <w:bottom w:val="single" w:sz="4" w:space="1" w:color="auto"/>
          <w:right w:val="single" w:sz="4" w:space="4" w:color="auto"/>
        </w:pBdr>
        <w:jc w:val="center"/>
        <w:rPr>
          <w:rFonts w:ascii="KaiTi" w:eastAsia="KaiTi" w:hAnsi="KaiTi"/>
          <w:bCs/>
          <w:i/>
          <w:iCs/>
          <w:sz w:val="21"/>
          <w:szCs w:val="21"/>
        </w:rPr>
      </w:pPr>
      <w:r w:rsidRPr="00593B55">
        <w:rPr>
          <w:rFonts w:ascii="KaiTi" w:eastAsia="KaiTi" w:hAnsi="KaiTi"/>
          <w:bCs/>
          <w:i/>
          <w:iCs/>
          <w:sz w:val="21"/>
          <w:szCs w:val="21"/>
        </w:rPr>
        <w:t>4.</w:t>
      </w:r>
      <w:r w:rsidRPr="00593B55">
        <w:rPr>
          <w:rFonts w:ascii="KaiTi" w:eastAsia="KaiTi" w:hAnsi="KaiTi"/>
          <w:bCs/>
          <w:i/>
          <w:iCs/>
          <w:sz w:val="21"/>
          <w:szCs w:val="21"/>
        </w:rPr>
        <w:tab/>
      </w:r>
      <w:r w:rsidR="00FC12B9" w:rsidRPr="00593B55">
        <w:rPr>
          <w:rFonts w:ascii="KaiTi" w:eastAsia="KaiTi" w:hAnsi="KaiTi"/>
          <w:bCs/>
          <w:i/>
          <w:iCs/>
          <w:sz w:val="21"/>
          <w:szCs w:val="21"/>
        </w:rPr>
        <w:t>项目：</w:t>
      </w:r>
      <w:r w:rsidR="001200D1" w:rsidRPr="00593B55">
        <w:rPr>
          <w:rFonts w:ascii="KaiTi" w:eastAsia="KaiTi" w:hAnsi="KaiTi" w:hint="eastAsia"/>
          <w:bCs/>
          <w:i/>
          <w:iCs/>
          <w:sz w:val="21"/>
          <w:szCs w:val="21"/>
        </w:rPr>
        <w:t>为</w:t>
      </w:r>
      <w:r w:rsidR="001200D1" w:rsidRPr="00593B55">
        <w:rPr>
          <w:rFonts w:ascii="KaiTi" w:eastAsia="KaiTi" w:hAnsi="KaiTi"/>
          <w:bCs/>
          <w:i/>
          <w:iCs/>
          <w:sz w:val="21"/>
          <w:szCs w:val="21"/>
        </w:rPr>
        <w:t>AB</w:t>
      </w:r>
      <w:r w:rsidR="00F10045">
        <w:rPr>
          <w:rFonts w:ascii="KaiTi" w:eastAsia="KaiTi" w:hAnsi="KaiTi" w:hint="eastAsia"/>
          <w:bCs/>
          <w:i/>
          <w:iCs/>
          <w:sz w:val="21"/>
          <w:szCs w:val="21"/>
        </w:rPr>
        <w:t>楼</w:t>
      </w:r>
      <w:r w:rsidR="001200D1" w:rsidRPr="00593B55">
        <w:rPr>
          <w:rFonts w:ascii="KaiTi" w:eastAsia="KaiTi" w:hAnsi="KaiTi" w:hint="eastAsia"/>
          <w:bCs/>
          <w:i/>
          <w:iCs/>
          <w:sz w:val="21"/>
          <w:szCs w:val="21"/>
        </w:rPr>
        <w:t>和</w:t>
      </w:r>
      <w:r w:rsidR="001200D1" w:rsidRPr="00593B55">
        <w:rPr>
          <w:rFonts w:ascii="KaiTi" w:eastAsia="KaiTi" w:hAnsi="KaiTi"/>
          <w:bCs/>
          <w:i/>
          <w:iCs/>
          <w:sz w:val="21"/>
          <w:szCs w:val="21"/>
        </w:rPr>
        <w:t>PCT</w:t>
      </w:r>
      <w:r w:rsidR="001200D1" w:rsidRPr="00593B55">
        <w:rPr>
          <w:rFonts w:ascii="KaiTi" w:eastAsia="KaiTi" w:hAnsi="KaiTi" w:hint="eastAsia"/>
          <w:bCs/>
          <w:i/>
          <w:iCs/>
          <w:sz w:val="21"/>
          <w:szCs w:val="21"/>
        </w:rPr>
        <w:t>楼部署</w:t>
      </w:r>
      <w:proofErr w:type="gramStart"/>
      <w:r w:rsidR="00820A9B" w:rsidRPr="00593B55">
        <w:rPr>
          <w:rFonts w:ascii="KaiTi" w:eastAsia="KaiTi" w:hAnsi="KaiTi"/>
          <w:bCs/>
          <w:i/>
          <w:iCs/>
          <w:sz w:val="21"/>
          <w:szCs w:val="21"/>
        </w:rPr>
        <w:t>莱</w:t>
      </w:r>
      <w:proofErr w:type="gramEnd"/>
      <w:r w:rsidR="00820A9B" w:rsidRPr="00593B55">
        <w:rPr>
          <w:rFonts w:ascii="KaiTi" w:eastAsia="KaiTi" w:hAnsi="KaiTi"/>
          <w:bCs/>
          <w:i/>
          <w:iCs/>
          <w:sz w:val="21"/>
          <w:szCs w:val="21"/>
        </w:rPr>
        <w:t>蒙湖</w:t>
      </w:r>
      <w:r w:rsidR="001200D1" w:rsidRPr="00593B55">
        <w:rPr>
          <w:rFonts w:ascii="KaiTi" w:eastAsia="KaiTi" w:hAnsi="KaiTi" w:hint="eastAsia"/>
          <w:bCs/>
          <w:i/>
          <w:iCs/>
          <w:sz w:val="21"/>
          <w:szCs w:val="21"/>
        </w:rPr>
        <w:t>水</w:t>
      </w:r>
      <w:r w:rsidR="004946F8">
        <w:rPr>
          <w:rFonts w:ascii="KaiTi" w:eastAsia="KaiTi" w:hAnsi="KaiTi" w:hint="eastAsia"/>
          <w:bCs/>
          <w:i/>
          <w:iCs/>
          <w:sz w:val="21"/>
          <w:szCs w:val="21"/>
        </w:rPr>
        <w:t>(</w:t>
      </w:r>
      <w:r w:rsidR="001200D1" w:rsidRPr="00593B55">
        <w:rPr>
          <w:rFonts w:ascii="KaiTi" w:eastAsia="KaiTi" w:hAnsi="KaiTi" w:hint="eastAsia"/>
          <w:bCs/>
          <w:i/>
          <w:iCs/>
          <w:sz w:val="21"/>
          <w:szCs w:val="21"/>
        </w:rPr>
        <w:t>“</w:t>
      </w:r>
      <w:r w:rsidR="001200D1" w:rsidRPr="00593B55">
        <w:rPr>
          <w:rFonts w:ascii="KaiTi" w:eastAsia="KaiTi" w:hAnsi="KaiTi"/>
          <w:bCs/>
          <w:i/>
          <w:iCs/>
          <w:sz w:val="21"/>
          <w:szCs w:val="21"/>
        </w:rPr>
        <w:t>GLN</w:t>
      </w:r>
      <w:r w:rsidR="001200D1" w:rsidRPr="00593B55">
        <w:rPr>
          <w:rFonts w:ascii="KaiTi" w:eastAsia="KaiTi" w:hAnsi="KaiTi" w:hint="eastAsia"/>
          <w:bCs/>
          <w:i/>
          <w:iCs/>
          <w:sz w:val="21"/>
          <w:szCs w:val="21"/>
        </w:rPr>
        <w:t>”</w:t>
      </w:r>
      <w:r w:rsidR="004946F8">
        <w:rPr>
          <w:rFonts w:ascii="KaiTi" w:eastAsia="KaiTi" w:hAnsi="KaiTi" w:hint="eastAsia"/>
          <w:bCs/>
          <w:i/>
          <w:iCs/>
          <w:sz w:val="21"/>
          <w:szCs w:val="21"/>
        </w:rPr>
        <w:t>)</w:t>
      </w:r>
      <w:r w:rsidR="001200D1" w:rsidRPr="00593B55">
        <w:rPr>
          <w:rFonts w:ascii="KaiTi" w:eastAsia="KaiTi" w:hAnsi="KaiTi" w:hint="eastAsia"/>
          <w:bCs/>
          <w:i/>
          <w:iCs/>
          <w:sz w:val="21"/>
          <w:szCs w:val="21"/>
        </w:rPr>
        <w:t>冷却系统</w:t>
      </w:r>
    </w:p>
    <w:p w14:paraId="23690EF9" w14:textId="77777777" w:rsidR="00A95CAF" w:rsidRPr="005F3DA9" w:rsidRDefault="00A95CAF" w:rsidP="00A95CAF">
      <w:pPr>
        <w:rPr>
          <w:rFonts w:ascii="SimSun" w:hAnsi="SimSun"/>
          <w:sz w:val="21"/>
          <w:szCs w:val="21"/>
        </w:rPr>
      </w:pPr>
    </w:p>
    <w:tbl>
      <w:tblPr>
        <w:tblW w:w="9128" w:type="dxa"/>
        <w:tblLook w:val="01E0" w:firstRow="1" w:lastRow="1" w:firstColumn="1" w:lastColumn="1" w:noHBand="0" w:noVBand="0"/>
      </w:tblPr>
      <w:tblGrid>
        <w:gridCol w:w="9128"/>
      </w:tblGrid>
      <w:tr w:rsidR="00A95CAF" w:rsidRPr="005F3DA9" w14:paraId="334C78ED" w14:textId="77777777" w:rsidTr="00A95CAF">
        <w:tc>
          <w:tcPr>
            <w:tcW w:w="9128" w:type="dxa"/>
            <w:shd w:val="clear" w:color="auto" w:fill="auto"/>
          </w:tcPr>
          <w:p w14:paraId="3CCCDBE1" w14:textId="6ACBABBA" w:rsidR="00A95CAF" w:rsidRPr="00593B55" w:rsidRDefault="00FC12B9" w:rsidP="001C19C3">
            <w:pPr>
              <w:pStyle w:val="af0"/>
              <w:numPr>
                <w:ilvl w:val="0"/>
                <w:numId w:val="29"/>
              </w:numPr>
              <w:spacing w:beforeLines="50" w:before="120" w:afterLines="100" w:after="240" w:line="340" w:lineRule="atLeast"/>
              <w:ind w:left="344" w:hangingChars="164" w:hanging="344"/>
              <w:rPr>
                <w:rFonts w:ascii="SimSun" w:hAnsi="SimSun"/>
                <w:b/>
                <w:bCs/>
                <w:sz w:val="21"/>
                <w:szCs w:val="21"/>
              </w:rPr>
            </w:pPr>
            <w:r w:rsidRPr="00593B55">
              <w:rPr>
                <w:rFonts w:ascii="SimHei" w:eastAsia="SimHei" w:hAnsi="SimHei"/>
                <w:bCs/>
                <w:sz w:val="21"/>
                <w:szCs w:val="21"/>
              </w:rPr>
              <w:t>项目目的和预期成果</w:t>
            </w:r>
          </w:p>
          <w:p w14:paraId="4109E2BE" w14:textId="5DFAC4BF" w:rsidR="00A95CAF" w:rsidRPr="005F3DA9" w:rsidRDefault="00E162D6" w:rsidP="00F10045">
            <w:pPr>
              <w:spacing w:afterLines="50" w:after="120" w:line="340" w:lineRule="atLeast"/>
              <w:jc w:val="both"/>
              <w:rPr>
                <w:rFonts w:ascii="SimSun" w:hAnsi="SimSun"/>
                <w:b/>
                <w:bCs/>
                <w:sz w:val="21"/>
                <w:szCs w:val="21"/>
              </w:rPr>
            </w:pPr>
            <w:r w:rsidRPr="005F3DA9">
              <w:rPr>
                <w:rFonts w:ascii="SimSun" w:hAnsi="SimSun" w:hint="eastAsia"/>
                <w:bCs/>
                <w:color w:val="000000"/>
                <w:sz w:val="21"/>
                <w:szCs w:val="21"/>
              </w:rPr>
              <w:t>由本地能源供应商</w:t>
            </w:r>
            <w:r w:rsidR="004946F8">
              <w:rPr>
                <w:rFonts w:ascii="SimSun" w:hAnsi="SimSun" w:hint="eastAsia"/>
                <w:bCs/>
                <w:color w:val="000000"/>
                <w:sz w:val="21"/>
                <w:szCs w:val="21"/>
              </w:rPr>
              <w:t>(</w:t>
            </w:r>
            <w:r w:rsidRPr="005F3DA9">
              <w:rPr>
                <w:rFonts w:ascii="SimSun" w:hAnsi="SimSun" w:hint="eastAsia"/>
                <w:bCs/>
                <w:color w:val="000000"/>
                <w:sz w:val="21"/>
                <w:szCs w:val="21"/>
              </w:rPr>
              <w:t>日内瓦工业服务公司</w:t>
            </w:r>
            <w:r w:rsidRPr="005F3DA9">
              <w:rPr>
                <w:rFonts w:ascii="SimSun" w:hAnsi="SimSun"/>
                <w:sz w:val="21"/>
                <w:szCs w:val="21"/>
              </w:rPr>
              <w:t>SIG</w:t>
            </w:r>
            <w:r w:rsidR="004946F8">
              <w:rPr>
                <w:rFonts w:ascii="SimSun" w:hAnsi="SimSun" w:hint="eastAsia"/>
                <w:bCs/>
                <w:color w:val="000000"/>
                <w:sz w:val="21"/>
                <w:szCs w:val="21"/>
              </w:rPr>
              <w:t>)</w:t>
            </w:r>
            <w:r w:rsidRPr="005F3DA9">
              <w:rPr>
                <w:rFonts w:ascii="SimSun" w:hAnsi="SimSun" w:hint="eastAsia"/>
                <w:bCs/>
                <w:color w:val="000000"/>
                <w:sz w:val="21"/>
                <w:szCs w:val="21"/>
              </w:rPr>
              <w:t>管理并投入运营的</w:t>
            </w:r>
            <w:proofErr w:type="gramStart"/>
            <w:r w:rsidR="00820A9B" w:rsidRPr="005F3DA9">
              <w:rPr>
                <w:rFonts w:ascii="SimSun" w:hAnsi="SimSun"/>
                <w:bCs/>
                <w:color w:val="000000"/>
                <w:sz w:val="21"/>
                <w:szCs w:val="21"/>
              </w:rPr>
              <w:t>莱</w:t>
            </w:r>
            <w:proofErr w:type="gramEnd"/>
            <w:r w:rsidR="00820A9B" w:rsidRPr="005F3DA9">
              <w:rPr>
                <w:rFonts w:ascii="SimSun" w:hAnsi="SimSun"/>
                <w:bCs/>
                <w:color w:val="000000"/>
                <w:sz w:val="21"/>
                <w:szCs w:val="21"/>
              </w:rPr>
              <w:t>蒙湖</w:t>
            </w:r>
            <w:r w:rsidRPr="005F3DA9">
              <w:rPr>
                <w:rFonts w:ascii="SimSun" w:hAnsi="SimSun" w:hint="eastAsia"/>
                <w:bCs/>
                <w:color w:val="000000"/>
                <w:sz w:val="21"/>
                <w:szCs w:val="21"/>
              </w:rPr>
              <w:t>水</w:t>
            </w:r>
            <w:r w:rsidR="004946F8">
              <w:rPr>
                <w:rFonts w:ascii="SimSun" w:hAnsi="SimSun" w:hint="eastAsia"/>
                <w:bCs/>
                <w:color w:val="000000"/>
                <w:sz w:val="21"/>
                <w:szCs w:val="21"/>
              </w:rPr>
              <w:t>(</w:t>
            </w:r>
            <w:r w:rsidRPr="005F3DA9">
              <w:rPr>
                <w:rFonts w:ascii="SimSun" w:hAnsi="SimSun" w:hint="eastAsia"/>
                <w:bCs/>
                <w:color w:val="000000"/>
                <w:sz w:val="21"/>
                <w:szCs w:val="21"/>
              </w:rPr>
              <w:t>“</w:t>
            </w:r>
            <w:r w:rsidRPr="005F3DA9">
              <w:rPr>
                <w:rFonts w:ascii="SimSun" w:hAnsi="SimSun" w:hint="eastAsia"/>
                <w:sz w:val="21"/>
                <w:szCs w:val="21"/>
              </w:rPr>
              <w:t>GLN</w:t>
            </w:r>
            <w:r w:rsidRPr="005F3DA9">
              <w:rPr>
                <w:rFonts w:ascii="SimSun" w:hAnsi="SimSun" w:hint="eastAsia"/>
                <w:bCs/>
                <w:color w:val="000000"/>
                <w:sz w:val="21"/>
                <w:szCs w:val="21"/>
              </w:rPr>
              <w:t>”</w:t>
            </w:r>
            <w:r w:rsidR="004946F8">
              <w:rPr>
                <w:rFonts w:ascii="SimSun" w:hAnsi="SimSun" w:hint="eastAsia"/>
                <w:bCs/>
                <w:color w:val="000000"/>
                <w:sz w:val="21"/>
                <w:szCs w:val="21"/>
              </w:rPr>
              <w:t>)</w:t>
            </w:r>
            <w:r w:rsidRPr="005F3DA9">
              <w:rPr>
                <w:rFonts w:ascii="SimSun" w:hAnsi="SimSun" w:hint="eastAsia"/>
                <w:bCs/>
                <w:color w:val="000000"/>
                <w:sz w:val="21"/>
                <w:szCs w:val="21"/>
              </w:rPr>
              <w:t>冷却系统是</w:t>
            </w:r>
            <w:r w:rsidR="00E27E42" w:rsidRPr="005F3DA9">
              <w:rPr>
                <w:rFonts w:ascii="SimSun" w:hAnsi="SimSun" w:hint="eastAsia"/>
                <w:bCs/>
                <w:color w:val="000000"/>
                <w:sz w:val="21"/>
                <w:szCs w:val="21"/>
              </w:rPr>
              <w:t>数年前</w:t>
            </w:r>
            <w:r w:rsidR="007C3EFE" w:rsidRPr="005F3DA9">
              <w:rPr>
                <w:rFonts w:ascii="SimSun" w:hAnsi="SimSun" w:hint="eastAsia"/>
                <w:bCs/>
                <w:color w:val="000000"/>
                <w:sz w:val="21"/>
                <w:szCs w:val="21"/>
              </w:rPr>
              <w:t>创建的，该系统抽取</w:t>
            </w:r>
            <w:r w:rsidR="00820A9B" w:rsidRPr="005F3DA9">
              <w:rPr>
                <w:rFonts w:ascii="SimSun" w:hAnsi="SimSun"/>
                <w:bCs/>
                <w:color w:val="000000"/>
                <w:sz w:val="21"/>
                <w:szCs w:val="21"/>
              </w:rPr>
              <w:t>莱蒙湖</w:t>
            </w:r>
            <w:r w:rsidR="00820A9B" w:rsidRPr="005F3DA9">
              <w:rPr>
                <w:rFonts w:ascii="SimSun" w:hAnsi="SimSun" w:hint="eastAsia"/>
                <w:bCs/>
                <w:color w:val="000000"/>
                <w:sz w:val="21"/>
                <w:szCs w:val="21"/>
              </w:rPr>
              <w:t>深处的湖水</w:t>
            </w:r>
            <w:r w:rsidR="007C3EFE" w:rsidRPr="005F3DA9">
              <w:rPr>
                <w:rFonts w:ascii="SimSun" w:hAnsi="SimSun" w:hint="eastAsia"/>
                <w:bCs/>
                <w:color w:val="000000"/>
                <w:sz w:val="21"/>
                <w:szCs w:val="21"/>
              </w:rPr>
              <w:t>并输送至日内瓦市的北</w:t>
            </w:r>
            <w:r w:rsidR="00F10045">
              <w:rPr>
                <w:rFonts w:ascii="SimSun" w:hAnsi="SimSun" w:hint="eastAsia"/>
                <w:bCs/>
                <w:color w:val="000000"/>
                <w:sz w:val="21"/>
                <w:szCs w:val="21"/>
              </w:rPr>
              <w:t>岸</w:t>
            </w:r>
            <w:r w:rsidR="00A15CCC" w:rsidRPr="005F3DA9">
              <w:rPr>
                <w:rFonts w:ascii="SimSun" w:hAnsi="SimSun" w:hint="eastAsia"/>
                <w:bCs/>
                <w:color w:val="000000"/>
                <w:sz w:val="21"/>
                <w:szCs w:val="21"/>
              </w:rPr>
              <w:t>，为坐落于联合国广场区域的不同楼宇</w:t>
            </w:r>
            <w:r w:rsidR="007C3EFE" w:rsidRPr="005F3DA9">
              <w:rPr>
                <w:rFonts w:ascii="SimSun" w:hAnsi="SimSun" w:hint="eastAsia"/>
                <w:bCs/>
                <w:color w:val="000000"/>
                <w:sz w:val="21"/>
                <w:szCs w:val="21"/>
              </w:rPr>
              <w:t>产生冷却容量</w:t>
            </w:r>
            <w:r w:rsidRPr="005F3DA9">
              <w:rPr>
                <w:rFonts w:ascii="SimSun" w:hAnsi="SimSun" w:hint="eastAsia"/>
                <w:bCs/>
                <w:color w:val="000000"/>
                <w:sz w:val="21"/>
                <w:szCs w:val="21"/>
              </w:rPr>
              <w:t>。</w:t>
            </w:r>
            <w:r w:rsidR="007C3EFE" w:rsidRPr="005F3DA9">
              <w:rPr>
                <w:rFonts w:ascii="SimSun" w:hAnsi="SimSun" w:hint="eastAsia"/>
                <w:bCs/>
                <w:color w:val="000000"/>
                <w:sz w:val="21"/>
                <w:szCs w:val="21"/>
              </w:rPr>
              <w:t>数年前，</w:t>
            </w:r>
            <w:r w:rsidR="007C3EFE" w:rsidRPr="005F3DA9">
              <w:rPr>
                <w:rFonts w:ascii="SimSun" w:hAnsi="SimSun"/>
                <w:sz w:val="21"/>
                <w:szCs w:val="21"/>
              </w:rPr>
              <w:t>WIPO</w:t>
            </w:r>
            <w:r w:rsidR="007C3EFE" w:rsidRPr="005F3DA9">
              <w:rPr>
                <w:rFonts w:ascii="SimSun" w:hAnsi="SimSun" w:hint="eastAsia"/>
                <w:sz w:val="21"/>
                <w:szCs w:val="21"/>
              </w:rPr>
              <w:t>成为联合国机构中与</w:t>
            </w:r>
            <w:r w:rsidR="007C3EFE" w:rsidRPr="005F3DA9">
              <w:rPr>
                <w:rFonts w:ascii="SimSun" w:hAnsi="SimSun"/>
                <w:sz w:val="21"/>
                <w:szCs w:val="21"/>
              </w:rPr>
              <w:t>SIG</w:t>
            </w:r>
            <w:r w:rsidR="00890F2C" w:rsidRPr="005F3DA9">
              <w:rPr>
                <w:rFonts w:ascii="SimSun" w:hAnsi="SimSun" w:hint="eastAsia"/>
                <w:sz w:val="21"/>
                <w:szCs w:val="21"/>
              </w:rPr>
              <w:t>签约的首批客户之一，</w:t>
            </w:r>
            <w:r w:rsidR="00820A9B" w:rsidRPr="005F3DA9">
              <w:rPr>
                <w:rFonts w:ascii="SimSun" w:hAnsi="SimSun" w:hint="eastAsia"/>
                <w:sz w:val="21"/>
                <w:szCs w:val="21"/>
              </w:rPr>
              <w:t>以便</w:t>
            </w:r>
            <w:r w:rsidR="00A15CCC" w:rsidRPr="005F3DA9">
              <w:rPr>
                <w:rFonts w:ascii="SimSun" w:hAnsi="SimSun" w:hint="eastAsia"/>
                <w:sz w:val="21"/>
                <w:szCs w:val="21"/>
              </w:rPr>
              <w:t>为其各处的建筑</w:t>
            </w:r>
            <w:r w:rsidR="004946F8">
              <w:rPr>
                <w:rFonts w:ascii="SimSun" w:hAnsi="SimSun" w:hint="eastAsia"/>
                <w:sz w:val="21"/>
                <w:szCs w:val="21"/>
              </w:rPr>
              <w:t>(</w:t>
            </w:r>
            <w:r w:rsidR="00820A9B" w:rsidRPr="005F3DA9">
              <w:rPr>
                <w:rFonts w:ascii="SimSun" w:hAnsi="SimSun" w:hint="eastAsia"/>
                <w:sz w:val="21"/>
                <w:szCs w:val="21"/>
              </w:rPr>
              <w:t>包括当时正在建筑的项目</w:t>
            </w:r>
            <w:r w:rsidR="004946F8">
              <w:rPr>
                <w:rFonts w:ascii="SimSun" w:hAnsi="SimSun" w:hint="eastAsia"/>
                <w:sz w:val="21"/>
                <w:szCs w:val="21"/>
              </w:rPr>
              <w:t>)</w:t>
            </w:r>
            <w:r w:rsidR="00820A9B" w:rsidRPr="005F3DA9">
              <w:rPr>
                <w:rFonts w:ascii="SimSun" w:hAnsi="SimSun" w:hint="eastAsia"/>
                <w:sz w:val="21"/>
                <w:szCs w:val="21"/>
              </w:rPr>
              <w:t>保留所需的冷却容量。截至</w:t>
            </w:r>
            <w:r w:rsidR="007C3EFE" w:rsidRPr="005F3DA9">
              <w:rPr>
                <w:rFonts w:ascii="SimSun" w:hAnsi="SimSun" w:hint="eastAsia"/>
                <w:sz w:val="21"/>
                <w:szCs w:val="21"/>
              </w:rPr>
              <w:t>2013</w:t>
            </w:r>
            <w:r w:rsidR="00820A9B" w:rsidRPr="005F3DA9">
              <w:rPr>
                <w:rFonts w:ascii="SimSun" w:hAnsi="SimSun" w:hint="eastAsia"/>
                <w:sz w:val="21"/>
                <w:szCs w:val="21"/>
              </w:rPr>
              <w:t>年</w:t>
            </w:r>
            <w:r w:rsidR="007C3EFE" w:rsidRPr="005F3DA9">
              <w:rPr>
                <w:rFonts w:ascii="SimSun" w:hAnsi="SimSun" w:hint="eastAsia"/>
                <w:sz w:val="21"/>
                <w:szCs w:val="21"/>
              </w:rPr>
              <w:t>底，</w:t>
            </w:r>
            <w:r w:rsidR="007C3EFE" w:rsidRPr="005F3DA9">
              <w:rPr>
                <w:rFonts w:ascii="SimSun" w:hAnsi="SimSun"/>
                <w:sz w:val="21"/>
                <w:szCs w:val="21"/>
              </w:rPr>
              <w:t>WIPO</w:t>
            </w:r>
            <w:r w:rsidR="00A15CCC" w:rsidRPr="005F3DA9">
              <w:rPr>
                <w:rFonts w:ascii="SimSun" w:hAnsi="SimSun" w:hint="eastAsia"/>
                <w:sz w:val="21"/>
                <w:szCs w:val="21"/>
              </w:rPr>
              <w:t>办公区的下述建筑</w:t>
            </w:r>
            <w:r w:rsidR="007C3EFE" w:rsidRPr="005F3DA9">
              <w:rPr>
                <w:rFonts w:ascii="SimSun" w:hAnsi="SimSun" w:hint="eastAsia"/>
                <w:sz w:val="21"/>
                <w:szCs w:val="21"/>
              </w:rPr>
              <w:t>将与</w:t>
            </w:r>
            <w:r w:rsidR="007C3EFE" w:rsidRPr="005F3DA9">
              <w:rPr>
                <w:rFonts w:ascii="SimSun" w:hAnsi="SimSun"/>
                <w:sz w:val="21"/>
                <w:szCs w:val="21"/>
              </w:rPr>
              <w:t>GLN</w:t>
            </w:r>
            <w:r w:rsidR="007C3EFE" w:rsidRPr="005F3DA9">
              <w:rPr>
                <w:rFonts w:ascii="SimSun" w:hAnsi="SimSun" w:hint="eastAsia"/>
                <w:sz w:val="21"/>
                <w:szCs w:val="21"/>
              </w:rPr>
              <w:t>冷却系统完全连通：新办公楼</w:t>
            </w:r>
            <w:r w:rsidR="004946F8">
              <w:rPr>
                <w:rFonts w:ascii="SimSun" w:hAnsi="SimSun" w:hint="eastAsia"/>
                <w:sz w:val="21"/>
                <w:szCs w:val="21"/>
              </w:rPr>
              <w:t>(</w:t>
            </w:r>
            <w:r w:rsidR="007C3EFE" w:rsidRPr="005F3DA9">
              <w:rPr>
                <w:rFonts w:ascii="SimSun" w:hAnsi="SimSun" w:hint="eastAsia"/>
                <w:sz w:val="21"/>
                <w:szCs w:val="21"/>
              </w:rPr>
              <w:t>自2011年启用</w:t>
            </w:r>
            <w:r w:rsidR="004946F8">
              <w:rPr>
                <w:rFonts w:ascii="SimSun" w:hAnsi="SimSun" w:hint="eastAsia"/>
                <w:sz w:val="21"/>
                <w:szCs w:val="21"/>
              </w:rPr>
              <w:t>)</w:t>
            </w:r>
            <w:r w:rsidR="007C3EFE" w:rsidRPr="005F3DA9">
              <w:rPr>
                <w:rFonts w:ascii="SimSun" w:hAnsi="SimSun" w:hint="eastAsia"/>
                <w:sz w:val="21"/>
                <w:szCs w:val="21"/>
              </w:rPr>
              <w:t>、</w:t>
            </w:r>
            <w:r w:rsidR="007C3EFE" w:rsidRPr="005F3DA9">
              <w:rPr>
                <w:rFonts w:ascii="SimSun" w:hAnsi="SimSun"/>
                <w:sz w:val="21"/>
                <w:szCs w:val="21"/>
              </w:rPr>
              <w:t>GBI</w:t>
            </w:r>
            <w:r w:rsidR="007C3EFE" w:rsidRPr="005F3DA9">
              <w:rPr>
                <w:rFonts w:ascii="SimSun" w:hAnsi="SimSun" w:hint="eastAsia"/>
                <w:sz w:val="21"/>
                <w:szCs w:val="21"/>
              </w:rPr>
              <w:t>和</w:t>
            </w:r>
            <w:r w:rsidR="007C3EFE" w:rsidRPr="005F3DA9">
              <w:rPr>
                <w:rFonts w:ascii="SimSun" w:hAnsi="SimSun"/>
                <w:sz w:val="21"/>
                <w:szCs w:val="21"/>
              </w:rPr>
              <w:t>GBII</w:t>
            </w:r>
            <w:r w:rsidR="004946F8">
              <w:rPr>
                <w:rFonts w:ascii="SimSun" w:hAnsi="SimSun" w:hint="eastAsia"/>
                <w:sz w:val="21"/>
                <w:szCs w:val="21"/>
              </w:rPr>
              <w:t>(</w:t>
            </w:r>
            <w:r w:rsidR="007C3EFE" w:rsidRPr="005F3DA9">
              <w:rPr>
                <w:rFonts w:ascii="SimSun" w:hAnsi="SimSun" w:hint="eastAsia"/>
                <w:sz w:val="21"/>
                <w:szCs w:val="21"/>
              </w:rPr>
              <w:t>2013年年中投入使用</w:t>
            </w:r>
            <w:r w:rsidR="004946F8">
              <w:rPr>
                <w:rFonts w:ascii="SimSun" w:hAnsi="SimSun" w:hint="eastAsia"/>
                <w:sz w:val="21"/>
                <w:szCs w:val="21"/>
              </w:rPr>
              <w:t>)</w:t>
            </w:r>
            <w:r w:rsidR="007C3EFE" w:rsidRPr="005F3DA9">
              <w:rPr>
                <w:rFonts w:ascii="SimSun" w:hAnsi="SimSun" w:hint="eastAsia"/>
                <w:sz w:val="21"/>
                <w:szCs w:val="21"/>
              </w:rPr>
              <w:t>、新会议厅</w:t>
            </w:r>
            <w:r w:rsidR="004946F8">
              <w:rPr>
                <w:rFonts w:ascii="SimSun" w:hAnsi="SimSun" w:hint="eastAsia"/>
                <w:sz w:val="21"/>
                <w:szCs w:val="21"/>
              </w:rPr>
              <w:t>(</w:t>
            </w:r>
            <w:r w:rsidR="007C3EFE" w:rsidRPr="005F3DA9">
              <w:rPr>
                <w:rFonts w:ascii="SimSun" w:hAnsi="SimSun" w:hint="eastAsia"/>
                <w:sz w:val="21"/>
                <w:szCs w:val="21"/>
              </w:rPr>
              <w:t>2013年年底前建设期间连通并投入使用</w:t>
            </w:r>
            <w:r w:rsidR="004946F8">
              <w:rPr>
                <w:rFonts w:ascii="SimSun" w:hAnsi="SimSun" w:hint="eastAsia"/>
                <w:sz w:val="21"/>
                <w:szCs w:val="21"/>
              </w:rPr>
              <w:t>)</w:t>
            </w:r>
            <w:r w:rsidR="007C3EFE" w:rsidRPr="005F3DA9">
              <w:rPr>
                <w:rFonts w:ascii="SimSun" w:hAnsi="SimSun" w:hint="eastAsia"/>
                <w:sz w:val="21"/>
                <w:szCs w:val="21"/>
              </w:rPr>
              <w:t>。</w:t>
            </w:r>
            <w:r w:rsidR="00890F2C" w:rsidRPr="005F3DA9">
              <w:rPr>
                <w:rFonts w:ascii="SimSun" w:hAnsi="SimSun" w:hint="eastAsia"/>
                <w:sz w:val="21"/>
                <w:szCs w:val="21"/>
              </w:rPr>
              <w:t>其余未</w:t>
            </w:r>
            <w:r w:rsidR="007C3EFE" w:rsidRPr="005F3DA9">
              <w:rPr>
                <w:rFonts w:ascii="SimSun" w:hAnsi="SimSun" w:hint="eastAsia"/>
                <w:sz w:val="21"/>
                <w:szCs w:val="21"/>
              </w:rPr>
              <w:t>与</w:t>
            </w:r>
            <w:r w:rsidR="007C3EFE" w:rsidRPr="005F3DA9">
              <w:rPr>
                <w:rFonts w:ascii="SimSun" w:hAnsi="SimSun"/>
                <w:sz w:val="21"/>
                <w:szCs w:val="21"/>
              </w:rPr>
              <w:t>GLN</w:t>
            </w:r>
            <w:r w:rsidR="007C3EFE" w:rsidRPr="005F3DA9">
              <w:rPr>
                <w:rFonts w:ascii="SimSun" w:hAnsi="SimSun" w:hint="eastAsia"/>
                <w:sz w:val="21"/>
                <w:szCs w:val="21"/>
              </w:rPr>
              <w:t>系统连通的</w:t>
            </w:r>
            <w:r w:rsidR="00890F2C" w:rsidRPr="005F3DA9">
              <w:rPr>
                <w:rFonts w:ascii="SimSun" w:hAnsi="SimSun" w:hint="eastAsia"/>
                <w:sz w:val="21"/>
                <w:szCs w:val="21"/>
              </w:rPr>
              <w:t>最后两座建筑物是</w:t>
            </w:r>
            <w:r w:rsidR="00890F2C" w:rsidRPr="005F3DA9">
              <w:rPr>
                <w:rFonts w:ascii="SimSun" w:hAnsi="SimSun"/>
                <w:sz w:val="21"/>
                <w:szCs w:val="21"/>
              </w:rPr>
              <w:t>AB</w:t>
            </w:r>
            <w:r w:rsidR="00890F2C" w:rsidRPr="005F3DA9">
              <w:rPr>
                <w:rFonts w:ascii="SimSun" w:hAnsi="SimSun" w:hint="eastAsia"/>
                <w:sz w:val="21"/>
                <w:szCs w:val="21"/>
              </w:rPr>
              <w:t>大楼和</w:t>
            </w:r>
            <w:r w:rsidR="00890F2C" w:rsidRPr="005F3DA9">
              <w:rPr>
                <w:rFonts w:ascii="SimSun" w:hAnsi="SimSun"/>
                <w:sz w:val="21"/>
                <w:szCs w:val="21"/>
              </w:rPr>
              <w:t>PCT</w:t>
            </w:r>
            <w:r w:rsidR="00890F2C" w:rsidRPr="005F3DA9">
              <w:rPr>
                <w:rFonts w:ascii="SimSun" w:hAnsi="SimSun" w:hint="eastAsia"/>
                <w:sz w:val="21"/>
                <w:szCs w:val="21"/>
              </w:rPr>
              <w:t>大楼，它们正是本基本建设总计划的具体项目的内容。本项目的目标是</w:t>
            </w:r>
            <w:r w:rsidR="004946F8">
              <w:rPr>
                <w:rFonts w:ascii="SimSun" w:hAnsi="SimSun" w:hint="eastAsia"/>
                <w:sz w:val="21"/>
                <w:szCs w:val="21"/>
              </w:rPr>
              <w:t>(</w:t>
            </w:r>
            <w:proofErr w:type="spellStart"/>
            <w:r w:rsidR="00890F2C" w:rsidRPr="005F3DA9">
              <w:rPr>
                <w:rFonts w:ascii="SimSun" w:hAnsi="SimSun" w:hint="eastAsia"/>
                <w:sz w:val="21"/>
                <w:szCs w:val="21"/>
              </w:rPr>
              <w:t>i</w:t>
            </w:r>
            <w:proofErr w:type="spellEnd"/>
            <w:r w:rsidR="004946F8">
              <w:rPr>
                <w:rFonts w:ascii="SimSun" w:hAnsi="SimSun" w:hint="eastAsia"/>
                <w:sz w:val="21"/>
                <w:szCs w:val="21"/>
              </w:rPr>
              <w:t>)</w:t>
            </w:r>
            <w:r w:rsidR="00D42BE4" w:rsidRPr="005F3DA9">
              <w:rPr>
                <w:rFonts w:ascii="SimSun" w:hAnsi="SimSun" w:hint="eastAsia"/>
                <w:sz w:val="21"/>
                <w:szCs w:val="21"/>
              </w:rPr>
              <w:t>在</w:t>
            </w:r>
            <w:r w:rsidR="008B5027" w:rsidRPr="005F3DA9">
              <w:rPr>
                <w:rFonts w:ascii="SimSun" w:hAnsi="SimSun" w:hint="eastAsia"/>
                <w:sz w:val="21"/>
                <w:szCs w:val="21"/>
              </w:rPr>
              <w:t>涉及</w:t>
            </w:r>
            <w:r w:rsidR="00820A9B" w:rsidRPr="005F3DA9">
              <w:rPr>
                <w:rFonts w:ascii="SimSun" w:hAnsi="SimSun"/>
                <w:sz w:val="21"/>
                <w:szCs w:val="21"/>
              </w:rPr>
              <w:t>WIPO</w:t>
            </w:r>
            <w:r w:rsidR="00A15CCC" w:rsidRPr="005F3DA9">
              <w:rPr>
                <w:rFonts w:ascii="SimSun" w:hAnsi="SimSun" w:hint="eastAsia"/>
                <w:sz w:val="21"/>
                <w:szCs w:val="21"/>
              </w:rPr>
              <w:t>办公区一半以上已经实施冷却系统装置的楼宇维护中，完成改进后的</w:t>
            </w:r>
            <w:r w:rsidR="00D42BE4" w:rsidRPr="005F3DA9">
              <w:rPr>
                <w:rFonts w:ascii="SimSun" w:hAnsi="SimSun" w:hint="eastAsia"/>
                <w:sz w:val="21"/>
                <w:szCs w:val="21"/>
              </w:rPr>
              <w:t>技术解决方案</w:t>
            </w:r>
            <w:r w:rsidR="00A15CCC" w:rsidRPr="005F3DA9">
              <w:rPr>
                <w:rFonts w:ascii="SimSun" w:hAnsi="SimSun" w:hint="eastAsia"/>
                <w:sz w:val="21"/>
                <w:szCs w:val="21"/>
              </w:rPr>
              <w:t>的部署</w:t>
            </w:r>
            <w:r w:rsidR="00D42BE4" w:rsidRPr="005F3DA9">
              <w:rPr>
                <w:rFonts w:ascii="SimSun" w:hAnsi="SimSun" w:hint="eastAsia"/>
                <w:sz w:val="21"/>
                <w:szCs w:val="21"/>
              </w:rPr>
              <w:t>；</w:t>
            </w:r>
            <w:r w:rsidR="004946F8">
              <w:rPr>
                <w:rFonts w:ascii="SimSun" w:hAnsi="SimSun" w:hint="eastAsia"/>
                <w:sz w:val="21"/>
                <w:szCs w:val="21"/>
              </w:rPr>
              <w:t>(</w:t>
            </w:r>
            <w:r w:rsidR="00890F2C" w:rsidRPr="005F3DA9">
              <w:rPr>
                <w:rFonts w:ascii="SimSun" w:hAnsi="SimSun" w:hint="eastAsia"/>
                <w:sz w:val="21"/>
                <w:szCs w:val="21"/>
              </w:rPr>
              <w:t>ii</w:t>
            </w:r>
            <w:r w:rsidR="004946F8">
              <w:rPr>
                <w:rFonts w:ascii="SimSun" w:hAnsi="SimSun" w:hint="eastAsia"/>
                <w:sz w:val="21"/>
                <w:szCs w:val="21"/>
              </w:rPr>
              <w:t>)</w:t>
            </w:r>
            <w:r w:rsidR="00820A9B" w:rsidRPr="005F3DA9">
              <w:rPr>
                <w:rFonts w:ascii="SimSun" w:hAnsi="SimSun" w:hint="eastAsia"/>
                <w:sz w:val="21"/>
                <w:szCs w:val="21"/>
              </w:rPr>
              <w:t>预期</w:t>
            </w:r>
            <w:r w:rsidR="00D42BE4" w:rsidRPr="005F3DA9">
              <w:rPr>
                <w:rFonts w:ascii="SimSun" w:hAnsi="SimSun" w:hint="eastAsia"/>
                <w:sz w:val="21"/>
                <w:szCs w:val="21"/>
              </w:rPr>
              <w:t>有必要在传统冷却设备发生故障</w:t>
            </w:r>
            <w:r w:rsidR="00820A9B" w:rsidRPr="005F3DA9">
              <w:rPr>
                <w:rFonts w:ascii="SimSun" w:hAnsi="SimSun" w:hint="eastAsia"/>
                <w:sz w:val="21"/>
                <w:szCs w:val="21"/>
              </w:rPr>
              <w:t>前</w:t>
            </w:r>
            <w:r w:rsidR="004946F8">
              <w:rPr>
                <w:rFonts w:ascii="SimSun" w:hAnsi="SimSun" w:hint="eastAsia"/>
                <w:sz w:val="21"/>
                <w:szCs w:val="21"/>
              </w:rPr>
              <w:t>(</w:t>
            </w:r>
            <w:r w:rsidR="00D42BE4" w:rsidRPr="005F3DA9">
              <w:rPr>
                <w:rFonts w:ascii="SimSun" w:hAnsi="SimSun" w:hint="eastAsia"/>
                <w:sz w:val="21"/>
                <w:szCs w:val="21"/>
              </w:rPr>
              <w:t>这正是2011年</w:t>
            </w:r>
            <w:r w:rsidR="00D42BE4" w:rsidRPr="005F3DA9">
              <w:rPr>
                <w:rFonts w:ascii="SimSun" w:hAnsi="SimSun"/>
                <w:sz w:val="21"/>
                <w:szCs w:val="21"/>
              </w:rPr>
              <w:t>GBII</w:t>
            </w:r>
            <w:r w:rsidR="008B5027" w:rsidRPr="005F3DA9">
              <w:rPr>
                <w:rFonts w:ascii="SimSun" w:hAnsi="SimSun" w:hint="eastAsia"/>
                <w:sz w:val="21"/>
                <w:szCs w:val="21"/>
              </w:rPr>
              <w:t>大楼的</w:t>
            </w:r>
            <w:r w:rsidR="00D42BE4" w:rsidRPr="005F3DA9">
              <w:rPr>
                <w:rFonts w:ascii="SimSun" w:hAnsi="SimSun" w:hint="eastAsia"/>
                <w:sz w:val="21"/>
                <w:szCs w:val="21"/>
              </w:rPr>
              <w:t>设施所出现的情况</w:t>
            </w:r>
            <w:r w:rsidR="004946F8">
              <w:rPr>
                <w:rFonts w:ascii="SimSun" w:hAnsi="SimSun" w:hint="eastAsia"/>
                <w:sz w:val="21"/>
                <w:szCs w:val="21"/>
              </w:rPr>
              <w:t>)</w:t>
            </w:r>
            <w:r w:rsidR="00820A9B" w:rsidRPr="005F3DA9">
              <w:rPr>
                <w:rFonts w:ascii="SimSun" w:hAnsi="SimSun" w:hint="eastAsia"/>
                <w:sz w:val="21"/>
                <w:szCs w:val="21"/>
              </w:rPr>
              <w:t>，</w:t>
            </w:r>
            <w:r w:rsidR="008B5027" w:rsidRPr="005F3DA9">
              <w:rPr>
                <w:rFonts w:ascii="SimSun" w:hAnsi="SimSun" w:hint="eastAsia"/>
                <w:sz w:val="21"/>
                <w:szCs w:val="21"/>
              </w:rPr>
              <w:t>对剩余两座大楼</w:t>
            </w:r>
            <w:r w:rsidR="00D42BE4" w:rsidRPr="005F3DA9">
              <w:rPr>
                <w:rFonts w:ascii="SimSun" w:hAnsi="SimSun" w:hint="eastAsia"/>
                <w:sz w:val="21"/>
                <w:szCs w:val="21"/>
              </w:rPr>
              <w:t>中的传统冷却设备进行更换；</w:t>
            </w:r>
            <w:r w:rsidR="004946F8">
              <w:rPr>
                <w:rFonts w:ascii="SimSun" w:hAnsi="SimSun" w:hint="eastAsia"/>
                <w:sz w:val="21"/>
                <w:szCs w:val="21"/>
              </w:rPr>
              <w:t>(</w:t>
            </w:r>
            <w:r w:rsidR="00890F2C" w:rsidRPr="005F3DA9">
              <w:rPr>
                <w:rFonts w:ascii="SimSun" w:hAnsi="SimSun" w:hint="eastAsia"/>
                <w:sz w:val="21"/>
                <w:szCs w:val="21"/>
              </w:rPr>
              <w:t>iii</w:t>
            </w:r>
            <w:r w:rsidR="004946F8">
              <w:rPr>
                <w:rFonts w:ascii="SimSun" w:hAnsi="SimSun" w:hint="eastAsia"/>
                <w:sz w:val="21"/>
                <w:szCs w:val="21"/>
              </w:rPr>
              <w:t>)</w:t>
            </w:r>
            <w:r w:rsidR="00D42BE4" w:rsidRPr="005F3DA9">
              <w:rPr>
                <w:rFonts w:ascii="SimSun" w:hAnsi="SimSun" w:hint="eastAsia"/>
                <w:sz w:val="21"/>
                <w:szCs w:val="21"/>
              </w:rPr>
              <w:t>降低安装设备的维护费用</w:t>
            </w:r>
            <w:r w:rsidR="004946F8">
              <w:rPr>
                <w:rFonts w:ascii="SimSun" w:hAnsi="SimSun" w:hint="eastAsia"/>
                <w:sz w:val="21"/>
                <w:szCs w:val="21"/>
              </w:rPr>
              <w:t>(</w:t>
            </w:r>
            <w:r w:rsidR="00D42BE4" w:rsidRPr="005F3DA9">
              <w:rPr>
                <w:rFonts w:ascii="SimSun" w:hAnsi="SimSun" w:hint="eastAsia"/>
                <w:sz w:val="21"/>
                <w:szCs w:val="21"/>
              </w:rPr>
              <w:t>与传统冷却设施的维护费用相比</w:t>
            </w:r>
            <w:r w:rsidR="004946F8">
              <w:rPr>
                <w:rFonts w:ascii="SimSun" w:hAnsi="SimSun" w:hint="eastAsia"/>
                <w:sz w:val="21"/>
                <w:szCs w:val="21"/>
              </w:rPr>
              <w:t>)</w:t>
            </w:r>
            <w:r w:rsidR="00D42BE4" w:rsidRPr="005F3DA9">
              <w:rPr>
                <w:rFonts w:ascii="SimSun" w:hAnsi="SimSun" w:hint="eastAsia"/>
                <w:sz w:val="21"/>
                <w:szCs w:val="21"/>
              </w:rPr>
              <w:t>；以及</w:t>
            </w:r>
            <w:r w:rsidR="004946F8">
              <w:rPr>
                <w:rFonts w:ascii="SimSun" w:hAnsi="SimSun" w:hint="eastAsia"/>
                <w:sz w:val="21"/>
                <w:szCs w:val="21"/>
              </w:rPr>
              <w:t>(</w:t>
            </w:r>
            <w:r w:rsidR="00890F2C" w:rsidRPr="005F3DA9">
              <w:rPr>
                <w:rFonts w:ascii="SimSun" w:hAnsi="SimSun" w:hint="eastAsia"/>
                <w:sz w:val="21"/>
                <w:szCs w:val="21"/>
              </w:rPr>
              <w:t>iv</w:t>
            </w:r>
            <w:r w:rsidR="004946F8">
              <w:rPr>
                <w:rFonts w:ascii="SimSun" w:hAnsi="SimSun" w:hint="eastAsia"/>
                <w:sz w:val="21"/>
                <w:szCs w:val="21"/>
              </w:rPr>
              <w:t>)</w:t>
            </w:r>
            <w:r w:rsidR="008B5027" w:rsidRPr="005F3DA9">
              <w:rPr>
                <w:rFonts w:ascii="SimSun" w:hAnsi="SimSun" w:hint="eastAsia"/>
                <w:sz w:val="21"/>
                <w:szCs w:val="21"/>
              </w:rPr>
              <w:t>使用更为环保的解决方案，对这类技术装置</w:t>
            </w:r>
            <w:r w:rsidR="00890F2C" w:rsidRPr="005F3DA9">
              <w:rPr>
                <w:rFonts w:ascii="SimSun" w:hAnsi="SimSun" w:hint="eastAsia"/>
                <w:sz w:val="21"/>
                <w:szCs w:val="21"/>
              </w:rPr>
              <w:t>和设备进行升级。</w:t>
            </w:r>
          </w:p>
        </w:tc>
      </w:tr>
      <w:tr w:rsidR="00A95CAF" w:rsidRPr="005F3DA9" w14:paraId="1E97FD6A" w14:textId="77777777" w:rsidTr="00A95CAF">
        <w:tc>
          <w:tcPr>
            <w:tcW w:w="9128" w:type="dxa"/>
            <w:shd w:val="clear" w:color="auto" w:fill="auto"/>
          </w:tcPr>
          <w:p w14:paraId="6D60C7CA" w14:textId="4C48318E" w:rsidR="00A95CAF" w:rsidRPr="001C19C3" w:rsidRDefault="00B746F6" w:rsidP="001C19C3">
            <w:pPr>
              <w:pStyle w:val="af0"/>
              <w:numPr>
                <w:ilvl w:val="0"/>
                <w:numId w:val="29"/>
              </w:numPr>
              <w:spacing w:beforeLines="50" w:before="120" w:afterLines="100" w:after="240" w:line="340" w:lineRule="atLeast"/>
              <w:ind w:left="344" w:hangingChars="164" w:hanging="344"/>
              <w:rPr>
                <w:rFonts w:ascii="SimHei" w:eastAsia="SimHei" w:hAnsi="SimHei"/>
                <w:bCs/>
                <w:sz w:val="21"/>
                <w:szCs w:val="21"/>
              </w:rPr>
            </w:pPr>
            <w:r w:rsidRPr="001C19C3">
              <w:rPr>
                <w:rFonts w:ascii="SimHei" w:eastAsia="SimHei" w:hAnsi="SimHei"/>
                <w:bCs/>
                <w:sz w:val="21"/>
                <w:szCs w:val="21"/>
              </w:rPr>
              <w:t>对本组织两年</w:t>
            </w:r>
            <w:proofErr w:type="gramStart"/>
            <w:r w:rsidRPr="001C19C3">
              <w:rPr>
                <w:rFonts w:ascii="SimHei" w:eastAsia="SimHei" w:hAnsi="SimHei"/>
                <w:bCs/>
                <w:sz w:val="21"/>
                <w:szCs w:val="21"/>
              </w:rPr>
              <w:t>期成果</w:t>
            </w:r>
            <w:proofErr w:type="gramEnd"/>
            <w:r w:rsidRPr="001C19C3">
              <w:rPr>
                <w:rFonts w:ascii="SimHei" w:eastAsia="SimHei" w:hAnsi="SimHei"/>
                <w:bCs/>
                <w:sz w:val="21"/>
                <w:szCs w:val="21"/>
              </w:rPr>
              <w:t>的贡献</w:t>
            </w:r>
            <w:r w:rsidR="00FC12B9" w:rsidRPr="001C19C3">
              <w:rPr>
                <w:rFonts w:ascii="SimHei" w:eastAsia="SimHei" w:hAnsi="SimHei"/>
                <w:bCs/>
                <w:sz w:val="21"/>
                <w:szCs w:val="21"/>
              </w:rPr>
              <w:t>：</w:t>
            </w:r>
          </w:p>
          <w:p w14:paraId="2ECD8C9C" w14:textId="02DBD1F6" w:rsidR="00A95CAF" w:rsidRPr="005F3DA9" w:rsidRDefault="00B746F6" w:rsidP="00F10045">
            <w:pPr>
              <w:spacing w:afterLines="50" w:after="120" w:line="340" w:lineRule="atLeast"/>
              <w:jc w:val="both"/>
              <w:rPr>
                <w:rFonts w:ascii="SimSun" w:hAnsi="SimSun"/>
                <w:b/>
                <w:bCs/>
                <w:sz w:val="21"/>
                <w:szCs w:val="21"/>
              </w:rPr>
            </w:pPr>
            <w:r w:rsidRPr="005F3DA9">
              <w:rPr>
                <w:rFonts w:ascii="SimSun" w:hAnsi="SimSun"/>
                <w:iCs/>
                <w:sz w:val="21"/>
                <w:szCs w:val="21"/>
              </w:rPr>
              <w:t>预期成果为：</w:t>
            </w:r>
            <w:r w:rsidR="00940C56" w:rsidRPr="005F3DA9">
              <w:rPr>
                <w:rFonts w:ascii="SimSun" w:hAnsi="SimSun" w:hint="eastAsia"/>
                <w:bCs/>
                <w:color w:val="000000"/>
                <w:sz w:val="21"/>
                <w:szCs w:val="21"/>
              </w:rPr>
              <w:t>向</w:t>
            </w:r>
            <w:r w:rsidR="00940C56" w:rsidRPr="005F3DA9">
              <w:rPr>
                <w:rFonts w:ascii="SimSun" w:hAnsi="SimSun"/>
                <w:bCs/>
                <w:color w:val="000000"/>
                <w:sz w:val="21"/>
                <w:szCs w:val="21"/>
              </w:rPr>
              <w:t>内部客户和外部利益攸关者</w:t>
            </w:r>
            <w:r w:rsidR="00940C56" w:rsidRPr="005F3DA9">
              <w:rPr>
                <w:rFonts w:ascii="SimSun" w:hAnsi="SimSun" w:hint="eastAsia"/>
                <w:bCs/>
                <w:color w:val="000000"/>
                <w:sz w:val="21"/>
                <w:szCs w:val="21"/>
              </w:rPr>
              <w:t>提供</w:t>
            </w:r>
            <w:r w:rsidR="00940C56" w:rsidRPr="005F3DA9">
              <w:rPr>
                <w:rFonts w:ascii="SimSun" w:hAnsi="SimSun"/>
                <w:bCs/>
                <w:color w:val="000000"/>
                <w:sz w:val="21"/>
                <w:szCs w:val="21"/>
              </w:rPr>
              <w:t>便捷、高效、优质和面向客户的支助服务。</w:t>
            </w:r>
          </w:p>
        </w:tc>
      </w:tr>
      <w:tr w:rsidR="00A95CAF" w:rsidRPr="005F3DA9" w14:paraId="21D8103C" w14:textId="77777777" w:rsidTr="00A95CAF">
        <w:trPr>
          <w:trHeight w:val="304"/>
        </w:trPr>
        <w:tc>
          <w:tcPr>
            <w:tcW w:w="9128" w:type="dxa"/>
            <w:shd w:val="clear" w:color="auto" w:fill="auto"/>
          </w:tcPr>
          <w:p w14:paraId="30755F5C" w14:textId="3C129131" w:rsidR="00A95CAF" w:rsidRPr="00593B55" w:rsidRDefault="00965905" w:rsidP="001C19C3">
            <w:pPr>
              <w:pStyle w:val="af0"/>
              <w:numPr>
                <w:ilvl w:val="0"/>
                <w:numId w:val="29"/>
              </w:numPr>
              <w:spacing w:beforeLines="50" w:before="120" w:afterLines="100" w:after="240" w:line="340" w:lineRule="atLeast"/>
              <w:ind w:left="344" w:hangingChars="164" w:hanging="344"/>
              <w:rPr>
                <w:rFonts w:ascii="SimSun" w:hAnsi="SimSun"/>
                <w:b/>
                <w:bCs/>
                <w:sz w:val="21"/>
                <w:szCs w:val="21"/>
              </w:rPr>
            </w:pPr>
            <w:r w:rsidRPr="001C19C3">
              <w:rPr>
                <w:rFonts w:ascii="SimHei" w:eastAsia="SimHei" w:hAnsi="SimHei"/>
                <w:bCs/>
                <w:sz w:val="21"/>
                <w:szCs w:val="21"/>
              </w:rPr>
              <w:t>各年度实施项目所需的财务和人力资源</w:t>
            </w:r>
          </w:p>
        </w:tc>
      </w:tr>
    </w:tbl>
    <w:p w14:paraId="32E972A0" w14:textId="2C6DA60D" w:rsidR="00A95CAF" w:rsidRPr="005F3DA9" w:rsidRDefault="00F10045" w:rsidP="00F10045">
      <w:pPr>
        <w:jc w:val="center"/>
        <w:rPr>
          <w:rFonts w:ascii="SimSun" w:hAnsi="SimSun"/>
          <w:i/>
          <w:iCs/>
          <w:sz w:val="21"/>
          <w:szCs w:val="21"/>
        </w:rPr>
      </w:pPr>
      <w:r w:rsidRPr="00F10045">
        <w:rPr>
          <w:noProof/>
        </w:rPr>
        <w:drawing>
          <wp:inline distT="0" distB="0" distL="0" distR="0" wp14:anchorId="290FF1D9" wp14:editId="563BEF61">
            <wp:extent cx="5940425" cy="2157633"/>
            <wp:effectExtent l="0" t="0" r="317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157633"/>
                    </a:xfrm>
                    <a:prstGeom prst="rect">
                      <a:avLst/>
                    </a:prstGeom>
                    <a:noFill/>
                    <a:ln>
                      <a:noFill/>
                    </a:ln>
                  </pic:spPr>
                </pic:pic>
              </a:graphicData>
            </a:graphic>
          </wp:inline>
        </w:drawing>
      </w:r>
    </w:p>
    <w:tbl>
      <w:tblPr>
        <w:tblW w:w="9458" w:type="dxa"/>
        <w:tblLook w:val="01E0" w:firstRow="1" w:lastRow="1" w:firstColumn="1" w:lastColumn="1" w:noHBand="0" w:noVBand="0"/>
      </w:tblPr>
      <w:tblGrid>
        <w:gridCol w:w="9458"/>
      </w:tblGrid>
      <w:tr w:rsidR="00A95CAF" w:rsidRPr="005F3DA9" w14:paraId="074BD796" w14:textId="77777777" w:rsidTr="00A95CAF">
        <w:tc>
          <w:tcPr>
            <w:tcW w:w="9458" w:type="dxa"/>
            <w:shd w:val="clear" w:color="auto" w:fill="auto"/>
          </w:tcPr>
          <w:p w14:paraId="3BF0286E" w14:textId="36669264" w:rsidR="00A95CAF" w:rsidRPr="00593B55" w:rsidRDefault="00965905" w:rsidP="007C793F">
            <w:pPr>
              <w:pStyle w:val="af0"/>
              <w:numPr>
                <w:ilvl w:val="0"/>
                <w:numId w:val="29"/>
              </w:numPr>
              <w:spacing w:beforeLines="100" w:before="240" w:line="340" w:lineRule="atLeast"/>
              <w:ind w:left="344" w:hangingChars="164" w:hanging="344"/>
              <w:rPr>
                <w:rFonts w:ascii="SimSun" w:hAnsi="SimSun"/>
                <w:b/>
                <w:bCs/>
                <w:sz w:val="21"/>
                <w:szCs w:val="21"/>
              </w:rPr>
            </w:pPr>
            <w:r w:rsidRPr="001C19C3">
              <w:rPr>
                <w:rFonts w:ascii="SimHei" w:eastAsia="SimHei" w:hAnsi="SimHei"/>
                <w:bCs/>
                <w:sz w:val="21"/>
                <w:szCs w:val="21"/>
              </w:rPr>
              <w:t>对成员国的报告机制</w:t>
            </w:r>
          </w:p>
        </w:tc>
      </w:tr>
      <w:tr w:rsidR="00A95CAF" w:rsidRPr="005F3DA9" w14:paraId="4F44B6E8" w14:textId="77777777" w:rsidTr="00A95CAF">
        <w:tc>
          <w:tcPr>
            <w:tcW w:w="9458" w:type="dxa"/>
            <w:shd w:val="clear" w:color="auto" w:fill="auto"/>
          </w:tcPr>
          <w:p w14:paraId="039A3DE2" w14:textId="77777777" w:rsidR="00A95CAF" w:rsidRPr="005F3DA9" w:rsidRDefault="00A95CAF" w:rsidP="00A95CAF">
            <w:pPr>
              <w:rPr>
                <w:rFonts w:ascii="SimSun" w:hAnsi="SimSun"/>
                <w:b/>
                <w:bCs/>
                <w:sz w:val="21"/>
                <w:szCs w:val="21"/>
              </w:rPr>
            </w:pPr>
          </w:p>
        </w:tc>
      </w:tr>
      <w:tr w:rsidR="00A95CAF" w:rsidRPr="005F3DA9" w14:paraId="2AA9268F" w14:textId="77777777" w:rsidTr="00A95CAF">
        <w:tc>
          <w:tcPr>
            <w:tcW w:w="9458" w:type="dxa"/>
            <w:shd w:val="clear" w:color="auto" w:fill="auto"/>
          </w:tcPr>
          <w:p w14:paraId="1A29B7C7" w14:textId="36E1B38B" w:rsidR="00A95CAF" w:rsidRPr="005F3DA9" w:rsidRDefault="00C06E7F" w:rsidP="00D65A5F">
            <w:pPr>
              <w:ind w:left="108"/>
              <w:jc w:val="both"/>
              <w:rPr>
                <w:rFonts w:ascii="SimSun" w:hAnsi="SimSun"/>
                <w:bCs/>
                <w:sz w:val="21"/>
                <w:szCs w:val="21"/>
              </w:rPr>
            </w:pPr>
            <w:r w:rsidRPr="005F3DA9">
              <w:rPr>
                <w:rFonts w:ascii="SimSun" w:hAnsi="SimSun"/>
                <w:bCs/>
                <w:sz w:val="21"/>
                <w:szCs w:val="21"/>
              </w:rPr>
              <w:t>将依据2006年以来就近期重大建设项目向PBC和大会提交进展报告的模式提交进展报告。</w:t>
            </w:r>
          </w:p>
          <w:p w14:paraId="4D7C0A6F" w14:textId="77777777" w:rsidR="00A95CAF" w:rsidRPr="005F3DA9" w:rsidRDefault="00A95CAF" w:rsidP="00A95CAF">
            <w:pPr>
              <w:rPr>
                <w:rFonts w:ascii="SimSun" w:hAnsi="SimSun"/>
                <w:sz w:val="21"/>
                <w:szCs w:val="21"/>
              </w:rPr>
            </w:pPr>
          </w:p>
        </w:tc>
      </w:tr>
    </w:tbl>
    <w:p w14:paraId="110CB922" w14:textId="24C2731F" w:rsidR="00A95CAF" w:rsidRPr="007C793F" w:rsidRDefault="00965905" w:rsidP="00167001">
      <w:pPr>
        <w:pStyle w:val="af0"/>
        <w:keepNext/>
        <w:keepLines/>
        <w:numPr>
          <w:ilvl w:val="0"/>
          <w:numId w:val="29"/>
        </w:numPr>
        <w:spacing w:beforeLines="50" w:before="120" w:afterLines="150" w:after="360" w:line="340" w:lineRule="atLeast"/>
        <w:ind w:left="344" w:hangingChars="164" w:hanging="344"/>
        <w:rPr>
          <w:rFonts w:ascii="SimSun" w:hAnsi="SimSun"/>
          <w:b/>
          <w:bCs/>
          <w:sz w:val="21"/>
          <w:szCs w:val="21"/>
        </w:rPr>
      </w:pPr>
      <w:r w:rsidRPr="007C793F">
        <w:rPr>
          <w:rFonts w:ascii="SimHei" w:eastAsia="SimHei" w:hAnsi="SimHei"/>
          <w:bCs/>
          <w:sz w:val="21"/>
          <w:szCs w:val="21"/>
        </w:rPr>
        <w:lastRenderedPageBreak/>
        <w:t>是否符合储备金供</w:t>
      </w:r>
      <w:proofErr w:type="gramStart"/>
      <w:r w:rsidRPr="007C793F">
        <w:rPr>
          <w:rFonts w:ascii="SimHei" w:eastAsia="SimHei" w:hAnsi="SimHei"/>
          <w:bCs/>
          <w:sz w:val="21"/>
          <w:szCs w:val="21"/>
        </w:rPr>
        <w:t>资标准</w:t>
      </w:r>
      <w:proofErr w:type="gramEnd"/>
      <w:r w:rsidR="00A95CAF" w:rsidRPr="007C793F">
        <w:rPr>
          <w:vertAlign w:val="superscript"/>
        </w:rPr>
        <w:footnoteReference w:id="10"/>
      </w:r>
      <w:r w:rsidRPr="007C793F">
        <w:rPr>
          <w:rFonts w:ascii="SimHei" w:eastAsia="SimHei" w:hAnsi="SimHei"/>
          <w:bCs/>
          <w:sz w:val="21"/>
          <w:szCs w:val="21"/>
        </w:rPr>
        <w:t>？</w:t>
      </w:r>
    </w:p>
    <w:tbl>
      <w:tblPr>
        <w:tblW w:w="0" w:type="auto"/>
        <w:tblLook w:val="01E0" w:firstRow="1" w:lastRow="1" w:firstColumn="1" w:lastColumn="1" w:noHBand="0" w:noVBand="0"/>
      </w:tblPr>
      <w:tblGrid>
        <w:gridCol w:w="7588"/>
        <w:gridCol w:w="1701"/>
      </w:tblGrid>
      <w:tr w:rsidR="00A95CAF" w:rsidRPr="005F3DA9" w14:paraId="2FFA443D" w14:textId="77777777" w:rsidTr="00A95CAF">
        <w:trPr>
          <w:trHeight w:val="160"/>
        </w:trPr>
        <w:tc>
          <w:tcPr>
            <w:tcW w:w="7588" w:type="dxa"/>
            <w:shd w:val="clear" w:color="auto" w:fill="auto"/>
          </w:tcPr>
          <w:p w14:paraId="30270E51" w14:textId="0FA4C314" w:rsidR="00A95CAF" w:rsidRPr="005F3DA9" w:rsidRDefault="00B746F6" w:rsidP="00167001">
            <w:pPr>
              <w:rPr>
                <w:rFonts w:ascii="SimSun" w:hAnsi="SimSun"/>
                <w:sz w:val="21"/>
                <w:szCs w:val="21"/>
              </w:rPr>
            </w:pPr>
            <w:r w:rsidRPr="005F3DA9">
              <w:rPr>
                <w:rFonts w:ascii="SimSun" w:hAnsi="SimSun"/>
                <w:sz w:val="21"/>
                <w:szCs w:val="21"/>
              </w:rPr>
              <w:t>原则1</w:t>
            </w:r>
            <w:r w:rsidR="001A4F46" w:rsidRPr="005F3DA9">
              <w:rPr>
                <w:rFonts w:ascii="SimSun" w:hAnsi="SimSun"/>
                <w:sz w:val="21"/>
                <w:szCs w:val="21"/>
              </w:rPr>
              <w:t>：</w:t>
            </w:r>
            <w:r w:rsidR="00A465A3" w:rsidRPr="005F3DA9">
              <w:rPr>
                <w:rFonts w:ascii="SimSun" w:hAnsi="SimSun"/>
                <w:sz w:val="21"/>
                <w:szCs w:val="21"/>
              </w:rPr>
              <w:t>要求储备金可用金额超过预定水平</w:t>
            </w:r>
          </w:p>
        </w:tc>
        <w:tc>
          <w:tcPr>
            <w:tcW w:w="1701" w:type="dxa"/>
            <w:shd w:val="clear" w:color="auto" w:fill="auto"/>
          </w:tcPr>
          <w:p w14:paraId="3BBF2BA6" w14:textId="369D9033" w:rsidR="00A95CAF" w:rsidRPr="005F3DA9" w:rsidRDefault="00A95CAF" w:rsidP="007C793F">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7B6A40F4" w14:textId="77777777" w:rsidTr="00A95CAF">
        <w:trPr>
          <w:trHeight w:val="735"/>
        </w:trPr>
        <w:tc>
          <w:tcPr>
            <w:tcW w:w="7588" w:type="dxa"/>
            <w:shd w:val="clear" w:color="auto" w:fill="auto"/>
          </w:tcPr>
          <w:p w14:paraId="6212746E" w14:textId="28BC2105" w:rsidR="00A95CAF" w:rsidRPr="005F3DA9" w:rsidRDefault="00B746F6" w:rsidP="00D65A5F">
            <w:pPr>
              <w:jc w:val="both"/>
              <w:rPr>
                <w:rFonts w:ascii="SimSun" w:hAnsi="SimSun"/>
                <w:sz w:val="21"/>
                <w:szCs w:val="21"/>
              </w:rPr>
            </w:pPr>
            <w:r w:rsidRPr="005F3DA9">
              <w:rPr>
                <w:rFonts w:ascii="SimSun" w:hAnsi="SimSun"/>
                <w:sz w:val="21"/>
                <w:szCs w:val="21"/>
              </w:rPr>
              <w:t>原则2</w:t>
            </w:r>
            <w:r w:rsidR="00A95CAF" w:rsidRPr="005F3DA9">
              <w:rPr>
                <w:rStyle w:val="ae"/>
                <w:rFonts w:ascii="SimSun" w:hAnsi="SimSun"/>
                <w:sz w:val="21"/>
                <w:szCs w:val="21"/>
              </w:rPr>
              <w:footnoteReference w:id="11"/>
            </w:r>
            <w:r w:rsidR="001A4F46" w:rsidRPr="005F3DA9">
              <w:rPr>
                <w:rFonts w:ascii="SimSun" w:hAnsi="SimSun"/>
                <w:sz w:val="21"/>
                <w:szCs w:val="21"/>
              </w:rPr>
              <w:t>：</w:t>
            </w:r>
            <w:r w:rsidR="00A465A3" w:rsidRPr="005F3DA9">
              <w:rPr>
                <w:rFonts w:ascii="SimSun" w:hAnsi="SimSun"/>
                <w:sz w:val="21"/>
                <w:szCs w:val="21"/>
              </w:rPr>
              <w:t>用于非常性、一次性支出，例如资本支出和战略性倡议</w:t>
            </w:r>
            <w:r w:rsidR="004946F8">
              <w:rPr>
                <w:rFonts w:ascii="SimSun" w:hAnsi="SimSun"/>
                <w:sz w:val="21"/>
                <w:szCs w:val="21"/>
              </w:rPr>
              <w:t>(</w:t>
            </w:r>
            <w:r w:rsidR="00A465A3" w:rsidRPr="005F3DA9">
              <w:rPr>
                <w:rFonts w:ascii="SimSun" w:hAnsi="SimSun"/>
                <w:sz w:val="21"/>
                <w:szCs w:val="21"/>
              </w:rPr>
              <w:t>不用于经常性、业务性活动</w:t>
            </w:r>
            <w:r w:rsidR="004946F8">
              <w:rPr>
                <w:rFonts w:ascii="SimSun" w:hAnsi="SimSun"/>
                <w:sz w:val="21"/>
                <w:szCs w:val="21"/>
              </w:rPr>
              <w:t>)</w:t>
            </w:r>
          </w:p>
        </w:tc>
        <w:tc>
          <w:tcPr>
            <w:tcW w:w="1701" w:type="dxa"/>
            <w:shd w:val="clear" w:color="auto" w:fill="auto"/>
          </w:tcPr>
          <w:p w14:paraId="790978BF" w14:textId="77777777" w:rsidR="00A95CAF" w:rsidRPr="005F3DA9" w:rsidRDefault="00A95CAF" w:rsidP="003E2EB5">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2"/>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2F990524" w14:textId="77777777" w:rsidTr="00A95CAF">
        <w:tc>
          <w:tcPr>
            <w:tcW w:w="7588" w:type="dxa"/>
            <w:shd w:val="clear" w:color="auto" w:fill="auto"/>
          </w:tcPr>
          <w:p w14:paraId="364ABD5D" w14:textId="6D75FB09" w:rsidR="00A95CAF" w:rsidRPr="005F3DA9" w:rsidRDefault="00B746F6" w:rsidP="00D65A5F">
            <w:pPr>
              <w:jc w:val="both"/>
              <w:rPr>
                <w:rFonts w:ascii="SimSun" w:hAnsi="SimSun"/>
                <w:sz w:val="21"/>
                <w:szCs w:val="21"/>
              </w:rPr>
            </w:pPr>
            <w:r w:rsidRPr="005F3DA9">
              <w:rPr>
                <w:rFonts w:ascii="SimSun" w:hAnsi="SimSun"/>
                <w:sz w:val="21"/>
                <w:szCs w:val="21"/>
              </w:rPr>
              <w:t>原则3</w:t>
            </w:r>
            <w:r w:rsidR="001A4F46" w:rsidRPr="005F3DA9">
              <w:rPr>
                <w:rFonts w:ascii="SimSun" w:hAnsi="SimSun"/>
                <w:sz w:val="21"/>
                <w:szCs w:val="21"/>
              </w:rPr>
              <w:t>：</w:t>
            </w:r>
            <w:r w:rsidR="00A465A3" w:rsidRPr="005F3DA9">
              <w:rPr>
                <w:rFonts w:ascii="SimSun" w:hAnsi="SimSun"/>
                <w:sz w:val="21"/>
                <w:szCs w:val="21"/>
              </w:rPr>
              <w:t>项目和倡议可能超过两年期</w:t>
            </w:r>
            <w:r w:rsidR="00070E18" w:rsidRPr="005F3DA9">
              <w:rPr>
                <w:rFonts w:ascii="SimSun" w:hAnsi="SimSun"/>
                <w:sz w:val="21"/>
                <w:szCs w:val="21"/>
              </w:rPr>
              <w:t>财务期间</w:t>
            </w:r>
            <w:r w:rsidR="004946F8">
              <w:rPr>
                <w:rFonts w:ascii="SimSun" w:hAnsi="SimSun"/>
                <w:sz w:val="21"/>
                <w:szCs w:val="21"/>
              </w:rPr>
              <w:t>(</w:t>
            </w:r>
            <w:r w:rsidR="00E647B5" w:rsidRPr="005F3DA9">
              <w:rPr>
                <w:rFonts w:ascii="SimSun" w:hAnsi="SimSun"/>
                <w:sz w:val="21"/>
                <w:szCs w:val="21"/>
              </w:rPr>
              <w:t>持续期</w:t>
            </w:r>
            <w:r w:rsidR="00070E18" w:rsidRPr="005F3DA9">
              <w:rPr>
                <w:rFonts w:ascii="SimSun" w:hAnsi="SimSun"/>
                <w:sz w:val="21"/>
                <w:szCs w:val="21"/>
              </w:rPr>
              <w:t>跨越一个或多个两年期</w:t>
            </w:r>
            <w:r w:rsidR="004946F8">
              <w:rPr>
                <w:rFonts w:ascii="SimSun" w:hAnsi="SimSun"/>
                <w:sz w:val="21"/>
                <w:szCs w:val="21"/>
              </w:rPr>
              <w:t>)</w:t>
            </w:r>
          </w:p>
          <w:p w14:paraId="6C4F61D6" w14:textId="77777777" w:rsidR="00A95CAF" w:rsidRPr="005F3DA9" w:rsidRDefault="00A95CAF" w:rsidP="00D65A5F">
            <w:pPr>
              <w:keepNext/>
              <w:keepLines/>
              <w:snapToGrid w:val="0"/>
              <w:spacing w:afterLines="50" w:after="120" w:line="340" w:lineRule="atLeast"/>
              <w:jc w:val="both"/>
              <w:rPr>
                <w:rFonts w:ascii="SimSun" w:hAnsi="SimSun"/>
                <w:sz w:val="21"/>
                <w:szCs w:val="21"/>
              </w:rPr>
            </w:pPr>
          </w:p>
        </w:tc>
        <w:tc>
          <w:tcPr>
            <w:tcW w:w="1701" w:type="dxa"/>
            <w:shd w:val="clear" w:color="auto" w:fill="auto"/>
          </w:tcPr>
          <w:p w14:paraId="3C6952C4" w14:textId="77777777" w:rsidR="00A95CAF" w:rsidRPr="005F3DA9" w:rsidRDefault="00A95CAF" w:rsidP="003E2EB5">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3"/>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bl>
    <w:p w14:paraId="1C670B0D" w14:textId="77777777" w:rsidR="00A95CAF" w:rsidRPr="005F3DA9" w:rsidRDefault="00A95CAF" w:rsidP="00A95CAF">
      <w:pPr>
        <w:rPr>
          <w:rFonts w:ascii="SimSun" w:hAnsi="SimSun"/>
          <w:sz w:val="21"/>
          <w:szCs w:val="21"/>
        </w:rPr>
      </w:pPr>
    </w:p>
    <w:p w14:paraId="381FA473" w14:textId="081B37CD" w:rsidR="00A95CAF" w:rsidRPr="00103550" w:rsidRDefault="00A95CAF" w:rsidP="00A95CAF">
      <w:pPr>
        <w:jc w:val="center"/>
        <w:rPr>
          <w:rFonts w:ascii="SimHei" w:eastAsia="SimHei" w:hAnsi="SimHei"/>
          <w:bCs/>
          <w:sz w:val="21"/>
          <w:szCs w:val="21"/>
        </w:rPr>
      </w:pPr>
      <w:r w:rsidRPr="005F3DA9">
        <w:rPr>
          <w:rFonts w:ascii="SimSun" w:hAnsi="SimSun"/>
          <w:sz w:val="21"/>
          <w:szCs w:val="21"/>
        </w:rPr>
        <w:br w:type="page"/>
      </w:r>
      <w:r w:rsidR="003F7355">
        <w:rPr>
          <w:rFonts w:ascii="SimHei" w:eastAsia="SimHei" w:hAnsi="SimHei"/>
          <w:bCs/>
          <w:sz w:val="21"/>
          <w:szCs w:val="21"/>
        </w:rPr>
        <w:lastRenderedPageBreak/>
        <w:t>拟用储备金供资</w:t>
      </w:r>
      <w:r w:rsidR="00FE4542" w:rsidRPr="00103550">
        <w:rPr>
          <w:rFonts w:ascii="SimHei" w:eastAsia="SimHei" w:hAnsi="SimHei"/>
          <w:bCs/>
          <w:sz w:val="21"/>
          <w:szCs w:val="21"/>
        </w:rPr>
        <w:t>的基本建设总计划项目提案</w:t>
      </w:r>
    </w:p>
    <w:p w14:paraId="30F4A87E" w14:textId="77777777" w:rsidR="00A95CAF" w:rsidRPr="005F3DA9" w:rsidRDefault="00A95CAF" w:rsidP="00A95CAF">
      <w:pPr>
        <w:rPr>
          <w:rFonts w:ascii="SimSun" w:hAnsi="SimSun"/>
          <w:sz w:val="21"/>
          <w:szCs w:val="21"/>
        </w:rPr>
      </w:pPr>
    </w:p>
    <w:p w14:paraId="34F0C603" w14:textId="7E62FA60" w:rsidR="00A95CAF" w:rsidRPr="00103550" w:rsidRDefault="00802C3B" w:rsidP="00A95CAF">
      <w:pPr>
        <w:pBdr>
          <w:top w:val="single" w:sz="4" w:space="1" w:color="auto"/>
          <w:left w:val="single" w:sz="4" w:space="4" w:color="auto"/>
          <w:bottom w:val="single" w:sz="4" w:space="1" w:color="auto"/>
          <w:right w:val="single" w:sz="4" w:space="4" w:color="auto"/>
        </w:pBdr>
        <w:jc w:val="center"/>
        <w:rPr>
          <w:rFonts w:ascii="KaiTi" w:eastAsia="KaiTi" w:hAnsi="KaiTi"/>
          <w:bCs/>
          <w:i/>
          <w:iCs/>
          <w:sz w:val="21"/>
          <w:szCs w:val="21"/>
        </w:rPr>
      </w:pPr>
      <w:r w:rsidRPr="00103550">
        <w:rPr>
          <w:rFonts w:ascii="KaiTi" w:eastAsia="KaiTi" w:hAnsi="KaiTi"/>
          <w:bCs/>
          <w:i/>
          <w:iCs/>
          <w:sz w:val="21"/>
          <w:szCs w:val="21"/>
        </w:rPr>
        <w:t>5.</w:t>
      </w:r>
      <w:r w:rsidRPr="00103550">
        <w:rPr>
          <w:rFonts w:ascii="KaiTi" w:eastAsia="KaiTi" w:hAnsi="KaiTi"/>
          <w:bCs/>
          <w:i/>
          <w:iCs/>
          <w:sz w:val="21"/>
          <w:szCs w:val="21"/>
        </w:rPr>
        <w:tab/>
      </w:r>
      <w:r w:rsidR="00FC12B9" w:rsidRPr="00103550">
        <w:rPr>
          <w:rFonts w:ascii="KaiTi" w:eastAsia="KaiTi" w:hAnsi="KaiTi"/>
          <w:bCs/>
          <w:i/>
          <w:iCs/>
          <w:sz w:val="21"/>
          <w:szCs w:val="21"/>
        </w:rPr>
        <w:t>项目：</w:t>
      </w:r>
      <w:r w:rsidR="003F7355">
        <w:rPr>
          <w:rFonts w:ascii="KaiTi" w:eastAsia="KaiTi" w:hAnsi="KaiTi"/>
          <w:bCs/>
          <w:i/>
          <w:iCs/>
          <w:sz w:val="21"/>
          <w:szCs w:val="21"/>
        </w:rPr>
        <w:t>阿帕德·鲍格</w:t>
      </w:r>
      <w:proofErr w:type="gramStart"/>
      <w:r w:rsidR="003F7355">
        <w:rPr>
          <w:rFonts w:ascii="KaiTi" w:eastAsia="KaiTi" w:hAnsi="KaiTi"/>
          <w:bCs/>
          <w:i/>
          <w:iCs/>
          <w:sz w:val="21"/>
          <w:szCs w:val="21"/>
        </w:rPr>
        <w:t>胥</w:t>
      </w:r>
      <w:proofErr w:type="gramEnd"/>
      <w:r w:rsidR="00F021E1" w:rsidRPr="00103550">
        <w:rPr>
          <w:rFonts w:ascii="KaiTi" w:eastAsia="KaiTi" w:hAnsi="KaiTi" w:hint="eastAsia"/>
          <w:bCs/>
          <w:i/>
          <w:iCs/>
          <w:sz w:val="21"/>
          <w:szCs w:val="21"/>
        </w:rPr>
        <w:t>楼</w:t>
      </w:r>
      <w:r w:rsidR="00510765">
        <w:rPr>
          <w:rFonts w:ascii="KaiTi" w:eastAsia="KaiTi" w:hAnsi="KaiTi" w:hint="eastAsia"/>
          <w:bCs/>
          <w:i/>
          <w:iCs/>
          <w:sz w:val="21"/>
          <w:szCs w:val="21"/>
        </w:rPr>
        <w:t>——</w:t>
      </w:r>
      <w:r w:rsidR="00E647B5" w:rsidRPr="00103550">
        <w:rPr>
          <w:rFonts w:ascii="KaiTi" w:eastAsia="KaiTi" w:hAnsi="KaiTi" w:hint="eastAsia"/>
          <w:bCs/>
          <w:i/>
          <w:iCs/>
          <w:sz w:val="21"/>
          <w:szCs w:val="21"/>
        </w:rPr>
        <w:t>地下室翻修一期工程</w:t>
      </w:r>
      <w:r w:rsidR="00103550">
        <w:rPr>
          <w:rFonts w:ascii="KaiTi" w:eastAsia="KaiTi" w:hAnsi="KaiTi"/>
          <w:bCs/>
          <w:i/>
          <w:iCs/>
          <w:sz w:val="21"/>
          <w:szCs w:val="21"/>
        </w:rPr>
        <w:br/>
      </w:r>
      <w:r w:rsidR="004946F8">
        <w:rPr>
          <w:rFonts w:ascii="KaiTi" w:eastAsia="KaiTi" w:hAnsi="KaiTi" w:hint="eastAsia"/>
          <w:bCs/>
          <w:i/>
          <w:iCs/>
          <w:sz w:val="21"/>
          <w:szCs w:val="21"/>
        </w:rPr>
        <w:t>(</w:t>
      </w:r>
      <w:r w:rsidR="00E647B5" w:rsidRPr="00103550">
        <w:rPr>
          <w:rFonts w:ascii="KaiTi" w:eastAsia="KaiTi" w:hAnsi="KaiTi" w:hint="eastAsia"/>
          <w:bCs/>
          <w:i/>
          <w:iCs/>
          <w:sz w:val="21"/>
          <w:szCs w:val="21"/>
        </w:rPr>
        <w:t>数据中心再规划和印刷车间翻新</w:t>
      </w:r>
      <w:r w:rsidR="008B5027" w:rsidRPr="00103550">
        <w:rPr>
          <w:rFonts w:ascii="KaiTi" w:eastAsia="KaiTi" w:hAnsi="KaiTi" w:hint="eastAsia"/>
          <w:bCs/>
          <w:i/>
          <w:iCs/>
          <w:sz w:val="21"/>
          <w:szCs w:val="21"/>
        </w:rPr>
        <w:t>改造</w:t>
      </w:r>
      <w:r w:rsidR="004946F8">
        <w:rPr>
          <w:rFonts w:ascii="KaiTi" w:eastAsia="KaiTi" w:hAnsi="KaiTi" w:hint="eastAsia"/>
          <w:bCs/>
          <w:i/>
          <w:iCs/>
          <w:sz w:val="21"/>
          <w:szCs w:val="21"/>
        </w:rPr>
        <w:t>)</w:t>
      </w:r>
    </w:p>
    <w:p w14:paraId="13E92B92" w14:textId="77777777" w:rsidR="00A95CAF" w:rsidRPr="005F3DA9" w:rsidRDefault="00A95CAF" w:rsidP="00A95CAF">
      <w:pPr>
        <w:rPr>
          <w:rFonts w:ascii="SimSun" w:hAnsi="SimSun"/>
          <w:sz w:val="21"/>
          <w:szCs w:val="21"/>
        </w:rPr>
      </w:pPr>
    </w:p>
    <w:p w14:paraId="733948A4" w14:textId="77777777" w:rsidR="00A95CAF" w:rsidRPr="005F3DA9" w:rsidRDefault="00A95CAF" w:rsidP="00A95CAF">
      <w:pPr>
        <w:rPr>
          <w:rFonts w:ascii="SimSun" w:hAnsi="SimSun"/>
          <w:sz w:val="21"/>
          <w:szCs w:val="21"/>
        </w:rPr>
      </w:pPr>
    </w:p>
    <w:tbl>
      <w:tblPr>
        <w:tblW w:w="9128" w:type="dxa"/>
        <w:tblLook w:val="01E0" w:firstRow="1" w:lastRow="1" w:firstColumn="1" w:lastColumn="1" w:noHBand="0" w:noVBand="0"/>
      </w:tblPr>
      <w:tblGrid>
        <w:gridCol w:w="9128"/>
      </w:tblGrid>
      <w:tr w:rsidR="00A95CAF" w:rsidRPr="005F3DA9" w14:paraId="41C9B3B7" w14:textId="77777777" w:rsidTr="00A95CAF">
        <w:tc>
          <w:tcPr>
            <w:tcW w:w="9128" w:type="dxa"/>
            <w:shd w:val="clear" w:color="auto" w:fill="auto"/>
          </w:tcPr>
          <w:p w14:paraId="05D318AF" w14:textId="03600EC4" w:rsidR="00A95CAF" w:rsidRPr="001C19C3" w:rsidRDefault="00FC12B9" w:rsidP="001C19C3">
            <w:pPr>
              <w:pStyle w:val="af0"/>
              <w:numPr>
                <w:ilvl w:val="0"/>
                <w:numId w:val="30"/>
              </w:numPr>
              <w:spacing w:beforeLines="50" w:before="120" w:afterLines="100" w:after="240" w:line="340" w:lineRule="atLeast"/>
              <w:ind w:left="344" w:hangingChars="164" w:hanging="344"/>
              <w:jc w:val="both"/>
              <w:rPr>
                <w:rFonts w:ascii="SimSun" w:hAnsi="SimSun"/>
                <w:b/>
                <w:bCs/>
                <w:sz w:val="21"/>
                <w:szCs w:val="21"/>
              </w:rPr>
            </w:pPr>
            <w:r w:rsidRPr="001C19C3">
              <w:rPr>
                <w:rFonts w:ascii="SimHei" w:eastAsia="SimHei" w:hAnsi="SimHei"/>
                <w:bCs/>
                <w:sz w:val="21"/>
                <w:szCs w:val="21"/>
              </w:rPr>
              <w:t>项目目的和预期成果</w:t>
            </w:r>
          </w:p>
          <w:p w14:paraId="15719765" w14:textId="22096951" w:rsidR="00A95CAF" w:rsidRPr="005F3DA9" w:rsidRDefault="008230EA" w:rsidP="00103550">
            <w:pPr>
              <w:spacing w:afterLines="50" w:after="120" w:line="340" w:lineRule="atLeast"/>
              <w:jc w:val="both"/>
              <w:rPr>
                <w:rFonts w:ascii="SimSun" w:hAnsi="SimSun"/>
                <w:b/>
                <w:bCs/>
                <w:sz w:val="21"/>
                <w:szCs w:val="21"/>
              </w:rPr>
            </w:pPr>
            <w:r w:rsidRPr="005F3DA9">
              <w:rPr>
                <w:rFonts w:ascii="SimSun" w:hAnsi="SimSun" w:hint="eastAsia"/>
                <w:bCs/>
                <w:sz w:val="21"/>
                <w:szCs w:val="21"/>
              </w:rPr>
              <w:t>位于AB</w:t>
            </w:r>
            <w:r w:rsidR="00964982" w:rsidRPr="005F3DA9">
              <w:rPr>
                <w:rFonts w:ascii="SimSun" w:hAnsi="SimSun" w:hint="eastAsia"/>
                <w:bCs/>
                <w:sz w:val="21"/>
                <w:szCs w:val="21"/>
              </w:rPr>
              <w:t>大楼地下室的现有</w:t>
            </w:r>
            <w:r w:rsidR="0040685C" w:rsidRPr="005F3DA9">
              <w:rPr>
                <w:rFonts w:ascii="SimSun" w:hAnsi="SimSun" w:hint="eastAsia"/>
                <w:bCs/>
                <w:sz w:val="21"/>
                <w:szCs w:val="21"/>
              </w:rPr>
              <w:t>数据中心需要重新规划，以便与其经过更新和缩减后</w:t>
            </w:r>
            <w:proofErr w:type="gramStart"/>
            <w:r w:rsidR="0040685C" w:rsidRPr="005F3DA9">
              <w:rPr>
                <w:rFonts w:ascii="SimSun" w:hAnsi="SimSun" w:hint="eastAsia"/>
                <w:bCs/>
                <w:sz w:val="21"/>
                <w:szCs w:val="21"/>
              </w:rPr>
              <w:t>仅服务</w:t>
            </w:r>
            <w:proofErr w:type="gramEnd"/>
            <w:r w:rsidR="0040685C" w:rsidRPr="005F3DA9">
              <w:rPr>
                <w:rFonts w:ascii="SimSun" w:hAnsi="SimSun" w:hint="eastAsia"/>
                <w:bCs/>
                <w:sz w:val="21"/>
                <w:szCs w:val="21"/>
              </w:rPr>
              <w:t>于AB大楼的计算机室用途相符</w:t>
            </w:r>
            <w:r w:rsidR="008B5027" w:rsidRPr="005F3DA9">
              <w:rPr>
                <w:rFonts w:ascii="SimSun" w:hAnsi="SimSun" w:hint="eastAsia"/>
                <w:bCs/>
                <w:sz w:val="21"/>
                <w:szCs w:val="21"/>
              </w:rPr>
              <w:t>。经过重新规划后，预计将腾出相当大的使用</w:t>
            </w:r>
            <w:r w:rsidR="00CB03D4" w:rsidRPr="005F3DA9">
              <w:rPr>
                <w:rFonts w:ascii="SimSun" w:hAnsi="SimSun" w:hint="eastAsia"/>
                <w:bCs/>
                <w:sz w:val="21"/>
                <w:szCs w:val="21"/>
              </w:rPr>
              <w:t>面积，</w:t>
            </w:r>
            <w:r w:rsidR="00964982" w:rsidRPr="005F3DA9">
              <w:rPr>
                <w:rFonts w:ascii="SimSun" w:hAnsi="SimSun" w:hint="eastAsia"/>
                <w:bCs/>
                <w:sz w:val="21"/>
                <w:szCs w:val="21"/>
              </w:rPr>
              <w:t>随后</w:t>
            </w:r>
            <w:r w:rsidR="00CB03D4" w:rsidRPr="005F3DA9">
              <w:rPr>
                <w:rFonts w:ascii="SimSun" w:hAnsi="SimSun" w:hint="eastAsia"/>
                <w:bCs/>
                <w:sz w:val="21"/>
                <w:szCs w:val="21"/>
              </w:rPr>
              <w:t>可用于扩大</w:t>
            </w:r>
            <w:r w:rsidR="00964982" w:rsidRPr="005F3DA9">
              <w:rPr>
                <w:rFonts w:ascii="SimSun" w:hAnsi="SimSun" w:hint="eastAsia"/>
                <w:bCs/>
                <w:sz w:val="21"/>
                <w:szCs w:val="21"/>
              </w:rPr>
              <w:t>目前</w:t>
            </w:r>
            <w:r w:rsidR="00E647B5" w:rsidRPr="005F3DA9">
              <w:rPr>
                <w:rFonts w:ascii="SimSun" w:hAnsi="SimSun" w:hint="eastAsia"/>
                <w:bCs/>
                <w:sz w:val="21"/>
                <w:szCs w:val="21"/>
              </w:rPr>
              <w:t>需要翻新</w:t>
            </w:r>
            <w:r w:rsidR="008B5027" w:rsidRPr="005F3DA9">
              <w:rPr>
                <w:rFonts w:ascii="SimSun" w:hAnsi="SimSun" w:hint="eastAsia"/>
                <w:bCs/>
                <w:sz w:val="21"/>
                <w:szCs w:val="21"/>
              </w:rPr>
              <w:t>改造</w:t>
            </w:r>
            <w:r w:rsidR="0040685C" w:rsidRPr="005F3DA9">
              <w:rPr>
                <w:rFonts w:ascii="SimSun" w:hAnsi="SimSun" w:hint="eastAsia"/>
                <w:bCs/>
                <w:sz w:val="21"/>
                <w:szCs w:val="21"/>
              </w:rPr>
              <w:t>的</w:t>
            </w:r>
            <w:r w:rsidR="00CB03D4" w:rsidRPr="005F3DA9">
              <w:rPr>
                <w:rFonts w:ascii="SimSun" w:hAnsi="SimSun" w:hint="eastAsia"/>
                <w:bCs/>
                <w:sz w:val="21"/>
                <w:szCs w:val="21"/>
              </w:rPr>
              <w:t>印刷车间。</w:t>
            </w:r>
          </w:p>
        </w:tc>
      </w:tr>
      <w:tr w:rsidR="00A95CAF" w:rsidRPr="005F3DA9" w14:paraId="4545DA86" w14:textId="77777777" w:rsidTr="00A95CAF">
        <w:tc>
          <w:tcPr>
            <w:tcW w:w="9128" w:type="dxa"/>
            <w:shd w:val="clear" w:color="auto" w:fill="auto"/>
          </w:tcPr>
          <w:p w14:paraId="106C76EC" w14:textId="60C73999" w:rsidR="00A95CAF" w:rsidRPr="001C19C3" w:rsidRDefault="00B746F6" w:rsidP="007C793F">
            <w:pPr>
              <w:pStyle w:val="af0"/>
              <w:numPr>
                <w:ilvl w:val="0"/>
                <w:numId w:val="30"/>
              </w:numPr>
              <w:spacing w:beforeLines="100" w:before="240" w:afterLines="100" w:after="240" w:line="340" w:lineRule="atLeast"/>
              <w:ind w:left="344" w:hangingChars="164" w:hanging="344"/>
              <w:jc w:val="both"/>
              <w:rPr>
                <w:rFonts w:ascii="SimHei" w:eastAsia="SimHei" w:hAnsi="SimHei"/>
                <w:bCs/>
                <w:sz w:val="21"/>
                <w:szCs w:val="21"/>
              </w:rPr>
            </w:pPr>
            <w:r w:rsidRPr="001C19C3">
              <w:rPr>
                <w:rFonts w:ascii="SimHei" w:eastAsia="SimHei" w:hAnsi="SimHei"/>
                <w:bCs/>
                <w:sz w:val="21"/>
                <w:szCs w:val="21"/>
              </w:rPr>
              <w:t>对本组织两年</w:t>
            </w:r>
            <w:proofErr w:type="gramStart"/>
            <w:r w:rsidRPr="001C19C3">
              <w:rPr>
                <w:rFonts w:ascii="SimHei" w:eastAsia="SimHei" w:hAnsi="SimHei"/>
                <w:bCs/>
                <w:sz w:val="21"/>
                <w:szCs w:val="21"/>
              </w:rPr>
              <w:t>期成果</w:t>
            </w:r>
            <w:proofErr w:type="gramEnd"/>
            <w:r w:rsidRPr="001C19C3">
              <w:rPr>
                <w:rFonts w:ascii="SimHei" w:eastAsia="SimHei" w:hAnsi="SimHei"/>
                <w:bCs/>
                <w:sz w:val="21"/>
                <w:szCs w:val="21"/>
              </w:rPr>
              <w:t>的贡献</w:t>
            </w:r>
            <w:r w:rsidR="00FC12B9" w:rsidRPr="001C19C3">
              <w:rPr>
                <w:rFonts w:ascii="SimHei" w:eastAsia="SimHei" w:hAnsi="SimHei"/>
                <w:bCs/>
                <w:sz w:val="21"/>
                <w:szCs w:val="21"/>
              </w:rPr>
              <w:t>：</w:t>
            </w:r>
          </w:p>
          <w:p w14:paraId="2085BA39" w14:textId="1725608A" w:rsidR="00A95CAF" w:rsidRPr="00103550" w:rsidRDefault="00B746F6" w:rsidP="00D65A5F">
            <w:pPr>
              <w:jc w:val="both"/>
              <w:rPr>
                <w:rFonts w:ascii="SimSun" w:hAnsi="SimSun"/>
                <w:b/>
                <w:bCs/>
                <w:sz w:val="21"/>
                <w:szCs w:val="21"/>
              </w:rPr>
            </w:pPr>
            <w:r w:rsidRPr="005F3DA9">
              <w:rPr>
                <w:rFonts w:ascii="SimSun" w:hAnsi="SimSun"/>
                <w:bCs/>
                <w:sz w:val="21"/>
                <w:szCs w:val="21"/>
              </w:rPr>
              <w:t>预期成果为：</w:t>
            </w:r>
            <w:r w:rsidR="00940C56" w:rsidRPr="005F3DA9">
              <w:rPr>
                <w:rFonts w:ascii="SimSun" w:hAnsi="SimSun" w:hint="eastAsia"/>
                <w:bCs/>
                <w:color w:val="000000"/>
                <w:sz w:val="21"/>
                <w:szCs w:val="21"/>
              </w:rPr>
              <w:t>向</w:t>
            </w:r>
            <w:r w:rsidR="00940C56" w:rsidRPr="005F3DA9">
              <w:rPr>
                <w:rFonts w:ascii="SimSun" w:hAnsi="SimSun"/>
                <w:bCs/>
                <w:color w:val="000000"/>
                <w:sz w:val="21"/>
                <w:szCs w:val="21"/>
              </w:rPr>
              <w:t>内部客户和外部利益攸关者</w:t>
            </w:r>
            <w:r w:rsidR="00940C56" w:rsidRPr="005F3DA9">
              <w:rPr>
                <w:rFonts w:ascii="SimSun" w:hAnsi="SimSun" w:hint="eastAsia"/>
                <w:bCs/>
                <w:color w:val="000000"/>
                <w:sz w:val="21"/>
                <w:szCs w:val="21"/>
              </w:rPr>
              <w:t>提供</w:t>
            </w:r>
            <w:r w:rsidR="00940C56" w:rsidRPr="005F3DA9">
              <w:rPr>
                <w:rFonts w:ascii="SimSun" w:hAnsi="SimSun"/>
                <w:bCs/>
                <w:color w:val="000000"/>
                <w:sz w:val="21"/>
                <w:szCs w:val="21"/>
              </w:rPr>
              <w:t>便捷、高效、优质和面向客户的支助服务。</w:t>
            </w:r>
          </w:p>
        </w:tc>
      </w:tr>
      <w:tr w:rsidR="00A95CAF" w:rsidRPr="005F3DA9" w14:paraId="4D0F4080" w14:textId="77777777" w:rsidTr="00A95CAF">
        <w:trPr>
          <w:trHeight w:val="304"/>
        </w:trPr>
        <w:tc>
          <w:tcPr>
            <w:tcW w:w="9128" w:type="dxa"/>
            <w:shd w:val="clear" w:color="auto" w:fill="auto"/>
          </w:tcPr>
          <w:p w14:paraId="745DC9AF" w14:textId="025D1520" w:rsidR="00A95CAF" w:rsidRPr="00103550" w:rsidRDefault="00965905" w:rsidP="007C793F">
            <w:pPr>
              <w:pStyle w:val="af0"/>
              <w:numPr>
                <w:ilvl w:val="0"/>
                <w:numId w:val="30"/>
              </w:numPr>
              <w:spacing w:beforeLines="100" w:before="240" w:afterLines="100" w:after="240" w:line="340" w:lineRule="atLeast"/>
              <w:ind w:left="344" w:hangingChars="164" w:hanging="344"/>
              <w:jc w:val="both"/>
              <w:rPr>
                <w:rFonts w:ascii="SimSun" w:hAnsi="SimSun"/>
                <w:b/>
                <w:bCs/>
                <w:sz w:val="21"/>
                <w:szCs w:val="21"/>
              </w:rPr>
            </w:pPr>
            <w:r w:rsidRPr="001C19C3">
              <w:rPr>
                <w:rFonts w:ascii="SimHei" w:eastAsia="SimHei" w:hAnsi="SimHei"/>
                <w:bCs/>
                <w:sz w:val="21"/>
                <w:szCs w:val="21"/>
              </w:rPr>
              <w:t>各年度实施项目所需的财务和人力资源</w:t>
            </w:r>
          </w:p>
        </w:tc>
      </w:tr>
    </w:tbl>
    <w:p w14:paraId="39F80559" w14:textId="77493CFF" w:rsidR="00A95CAF" w:rsidRDefault="00A95CAF" w:rsidP="00F10045">
      <w:pPr>
        <w:jc w:val="center"/>
      </w:pPr>
    </w:p>
    <w:p w14:paraId="4FB5E970" w14:textId="27146CCB" w:rsidR="00F10045" w:rsidRPr="005F3DA9" w:rsidRDefault="00F10045" w:rsidP="00F10045">
      <w:pPr>
        <w:rPr>
          <w:rFonts w:ascii="SimSun" w:hAnsi="SimSun"/>
          <w:sz w:val="21"/>
          <w:szCs w:val="21"/>
        </w:rPr>
      </w:pPr>
      <w:r w:rsidRPr="00F10045">
        <w:rPr>
          <w:noProof/>
        </w:rPr>
        <w:drawing>
          <wp:inline distT="0" distB="0" distL="0" distR="0" wp14:anchorId="2BA76E46" wp14:editId="1DFDD3D8">
            <wp:extent cx="5940425" cy="2157633"/>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157633"/>
                    </a:xfrm>
                    <a:prstGeom prst="rect">
                      <a:avLst/>
                    </a:prstGeom>
                    <a:noFill/>
                    <a:ln>
                      <a:noFill/>
                    </a:ln>
                  </pic:spPr>
                </pic:pic>
              </a:graphicData>
            </a:graphic>
          </wp:inline>
        </w:drawing>
      </w:r>
    </w:p>
    <w:tbl>
      <w:tblPr>
        <w:tblW w:w="9344" w:type="dxa"/>
        <w:tblLook w:val="01E0" w:firstRow="1" w:lastRow="1" w:firstColumn="1" w:lastColumn="1" w:noHBand="0" w:noVBand="0"/>
      </w:tblPr>
      <w:tblGrid>
        <w:gridCol w:w="9128"/>
        <w:gridCol w:w="216"/>
      </w:tblGrid>
      <w:tr w:rsidR="00A95CAF" w:rsidRPr="005F3DA9" w14:paraId="665EA30B" w14:textId="77777777" w:rsidTr="00A95CAF">
        <w:trPr>
          <w:gridAfter w:val="1"/>
          <w:wAfter w:w="216" w:type="dxa"/>
        </w:trPr>
        <w:tc>
          <w:tcPr>
            <w:tcW w:w="9128" w:type="dxa"/>
            <w:shd w:val="clear" w:color="auto" w:fill="auto"/>
          </w:tcPr>
          <w:p w14:paraId="2746E8D3" w14:textId="66D4017D" w:rsidR="00A95CAF" w:rsidRPr="00103550" w:rsidRDefault="00A95CAF" w:rsidP="002C0A9F">
            <w:pPr>
              <w:pStyle w:val="af0"/>
              <w:numPr>
                <w:ilvl w:val="0"/>
                <w:numId w:val="30"/>
              </w:numPr>
              <w:spacing w:beforeLines="100" w:before="240" w:line="340" w:lineRule="atLeast"/>
              <w:ind w:left="344" w:hangingChars="164" w:hanging="344"/>
              <w:jc w:val="both"/>
              <w:rPr>
                <w:rFonts w:ascii="SimSun" w:hAnsi="SimSun"/>
                <w:b/>
                <w:bCs/>
                <w:sz w:val="21"/>
                <w:szCs w:val="21"/>
              </w:rPr>
            </w:pPr>
            <w:r w:rsidRPr="00103550">
              <w:rPr>
                <w:rFonts w:ascii="SimSun" w:hAnsi="SimSun"/>
                <w:sz w:val="21"/>
                <w:szCs w:val="21"/>
              </w:rPr>
              <w:br w:type="page"/>
            </w:r>
            <w:r w:rsidR="00965905" w:rsidRPr="001C19C3">
              <w:rPr>
                <w:rFonts w:ascii="SimHei" w:eastAsia="SimHei" w:hAnsi="SimHei"/>
                <w:bCs/>
                <w:sz w:val="21"/>
                <w:szCs w:val="21"/>
              </w:rPr>
              <w:t>对成员国的报告机制</w:t>
            </w:r>
          </w:p>
        </w:tc>
      </w:tr>
      <w:tr w:rsidR="00A95CAF" w:rsidRPr="005F3DA9" w14:paraId="5C1C4E5F" w14:textId="77777777" w:rsidTr="00A95CAF">
        <w:tc>
          <w:tcPr>
            <w:tcW w:w="9344" w:type="dxa"/>
            <w:gridSpan w:val="2"/>
            <w:shd w:val="clear" w:color="auto" w:fill="auto"/>
          </w:tcPr>
          <w:p w14:paraId="744026C5" w14:textId="77777777" w:rsidR="00A95CAF" w:rsidRPr="005F3DA9" w:rsidRDefault="00A95CAF" w:rsidP="002C0A9F">
            <w:pPr>
              <w:snapToGrid w:val="0"/>
              <w:spacing w:line="200" w:lineRule="atLeast"/>
              <w:rPr>
                <w:rFonts w:ascii="SimSun" w:hAnsi="SimSun"/>
                <w:sz w:val="21"/>
                <w:szCs w:val="21"/>
              </w:rPr>
            </w:pPr>
          </w:p>
        </w:tc>
      </w:tr>
      <w:tr w:rsidR="00A95CAF" w:rsidRPr="005F3DA9" w14:paraId="671ADB4A" w14:textId="77777777" w:rsidTr="00A95CAF">
        <w:trPr>
          <w:gridAfter w:val="1"/>
          <w:wAfter w:w="216" w:type="dxa"/>
        </w:trPr>
        <w:tc>
          <w:tcPr>
            <w:tcW w:w="9128" w:type="dxa"/>
            <w:shd w:val="clear" w:color="auto" w:fill="auto"/>
          </w:tcPr>
          <w:p w14:paraId="44F787A0" w14:textId="31A5C37C" w:rsidR="00A95CAF" w:rsidRPr="005F3DA9" w:rsidRDefault="00C06E7F" w:rsidP="007C793F">
            <w:pPr>
              <w:snapToGrid w:val="0"/>
              <w:spacing w:line="340" w:lineRule="atLeast"/>
              <w:jc w:val="both"/>
              <w:rPr>
                <w:rFonts w:ascii="SimSun" w:hAnsi="SimSun"/>
                <w:bCs/>
                <w:sz w:val="21"/>
                <w:szCs w:val="21"/>
              </w:rPr>
            </w:pPr>
            <w:r w:rsidRPr="005F3DA9">
              <w:rPr>
                <w:rFonts w:ascii="SimSun" w:hAnsi="SimSun"/>
                <w:bCs/>
                <w:sz w:val="21"/>
                <w:szCs w:val="21"/>
              </w:rPr>
              <w:t>将依据2006年以来就近期重大建设项目向PBC和大会提交进展报告的模式提交进展报告。</w:t>
            </w:r>
          </w:p>
        </w:tc>
      </w:tr>
      <w:tr w:rsidR="00A95CAF" w:rsidRPr="005F3DA9" w14:paraId="3258B32B" w14:textId="77777777" w:rsidTr="00A95CAF">
        <w:trPr>
          <w:gridAfter w:val="1"/>
          <w:wAfter w:w="216" w:type="dxa"/>
        </w:trPr>
        <w:tc>
          <w:tcPr>
            <w:tcW w:w="9128" w:type="dxa"/>
            <w:shd w:val="clear" w:color="auto" w:fill="auto"/>
          </w:tcPr>
          <w:p w14:paraId="0C5BA1BE" w14:textId="77777777" w:rsidR="00A95CAF" w:rsidRPr="005F3DA9" w:rsidRDefault="00A95CAF" w:rsidP="007C793F">
            <w:pPr>
              <w:snapToGrid w:val="0"/>
              <w:spacing w:line="340" w:lineRule="atLeast"/>
              <w:jc w:val="both"/>
              <w:rPr>
                <w:rFonts w:ascii="SimSun" w:hAnsi="SimSun"/>
                <w:bCs/>
                <w:sz w:val="21"/>
                <w:szCs w:val="21"/>
              </w:rPr>
            </w:pPr>
          </w:p>
        </w:tc>
      </w:tr>
    </w:tbl>
    <w:p w14:paraId="7B550E1E" w14:textId="77777777" w:rsidR="007C793F" w:rsidRDefault="007C793F" w:rsidP="007C793F">
      <w:pPr>
        <w:pStyle w:val="af0"/>
        <w:spacing w:beforeLines="50" w:before="120" w:afterLines="100" w:after="240" w:line="340" w:lineRule="atLeast"/>
        <w:ind w:left="344" w:firstLineChars="0" w:firstLine="0"/>
        <w:jc w:val="both"/>
        <w:rPr>
          <w:rFonts w:ascii="SimHei" w:eastAsia="SimHei" w:hAnsi="SimHei"/>
          <w:bCs/>
          <w:sz w:val="21"/>
          <w:szCs w:val="21"/>
        </w:rPr>
      </w:pPr>
    </w:p>
    <w:p w14:paraId="1CB45493" w14:textId="77777777" w:rsidR="007C793F" w:rsidRDefault="007C793F">
      <w:pPr>
        <w:rPr>
          <w:rFonts w:ascii="SimHei" w:eastAsia="SimHei" w:hAnsi="SimHei"/>
          <w:bCs/>
          <w:sz w:val="21"/>
          <w:szCs w:val="21"/>
        </w:rPr>
      </w:pPr>
      <w:r>
        <w:rPr>
          <w:rFonts w:ascii="SimHei" w:eastAsia="SimHei" w:hAnsi="SimHei"/>
          <w:bCs/>
          <w:sz w:val="21"/>
          <w:szCs w:val="21"/>
        </w:rPr>
        <w:br w:type="page"/>
      </w:r>
    </w:p>
    <w:p w14:paraId="5A907E45" w14:textId="33346525" w:rsidR="00A95CAF" w:rsidRPr="007C793F" w:rsidRDefault="00965905" w:rsidP="00167001">
      <w:pPr>
        <w:pStyle w:val="af0"/>
        <w:keepNext/>
        <w:keepLines/>
        <w:numPr>
          <w:ilvl w:val="0"/>
          <w:numId w:val="30"/>
        </w:numPr>
        <w:spacing w:beforeLines="50" w:before="120" w:afterLines="150" w:after="360" w:line="340" w:lineRule="atLeast"/>
        <w:ind w:left="344" w:hangingChars="164" w:hanging="344"/>
        <w:jc w:val="both"/>
        <w:rPr>
          <w:rFonts w:ascii="SimSun" w:hAnsi="SimSun"/>
          <w:b/>
          <w:bCs/>
          <w:sz w:val="21"/>
          <w:szCs w:val="21"/>
        </w:rPr>
      </w:pPr>
      <w:r w:rsidRPr="007C793F">
        <w:rPr>
          <w:rFonts w:ascii="SimHei" w:eastAsia="SimHei" w:hAnsi="SimHei"/>
          <w:bCs/>
          <w:sz w:val="21"/>
          <w:szCs w:val="21"/>
        </w:rPr>
        <w:lastRenderedPageBreak/>
        <w:t>是否符合储备金供</w:t>
      </w:r>
      <w:proofErr w:type="gramStart"/>
      <w:r w:rsidRPr="007C793F">
        <w:rPr>
          <w:rFonts w:ascii="SimHei" w:eastAsia="SimHei" w:hAnsi="SimHei"/>
          <w:bCs/>
          <w:sz w:val="21"/>
          <w:szCs w:val="21"/>
        </w:rPr>
        <w:t>资标准</w:t>
      </w:r>
      <w:proofErr w:type="gramEnd"/>
      <w:r w:rsidR="00A95CAF" w:rsidRPr="001C19C3">
        <w:rPr>
          <w:rFonts w:ascii="SimHei" w:eastAsia="SimHei" w:hAnsi="SimHei"/>
          <w:vertAlign w:val="superscript"/>
        </w:rPr>
        <w:footnoteReference w:id="12"/>
      </w:r>
      <w:r w:rsidRPr="007C793F">
        <w:rPr>
          <w:rFonts w:ascii="SimHei" w:eastAsia="SimHei" w:hAnsi="SimHei"/>
          <w:bCs/>
          <w:sz w:val="21"/>
          <w:szCs w:val="21"/>
        </w:rPr>
        <w:t>？</w:t>
      </w:r>
    </w:p>
    <w:tbl>
      <w:tblPr>
        <w:tblW w:w="0" w:type="auto"/>
        <w:tblLook w:val="01E0" w:firstRow="1" w:lastRow="1" w:firstColumn="1" w:lastColumn="1" w:noHBand="0" w:noVBand="0"/>
      </w:tblPr>
      <w:tblGrid>
        <w:gridCol w:w="7588"/>
        <w:gridCol w:w="1540"/>
      </w:tblGrid>
      <w:tr w:rsidR="00A95CAF" w:rsidRPr="005F3DA9" w14:paraId="352869AC" w14:textId="77777777" w:rsidTr="00A95CAF">
        <w:trPr>
          <w:trHeight w:val="160"/>
        </w:trPr>
        <w:tc>
          <w:tcPr>
            <w:tcW w:w="7588" w:type="dxa"/>
            <w:shd w:val="clear" w:color="auto" w:fill="auto"/>
          </w:tcPr>
          <w:p w14:paraId="7448F541" w14:textId="053E24FC" w:rsidR="00A95CAF" w:rsidRPr="005F3DA9" w:rsidRDefault="00B746F6" w:rsidP="00D65A5F">
            <w:pPr>
              <w:jc w:val="both"/>
              <w:rPr>
                <w:rFonts w:ascii="SimSun" w:hAnsi="SimSun"/>
                <w:sz w:val="21"/>
                <w:szCs w:val="21"/>
              </w:rPr>
            </w:pPr>
            <w:r w:rsidRPr="005F3DA9">
              <w:rPr>
                <w:rFonts w:ascii="SimSun" w:hAnsi="SimSun"/>
                <w:sz w:val="21"/>
                <w:szCs w:val="21"/>
              </w:rPr>
              <w:t>原则1</w:t>
            </w:r>
            <w:r w:rsidR="001A4F46" w:rsidRPr="005F3DA9">
              <w:rPr>
                <w:rFonts w:ascii="SimSun" w:hAnsi="SimSun"/>
                <w:sz w:val="21"/>
                <w:szCs w:val="21"/>
              </w:rPr>
              <w:t>：</w:t>
            </w:r>
            <w:r w:rsidR="00A465A3" w:rsidRPr="005F3DA9">
              <w:rPr>
                <w:rFonts w:ascii="SimSun" w:hAnsi="SimSun"/>
                <w:sz w:val="21"/>
                <w:szCs w:val="21"/>
              </w:rPr>
              <w:t>要求储备金可用金额超过预定水平</w:t>
            </w:r>
          </w:p>
        </w:tc>
        <w:tc>
          <w:tcPr>
            <w:tcW w:w="1540" w:type="dxa"/>
            <w:shd w:val="clear" w:color="auto" w:fill="auto"/>
          </w:tcPr>
          <w:p w14:paraId="4672976F" w14:textId="1F19D16E" w:rsidR="00A95CAF" w:rsidRPr="005F3DA9" w:rsidRDefault="00A95CAF" w:rsidP="007C793F">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10C52A22" w14:textId="77777777" w:rsidTr="00A95CAF">
        <w:trPr>
          <w:trHeight w:val="735"/>
        </w:trPr>
        <w:tc>
          <w:tcPr>
            <w:tcW w:w="7588" w:type="dxa"/>
            <w:shd w:val="clear" w:color="auto" w:fill="auto"/>
          </w:tcPr>
          <w:p w14:paraId="1B2129D9" w14:textId="15E63F86" w:rsidR="00A95CAF" w:rsidRPr="005F3DA9" w:rsidRDefault="00B746F6" w:rsidP="00D65A5F">
            <w:pPr>
              <w:jc w:val="both"/>
              <w:rPr>
                <w:rFonts w:ascii="SimSun" w:hAnsi="SimSun"/>
                <w:sz w:val="21"/>
                <w:szCs w:val="21"/>
              </w:rPr>
            </w:pPr>
            <w:r w:rsidRPr="005F3DA9">
              <w:rPr>
                <w:rFonts w:ascii="SimSun" w:hAnsi="SimSun"/>
                <w:sz w:val="21"/>
                <w:szCs w:val="21"/>
              </w:rPr>
              <w:t>原则2</w:t>
            </w:r>
            <w:r w:rsidR="00A95CAF" w:rsidRPr="005F3DA9">
              <w:rPr>
                <w:rStyle w:val="ae"/>
                <w:rFonts w:ascii="SimSun" w:hAnsi="SimSun"/>
                <w:sz w:val="21"/>
                <w:szCs w:val="21"/>
              </w:rPr>
              <w:footnoteReference w:id="13"/>
            </w:r>
            <w:r w:rsidR="001A4F46" w:rsidRPr="005F3DA9">
              <w:rPr>
                <w:rFonts w:ascii="SimSun" w:hAnsi="SimSun"/>
                <w:sz w:val="21"/>
                <w:szCs w:val="21"/>
              </w:rPr>
              <w:t>：</w:t>
            </w:r>
            <w:r w:rsidR="00A465A3" w:rsidRPr="005F3DA9">
              <w:rPr>
                <w:rFonts w:ascii="SimSun" w:hAnsi="SimSun"/>
                <w:sz w:val="21"/>
                <w:szCs w:val="21"/>
              </w:rPr>
              <w:t>用于非常性、一次性支出，例如资本支出和战略性倡议</w:t>
            </w:r>
            <w:r w:rsidR="004946F8">
              <w:rPr>
                <w:rFonts w:ascii="SimSun" w:hAnsi="SimSun"/>
                <w:sz w:val="21"/>
                <w:szCs w:val="21"/>
              </w:rPr>
              <w:t>(</w:t>
            </w:r>
            <w:r w:rsidR="00A465A3" w:rsidRPr="005F3DA9">
              <w:rPr>
                <w:rFonts w:ascii="SimSun" w:hAnsi="SimSun"/>
                <w:sz w:val="21"/>
                <w:szCs w:val="21"/>
              </w:rPr>
              <w:t>不用于经常性、业务性活动</w:t>
            </w:r>
            <w:r w:rsidR="004946F8">
              <w:rPr>
                <w:rFonts w:ascii="SimSun" w:hAnsi="SimSun"/>
                <w:sz w:val="21"/>
                <w:szCs w:val="21"/>
              </w:rPr>
              <w:t>)</w:t>
            </w:r>
          </w:p>
        </w:tc>
        <w:tc>
          <w:tcPr>
            <w:tcW w:w="1540" w:type="dxa"/>
            <w:shd w:val="clear" w:color="auto" w:fill="auto"/>
          </w:tcPr>
          <w:p w14:paraId="624F2181" w14:textId="77777777" w:rsidR="00A95CAF" w:rsidRPr="005F3DA9" w:rsidRDefault="00A95CAF" w:rsidP="003E2EB5">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2"/>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4B30BDE7" w14:textId="77777777" w:rsidTr="00A95CAF">
        <w:tc>
          <w:tcPr>
            <w:tcW w:w="7588" w:type="dxa"/>
            <w:shd w:val="clear" w:color="auto" w:fill="auto"/>
          </w:tcPr>
          <w:p w14:paraId="76EE0CC6" w14:textId="06BEA3A0" w:rsidR="00A95CAF" w:rsidRPr="005F3DA9" w:rsidRDefault="00B746F6" w:rsidP="00D65A5F">
            <w:pPr>
              <w:jc w:val="both"/>
              <w:rPr>
                <w:rFonts w:ascii="SimSun" w:hAnsi="SimSun"/>
                <w:sz w:val="21"/>
                <w:szCs w:val="21"/>
              </w:rPr>
            </w:pPr>
            <w:r w:rsidRPr="005F3DA9">
              <w:rPr>
                <w:rFonts w:ascii="SimSun" w:hAnsi="SimSun"/>
                <w:sz w:val="21"/>
                <w:szCs w:val="21"/>
              </w:rPr>
              <w:t>原则3</w:t>
            </w:r>
            <w:r w:rsidR="001A4F46" w:rsidRPr="005F3DA9">
              <w:rPr>
                <w:rFonts w:ascii="SimSun" w:hAnsi="SimSun"/>
                <w:sz w:val="21"/>
                <w:szCs w:val="21"/>
              </w:rPr>
              <w:t>：</w:t>
            </w:r>
            <w:r w:rsidR="00A465A3" w:rsidRPr="005F3DA9">
              <w:rPr>
                <w:rFonts w:ascii="SimSun" w:hAnsi="SimSun"/>
                <w:sz w:val="21"/>
                <w:szCs w:val="21"/>
              </w:rPr>
              <w:t>项目和倡议可能超过两年期</w:t>
            </w:r>
            <w:r w:rsidR="00070E18" w:rsidRPr="005F3DA9">
              <w:rPr>
                <w:rFonts w:ascii="SimSun" w:hAnsi="SimSun"/>
                <w:sz w:val="21"/>
                <w:szCs w:val="21"/>
              </w:rPr>
              <w:t>财务期间</w:t>
            </w:r>
            <w:r w:rsidR="004946F8">
              <w:rPr>
                <w:rFonts w:ascii="SimSun" w:hAnsi="SimSun"/>
                <w:sz w:val="21"/>
                <w:szCs w:val="21"/>
              </w:rPr>
              <w:t>(</w:t>
            </w:r>
            <w:r w:rsidR="00E647B5" w:rsidRPr="005F3DA9">
              <w:rPr>
                <w:rFonts w:ascii="SimSun" w:hAnsi="SimSun"/>
                <w:sz w:val="21"/>
                <w:szCs w:val="21"/>
              </w:rPr>
              <w:t>持续期</w:t>
            </w:r>
            <w:r w:rsidR="00070E18" w:rsidRPr="005F3DA9">
              <w:rPr>
                <w:rFonts w:ascii="SimSun" w:hAnsi="SimSun"/>
                <w:sz w:val="21"/>
                <w:szCs w:val="21"/>
              </w:rPr>
              <w:t>跨越一个或多个两年期</w:t>
            </w:r>
            <w:r w:rsidR="004946F8">
              <w:rPr>
                <w:rFonts w:ascii="SimSun" w:hAnsi="SimSun"/>
                <w:sz w:val="21"/>
                <w:szCs w:val="21"/>
              </w:rPr>
              <w:t>)</w:t>
            </w:r>
          </w:p>
          <w:p w14:paraId="256D1180" w14:textId="77777777" w:rsidR="00A95CAF" w:rsidRPr="005F3DA9" w:rsidRDefault="00A95CAF" w:rsidP="00D65A5F">
            <w:pPr>
              <w:keepNext/>
              <w:keepLines/>
              <w:snapToGrid w:val="0"/>
              <w:spacing w:afterLines="50" w:after="120" w:line="340" w:lineRule="atLeast"/>
              <w:jc w:val="both"/>
              <w:rPr>
                <w:rFonts w:ascii="SimSun" w:hAnsi="SimSun"/>
                <w:sz w:val="21"/>
                <w:szCs w:val="21"/>
              </w:rPr>
            </w:pPr>
          </w:p>
        </w:tc>
        <w:tc>
          <w:tcPr>
            <w:tcW w:w="1540" w:type="dxa"/>
            <w:shd w:val="clear" w:color="auto" w:fill="auto"/>
          </w:tcPr>
          <w:p w14:paraId="644521DB" w14:textId="77777777" w:rsidR="00A95CAF" w:rsidRPr="005F3DA9" w:rsidRDefault="00A95CAF" w:rsidP="003E2EB5">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3"/>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bl>
    <w:p w14:paraId="27F21D9D" w14:textId="77777777" w:rsidR="00A95CAF" w:rsidRPr="005F3DA9" w:rsidRDefault="00A95CAF" w:rsidP="00A95CAF">
      <w:pPr>
        <w:rPr>
          <w:rFonts w:ascii="SimSun" w:hAnsi="SimSun"/>
          <w:sz w:val="21"/>
          <w:szCs w:val="21"/>
        </w:rPr>
      </w:pPr>
    </w:p>
    <w:p w14:paraId="0E66C995" w14:textId="6C534D1B" w:rsidR="00A95CAF" w:rsidRPr="00103550" w:rsidRDefault="00A95CAF" w:rsidP="00A95CAF">
      <w:pPr>
        <w:jc w:val="center"/>
        <w:rPr>
          <w:rFonts w:ascii="SimHei" w:eastAsia="SimHei" w:hAnsi="SimHei"/>
          <w:bCs/>
          <w:sz w:val="21"/>
          <w:szCs w:val="21"/>
        </w:rPr>
      </w:pPr>
      <w:r w:rsidRPr="005F3DA9">
        <w:rPr>
          <w:rFonts w:ascii="SimSun" w:hAnsi="SimSun"/>
          <w:sz w:val="21"/>
          <w:szCs w:val="21"/>
        </w:rPr>
        <w:br w:type="page"/>
      </w:r>
      <w:r w:rsidR="003F7355">
        <w:rPr>
          <w:rFonts w:ascii="SimHei" w:eastAsia="SimHei" w:hAnsi="SimHei"/>
          <w:bCs/>
          <w:sz w:val="21"/>
          <w:szCs w:val="21"/>
        </w:rPr>
        <w:lastRenderedPageBreak/>
        <w:t>拟用储备金供资</w:t>
      </w:r>
      <w:r w:rsidR="00FE4542" w:rsidRPr="00103550">
        <w:rPr>
          <w:rFonts w:ascii="SimHei" w:eastAsia="SimHei" w:hAnsi="SimHei"/>
          <w:bCs/>
          <w:sz w:val="21"/>
          <w:szCs w:val="21"/>
        </w:rPr>
        <w:t>的基本建设总计划项目提案</w:t>
      </w:r>
    </w:p>
    <w:p w14:paraId="18501FCA" w14:textId="77777777" w:rsidR="00A95CAF" w:rsidRPr="005F3DA9" w:rsidRDefault="00A95CAF" w:rsidP="00A95CAF">
      <w:pPr>
        <w:rPr>
          <w:rFonts w:ascii="SimSun" w:hAnsi="SimSun"/>
          <w:sz w:val="21"/>
          <w:szCs w:val="21"/>
        </w:rPr>
      </w:pPr>
    </w:p>
    <w:p w14:paraId="3B0BC595" w14:textId="7013FA39" w:rsidR="00A95CAF" w:rsidRPr="00103550" w:rsidRDefault="00802C3B" w:rsidP="00B746F6">
      <w:pPr>
        <w:pBdr>
          <w:top w:val="single" w:sz="4" w:space="1" w:color="auto"/>
          <w:left w:val="single" w:sz="4" w:space="4" w:color="auto"/>
          <w:bottom w:val="single" w:sz="4" w:space="1" w:color="auto"/>
          <w:right w:val="single" w:sz="4" w:space="0" w:color="auto"/>
        </w:pBdr>
        <w:jc w:val="center"/>
        <w:rPr>
          <w:rFonts w:ascii="KaiTi" w:eastAsia="KaiTi" w:hAnsi="KaiTi"/>
          <w:sz w:val="21"/>
          <w:szCs w:val="21"/>
        </w:rPr>
      </w:pPr>
      <w:r w:rsidRPr="00103550">
        <w:rPr>
          <w:rFonts w:ascii="KaiTi" w:eastAsia="KaiTi" w:hAnsi="KaiTi"/>
          <w:bCs/>
          <w:i/>
          <w:iCs/>
          <w:sz w:val="21"/>
          <w:szCs w:val="21"/>
        </w:rPr>
        <w:t>6.</w:t>
      </w:r>
      <w:r w:rsidRPr="00103550">
        <w:rPr>
          <w:rFonts w:ascii="KaiTi" w:eastAsia="KaiTi" w:hAnsi="KaiTi"/>
          <w:bCs/>
          <w:i/>
          <w:iCs/>
          <w:sz w:val="21"/>
          <w:szCs w:val="21"/>
        </w:rPr>
        <w:tab/>
      </w:r>
      <w:r w:rsidR="00FC12B9" w:rsidRPr="00103550">
        <w:rPr>
          <w:rFonts w:ascii="KaiTi" w:eastAsia="KaiTi" w:hAnsi="KaiTi"/>
          <w:bCs/>
          <w:i/>
          <w:iCs/>
          <w:sz w:val="21"/>
          <w:szCs w:val="21"/>
        </w:rPr>
        <w:t>项目：</w:t>
      </w:r>
      <w:r w:rsidR="003F7355">
        <w:rPr>
          <w:rFonts w:ascii="KaiTi" w:eastAsia="KaiTi" w:hAnsi="KaiTi"/>
          <w:bCs/>
          <w:i/>
          <w:iCs/>
          <w:sz w:val="21"/>
          <w:szCs w:val="21"/>
        </w:rPr>
        <w:t>阿帕德·鲍格</w:t>
      </w:r>
      <w:proofErr w:type="gramStart"/>
      <w:r w:rsidR="003F7355">
        <w:rPr>
          <w:rFonts w:ascii="KaiTi" w:eastAsia="KaiTi" w:hAnsi="KaiTi"/>
          <w:bCs/>
          <w:i/>
          <w:iCs/>
          <w:sz w:val="21"/>
          <w:szCs w:val="21"/>
        </w:rPr>
        <w:t>胥</w:t>
      </w:r>
      <w:proofErr w:type="gramEnd"/>
      <w:r w:rsidR="00535D39" w:rsidRPr="00103550">
        <w:rPr>
          <w:rFonts w:ascii="KaiTi" w:eastAsia="KaiTi" w:hAnsi="KaiTi" w:hint="eastAsia"/>
          <w:bCs/>
          <w:i/>
          <w:iCs/>
          <w:sz w:val="21"/>
          <w:szCs w:val="21"/>
        </w:rPr>
        <w:t>楼</w:t>
      </w:r>
      <w:r w:rsidR="00510765">
        <w:rPr>
          <w:rFonts w:ascii="KaiTi" w:eastAsia="KaiTi" w:hAnsi="KaiTi" w:hint="eastAsia"/>
          <w:bCs/>
          <w:i/>
          <w:iCs/>
          <w:sz w:val="21"/>
          <w:szCs w:val="21"/>
        </w:rPr>
        <w:t>——</w:t>
      </w:r>
      <w:r w:rsidR="00B746F6" w:rsidRPr="00103550">
        <w:rPr>
          <w:rFonts w:ascii="KaiTi" w:eastAsia="KaiTi" w:hAnsi="KaiTi" w:hint="eastAsia"/>
          <w:bCs/>
          <w:i/>
          <w:iCs/>
          <w:sz w:val="21"/>
          <w:szCs w:val="21"/>
        </w:rPr>
        <w:t>更换</w:t>
      </w:r>
      <w:r w:rsidR="00510765">
        <w:rPr>
          <w:rFonts w:ascii="KaiTi" w:eastAsia="KaiTi" w:hAnsi="KaiTi" w:hint="eastAsia"/>
          <w:bCs/>
          <w:i/>
          <w:iCs/>
          <w:sz w:val="21"/>
          <w:szCs w:val="21"/>
        </w:rPr>
        <w:t>部分</w:t>
      </w:r>
      <w:r w:rsidR="00B746F6" w:rsidRPr="00103550">
        <w:rPr>
          <w:rFonts w:ascii="KaiTi" w:eastAsia="KaiTi" w:hAnsi="KaiTi" w:hint="eastAsia"/>
          <w:bCs/>
          <w:i/>
          <w:iCs/>
          <w:sz w:val="21"/>
          <w:szCs w:val="21"/>
        </w:rPr>
        <w:t>窗户</w:t>
      </w:r>
    </w:p>
    <w:p w14:paraId="4DA7C689" w14:textId="77777777" w:rsidR="00A95CAF" w:rsidRPr="00103550" w:rsidRDefault="00A95CAF" w:rsidP="00A95CAF">
      <w:pPr>
        <w:rPr>
          <w:rFonts w:ascii="KaiTi" w:eastAsia="KaiTi" w:hAnsi="KaiTi"/>
          <w:sz w:val="21"/>
          <w:szCs w:val="21"/>
        </w:rPr>
      </w:pPr>
    </w:p>
    <w:tbl>
      <w:tblPr>
        <w:tblW w:w="9128" w:type="dxa"/>
        <w:tblLook w:val="01E0" w:firstRow="1" w:lastRow="1" w:firstColumn="1" w:lastColumn="1" w:noHBand="0" w:noVBand="0"/>
      </w:tblPr>
      <w:tblGrid>
        <w:gridCol w:w="9128"/>
      </w:tblGrid>
      <w:tr w:rsidR="00A95CAF" w:rsidRPr="005F3DA9" w14:paraId="511CE92F" w14:textId="77777777" w:rsidTr="00A95CAF">
        <w:tc>
          <w:tcPr>
            <w:tcW w:w="9128" w:type="dxa"/>
            <w:shd w:val="clear" w:color="auto" w:fill="auto"/>
          </w:tcPr>
          <w:p w14:paraId="7B565C8C" w14:textId="2A8C5617" w:rsidR="00A95CAF" w:rsidRPr="007C793F" w:rsidRDefault="00FC12B9" w:rsidP="007C793F">
            <w:pPr>
              <w:pStyle w:val="af0"/>
              <w:numPr>
                <w:ilvl w:val="0"/>
                <w:numId w:val="32"/>
              </w:numPr>
              <w:spacing w:beforeLines="100" w:before="240" w:afterLines="100" w:after="240"/>
              <w:ind w:left="344" w:hangingChars="164" w:hanging="344"/>
              <w:rPr>
                <w:rFonts w:ascii="SimSun" w:hAnsi="SimSun"/>
                <w:b/>
                <w:bCs/>
                <w:sz w:val="21"/>
                <w:szCs w:val="21"/>
              </w:rPr>
            </w:pPr>
            <w:r w:rsidRPr="007C793F">
              <w:rPr>
                <w:rFonts w:ascii="SimHei" w:eastAsia="SimHei" w:hAnsi="SimHei"/>
                <w:bCs/>
                <w:sz w:val="21"/>
                <w:szCs w:val="21"/>
              </w:rPr>
              <w:t>项目目的和预期成果</w:t>
            </w:r>
          </w:p>
          <w:p w14:paraId="3B295AED" w14:textId="410D45A4" w:rsidR="00A95CAF" w:rsidRPr="005F3DA9" w:rsidRDefault="00964982" w:rsidP="003E2EB5">
            <w:pPr>
              <w:spacing w:afterLines="50" w:after="120" w:line="340" w:lineRule="atLeast"/>
              <w:jc w:val="both"/>
              <w:rPr>
                <w:rFonts w:ascii="SimSun" w:hAnsi="SimSun"/>
                <w:bCs/>
                <w:sz w:val="21"/>
                <w:szCs w:val="21"/>
              </w:rPr>
            </w:pPr>
            <w:r w:rsidRPr="005F3DA9">
              <w:rPr>
                <w:rFonts w:ascii="SimSun" w:hAnsi="SimSun"/>
                <w:bCs/>
                <w:sz w:val="21"/>
                <w:szCs w:val="21"/>
              </w:rPr>
              <w:t>AB</w:t>
            </w:r>
            <w:r w:rsidRPr="005F3DA9">
              <w:rPr>
                <w:rFonts w:ascii="SimSun" w:hAnsi="SimSun" w:hint="eastAsia"/>
                <w:bCs/>
                <w:sz w:val="21"/>
                <w:szCs w:val="21"/>
              </w:rPr>
              <w:t>大楼南侧外墙的窗户在过去数十年中一直饱受阳光</w:t>
            </w:r>
            <w:r w:rsidR="00EF63F9" w:rsidRPr="005F3DA9">
              <w:rPr>
                <w:rFonts w:ascii="SimSun" w:hAnsi="SimSun" w:hint="eastAsia"/>
                <w:bCs/>
                <w:sz w:val="21"/>
                <w:szCs w:val="21"/>
              </w:rPr>
              <w:t>的</w:t>
            </w:r>
            <w:r w:rsidRPr="005F3DA9">
              <w:rPr>
                <w:rFonts w:ascii="SimSun" w:hAnsi="SimSun" w:hint="eastAsia"/>
                <w:bCs/>
                <w:sz w:val="21"/>
                <w:szCs w:val="21"/>
              </w:rPr>
              <w:t>曝晒</w:t>
            </w:r>
            <w:r w:rsidR="00EF63F9" w:rsidRPr="005F3DA9">
              <w:rPr>
                <w:rFonts w:ascii="SimSun" w:hAnsi="SimSun" w:hint="eastAsia"/>
                <w:bCs/>
                <w:sz w:val="21"/>
                <w:szCs w:val="21"/>
              </w:rPr>
              <w:t>，导致窗户的</w:t>
            </w:r>
            <w:r w:rsidR="00FC10D6" w:rsidRPr="005F3DA9">
              <w:rPr>
                <w:rFonts w:ascii="SimSun" w:hAnsi="SimSun" w:hint="eastAsia"/>
                <w:bCs/>
                <w:sz w:val="21"/>
                <w:szCs w:val="21"/>
              </w:rPr>
              <w:t>隔热质量大幅下降。此外，其中的一些窗户以及外墙</w:t>
            </w:r>
            <w:r w:rsidR="00E64081" w:rsidRPr="005F3DA9">
              <w:rPr>
                <w:rFonts w:ascii="SimSun" w:hAnsi="SimSun" w:hint="eastAsia"/>
                <w:bCs/>
                <w:sz w:val="21"/>
                <w:szCs w:val="21"/>
              </w:rPr>
              <w:t>其他地方</w:t>
            </w:r>
            <w:r w:rsidRPr="005F3DA9">
              <w:rPr>
                <w:rFonts w:ascii="SimSun" w:hAnsi="SimSun" w:hint="eastAsia"/>
                <w:bCs/>
                <w:sz w:val="21"/>
                <w:szCs w:val="21"/>
              </w:rPr>
              <w:t>另一些</w:t>
            </w:r>
            <w:r w:rsidR="00EF63F9" w:rsidRPr="005F3DA9">
              <w:rPr>
                <w:rFonts w:ascii="SimSun" w:hAnsi="SimSun" w:hint="eastAsia"/>
                <w:bCs/>
                <w:sz w:val="21"/>
                <w:szCs w:val="21"/>
              </w:rPr>
              <w:t>窗户的</w:t>
            </w:r>
            <w:r w:rsidR="00F10045">
              <w:rPr>
                <w:rFonts w:ascii="SimSun" w:hAnsi="SimSun" w:hint="eastAsia"/>
                <w:bCs/>
                <w:sz w:val="21"/>
                <w:szCs w:val="21"/>
              </w:rPr>
              <w:t>蓝色</w:t>
            </w:r>
            <w:r w:rsidR="00EF63F9" w:rsidRPr="005F3DA9">
              <w:rPr>
                <w:rFonts w:ascii="SimSun" w:hAnsi="SimSun" w:hint="eastAsia"/>
                <w:bCs/>
                <w:sz w:val="21"/>
                <w:szCs w:val="21"/>
              </w:rPr>
              <w:t>发生了</w:t>
            </w:r>
            <w:r w:rsidR="00D65A5F">
              <w:rPr>
                <w:rFonts w:ascii="SimSun" w:hAnsi="SimSun" w:hint="eastAsia"/>
                <w:bCs/>
                <w:sz w:val="21"/>
                <w:szCs w:val="21"/>
              </w:rPr>
              <w:t>变</w:t>
            </w:r>
            <w:r w:rsidR="00EF63F9" w:rsidRPr="005F3DA9">
              <w:rPr>
                <w:rFonts w:ascii="SimSun" w:hAnsi="SimSun" w:hint="eastAsia"/>
                <w:bCs/>
                <w:sz w:val="21"/>
                <w:szCs w:val="21"/>
              </w:rPr>
              <w:t>色的情况</w:t>
            </w:r>
            <w:r w:rsidR="004946F8">
              <w:rPr>
                <w:rFonts w:ascii="SimSun" w:hAnsi="SimSun" w:hint="eastAsia"/>
                <w:bCs/>
                <w:sz w:val="21"/>
                <w:szCs w:val="21"/>
              </w:rPr>
              <w:t>(</w:t>
            </w:r>
            <w:r w:rsidR="00EF63F9" w:rsidRPr="005F3DA9">
              <w:rPr>
                <w:rFonts w:ascii="SimSun" w:hAnsi="SimSun" w:hint="eastAsia"/>
                <w:bCs/>
                <w:sz w:val="21"/>
                <w:szCs w:val="21"/>
              </w:rPr>
              <w:t>成了</w:t>
            </w:r>
            <w:r w:rsidR="00F10045">
              <w:rPr>
                <w:rFonts w:ascii="SimSun" w:hAnsi="SimSun" w:hint="eastAsia"/>
                <w:bCs/>
                <w:sz w:val="21"/>
                <w:szCs w:val="21"/>
              </w:rPr>
              <w:t>斑驳的粉紫</w:t>
            </w:r>
            <w:r w:rsidR="00FC10D6" w:rsidRPr="005F3DA9">
              <w:rPr>
                <w:rFonts w:ascii="SimSun" w:hAnsi="SimSun" w:hint="eastAsia"/>
                <w:bCs/>
                <w:sz w:val="21"/>
                <w:szCs w:val="21"/>
              </w:rPr>
              <w:t>色</w:t>
            </w:r>
            <w:r w:rsidR="004946F8">
              <w:rPr>
                <w:rFonts w:ascii="SimSun" w:hAnsi="SimSun" w:hint="eastAsia"/>
                <w:bCs/>
                <w:sz w:val="21"/>
                <w:szCs w:val="21"/>
              </w:rPr>
              <w:t>)</w:t>
            </w:r>
            <w:r w:rsidR="00FC10D6" w:rsidRPr="005F3DA9">
              <w:rPr>
                <w:rFonts w:ascii="SimSun" w:hAnsi="SimSun" w:hint="eastAsia"/>
                <w:bCs/>
                <w:sz w:val="21"/>
                <w:szCs w:val="21"/>
              </w:rPr>
              <w:t>，原因是玻璃</w:t>
            </w:r>
            <w:r w:rsidR="00F10045">
              <w:rPr>
                <w:rFonts w:ascii="SimSun" w:hAnsi="SimSun" w:hint="eastAsia"/>
                <w:bCs/>
                <w:sz w:val="21"/>
                <w:szCs w:val="21"/>
              </w:rPr>
              <w:t>夹</w:t>
            </w:r>
            <w:r w:rsidR="00FC10D6" w:rsidRPr="005F3DA9">
              <w:rPr>
                <w:rFonts w:ascii="SimSun" w:hAnsi="SimSun" w:hint="eastAsia"/>
                <w:bCs/>
                <w:sz w:val="21"/>
                <w:szCs w:val="21"/>
              </w:rPr>
              <w:t>层中填充的气体成份老化。</w:t>
            </w:r>
          </w:p>
          <w:p w14:paraId="60AC67F4" w14:textId="1390C99E" w:rsidR="00A95CAF" w:rsidRPr="005F3DA9" w:rsidRDefault="00FC10D6" w:rsidP="007C793F">
            <w:pPr>
              <w:spacing w:afterLines="50" w:after="120" w:line="340" w:lineRule="atLeast"/>
              <w:jc w:val="both"/>
              <w:rPr>
                <w:rFonts w:ascii="SimSun" w:hAnsi="SimSun"/>
                <w:b/>
                <w:bCs/>
                <w:sz w:val="21"/>
                <w:szCs w:val="21"/>
              </w:rPr>
            </w:pPr>
            <w:r w:rsidRPr="005F3DA9">
              <w:rPr>
                <w:rFonts w:ascii="SimSun" w:hAnsi="SimSun" w:hint="eastAsia"/>
                <w:bCs/>
                <w:sz w:val="21"/>
                <w:szCs w:val="21"/>
              </w:rPr>
              <w:t>更换这些窗户，将减少在高温期间为相关办公室降温所需的能耗。</w:t>
            </w:r>
            <w:r w:rsidR="00F904FF" w:rsidRPr="005F3DA9">
              <w:rPr>
                <w:rFonts w:ascii="SimSun" w:hAnsi="SimSun" w:hint="eastAsia"/>
                <w:bCs/>
                <w:sz w:val="21"/>
                <w:szCs w:val="21"/>
              </w:rPr>
              <w:t>对于作为日内瓦标志性建筑物的</w:t>
            </w:r>
            <w:r w:rsidR="00F904FF" w:rsidRPr="005F3DA9">
              <w:rPr>
                <w:rFonts w:ascii="SimSun" w:hAnsi="SimSun"/>
                <w:bCs/>
                <w:sz w:val="21"/>
                <w:szCs w:val="21"/>
              </w:rPr>
              <w:t>AB</w:t>
            </w:r>
            <w:r w:rsidR="00E64081" w:rsidRPr="005F3DA9">
              <w:rPr>
                <w:rFonts w:ascii="SimSun" w:hAnsi="SimSun" w:hint="eastAsia"/>
                <w:bCs/>
                <w:sz w:val="21"/>
                <w:szCs w:val="21"/>
              </w:rPr>
              <w:t>大楼而言，该项目</w:t>
            </w:r>
            <w:r w:rsidR="00F904FF" w:rsidRPr="005F3DA9">
              <w:rPr>
                <w:rFonts w:ascii="SimSun" w:hAnsi="SimSun" w:hint="eastAsia"/>
                <w:bCs/>
                <w:sz w:val="21"/>
                <w:szCs w:val="21"/>
              </w:rPr>
              <w:t>还可以起到必要的美化作用。</w:t>
            </w:r>
          </w:p>
        </w:tc>
      </w:tr>
      <w:tr w:rsidR="00A95CAF" w:rsidRPr="005F3DA9" w14:paraId="577CA845" w14:textId="77777777" w:rsidTr="00A95CAF">
        <w:tc>
          <w:tcPr>
            <w:tcW w:w="9128" w:type="dxa"/>
            <w:shd w:val="clear" w:color="auto" w:fill="auto"/>
          </w:tcPr>
          <w:p w14:paraId="472FC2B1" w14:textId="34936EDE" w:rsidR="00A95CAF" w:rsidRPr="005F3DA9" w:rsidRDefault="00A95CAF" w:rsidP="007C793F">
            <w:pPr>
              <w:spacing w:beforeLines="100" w:before="240" w:afterLines="100" w:after="240" w:line="340" w:lineRule="atLeast"/>
              <w:rPr>
                <w:rFonts w:ascii="SimSun" w:hAnsi="SimSun"/>
                <w:iCs/>
                <w:sz w:val="21"/>
                <w:szCs w:val="21"/>
              </w:rPr>
            </w:pPr>
            <w:r w:rsidRPr="00103550">
              <w:rPr>
                <w:rFonts w:ascii="SimHei" w:eastAsia="SimHei" w:hAnsi="SimHei"/>
                <w:bCs/>
                <w:sz w:val="21"/>
                <w:szCs w:val="21"/>
              </w:rPr>
              <w:t>2.</w:t>
            </w:r>
            <w:r w:rsidR="00103550" w:rsidRPr="00103550">
              <w:rPr>
                <w:rFonts w:ascii="SimHei" w:eastAsia="SimHei" w:hAnsi="SimHei" w:hint="eastAsia"/>
                <w:bCs/>
                <w:sz w:val="21"/>
                <w:szCs w:val="21"/>
              </w:rPr>
              <w:tab/>
            </w:r>
            <w:r w:rsidR="00B746F6" w:rsidRPr="00103550">
              <w:rPr>
                <w:rFonts w:ascii="SimHei" w:eastAsia="SimHei" w:hAnsi="SimHei"/>
                <w:bCs/>
                <w:sz w:val="21"/>
                <w:szCs w:val="21"/>
              </w:rPr>
              <w:t>对本组织两年</w:t>
            </w:r>
            <w:proofErr w:type="gramStart"/>
            <w:r w:rsidR="00B746F6" w:rsidRPr="00103550">
              <w:rPr>
                <w:rFonts w:ascii="SimHei" w:eastAsia="SimHei" w:hAnsi="SimHei"/>
                <w:bCs/>
                <w:sz w:val="21"/>
                <w:szCs w:val="21"/>
              </w:rPr>
              <w:t>期成果</w:t>
            </w:r>
            <w:proofErr w:type="gramEnd"/>
            <w:r w:rsidR="00B746F6" w:rsidRPr="00103550">
              <w:rPr>
                <w:rFonts w:ascii="SimHei" w:eastAsia="SimHei" w:hAnsi="SimHei"/>
                <w:bCs/>
                <w:sz w:val="21"/>
                <w:szCs w:val="21"/>
              </w:rPr>
              <w:t>的贡献</w:t>
            </w:r>
            <w:r w:rsidR="00FC12B9" w:rsidRPr="00103550">
              <w:rPr>
                <w:rFonts w:ascii="SimHei" w:eastAsia="SimHei" w:hAnsi="SimHei"/>
                <w:bCs/>
                <w:sz w:val="21"/>
                <w:szCs w:val="21"/>
              </w:rPr>
              <w:t>：</w:t>
            </w:r>
          </w:p>
          <w:p w14:paraId="36E0572A" w14:textId="17110488" w:rsidR="00A95CAF" w:rsidRPr="007C793F" w:rsidRDefault="00B746F6" w:rsidP="007C793F">
            <w:pPr>
              <w:spacing w:afterLines="50" w:after="120" w:line="340" w:lineRule="atLeast"/>
              <w:jc w:val="both"/>
              <w:rPr>
                <w:rFonts w:ascii="SimSun" w:hAnsi="SimSun"/>
                <w:b/>
                <w:bCs/>
                <w:sz w:val="21"/>
                <w:szCs w:val="21"/>
              </w:rPr>
            </w:pPr>
            <w:r w:rsidRPr="005F3DA9">
              <w:rPr>
                <w:rFonts w:ascii="SimSun" w:hAnsi="SimSun"/>
                <w:bCs/>
                <w:sz w:val="21"/>
                <w:szCs w:val="21"/>
              </w:rPr>
              <w:t>预期成果为：</w:t>
            </w:r>
            <w:r w:rsidR="00940C56" w:rsidRPr="005F3DA9">
              <w:rPr>
                <w:rFonts w:ascii="SimSun" w:hAnsi="SimSun" w:hint="eastAsia"/>
                <w:bCs/>
                <w:color w:val="000000"/>
                <w:sz w:val="21"/>
                <w:szCs w:val="21"/>
              </w:rPr>
              <w:t>向</w:t>
            </w:r>
            <w:r w:rsidR="00940C56" w:rsidRPr="005F3DA9">
              <w:rPr>
                <w:rFonts w:ascii="SimSun" w:hAnsi="SimSun"/>
                <w:bCs/>
                <w:color w:val="000000"/>
                <w:sz w:val="21"/>
                <w:szCs w:val="21"/>
              </w:rPr>
              <w:t>内部客户和外部利益攸关者</w:t>
            </w:r>
            <w:r w:rsidR="00940C56" w:rsidRPr="005F3DA9">
              <w:rPr>
                <w:rFonts w:ascii="SimSun" w:hAnsi="SimSun" w:hint="eastAsia"/>
                <w:bCs/>
                <w:color w:val="000000"/>
                <w:sz w:val="21"/>
                <w:szCs w:val="21"/>
              </w:rPr>
              <w:t>提供</w:t>
            </w:r>
            <w:r w:rsidR="00940C56" w:rsidRPr="005F3DA9">
              <w:rPr>
                <w:rFonts w:ascii="SimSun" w:hAnsi="SimSun"/>
                <w:bCs/>
                <w:color w:val="000000"/>
                <w:sz w:val="21"/>
                <w:szCs w:val="21"/>
              </w:rPr>
              <w:t>便捷、高效、优质和面向客户的支助服务。</w:t>
            </w:r>
          </w:p>
        </w:tc>
      </w:tr>
    </w:tbl>
    <w:p w14:paraId="645039E1" w14:textId="77777777" w:rsidR="00A95CAF" w:rsidRPr="00103550" w:rsidRDefault="00A95CAF" w:rsidP="00A95CAF">
      <w:pPr>
        <w:rPr>
          <w:rFonts w:ascii="SimHei" w:eastAsia="SimHei" w:hAnsi="SimHei"/>
          <w:sz w:val="21"/>
          <w:szCs w:val="21"/>
        </w:rPr>
      </w:pPr>
    </w:p>
    <w:tbl>
      <w:tblPr>
        <w:tblW w:w="9128" w:type="dxa"/>
        <w:tblLook w:val="01E0" w:firstRow="1" w:lastRow="1" w:firstColumn="1" w:lastColumn="1" w:noHBand="0" w:noVBand="0"/>
      </w:tblPr>
      <w:tblGrid>
        <w:gridCol w:w="9128"/>
      </w:tblGrid>
      <w:tr w:rsidR="00A95CAF" w:rsidRPr="00103550" w14:paraId="697FE39B" w14:textId="77777777" w:rsidTr="00A95CAF">
        <w:trPr>
          <w:trHeight w:val="304"/>
        </w:trPr>
        <w:tc>
          <w:tcPr>
            <w:tcW w:w="9128" w:type="dxa"/>
            <w:shd w:val="clear" w:color="auto" w:fill="auto"/>
          </w:tcPr>
          <w:p w14:paraId="74C94C45" w14:textId="1A5FEA0C" w:rsidR="00A95CAF" w:rsidRPr="00103550" w:rsidRDefault="00A95CAF" w:rsidP="00103550">
            <w:pPr>
              <w:rPr>
                <w:rFonts w:ascii="SimHei" w:eastAsia="SimHei" w:hAnsi="SimHei"/>
                <w:bCs/>
                <w:sz w:val="21"/>
                <w:szCs w:val="21"/>
              </w:rPr>
            </w:pPr>
            <w:r w:rsidRPr="00103550">
              <w:rPr>
                <w:rFonts w:ascii="SimHei" w:eastAsia="SimHei" w:hAnsi="SimHei"/>
                <w:bCs/>
                <w:sz w:val="21"/>
                <w:szCs w:val="21"/>
              </w:rPr>
              <w:t>3.</w:t>
            </w:r>
            <w:r w:rsidR="00103550" w:rsidRPr="00103550">
              <w:rPr>
                <w:rFonts w:ascii="SimHei" w:eastAsia="SimHei" w:hAnsi="SimHei" w:hint="eastAsia"/>
                <w:bCs/>
                <w:sz w:val="21"/>
                <w:szCs w:val="21"/>
              </w:rPr>
              <w:tab/>
            </w:r>
            <w:r w:rsidR="00965905" w:rsidRPr="00103550">
              <w:rPr>
                <w:rFonts w:ascii="SimHei" w:eastAsia="SimHei" w:hAnsi="SimHei"/>
                <w:bCs/>
                <w:sz w:val="21"/>
                <w:szCs w:val="21"/>
              </w:rPr>
              <w:t>各年度实施项目所需的财务和人力资源</w:t>
            </w:r>
          </w:p>
        </w:tc>
      </w:tr>
    </w:tbl>
    <w:p w14:paraId="6A4BAAEA" w14:textId="77777777" w:rsidR="00A95CAF" w:rsidRPr="005F3DA9" w:rsidRDefault="00A95CAF" w:rsidP="00A95CAF">
      <w:pPr>
        <w:rPr>
          <w:rFonts w:ascii="SimSun" w:hAnsi="SimSun"/>
          <w:i/>
          <w:iCs/>
          <w:sz w:val="21"/>
          <w:szCs w:val="21"/>
        </w:rPr>
      </w:pPr>
    </w:p>
    <w:p w14:paraId="73E8CBA4" w14:textId="18CBE14F" w:rsidR="00A95CAF" w:rsidRPr="005F3DA9" w:rsidRDefault="00F10045" w:rsidP="00A95CAF">
      <w:pPr>
        <w:rPr>
          <w:rFonts w:ascii="SimSun" w:hAnsi="SimSun"/>
          <w:sz w:val="21"/>
          <w:szCs w:val="21"/>
        </w:rPr>
      </w:pPr>
      <w:r w:rsidRPr="00F10045">
        <w:rPr>
          <w:noProof/>
        </w:rPr>
        <w:drawing>
          <wp:inline distT="0" distB="0" distL="0" distR="0" wp14:anchorId="2A0ADF70" wp14:editId="41BFD488">
            <wp:extent cx="5940425" cy="2157633"/>
            <wp:effectExtent l="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2157633"/>
                    </a:xfrm>
                    <a:prstGeom prst="rect">
                      <a:avLst/>
                    </a:prstGeom>
                    <a:noFill/>
                    <a:ln>
                      <a:noFill/>
                    </a:ln>
                  </pic:spPr>
                </pic:pic>
              </a:graphicData>
            </a:graphic>
          </wp:inline>
        </w:drawing>
      </w:r>
    </w:p>
    <w:p w14:paraId="44D93D5A" w14:textId="77777777" w:rsidR="00A95CAF" w:rsidRPr="005F3DA9" w:rsidRDefault="00A95CAF" w:rsidP="00A95CAF">
      <w:pPr>
        <w:rPr>
          <w:rFonts w:ascii="SimSun" w:hAnsi="SimSun"/>
          <w:sz w:val="21"/>
          <w:szCs w:val="21"/>
        </w:rPr>
      </w:pPr>
    </w:p>
    <w:tbl>
      <w:tblPr>
        <w:tblW w:w="9458" w:type="dxa"/>
        <w:tblLook w:val="01E0" w:firstRow="1" w:lastRow="1" w:firstColumn="1" w:lastColumn="1" w:noHBand="0" w:noVBand="0"/>
      </w:tblPr>
      <w:tblGrid>
        <w:gridCol w:w="9128"/>
        <w:gridCol w:w="216"/>
        <w:gridCol w:w="114"/>
      </w:tblGrid>
      <w:tr w:rsidR="00A95CAF" w:rsidRPr="005F3DA9" w14:paraId="50F4E968" w14:textId="77777777" w:rsidTr="00A95CAF">
        <w:trPr>
          <w:gridAfter w:val="2"/>
          <w:wAfter w:w="330" w:type="dxa"/>
        </w:trPr>
        <w:tc>
          <w:tcPr>
            <w:tcW w:w="9128" w:type="dxa"/>
            <w:shd w:val="clear" w:color="auto" w:fill="auto"/>
          </w:tcPr>
          <w:p w14:paraId="4F24C70C" w14:textId="7FF41545" w:rsidR="00A95CAF" w:rsidRPr="00103550" w:rsidRDefault="00A95CAF" w:rsidP="00103550">
            <w:pPr>
              <w:rPr>
                <w:rFonts w:ascii="SimHei" w:eastAsia="SimHei" w:hAnsi="SimHei"/>
                <w:bCs/>
                <w:sz w:val="21"/>
                <w:szCs w:val="21"/>
              </w:rPr>
            </w:pPr>
            <w:r w:rsidRPr="005F3DA9">
              <w:rPr>
                <w:rFonts w:ascii="SimSun" w:hAnsi="SimSun"/>
                <w:sz w:val="21"/>
                <w:szCs w:val="21"/>
              </w:rPr>
              <w:br w:type="page"/>
            </w:r>
            <w:r w:rsidRPr="00103550">
              <w:rPr>
                <w:rFonts w:ascii="SimHei" w:eastAsia="SimHei" w:hAnsi="SimHei"/>
                <w:bCs/>
                <w:sz w:val="21"/>
                <w:szCs w:val="21"/>
              </w:rPr>
              <w:t>4.</w:t>
            </w:r>
            <w:r w:rsidR="00103550" w:rsidRPr="00103550">
              <w:rPr>
                <w:rFonts w:ascii="SimHei" w:eastAsia="SimHei" w:hAnsi="SimHei" w:hint="eastAsia"/>
                <w:bCs/>
                <w:sz w:val="21"/>
                <w:szCs w:val="21"/>
              </w:rPr>
              <w:tab/>
            </w:r>
            <w:r w:rsidR="00965905" w:rsidRPr="00103550">
              <w:rPr>
                <w:rFonts w:ascii="SimHei" w:eastAsia="SimHei" w:hAnsi="SimHei"/>
                <w:bCs/>
                <w:sz w:val="21"/>
                <w:szCs w:val="21"/>
              </w:rPr>
              <w:t>对成员国的报告机制</w:t>
            </w:r>
          </w:p>
        </w:tc>
      </w:tr>
      <w:tr w:rsidR="00A95CAF" w:rsidRPr="005F3DA9" w14:paraId="216E3483" w14:textId="77777777" w:rsidTr="00A95CAF">
        <w:trPr>
          <w:gridAfter w:val="1"/>
          <w:wAfter w:w="114" w:type="dxa"/>
        </w:trPr>
        <w:tc>
          <w:tcPr>
            <w:tcW w:w="9344" w:type="dxa"/>
            <w:gridSpan w:val="2"/>
            <w:shd w:val="clear" w:color="auto" w:fill="auto"/>
          </w:tcPr>
          <w:p w14:paraId="63AA9049" w14:textId="77777777" w:rsidR="00A95CAF" w:rsidRPr="005F3DA9" w:rsidRDefault="00A95CAF" w:rsidP="00A95CAF">
            <w:pPr>
              <w:rPr>
                <w:rFonts w:ascii="SimSun" w:hAnsi="SimSun"/>
                <w:sz w:val="21"/>
                <w:szCs w:val="21"/>
              </w:rPr>
            </w:pPr>
          </w:p>
        </w:tc>
      </w:tr>
      <w:tr w:rsidR="00A95CAF" w:rsidRPr="005F3DA9" w14:paraId="2B5F86F4" w14:textId="77777777" w:rsidTr="00A95CAF">
        <w:tc>
          <w:tcPr>
            <w:tcW w:w="9458" w:type="dxa"/>
            <w:gridSpan w:val="3"/>
            <w:shd w:val="clear" w:color="auto" w:fill="auto"/>
          </w:tcPr>
          <w:p w14:paraId="1BE13FF6" w14:textId="5049388D" w:rsidR="00A95CAF" w:rsidRPr="005F3DA9" w:rsidRDefault="00C06E7F" w:rsidP="003E2EB5">
            <w:pPr>
              <w:spacing w:afterLines="50" w:after="120" w:line="340" w:lineRule="atLeast"/>
              <w:jc w:val="both"/>
              <w:rPr>
                <w:rFonts w:ascii="SimSun" w:hAnsi="SimSun"/>
                <w:bCs/>
                <w:sz w:val="21"/>
                <w:szCs w:val="21"/>
              </w:rPr>
            </w:pPr>
            <w:r w:rsidRPr="005F3DA9">
              <w:rPr>
                <w:rFonts w:ascii="SimSun" w:hAnsi="SimSun"/>
                <w:bCs/>
                <w:sz w:val="21"/>
                <w:szCs w:val="21"/>
              </w:rPr>
              <w:t>将依据2006年以来就近期重大建设项目向PBC和大会提交进展报告的模式提交进展报告。</w:t>
            </w:r>
          </w:p>
        </w:tc>
      </w:tr>
      <w:tr w:rsidR="00A95CAF" w:rsidRPr="005F3DA9" w14:paraId="5A987396" w14:textId="77777777" w:rsidTr="00A95CAF">
        <w:tc>
          <w:tcPr>
            <w:tcW w:w="9458" w:type="dxa"/>
            <w:gridSpan w:val="3"/>
            <w:shd w:val="clear" w:color="auto" w:fill="auto"/>
          </w:tcPr>
          <w:p w14:paraId="0AC8F62B" w14:textId="77777777" w:rsidR="00A95CAF" w:rsidRPr="005F3DA9" w:rsidRDefault="00A95CAF" w:rsidP="00A95CAF">
            <w:pPr>
              <w:rPr>
                <w:rFonts w:ascii="SimSun" w:hAnsi="SimSun"/>
                <w:b/>
                <w:bCs/>
                <w:sz w:val="21"/>
                <w:szCs w:val="21"/>
              </w:rPr>
            </w:pPr>
          </w:p>
        </w:tc>
      </w:tr>
    </w:tbl>
    <w:p w14:paraId="25972287" w14:textId="77777777" w:rsidR="00A95CAF" w:rsidRPr="005F3DA9" w:rsidRDefault="00A95CAF" w:rsidP="00A95CAF">
      <w:pPr>
        <w:rPr>
          <w:rFonts w:ascii="SimSun" w:hAnsi="SimSun"/>
          <w:sz w:val="21"/>
          <w:szCs w:val="21"/>
        </w:rPr>
      </w:pPr>
    </w:p>
    <w:p w14:paraId="0BD63757" w14:textId="77777777" w:rsidR="00167001" w:rsidRDefault="00167001">
      <w:pPr>
        <w:rPr>
          <w:rFonts w:ascii="SimSun" w:hAnsi="SimSun"/>
          <w:b/>
          <w:bCs/>
          <w:sz w:val="21"/>
          <w:szCs w:val="21"/>
        </w:rPr>
      </w:pPr>
      <w:r>
        <w:rPr>
          <w:rFonts w:ascii="SimSun" w:hAnsi="SimSun"/>
          <w:b/>
          <w:bCs/>
          <w:sz w:val="21"/>
          <w:szCs w:val="21"/>
        </w:rPr>
        <w:br w:type="page"/>
      </w:r>
    </w:p>
    <w:p w14:paraId="32145123" w14:textId="0AB639DB" w:rsidR="00A95CAF" w:rsidRPr="002C0A9F" w:rsidRDefault="007C793F" w:rsidP="007C793F">
      <w:pPr>
        <w:keepNext/>
        <w:keepLines/>
        <w:rPr>
          <w:rFonts w:ascii="SimHei" w:eastAsia="SimHei" w:hAnsi="SimHei"/>
          <w:bCs/>
          <w:sz w:val="21"/>
          <w:szCs w:val="21"/>
        </w:rPr>
      </w:pPr>
      <w:r>
        <w:rPr>
          <w:rFonts w:ascii="SimSun" w:hAnsi="SimSun" w:hint="eastAsia"/>
          <w:b/>
          <w:bCs/>
          <w:sz w:val="21"/>
          <w:szCs w:val="21"/>
        </w:rPr>
        <w:lastRenderedPageBreak/>
        <w:t>5．</w:t>
      </w:r>
      <w:r>
        <w:rPr>
          <w:rFonts w:ascii="SimSun" w:hAnsi="SimSun"/>
          <w:b/>
          <w:bCs/>
          <w:sz w:val="21"/>
          <w:szCs w:val="21"/>
        </w:rPr>
        <w:tab/>
      </w:r>
      <w:r w:rsidR="00965905" w:rsidRPr="002C0A9F">
        <w:rPr>
          <w:rFonts w:ascii="SimHei" w:eastAsia="SimHei" w:hAnsi="SimHei"/>
          <w:bCs/>
          <w:sz w:val="21"/>
          <w:szCs w:val="21"/>
        </w:rPr>
        <w:t>是否符合储备金供</w:t>
      </w:r>
      <w:proofErr w:type="gramStart"/>
      <w:r w:rsidR="00965905" w:rsidRPr="002C0A9F">
        <w:rPr>
          <w:rFonts w:ascii="SimHei" w:eastAsia="SimHei" w:hAnsi="SimHei"/>
          <w:bCs/>
          <w:sz w:val="21"/>
          <w:szCs w:val="21"/>
        </w:rPr>
        <w:t>资标准</w:t>
      </w:r>
      <w:proofErr w:type="gramEnd"/>
      <w:r w:rsidR="00A95CAF" w:rsidRPr="002C0A9F">
        <w:rPr>
          <w:rStyle w:val="ae"/>
          <w:rFonts w:ascii="SimHei" w:eastAsia="SimHei" w:hAnsi="SimHei"/>
          <w:bCs/>
          <w:sz w:val="21"/>
          <w:szCs w:val="21"/>
        </w:rPr>
        <w:footnoteReference w:id="14"/>
      </w:r>
      <w:r w:rsidR="00965905" w:rsidRPr="002C0A9F">
        <w:rPr>
          <w:rFonts w:ascii="SimHei" w:eastAsia="SimHei" w:hAnsi="SimHei"/>
          <w:bCs/>
          <w:sz w:val="21"/>
          <w:szCs w:val="21"/>
        </w:rPr>
        <w:t>？</w:t>
      </w:r>
    </w:p>
    <w:p w14:paraId="5079791D" w14:textId="77777777" w:rsidR="00A95CAF" w:rsidRPr="00103550" w:rsidRDefault="00A95CAF" w:rsidP="00167001">
      <w:pPr>
        <w:rPr>
          <w:rFonts w:ascii="SimSun" w:hAnsi="SimSun"/>
          <w:b/>
          <w:bCs/>
          <w:sz w:val="21"/>
          <w:szCs w:val="21"/>
        </w:rPr>
      </w:pPr>
    </w:p>
    <w:tbl>
      <w:tblPr>
        <w:tblW w:w="0" w:type="auto"/>
        <w:tblLook w:val="01E0" w:firstRow="1" w:lastRow="1" w:firstColumn="1" w:lastColumn="1" w:noHBand="0" w:noVBand="0"/>
      </w:tblPr>
      <w:tblGrid>
        <w:gridCol w:w="7588"/>
        <w:gridCol w:w="1701"/>
      </w:tblGrid>
      <w:tr w:rsidR="00A95CAF" w:rsidRPr="005F3DA9" w14:paraId="34BAD260" w14:textId="77777777" w:rsidTr="00A95CAF">
        <w:trPr>
          <w:trHeight w:val="160"/>
        </w:trPr>
        <w:tc>
          <w:tcPr>
            <w:tcW w:w="7588" w:type="dxa"/>
            <w:shd w:val="clear" w:color="auto" w:fill="auto"/>
          </w:tcPr>
          <w:p w14:paraId="5F283FB9" w14:textId="38F90BC9" w:rsidR="00A95CAF" w:rsidRPr="005F3DA9" w:rsidRDefault="00B746F6" w:rsidP="00D65A5F">
            <w:pPr>
              <w:jc w:val="both"/>
              <w:rPr>
                <w:rFonts w:ascii="SimSun" w:hAnsi="SimSun"/>
                <w:sz w:val="21"/>
                <w:szCs w:val="21"/>
              </w:rPr>
            </w:pPr>
            <w:r w:rsidRPr="005F3DA9">
              <w:rPr>
                <w:rFonts w:ascii="SimSun" w:hAnsi="SimSun"/>
                <w:sz w:val="21"/>
                <w:szCs w:val="21"/>
              </w:rPr>
              <w:t>原则1</w:t>
            </w:r>
            <w:r w:rsidR="001A4F46" w:rsidRPr="005F3DA9">
              <w:rPr>
                <w:rFonts w:ascii="SimSun" w:hAnsi="SimSun"/>
                <w:sz w:val="21"/>
                <w:szCs w:val="21"/>
              </w:rPr>
              <w:t>：</w:t>
            </w:r>
            <w:r w:rsidR="00A465A3" w:rsidRPr="005F3DA9">
              <w:rPr>
                <w:rFonts w:ascii="SimSun" w:hAnsi="SimSun"/>
                <w:sz w:val="21"/>
                <w:szCs w:val="21"/>
              </w:rPr>
              <w:t>要求储备金可用金额超过预定水平</w:t>
            </w:r>
          </w:p>
        </w:tc>
        <w:tc>
          <w:tcPr>
            <w:tcW w:w="1701" w:type="dxa"/>
            <w:shd w:val="clear" w:color="auto" w:fill="auto"/>
          </w:tcPr>
          <w:p w14:paraId="7171C5B6" w14:textId="4555EC10" w:rsidR="00A95CAF" w:rsidRPr="005F3DA9" w:rsidRDefault="00A95CAF" w:rsidP="007C793F">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6A94E091" w14:textId="77777777" w:rsidTr="00A95CAF">
        <w:trPr>
          <w:trHeight w:val="735"/>
        </w:trPr>
        <w:tc>
          <w:tcPr>
            <w:tcW w:w="7588" w:type="dxa"/>
            <w:shd w:val="clear" w:color="auto" w:fill="auto"/>
          </w:tcPr>
          <w:p w14:paraId="7F88B957" w14:textId="012CDC83" w:rsidR="00A95CAF" w:rsidRPr="005F3DA9" w:rsidRDefault="00B746F6" w:rsidP="00D65A5F">
            <w:pPr>
              <w:jc w:val="both"/>
              <w:rPr>
                <w:rFonts w:ascii="SimSun" w:hAnsi="SimSun"/>
                <w:sz w:val="21"/>
                <w:szCs w:val="21"/>
              </w:rPr>
            </w:pPr>
            <w:r w:rsidRPr="005F3DA9">
              <w:rPr>
                <w:rFonts w:ascii="SimSun" w:hAnsi="SimSun"/>
                <w:sz w:val="21"/>
                <w:szCs w:val="21"/>
              </w:rPr>
              <w:t>原则2</w:t>
            </w:r>
            <w:r w:rsidR="00A95CAF" w:rsidRPr="005F3DA9">
              <w:rPr>
                <w:rStyle w:val="ae"/>
                <w:rFonts w:ascii="SimSun" w:hAnsi="SimSun"/>
                <w:sz w:val="21"/>
                <w:szCs w:val="21"/>
              </w:rPr>
              <w:footnoteReference w:id="15"/>
            </w:r>
            <w:r w:rsidR="001A4F46" w:rsidRPr="005F3DA9">
              <w:rPr>
                <w:rFonts w:ascii="SimSun" w:hAnsi="SimSun"/>
                <w:sz w:val="21"/>
                <w:szCs w:val="21"/>
              </w:rPr>
              <w:t>：</w:t>
            </w:r>
            <w:r w:rsidR="00A465A3" w:rsidRPr="005F3DA9">
              <w:rPr>
                <w:rFonts w:ascii="SimSun" w:hAnsi="SimSun"/>
                <w:sz w:val="21"/>
                <w:szCs w:val="21"/>
              </w:rPr>
              <w:t>用于非常性、一次性支出，例如资本支出和战略性倡议</w:t>
            </w:r>
            <w:r w:rsidR="004946F8">
              <w:rPr>
                <w:rFonts w:ascii="SimSun" w:hAnsi="SimSun"/>
                <w:sz w:val="21"/>
                <w:szCs w:val="21"/>
              </w:rPr>
              <w:t>(</w:t>
            </w:r>
            <w:r w:rsidR="00A465A3" w:rsidRPr="005F3DA9">
              <w:rPr>
                <w:rFonts w:ascii="SimSun" w:hAnsi="SimSun"/>
                <w:sz w:val="21"/>
                <w:szCs w:val="21"/>
              </w:rPr>
              <w:t>不用于经常性、业务性活动</w:t>
            </w:r>
            <w:r w:rsidR="004946F8">
              <w:rPr>
                <w:rFonts w:ascii="SimSun" w:hAnsi="SimSun"/>
                <w:sz w:val="21"/>
                <w:szCs w:val="21"/>
              </w:rPr>
              <w:t>)</w:t>
            </w:r>
          </w:p>
        </w:tc>
        <w:tc>
          <w:tcPr>
            <w:tcW w:w="1701" w:type="dxa"/>
            <w:shd w:val="clear" w:color="auto" w:fill="auto"/>
          </w:tcPr>
          <w:p w14:paraId="3B3B3CB6" w14:textId="77777777" w:rsidR="00A95CAF" w:rsidRPr="005F3DA9" w:rsidRDefault="00A95CAF" w:rsidP="003E2EB5">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2"/>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107B8481" w14:textId="77777777" w:rsidTr="00A95CAF">
        <w:tc>
          <w:tcPr>
            <w:tcW w:w="7588" w:type="dxa"/>
            <w:shd w:val="clear" w:color="auto" w:fill="auto"/>
          </w:tcPr>
          <w:p w14:paraId="6C77FB55" w14:textId="6EFD32C6" w:rsidR="00A95CAF" w:rsidRPr="005F3DA9" w:rsidRDefault="00B746F6" w:rsidP="00D65A5F">
            <w:pPr>
              <w:jc w:val="both"/>
              <w:rPr>
                <w:rFonts w:ascii="SimSun" w:hAnsi="SimSun"/>
                <w:sz w:val="21"/>
                <w:szCs w:val="21"/>
              </w:rPr>
            </w:pPr>
            <w:r w:rsidRPr="005F3DA9">
              <w:rPr>
                <w:rFonts w:ascii="SimSun" w:hAnsi="SimSun"/>
                <w:sz w:val="21"/>
                <w:szCs w:val="21"/>
              </w:rPr>
              <w:t>原则3</w:t>
            </w:r>
            <w:r w:rsidR="001A4F46" w:rsidRPr="005F3DA9">
              <w:rPr>
                <w:rFonts w:ascii="SimSun" w:hAnsi="SimSun"/>
                <w:sz w:val="21"/>
                <w:szCs w:val="21"/>
              </w:rPr>
              <w:t>：</w:t>
            </w:r>
            <w:r w:rsidR="00A465A3" w:rsidRPr="005F3DA9">
              <w:rPr>
                <w:rFonts w:ascii="SimSun" w:hAnsi="SimSun"/>
                <w:sz w:val="21"/>
                <w:szCs w:val="21"/>
              </w:rPr>
              <w:t>项目和倡议可能超过两年期</w:t>
            </w:r>
            <w:r w:rsidR="00070E18" w:rsidRPr="005F3DA9">
              <w:rPr>
                <w:rFonts w:ascii="SimSun" w:hAnsi="SimSun"/>
                <w:sz w:val="21"/>
                <w:szCs w:val="21"/>
              </w:rPr>
              <w:t>财务期间</w:t>
            </w:r>
            <w:r w:rsidR="004946F8">
              <w:rPr>
                <w:rFonts w:ascii="SimSun" w:hAnsi="SimSun"/>
                <w:sz w:val="21"/>
                <w:szCs w:val="21"/>
              </w:rPr>
              <w:t>(</w:t>
            </w:r>
            <w:r w:rsidR="00E647B5" w:rsidRPr="005F3DA9">
              <w:rPr>
                <w:rFonts w:ascii="SimSun" w:hAnsi="SimSun"/>
                <w:sz w:val="21"/>
                <w:szCs w:val="21"/>
              </w:rPr>
              <w:t>持续期</w:t>
            </w:r>
            <w:r w:rsidR="00070E18" w:rsidRPr="005F3DA9">
              <w:rPr>
                <w:rFonts w:ascii="SimSun" w:hAnsi="SimSun"/>
                <w:sz w:val="21"/>
                <w:szCs w:val="21"/>
              </w:rPr>
              <w:t>跨越一个或多个两年期</w:t>
            </w:r>
            <w:r w:rsidR="004946F8">
              <w:rPr>
                <w:rFonts w:ascii="SimSun" w:hAnsi="SimSun"/>
                <w:sz w:val="21"/>
                <w:szCs w:val="21"/>
              </w:rPr>
              <w:t>)</w:t>
            </w:r>
          </w:p>
          <w:p w14:paraId="51F1D1DB" w14:textId="77777777" w:rsidR="00A95CAF" w:rsidRPr="005F3DA9" w:rsidRDefault="00A95CAF" w:rsidP="00D65A5F">
            <w:pPr>
              <w:keepNext/>
              <w:keepLines/>
              <w:spacing w:afterLines="50" w:after="120" w:line="340" w:lineRule="atLeast"/>
              <w:jc w:val="both"/>
              <w:rPr>
                <w:rFonts w:ascii="SimSun" w:hAnsi="SimSun"/>
                <w:sz w:val="21"/>
                <w:szCs w:val="21"/>
              </w:rPr>
            </w:pPr>
          </w:p>
        </w:tc>
        <w:tc>
          <w:tcPr>
            <w:tcW w:w="1701" w:type="dxa"/>
            <w:shd w:val="clear" w:color="auto" w:fill="auto"/>
          </w:tcPr>
          <w:p w14:paraId="450CA0A4" w14:textId="77777777" w:rsidR="00A95CAF" w:rsidRPr="005F3DA9" w:rsidRDefault="00A95CAF" w:rsidP="003E2EB5">
            <w:pPr>
              <w:keepNext/>
              <w:keepLines/>
              <w:spacing w:afterLines="50" w:after="120" w:line="340" w:lineRule="atLeast"/>
              <w:jc w:val="center"/>
              <w:rPr>
                <w:rFonts w:ascii="SimSun" w:hAnsi="SimSun"/>
                <w:sz w:val="21"/>
                <w:szCs w:val="21"/>
              </w:rPr>
            </w:pPr>
            <w:r w:rsidRPr="005F3DA9">
              <w:rPr>
                <w:rFonts w:ascii="SimSun" w:hAnsi="SimSun"/>
                <w:sz w:val="21"/>
                <w:szCs w:val="21"/>
              </w:rPr>
              <w:fldChar w:fldCharType="begin">
                <w:ffData>
                  <w:name w:val="Check3"/>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bl>
    <w:p w14:paraId="6D9702EE" w14:textId="77777777" w:rsidR="00A95CAF" w:rsidRPr="005F3DA9" w:rsidRDefault="00A95CAF" w:rsidP="00A95CAF">
      <w:pPr>
        <w:rPr>
          <w:rFonts w:ascii="SimSun" w:hAnsi="SimSun"/>
          <w:sz w:val="21"/>
          <w:szCs w:val="21"/>
        </w:rPr>
      </w:pPr>
    </w:p>
    <w:p w14:paraId="55585BE5" w14:textId="7877F38F" w:rsidR="00A95CAF" w:rsidRPr="007C793F" w:rsidRDefault="00A95CAF" w:rsidP="00A95CAF">
      <w:pPr>
        <w:jc w:val="center"/>
        <w:rPr>
          <w:rFonts w:ascii="SimHei" w:eastAsia="SimHei" w:hAnsi="SimHei"/>
          <w:bCs/>
          <w:sz w:val="21"/>
          <w:szCs w:val="21"/>
        </w:rPr>
      </w:pPr>
      <w:r w:rsidRPr="005F3DA9">
        <w:rPr>
          <w:rFonts w:ascii="SimSun" w:hAnsi="SimSun"/>
          <w:sz w:val="21"/>
          <w:szCs w:val="21"/>
        </w:rPr>
        <w:br w:type="page"/>
      </w:r>
      <w:r w:rsidR="003F7355">
        <w:rPr>
          <w:rFonts w:ascii="SimHei" w:eastAsia="SimHei" w:hAnsi="SimHei"/>
          <w:bCs/>
          <w:sz w:val="21"/>
          <w:szCs w:val="21"/>
        </w:rPr>
        <w:lastRenderedPageBreak/>
        <w:t>拟用储备金供资</w:t>
      </w:r>
      <w:r w:rsidR="00FE4542" w:rsidRPr="007C793F">
        <w:rPr>
          <w:rFonts w:ascii="SimHei" w:eastAsia="SimHei" w:hAnsi="SimHei"/>
          <w:bCs/>
          <w:sz w:val="21"/>
          <w:szCs w:val="21"/>
        </w:rPr>
        <w:t>的基本建设总计划项目提案</w:t>
      </w:r>
    </w:p>
    <w:p w14:paraId="39CA4EB6" w14:textId="77777777" w:rsidR="00A95CAF" w:rsidRPr="005F3DA9" w:rsidRDefault="00A95CAF" w:rsidP="00A95CAF">
      <w:pPr>
        <w:rPr>
          <w:rFonts w:ascii="SimSun" w:hAnsi="SimSun"/>
          <w:sz w:val="21"/>
          <w:szCs w:val="21"/>
        </w:rPr>
      </w:pPr>
    </w:p>
    <w:p w14:paraId="213A72E3" w14:textId="3C44CC18" w:rsidR="00A95CAF" w:rsidRPr="007C793F" w:rsidRDefault="00802C3B" w:rsidP="00A95CAF">
      <w:pPr>
        <w:pBdr>
          <w:top w:val="single" w:sz="4" w:space="1" w:color="auto"/>
          <w:left w:val="single" w:sz="4" w:space="4" w:color="auto"/>
          <w:bottom w:val="single" w:sz="4" w:space="1" w:color="auto"/>
          <w:right w:val="single" w:sz="4" w:space="0" w:color="auto"/>
        </w:pBdr>
        <w:jc w:val="center"/>
        <w:rPr>
          <w:rFonts w:ascii="KaiTi" w:eastAsia="KaiTi" w:hAnsi="KaiTi"/>
          <w:bCs/>
          <w:i/>
          <w:iCs/>
          <w:sz w:val="21"/>
          <w:szCs w:val="21"/>
        </w:rPr>
      </w:pPr>
      <w:r w:rsidRPr="007C793F">
        <w:rPr>
          <w:rFonts w:ascii="KaiTi" w:eastAsia="KaiTi" w:hAnsi="KaiTi"/>
          <w:bCs/>
          <w:i/>
          <w:iCs/>
          <w:sz w:val="21"/>
          <w:szCs w:val="21"/>
        </w:rPr>
        <w:t>7.</w:t>
      </w:r>
      <w:r w:rsidRPr="007C793F">
        <w:rPr>
          <w:rFonts w:ascii="KaiTi" w:eastAsia="KaiTi" w:hAnsi="KaiTi"/>
          <w:bCs/>
          <w:i/>
          <w:iCs/>
          <w:sz w:val="21"/>
          <w:szCs w:val="21"/>
        </w:rPr>
        <w:tab/>
      </w:r>
      <w:r w:rsidR="00FC12B9" w:rsidRPr="007C793F">
        <w:rPr>
          <w:rFonts w:ascii="KaiTi" w:eastAsia="KaiTi" w:hAnsi="KaiTi"/>
          <w:bCs/>
          <w:i/>
          <w:iCs/>
          <w:sz w:val="21"/>
          <w:szCs w:val="21"/>
        </w:rPr>
        <w:t>项目：</w:t>
      </w:r>
      <w:r w:rsidR="00F904FF" w:rsidRPr="007C793F">
        <w:rPr>
          <w:rFonts w:ascii="KaiTi" w:eastAsia="KaiTi" w:hAnsi="KaiTi"/>
          <w:bCs/>
          <w:i/>
          <w:iCs/>
          <w:sz w:val="21"/>
          <w:szCs w:val="21"/>
        </w:rPr>
        <w:t>安全与</w:t>
      </w:r>
      <w:r w:rsidR="00F10045">
        <w:rPr>
          <w:rFonts w:ascii="KaiTi" w:eastAsia="KaiTi" w:hAnsi="KaiTi" w:hint="eastAsia"/>
          <w:bCs/>
          <w:i/>
          <w:iCs/>
          <w:sz w:val="21"/>
          <w:szCs w:val="21"/>
        </w:rPr>
        <w:t>消防</w:t>
      </w:r>
      <w:r w:rsidR="00F904FF" w:rsidRPr="007C793F">
        <w:rPr>
          <w:rFonts w:ascii="KaiTi" w:eastAsia="KaiTi" w:hAnsi="KaiTi"/>
          <w:bCs/>
          <w:i/>
          <w:iCs/>
          <w:sz w:val="21"/>
          <w:szCs w:val="21"/>
        </w:rPr>
        <w:t>措施</w:t>
      </w:r>
    </w:p>
    <w:p w14:paraId="5A562EFA" w14:textId="77777777" w:rsidR="00A95CAF" w:rsidRPr="005F3DA9" w:rsidRDefault="00A95CAF" w:rsidP="00A95CAF">
      <w:pPr>
        <w:rPr>
          <w:rFonts w:ascii="SimSun" w:hAnsi="SimSun"/>
          <w:sz w:val="21"/>
          <w:szCs w:val="21"/>
        </w:rPr>
      </w:pPr>
    </w:p>
    <w:tbl>
      <w:tblPr>
        <w:tblW w:w="9128" w:type="dxa"/>
        <w:tblLook w:val="01E0" w:firstRow="1" w:lastRow="1" w:firstColumn="1" w:lastColumn="1" w:noHBand="0" w:noVBand="0"/>
      </w:tblPr>
      <w:tblGrid>
        <w:gridCol w:w="9128"/>
      </w:tblGrid>
      <w:tr w:rsidR="00A95CAF" w:rsidRPr="005F3DA9" w14:paraId="501FC3A8" w14:textId="77777777" w:rsidTr="00A95CAF">
        <w:tc>
          <w:tcPr>
            <w:tcW w:w="9128" w:type="dxa"/>
            <w:shd w:val="clear" w:color="auto" w:fill="auto"/>
          </w:tcPr>
          <w:p w14:paraId="562F1912" w14:textId="0E9982CD" w:rsidR="00A95CAF" w:rsidRPr="00103550" w:rsidRDefault="00FC12B9" w:rsidP="007C793F">
            <w:pPr>
              <w:pStyle w:val="af0"/>
              <w:numPr>
                <w:ilvl w:val="0"/>
                <w:numId w:val="31"/>
              </w:numPr>
              <w:spacing w:beforeLines="100" w:before="240" w:afterLines="100" w:after="240"/>
              <w:ind w:left="344" w:hangingChars="164" w:hanging="344"/>
              <w:rPr>
                <w:rFonts w:ascii="SimHei" w:eastAsia="SimHei" w:hAnsi="SimHei"/>
                <w:bCs/>
                <w:sz w:val="21"/>
                <w:szCs w:val="21"/>
              </w:rPr>
            </w:pPr>
            <w:r w:rsidRPr="00103550">
              <w:rPr>
                <w:rFonts w:ascii="SimHei" w:eastAsia="SimHei" w:hAnsi="SimHei"/>
                <w:bCs/>
                <w:sz w:val="21"/>
                <w:szCs w:val="21"/>
              </w:rPr>
              <w:t>项目目的和预期成果</w:t>
            </w:r>
          </w:p>
          <w:p w14:paraId="3855D6D7" w14:textId="0FFAEBD5" w:rsidR="00A95CAF" w:rsidRPr="007C793F" w:rsidRDefault="00F904FF" w:rsidP="00F10045">
            <w:pPr>
              <w:spacing w:afterLines="50" w:after="120" w:line="340" w:lineRule="atLeast"/>
              <w:jc w:val="both"/>
              <w:rPr>
                <w:rFonts w:ascii="SimSun" w:hAnsi="SimSun"/>
                <w:b/>
                <w:bCs/>
                <w:sz w:val="21"/>
                <w:szCs w:val="21"/>
              </w:rPr>
            </w:pPr>
            <w:r w:rsidRPr="005F3DA9">
              <w:rPr>
                <w:rFonts w:ascii="SimSun" w:hAnsi="SimSun" w:hint="eastAsia"/>
                <w:bCs/>
                <w:sz w:val="21"/>
                <w:szCs w:val="21"/>
              </w:rPr>
              <w:t>在应秘书处的请求下由某个专业机构所开展的安全与安保审计的基础上，需要在较旧的</w:t>
            </w:r>
            <w:r w:rsidRPr="005F3DA9">
              <w:rPr>
                <w:rFonts w:ascii="SimSun" w:hAnsi="SimSun"/>
                <w:bCs/>
                <w:sz w:val="21"/>
                <w:szCs w:val="21"/>
              </w:rPr>
              <w:t>WIPO</w:t>
            </w:r>
            <w:r w:rsidRPr="005F3DA9">
              <w:rPr>
                <w:rFonts w:ascii="SimSun" w:hAnsi="SimSun" w:hint="eastAsia"/>
                <w:bCs/>
                <w:sz w:val="21"/>
                <w:szCs w:val="21"/>
              </w:rPr>
              <w:t>大楼中落实有关安全与</w:t>
            </w:r>
            <w:r w:rsidR="00F10045">
              <w:rPr>
                <w:rFonts w:ascii="SimSun" w:hAnsi="SimSun" w:hint="eastAsia"/>
                <w:bCs/>
                <w:sz w:val="21"/>
                <w:szCs w:val="21"/>
              </w:rPr>
              <w:t>消防</w:t>
            </w:r>
            <w:r w:rsidRPr="005F3DA9">
              <w:rPr>
                <w:rFonts w:ascii="SimSun" w:hAnsi="SimSun" w:hint="eastAsia"/>
                <w:bCs/>
                <w:sz w:val="21"/>
                <w:szCs w:val="21"/>
              </w:rPr>
              <w:t>措施的若干建</w:t>
            </w:r>
            <w:r w:rsidR="00E27E42" w:rsidRPr="005F3DA9">
              <w:rPr>
                <w:rFonts w:ascii="SimSun" w:hAnsi="SimSun" w:hint="eastAsia"/>
                <w:bCs/>
                <w:sz w:val="21"/>
                <w:szCs w:val="21"/>
              </w:rPr>
              <w:t>议，使这些办公楼的相关合</w:t>
            </w:r>
            <w:proofErr w:type="gramStart"/>
            <w:r w:rsidR="00E27E42" w:rsidRPr="005F3DA9">
              <w:rPr>
                <w:rFonts w:ascii="SimSun" w:hAnsi="SimSun" w:hint="eastAsia"/>
                <w:bCs/>
                <w:sz w:val="21"/>
                <w:szCs w:val="21"/>
              </w:rPr>
              <w:t>规</w:t>
            </w:r>
            <w:proofErr w:type="gramEnd"/>
            <w:r w:rsidR="00E27E42" w:rsidRPr="005F3DA9">
              <w:rPr>
                <w:rFonts w:ascii="SimSun" w:hAnsi="SimSun" w:hint="eastAsia"/>
                <w:bCs/>
                <w:sz w:val="21"/>
                <w:szCs w:val="21"/>
              </w:rPr>
              <w:t>水平达到最新的合</w:t>
            </w:r>
            <w:proofErr w:type="gramStart"/>
            <w:r w:rsidR="00E27E42" w:rsidRPr="005F3DA9">
              <w:rPr>
                <w:rFonts w:ascii="SimSun" w:hAnsi="SimSun" w:hint="eastAsia"/>
                <w:bCs/>
                <w:sz w:val="21"/>
                <w:szCs w:val="21"/>
              </w:rPr>
              <w:t>规</w:t>
            </w:r>
            <w:proofErr w:type="gramEnd"/>
            <w:r w:rsidR="00E27E42" w:rsidRPr="005F3DA9">
              <w:rPr>
                <w:rFonts w:ascii="SimSun" w:hAnsi="SimSun" w:hint="eastAsia"/>
                <w:bCs/>
                <w:sz w:val="21"/>
                <w:szCs w:val="21"/>
              </w:rPr>
              <w:t>水平</w:t>
            </w:r>
            <w:r w:rsidR="004946F8">
              <w:rPr>
                <w:rFonts w:ascii="SimSun" w:hAnsi="SimSun" w:hint="eastAsia"/>
                <w:bCs/>
                <w:sz w:val="21"/>
                <w:szCs w:val="21"/>
              </w:rPr>
              <w:t>(</w:t>
            </w:r>
            <w:r w:rsidR="00E27E42" w:rsidRPr="005F3DA9">
              <w:rPr>
                <w:rFonts w:ascii="SimSun" w:hAnsi="SimSun" w:hint="eastAsia"/>
                <w:bCs/>
                <w:sz w:val="21"/>
                <w:szCs w:val="21"/>
              </w:rPr>
              <w:t>注意，本项目排除了</w:t>
            </w:r>
            <w:r w:rsidRPr="005F3DA9">
              <w:rPr>
                <w:rFonts w:ascii="SimSun" w:hAnsi="SimSun" w:hint="eastAsia"/>
                <w:bCs/>
                <w:sz w:val="21"/>
                <w:szCs w:val="21"/>
              </w:rPr>
              <w:t>新办公楼和未来的会议厅</w:t>
            </w:r>
            <w:r w:rsidR="00E27E42" w:rsidRPr="005F3DA9">
              <w:rPr>
                <w:rFonts w:ascii="SimSun" w:hAnsi="SimSun" w:hint="eastAsia"/>
                <w:bCs/>
                <w:sz w:val="21"/>
                <w:szCs w:val="21"/>
              </w:rPr>
              <w:t>，因为后者的技术规格已经反映了最新的合</w:t>
            </w:r>
            <w:proofErr w:type="gramStart"/>
            <w:r w:rsidR="00E27E42" w:rsidRPr="005F3DA9">
              <w:rPr>
                <w:rFonts w:ascii="SimSun" w:hAnsi="SimSun" w:hint="eastAsia"/>
                <w:bCs/>
                <w:sz w:val="21"/>
                <w:szCs w:val="21"/>
              </w:rPr>
              <w:t>规</w:t>
            </w:r>
            <w:proofErr w:type="gramEnd"/>
            <w:r w:rsidR="00E27E42" w:rsidRPr="005F3DA9">
              <w:rPr>
                <w:rFonts w:ascii="SimSun" w:hAnsi="SimSun" w:hint="eastAsia"/>
                <w:bCs/>
                <w:sz w:val="21"/>
                <w:szCs w:val="21"/>
              </w:rPr>
              <w:t>水平</w:t>
            </w:r>
            <w:r w:rsidR="004946F8">
              <w:rPr>
                <w:rFonts w:ascii="SimSun" w:hAnsi="SimSun" w:hint="eastAsia"/>
                <w:bCs/>
                <w:sz w:val="21"/>
                <w:szCs w:val="21"/>
              </w:rPr>
              <w:t>)</w:t>
            </w:r>
            <w:r w:rsidR="00E27E42" w:rsidRPr="005F3DA9">
              <w:rPr>
                <w:rFonts w:ascii="SimSun" w:hAnsi="SimSun" w:hint="eastAsia"/>
                <w:bCs/>
                <w:sz w:val="21"/>
                <w:szCs w:val="21"/>
              </w:rPr>
              <w:t>。</w:t>
            </w:r>
          </w:p>
        </w:tc>
      </w:tr>
      <w:tr w:rsidR="00A95CAF" w:rsidRPr="005F3DA9" w14:paraId="3CC79D26" w14:textId="77777777" w:rsidTr="00A95CAF">
        <w:tc>
          <w:tcPr>
            <w:tcW w:w="9128" w:type="dxa"/>
            <w:shd w:val="clear" w:color="auto" w:fill="auto"/>
          </w:tcPr>
          <w:p w14:paraId="75C6A5CF" w14:textId="4CFFF051" w:rsidR="00A95CAF" w:rsidRPr="007C793F" w:rsidRDefault="00B746F6" w:rsidP="007C793F">
            <w:pPr>
              <w:pStyle w:val="af0"/>
              <w:numPr>
                <w:ilvl w:val="0"/>
                <w:numId w:val="31"/>
              </w:numPr>
              <w:spacing w:beforeLines="100" w:before="240" w:afterLines="100" w:after="240"/>
              <w:ind w:left="344" w:hangingChars="164" w:hanging="344"/>
              <w:rPr>
                <w:rFonts w:ascii="SimSun" w:hAnsi="SimSun"/>
                <w:iCs/>
                <w:sz w:val="21"/>
                <w:szCs w:val="21"/>
              </w:rPr>
            </w:pPr>
            <w:r w:rsidRPr="007C793F">
              <w:rPr>
                <w:rFonts w:ascii="SimHei" w:eastAsia="SimHei" w:hAnsi="SimHei"/>
                <w:bCs/>
                <w:sz w:val="21"/>
                <w:szCs w:val="21"/>
              </w:rPr>
              <w:t>对本组织两年</w:t>
            </w:r>
            <w:proofErr w:type="gramStart"/>
            <w:r w:rsidRPr="007C793F">
              <w:rPr>
                <w:rFonts w:ascii="SimHei" w:eastAsia="SimHei" w:hAnsi="SimHei"/>
                <w:bCs/>
                <w:sz w:val="21"/>
                <w:szCs w:val="21"/>
              </w:rPr>
              <w:t>期成果</w:t>
            </w:r>
            <w:proofErr w:type="gramEnd"/>
            <w:r w:rsidRPr="007C793F">
              <w:rPr>
                <w:rFonts w:ascii="SimHei" w:eastAsia="SimHei" w:hAnsi="SimHei"/>
                <w:bCs/>
                <w:sz w:val="21"/>
                <w:szCs w:val="21"/>
              </w:rPr>
              <w:t>的贡献</w:t>
            </w:r>
          </w:p>
          <w:p w14:paraId="3F3058B3" w14:textId="327BC59B" w:rsidR="00A95CAF" w:rsidRPr="007C793F" w:rsidRDefault="00B746F6" w:rsidP="007C793F">
            <w:pPr>
              <w:spacing w:afterLines="50" w:after="120" w:line="340" w:lineRule="atLeast"/>
              <w:jc w:val="both"/>
              <w:rPr>
                <w:rFonts w:ascii="SimSun" w:hAnsi="SimSun"/>
                <w:b/>
                <w:bCs/>
                <w:sz w:val="21"/>
                <w:szCs w:val="21"/>
              </w:rPr>
            </w:pPr>
            <w:r w:rsidRPr="005F3DA9">
              <w:rPr>
                <w:rFonts w:ascii="SimSun" w:hAnsi="SimSun"/>
                <w:bCs/>
                <w:sz w:val="21"/>
                <w:szCs w:val="21"/>
              </w:rPr>
              <w:t>预期成果为：</w:t>
            </w:r>
            <w:r w:rsidR="00940C56" w:rsidRPr="005F3DA9">
              <w:rPr>
                <w:rFonts w:ascii="SimSun" w:hAnsi="SimSun" w:hint="eastAsia"/>
                <w:sz w:val="21"/>
                <w:szCs w:val="21"/>
              </w:rPr>
              <w:t>营造一个对环境和社会负责的组织，WIPO工作人员、代表、访客及信息和实物资产安全、有保障。</w:t>
            </w:r>
          </w:p>
        </w:tc>
      </w:tr>
      <w:tr w:rsidR="00A95CAF" w:rsidRPr="005F3DA9" w14:paraId="76269F0C" w14:textId="77777777" w:rsidTr="00A95CAF">
        <w:trPr>
          <w:trHeight w:val="304"/>
        </w:trPr>
        <w:tc>
          <w:tcPr>
            <w:tcW w:w="9128" w:type="dxa"/>
            <w:shd w:val="clear" w:color="auto" w:fill="auto"/>
          </w:tcPr>
          <w:p w14:paraId="6C9A4A70" w14:textId="65ADFC1C" w:rsidR="00A95CAF" w:rsidRPr="00103550" w:rsidRDefault="00965905" w:rsidP="007C793F">
            <w:pPr>
              <w:pStyle w:val="af0"/>
              <w:numPr>
                <w:ilvl w:val="0"/>
                <w:numId w:val="31"/>
              </w:numPr>
              <w:spacing w:beforeLines="100" w:before="240" w:afterLines="100" w:after="240"/>
              <w:ind w:left="344" w:hangingChars="164" w:hanging="344"/>
              <w:rPr>
                <w:rFonts w:ascii="SimHei" w:eastAsia="SimHei" w:hAnsi="SimHei"/>
                <w:bCs/>
                <w:sz w:val="21"/>
                <w:szCs w:val="21"/>
              </w:rPr>
            </w:pPr>
            <w:r w:rsidRPr="00103550">
              <w:rPr>
                <w:rFonts w:ascii="SimHei" w:eastAsia="SimHei" w:hAnsi="SimHei"/>
                <w:bCs/>
                <w:sz w:val="21"/>
                <w:szCs w:val="21"/>
              </w:rPr>
              <w:t>各年度实施项目所需的财务和人力资源</w:t>
            </w:r>
          </w:p>
        </w:tc>
      </w:tr>
    </w:tbl>
    <w:p w14:paraId="0B04931D" w14:textId="041BB160" w:rsidR="00A95CAF" w:rsidRPr="005F3DA9" w:rsidRDefault="00F10045" w:rsidP="00A95CAF">
      <w:pPr>
        <w:rPr>
          <w:rFonts w:ascii="SimSun" w:hAnsi="SimSun"/>
          <w:i/>
          <w:iCs/>
          <w:sz w:val="21"/>
          <w:szCs w:val="21"/>
        </w:rPr>
      </w:pPr>
      <w:r w:rsidRPr="00F10045">
        <w:rPr>
          <w:noProof/>
        </w:rPr>
        <w:drawing>
          <wp:inline distT="0" distB="0" distL="0" distR="0" wp14:anchorId="589E49B6" wp14:editId="7B03F77D">
            <wp:extent cx="5940425" cy="2157633"/>
            <wp:effectExtent l="0" t="0" r="317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157633"/>
                    </a:xfrm>
                    <a:prstGeom prst="rect">
                      <a:avLst/>
                    </a:prstGeom>
                    <a:noFill/>
                    <a:ln>
                      <a:noFill/>
                    </a:ln>
                  </pic:spPr>
                </pic:pic>
              </a:graphicData>
            </a:graphic>
          </wp:inline>
        </w:drawing>
      </w:r>
    </w:p>
    <w:tbl>
      <w:tblPr>
        <w:tblW w:w="9251" w:type="dxa"/>
        <w:tblLayout w:type="fixed"/>
        <w:tblLook w:val="01E0" w:firstRow="1" w:lastRow="1" w:firstColumn="1" w:lastColumn="1" w:noHBand="0" w:noVBand="0"/>
      </w:tblPr>
      <w:tblGrid>
        <w:gridCol w:w="9251"/>
      </w:tblGrid>
      <w:tr w:rsidR="00A95CAF" w:rsidRPr="005F3DA9" w14:paraId="0A6F7671" w14:textId="77777777" w:rsidTr="00A95CAF">
        <w:trPr>
          <w:trHeight w:val="270"/>
        </w:trPr>
        <w:tc>
          <w:tcPr>
            <w:tcW w:w="9251" w:type="dxa"/>
            <w:shd w:val="clear" w:color="auto" w:fill="auto"/>
          </w:tcPr>
          <w:p w14:paraId="2D755CA2" w14:textId="4BB969B2" w:rsidR="00A95CAF" w:rsidRPr="00103550" w:rsidRDefault="00965905" w:rsidP="007C793F">
            <w:pPr>
              <w:pStyle w:val="af0"/>
              <w:numPr>
                <w:ilvl w:val="0"/>
                <w:numId w:val="31"/>
              </w:numPr>
              <w:spacing w:beforeLines="150" w:before="360"/>
              <w:ind w:left="344" w:hangingChars="164" w:hanging="344"/>
              <w:rPr>
                <w:rFonts w:ascii="SimHei" w:eastAsia="SimHei" w:hAnsi="SimHei"/>
                <w:bCs/>
                <w:sz w:val="21"/>
                <w:szCs w:val="21"/>
              </w:rPr>
            </w:pPr>
            <w:r w:rsidRPr="00103550">
              <w:rPr>
                <w:rFonts w:ascii="SimHei" w:eastAsia="SimHei" w:hAnsi="SimHei"/>
                <w:bCs/>
                <w:sz w:val="21"/>
                <w:szCs w:val="21"/>
              </w:rPr>
              <w:t>对成员国的报告机制</w:t>
            </w:r>
          </w:p>
        </w:tc>
      </w:tr>
      <w:tr w:rsidR="00A95CAF" w:rsidRPr="005F3DA9" w14:paraId="5FA6D751" w14:textId="77777777" w:rsidTr="00A95CAF">
        <w:trPr>
          <w:trHeight w:val="254"/>
        </w:trPr>
        <w:tc>
          <w:tcPr>
            <w:tcW w:w="9251" w:type="dxa"/>
            <w:shd w:val="clear" w:color="auto" w:fill="auto"/>
          </w:tcPr>
          <w:p w14:paraId="711F7A61" w14:textId="77777777" w:rsidR="00A95CAF" w:rsidRPr="005F3DA9" w:rsidRDefault="00A95CAF" w:rsidP="00A95CAF">
            <w:pPr>
              <w:rPr>
                <w:rFonts w:ascii="SimSun" w:hAnsi="SimSun"/>
                <w:b/>
                <w:bCs/>
                <w:sz w:val="21"/>
                <w:szCs w:val="21"/>
              </w:rPr>
            </w:pPr>
          </w:p>
        </w:tc>
      </w:tr>
      <w:tr w:rsidR="00A95CAF" w:rsidRPr="005F3DA9" w14:paraId="049D91A9" w14:textId="77777777" w:rsidTr="00A95CAF">
        <w:trPr>
          <w:trHeight w:val="809"/>
        </w:trPr>
        <w:tc>
          <w:tcPr>
            <w:tcW w:w="9251" w:type="dxa"/>
            <w:shd w:val="clear" w:color="auto" w:fill="auto"/>
          </w:tcPr>
          <w:p w14:paraId="1E9F36D7" w14:textId="39DFE8ED" w:rsidR="00A95CAF" w:rsidRPr="005F3DA9" w:rsidRDefault="00C06E7F" w:rsidP="003E2EB5">
            <w:pPr>
              <w:spacing w:afterLines="50" w:after="120" w:line="340" w:lineRule="atLeast"/>
              <w:jc w:val="both"/>
              <w:rPr>
                <w:rFonts w:ascii="SimSun" w:hAnsi="SimSun"/>
                <w:bCs/>
                <w:sz w:val="21"/>
                <w:szCs w:val="21"/>
              </w:rPr>
            </w:pPr>
            <w:r w:rsidRPr="005F3DA9">
              <w:rPr>
                <w:rFonts w:ascii="SimSun" w:hAnsi="SimSun"/>
                <w:bCs/>
                <w:sz w:val="21"/>
                <w:szCs w:val="21"/>
              </w:rPr>
              <w:t>将依据2006年以来就近期重大建设项目向PBC和大会提交进展报告的模式提交进展报告。</w:t>
            </w:r>
          </w:p>
          <w:p w14:paraId="5D07859C" w14:textId="77777777" w:rsidR="00A95CAF" w:rsidRPr="005F3DA9" w:rsidRDefault="00A95CAF" w:rsidP="00A95CAF">
            <w:pPr>
              <w:rPr>
                <w:rFonts w:ascii="SimSun" w:hAnsi="SimSun"/>
                <w:sz w:val="21"/>
                <w:szCs w:val="21"/>
              </w:rPr>
            </w:pPr>
          </w:p>
        </w:tc>
      </w:tr>
    </w:tbl>
    <w:p w14:paraId="7B48A550" w14:textId="77777777" w:rsidR="00C23C7F" w:rsidRPr="007C793F" w:rsidRDefault="00C23C7F" w:rsidP="007C793F">
      <w:pPr>
        <w:rPr>
          <w:rFonts w:ascii="SimSun" w:hAnsi="SimSun"/>
          <w:bCs/>
          <w:sz w:val="21"/>
          <w:szCs w:val="21"/>
        </w:rPr>
      </w:pPr>
    </w:p>
    <w:p w14:paraId="2F8B2FC9" w14:textId="77777777" w:rsidR="00C23C7F" w:rsidRDefault="00C23C7F">
      <w:pPr>
        <w:rPr>
          <w:rFonts w:ascii="SimSun" w:hAnsi="SimSun"/>
          <w:b/>
          <w:bCs/>
          <w:sz w:val="21"/>
          <w:szCs w:val="21"/>
        </w:rPr>
      </w:pPr>
      <w:r>
        <w:rPr>
          <w:rFonts w:ascii="SimSun" w:hAnsi="SimSun"/>
          <w:b/>
          <w:bCs/>
          <w:sz w:val="21"/>
          <w:szCs w:val="21"/>
        </w:rPr>
        <w:br w:type="page"/>
      </w:r>
    </w:p>
    <w:p w14:paraId="3DD1B8C4" w14:textId="535A3E44" w:rsidR="00A95CAF" w:rsidRPr="00167001" w:rsidRDefault="00965905" w:rsidP="00167001">
      <w:pPr>
        <w:pStyle w:val="af0"/>
        <w:keepNext/>
        <w:keepLines/>
        <w:numPr>
          <w:ilvl w:val="0"/>
          <w:numId w:val="31"/>
        </w:numPr>
        <w:spacing w:afterLines="150" w:after="360"/>
        <w:ind w:left="344" w:hangingChars="164" w:hanging="344"/>
        <w:rPr>
          <w:rFonts w:ascii="SimSun" w:hAnsi="SimSun"/>
          <w:b/>
          <w:bCs/>
          <w:sz w:val="21"/>
          <w:szCs w:val="21"/>
        </w:rPr>
      </w:pPr>
      <w:r w:rsidRPr="00167001">
        <w:rPr>
          <w:rFonts w:ascii="SimHei" w:eastAsia="SimHei" w:hAnsi="SimHei"/>
          <w:bCs/>
          <w:sz w:val="21"/>
          <w:szCs w:val="21"/>
        </w:rPr>
        <w:lastRenderedPageBreak/>
        <w:t>是否符合储备金供</w:t>
      </w:r>
      <w:proofErr w:type="gramStart"/>
      <w:r w:rsidRPr="00167001">
        <w:rPr>
          <w:rFonts w:ascii="SimHei" w:eastAsia="SimHei" w:hAnsi="SimHei"/>
          <w:bCs/>
          <w:sz w:val="21"/>
          <w:szCs w:val="21"/>
        </w:rPr>
        <w:t>资标准</w:t>
      </w:r>
      <w:proofErr w:type="gramEnd"/>
      <w:r w:rsidR="00A95CAF" w:rsidRPr="00103550">
        <w:rPr>
          <w:rStyle w:val="ae"/>
          <w:rFonts w:ascii="SimHei" w:eastAsia="SimHei" w:hAnsi="SimHei"/>
          <w:bCs/>
          <w:sz w:val="21"/>
          <w:szCs w:val="21"/>
        </w:rPr>
        <w:footnoteReference w:id="16"/>
      </w:r>
      <w:r w:rsidRPr="00167001">
        <w:rPr>
          <w:rFonts w:ascii="SimHei" w:eastAsia="SimHei" w:hAnsi="SimHei"/>
          <w:bCs/>
          <w:sz w:val="21"/>
          <w:szCs w:val="21"/>
        </w:rPr>
        <w:t>？</w:t>
      </w:r>
    </w:p>
    <w:tbl>
      <w:tblPr>
        <w:tblW w:w="0" w:type="auto"/>
        <w:tblLook w:val="01E0" w:firstRow="1" w:lastRow="1" w:firstColumn="1" w:lastColumn="1" w:noHBand="0" w:noVBand="0"/>
      </w:tblPr>
      <w:tblGrid>
        <w:gridCol w:w="7588"/>
        <w:gridCol w:w="1701"/>
      </w:tblGrid>
      <w:tr w:rsidR="00A95CAF" w:rsidRPr="005F3DA9" w14:paraId="6C44A4B4" w14:textId="77777777" w:rsidTr="00A95CAF">
        <w:trPr>
          <w:trHeight w:val="160"/>
        </w:trPr>
        <w:tc>
          <w:tcPr>
            <w:tcW w:w="7588" w:type="dxa"/>
            <w:shd w:val="clear" w:color="auto" w:fill="auto"/>
          </w:tcPr>
          <w:p w14:paraId="31A9FDC9" w14:textId="36C42B6F" w:rsidR="00A95CAF" w:rsidRPr="005F3DA9" w:rsidRDefault="00B746F6" w:rsidP="00167001">
            <w:pPr>
              <w:rPr>
                <w:rFonts w:ascii="SimSun" w:hAnsi="SimSun"/>
                <w:sz w:val="21"/>
                <w:szCs w:val="21"/>
              </w:rPr>
            </w:pPr>
            <w:r w:rsidRPr="005F3DA9">
              <w:rPr>
                <w:rFonts w:ascii="SimSun" w:hAnsi="SimSun"/>
                <w:sz w:val="21"/>
                <w:szCs w:val="21"/>
              </w:rPr>
              <w:t>原则1</w:t>
            </w:r>
            <w:r w:rsidR="001A4F46" w:rsidRPr="005F3DA9">
              <w:rPr>
                <w:rFonts w:ascii="SimSun" w:hAnsi="SimSun"/>
                <w:sz w:val="21"/>
                <w:szCs w:val="21"/>
              </w:rPr>
              <w:t>：</w:t>
            </w:r>
            <w:r w:rsidR="00A465A3" w:rsidRPr="005F3DA9">
              <w:rPr>
                <w:rFonts w:ascii="SimSun" w:hAnsi="SimSun"/>
                <w:sz w:val="21"/>
                <w:szCs w:val="21"/>
              </w:rPr>
              <w:t>要求储备金可用金额超过预定水平</w:t>
            </w:r>
          </w:p>
        </w:tc>
        <w:tc>
          <w:tcPr>
            <w:tcW w:w="1701" w:type="dxa"/>
            <w:shd w:val="clear" w:color="auto" w:fill="auto"/>
          </w:tcPr>
          <w:p w14:paraId="6179E5E7" w14:textId="77777777" w:rsidR="00A95CAF" w:rsidRPr="005F3DA9" w:rsidRDefault="00A95CAF" w:rsidP="00A95CAF">
            <w:pPr>
              <w:keepNext/>
              <w:keepLines/>
              <w:jc w:val="center"/>
              <w:rPr>
                <w:rFonts w:ascii="SimSun" w:hAnsi="SimSun"/>
                <w:sz w:val="21"/>
                <w:szCs w:val="21"/>
              </w:rPr>
            </w:pPr>
            <w:r w:rsidRPr="005F3DA9">
              <w:rPr>
                <w:rFonts w:ascii="SimSun" w:hAnsi="SimSun"/>
                <w:sz w:val="21"/>
                <w:szCs w:val="21"/>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p w14:paraId="1C75BF9D" w14:textId="77777777" w:rsidR="00A95CAF" w:rsidRPr="005F3DA9" w:rsidRDefault="00A95CAF" w:rsidP="00A95CAF">
            <w:pPr>
              <w:keepNext/>
              <w:keepLines/>
              <w:jc w:val="center"/>
              <w:rPr>
                <w:rFonts w:ascii="SimSun" w:hAnsi="SimSun"/>
                <w:sz w:val="21"/>
                <w:szCs w:val="21"/>
              </w:rPr>
            </w:pPr>
          </w:p>
        </w:tc>
      </w:tr>
      <w:tr w:rsidR="00A95CAF" w:rsidRPr="005F3DA9" w14:paraId="32763301" w14:textId="77777777" w:rsidTr="00A95CAF">
        <w:trPr>
          <w:trHeight w:val="735"/>
        </w:trPr>
        <w:tc>
          <w:tcPr>
            <w:tcW w:w="7588" w:type="dxa"/>
            <w:shd w:val="clear" w:color="auto" w:fill="auto"/>
          </w:tcPr>
          <w:p w14:paraId="6E22A561" w14:textId="56F1B720" w:rsidR="00A95CAF" w:rsidRPr="005F3DA9" w:rsidRDefault="00B746F6" w:rsidP="00D65A5F">
            <w:pPr>
              <w:jc w:val="both"/>
              <w:rPr>
                <w:rFonts w:ascii="SimSun" w:hAnsi="SimSun"/>
                <w:sz w:val="21"/>
                <w:szCs w:val="21"/>
              </w:rPr>
            </w:pPr>
            <w:r w:rsidRPr="005F3DA9">
              <w:rPr>
                <w:rFonts w:ascii="SimSun" w:hAnsi="SimSun"/>
                <w:sz w:val="21"/>
                <w:szCs w:val="21"/>
              </w:rPr>
              <w:t>原则2</w:t>
            </w:r>
            <w:r w:rsidR="00A95CAF" w:rsidRPr="005F3DA9">
              <w:rPr>
                <w:rStyle w:val="ae"/>
                <w:rFonts w:ascii="SimSun" w:hAnsi="SimSun"/>
                <w:sz w:val="21"/>
                <w:szCs w:val="21"/>
              </w:rPr>
              <w:footnoteReference w:id="17"/>
            </w:r>
            <w:r w:rsidR="001A4F46" w:rsidRPr="005F3DA9">
              <w:rPr>
                <w:rFonts w:ascii="SimSun" w:hAnsi="SimSun"/>
                <w:sz w:val="21"/>
                <w:szCs w:val="21"/>
              </w:rPr>
              <w:t>：</w:t>
            </w:r>
            <w:r w:rsidR="00A465A3" w:rsidRPr="005F3DA9">
              <w:rPr>
                <w:rFonts w:ascii="SimSun" w:hAnsi="SimSun"/>
                <w:sz w:val="21"/>
                <w:szCs w:val="21"/>
              </w:rPr>
              <w:t>用于非常性、一次性支出，例如资本支出和战略性倡议</w:t>
            </w:r>
            <w:r w:rsidR="004946F8">
              <w:rPr>
                <w:rFonts w:ascii="SimSun" w:hAnsi="SimSun"/>
                <w:sz w:val="21"/>
                <w:szCs w:val="21"/>
              </w:rPr>
              <w:t>(</w:t>
            </w:r>
            <w:r w:rsidR="00A465A3" w:rsidRPr="005F3DA9">
              <w:rPr>
                <w:rFonts w:ascii="SimSun" w:hAnsi="SimSun"/>
                <w:sz w:val="21"/>
                <w:szCs w:val="21"/>
              </w:rPr>
              <w:t>不用于经常性、业务性活动</w:t>
            </w:r>
            <w:r w:rsidR="004946F8">
              <w:rPr>
                <w:rFonts w:ascii="SimSun" w:hAnsi="SimSun"/>
                <w:sz w:val="21"/>
                <w:szCs w:val="21"/>
              </w:rPr>
              <w:t>)</w:t>
            </w:r>
          </w:p>
        </w:tc>
        <w:tc>
          <w:tcPr>
            <w:tcW w:w="1701" w:type="dxa"/>
            <w:shd w:val="clear" w:color="auto" w:fill="auto"/>
          </w:tcPr>
          <w:p w14:paraId="422F7A5E" w14:textId="77777777" w:rsidR="00A95CAF" w:rsidRPr="005F3DA9" w:rsidRDefault="00A95CAF" w:rsidP="00A95CAF">
            <w:pPr>
              <w:keepNext/>
              <w:keepLines/>
              <w:jc w:val="center"/>
              <w:rPr>
                <w:rFonts w:ascii="SimSun" w:hAnsi="SimSun"/>
                <w:sz w:val="21"/>
                <w:szCs w:val="21"/>
              </w:rPr>
            </w:pPr>
            <w:r w:rsidRPr="005F3DA9">
              <w:rPr>
                <w:rFonts w:ascii="SimSun" w:hAnsi="SimSun"/>
                <w:sz w:val="21"/>
                <w:szCs w:val="21"/>
              </w:rPr>
              <w:fldChar w:fldCharType="begin">
                <w:ffData>
                  <w:name w:val="Check2"/>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r w:rsidR="00A95CAF" w:rsidRPr="005F3DA9" w14:paraId="2FE79752" w14:textId="77777777" w:rsidTr="00A95CAF">
        <w:tc>
          <w:tcPr>
            <w:tcW w:w="7588" w:type="dxa"/>
            <w:shd w:val="clear" w:color="auto" w:fill="auto"/>
          </w:tcPr>
          <w:p w14:paraId="7B8F7272" w14:textId="4EEC5248" w:rsidR="00A95CAF" w:rsidRPr="005F3DA9" w:rsidRDefault="00B746F6" w:rsidP="00D65A5F">
            <w:pPr>
              <w:jc w:val="both"/>
              <w:rPr>
                <w:rFonts w:ascii="SimSun" w:hAnsi="SimSun"/>
                <w:sz w:val="21"/>
                <w:szCs w:val="21"/>
              </w:rPr>
            </w:pPr>
            <w:r w:rsidRPr="005F3DA9">
              <w:rPr>
                <w:rFonts w:ascii="SimSun" w:hAnsi="SimSun"/>
                <w:sz w:val="21"/>
                <w:szCs w:val="21"/>
              </w:rPr>
              <w:t>原则3</w:t>
            </w:r>
            <w:r w:rsidR="001A4F46" w:rsidRPr="005F3DA9">
              <w:rPr>
                <w:rFonts w:ascii="SimSun" w:hAnsi="SimSun"/>
                <w:sz w:val="21"/>
                <w:szCs w:val="21"/>
              </w:rPr>
              <w:t>：</w:t>
            </w:r>
            <w:r w:rsidR="00A465A3" w:rsidRPr="005F3DA9">
              <w:rPr>
                <w:rFonts w:ascii="SimSun" w:hAnsi="SimSun"/>
                <w:sz w:val="21"/>
                <w:szCs w:val="21"/>
              </w:rPr>
              <w:t>项目和倡议可能超过两年期</w:t>
            </w:r>
            <w:r w:rsidR="00070E18" w:rsidRPr="005F3DA9">
              <w:rPr>
                <w:rFonts w:ascii="SimSun" w:hAnsi="SimSun"/>
                <w:sz w:val="21"/>
                <w:szCs w:val="21"/>
              </w:rPr>
              <w:t>财务期间</w:t>
            </w:r>
            <w:r w:rsidR="004946F8">
              <w:rPr>
                <w:rFonts w:ascii="SimSun" w:hAnsi="SimSun"/>
                <w:sz w:val="21"/>
                <w:szCs w:val="21"/>
              </w:rPr>
              <w:t>(</w:t>
            </w:r>
            <w:r w:rsidR="00E647B5" w:rsidRPr="005F3DA9">
              <w:rPr>
                <w:rFonts w:ascii="SimSun" w:hAnsi="SimSun"/>
                <w:sz w:val="21"/>
                <w:szCs w:val="21"/>
              </w:rPr>
              <w:t>持续期</w:t>
            </w:r>
            <w:r w:rsidR="00070E18" w:rsidRPr="005F3DA9">
              <w:rPr>
                <w:rFonts w:ascii="SimSun" w:hAnsi="SimSun"/>
                <w:sz w:val="21"/>
                <w:szCs w:val="21"/>
              </w:rPr>
              <w:t>跨越一个或多个两年期</w:t>
            </w:r>
            <w:r w:rsidR="004946F8">
              <w:rPr>
                <w:rFonts w:ascii="SimSun" w:hAnsi="SimSun"/>
                <w:sz w:val="21"/>
                <w:szCs w:val="21"/>
              </w:rPr>
              <w:t>)</w:t>
            </w:r>
          </w:p>
          <w:p w14:paraId="49266B63" w14:textId="77777777" w:rsidR="00A95CAF" w:rsidRPr="005F3DA9" w:rsidRDefault="00A95CAF" w:rsidP="00D65A5F">
            <w:pPr>
              <w:keepNext/>
              <w:keepLines/>
              <w:jc w:val="both"/>
              <w:rPr>
                <w:rFonts w:ascii="SimSun" w:hAnsi="SimSun"/>
                <w:sz w:val="21"/>
                <w:szCs w:val="21"/>
              </w:rPr>
            </w:pPr>
          </w:p>
        </w:tc>
        <w:tc>
          <w:tcPr>
            <w:tcW w:w="1701" w:type="dxa"/>
            <w:shd w:val="clear" w:color="auto" w:fill="auto"/>
          </w:tcPr>
          <w:p w14:paraId="61F28510" w14:textId="77777777" w:rsidR="00A95CAF" w:rsidRPr="005F3DA9" w:rsidRDefault="00A95CAF" w:rsidP="00A95CAF">
            <w:pPr>
              <w:keepNext/>
              <w:keepLines/>
              <w:jc w:val="center"/>
              <w:rPr>
                <w:rFonts w:ascii="SimSun" w:hAnsi="SimSun"/>
                <w:sz w:val="21"/>
                <w:szCs w:val="21"/>
              </w:rPr>
            </w:pPr>
            <w:r w:rsidRPr="005F3DA9">
              <w:rPr>
                <w:rFonts w:ascii="SimSun" w:hAnsi="SimSun"/>
                <w:sz w:val="21"/>
                <w:szCs w:val="21"/>
              </w:rPr>
              <w:fldChar w:fldCharType="begin">
                <w:ffData>
                  <w:name w:val="Check3"/>
                  <w:enabled/>
                  <w:calcOnExit w:val="0"/>
                  <w:checkBox>
                    <w:sizeAuto/>
                    <w:default w:val="1"/>
                  </w:checkBox>
                </w:ffData>
              </w:fldChar>
            </w:r>
            <w:r w:rsidRPr="005F3DA9">
              <w:rPr>
                <w:rFonts w:ascii="SimSun" w:hAnsi="SimSun"/>
                <w:sz w:val="21"/>
                <w:szCs w:val="21"/>
              </w:rPr>
              <w:instrText xml:space="preserve"> FORMCHECKBOX </w:instrText>
            </w:r>
            <w:r w:rsidRPr="005F3DA9">
              <w:rPr>
                <w:rFonts w:ascii="SimSun" w:hAnsi="SimSun"/>
                <w:sz w:val="21"/>
                <w:szCs w:val="21"/>
              </w:rPr>
            </w:r>
            <w:r w:rsidRPr="005F3DA9">
              <w:rPr>
                <w:rFonts w:ascii="SimSun" w:hAnsi="SimSun"/>
                <w:sz w:val="21"/>
                <w:szCs w:val="21"/>
              </w:rPr>
              <w:fldChar w:fldCharType="end"/>
            </w:r>
          </w:p>
        </w:tc>
      </w:tr>
    </w:tbl>
    <w:p w14:paraId="62A4FCD4" w14:textId="77777777" w:rsidR="00A95CAF" w:rsidRDefault="00A95CAF" w:rsidP="00A95CAF"/>
    <w:p w14:paraId="6E843B43" w14:textId="77777777" w:rsidR="00A95CAF" w:rsidRDefault="00A95CAF" w:rsidP="00A95CAF"/>
    <w:p w14:paraId="2909A628" w14:textId="77777777" w:rsidR="003D6803" w:rsidRDefault="003D6803" w:rsidP="00B760D1">
      <w:pPr>
        <w:pStyle w:val="Endofdocument-Annex"/>
      </w:pPr>
    </w:p>
    <w:p w14:paraId="28E2A872" w14:textId="77777777" w:rsidR="007C793F" w:rsidRDefault="007C793F" w:rsidP="00B760D1">
      <w:pPr>
        <w:pStyle w:val="Endofdocument-Annex"/>
      </w:pPr>
    </w:p>
    <w:p w14:paraId="1A64EC04" w14:textId="77777777" w:rsidR="007C793F" w:rsidRDefault="007C793F" w:rsidP="00B760D1">
      <w:pPr>
        <w:pStyle w:val="Endofdocument-Annex"/>
      </w:pPr>
    </w:p>
    <w:p w14:paraId="473B3B45" w14:textId="77777777" w:rsidR="00C23C7F" w:rsidRPr="00A95CAF" w:rsidRDefault="00C23C7F" w:rsidP="00B760D1">
      <w:pPr>
        <w:pStyle w:val="Endofdocument-Annex"/>
      </w:pPr>
    </w:p>
    <w:p w14:paraId="72381030" w14:textId="77777777" w:rsidR="00592BCB" w:rsidRPr="003D6803" w:rsidRDefault="00B760D1" w:rsidP="007359EC">
      <w:pPr>
        <w:pStyle w:val="Endofdocument-Annex"/>
        <w:spacing w:afterLines="50" w:after="120" w:line="340" w:lineRule="atLeast"/>
        <w:rPr>
          <w:rFonts w:ascii="KaiTi" w:eastAsia="KaiTi" w:hAnsi="KaiTi"/>
          <w:sz w:val="21"/>
          <w:szCs w:val="21"/>
          <w:lang w:val="fr-FR"/>
        </w:rPr>
      </w:pPr>
      <w:r w:rsidRPr="003D6803">
        <w:rPr>
          <w:rFonts w:ascii="KaiTi" w:eastAsia="KaiTi" w:hAnsi="KaiTi" w:hint="eastAsia"/>
          <w:sz w:val="21"/>
          <w:szCs w:val="21"/>
          <w:lang w:val="fr-FR"/>
        </w:rPr>
        <w:t>［</w:t>
      </w:r>
      <w:r w:rsidR="00A95CAF">
        <w:rPr>
          <w:rFonts w:ascii="KaiTi" w:eastAsia="KaiTi" w:hAnsi="KaiTi" w:hint="eastAsia"/>
          <w:sz w:val="21"/>
          <w:szCs w:val="21"/>
        </w:rPr>
        <w:t>附件和</w:t>
      </w:r>
      <w:r w:rsidRPr="003D6803">
        <w:rPr>
          <w:rFonts w:ascii="KaiTi" w:eastAsia="KaiTi" w:hAnsi="KaiTi" w:hint="eastAsia"/>
          <w:sz w:val="21"/>
          <w:szCs w:val="21"/>
          <w:lang w:val="fr-FR"/>
        </w:rPr>
        <w:t>文件完］</w:t>
      </w:r>
    </w:p>
    <w:sectPr w:rsidR="00592BCB" w:rsidRPr="003D6803" w:rsidSect="00CD1F3B">
      <w:headerReference w:type="default"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E4139" w14:textId="77777777" w:rsidR="00583275" w:rsidRDefault="00583275">
      <w:r>
        <w:separator/>
      </w:r>
    </w:p>
  </w:endnote>
  <w:endnote w:type="continuationSeparator" w:id="0">
    <w:p w14:paraId="72704137" w14:textId="77777777" w:rsidR="00583275" w:rsidRDefault="00583275" w:rsidP="003B38C1">
      <w:r>
        <w:separator/>
      </w:r>
    </w:p>
    <w:p w14:paraId="5782C4EE" w14:textId="77777777" w:rsidR="00583275" w:rsidRPr="003B38C1" w:rsidRDefault="00583275" w:rsidP="003B38C1">
      <w:pPr>
        <w:spacing w:after="60"/>
        <w:rPr>
          <w:sz w:val="17"/>
        </w:rPr>
      </w:pPr>
      <w:r>
        <w:rPr>
          <w:sz w:val="17"/>
        </w:rPr>
        <w:t>[Endnote continued from previous page]</w:t>
      </w:r>
    </w:p>
  </w:endnote>
  <w:endnote w:type="continuationNotice" w:id="1">
    <w:p w14:paraId="2ACA3DFE" w14:textId="77777777" w:rsidR="00583275" w:rsidRPr="003B38C1" w:rsidRDefault="005832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A530A" w14:textId="77777777" w:rsidR="00583275" w:rsidRDefault="0058327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7ABA" w14:textId="77777777" w:rsidR="00583275" w:rsidRDefault="005832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A0B6C" w14:textId="77777777" w:rsidR="00583275" w:rsidRDefault="00583275">
      <w:r>
        <w:separator/>
      </w:r>
    </w:p>
  </w:footnote>
  <w:footnote w:type="continuationSeparator" w:id="0">
    <w:p w14:paraId="1E0E02BF" w14:textId="77777777" w:rsidR="00583275" w:rsidRDefault="00583275" w:rsidP="008B60B2">
      <w:r>
        <w:separator/>
      </w:r>
    </w:p>
    <w:p w14:paraId="1A8C1FF9" w14:textId="77777777" w:rsidR="00583275" w:rsidRPr="00ED77FB" w:rsidRDefault="00583275" w:rsidP="008B60B2">
      <w:pPr>
        <w:spacing w:after="60"/>
        <w:rPr>
          <w:sz w:val="17"/>
          <w:szCs w:val="17"/>
        </w:rPr>
      </w:pPr>
      <w:r w:rsidRPr="00ED77FB">
        <w:rPr>
          <w:sz w:val="17"/>
          <w:szCs w:val="17"/>
        </w:rPr>
        <w:t>[Footnote continued from previous page]</w:t>
      </w:r>
    </w:p>
  </w:footnote>
  <w:footnote w:type="continuationNotice" w:id="1">
    <w:p w14:paraId="55504983" w14:textId="77777777" w:rsidR="00583275" w:rsidRPr="00ED77FB" w:rsidRDefault="00583275" w:rsidP="008B60B2">
      <w:pPr>
        <w:spacing w:before="60"/>
        <w:jc w:val="right"/>
        <w:rPr>
          <w:sz w:val="17"/>
          <w:szCs w:val="17"/>
        </w:rPr>
      </w:pPr>
      <w:r w:rsidRPr="00ED77FB">
        <w:rPr>
          <w:sz w:val="17"/>
          <w:szCs w:val="17"/>
        </w:rPr>
        <w:t>[Footnote continued on next page]</w:t>
      </w:r>
    </w:p>
  </w:footnote>
  <w:footnote w:id="2">
    <w:p w14:paraId="4F993EAE" w14:textId="6BA5C269" w:rsidR="00583275" w:rsidRPr="00A95CAF" w:rsidRDefault="00583275" w:rsidP="00D65A5F">
      <w:pPr>
        <w:pStyle w:val="a9"/>
        <w:spacing w:line="320" w:lineRule="atLeast"/>
        <w:jc w:val="both"/>
        <w:rPr>
          <w:rFonts w:ascii="SimSun" w:hAnsi="SimSun"/>
        </w:rPr>
      </w:pPr>
      <w:r w:rsidRPr="00A95CAF">
        <w:rPr>
          <w:rStyle w:val="ae"/>
          <w:rFonts w:ascii="SimSun" w:hAnsi="SimSun"/>
        </w:rPr>
        <w:footnoteRef/>
      </w:r>
      <w:r>
        <w:rPr>
          <w:rFonts w:ascii="SimSun" w:hAnsi="SimSun" w:hint="eastAsia"/>
        </w:rPr>
        <w:tab/>
        <w:t>见文件</w:t>
      </w:r>
      <w:r w:rsidRPr="00A95CAF">
        <w:rPr>
          <w:rFonts w:ascii="SimSun" w:hAnsi="SimSun"/>
        </w:rPr>
        <w:t>A/48/9 Rev.</w:t>
      </w:r>
      <w:r>
        <w:rPr>
          <w:rFonts w:ascii="SimSun" w:hAnsi="SimSun" w:hint="eastAsia"/>
        </w:rPr>
        <w:t>——“</w:t>
      </w:r>
      <w:r w:rsidRPr="00EC7B18">
        <w:rPr>
          <w:rFonts w:ascii="SimSun" w:hAnsi="SimSun"/>
        </w:rPr>
        <w:t>储备基金政策和储备金使用适用的原则</w:t>
      </w:r>
      <w:r>
        <w:rPr>
          <w:rFonts w:ascii="SimSun" w:hAnsi="SimSun" w:hint="eastAsia"/>
        </w:rPr>
        <w:t>”。</w:t>
      </w:r>
    </w:p>
  </w:footnote>
  <w:footnote w:id="3">
    <w:p w14:paraId="24A67B4A" w14:textId="0450277D" w:rsidR="00583275" w:rsidRPr="00A95CAF" w:rsidRDefault="00583275" w:rsidP="00D65A5F">
      <w:pPr>
        <w:pStyle w:val="a9"/>
        <w:spacing w:line="320" w:lineRule="atLeast"/>
        <w:jc w:val="both"/>
        <w:rPr>
          <w:rFonts w:ascii="SimSun" w:hAnsi="SimSun"/>
        </w:rPr>
      </w:pPr>
      <w:r w:rsidRPr="00A95CAF">
        <w:rPr>
          <w:rStyle w:val="ae"/>
          <w:rFonts w:ascii="SimSun" w:hAnsi="SimSun"/>
        </w:rPr>
        <w:footnoteRef/>
      </w:r>
      <w:r>
        <w:rPr>
          <w:rFonts w:ascii="SimSun" w:hAnsi="SimSun" w:hint="eastAsia"/>
        </w:rPr>
        <w:tab/>
        <w:t>见文件</w:t>
      </w:r>
      <w:r>
        <w:rPr>
          <w:rFonts w:ascii="SimSun" w:hAnsi="SimSun"/>
        </w:rPr>
        <w:t>WO/PBC/18/16</w:t>
      </w:r>
      <w:r>
        <w:rPr>
          <w:rFonts w:ascii="SimSun" w:hAnsi="SimSun" w:hint="eastAsia"/>
        </w:rPr>
        <w:t>——“</w:t>
      </w:r>
      <w:r>
        <w:rPr>
          <w:rFonts w:ascii="SimSun" w:hAnsi="SimSun"/>
        </w:rPr>
        <w:t>WIPO</w:t>
      </w:r>
      <w:r>
        <w:rPr>
          <w:rFonts w:ascii="SimSun" w:hAnsi="SimSun" w:hint="eastAsia"/>
        </w:rPr>
        <w:t>的资本规划和管理框架”。</w:t>
      </w:r>
    </w:p>
  </w:footnote>
  <w:footnote w:id="4">
    <w:p w14:paraId="6BE6C606" w14:textId="66464CF0" w:rsidR="00583275" w:rsidRPr="00A95CAF" w:rsidRDefault="00583275" w:rsidP="00D65A5F">
      <w:pPr>
        <w:pStyle w:val="a9"/>
        <w:spacing w:line="320" w:lineRule="atLeast"/>
        <w:jc w:val="both"/>
        <w:rPr>
          <w:rFonts w:ascii="SimSun" w:hAnsi="SimSun"/>
        </w:rPr>
      </w:pPr>
      <w:r w:rsidRPr="000A6190">
        <w:rPr>
          <w:rStyle w:val="ae"/>
          <w:rFonts w:ascii="SimSun" w:hAnsi="SimSun"/>
        </w:rPr>
        <w:footnoteRef/>
      </w:r>
      <w:r>
        <w:rPr>
          <w:rFonts w:ascii="SimSun" w:hAnsi="SimSun"/>
        </w:rPr>
        <w:tab/>
      </w:r>
      <w:r>
        <w:rPr>
          <w:rFonts w:ascii="SimSun" w:hAnsi="SimSun" w:hint="eastAsia"/>
        </w:rPr>
        <w:t>见“</w:t>
      </w:r>
      <w:r w:rsidRPr="00EC7B18">
        <w:rPr>
          <w:rFonts w:ascii="SimSun" w:hAnsi="SimSun"/>
        </w:rPr>
        <w:t>储备基金政策和储备金使用适用的原则</w:t>
      </w:r>
      <w:r>
        <w:rPr>
          <w:rFonts w:ascii="SimSun" w:hAnsi="SimSun" w:hint="eastAsia"/>
        </w:rPr>
        <w:t>”(文件</w:t>
      </w:r>
      <w:r>
        <w:rPr>
          <w:rFonts w:ascii="SimSun" w:hAnsi="SimSun"/>
        </w:rPr>
        <w:t>A/48/9 Rev.</w:t>
      </w:r>
      <w:r>
        <w:rPr>
          <w:rFonts w:ascii="SimSun" w:hAnsi="SimSun" w:hint="eastAsia"/>
        </w:rPr>
        <w:t>)。</w:t>
      </w:r>
    </w:p>
  </w:footnote>
  <w:footnote w:id="5">
    <w:p w14:paraId="0F47B9F0" w14:textId="77FDD7AF" w:rsidR="00583275" w:rsidRPr="00A95CAF" w:rsidRDefault="00583275" w:rsidP="00D65A5F">
      <w:pPr>
        <w:pStyle w:val="a9"/>
        <w:spacing w:line="320" w:lineRule="atLeast"/>
        <w:jc w:val="both"/>
        <w:rPr>
          <w:rFonts w:ascii="SimSun" w:hAnsi="SimSun"/>
          <w:i/>
          <w:iCs/>
        </w:rPr>
      </w:pPr>
      <w:r w:rsidRPr="00A95CAF">
        <w:rPr>
          <w:rStyle w:val="ae"/>
          <w:rFonts w:ascii="SimSun" w:hAnsi="SimSun"/>
        </w:rPr>
        <w:footnoteRef/>
      </w:r>
      <w:r>
        <w:rPr>
          <w:rFonts w:ascii="SimSun" w:hAnsi="SimSun"/>
        </w:rPr>
        <w:tab/>
      </w:r>
      <w:r>
        <w:rPr>
          <w:rFonts w:ascii="SimSun" w:hAnsi="SimSun" w:hint="eastAsia"/>
        </w:rPr>
        <w:t>另</w:t>
      </w:r>
      <w:r>
        <w:rPr>
          <w:rFonts w:ascii="SimSun" w:hAnsi="SimSun"/>
        </w:rPr>
        <w:t>见</w:t>
      </w:r>
      <w:r>
        <w:rPr>
          <w:rFonts w:ascii="SimSun" w:hAnsi="SimSun" w:hint="eastAsia"/>
        </w:rPr>
        <w:t>“</w:t>
      </w:r>
      <w:r>
        <w:rPr>
          <w:rFonts w:ascii="SimSun" w:hAnsi="SimSun"/>
        </w:rPr>
        <w:t>WIPO</w:t>
      </w:r>
      <w:r>
        <w:rPr>
          <w:rFonts w:ascii="SimSun" w:hAnsi="SimSun" w:hint="eastAsia"/>
        </w:rPr>
        <w:t>资本规划和管理框架”(文件</w:t>
      </w:r>
      <w:r w:rsidRPr="00A95CAF">
        <w:rPr>
          <w:rFonts w:ascii="SimSun" w:hAnsi="SimSun"/>
        </w:rPr>
        <w:t>WO/PBC/18/16</w:t>
      </w:r>
      <w:r>
        <w:rPr>
          <w:rFonts w:ascii="SimSun" w:hAnsi="SimSun" w:hint="eastAsia"/>
        </w:rPr>
        <w:t>)——</w:t>
      </w:r>
      <w:r w:rsidRPr="00C06E7F">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C06E7F">
        <w:rPr>
          <w:rFonts w:ascii="SimSun" w:hAnsi="SimSun"/>
        </w:rPr>
        <w:t>WIPO</w:t>
      </w:r>
      <w:r w:rsidRPr="00C06E7F">
        <w:rPr>
          <w:rFonts w:ascii="SimSun" w:hAnsi="SimSun" w:hint="eastAsia"/>
        </w:rPr>
        <w:t>能够在一个以上的</w:t>
      </w:r>
      <w:r>
        <w:rPr>
          <w:rFonts w:ascii="SimSun" w:hAnsi="SimSun"/>
        </w:rPr>
        <w:t>财政期间</w:t>
      </w:r>
      <w:r w:rsidRPr="00C06E7F">
        <w:rPr>
          <w:rFonts w:ascii="SimSun" w:hAnsi="SimSun" w:hint="eastAsia"/>
        </w:rPr>
        <w:t>落实其各项计划。”</w:t>
      </w:r>
    </w:p>
  </w:footnote>
  <w:footnote w:id="6">
    <w:p w14:paraId="4DB4D313" w14:textId="28408EDF" w:rsidR="00583275" w:rsidRPr="00A95CAF" w:rsidRDefault="00583275" w:rsidP="00D65A5F">
      <w:pPr>
        <w:pStyle w:val="a9"/>
        <w:spacing w:line="320" w:lineRule="atLeast"/>
        <w:jc w:val="both"/>
        <w:rPr>
          <w:rFonts w:ascii="SimSun" w:hAnsi="SimSun"/>
        </w:rPr>
      </w:pPr>
      <w:r w:rsidRPr="00A95CAF">
        <w:rPr>
          <w:rStyle w:val="ae"/>
          <w:rFonts w:ascii="SimSun" w:hAnsi="SimSun"/>
        </w:rPr>
        <w:footnoteRef/>
      </w:r>
      <w:r>
        <w:rPr>
          <w:rFonts w:ascii="SimSun" w:hAnsi="SimSun"/>
        </w:rPr>
        <w:tab/>
        <w:t>见“储备基金政策和储备金使用适用的原则”(文件A/48/9 Rev.)。</w:t>
      </w:r>
    </w:p>
  </w:footnote>
  <w:footnote w:id="7">
    <w:p w14:paraId="2D126428" w14:textId="2950C8E5" w:rsidR="00583275" w:rsidRPr="00A95CAF" w:rsidRDefault="00583275" w:rsidP="00D65A5F">
      <w:pPr>
        <w:pStyle w:val="a9"/>
        <w:spacing w:line="320" w:lineRule="atLeast"/>
        <w:jc w:val="both"/>
        <w:rPr>
          <w:rFonts w:ascii="SimSun" w:hAnsi="SimSun"/>
          <w:i/>
          <w:iCs/>
        </w:rPr>
      </w:pPr>
      <w:r w:rsidRPr="00A95CAF">
        <w:rPr>
          <w:rStyle w:val="ae"/>
          <w:rFonts w:ascii="SimSun" w:hAnsi="SimSun"/>
        </w:rPr>
        <w:footnoteRef/>
      </w:r>
      <w:r>
        <w:rPr>
          <w:rFonts w:ascii="SimSun" w:hAnsi="SimSun"/>
        </w:rPr>
        <w:tab/>
      </w:r>
      <w:r>
        <w:rPr>
          <w:rFonts w:ascii="SimSun" w:hAnsi="SimSun" w:hint="eastAsia"/>
        </w:rPr>
        <w:t>另见“</w:t>
      </w:r>
      <w:r>
        <w:rPr>
          <w:rFonts w:ascii="SimSun" w:hAnsi="SimSun"/>
        </w:rPr>
        <w:t>WIPO的资本规划和管理框架</w:t>
      </w:r>
      <w:r>
        <w:rPr>
          <w:rFonts w:ascii="SimSun" w:hAnsi="SimSun" w:hint="eastAsia"/>
        </w:rPr>
        <w:t>”(文件</w:t>
      </w:r>
      <w:r w:rsidRPr="00A95CAF">
        <w:rPr>
          <w:rFonts w:ascii="SimSun" w:hAnsi="SimSun"/>
        </w:rPr>
        <w:t>WO/PBC/18/16</w:t>
      </w:r>
      <w:r>
        <w:rPr>
          <w:rFonts w:ascii="SimSun" w:hAnsi="SimSun" w:hint="eastAsia"/>
        </w:rPr>
        <w:t>)——</w:t>
      </w:r>
      <w:r w:rsidRPr="00C06E7F">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C06E7F">
        <w:rPr>
          <w:rFonts w:ascii="SimSun" w:hAnsi="SimSun"/>
        </w:rPr>
        <w:t>WIPO</w:t>
      </w:r>
      <w:r w:rsidRPr="00C06E7F">
        <w:rPr>
          <w:rFonts w:ascii="SimSun" w:hAnsi="SimSun" w:hint="eastAsia"/>
        </w:rPr>
        <w:t>能够在一个以上的</w:t>
      </w:r>
      <w:r>
        <w:rPr>
          <w:rFonts w:ascii="SimSun" w:hAnsi="SimSun"/>
        </w:rPr>
        <w:t>财政期间</w:t>
      </w:r>
      <w:r w:rsidRPr="00C06E7F">
        <w:rPr>
          <w:rFonts w:ascii="SimSun" w:hAnsi="SimSun" w:hint="eastAsia"/>
        </w:rPr>
        <w:t>落实其各项计划。”</w:t>
      </w:r>
    </w:p>
  </w:footnote>
  <w:footnote w:id="8">
    <w:p w14:paraId="35992DB8" w14:textId="2917F1D9" w:rsidR="00583275" w:rsidRPr="00A95CAF" w:rsidRDefault="00583275" w:rsidP="00D65A5F">
      <w:pPr>
        <w:pStyle w:val="a9"/>
        <w:spacing w:line="320" w:lineRule="atLeast"/>
        <w:jc w:val="both"/>
        <w:rPr>
          <w:rFonts w:ascii="SimSun" w:hAnsi="SimSun"/>
        </w:rPr>
      </w:pPr>
      <w:r w:rsidRPr="003E2EB5">
        <w:rPr>
          <w:rStyle w:val="ae"/>
          <w:rFonts w:ascii="SimSun" w:hAnsi="SimSun"/>
        </w:rPr>
        <w:footnoteRef/>
      </w:r>
      <w:r>
        <w:rPr>
          <w:rFonts w:ascii="SimSun" w:hAnsi="SimSun"/>
          <w:vertAlign w:val="superscript"/>
        </w:rPr>
        <w:tab/>
      </w:r>
      <w:r>
        <w:rPr>
          <w:rFonts w:ascii="SimSun" w:hAnsi="SimSun"/>
        </w:rPr>
        <w:t>见“储备基金政策和储备金使用适用的原则”(文件A/48/9 Rev.)。</w:t>
      </w:r>
    </w:p>
  </w:footnote>
  <w:footnote w:id="9">
    <w:p w14:paraId="507BC7DB" w14:textId="38823BB3" w:rsidR="00583275" w:rsidRPr="00A95CAF" w:rsidRDefault="00583275" w:rsidP="00D65A5F">
      <w:pPr>
        <w:pStyle w:val="a9"/>
        <w:spacing w:line="320" w:lineRule="atLeast"/>
        <w:jc w:val="both"/>
        <w:rPr>
          <w:rFonts w:ascii="SimSun" w:hAnsi="SimSun"/>
          <w:i/>
          <w:iCs/>
        </w:rPr>
      </w:pPr>
      <w:r w:rsidRPr="00A95CAF">
        <w:rPr>
          <w:rStyle w:val="ae"/>
          <w:rFonts w:ascii="SimSun" w:hAnsi="SimSun"/>
        </w:rPr>
        <w:footnoteRef/>
      </w:r>
      <w:r>
        <w:rPr>
          <w:rFonts w:ascii="SimSun" w:hAnsi="SimSun"/>
        </w:rPr>
        <w:tab/>
      </w:r>
      <w:r>
        <w:rPr>
          <w:rFonts w:ascii="SimSun" w:hAnsi="SimSun" w:hint="eastAsia"/>
        </w:rPr>
        <w:t>另</w:t>
      </w:r>
      <w:r>
        <w:rPr>
          <w:rFonts w:ascii="SimSun" w:hAnsi="SimSun"/>
        </w:rPr>
        <w:t>见</w:t>
      </w:r>
      <w:r>
        <w:rPr>
          <w:rFonts w:ascii="SimSun" w:hAnsi="SimSun" w:hint="eastAsia"/>
        </w:rPr>
        <w:t>“</w:t>
      </w:r>
      <w:r>
        <w:rPr>
          <w:rFonts w:ascii="SimSun" w:hAnsi="SimSun"/>
        </w:rPr>
        <w:t>WIPO的资本规划和管理框架</w:t>
      </w:r>
      <w:r>
        <w:rPr>
          <w:rFonts w:ascii="SimSun" w:hAnsi="SimSun" w:hint="eastAsia"/>
        </w:rPr>
        <w:t>”(文件</w:t>
      </w:r>
      <w:r w:rsidRPr="00A95CAF">
        <w:rPr>
          <w:rFonts w:ascii="SimSun" w:hAnsi="SimSun"/>
        </w:rPr>
        <w:t>WO/PBC/18/16</w:t>
      </w:r>
      <w:r>
        <w:rPr>
          <w:rFonts w:ascii="SimSun" w:hAnsi="SimSun" w:hint="eastAsia"/>
        </w:rPr>
        <w:t>)——</w:t>
      </w:r>
      <w:r w:rsidRPr="00C06E7F">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C06E7F">
        <w:rPr>
          <w:rFonts w:ascii="SimSun" w:hAnsi="SimSun"/>
        </w:rPr>
        <w:t>WIPO</w:t>
      </w:r>
      <w:r w:rsidRPr="00C06E7F">
        <w:rPr>
          <w:rFonts w:ascii="SimSun" w:hAnsi="SimSun" w:hint="eastAsia"/>
        </w:rPr>
        <w:t>能够在一个以上的</w:t>
      </w:r>
      <w:r>
        <w:rPr>
          <w:rFonts w:ascii="SimSun" w:hAnsi="SimSun"/>
        </w:rPr>
        <w:t>财政期间</w:t>
      </w:r>
      <w:r w:rsidRPr="00C06E7F">
        <w:rPr>
          <w:rFonts w:ascii="SimSun" w:hAnsi="SimSun" w:hint="eastAsia"/>
        </w:rPr>
        <w:t>落实其各项计划。”</w:t>
      </w:r>
    </w:p>
  </w:footnote>
  <w:footnote w:id="10">
    <w:p w14:paraId="37AEF87F" w14:textId="4C527062" w:rsidR="00583275" w:rsidRPr="00A95CAF" w:rsidRDefault="00583275" w:rsidP="00D65A5F">
      <w:pPr>
        <w:pStyle w:val="a9"/>
        <w:spacing w:line="320" w:lineRule="atLeast"/>
        <w:jc w:val="both"/>
        <w:rPr>
          <w:rFonts w:ascii="SimSun" w:hAnsi="SimSun"/>
        </w:rPr>
      </w:pPr>
      <w:r w:rsidRPr="00A95CAF">
        <w:rPr>
          <w:rStyle w:val="ae"/>
          <w:rFonts w:ascii="SimSun" w:hAnsi="SimSun"/>
        </w:rPr>
        <w:footnoteRef/>
      </w:r>
      <w:r>
        <w:rPr>
          <w:rFonts w:ascii="SimSun" w:hAnsi="SimSun" w:hint="eastAsia"/>
        </w:rPr>
        <w:tab/>
      </w:r>
      <w:r>
        <w:rPr>
          <w:rFonts w:ascii="SimSun" w:hAnsi="SimSun"/>
        </w:rPr>
        <w:t>见“储备基金政策和储备金使用适用的原则”(文件A/48/9 Rev.)。</w:t>
      </w:r>
    </w:p>
  </w:footnote>
  <w:footnote w:id="11">
    <w:p w14:paraId="4E7FF51B" w14:textId="2CC398A5" w:rsidR="00583275" w:rsidRPr="00A95CAF" w:rsidRDefault="00583275" w:rsidP="00D65A5F">
      <w:pPr>
        <w:pStyle w:val="a9"/>
        <w:spacing w:line="320" w:lineRule="atLeast"/>
        <w:jc w:val="both"/>
        <w:rPr>
          <w:rFonts w:ascii="SimSun" w:hAnsi="SimSun"/>
          <w:i/>
          <w:iCs/>
        </w:rPr>
      </w:pPr>
      <w:r w:rsidRPr="00A95CAF">
        <w:rPr>
          <w:rStyle w:val="ae"/>
          <w:rFonts w:ascii="SimSun" w:hAnsi="SimSun"/>
        </w:rPr>
        <w:footnoteRef/>
      </w:r>
      <w:r>
        <w:rPr>
          <w:rFonts w:ascii="SimSun" w:hAnsi="SimSun" w:hint="eastAsia"/>
        </w:rPr>
        <w:tab/>
        <w:t>另</w:t>
      </w:r>
      <w:r>
        <w:rPr>
          <w:rFonts w:ascii="SimSun" w:hAnsi="SimSun"/>
        </w:rPr>
        <w:t>见</w:t>
      </w:r>
      <w:r>
        <w:rPr>
          <w:rFonts w:ascii="SimSun" w:hAnsi="SimSun" w:hint="eastAsia"/>
        </w:rPr>
        <w:t>“</w:t>
      </w:r>
      <w:r>
        <w:rPr>
          <w:rFonts w:ascii="SimSun" w:hAnsi="SimSun"/>
        </w:rPr>
        <w:t>WIPO的资本规划和管理框架</w:t>
      </w:r>
      <w:r>
        <w:rPr>
          <w:rFonts w:ascii="SimSun" w:hAnsi="SimSun" w:hint="eastAsia"/>
        </w:rPr>
        <w:t>”(文件</w:t>
      </w:r>
      <w:r w:rsidRPr="00A95CAF">
        <w:rPr>
          <w:rFonts w:ascii="SimSun" w:hAnsi="SimSun"/>
        </w:rPr>
        <w:t>WO/PBC/18/16</w:t>
      </w:r>
      <w:r>
        <w:rPr>
          <w:rFonts w:ascii="SimSun" w:hAnsi="SimSun" w:hint="eastAsia"/>
        </w:rPr>
        <w:t>)——</w:t>
      </w:r>
      <w:r w:rsidRPr="00C06E7F">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C06E7F">
        <w:rPr>
          <w:rFonts w:ascii="SimSun" w:hAnsi="SimSun"/>
        </w:rPr>
        <w:t>WIPO</w:t>
      </w:r>
      <w:r w:rsidRPr="00C06E7F">
        <w:rPr>
          <w:rFonts w:ascii="SimSun" w:hAnsi="SimSun" w:hint="eastAsia"/>
        </w:rPr>
        <w:t>能够在一个以上的</w:t>
      </w:r>
      <w:r>
        <w:rPr>
          <w:rFonts w:ascii="SimSun" w:hAnsi="SimSun"/>
        </w:rPr>
        <w:t>财政期间</w:t>
      </w:r>
      <w:r w:rsidRPr="00C06E7F">
        <w:rPr>
          <w:rFonts w:ascii="SimSun" w:hAnsi="SimSun" w:hint="eastAsia"/>
        </w:rPr>
        <w:t>落实其各项计划。”</w:t>
      </w:r>
    </w:p>
  </w:footnote>
  <w:footnote w:id="12">
    <w:p w14:paraId="1DEAE5E7" w14:textId="059775DF" w:rsidR="00583275" w:rsidRPr="00A95CAF" w:rsidRDefault="00583275" w:rsidP="00D65A5F">
      <w:pPr>
        <w:pStyle w:val="a9"/>
        <w:spacing w:line="320" w:lineRule="atLeast"/>
        <w:jc w:val="both"/>
        <w:rPr>
          <w:rFonts w:ascii="SimSun" w:hAnsi="SimSun"/>
        </w:rPr>
      </w:pPr>
      <w:r w:rsidRPr="00A95CAF">
        <w:rPr>
          <w:rStyle w:val="ae"/>
          <w:rFonts w:ascii="SimSun" w:hAnsi="SimSun"/>
        </w:rPr>
        <w:footnoteRef/>
      </w:r>
      <w:r>
        <w:rPr>
          <w:rFonts w:ascii="SimSun" w:hAnsi="SimSun" w:hint="eastAsia"/>
        </w:rPr>
        <w:tab/>
      </w:r>
      <w:r>
        <w:rPr>
          <w:rFonts w:ascii="SimSun" w:hAnsi="SimSun"/>
        </w:rPr>
        <w:t>见“储备基金政策和储备金使用适用的原则”(文件A/48/9 Rev.)。</w:t>
      </w:r>
    </w:p>
  </w:footnote>
  <w:footnote w:id="13">
    <w:p w14:paraId="57828145" w14:textId="20C54463" w:rsidR="00583275" w:rsidRPr="00A95CAF" w:rsidRDefault="00583275" w:rsidP="00D65A5F">
      <w:pPr>
        <w:pStyle w:val="a9"/>
        <w:spacing w:line="320" w:lineRule="atLeast"/>
        <w:jc w:val="both"/>
        <w:rPr>
          <w:rFonts w:ascii="SimSun" w:hAnsi="SimSun"/>
          <w:i/>
          <w:iCs/>
        </w:rPr>
      </w:pPr>
      <w:r w:rsidRPr="00A95CAF">
        <w:rPr>
          <w:rStyle w:val="ae"/>
          <w:rFonts w:ascii="SimSun" w:hAnsi="SimSun"/>
        </w:rPr>
        <w:footnoteRef/>
      </w:r>
      <w:r>
        <w:rPr>
          <w:rFonts w:ascii="SimSun" w:hAnsi="SimSun" w:hint="eastAsia"/>
        </w:rPr>
        <w:tab/>
        <w:t>另</w:t>
      </w:r>
      <w:r>
        <w:rPr>
          <w:rFonts w:ascii="SimSun" w:hAnsi="SimSun"/>
        </w:rPr>
        <w:t>见</w:t>
      </w:r>
      <w:r>
        <w:rPr>
          <w:rFonts w:ascii="SimSun" w:hAnsi="SimSun" w:hint="eastAsia"/>
        </w:rPr>
        <w:t>“</w:t>
      </w:r>
      <w:r>
        <w:rPr>
          <w:rFonts w:ascii="SimSun" w:hAnsi="SimSun"/>
        </w:rPr>
        <w:t>WIPO的资本规划和管理框架</w:t>
      </w:r>
      <w:r>
        <w:rPr>
          <w:rFonts w:ascii="SimSun" w:hAnsi="SimSun" w:hint="eastAsia"/>
        </w:rPr>
        <w:t>”(文件</w:t>
      </w:r>
      <w:r w:rsidRPr="00A95CAF">
        <w:rPr>
          <w:rFonts w:ascii="SimSun" w:hAnsi="SimSun"/>
        </w:rPr>
        <w:t>WO/PBC/18/16</w:t>
      </w:r>
      <w:r>
        <w:rPr>
          <w:rFonts w:ascii="SimSun" w:hAnsi="SimSun" w:hint="eastAsia"/>
        </w:rPr>
        <w:t>)——</w:t>
      </w:r>
      <w:r w:rsidRPr="00C06E7F">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C06E7F">
        <w:rPr>
          <w:rFonts w:ascii="SimSun" w:hAnsi="SimSun"/>
        </w:rPr>
        <w:t>WIPO</w:t>
      </w:r>
      <w:r w:rsidRPr="00C06E7F">
        <w:rPr>
          <w:rFonts w:ascii="SimSun" w:hAnsi="SimSun" w:hint="eastAsia"/>
        </w:rPr>
        <w:t>能够在一个以上的</w:t>
      </w:r>
      <w:r>
        <w:rPr>
          <w:rFonts w:ascii="SimSun" w:hAnsi="SimSun"/>
        </w:rPr>
        <w:t>财政期间</w:t>
      </w:r>
      <w:r w:rsidRPr="00C06E7F">
        <w:rPr>
          <w:rFonts w:ascii="SimSun" w:hAnsi="SimSun" w:hint="eastAsia"/>
        </w:rPr>
        <w:t>落实其各项计划。”</w:t>
      </w:r>
    </w:p>
  </w:footnote>
  <w:footnote w:id="14">
    <w:p w14:paraId="44A6104E" w14:textId="545B4344" w:rsidR="00583275" w:rsidRPr="00A95CAF" w:rsidRDefault="00583275" w:rsidP="00D65A5F">
      <w:pPr>
        <w:pStyle w:val="a9"/>
        <w:spacing w:line="320" w:lineRule="atLeast"/>
        <w:jc w:val="both"/>
        <w:rPr>
          <w:rFonts w:ascii="SimSun" w:hAnsi="SimSun"/>
        </w:rPr>
      </w:pPr>
      <w:r w:rsidRPr="00A95CAF">
        <w:rPr>
          <w:rStyle w:val="ae"/>
          <w:rFonts w:ascii="SimSun" w:hAnsi="SimSun"/>
        </w:rPr>
        <w:footnoteRef/>
      </w:r>
      <w:r>
        <w:rPr>
          <w:rFonts w:ascii="SimSun" w:hAnsi="SimSun"/>
        </w:rPr>
        <w:tab/>
        <w:t>见“储备基金政策和储备金使用适用的原则”(文件A/48/9 Rev.)。</w:t>
      </w:r>
    </w:p>
  </w:footnote>
  <w:footnote w:id="15">
    <w:p w14:paraId="31CC4AD1" w14:textId="46677734" w:rsidR="00583275" w:rsidRPr="00A95CAF" w:rsidRDefault="00583275" w:rsidP="00D65A5F">
      <w:pPr>
        <w:pStyle w:val="a9"/>
        <w:spacing w:line="320" w:lineRule="atLeast"/>
        <w:jc w:val="both"/>
        <w:rPr>
          <w:rFonts w:ascii="SimSun" w:hAnsi="SimSun"/>
          <w:i/>
          <w:iCs/>
        </w:rPr>
      </w:pPr>
      <w:r w:rsidRPr="00A95CAF">
        <w:rPr>
          <w:rStyle w:val="ae"/>
          <w:rFonts w:ascii="SimSun" w:hAnsi="SimSun"/>
        </w:rPr>
        <w:footnoteRef/>
      </w:r>
      <w:r>
        <w:rPr>
          <w:rFonts w:ascii="SimSun" w:hAnsi="SimSun" w:hint="eastAsia"/>
        </w:rPr>
        <w:tab/>
        <w:t>另</w:t>
      </w:r>
      <w:r>
        <w:rPr>
          <w:rFonts w:ascii="SimSun" w:hAnsi="SimSun"/>
        </w:rPr>
        <w:t>见</w:t>
      </w:r>
      <w:r>
        <w:rPr>
          <w:rFonts w:ascii="SimSun" w:hAnsi="SimSun" w:hint="eastAsia"/>
        </w:rPr>
        <w:t>“</w:t>
      </w:r>
      <w:r>
        <w:rPr>
          <w:rFonts w:ascii="SimSun" w:hAnsi="SimSun"/>
        </w:rPr>
        <w:t>WIPO的资本规划和管理框架</w:t>
      </w:r>
      <w:r>
        <w:rPr>
          <w:rFonts w:ascii="SimSun" w:hAnsi="SimSun" w:hint="eastAsia"/>
        </w:rPr>
        <w:t>”(文件</w:t>
      </w:r>
      <w:r w:rsidRPr="00A95CAF">
        <w:rPr>
          <w:rFonts w:ascii="SimSun" w:hAnsi="SimSun"/>
        </w:rPr>
        <w:t>WO/PBC/18/16</w:t>
      </w:r>
      <w:r>
        <w:rPr>
          <w:rFonts w:ascii="SimSun" w:hAnsi="SimSun" w:hint="eastAsia"/>
        </w:rPr>
        <w:t>)——</w:t>
      </w:r>
      <w:r w:rsidRPr="00C06E7F">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C06E7F">
        <w:rPr>
          <w:rFonts w:ascii="SimSun" w:hAnsi="SimSun"/>
        </w:rPr>
        <w:t>WIPO</w:t>
      </w:r>
      <w:r w:rsidRPr="00C06E7F">
        <w:rPr>
          <w:rFonts w:ascii="SimSun" w:hAnsi="SimSun" w:hint="eastAsia"/>
        </w:rPr>
        <w:t>能够在一个以上的</w:t>
      </w:r>
      <w:r>
        <w:rPr>
          <w:rFonts w:ascii="SimSun" w:hAnsi="SimSun"/>
        </w:rPr>
        <w:t>财政期间</w:t>
      </w:r>
      <w:r w:rsidRPr="00C06E7F">
        <w:rPr>
          <w:rFonts w:ascii="SimSun" w:hAnsi="SimSun" w:hint="eastAsia"/>
        </w:rPr>
        <w:t>落实其各项计划。”</w:t>
      </w:r>
    </w:p>
  </w:footnote>
  <w:footnote w:id="16">
    <w:p w14:paraId="280AC79F" w14:textId="658798F7" w:rsidR="00583275" w:rsidRPr="00A95CAF" w:rsidRDefault="00583275" w:rsidP="00D65A5F">
      <w:pPr>
        <w:pStyle w:val="a9"/>
        <w:spacing w:line="320" w:lineRule="atLeast"/>
        <w:jc w:val="both"/>
        <w:rPr>
          <w:rFonts w:ascii="SimSun" w:hAnsi="SimSun"/>
        </w:rPr>
      </w:pPr>
      <w:r w:rsidRPr="00A95CAF">
        <w:rPr>
          <w:rStyle w:val="ae"/>
          <w:rFonts w:ascii="SimSun" w:hAnsi="SimSun"/>
        </w:rPr>
        <w:footnoteRef/>
      </w:r>
      <w:r>
        <w:rPr>
          <w:rFonts w:ascii="SimSun" w:hAnsi="SimSun" w:hint="eastAsia"/>
        </w:rPr>
        <w:tab/>
      </w:r>
      <w:r>
        <w:rPr>
          <w:rFonts w:ascii="SimSun" w:hAnsi="SimSun"/>
        </w:rPr>
        <w:t>见“储备基金政策和储备金使用适用的原则”(文件A/48/9 Rev.)。</w:t>
      </w:r>
    </w:p>
  </w:footnote>
  <w:footnote w:id="17">
    <w:p w14:paraId="4098ECEA" w14:textId="6689F329" w:rsidR="00583275" w:rsidRPr="00A95CAF" w:rsidRDefault="00583275" w:rsidP="00D65A5F">
      <w:pPr>
        <w:pStyle w:val="a9"/>
        <w:spacing w:line="320" w:lineRule="atLeast"/>
        <w:jc w:val="both"/>
        <w:rPr>
          <w:rFonts w:ascii="SimSun" w:hAnsi="SimSun"/>
          <w:i/>
          <w:iCs/>
        </w:rPr>
      </w:pPr>
      <w:r w:rsidRPr="00A95CAF">
        <w:rPr>
          <w:rStyle w:val="ae"/>
          <w:rFonts w:ascii="SimSun" w:hAnsi="SimSun"/>
        </w:rPr>
        <w:footnoteRef/>
      </w:r>
      <w:r>
        <w:rPr>
          <w:rFonts w:ascii="SimSun" w:hAnsi="SimSun"/>
        </w:rPr>
        <w:tab/>
        <w:t>另见</w:t>
      </w:r>
      <w:r>
        <w:rPr>
          <w:rFonts w:ascii="SimSun" w:hAnsi="SimSun" w:hint="eastAsia"/>
        </w:rPr>
        <w:t>“</w:t>
      </w:r>
      <w:r>
        <w:rPr>
          <w:rFonts w:ascii="SimSun" w:hAnsi="SimSun"/>
        </w:rPr>
        <w:t>WIPO的资本规划和管理框架</w:t>
      </w:r>
      <w:r>
        <w:rPr>
          <w:rFonts w:ascii="SimSun" w:hAnsi="SimSun" w:hint="eastAsia"/>
        </w:rPr>
        <w:t>”(文件</w:t>
      </w:r>
      <w:r w:rsidRPr="00A95CAF">
        <w:rPr>
          <w:rFonts w:ascii="SimSun" w:hAnsi="SimSun"/>
        </w:rPr>
        <w:t>WO/PBC/18/16</w:t>
      </w:r>
      <w:r>
        <w:rPr>
          <w:rFonts w:ascii="SimSun" w:hAnsi="SimSun" w:hint="eastAsia"/>
        </w:rPr>
        <w:t>)</w:t>
      </w:r>
      <w:r>
        <w:rPr>
          <w:rFonts w:ascii="SimSun" w:hAnsi="SimSun"/>
        </w:rPr>
        <w:t>——</w:t>
      </w:r>
      <w:r w:rsidRPr="00C06E7F">
        <w:rPr>
          <w:rFonts w:ascii="SimSun" w:hAnsi="SimSun" w:hint="eastAsia"/>
        </w:rPr>
        <w:t>资本支出和投资被定义为固定资产的采购，或如建筑物、设备、车辆或大型信息技术项目等资产的重大修缮或升级费用，实施这些项目旨在提高行政和财务支助结构的效率，让</w:t>
      </w:r>
      <w:r w:rsidRPr="00C06E7F">
        <w:rPr>
          <w:rFonts w:ascii="SimSun" w:hAnsi="SimSun"/>
        </w:rPr>
        <w:t>WIPO</w:t>
      </w:r>
      <w:r w:rsidRPr="00C06E7F">
        <w:rPr>
          <w:rFonts w:ascii="SimSun" w:hAnsi="SimSun" w:hint="eastAsia"/>
        </w:rPr>
        <w:t>能够在一个以上的财政期间落实其各项计划。”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ECE1" w14:textId="77777777" w:rsidR="00583275" w:rsidRPr="00A95CAF" w:rsidRDefault="00583275" w:rsidP="00477D6B">
    <w:pPr>
      <w:jc w:val="right"/>
      <w:rPr>
        <w:rFonts w:ascii="SimSun" w:hAnsi="SimSun"/>
        <w:sz w:val="21"/>
        <w:szCs w:val="21"/>
      </w:rPr>
    </w:pPr>
    <w:r w:rsidRPr="00A95CAF">
      <w:rPr>
        <w:rFonts w:ascii="SimSun" w:hAnsi="SimSun"/>
        <w:sz w:val="21"/>
        <w:szCs w:val="21"/>
      </w:rPr>
      <w:t>WO/PBC/20/5</w:t>
    </w:r>
  </w:p>
  <w:p w14:paraId="7207730A" w14:textId="77777777" w:rsidR="00583275" w:rsidRPr="00A95CAF" w:rsidRDefault="00583275" w:rsidP="00477D6B">
    <w:pPr>
      <w:jc w:val="right"/>
      <w:rPr>
        <w:rFonts w:ascii="SimSun" w:hAnsi="SimSun"/>
        <w:sz w:val="21"/>
        <w:szCs w:val="21"/>
      </w:rPr>
    </w:pPr>
    <w:r>
      <w:rPr>
        <w:rFonts w:ascii="SimSun" w:hAnsi="SimSun" w:hint="eastAsia"/>
        <w:sz w:val="21"/>
        <w:szCs w:val="21"/>
      </w:rPr>
      <w:t>第</w:t>
    </w:r>
    <w:r w:rsidRPr="00A95CAF">
      <w:rPr>
        <w:rFonts w:ascii="SimSun" w:hAnsi="SimSun"/>
        <w:sz w:val="21"/>
        <w:szCs w:val="21"/>
      </w:rPr>
      <w:t xml:space="preserve"> </w:t>
    </w:r>
    <w:r w:rsidRPr="00A95CAF">
      <w:rPr>
        <w:rFonts w:ascii="SimSun" w:hAnsi="SimSun"/>
        <w:sz w:val="21"/>
        <w:szCs w:val="21"/>
      </w:rPr>
      <w:fldChar w:fldCharType="begin"/>
    </w:r>
    <w:r w:rsidRPr="00A95CAF">
      <w:rPr>
        <w:rFonts w:ascii="SimSun" w:hAnsi="SimSun"/>
        <w:sz w:val="21"/>
        <w:szCs w:val="21"/>
      </w:rPr>
      <w:instrText xml:space="preserve"> PAGE  \* MERGEFORMAT </w:instrText>
    </w:r>
    <w:r w:rsidRPr="00A95CAF">
      <w:rPr>
        <w:rFonts w:ascii="SimSun" w:hAnsi="SimSun"/>
        <w:sz w:val="21"/>
        <w:szCs w:val="21"/>
      </w:rPr>
      <w:fldChar w:fldCharType="separate"/>
    </w:r>
    <w:r w:rsidR="00C8122A">
      <w:rPr>
        <w:rFonts w:ascii="SimSun" w:hAnsi="SimSun"/>
        <w:noProof/>
        <w:sz w:val="21"/>
        <w:szCs w:val="21"/>
      </w:rPr>
      <w:t>4</w:t>
    </w:r>
    <w:r w:rsidRPr="00A95CAF">
      <w:rPr>
        <w:rFonts w:ascii="SimSun" w:hAnsi="SimSun"/>
        <w:sz w:val="21"/>
        <w:szCs w:val="21"/>
      </w:rPr>
      <w:fldChar w:fldCharType="end"/>
    </w:r>
    <w:r>
      <w:rPr>
        <w:rFonts w:ascii="SimSun" w:hAnsi="SimSun"/>
        <w:sz w:val="21"/>
        <w:szCs w:val="21"/>
      </w:rPr>
      <w:t xml:space="preserve"> </w:t>
    </w:r>
    <w:r>
      <w:rPr>
        <w:rFonts w:ascii="SimSun" w:hAnsi="SimSun" w:hint="eastAsia"/>
        <w:sz w:val="21"/>
        <w:szCs w:val="21"/>
      </w:rPr>
      <w:t>页</w:t>
    </w:r>
  </w:p>
  <w:p w14:paraId="22D537DA" w14:textId="77777777" w:rsidR="00583275" w:rsidRDefault="00583275" w:rsidP="00477D6B">
    <w:pPr>
      <w:jc w:val="right"/>
    </w:pPr>
  </w:p>
  <w:p w14:paraId="68CC6B5A" w14:textId="77777777" w:rsidR="00583275" w:rsidRDefault="0058327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88F1D" w14:textId="77777777" w:rsidR="00583275" w:rsidRPr="000050EC" w:rsidRDefault="00583275" w:rsidP="00A206C5">
    <w:pPr>
      <w:jc w:val="right"/>
      <w:rPr>
        <w:rFonts w:asciiTheme="majorEastAsia" w:eastAsiaTheme="majorEastAsia" w:hAnsiTheme="majorEastAsia"/>
        <w:sz w:val="21"/>
        <w:szCs w:val="21"/>
      </w:rPr>
    </w:pPr>
    <w:r w:rsidRPr="000050EC">
      <w:rPr>
        <w:rFonts w:asciiTheme="majorEastAsia" w:eastAsiaTheme="majorEastAsia" w:hAnsiTheme="majorEastAsia"/>
        <w:sz w:val="21"/>
        <w:szCs w:val="21"/>
      </w:rPr>
      <w:t>WO/PBC/20/</w:t>
    </w:r>
    <w:r w:rsidRPr="000050EC">
      <w:rPr>
        <w:rFonts w:asciiTheme="majorEastAsia" w:eastAsiaTheme="majorEastAsia" w:hAnsiTheme="majorEastAsia" w:hint="eastAsia"/>
        <w:sz w:val="21"/>
        <w:szCs w:val="21"/>
      </w:rPr>
      <w:t>5</w:t>
    </w:r>
  </w:p>
  <w:p w14:paraId="0B574BD1" w14:textId="77777777" w:rsidR="00583275" w:rsidRPr="000050EC" w:rsidRDefault="00583275" w:rsidP="00B760D1">
    <w:pPr>
      <w:jc w:val="right"/>
      <w:rPr>
        <w:rFonts w:asciiTheme="majorEastAsia" w:eastAsiaTheme="majorEastAsia" w:hAnsiTheme="majorEastAsia"/>
        <w:sz w:val="21"/>
        <w:szCs w:val="21"/>
      </w:rPr>
    </w:pPr>
    <w:r>
      <w:rPr>
        <w:rFonts w:ascii="SimSun" w:hAnsi="SimSun" w:hint="eastAsia"/>
        <w:sz w:val="21"/>
        <w:szCs w:val="21"/>
      </w:rPr>
      <w:t>附件</w:t>
    </w:r>
    <w:r w:rsidRPr="000050EC">
      <w:rPr>
        <w:rFonts w:asciiTheme="majorEastAsia" w:eastAsiaTheme="majorEastAsia" w:hAnsiTheme="majorEastAsia" w:hint="eastAsia"/>
        <w:sz w:val="21"/>
        <w:szCs w:val="21"/>
      </w:rPr>
      <w:t>第</w:t>
    </w:r>
    <w:r w:rsidRPr="000050EC">
      <w:rPr>
        <w:rFonts w:asciiTheme="majorEastAsia" w:eastAsiaTheme="majorEastAsia" w:hAnsiTheme="majorEastAsia"/>
        <w:sz w:val="21"/>
        <w:szCs w:val="21"/>
      </w:rPr>
      <w:t xml:space="preserve"> </w:t>
    </w:r>
    <w:r w:rsidRPr="000050EC">
      <w:rPr>
        <w:rFonts w:asciiTheme="majorEastAsia" w:eastAsiaTheme="majorEastAsia" w:hAnsiTheme="majorEastAsia"/>
        <w:sz w:val="21"/>
        <w:szCs w:val="21"/>
      </w:rPr>
      <w:fldChar w:fldCharType="begin"/>
    </w:r>
    <w:r w:rsidRPr="000050EC">
      <w:rPr>
        <w:rFonts w:asciiTheme="majorEastAsia" w:eastAsiaTheme="majorEastAsia" w:hAnsiTheme="majorEastAsia"/>
        <w:sz w:val="21"/>
        <w:szCs w:val="21"/>
      </w:rPr>
      <w:instrText xml:space="preserve"> PAGE  \* MERGEFORMAT </w:instrText>
    </w:r>
    <w:r w:rsidRPr="000050EC">
      <w:rPr>
        <w:rFonts w:asciiTheme="majorEastAsia" w:eastAsiaTheme="majorEastAsia" w:hAnsiTheme="majorEastAsia"/>
        <w:sz w:val="21"/>
        <w:szCs w:val="21"/>
      </w:rPr>
      <w:fldChar w:fldCharType="separate"/>
    </w:r>
    <w:r w:rsidR="00C8122A">
      <w:rPr>
        <w:rFonts w:asciiTheme="majorEastAsia" w:eastAsiaTheme="majorEastAsia" w:hAnsiTheme="majorEastAsia"/>
        <w:noProof/>
        <w:sz w:val="21"/>
        <w:szCs w:val="21"/>
      </w:rPr>
      <w:t>15</w:t>
    </w:r>
    <w:r w:rsidRPr="000050EC">
      <w:rPr>
        <w:rFonts w:asciiTheme="majorEastAsia" w:eastAsiaTheme="majorEastAsia" w:hAnsiTheme="majorEastAsia"/>
        <w:sz w:val="21"/>
        <w:szCs w:val="21"/>
      </w:rPr>
      <w:fldChar w:fldCharType="end"/>
    </w:r>
    <w:r w:rsidRPr="000050EC">
      <w:rPr>
        <w:rFonts w:asciiTheme="majorEastAsia" w:eastAsiaTheme="majorEastAsia" w:hAnsiTheme="majorEastAsia" w:hint="eastAsia"/>
        <w:sz w:val="21"/>
        <w:szCs w:val="21"/>
      </w:rPr>
      <w:t xml:space="preserve"> 页</w:t>
    </w:r>
  </w:p>
  <w:p w14:paraId="5192F729" w14:textId="77777777" w:rsidR="00583275" w:rsidRDefault="00583275" w:rsidP="00477D6B">
    <w:pPr>
      <w:jc w:val="right"/>
    </w:pPr>
  </w:p>
  <w:p w14:paraId="21D728FB" w14:textId="77777777" w:rsidR="00583275" w:rsidRDefault="005832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065F" w14:textId="77777777" w:rsidR="00583275" w:rsidRPr="00A95CAF" w:rsidRDefault="00583275" w:rsidP="00A95CAF">
    <w:pPr>
      <w:jc w:val="right"/>
      <w:rPr>
        <w:rFonts w:ascii="SimSun" w:hAnsi="SimSun"/>
        <w:sz w:val="21"/>
        <w:szCs w:val="21"/>
      </w:rPr>
    </w:pPr>
    <w:r w:rsidRPr="00A95CAF">
      <w:rPr>
        <w:rFonts w:ascii="SimSun" w:hAnsi="SimSun"/>
        <w:sz w:val="21"/>
        <w:szCs w:val="21"/>
      </w:rPr>
      <w:t>WO/PBC/20/5</w:t>
    </w:r>
  </w:p>
  <w:p w14:paraId="38A821E2" w14:textId="77777777" w:rsidR="00583275" w:rsidRPr="00A95CAF" w:rsidRDefault="00583275" w:rsidP="00CD1F3B">
    <w:pPr>
      <w:wordWrap w:val="0"/>
      <w:jc w:val="right"/>
      <w:rPr>
        <w:rFonts w:ascii="SimSun" w:hAnsi="SimSun"/>
        <w:sz w:val="21"/>
        <w:szCs w:val="21"/>
      </w:rPr>
    </w:pPr>
    <w:r>
      <w:rPr>
        <w:rFonts w:ascii="SimSun" w:hAnsi="SimSun" w:hint="eastAsia"/>
        <w:sz w:val="21"/>
        <w:szCs w:val="21"/>
      </w:rPr>
      <w:t>附  件</w:t>
    </w:r>
  </w:p>
  <w:p w14:paraId="2528BDDC" w14:textId="77777777" w:rsidR="00583275" w:rsidRDefault="00583275" w:rsidP="00A95CAF">
    <w:pPr>
      <w:jc w:val="right"/>
    </w:pPr>
  </w:p>
  <w:p w14:paraId="07EAC417" w14:textId="77777777" w:rsidR="00583275" w:rsidRDefault="00583275" w:rsidP="00DB1020">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AF4ED2"/>
    <w:multiLevelType w:val="hybridMultilevel"/>
    <w:tmpl w:val="8AB81D8A"/>
    <w:lvl w:ilvl="0" w:tplc="0BCAAE84">
      <w:numFmt w:val="bullet"/>
      <w:lvlText w:val="-"/>
      <w:lvlJc w:val="left"/>
      <w:pPr>
        <w:ind w:left="915" w:hanging="360"/>
      </w:pPr>
      <w:rPr>
        <w:rFonts w:ascii="Arial" w:eastAsia="SimSun"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0635E6"/>
    <w:multiLevelType w:val="hybridMultilevel"/>
    <w:tmpl w:val="46D02B50"/>
    <w:lvl w:ilvl="0" w:tplc="961C28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6D03EA"/>
    <w:multiLevelType w:val="hybridMultilevel"/>
    <w:tmpl w:val="1444E5FE"/>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F20B98"/>
    <w:multiLevelType w:val="hybridMultilevel"/>
    <w:tmpl w:val="241253FA"/>
    <w:lvl w:ilvl="0" w:tplc="25D85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C1590C"/>
    <w:multiLevelType w:val="hybridMultilevel"/>
    <w:tmpl w:val="8466A8A4"/>
    <w:lvl w:ilvl="0" w:tplc="46EE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23B35C9"/>
    <w:multiLevelType w:val="hybridMultilevel"/>
    <w:tmpl w:val="4BC669DA"/>
    <w:lvl w:ilvl="0" w:tplc="4A58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2A52D5"/>
    <w:multiLevelType w:val="hybridMultilevel"/>
    <w:tmpl w:val="61FA2A4E"/>
    <w:lvl w:ilvl="0" w:tplc="2960C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8F78D3"/>
    <w:multiLevelType w:val="hybridMultilevel"/>
    <w:tmpl w:val="3F341F9E"/>
    <w:lvl w:ilvl="0" w:tplc="57163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163F55"/>
    <w:multiLevelType w:val="hybridMultilevel"/>
    <w:tmpl w:val="DF182B32"/>
    <w:lvl w:ilvl="0" w:tplc="F424AF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0"/>
  </w:num>
  <w:num w:numId="4">
    <w:abstractNumId w:val="12"/>
  </w:num>
  <w:num w:numId="5">
    <w:abstractNumId w:val="2"/>
  </w:num>
  <w:num w:numId="6">
    <w:abstractNumId w:val="9"/>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4"/>
  </w:num>
  <w:num w:numId="24">
    <w:abstractNumId w:val="6"/>
  </w:num>
  <w:num w:numId="25">
    <w:abstractNumId w:val="16"/>
  </w:num>
  <w:num w:numId="26">
    <w:abstractNumId w:val="13"/>
  </w:num>
  <w:num w:numId="27">
    <w:abstractNumId w:val="3"/>
  </w:num>
  <w:num w:numId="28">
    <w:abstractNumId w:val="15"/>
  </w:num>
  <w:num w:numId="29">
    <w:abstractNumId w:val="14"/>
  </w:num>
  <w:num w:numId="30">
    <w:abstractNumId w:val="5"/>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Budget and Finance\Meetings"/>
    <w:docVar w:name="TextBaseURL" w:val="empty"/>
    <w:docVar w:name="UILng" w:val="en"/>
  </w:docVars>
  <w:rsids>
    <w:rsidRoot w:val="00592BCB"/>
    <w:rsid w:val="000050EC"/>
    <w:rsid w:val="0000744F"/>
    <w:rsid w:val="00030086"/>
    <w:rsid w:val="00043CAA"/>
    <w:rsid w:val="000665B0"/>
    <w:rsid w:val="000672F2"/>
    <w:rsid w:val="00070E18"/>
    <w:rsid w:val="00075432"/>
    <w:rsid w:val="0009281F"/>
    <w:rsid w:val="000968ED"/>
    <w:rsid w:val="000A6190"/>
    <w:rsid w:val="000B2A29"/>
    <w:rsid w:val="000C74CB"/>
    <w:rsid w:val="000D65BE"/>
    <w:rsid w:val="000E7105"/>
    <w:rsid w:val="000F5E56"/>
    <w:rsid w:val="00103550"/>
    <w:rsid w:val="001200D1"/>
    <w:rsid w:val="0012132D"/>
    <w:rsid w:val="00122357"/>
    <w:rsid w:val="00135141"/>
    <w:rsid w:val="001362EE"/>
    <w:rsid w:val="001556C0"/>
    <w:rsid w:val="00163527"/>
    <w:rsid w:val="00165DBE"/>
    <w:rsid w:val="00167001"/>
    <w:rsid w:val="00170C7B"/>
    <w:rsid w:val="00180C90"/>
    <w:rsid w:val="001832A6"/>
    <w:rsid w:val="001931B9"/>
    <w:rsid w:val="00194C66"/>
    <w:rsid w:val="001A4F46"/>
    <w:rsid w:val="001C19C3"/>
    <w:rsid w:val="001D1443"/>
    <w:rsid w:val="001E156B"/>
    <w:rsid w:val="001E7F84"/>
    <w:rsid w:val="00224BFB"/>
    <w:rsid w:val="00225671"/>
    <w:rsid w:val="002418FF"/>
    <w:rsid w:val="00246943"/>
    <w:rsid w:val="00262828"/>
    <w:rsid w:val="002634C4"/>
    <w:rsid w:val="002928D3"/>
    <w:rsid w:val="002A0049"/>
    <w:rsid w:val="002C0A9F"/>
    <w:rsid w:val="002C36EE"/>
    <w:rsid w:val="002E5736"/>
    <w:rsid w:val="002F1FE6"/>
    <w:rsid w:val="002F4E68"/>
    <w:rsid w:val="00312F7F"/>
    <w:rsid w:val="00340F2E"/>
    <w:rsid w:val="00342490"/>
    <w:rsid w:val="00346841"/>
    <w:rsid w:val="003506BF"/>
    <w:rsid w:val="00350DD6"/>
    <w:rsid w:val="00361450"/>
    <w:rsid w:val="003673CF"/>
    <w:rsid w:val="00380672"/>
    <w:rsid w:val="003845C1"/>
    <w:rsid w:val="00387B1B"/>
    <w:rsid w:val="003915B2"/>
    <w:rsid w:val="003A4335"/>
    <w:rsid w:val="003A6F89"/>
    <w:rsid w:val="003B38C1"/>
    <w:rsid w:val="003B43B6"/>
    <w:rsid w:val="003D6803"/>
    <w:rsid w:val="003E2EB5"/>
    <w:rsid w:val="003F1A21"/>
    <w:rsid w:val="003F7355"/>
    <w:rsid w:val="0040685C"/>
    <w:rsid w:val="00417943"/>
    <w:rsid w:val="00423E3E"/>
    <w:rsid w:val="00427AF4"/>
    <w:rsid w:val="0044276A"/>
    <w:rsid w:val="00443C5F"/>
    <w:rsid w:val="00447108"/>
    <w:rsid w:val="004647DA"/>
    <w:rsid w:val="00474062"/>
    <w:rsid w:val="00477D6B"/>
    <w:rsid w:val="004946F8"/>
    <w:rsid w:val="004B075A"/>
    <w:rsid w:val="004D2FFB"/>
    <w:rsid w:val="004E7789"/>
    <w:rsid w:val="004F3EE9"/>
    <w:rsid w:val="005019FF"/>
    <w:rsid w:val="00510765"/>
    <w:rsid w:val="00511A7F"/>
    <w:rsid w:val="00514335"/>
    <w:rsid w:val="00527620"/>
    <w:rsid w:val="0053057A"/>
    <w:rsid w:val="00535D39"/>
    <w:rsid w:val="00540368"/>
    <w:rsid w:val="00560A29"/>
    <w:rsid w:val="00572346"/>
    <w:rsid w:val="005736DB"/>
    <w:rsid w:val="00583275"/>
    <w:rsid w:val="00592BCB"/>
    <w:rsid w:val="00593B55"/>
    <w:rsid w:val="00596A00"/>
    <w:rsid w:val="005C6649"/>
    <w:rsid w:val="005F3DA9"/>
    <w:rsid w:val="005F6256"/>
    <w:rsid w:val="00605827"/>
    <w:rsid w:val="00606925"/>
    <w:rsid w:val="00646050"/>
    <w:rsid w:val="006713CA"/>
    <w:rsid w:val="00676C5C"/>
    <w:rsid w:val="006873E4"/>
    <w:rsid w:val="0069397F"/>
    <w:rsid w:val="006C049E"/>
    <w:rsid w:val="006E593B"/>
    <w:rsid w:val="00701FDE"/>
    <w:rsid w:val="0071226D"/>
    <w:rsid w:val="00714DD5"/>
    <w:rsid w:val="00727B66"/>
    <w:rsid w:val="007359EC"/>
    <w:rsid w:val="00745566"/>
    <w:rsid w:val="00775746"/>
    <w:rsid w:val="00794FFA"/>
    <w:rsid w:val="007B31EC"/>
    <w:rsid w:val="007C3EFE"/>
    <w:rsid w:val="007C793F"/>
    <w:rsid w:val="007D1613"/>
    <w:rsid w:val="007E2AAF"/>
    <w:rsid w:val="007F0FC0"/>
    <w:rsid w:val="00802C3B"/>
    <w:rsid w:val="00820A9B"/>
    <w:rsid w:val="008230EA"/>
    <w:rsid w:val="00837D86"/>
    <w:rsid w:val="008604A0"/>
    <w:rsid w:val="00864ADB"/>
    <w:rsid w:val="00874BC0"/>
    <w:rsid w:val="00890F2C"/>
    <w:rsid w:val="00892987"/>
    <w:rsid w:val="008B2822"/>
    <w:rsid w:val="008B2CC1"/>
    <w:rsid w:val="008B5027"/>
    <w:rsid w:val="008B60B2"/>
    <w:rsid w:val="008C6F78"/>
    <w:rsid w:val="008D12EC"/>
    <w:rsid w:val="008F273D"/>
    <w:rsid w:val="0090486C"/>
    <w:rsid w:val="0090731E"/>
    <w:rsid w:val="00916EE2"/>
    <w:rsid w:val="00940C56"/>
    <w:rsid w:val="00947568"/>
    <w:rsid w:val="00964982"/>
    <w:rsid w:val="00965905"/>
    <w:rsid w:val="00966A22"/>
    <w:rsid w:val="0096722F"/>
    <w:rsid w:val="00980843"/>
    <w:rsid w:val="00982F9E"/>
    <w:rsid w:val="00986B2C"/>
    <w:rsid w:val="009A2ABB"/>
    <w:rsid w:val="009C2E14"/>
    <w:rsid w:val="009E2791"/>
    <w:rsid w:val="009E3F6F"/>
    <w:rsid w:val="009E6B4B"/>
    <w:rsid w:val="009F499F"/>
    <w:rsid w:val="00A0542B"/>
    <w:rsid w:val="00A15CCC"/>
    <w:rsid w:val="00A206C5"/>
    <w:rsid w:val="00A367AC"/>
    <w:rsid w:val="00A429B1"/>
    <w:rsid w:val="00A42DAF"/>
    <w:rsid w:val="00A45BD8"/>
    <w:rsid w:val="00A465A3"/>
    <w:rsid w:val="00A869B7"/>
    <w:rsid w:val="00A93565"/>
    <w:rsid w:val="00A95CAF"/>
    <w:rsid w:val="00AA19B9"/>
    <w:rsid w:val="00AA22EE"/>
    <w:rsid w:val="00AC205C"/>
    <w:rsid w:val="00AF0A6B"/>
    <w:rsid w:val="00B05A69"/>
    <w:rsid w:val="00B27286"/>
    <w:rsid w:val="00B27E30"/>
    <w:rsid w:val="00B54544"/>
    <w:rsid w:val="00B5692E"/>
    <w:rsid w:val="00B746F6"/>
    <w:rsid w:val="00B760D1"/>
    <w:rsid w:val="00B76ABA"/>
    <w:rsid w:val="00B76D38"/>
    <w:rsid w:val="00B9734B"/>
    <w:rsid w:val="00BB1F4D"/>
    <w:rsid w:val="00C02F21"/>
    <w:rsid w:val="00C0426F"/>
    <w:rsid w:val="00C06E7F"/>
    <w:rsid w:val="00C11BFE"/>
    <w:rsid w:val="00C12A7F"/>
    <w:rsid w:val="00C237E8"/>
    <w:rsid w:val="00C23C7F"/>
    <w:rsid w:val="00C33453"/>
    <w:rsid w:val="00C8122A"/>
    <w:rsid w:val="00CB03D4"/>
    <w:rsid w:val="00CD1F3B"/>
    <w:rsid w:val="00D42BE4"/>
    <w:rsid w:val="00D45252"/>
    <w:rsid w:val="00D65A5F"/>
    <w:rsid w:val="00D71B4D"/>
    <w:rsid w:val="00D92E3D"/>
    <w:rsid w:val="00D93D55"/>
    <w:rsid w:val="00D943E8"/>
    <w:rsid w:val="00D9730D"/>
    <w:rsid w:val="00DA770A"/>
    <w:rsid w:val="00DB1020"/>
    <w:rsid w:val="00E12B44"/>
    <w:rsid w:val="00E162D6"/>
    <w:rsid w:val="00E27E42"/>
    <w:rsid w:val="00E335FE"/>
    <w:rsid w:val="00E522F3"/>
    <w:rsid w:val="00E64081"/>
    <w:rsid w:val="00E647B5"/>
    <w:rsid w:val="00E75F57"/>
    <w:rsid w:val="00E82975"/>
    <w:rsid w:val="00E85684"/>
    <w:rsid w:val="00EC4E49"/>
    <w:rsid w:val="00EC7B18"/>
    <w:rsid w:val="00ED2F7C"/>
    <w:rsid w:val="00ED77FB"/>
    <w:rsid w:val="00EE45FA"/>
    <w:rsid w:val="00EF63F9"/>
    <w:rsid w:val="00F021E1"/>
    <w:rsid w:val="00F10045"/>
    <w:rsid w:val="00F32982"/>
    <w:rsid w:val="00F66152"/>
    <w:rsid w:val="00F904FF"/>
    <w:rsid w:val="00FC10D6"/>
    <w:rsid w:val="00FC12B9"/>
    <w:rsid w:val="00FC733D"/>
    <w:rsid w:val="00FE4542"/>
    <w:rsid w:val="00FF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CF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31B9"/>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592BCB"/>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D2F7C"/>
    <w:rPr>
      <w:rFonts w:ascii="Tahoma" w:hAnsi="Tahoma" w:cs="Tahoma"/>
      <w:sz w:val="16"/>
      <w:szCs w:val="16"/>
    </w:rPr>
  </w:style>
  <w:style w:type="character" w:customStyle="1" w:styleId="Char">
    <w:name w:val="批注框文本 Char"/>
    <w:basedOn w:val="a1"/>
    <w:link w:val="ad"/>
    <w:rsid w:val="00ED2F7C"/>
    <w:rPr>
      <w:rFonts w:ascii="Tahoma" w:eastAsia="SimSun" w:hAnsi="Tahoma" w:cs="Tahoma"/>
      <w:sz w:val="16"/>
      <w:szCs w:val="16"/>
    </w:rPr>
  </w:style>
  <w:style w:type="paragraph" w:customStyle="1" w:styleId="Meetingplacedate">
    <w:name w:val="Meeting place &amp; date"/>
    <w:basedOn w:val="a0"/>
    <w:next w:val="a0"/>
    <w:rsid w:val="003D6803"/>
    <w:pPr>
      <w:spacing w:line="336" w:lineRule="exact"/>
      <w:ind w:left="1021"/>
    </w:pPr>
    <w:rPr>
      <w:rFonts w:eastAsia="Times New Roman" w:cs="Times New Roman"/>
      <w:b/>
      <w:sz w:val="24"/>
      <w:lang w:eastAsia="en-US"/>
    </w:rPr>
  </w:style>
  <w:style w:type="character" w:styleId="ae">
    <w:name w:val="footnote reference"/>
    <w:rsid w:val="00A95CAF"/>
    <w:rPr>
      <w:vertAlign w:val="superscript"/>
    </w:rPr>
  </w:style>
  <w:style w:type="table" w:styleId="af">
    <w:name w:val="Table Grid"/>
    <w:basedOn w:val="a2"/>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34"/>
    <w:qFormat/>
    <w:rsid w:val="00A95CAF"/>
    <w:pPr>
      <w:ind w:left="708"/>
    </w:pPr>
  </w:style>
  <w:style w:type="paragraph" w:customStyle="1" w:styleId="CharChar1">
    <w:name w:val="Char Char1"/>
    <w:basedOn w:val="a0"/>
    <w:rsid w:val="00387B1B"/>
    <w:pPr>
      <w:spacing w:after="160" w:line="240" w:lineRule="exact"/>
    </w:pPr>
    <w:rPr>
      <w:rFonts w:ascii="Verdana" w:eastAsia="Times New Roman" w:hAnsi="Verdana" w:cs="Times New Roman"/>
      <w:sz w:val="20"/>
      <w:lang w:val="en-GB" w:eastAsia="en-US"/>
    </w:rPr>
  </w:style>
  <w:style w:type="paragraph" w:styleId="af0">
    <w:name w:val="List Paragraph"/>
    <w:basedOn w:val="a0"/>
    <w:uiPriority w:val="34"/>
    <w:qFormat/>
    <w:rsid w:val="0044276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31B9"/>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592BCB"/>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D2F7C"/>
    <w:rPr>
      <w:rFonts w:ascii="Tahoma" w:hAnsi="Tahoma" w:cs="Tahoma"/>
      <w:sz w:val="16"/>
      <w:szCs w:val="16"/>
    </w:rPr>
  </w:style>
  <w:style w:type="character" w:customStyle="1" w:styleId="Char">
    <w:name w:val="批注框文本 Char"/>
    <w:basedOn w:val="a1"/>
    <w:link w:val="ad"/>
    <w:rsid w:val="00ED2F7C"/>
    <w:rPr>
      <w:rFonts w:ascii="Tahoma" w:eastAsia="SimSun" w:hAnsi="Tahoma" w:cs="Tahoma"/>
      <w:sz w:val="16"/>
      <w:szCs w:val="16"/>
    </w:rPr>
  </w:style>
  <w:style w:type="paragraph" w:customStyle="1" w:styleId="Meetingplacedate">
    <w:name w:val="Meeting place &amp; date"/>
    <w:basedOn w:val="a0"/>
    <w:next w:val="a0"/>
    <w:rsid w:val="003D6803"/>
    <w:pPr>
      <w:spacing w:line="336" w:lineRule="exact"/>
      <w:ind w:left="1021"/>
    </w:pPr>
    <w:rPr>
      <w:rFonts w:eastAsia="Times New Roman" w:cs="Times New Roman"/>
      <w:b/>
      <w:sz w:val="24"/>
      <w:lang w:eastAsia="en-US"/>
    </w:rPr>
  </w:style>
  <w:style w:type="character" w:styleId="ae">
    <w:name w:val="footnote reference"/>
    <w:rsid w:val="00A95CAF"/>
    <w:rPr>
      <w:vertAlign w:val="superscript"/>
    </w:rPr>
  </w:style>
  <w:style w:type="table" w:styleId="af">
    <w:name w:val="Table Grid"/>
    <w:basedOn w:val="a2"/>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34"/>
    <w:qFormat/>
    <w:rsid w:val="00A95CAF"/>
    <w:pPr>
      <w:ind w:left="708"/>
    </w:pPr>
  </w:style>
  <w:style w:type="paragraph" w:customStyle="1" w:styleId="CharChar1">
    <w:name w:val="Char Char1"/>
    <w:basedOn w:val="a0"/>
    <w:rsid w:val="00387B1B"/>
    <w:pPr>
      <w:spacing w:after="160" w:line="240" w:lineRule="exact"/>
    </w:pPr>
    <w:rPr>
      <w:rFonts w:ascii="Verdana" w:eastAsia="Times New Roman" w:hAnsi="Verdana" w:cs="Times New Roman"/>
      <w:sz w:val="20"/>
      <w:lang w:val="en-GB" w:eastAsia="en-US"/>
    </w:rPr>
  </w:style>
  <w:style w:type="paragraph" w:styleId="af0">
    <w:name w:val="List Paragraph"/>
    <w:basedOn w:val="a0"/>
    <w:uiPriority w:val="34"/>
    <w:qFormat/>
    <w:rsid w:val="004427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577">
      <w:bodyDiv w:val="1"/>
      <w:marLeft w:val="0"/>
      <w:marRight w:val="0"/>
      <w:marTop w:val="0"/>
      <w:marBottom w:val="0"/>
      <w:divBdr>
        <w:top w:val="none" w:sz="0" w:space="0" w:color="auto"/>
        <w:left w:val="none" w:sz="0" w:space="0" w:color="auto"/>
        <w:bottom w:val="none" w:sz="0" w:space="0" w:color="auto"/>
        <w:right w:val="none" w:sz="0" w:space="0" w:color="auto"/>
      </w:divBdr>
    </w:div>
    <w:div w:id="238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7F0A-44CD-4082-9D6C-0B49ED55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7132</Words>
  <Characters>1067</Characters>
  <Application>Microsoft Office Word</Application>
  <DocSecurity>0</DocSecurity>
  <Lines>8</Lines>
  <Paragraphs>16</Paragraphs>
  <ScaleCrop>false</ScaleCrop>
  <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2013-06-11T13:10:00Z</dcterms:created>
  <dcterms:modified xsi:type="dcterms:W3CDTF">2013-06-11T13:22:00Z</dcterms:modified>
</cp:coreProperties>
</file>