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939FEF" w14:textId="77777777" w:rsidR="001034D7" w:rsidRPr="007C537A" w:rsidRDefault="001034D7" w:rsidP="001034D7">
      <w:pPr>
        <w:jc w:val="right"/>
        <w:rPr>
          <w:caps/>
          <w:sz w:val="15"/>
        </w:rPr>
      </w:pPr>
      <w:r w:rsidRPr="007C537A">
        <w:rPr>
          <w:rFonts w:cs="Times New Roman" w:hint="eastAsia"/>
          <w:noProof/>
        </w:rPr>
        <w:drawing>
          <wp:inline distT="0" distB="0" distL="0" distR="0" wp14:anchorId="04EF826B" wp14:editId="736AF2D3">
            <wp:extent cx="3102650" cy="1333676"/>
            <wp:effectExtent l="0" t="0" r="2540" b="0"/>
            <wp:docPr id="1365035991" name="Picture 1365035991" descr="世界知识产权组织徽标的上扬曲线令人联想到创新创造所驱动的人类的进步。" title="世界知识产权组织徽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WIPO_logo_C.png"/>
                    <pic:cNvPicPr/>
                  </pic:nvPicPr>
                  <pic:blipFill>
                    <a:blip r:embed="rId13">
                      <a:extLst>
                        <a:ext uri="{28A0092B-C50C-407E-A947-70E740481C1C}">
                          <a14:useLocalDpi xmlns:a14="http://schemas.microsoft.com/office/drawing/2010/main" val="0"/>
                        </a:ext>
                      </a:extLst>
                    </a:blip>
                    <a:stretch>
                      <a:fillRect/>
                    </a:stretch>
                  </pic:blipFill>
                  <pic:spPr>
                    <a:xfrm>
                      <a:off x="0" y="0"/>
                      <a:ext cx="3102650" cy="1333676"/>
                    </a:xfrm>
                    <a:prstGeom prst="rect">
                      <a:avLst/>
                    </a:prstGeom>
                  </pic:spPr>
                </pic:pic>
              </a:graphicData>
            </a:graphic>
          </wp:inline>
        </w:drawing>
      </w:r>
    </w:p>
    <w:p w14:paraId="516B4A99" w14:textId="630AAA2F" w:rsidR="001034D7" w:rsidRPr="007C537A" w:rsidRDefault="001034D7" w:rsidP="001034D7">
      <w:pPr>
        <w:pBdr>
          <w:top w:val="single" w:sz="4" w:space="10" w:color="auto"/>
        </w:pBdr>
        <w:spacing w:before="120"/>
        <w:jc w:val="right"/>
        <w:rPr>
          <w:rFonts w:ascii="Arial Black" w:hAnsi="Arial Black"/>
          <w:b/>
          <w:caps/>
          <w:sz w:val="15"/>
        </w:rPr>
      </w:pPr>
      <w:r w:rsidRPr="007C537A">
        <w:rPr>
          <w:rFonts w:ascii="Arial Black" w:hAnsi="Arial Black" w:hint="eastAsia"/>
          <w:b/>
          <w:caps/>
          <w:sz w:val="15"/>
        </w:rPr>
        <w:t>WO/GA/</w:t>
      </w:r>
      <w:r>
        <w:rPr>
          <w:rFonts w:ascii="Arial Black" w:hAnsi="Arial Black" w:hint="eastAsia"/>
          <w:b/>
          <w:caps/>
          <w:sz w:val="15"/>
        </w:rPr>
        <w:t>60</w:t>
      </w:r>
      <w:r w:rsidRPr="007C537A">
        <w:rPr>
          <w:rFonts w:ascii="Arial Black" w:hAnsi="Arial Black" w:hint="eastAsia"/>
          <w:b/>
          <w:caps/>
          <w:sz w:val="15"/>
        </w:rPr>
        <w:t>/</w:t>
      </w:r>
      <w:bookmarkStart w:id="0" w:name="Code"/>
      <w:r>
        <w:rPr>
          <w:rFonts w:ascii="Arial Black" w:hAnsi="Arial Black" w:hint="eastAsia"/>
          <w:b/>
          <w:caps/>
          <w:sz w:val="15"/>
        </w:rPr>
        <w:t>9</w:t>
      </w:r>
    </w:p>
    <w:bookmarkEnd w:id="0"/>
    <w:p w14:paraId="1C19A0F5" w14:textId="77777777" w:rsidR="001034D7" w:rsidRPr="007C537A" w:rsidRDefault="001034D7" w:rsidP="001034D7">
      <w:pPr>
        <w:jc w:val="right"/>
        <w:rPr>
          <w:rFonts w:ascii="Arial Black" w:hAnsi="Arial Black"/>
          <w:b/>
          <w:caps/>
          <w:sz w:val="15"/>
          <w:szCs w:val="15"/>
        </w:rPr>
      </w:pPr>
      <w:r w:rsidRPr="007C537A">
        <w:rPr>
          <w:rFonts w:eastAsia="SimHei" w:hint="eastAsia"/>
          <w:b/>
          <w:sz w:val="15"/>
          <w:szCs w:val="15"/>
        </w:rPr>
        <w:t>原文</w:t>
      </w:r>
      <w:r w:rsidRPr="007C537A">
        <w:rPr>
          <w:rFonts w:eastAsia="SimHei" w:hint="eastAsia"/>
          <w:b/>
          <w:sz w:val="15"/>
          <w:szCs w:val="15"/>
          <w:lang w:val="pt-BR"/>
        </w:rPr>
        <w:t>：</w:t>
      </w:r>
      <w:bookmarkStart w:id="1" w:name="Original"/>
      <w:r w:rsidRPr="007C537A">
        <w:rPr>
          <w:rFonts w:eastAsia="SimHei" w:hint="eastAsia"/>
          <w:b/>
          <w:sz w:val="15"/>
          <w:szCs w:val="15"/>
          <w:lang w:val="pt-BR"/>
        </w:rPr>
        <w:t>英</w:t>
      </w:r>
      <w:r w:rsidRPr="007C537A">
        <w:rPr>
          <w:rFonts w:eastAsia="SimHei" w:hint="eastAsia"/>
          <w:b/>
          <w:sz w:val="15"/>
          <w:szCs w:val="15"/>
        </w:rPr>
        <w:t>文</w:t>
      </w:r>
      <w:bookmarkEnd w:id="1"/>
    </w:p>
    <w:p w14:paraId="1E409486" w14:textId="5D27C6B1" w:rsidR="001034D7" w:rsidRPr="007C537A" w:rsidRDefault="001034D7" w:rsidP="001034D7">
      <w:pPr>
        <w:spacing w:line="1680" w:lineRule="auto"/>
        <w:jc w:val="right"/>
        <w:rPr>
          <w:rFonts w:ascii="SimHei" w:eastAsia="SimHei" w:hAnsi="Arial Black"/>
          <w:b/>
          <w:caps/>
          <w:sz w:val="15"/>
          <w:szCs w:val="15"/>
        </w:rPr>
      </w:pPr>
      <w:r w:rsidRPr="007C537A">
        <w:rPr>
          <w:rFonts w:ascii="SimHei" w:eastAsia="SimHei" w:hint="eastAsia"/>
          <w:b/>
          <w:sz w:val="15"/>
          <w:szCs w:val="15"/>
        </w:rPr>
        <w:t>日期</w:t>
      </w:r>
      <w:r w:rsidRPr="007C537A">
        <w:rPr>
          <w:rFonts w:ascii="SimHei" w:eastAsia="SimHei" w:hAnsi="SimSun" w:hint="eastAsia"/>
          <w:b/>
          <w:sz w:val="15"/>
          <w:szCs w:val="15"/>
          <w:lang w:val="pt-BR"/>
        </w:rPr>
        <w:t>：</w:t>
      </w:r>
      <w:bookmarkStart w:id="2" w:name="Date"/>
      <w:r w:rsidRPr="007C537A">
        <w:rPr>
          <w:rFonts w:ascii="Arial Black" w:eastAsia="SimHei" w:hAnsi="Arial Black" w:hint="eastAsia"/>
          <w:b/>
          <w:sz w:val="15"/>
          <w:szCs w:val="15"/>
          <w:lang w:val="pt-BR"/>
        </w:rPr>
        <w:t>202</w:t>
      </w:r>
      <w:r>
        <w:rPr>
          <w:rFonts w:ascii="Arial Black" w:eastAsia="SimHei" w:hAnsi="Arial Black" w:hint="eastAsia"/>
          <w:b/>
          <w:sz w:val="15"/>
          <w:szCs w:val="15"/>
          <w:lang w:val="pt-BR"/>
        </w:rPr>
        <w:t>6</w:t>
      </w:r>
      <w:r w:rsidRPr="007C537A">
        <w:rPr>
          <w:rFonts w:ascii="SimHei" w:eastAsia="SimHei" w:hAnsi="Times New Roman" w:hint="eastAsia"/>
          <w:b/>
          <w:sz w:val="15"/>
          <w:szCs w:val="15"/>
        </w:rPr>
        <w:t>年</w:t>
      </w:r>
      <w:r>
        <w:rPr>
          <w:rFonts w:ascii="Arial Black" w:eastAsia="SimHei" w:hAnsi="Arial Black" w:hint="eastAsia"/>
          <w:b/>
          <w:sz w:val="15"/>
          <w:szCs w:val="15"/>
          <w:lang w:val="pt-BR"/>
        </w:rPr>
        <w:t>6</w:t>
      </w:r>
      <w:r w:rsidRPr="007C537A">
        <w:rPr>
          <w:rFonts w:ascii="SimHei" w:eastAsia="SimHei" w:hAnsi="Times New Roman" w:hint="eastAsia"/>
          <w:b/>
          <w:sz w:val="15"/>
          <w:szCs w:val="15"/>
        </w:rPr>
        <w:t>月</w:t>
      </w:r>
      <w:r>
        <w:rPr>
          <w:rFonts w:ascii="Arial Black" w:eastAsia="SimHei" w:hAnsi="Arial Black" w:hint="eastAsia"/>
          <w:b/>
          <w:sz w:val="15"/>
          <w:szCs w:val="15"/>
          <w:lang w:val="pt-BR"/>
        </w:rPr>
        <w:t>22</w:t>
      </w:r>
      <w:r w:rsidRPr="007C537A">
        <w:rPr>
          <w:rFonts w:ascii="SimHei" w:eastAsia="SimHei" w:hAnsi="Times New Roman" w:hint="eastAsia"/>
          <w:b/>
          <w:sz w:val="15"/>
          <w:szCs w:val="15"/>
        </w:rPr>
        <w:t>日</w:t>
      </w:r>
    </w:p>
    <w:bookmarkEnd w:id="2"/>
    <w:p w14:paraId="2E8E9107" w14:textId="77777777" w:rsidR="001034D7" w:rsidRPr="007C537A" w:rsidRDefault="001034D7" w:rsidP="001034D7">
      <w:pPr>
        <w:spacing w:after="600"/>
        <w:rPr>
          <w:rFonts w:ascii="SimHei" w:eastAsia="SimHei" w:hAnsi="SimHei" w:cs="Times New Roman"/>
          <w:sz w:val="28"/>
          <w:szCs w:val="22"/>
        </w:rPr>
      </w:pPr>
      <w:r w:rsidRPr="007C537A">
        <w:rPr>
          <w:rFonts w:ascii="SimHei" w:eastAsia="SimHei" w:hAnsi="SimHei" w:cs="Times New Roman" w:hint="eastAsia"/>
          <w:sz w:val="28"/>
          <w:szCs w:val="22"/>
        </w:rPr>
        <w:t>世界知识产权组织大会</w:t>
      </w:r>
    </w:p>
    <w:p w14:paraId="2E5E83CC" w14:textId="77777777" w:rsidR="001034D7" w:rsidRPr="007C537A" w:rsidRDefault="001034D7" w:rsidP="001034D7">
      <w:pPr>
        <w:spacing w:after="720"/>
        <w:textAlignment w:val="bottom"/>
        <w:rPr>
          <w:rFonts w:ascii="KaiTi" w:eastAsia="KaiTi" w:hAnsi="KaiTi" w:cs="Times New Roman"/>
          <w:sz w:val="24"/>
          <w:szCs w:val="22"/>
        </w:rPr>
      </w:pPr>
      <w:r w:rsidRPr="007C537A">
        <w:rPr>
          <w:rFonts w:ascii="KaiTi" w:eastAsia="KaiTi" w:hAnsi="KaiTi" w:cs="Times New Roman" w:hint="eastAsia"/>
          <w:b/>
          <w:sz w:val="24"/>
          <w:szCs w:val="22"/>
        </w:rPr>
        <w:t>第</w:t>
      </w:r>
      <w:r>
        <w:rPr>
          <w:rFonts w:ascii="KaiTi" w:eastAsia="KaiTi" w:hAnsi="KaiTi" w:cs="Times New Roman" w:hint="eastAsia"/>
          <w:b/>
          <w:sz w:val="24"/>
          <w:szCs w:val="22"/>
        </w:rPr>
        <w:t>六十</w:t>
      </w:r>
      <w:r w:rsidRPr="007C537A">
        <w:rPr>
          <w:rFonts w:ascii="KaiTi" w:eastAsia="KaiTi" w:hAnsi="KaiTi" w:cs="Times New Roman" w:hint="eastAsia"/>
          <w:b/>
          <w:sz w:val="24"/>
          <w:szCs w:val="22"/>
        </w:rPr>
        <w:t>届会议（第</w:t>
      </w:r>
      <w:r>
        <w:rPr>
          <w:rFonts w:ascii="KaiTi" w:eastAsia="KaiTi" w:hAnsi="KaiTi" w:cs="Times New Roman" w:hint="eastAsia"/>
          <w:sz w:val="24"/>
          <w:szCs w:val="22"/>
        </w:rPr>
        <w:t>33</w:t>
      </w:r>
      <w:r w:rsidRPr="007C537A">
        <w:rPr>
          <w:rFonts w:ascii="KaiTi" w:eastAsia="KaiTi" w:hAnsi="KaiTi" w:cs="Times New Roman" w:hint="eastAsia"/>
          <w:b/>
          <w:sz w:val="24"/>
          <w:szCs w:val="22"/>
        </w:rPr>
        <w:t>次</w:t>
      </w:r>
      <w:r>
        <w:rPr>
          <w:rFonts w:ascii="KaiTi" w:eastAsia="KaiTi" w:hAnsi="KaiTi" w:cs="Times New Roman" w:hint="eastAsia"/>
          <w:b/>
          <w:sz w:val="24"/>
          <w:szCs w:val="22"/>
        </w:rPr>
        <w:t>特别会议</w:t>
      </w:r>
      <w:r w:rsidRPr="007C537A">
        <w:rPr>
          <w:rFonts w:ascii="KaiTi" w:eastAsia="KaiTi" w:hAnsi="KaiTi" w:cs="Times New Roman" w:hint="eastAsia"/>
          <w:b/>
          <w:sz w:val="24"/>
          <w:szCs w:val="22"/>
        </w:rPr>
        <w:t>）</w:t>
      </w:r>
      <w:r w:rsidRPr="007C537A">
        <w:rPr>
          <w:rFonts w:ascii="KaiTi" w:eastAsia="KaiTi" w:hAnsi="KaiTi" w:cs="Times New Roman" w:hint="eastAsia"/>
          <w:b/>
          <w:sz w:val="24"/>
          <w:szCs w:val="22"/>
        </w:rPr>
        <w:br/>
      </w:r>
      <w:r w:rsidRPr="007C537A">
        <w:rPr>
          <w:rFonts w:ascii="KaiTi" w:eastAsia="KaiTi" w:hAnsi="KaiTi" w:cs="Times New Roman" w:hint="eastAsia"/>
          <w:sz w:val="24"/>
          <w:szCs w:val="22"/>
        </w:rPr>
        <w:t>202</w:t>
      </w:r>
      <w:r>
        <w:rPr>
          <w:rFonts w:ascii="KaiTi" w:eastAsia="KaiTi" w:hAnsi="KaiTi" w:cs="Times New Roman" w:hint="eastAsia"/>
          <w:sz w:val="24"/>
          <w:szCs w:val="22"/>
        </w:rPr>
        <w:t>6</w:t>
      </w:r>
      <w:r w:rsidRPr="007C537A">
        <w:rPr>
          <w:rFonts w:ascii="KaiTi" w:eastAsia="KaiTi" w:hAnsi="KaiTi" w:cs="Times New Roman" w:hint="eastAsia"/>
          <w:b/>
          <w:sz w:val="24"/>
          <w:szCs w:val="22"/>
        </w:rPr>
        <w:t>年</w:t>
      </w:r>
      <w:r w:rsidRPr="007C537A">
        <w:rPr>
          <w:rFonts w:ascii="KaiTi" w:eastAsia="KaiTi" w:hAnsi="KaiTi" w:cs="Times New Roman" w:hint="eastAsia"/>
          <w:sz w:val="24"/>
          <w:szCs w:val="22"/>
        </w:rPr>
        <w:t>7</w:t>
      </w:r>
      <w:r w:rsidRPr="007C537A">
        <w:rPr>
          <w:rFonts w:ascii="KaiTi" w:eastAsia="KaiTi" w:hAnsi="KaiTi" w:cs="Times New Roman" w:hint="eastAsia"/>
          <w:b/>
          <w:sz w:val="24"/>
          <w:szCs w:val="22"/>
        </w:rPr>
        <w:t>月</w:t>
      </w:r>
      <w:r>
        <w:rPr>
          <w:rFonts w:ascii="KaiTi" w:eastAsia="KaiTi" w:hAnsi="KaiTi" w:cs="Times New Roman" w:hint="eastAsia"/>
          <w:sz w:val="24"/>
          <w:szCs w:val="22"/>
        </w:rPr>
        <w:t>7</w:t>
      </w:r>
      <w:r w:rsidRPr="007C537A">
        <w:rPr>
          <w:rFonts w:ascii="KaiTi" w:eastAsia="KaiTi" w:hAnsi="KaiTi" w:cs="Times New Roman" w:hint="eastAsia"/>
          <w:b/>
          <w:sz w:val="24"/>
          <w:szCs w:val="22"/>
        </w:rPr>
        <w:t>日至</w:t>
      </w:r>
      <w:r w:rsidRPr="007C537A">
        <w:rPr>
          <w:rFonts w:ascii="KaiTi" w:eastAsia="KaiTi" w:hAnsi="KaiTi" w:cs="Times New Roman" w:hint="eastAsia"/>
          <w:sz w:val="24"/>
          <w:szCs w:val="22"/>
        </w:rPr>
        <w:t>1</w:t>
      </w:r>
      <w:r>
        <w:rPr>
          <w:rFonts w:ascii="KaiTi" w:eastAsia="KaiTi" w:hAnsi="KaiTi" w:cs="Times New Roman" w:hint="eastAsia"/>
          <w:sz w:val="24"/>
          <w:szCs w:val="22"/>
        </w:rPr>
        <w:t>5</w:t>
      </w:r>
      <w:r w:rsidRPr="007C537A">
        <w:rPr>
          <w:rFonts w:ascii="KaiTi" w:eastAsia="KaiTi" w:hAnsi="KaiTi" w:cs="Times New Roman" w:hint="eastAsia"/>
          <w:b/>
          <w:sz w:val="24"/>
          <w:szCs w:val="22"/>
        </w:rPr>
        <w:t>日，日内瓦</w:t>
      </w:r>
    </w:p>
    <w:p w14:paraId="7AF3032B" w14:textId="391F3B93" w:rsidR="001034D7" w:rsidRPr="007C537A" w:rsidRDefault="001034D7" w:rsidP="001034D7">
      <w:pPr>
        <w:spacing w:after="360"/>
        <w:rPr>
          <w:rFonts w:ascii="KaiTi" w:eastAsia="KaiTi" w:hAnsi="KaiTi" w:cs="Times New Roman"/>
          <w:sz w:val="24"/>
          <w:szCs w:val="32"/>
        </w:rPr>
      </w:pPr>
      <w:bookmarkStart w:id="3" w:name="TitleOfDoc"/>
      <w:r w:rsidRPr="001034D7">
        <w:rPr>
          <w:rFonts w:ascii="KaiTi" w:eastAsia="KaiTi" w:hAnsi="KaiTi" w:cs="Times New Roman" w:hint="eastAsia"/>
          <w:sz w:val="24"/>
          <w:szCs w:val="32"/>
        </w:rPr>
        <w:t>关于执法咨询委员会（ACE）的报告</w:t>
      </w:r>
    </w:p>
    <w:p w14:paraId="57CD958F" w14:textId="77777777" w:rsidR="001034D7" w:rsidRPr="007C537A" w:rsidRDefault="001034D7" w:rsidP="001034D7">
      <w:pPr>
        <w:spacing w:after="960"/>
        <w:rPr>
          <w:rFonts w:ascii="KaiTi" w:eastAsia="KaiTi" w:hAnsi="STKaiti" w:cs="Times New Roman"/>
          <w:szCs w:val="24"/>
        </w:rPr>
      </w:pPr>
      <w:bookmarkStart w:id="4" w:name="Prepared"/>
      <w:bookmarkEnd w:id="3"/>
      <w:r w:rsidRPr="007C537A">
        <w:rPr>
          <w:rFonts w:ascii="KaiTi" w:eastAsia="KaiTi" w:hAnsi="STKaiti" w:cs="Times New Roman" w:hint="eastAsia"/>
          <w:szCs w:val="24"/>
        </w:rPr>
        <w:t>秘书处编拟</w:t>
      </w:r>
    </w:p>
    <w:bookmarkEnd w:id="4"/>
    <w:p w14:paraId="1DC5CD94" w14:textId="26B9330A" w:rsidR="001034D7" w:rsidRDefault="0059506B"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6D2220">
        <w:rPr>
          <w:rFonts w:ascii="SimSun" w:hAnsi="SimSun" w:hint="eastAsia"/>
          <w:szCs w:val="22"/>
        </w:rPr>
        <w:t>在审议所涉期间</w:t>
      </w:r>
      <w:r w:rsidR="002A14AF" w:rsidRPr="006D2220">
        <w:rPr>
          <w:rFonts w:ascii="SimSun" w:hAnsi="SimSun"/>
          <w:szCs w:val="22"/>
        </w:rPr>
        <w:t>，执法咨询委员会（ACE）于2026年6月2日至4日在位于日内瓦</w:t>
      </w:r>
      <w:r w:rsidR="004C0981" w:rsidRPr="006D2220">
        <w:rPr>
          <w:rFonts w:ascii="SimSun" w:hAnsi="SimSun"/>
          <w:szCs w:val="22"/>
        </w:rPr>
        <w:t>的</w:t>
      </w:r>
      <w:r w:rsidR="006D2220" w:rsidRPr="006D2220">
        <w:rPr>
          <w:rFonts w:ascii="SimSun" w:hAnsi="SimSun" w:hint="eastAsia"/>
          <w:szCs w:val="22"/>
        </w:rPr>
        <w:t>世界知识产权组织（</w:t>
      </w:r>
      <w:r w:rsidR="004C0981" w:rsidRPr="006D2220">
        <w:rPr>
          <w:rFonts w:ascii="SimSun" w:hAnsi="SimSun"/>
          <w:szCs w:val="22"/>
        </w:rPr>
        <w:t>产权组织</w:t>
      </w:r>
      <w:r w:rsidR="006D2220" w:rsidRPr="006D2220">
        <w:rPr>
          <w:rFonts w:ascii="SimSun" w:hAnsi="SimSun" w:hint="eastAsia"/>
          <w:szCs w:val="22"/>
        </w:rPr>
        <w:t>）</w:t>
      </w:r>
      <w:r w:rsidR="002A14AF" w:rsidRPr="006D2220">
        <w:rPr>
          <w:rFonts w:ascii="SimSun" w:hAnsi="SimSun"/>
          <w:szCs w:val="22"/>
        </w:rPr>
        <w:t>总部举行了第十八届会议。</w:t>
      </w:r>
      <w:r w:rsidRPr="006D2220">
        <w:rPr>
          <w:rFonts w:ascii="SimSun" w:hAnsi="SimSun"/>
          <w:szCs w:val="22"/>
        </w:rPr>
        <w:t>代表85个成员国、27个观察员</w:t>
      </w:r>
      <w:r w:rsidRPr="006D2220">
        <w:rPr>
          <w:rFonts w:ascii="SimSun" w:hAnsi="SimSun" w:hint="eastAsia"/>
          <w:szCs w:val="22"/>
        </w:rPr>
        <w:t>和欧洲联盟的</w:t>
      </w:r>
      <w:r w:rsidR="002A14AF" w:rsidRPr="006D2220">
        <w:rPr>
          <w:rFonts w:ascii="SimSun" w:hAnsi="SimSun"/>
          <w:szCs w:val="22"/>
        </w:rPr>
        <w:t>251名</w:t>
      </w:r>
      <w:r w:rsidRPr="006D2220">
        <w:rPr>
          <w:rFonts w:ascii="SimSun" w:hAnsi="SimSun" w:hint="eastAsia"/>
          <w:szCs w:val="22"/>
        </w:rPr>
        <w:t>与会人员</w:t>
      </w:r>
      <w:r w:rsidR="002A14AF" w:rsidRPr="006D2220">
        <w:rPr>
          <w:rFonts w:ascii="SimSun" w:hAnsi="SimSun"/>
          <w:szCs w:val="22"/>
        </w:rPr>
        <w:t>出席了会议。会议由</w:t>
      </w:r>
      <w:r w:rsidR="007E4F52" w:rsidRPr="006D2220">
        <w:rPr>
          <w:rFonts w:ascii="SimSun" w:hAnsi="SimSun"/>
          <w:szCs w:val="22"/>
        </w:rPr>
        <w:t>蒂姆</w:t>
      </w:r>
      <w:r w:rsidR="002F6BAD" w:rsidRPr="006D2220">
        <w:rPr>
          <w:rFonts w:ascii="SimSun" w:hAnsi="SimSun"/>
          <w:szCs w:val="22"/>
        </w:rPr>
        <w:t>·</w:t>
      </w:r>
      <w:r w:rsidR="007E4F52" w:rsidRPr="006D2220">
        <w:rPr>
          <w:rFonts w:ascii="SimSun" w:hAnsi="SimSun"/>
          <w:szCs w:val="22"/>
        </w:rPr>
        <w:t>沃纳先生</w:t>
      </w:r>
      <w:r w:rsidR="006D2220" w:rsidRPr="006D2220">
        <w:rPr>
          <w:rFonts w:ascii="SimSun" w:hAnsi="SimSun" w:hint="eastAsia"/>
          <w:szCs w:val="22"/>
        </w:rPr>
        <w:t>（瑞士）</w:t>
      </w:r>
      <w:r w:rsidR="002A14AF" w:rsidRPr="006D2220">
        <w:rPr>
          <w:rFonts w:ascii="SimSun" w:hAnsi="SimSun"/>
          <w:szCs w:val="22"/>
        </w:rPr>
        <w:t>主持，</w:t>
      </w:r>
      <w:r w:rsidR="007E4F52" w:rsidRPr="006D2220">
        <w:rPr>
          <w:rFonts w:ascii="SimSun" w:hAnsi="SimSun"/>
          <w:szCs w:val="22"/>
        </w:rPr>
        <w:t>克里斯蒂娜</w:t>
      </w:r>
      <w:r w:rsidR="002F6BAD" w:rsidRPr="006D2220">
        <w:rPr>
          <w:rFonts w:ascii="SimSun" w:hAnsi="SimSun"/>
          <w:szCs w:val="22"/>
        </w:rPr>
        <w:t>·</w:t>
      </w:r>
      <w:r w:rsidR="007E4F52" w:rsidRPr="006D2220">
        <w:rPr>
          <w:rFonts w:ascii="SimSun" w:hAnsi="SimSun"/>
          <w:szCs w:val="22"/>
        </w:rPr>
        <w:t>潘希利南–坎拉潘</w:t>
      </w:r>
      <w:r w:rsidR="002A14AF" w:rsidRPr="006D2220">
        <w:rPr>
          <w:rFonts w:ascii="SimSun" w:hAnsi="SimSun"/>
          <w:szCs w:val="22"/>
        </w:rPr>
        <w:t>女士（菲律宾）和</w:t>
      </w:r>
      <w:proofErr w:type="gramStart"/>
      <w:r w:rsidR="007E4F52" w:rsidRPr="006D2220">
        <w:rPr>
          <w:rFonts w:ascii="SimSun" w:hAnsi="SimSun"/>
          <w:szCs w:val="22"/>
        </w:rPr>
        <w:t>迭戈</w:t>
      </w:r>
      <w:r w:rsidR="002F6BAD" w:rsidRPr="006D2220">
        <w:rPr>
          <w:rFonts w:ascii="SimSun" w:hAnsi="SimSun"/>
          <w:szCs w:val="22"/>
        </w:rPr>
        <w:t>·</w:t>
      </w:r>
      <w:r w:rsidR="007E4F52" w:rsidRPr="006D2220">
        <w:rPr>
          <w:rFonts w:ascii="SimSun" w:hAnsi="SimSun"/>
          <w:szCs w:val="22"/>
        </w:rPr>
        <w:t>佩雷斯</w:t>
      </w:r>
      <w:r w:rsidR="006D2220" w:rsidRPr="006D2220">
        <w:rPr>
          <w:rFonts w:ascii="SimSun" w:hAnsi="SimSun"/>
          <w:szCs w:val="22"/>
        </w:rPr>
        <w:t>·</w:t>
      </w:r>
      <w:r w:rsidR="007E4F52" w:rsidRPr="006D2220">
        <w:rPr>
          <w:rFonts w:ascii="SimSun" w:hAnsi="SimSun"/>
          <w:szCs w:val="22"/>
        </w:rPr>
        <w:t>贝尔纳尔</w:t>
      </w:r>
      <w:proofErr w:type="gramEnd"/>
      <w:r w:rsidR="007E4F52" w:rsidRPr="006D2220">
        <w:rPr>
          <w:rFonts w:ascii="SimSun" w:hAnsi="SimSun"/>
          <w:szCs w:val="22"/>
        </w:rPr>
        <w:t>先生</w:t>
      </w:r>
      <w:r w:rsidR="002A14AF" w:rsidRPr="006D2220">
        <w:rPr>
          <w:rFonts w:ascii="SimSun" w:hAnsi="SimSun"/>
          <w:szCs w:val="22"/>
        </w:rPr>
        <w:t>（巴拉圭）担任副主席。委员会选举</w:t>
      </w:r>
      <w:r w:rsidR="00CA0972" w:rsidRPr="00CA0972">
        <w:rPr>
          <w:rFonts w:ascii="SimSun" w:hAnsi="SimSun" w:hint="eastAsia"/>
          <w:szCs w:val="22"/>
        </w:rPr>
        <w:t>福斯托·别恩里希·恩里克斯</w:t>
      </w:r>
      <w:r w:rsidR="002A14AF" w:rsidRPr="006D2220">
        <w:rPr>
          <w:rFonts w:ascii="SimSun" w:hAnsi="SimSun"/>
          <w:szCs w:val="22"/>
        </w:rPr>
        <w:t>先生（秘鲁）</w:t>
      </w:r>
      <w:r w:rsidR="007E4F52" w:rsidRPr="006D2220">
        <w:rPr>
          <w:rFonts w:ascii="SimSun" w:hAnsi="SimSun" w:hint="eastAsia"/>
          <w:szCs w:val="22"/>
        </w:rPr>
        <w:t>担任ACE第十九届会议主席</w:t>
      </w:r>
      <w:r w:rsidR="002A14AF" w:rsidRPr="006D2220">
        <w:rPr>
          <w:rFonts w:ascii="SimSun" w:hAnsi="SimSun"/>
          <w:szCs w:val="22"/>
        </w:rPr>
        <w:t>，卡特</w:t>
      </w:r>
      <w:r w:rsidR="006D2220" w:rsidRPr="006D2220">
        <w:rPr>
          <w:rFonts w:ascii="SimSun" w:hAnsi="SimSun" w:hint="eastAsia"/>
          <w:szCs w:val="22"/>
        </w:rPr>
        <w:t>日</w:t>
      </w:r>
      <w:r w:rsidR="002A14AF" w:rsidRPr="006D2220">
        <w:rPr>
          <w:rFonts w:ascii="SimSun" w:hAnsi="SimSun"/>
          <w:szCs w:val="22"/>
        </w:rPr>
        <w:t>娜·德拉博洛娃女士（捷克共和国）和</w:t>
      </w:r>
      <w:r w:rsidR="00CA0972" w:rsidRPr="00CA0972">
        <w:rPr>
          <w:rFonts w:ascii="SimSun" w:hAnsi="SimSun" w:hint="eastAsia"/>
          <w:szCs w:val="22"/>
        </w:rPr>
        <w:t>罗比·姆布古阿·恩乔罗格·金阿</w:t>
      </w:r>
      <w:r w:rsidR="002A14AF" w:rsidRPr="006D2220">
        <w:rPr>
          <w:rFonts w:ascii="SimSun" w:hAnsi="SimSun"/>
          <w:szCs w:val="22"/>
        </w:rPr>
        <w:t>先生（肯尼亚）</w:t>
      </w:r>
      <w:r w:rsidR="007E4F52" w:rsidRPr="006D2220">
        <w:rPr>
          <w:rFonts w:ascii="SimSun" w:hAnsi="SimSun" w:hint="eastAsia"/>
          <w:szCs w:val="22"/>
        </w:rPr>
        <w:t>担任</w:t>
      </w:r>
      <w:r w:rsidR="002A14AF" w:rsidRPr="006D2220">
        <w:rPr>
          <w:rFonts w:ascii="SimSun" w:hAnsi="SimSun"/>
          <w:szCs w:val="22"/>
        </w:rPr>
        <w:t>副主席。</w:t>
      </w:r>
    </w:p>
    <w:p w14:paraId="02F969BB" w14:textId="77777777" w:rsidR="001034D7" w:rsidRDefault="0059506B"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6D2220">
        <w:rPr>
          <w:rFonts w:ascii="SimSun" w:hAnsi="SimSun" w:hint="eastAsia"/>
          <w:szCs w:val="22"/>
        </w:rPr>
        <w:t>ACE第十八届会议处理了以下工作计划：</w:t>
      </w:r>
    </w:p>
    <w:p w14:paraId="5B5A598E" w14:textId="7DAD4EB3" w:rsidR="0059506B" w:rsidRPr="006D2220" w:rsidRDefault="0059506B" w:rsidP="00E75F3B">
      <w:pPr>
        <w:pStyle w:val="ListParagraph"/>
        <w:numPr>
          <w:ilvl w:val="0"/>
          <w:numId w:val="17"/>
        </w:numPr>
        <w:overflowPunct w:val="0"/>
        <w:spacing w:afterLines="50" w:after="120" w:line="340" w:lineRule="atLeast"/>
        <w:ind w:left="924" w:hanging="357"/>
        <w:contextualSpacing w:val="0"/>
        <w:jc w:val="both"/>
        <w:rPr>
          <w:rFonts w:ascii="SimSun" w:hAnsi="SimSun"/>
          <w:szCs w:val="22"/>
        </w:rPr>
      </w:pPr>
      <w:r w:rsidRPr="006D2220">
        <w:rPr>
          <w:rFonts w:ascii="SimSun" w:hAnsi="SimSun" w:hint="eastAsia"/>
          <w:szCs w:val="22"/>
        </w:rPr>
        <w:t>就</w:t>
      </w:r>
      <w:r w:rsidRPr="006D2220">
        <w:rPr>
          <w:rFonts w:ascii="SimSun" w:hAnsi="SimSun" w:cs="SimSun" w:hint="eastAsia"/>
          <w:szCs w:val="22"/>
        </w:rPr>
        <w:t>树</w:t>
      </w:r>
      <w:r w:rsidRPr="006D2220">
        <w:rPr>
          <w:rFonts w:ascii="SimSun" w:hAnsi="SimSun" w:cs="Batang" w:hint="eastAsia"/>
          <w:szCs w:val="22"/>
        </w:rPr>
        <w:t>立意</w:t>
      </w:r>
      <w:r w:rsidRPr="006D2220">
        <w:rPr>
          <w:rFonts w:ascii="SimSun" w:hAnsi="SimSun" w:cs="SimSun" w:hint="eastAsia"/>
          <w:szCs w:val="22"/>
        </w:rPr>
        <w:t>识</w:t>
      </w:r>
      <w:r w:rsidRPr="006D2220">
        <w:rPr>
          <w:rFonts w:ascii="SimSun" w:hAnsi="SimSun" w:cs="Batang" w:hint="eastAsia"/>
          <w:szCs w:val="22"/>
        </w:rPr>
        <w:t>活</w:t>
      </w:r>
      <w:r w:rsidRPr="006D2220">
        <w:rPr>
          <w:rFonts w:ascii="SimSun" w:hAnsi="SimSun" w:cs="SimSun" w:hint="eastAsia"/>
          <w:szCs w:val="22"/>
        </w:rPr>
        <w:t>动</w:t>
      </w:r>
      <w:r w:rsidRPr="006D2220">
        <w:rPr>
          <w:rFonts w:ascii="SimSun" w:hAnsi="SimSun" w:cs="Batang" w:hint="eastAsia"/>
          <w:szCs w:val="22"/>
        </w:rPr>
        <w:t>和</w:t>
      </w:r>
      <w:r w:rsidRPr="006D2220">
        <w:rPr>
          <w:rFonts w:ascii="SimSun" w:hAnsi="SimSun" w:cs="SimSun" w:hint="eastAsia"/>
          <w:szCs w:val="22"/>
        </w:rPr>
        <w:t>战</w:t>
      </w:r>
      <w:r w:rsidRPr="006D2220">
        <w:rPr>
          <w:rFonts w:ascii="SimSun" w:hAnsi="SimSun" w:cs="Batang" w:hint="eastAsia"/>
          <w:szCs w:val="22"/>
        </w:rPr>
        <w:t>略宣</w:t>
      </w:r>
      <w:r w:rsidRPr="006D2220">
        <w:rPr>
          <w:rFonts w:ascii="SimSun" w:hAnsi="SimSun" w:cs="SimSun" w:hint="eastAsia"/>
          <w:szCs w:val="22"/>
        </w:rPr>
        <w:t>传</w:t>
      </w:r>
      <w:r w:rsidRPr="006D2220">
        <w:rPr>
          <w:rFonts w:ascii="SimSun" w:hAnsi="SimSun" w:cs="Batang" w:hint="eastAsia"/>
          <w:szCs w:val="22"/>
        </w:rPr>
        <w:t>活</w:t>
      </w:r>
      <w:r w:rsidRPr="006D2220">
        <w:rPr>
          <w:rFonts w:ascii="SimSun" w:hAnsi="SimSun" w:cs="SimSun" w:hint="eastAsia"/>
          <w:szCs w:val="22"/>
        </w:rPr>
        <w:t>动</w:t>
      </w:r>
      <w:r w:rsidRPr="006D2220">
        <w:rPr>
          <w:rFonts w:ascii="SimSun" w:hAnsi="SimSun" w:cs="Batang" w:hint="eastAsia"/>
          <w:szCs w:val="22"/>
        </w:rPr>
        <w:t>交流各</w:t>
      </w:r>
      <w:r w:rsidRPr="006D2220">
        <w:rPr>
          <w:rFonts w:ascii="SimSun" w:hAnsi="SimSun" w:cs="SimSun" w:hint="eastAsia"/>
          <w:szCs w:val="22"/>
        </w:rPr>
        <w:t>国经验</w:t>
      </w:r>
      <w:r w:rsidRPr="006D2220">
        <w:rPr>
          <w:rFonts w:ascii="SimSun" w:hAnsi="SimSun" w:cs="Batang" w:hint="eastAsia"/>
          <w:szCs w:val="22"/>
        </w:rPr>
        <w:t>信息，</w:t>
      </w:r>
      <w:r w:rsidRPr="006D2220">
        <w:rPr>
          <w:rFonts w:ascii="SimSun" w:hAnsi="SimSun" w:cs="SimSun" w:hint="eastAsia"/>
          <w:szCs w:val="22"/>
        </w:rPr>
        <w:t>这</w:t>
      </w:r>
      <w:r w:rsidRPr="006D2220">
        <w:rPr>
          <w:rFonts w:ascii="SimSun" w:hAnsi="SimSun" w:cs="Batang" w:hint="eastAsia"/>
          <w:szCs w:val="22"/>
        </w:rPr>
        <w:t>些活</w:t>
      </w:r>
      <w:r w:rsidRPr="006D2220">
        <w:rPr>
          <w:rFonts w:ascii="SimSun" w:hAnsi="SimSun" w:cs="SimSun" w:hint="eastAsia"/>
          <w:szCs w:val="22"/>
        </w:rPr>
        <w:t>动</w:t>
      </w:r>
      <w:r w:rsidRPr="006D2220">
        <w:rPr>
          <w:rFonts w:ascii="SimSun" w:hAnsi="SimSun" w:cs="Batang" w:hint="eastAsia"/>
          <w:szCs w:val="22"/>
        </w:rPr>
        <w:t>是根据成</w:t>
      </w:r>
      <w:r w:rsidRPr="006D2220">
        <w:rPr>
          <w:rFonts w:ascii="SimSun" w:hAnsi="SimSun" w:cs="SimSun" w:hint="eastAsia"/>
          <w:szCs w:val="22"/>
        </w:rPr>
        <w:t>员国</w:t>
      </w:r>
      <w:r w:rsidRPr="006D2220">
        <w:rPr>
          <w:rFonts w:ascii="SimSun" w:hAnsi="SimSun" w:cs="Batang" w:hint="eastAsia"/>
          <w:szCs w:val="22"/>
        </w:rPr>
        <w:t>的</w:t>
      </w:r>
      <w:r w:rsidRPr="006D2220">
        <w:rPr>
          <w:rFonts w:ascii="SimSun" w:hAnsi="SimSun" w:cs="SimSun" w:hint="eastAsia"/>
          <w:szCs w:val="22"/>
        </w:rPr>
        <w:t>教</w:t>
      </w:r>
      <w:r w:rsidRPr="006D2220">
        <w:rPr>
          <w:rFonts w:ascii="SimSun" w:hAnsi="SimSun" w:cs="Batang" w:hint="eastAsia"/>
          <w:szCs w:val="22"/>
        </w:rPr>
        <w:t>育</w:t>
      </w:r>
      <w:r w:rsidRPr="006D2220">
        <w:rPr>
          <w:rFonts w:ascii="SimSun" w:hAnsi="SimSun" w:cs="SimSun" w:hint="eastAsia"/>
          <w:szCs w:val="22"/>
        </w:rPr>
        <w:t>优</w:t>
      </w:r>
      <w:r w:rsidRPr="006D2220">
        <w:rPr>
          <w:rFonts w:ascii="SimSun" w:hAnsi="SimSun" w:cs="Batang" w:hint="eastAsia"/>
          <w:szCs w:val="22"/>
        </w:rPr>
        <w:t>先事</w:t>
      </w:r>
      <w:r w:rsidRPr="006D2220">
        <w:rPr>
          <w:rFonts w:ascii="SimSun" w:hAnsi="SimSun" w:cs="SimSun" w:hint="eastAsia"/>
          <w:szCs w:val="22"/>
        </w:rPr>
        <w:t>项</w:t>
      </w:r>
      <w:r w:rsidRPr="006D2220">
        <w:rPr>
          <w:rFonts w:ascii="SimSun" w:hAnsi="SimSun" w:cs="Batang" w:hint="eastAsia"/>
          <w:szCs w:val="22"/>
        </w:rPr>
        <w:t>或其他任何</w:t>
      </w:r>
      <w:r w:rsidRPr="006D2220">
        <w:rPr>
          <w:rFonts w:ascii="SimSun" w:hAnsi="SimSun" w:cs="SimSun" w:hint="eastAsia"/>
          <w:szCs w:val="22"/>
        </w:rPr>
        <w:t>优</w:t>
      </w:r>
      <w:r w:rsidRPr="006D2220">
        <w:rPr>
          <w:rFonts w:ascii="SimSun" w:hAnsi="SimSun" w:cs="Batang" w:hint="eastAsia"/>
          <w:szCs w:val="22"/>
        </w:rPr>
        <w:t>先事</w:t>
      </w:r>
      <w:r w:rsidRPr="006D2220">
        <w:rPr>
          <w:rFonts w:ascii="SimSun" w:hAnsi="SimSun" w:cs="SimSun" w:hint="eastAsia"/>
          <w:szCs w:val="22"/>
        </w:rPr>
        <w:t>项</w:t>
      </w:r>
      <w:r w:rsidRPr="006D2220">
        <w:rPr>
          <w:rFonts w:ascii="SimSun" w:hAnsi="SimSun" w:cs="Batang" w:hint="eastAsia"/>
          <w:szCs w:val="22"/>
        </w:rPr>
        <w:t>，在广大公</w:t>
      </w:r>
      <w:r w:rsidRPr="006D2220">
        <w:rPr>
          <w:rFonts w:ascii="SimSun" w:hAnsi="SimSun" w:cs="SimSun" w:hint="eastAsia"/>
          <w:szCs w:val="22"/>
        </w:rPr>
        <w:t>众</w:t>
      </w:r>
      <w:r w:rsidRPr="006D2220">
        <w:rPr>
          <w:rFonts w:ascii="SimSun" w:hAnsi="SimSun" w:cs="Batang" w:hint="eastAsia"/>
          <w:szCs w:val="22"/>
        </w:rPr>
        <w:t>、特</w:t>
      </w:r>
      <w:r w:rsidRPr="006D2220">
        <w:rPr>
          <w:rFonts w:ascii="SimSun" w:hAnsi="SimSun" w:cs="SimSun" w:hint="eastAsia"/>
          <w:szCs w:val="22"/>
        </w:rPr>
        <w:t>别</w:t>
      </w:r>
      <w:r w:rsidRPr="006D2220">
        <w:rPr>
          <w:rFonts w:ascii="SimSun" w:hAnsi="SimSun" w:cs="Batang" w:hint="eastAsia"/>
          <w:szCs w:val="22"/>
        </w:rPr>
        <w:t>是</w:t>
      </w:r>
      <w:r w:rsidRPr="006D2220">
        <w:rPr>
          <w:rFonts w:ascii="SimSun" w:hAnsi="SimSun" w:cs="SimSun" w:hint="eastAsia"/>
          <w:szCs w:val="22"/>
        </w:rPr>
        <w:t>青</w:t>
      </w:r>
      <w:r w:rsidRPr="006D2220">
        <w:rPr>
          <w:rFonts w:ascii="SimSun" w:hAnsi="SimSun" w:cs="Batang" w:hint="eastAsia"/>
          <w:szCs w:val="22"/>
        </w:rPr>
        <w:t>年人中</w:t>
      </w:r>
      <w:r w:rsidRPr="006D2220">
        <w:rPr>
          <w:rFonts w:ascii="SimSun" w:hAnsi="SimSun" w:cs="SimSun" w:hint="eastAsia"/>
          <w:szCs w:val="22"/>
        </w:rPr>
        <w:t>树</w:t>
      </w:r>
      <w:r w:rsidRPr="006D2220">
        <w:rPr>
          <w:rFonts w:ascii="SimSun" w:hAnsi="SimSun" w:cs="Batang" w:hint="eastAsia"/>
          <w:szCs w:val="22"/>
        </w:rPr>
        <w:t>立尊重知</w:t>
      </w:r>
      <w:r w:rsidRPr="006D2220">
        <w:rPr>
          <w:rFonts w:ascii="SimSun" w:hAnsi="SimSun" w:cs="SimSun" w:hint="eastAsia"/>
          <w:szCs w:val="22"/>
        </w:rPr>
        <w:t>识产权风尚</w:t>
      </w:r>
      <w:r w:rsidRPr="006D2220">
        <w:rPr>
          <w:rFonts w:ascii="SimSun" w:hAnsi="SimSun" w:cs="Batang" w:hint="eastAsia"/>
          <w:szCs w:val="22"/>
        </w:rPr>
        <w:t>的手</w:t>
      </w:r>
      <w:r w:rsidR="006B22D4">
        <w:rPr>
          <w:rFonts w:ascii="SimSun" w:hAnsi="SimSun" w:cs="Batang"/>
          <w:szCs w:val="22"/>
        </w:rPr>
        <w:t>‍</w:t>
      </w:r>
      <w:r w:rsidRPr="006D2220">
        <w:rPr>
          <w:rFonts w:ascii="SimSun" w:hAnsi="SimSun" w:cs="Batang" w:hint="eastAsia"/>
          <w:szCs w:val="22"/>
        </w:rPr>
        <w:t>段；</w:t>
      </w:r>
    </w:p>
    <w:p w14:paraId="342A95E5" w14:textId="77777777" w:rsidR="0059506B" w:rsidRPr="006D2220" w:rsidRDefault="0059506B" w:rsidP="00E75F3B">
      <w:pPr>
        <w:pStyle w:val="ListParagraph"/>
        <w:numPr>
          <w:ilvl w:val="0"/>
          <w:numId w:val="17"/>
        </w:numPr>
        <w:overflowPunct w:val="0"/>
        <w:spacing w:afterLines="50" w:after="120" w:line="340" w:lineRule="atLeast"/>
        <w:ind w:left="924" w:hanging="357"/>
        <w:contextualSpacing w:val="0"/>
        <w:jc w:val="both"/>
        <w:rPr>
          <w:rFonts w:ascii="SimSun" w:hAnsi="SimSun"/>
          <w:szCs w:val="22"/>
        </w:rPr>
      </w:pPr>
      <w:r w:rsidRPr="006D2220">
        <w:rPr>
          <w:rFonts w:ascii="SimSun" w:hAnsi="SimSun" w:hint="eastAsia"/>
          <w:szCs w:val="22"/>
        </w:rPr>
        <w:t>就知</w:t>
      </w:r>
      <w:r w:rsidRPr="006D2220">
        <w:rPr>
          <w:rFonts w:ascii="SimSun" w:hAnsi="SimSun" w:cs="SimSun" w:hint="eastAsia"/>
          <w:szCs w:val="22"/>
        </w:rPr>
        <w:t>识产权执</w:t>
      </w:r>
      <w:r w:rsidRPr="006D2220">
        <w:rPr>
          <w:rFonts w:ascii="SimSun" w:hAnsi="SimSun" w:cs="Batang" w:hint="eastAsia"/>
          <w:szCs w:val="22"/>
        </w:rPr>
        <w:t>法政策和体制等方面的制度性安排交流各</w:t>
      </w:r>
      <w:r w:rsidRPr="006D2220">
        <w:rPr>
          <w:rFonts w:ascii="SimSun" w:hAnsi="SimSun" w:cs="SimSun" w:hint="eastAsia"/>
          <w:szCs w:val="22"/>
        </w:rPr>
        <w:t>国经验</w:t>
      </w:r>
      <w:r w:rsidRPr="006D2220">
        <w:rPr>
          <w:rFonts w:ascii="SimSun" w:hAnsi="SimSun" w:cs="Batang" w:hint="eastAsia"/>
          <w:szCs w:val="22"/>
        </w:rPr>
        <w:t>信息，其中包括以兼</w:t>
      </w:r>
      <w:r w:rsidRPr="006D2220">
        <w:rPr>
          <w:rFonts w:ascii="SimSun" w:hAnsi="SimSun" w:cs="SimSun" w:hint="eastAsia"/>
          <w:szCs w:val="22"/>
        </w:rPr>
        <w:t>顾</w:t>
      </w:r>
      <w:r w:rsidRPr="006D2220">
        <w:rPr>
          <w:rFonts w:ascii="SimSun" w:hAnsi="SimSun" w:cs="Batang" w:hint="eastAsia"/>
          <w:szCs w:val="22"/>
        </w:rPr>
        <w:t>各方利益、全面而有效的方式解</w:t>
      </w:r>
      <w:r w:rsidRPr="006D2220">
        <w:rPr>
          <w:rFonts w:ascii="SimSun" w:hAnsi="SimSun" w:cs="SimSun" w:hint="eastAsia"/>
          <w:szCs w:val="22"/>
        </w:rPr>
        <w:t>决</w:t>
      </w:r>
      <w:r w:rsidRPr="006D2220">
        <w:rPr>
          <w:rFonts w:ascii="SimSun" w:hAnsi="SimSun" w:cs="Batang" w:hint="eastAsia"/>
          <w:szCs w:val="22"/>
        </w:rPr>
        <w:t>知</w:t>
      </w:r>
      <w:r w:rsidRPr="006D2220">
        <w:rPr>
          <w:rFonts w:ascii="SimSun" w:hAnsi="SimSun" w:cs="SimSun" w:hint="eastAsia"/>
          <w:szCs w:val="22"/>
        </w:rPr>
        <w:t>识产权争议</w:t>
      </w:r>
      <w:r w:rsidRPr="006D2220">
        <w:rPr>
          <w:rFonts w:ascii="SimSun" w:hAnsi="SimSun" w:cs="Batang" w:hint="eastAsia"/>
          <w:szCs w:val="22"/>
        </w:rPr>
        <w:t>的机制；</w:t>
      </w:r>
    </w:p>
    <w:p w14:paraId="60C54EF3" w14:textId="77777777" w:rsidR="0059506B" w:rsidRPr="006D2220" w:rsidRDefault="0059506B" w:rsidP="00E75F3B">
      <w:pPr>
        <w:pStyle w:val="ListParagraph"/>
        <w:numPr>
          <w:ilvl w:val="0"/>
          <w:numId w:val="17"/>
        </w:numPr>
        <w:overflowPunct w:val="0"/>
        <w:spacing w:afterLines="50" w:after="120" w:line="340" w:lineRule="atLeast"/>
        <w:ind w:left="924" w:hanging="357"/>
        <w:contextualSpacing w:val="0"/>
        <w:jc w:val="both"/>
        <w:rPr>
          <w:rFonts w:ascii="SimSun" w:hAnsi="SimSun"/>
          <w:szCs w:val="22"/>
        </w:rPr>
      </w:pPr>
      <w:r w:rsidRPr="006D2220">
        <w:rPr>
          <w:rFonts w:ascii="SimSun" w:hAnsi="SimSun" w:hint="eastAsia"/>
          <w:szCs w:val="22"/>
        </w:rPr>
        <w:t>就</w:t>
      </w:r>
      <w:r w:rsidRPr="006D2220">
        <w:rPr>
          <w:rFonts w:ascii="SimSun" w:hAnsi="SimSun" w:cs="SimSun" w:hint="eastAsia"/>
          <w:szCs w:val="22"/>
        </w:rPr>
        <w:t>产权组织</w:t>
      </w:r>
      <w:r w:rsidRPr="006D2220">
        <w:rPr>
          <w:rFonts w:ascii="SimSun" w:hAnsi="SimSun" w:cs="Batang" w:hint="eastAsia"/>
          <w:szCs w:val="22"/>
        </w:rPr>
        <w:t>的立法援助方面交流各</w:t>
      </w:r>
      <w:r w:rsidRPr="006D2220">
        <w:rPr>
          <w:rFonts w:ascii="SimSun" w:hAnsi="SimSun" w:cs="SimSun" w:hint="eastAsia"/>
          <w:szCs w:val="22"/>
        </w:rPr>
        <w:t>国经验</w:t>
      </w:r>
      <w:r w:rsidRPr="006D2220">
        <w:rPr>
          <w:rFonts w:ascii="SimSun" w:hAnsi="SimSun" w:cs="Batang" w:hint="eastAsia"/>
          <w:szCs w:val="22"/>
        </w:rPr>
        <w:t>信息，重点是起草</w:t>
      </w:r>
      <w:r w:rsidRPr="006D2220">
        <w:rPr>
          <w:rFonts w:ascii="SimSun" w:hAnsi="SimSun" w:cs="SimSun" w:hint="eastAsia"/>
          <w:szCs w:val="22"/>
        </w:rPr>
        <w:t>执</w:t>
      </w:r>
      <w:r w:rsidRPr="006D2220">
        <w:rPr>
          <w:rFonts w:ascii="SimSun" w:hAnsi="SimSun" w:cs="Batang" w:hint="eastAsia"/>
          <w:szCs w:val="22"/>
        </w:rPr>
        <w:t>法方面的</w:t>
      </w:r>
      <w:r w:rsidRPr="006D2220">
        <w:rPr>
          <w:rFonts w:ascii="SimSun" w:hAnsi="SimSun" w:cs="SimSun" w:hint="eastAsia"/>
          <w:szCs w:val="22"/>
        </w:rPr>
        <w:t>国内</w:t>
      </w:r>
      <w:r w:rsidRPr="006D2220">
        <w:rPr>
          <w:rFonts w:ascii="SimSun" w:hAnsi="SimSun" w:cs="Batang" w:hint="eastAsia"/>
          <w:szCs w:val="22"/>
        </w:rPr>
        <w:t>法，考</w:t>
      </w:r>
      <w:r w:rsidRPr="006D2220">
        <w:rPr>
          <w:rFonts w:ascii="SimSun" w:hAnsi="SimSun" w:cs="SimSun" w:hint="eastAsia"/>
          <w:szCs w:val="22"/>
        </w:rPr>
        <w:t>虑</w:t>
      </w:r>
      <w:r w:rsidRPr="006D2220">
        <w:rPr>
          <w:rFonts w:ascii="SimSun" w:hAnsi="SimSun" w:cs="Batang" w:hint="eastAsia"/>
          <w:szCs w:val="22"/>
        </w:rPr>
        <w:t>到</w:t>
      </w:r>
      <w:r w:rsidRPr="006D2220">
        <w:rPr>
          <w:rFonts w:ascii="SimSun" w:hAnsi="SimSun" w:cs="SimSun" w:hint="eastAsia"/>
          <w:szCs w:val="22"/>
        </w:rPr>
        <w:t>灵</w:t>
      </w:r>
      <w:r w:rsidRPr="006D2220">
        <w:rPr>
          <w:rFonts w:ascii="SimSun" w:hAnsi="SimSun" w:cs="Batang" w:hint="eastAsia"/>
          <w:szCs w:val="22"/>
        </w:rPr>
        <w:t>活性、</w:t>
      </w:r>
      <w:r w:rsidRPr="006D2220">
        <w:rPr>
          <w:rFonts w:ascii="SimSun" w:hAnsi="SimSun" w:cs="SimSun" w:hint="eastAsia"/>
          <w:szCs w:val="22"/>
        </w:rPr>
        <w:t>发</w:t>
      </w:r>
      <w:r w:rsidRPr="006D2220">
        <w:rPr>
          <w:rFonts w:ascii="SimSun" w:hAnsi="SimSun" w:cs="Batang" w:hint="eastAsia"/>
          <w:szCs w:val="22"/>
        </w:rPr>
        <w:t>展水平、法律</w:t>
      </w:r>
      <w:r w:rsidRPr="006D2220">
        <w:rPr>
          <w:rFonts w:ascii="SimSun" w:hAnsi="SimSun" w:cs="SimSun" w:hint="eastAsia"/>
          <w:szCs w:val="22"/>
        </w:rPr>
        <w:t>传统</w:t>
      </w:r>
      <w:r w:rsidRPr="006D2220">
        <w:rPr>
          <w:rFonts w:ascii="SimSun" w:hAnsi="SimSun" w:cs="Batang" w:hint="eastAsia"/>
          <w:szCs w:val="22"/>
        </w:rPr>
        <w:t>差</w:t>
      </w:r>
      <w:r w:rsidRPr="006D2220">
        <w:rPr>
          <w:rFonts w:ascii="SimSun" w:hAnsi="SimSun" w:cs="SimSun" w:hint="eastAsia"/>
          <w:szCs w:val="22"/>
        </w:rPr>
        <w:t>异</w:t>
      </w:r>
      <w:r w:rsidRPr="006D2220">
        <w:rPr>
          <w:rFonts w:ascii="SimSun" w:hAnsi="SimSun" w:cs="Batang" w:hint="eastAsia"/>
          <w:szCs w:val="22"/>
        </w:rPr>
        <w:t>以及</w:t>
      </w:r>
      <w:r w:rsidRPr="006D2220">
        <w:rPr>
          <w:rFonts w:ascii="SimSun" w:hAnsi="SimSun" w:cs="SimSun" w:hint="eastAsia"/>
          <w:szCs w:val="22"/>
        </w:rPr>
        <w:t>执</w:t>
      </w:r>
      <w:r w:rsidRPr="006D2220">
        <w:rPr>
          <w:rFonts w:ascii="SimSun" w:hAnsi="SimSun" w:cs="Batang" w:hint="eastAsia"/>
          <w:szCs w:val="22"/>
        </w:rPr>
        <w:t>法程序可能</w:t>
      </w:r>
      <w:r w:rsidRPr="006D2220">
        <w:rPr>
          <w:rFonts w:ascii="SimSun" w:hAnsi="SimSun" w:cs="SimSun" w:hint="eastAsia"/>
          <w:szCs w:val="22"/>
        </w:rPr>
        <w:t>滥</w:t>
      </w:r>
      <w:r w:rsidRPr="006D2220">
        <w:rPr>
          <w:rFonts w:ascii="SimSun" w:hAnsi="SimSun" w:cs="Batang" w:hint="eastAsia"/>
          <w:szCs w:val="22"/>
        </w:rPr>
        <w:t>用等因素，同</w:t>
      </w:r>
      <w:r w:rsidRPr="006D2220">
        <w:rPr>
          <w:rFonts w:ascii="SimSun" w:hAnsi="SimSun" w:cs="SimSun" w:hint="eastAsia"/>
          <w:szCs w:val="22"/>
        </w:rPr>
        <w:t>时</w:t>
      </w:r>
      <w:r w:rsidRPr="006D2220">
        <w:rPr>
          <w:rFonts w:ascii="SimSun" w:hAnsi="SimSun" w:cs="Batang" w:hint="eastAsia"/>
          <w:szCs w:val="22"/>
        </w:rPr>
        <w:t>牢</w:t>
      </w:r>
      <w:r w:rsidRPr="006D2220">
        <w:rPr>
          <w:rFonts w:ascii="SimSun" w:hAnsi="SimSun" w:cs="SimSun" w:hint="eastAsia"/>
          <w:szCs w:val="22"/>
        </w:rPr>
        <w:t>记</w:t>
      </w:r>
      <w:r w:rsidRPr="006D2220">
        <w:rPr>
          <w:rFonts w:ascii="SimSun" w:hAnsi="SimSun" w:cs="Batang" w:hint="eastAsia"/>
          <w:szCs w:val="22"/>
        </w:rPr>
        <w:t>更大的社</w:t>
      </w:r>
      <w:r w:rsidRPr="006D2220">
        <w:rPr>
          <w:rFonts w:ascii="SimSun" w:hAnsi="SimSun" w:cs="SimSun" w:hint="eastAsia"/>
          <w:szCs w:val="22"/>
        </w:rPr>
        <w:t>会</w:t>
      </w:r>
      <w:r w:rsidRPr="006D2220">
        <w:rPr>
          <w:rFonts w:ascii="SimSun" w:hAnsi="SimSun" w:cs="Batang" w:hint="eastAsia"/>
          <w:szCs w:val="22"/>
        </w:rPr>
        <w:t>利益，</w:t>
      </w:r>
      <w:r w:rsidRPr="006D2220">
        <w:rPr>
          <w:rFonts w:ascii="SimSun" w:hAnsi="SimSun" w:cs="SimSun" w:hint="eastAsia"/>
          <w:szCs w:val="22"/>
        </w:rPr>
        <w:t>并</w:t>
      </w:r>
      <w:r w:rsidRPr="006D2220">
        <w:rPr>
          <w:rFonts w:ascii="SimSun" w:hAnsi="SimSun" w:cs="Batang" w:hint="eastAsia"/>
          <w:szCs w:val="22"/>
        </w:rPr>
        <w:t>符合成</w:t>
      </w:r>
      <w:r w:rsidRPr="006D2220">
        <w:rPr>
          <w:rFonts w:ascii="SimSun" w:hAnsi="SimSun" w:cs="SimSun" w:hint="eastAsia"/>
          <w:szCs w:val="22"/>
        </w:rPr>
        <w:t>员国</w:t>
      </w:r>
      <w:r w:rsidRPr="006D2220">
        <w:rPr>
          <w:rFonts w:ascii="SimSun" w:hAnsi="SimSun" w:cs="Batang" w:hint="eastAsia"/>
          <w:szCs w:val="22"/>
        </w:rPr>
        <w:t>的</w:t>
      </w:r>
      <w:r w:rsidRPr="006D2220">
        <w:rPr>
          <w:rFonts w:ascii="SimSun" w:hAnsi="SimSun" w:cs="SimSun" w:hint="eastAsia"/>
          <w:szCs w:val="22"/>
        </w:rPr>
        <w:t>优</w:t>
      </w:r>
      <w:r w:rsidRPr="006D2220">
        <w:rPr>
          <w:rFonts w:ascii="SimSun" w:hAnsi="SimSun" w:cs="Batang" w:hint="eastAsia"/>
          <w:szCs w:val="22"/>
        </w:rPr>
        <w:t>先事</w:t>
      </w:r>
      <w:r w:rsidRPr="006D2220">
        <w:rPr>
          <w:rFonts w:ascii="SimSun" w:hAnsi="SimSun" w:cs="SimSun" w:hint="eastAsia"/>
          <w:szCs w:val="22"/>
        </w:rPr>
        <w:t>项</w:t>
      </w:r>
      <w:r w:rsidRPr="006D2220">
        <w:rPr>
          <w:rFonts w:ascii="SimSun" w:hAnsi="SimSun" w:cs="Batang" w:hint="eastAsia"/>
          <w:szCs w:val="22"/>
        </w:rPr>
        <w:t>；以及</w:t>
      </w:r>
    </w:p>
    <w:p w14:paraId="51F5C7FE" w14:textId="77777777" w:rsidR="001034D7" w:rsidRDefault="0059506B" w:rsidP="00E75F3B">
      <w:pPr>
        <w:pStyle w:val="ListParagraph"/>
        <w:numPr>
          <w:ilvl w:val="0"/>
          <w:numId w:val="17"/>
        </w:numPr>
        <w:overflowPunct w:val="0"/>
        <w:spacing w:afterLines="50" w:after="120" w:line="340" w:lineRule="atLeast"/>
        <w:ind w:left="924" w:hanging="357"/>
        <w:contextualSpacing w:val="0"/>
        <w:jc w:val="both"/>
        <w:rPr>
          <w:rFonts w:ascii="SimSun" w:hAnsi="SimSun"/>
          <w:szCs w:val="22"/>
        </w:rPr>
      </w:pPr>
      <w:r w:rsidRPr="006D2220">
        <w:rPr>
          <w:rFonts w:ascii="SimSun" w:hAnsi="SimSun" w:hint="eastAsia"/>
          <w:szCs w:val="22"/>
        </w:rPr>
        <w:lastRenderedPageBreak/>
        <w:t>交流</w:t>
      </w:r>
      <w:r w:rsidRPr="006D2220">
        <w:rPr>
          <w:rFonts w:ascii="SimSun" w:hAnsi="SimSun" w:cs="SimSun" w:hint="eastAsia"/>
          <w:szCs w:val="22"/>
        </w:rPr>
        <w:t>产权组织</w:t>
      </w:r>
      <w:r w:rsidRPr="006D2220">
        <w:rPr>
          <w:rFonts w:ascii="SimSun" w:hAnsi="SimSun" w:cs="Batang" w:hint="eastAsia"/>
          <w:szCs w:val="22"/>
        </w:rPr>
        <w:t>在能力建</w:t>
      </w:r>
      <w:r w:rsidRPr="006D2220">
        <w:rPr>
          <w:rFonts w:ascii="SimSun" w:hAnsi="SimSun" w:cs="SimSun" w:hint="eastAsia"/>
          <w:szCs w:val="22"/>
        </w:rPr>
        <w:t>设</w:t>
      </w:r>
      <w:r w:rsidRPr="006D2220">
        <w:rPr>
          <w:rFonts w:ascii="SimSun" w:hAnsi="SimSun" w:cs="Batang" w:hint="eastAsia"/>
          <w:szCs w:val="22"/>
        </w:rPr>
        <w:t>和支持方面的成功案例</w:t>
      </w:r>
      <w:r w:rsidRPr="006D2220">
        <w:rPr>
          <w:rFonts w:ascii="SimSun" w:hAnsi="SimSun" w:hint="eastAsia"/>
          <w:szCs w:val="22"/>
        </w:rPr>
        <w:t>，</w:t>
      </w:r>
      <w:r w:rsidRPr="006D2220">
        <w:rPr>
          <w:rFonts w:ascii="SimSun" w:hAnsi="SimSun" w:cs="SimSun" w:hint="eastAsia"/>
          <w:szCs w:val="22"/>
        </w:rPr>
        <w:t>这样</w:t>
      </w:r>
      <w:r w:rsidRPr="006D2220">
        <w:rPr>
          <w:rFonts w:ascii="SimSun" w:hAnsi="SimSun" w:cs="Batang" w:hint="eastAsia"/>
          <w:szCs w:val="22"/>
        </w:rPr>
        <w:t>的能力建</w:t>
      </w:r>
      <w:r w:rsidRPr="006D2220">
        <w:rPr>
          <w:rFonts w:ascii="SimSun" w:hAnsi="SimSun" w:cs="SimSun" w:hint="eastAsia"/>
          <w:szCs w:val="22"/>
        </w:rPr>
        <w:t>设</w:t>
      </w:r>
      <w:r w:rsidRPr="006D2220">
        <w:rPr>
          <w:rFonts w:ascii="SimSun" w:hAnsi="SimSun" w:cs="Batang" w:hint="eastAsia"/>
          <w:szCs w:val="22"/>
        </w:rPr>
        <w:t>和支持</w:t>
      </w:r>
      <w:r w:rsidRPr="006D2220">
        <w:rPr>
          <w:rFonts w:ascii="SimSun" w:hAnsi="SimSun" w:cs="SimSun" w:hint="eastAsia"/>
          <w:szCs w:val="22"/>
        </w:rPr>
        <w:t>针对</w:t>
      </w:r>
      <w:r w:rsidRPr="006D2220">
        <w:rPr>
          <w:rFonts w:ascii="SimSun" w:hAnsi="SimSun" w:cs="Batang" w:hint="eastAsia"/>
          <w:szCs w:val="22"/>
        </w:rPr>
        <w:t>的是依据相</w:t>
      </w:r>
      <w:r w:rsidRPr="006D2220">
        <w:rPr>
          <w:rFonts w:ascii="SimSun" w:hAnsi="SimSun" w:cs="SimSun" w:hint="eastAsia"/>
          <w:szCs w:val="22"/>
        </w:rPr>
        <w:t>关发</w:t>
      </w:r>
      <w:r w:rsidRPr="006D2220">
        <w:rPr>
          <w:rFonts w:ascii="SimSun" w:hAnsi="SimSun" w:cs="Batang" w:hint="eastAsia"/>
          <w:szCs w:val="22"/>
        </w:rPr>
        <w:t>展</w:t>
      </w:r>
      <w:r w:rsidRPr="006D2220">
        <w:rPr>
          <w:rFonts w:ascii="SimSun" w:hAnsi="SimSun" w:cs="SimSun" w:hint="eastAsia"/>
          <w:szCs w:val="22"/>
        </w:rPr>
        <w:t>议</w:t>
      </w:r>
      <w:r w:rsidRPr="006D2220">
        <w:rPr>
          <w:rFonts w:ascii="SimSun" w:hAnsi="SimSun" w:cs="Batang" w:hint="eastAsia"/>
          <w:szCs w:val="22"/>
        </w:rPr>
        <w:t>程建</w:t>
      </w:r>
      <w:r w:rsidRPr="006D2220">
        <w:rPr>
          <w:rFonts w:ascii="SimSun" w:hAnsi="SimSun" w:cs="SimSun" w:hint="eastAsia"/>
          <w:szCs w:val="22"/>
        </w:rPr>
        <w:t>议</w:t>
      </w:r>
      <w:r w:rsidRPr="006D2220">
        <w:rPr>
          <w:rFonts w:ascii="SimSun" w:hAnsi="SimSun" w:cs="Batang" w:hint="eastAsia"/>
          <w:szCs w:val="22"/>
        </w:rPr>
        <w:t>和</w:t>
      </w:r>
      <w:r w:rsidRPr="006D2220">
        <w:rPr>
          <w:rFonts w:ascii="SimSun" w:hAnsi="SimSun" w:hint="eastAsia"/>
          <w:szCs w:val="22"/>
        </w:rPr>
        <w:t>ACE的任</w:t>
      </w:r>
      <w:r w:rsidRPr="006D2220">
        <w:rPr>
          <w:rFonts w:ascii="SimSun" w:hAnsi="SimSun" w:cs="SimSun" w:hint="eastAsia"/>
          <w:szCs w:val="22"/>
        </w:rPr>
        <w:t>务</w:t>
      </w:r>
      <w:r w:rsidRPr="006D2220">
        <w:rPr>
          <w:rFonts w:ascii="SimSun" w:hAnsi="SimSun" w:cs="Batang" w:hint="eastAsia"/>
          <w:szCs w:val="22"/>
        </w:rPr>
        <w:t>授</w:t>
      </w:r>
      <w:r w:rsidRPr="006D2220">
        <w:rPr>
          <w:rFonts w:ascii="SimSun" w:hAnsi="SimSun" w:cs="SimSun" w:hint="eastAsia"/>
          <w:szCs w:val="22"/>
        </w:rPr>
        <w:t>权</w:t>
      </w:r>
      <w:r w:rsidRPr="006D2220">
        <w:rPr>
          <w:rFonts w:ascii="SimSun" w:hAnsi="SimSun" w:cs="Batang" w:hint="eastAsia"/>
          <w:szCs w:val="22"/>
        </w:rPr>
        <w:t>，在</w:t>
      </w:r>
      <w:r w:rsidRPr="006D2220">
        <w:rPr>
          <w:rFonts w:ascii="SimSun" w:hAnsi="SimSun" w:cs="SimSun" w:hint="eastAsia"/>
          <w:szCs w:val="22"/>
        </w:rPr>
        <w:t>国</w:t>
      </w:r>
      <w:r w:rsidRPr="006D2220">
        <w:rPr>
          <w:rFonts w:ascii="SimSun" w:hAnsi="SimSun" w:cs="Batang" w:hint="eastAsia"/>
          <w:szCs w:val="22"/>
        </w:rPr>
        <w:t>家和地</w:t>
      </w:r>
      <w:r w:rsidRPr="006D2220">
        <w:rPr>
          <w:rFonts w:ascii="SimSun" w:hAnsi="SimSun" w:cs="SimSun" w:hint="eastAsia"/>
          <w:szCs w:val="22"/>
        </w:rPr>
        <w:t>区层</w:t>
      </w:r>
      <w:r w:rsidRPr="006D2220">
        <w:rPr>
          <w:rFonts w:ascii="SimSun" w:hAnsi="SimSun" w:cs="Batang" w:hint="eastAsia"/>
          <w:szCs w:val="22"/>
        </w:rPr>
        <w:t>面</w:t>
      </w:r>
      <w:r w:rsidRPr="006D2220">
        <w:rPr>
          <w:rFonts w:ascii="SimSun" w:hAnsi="SimSun" w:cs="SimSun" w:hint="eastAsia"/>
          <w:szCs w:val="22"/>
        </w:rPr>
        <w:t>对</w:t>
      </w:r>
      <w:r w:rsidRPr="006D2220">
        <w:rPr>
          <w:rFonts w:ascii="SimSun" w:hAnsi="SimSun" w:cs="Batang" w:hint="eastAsia"/>
          <w:szCs w:val="22"/>
        </w:rPr>
        <w:t>各机</w:t>
      </w:r>
      <w:r w:rsidRPr="006D2220">
        <w:rPr>
          <w:rFonts w:ascii="SimSun" w:hAnsi="SimSun" w:cs="SimSun" w:hint="eastAsia"/>
          <w:szCs w:val="22"/>
        </w:rPr>
        <w:t>构</w:t>
      </w:r>
      <w:r w:rsidRPr="006D2220">
        <w:rPr>
          <w:rFonts w:ascii="SimSun" w:hAnsi="SimSun" w:cs="Batang" w:hint="eastAsia"/>
          <w:szCs w:val="22"/>
        </w:rPr>
        <w:t>和本</w:t>
      </w:r>
      <w:r w:rsidRPr="006D2220">
        <w:rPr>
          <w:rFonts w:ascii="SimSun" w:hAnsi="SimSun" w:cs="SimSun" w:hint="eastAsia"/>
          <w:szCs w:val="22"/>
        </w:rPr>
        <w:t>国</w:t>
      </w:r>
      <w:r w:rsidRPr="006D2220">
        <w:rPr>
          <w:rFonts w:ascii="SimSun" w:hAnsi="SimSun" w:cs="Batang" w:hint="eastAsia"/>
          <w:szCs w:val="22"/>
        </w:rPr>
        <w:t>官</w:t>
      </w:r>
      <w:r w:rsidRPr="006D2220">
        <w:rPr>
          <w:rFonts w:ascii="SimSun" w:hAnsi="SimSun" w:cs="SimSun" w:hint="eastAsia"/>
          <w:szCs w:val="22"/>
        </w:rPr>
        <w:t>员</w:t>
      </w:r>
      <w:r w:rsidRPr="006D2220">
        <w:rPr>
          <w:rFonts w:ascii="SimSun" w:hAnsi="SimSun" w:cs="Batang" w:hint="eastAsia"/>
          <w:szCs w:val="22"/>
        </w:rPr>
        <w:t>提供的培</w:t>
      </w:r>
      <w:r w:rsidRPr="006D2220">
        <w:rPr>
          <w:rFonts w:ascii="SimSun" w:hAnsi="SimSun" w:cs="SimSun" w:hint="eastAsia"/>
          <w:szCs w:val="22"/>
        </w:rPr>
        <w:t>训</w:t>
      </w:r>
      <w:r w:rsidRPr="006D2220">
        <w:rPr>
          <w:rFonts w:ascii="SimSun" w:hAnsi="SimSun" w:cs="Batang" w:hint="eastAsia"/>
          <w:szCs w:val="22"/>
        </w:rPr>
        <w:t>活</w:t>
      </w:r>
      <w:r w:rsidRPr="006D2220">
        <w:rPr>
          <w:rFonts w:ascii="SimSun" w:hAnsi="SimSun" w:cs="SimSun" w:hint="eastAsia"/>
          <w:szCs w:val="22"/>
        </w:rPr>
        <w:t>动</w:t>
      </w:r>
      <w:r w:rsidRPr="006D2220">
        <w:rPr>
          <w:rFonts w:ascii="SimSun" w:hAnsi="SimSun" w:hint="eastAsia"/>
          <w:szCs w:val="22"/>
        </w:rPr>
        <w:t>。</w:t>
      </w:r>
    </w:p>
    <w:p w14:paraId="542D3451" w14:textId="77777777" w:rsidR="001034D7"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1A0594">
        <w:rPr>
          <w:rFonts w:ascii="SimSun" w:hAnsi="SimSun"/>
          <w:szCs w:val="22"/>
        </w:rPr>
        <w:t>工作计划包括33</w:t>
      </w:r>
      <w:r w:rsidR="0059506B" w:rsidRPr="001A0594">
        <w:rPr>
          <w:rFonts w:ascii="SimSun" w:hAnsi="SimSun" w:hint="eastAsia"/>
          <w:szCs w:val="22"/>
        </w:rPr>
        <w:t>项专家</w:t>
      </w:r>
      <w:r w:rsidRPr="001A0594">
        <w:rPr>
          <w:rFonts w:ascii="SimSun" w:hAnsi="SimSun"/>
          <w:szCs w:val="22"/>
        </w:rPr>
        <w:t>报告、</w:t>
      </w:r>
      <w:r w:rsidR="0059506B" w:rsidRPr="001A0594">
        <w:rPr>
          <w:rFonts w:ascii="SimSun" w:hAnsi="SimSun" w:hint="eastAsia"/>
          <w:szCs w:val="22"/>
        </w:rPr>
        <w:t>一</w:t>
      </w:r>
      <w:r w:rsidRPr="001A0594">
        <w:rPr>
          <w:rFonts w:ascii="SimSun" w:hAnsi="SimSun"/>
          <w:szCs w:val="22"/>
        </w:rPr>
        <w:t>场小组讨论和</w:t>
      </w:r>
      <w:r w:rsidR="0059506B" w:rsidRPr="001A0594">
        <w:rPr>
          <w:rFonts w:ascii="SimSun" w:hAnsi="SimSun" w:hint="eastAsia"/>
          <w:szCs w:val="22"/>
        </w:rPr>
        <w:t>五项</w:t>
      </w:r>
      <w:r w:rsidRPr="001A0594">
        <w:rPr>
          <w:rFonts w:ascii="SimSun" w:hAnsi="SimSun"/>
          <w:szCs w:val="22"/>
        </w:rPr>
        <w:t>秘书处报告（</w:t>
      </w:r>
      <w:r w:rsidR="00FF712F" w:rsidRPr="001A0594">
        <w:rPr>
          <w:rFonts w:ascii="SimSun" w:hAnsi="SimSun"/>
          <w:szCs w:val="22"/>
        </w:rPr>
        <w:t>见</w:t>
      </w:r>
      <w:r w:rsidRPr="001A0594">
        <w:rPr>
          <w:rFonts w:ascii="SimSun" w:hAnsi="SimSun"/>
          <w:szCs w:val="22"/>
        </w:rPr>
        <w:t>WIPO/ACE/18/4至WIPO/ACE/18/41）。</w:t>
      </w:r>
    </w:p>
    <w:p w14:paraId="6B75610E" w14:textId="019B9A4E" w:rsidR="001034D7" w:rsidRDefault="007E4F52"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1A0594">
        <w:rPr>
          <w:rFonts w:ascii="SimSun" w:hAnsi="SimSun" w:hint="eastAsia"/>
          <w:szCs w:val="22"/>
        </w:rPr>
        <w:t>在工作计划A项“就树立意识活动和战略宣传活动交流各国经验信息，这些活动是根据成员国的教育优先事项或其他任何优先事项，在广大公众、特别是青年人中树立尊重知识产权风尚的手段”下</w:t>
      </w:r>
      <w:r w:rsidR="002A14AF" w:rsidRPr="001A0594">
        <w:rPr>
          <w:rFonts w:ascii="SimSun" w:hAnsi="SimSun"/>
          <w:szCs w:val="22"/>
        </w:rPr>
        <w:t>，11个成员国围绕“通过知识产权局主导的举措提升知识产权意识”这一主题分享了各自经验</w:t>
      </w:r>
      <w:r w:rsidR="003B63A5" w:rsidRPr="001A0594">
        <w:rPr>
          <w:rFonts w:ascii="SimSun" w:hAnsi="SimSun"/>
          <w:szCs w:val="22"/>
        </w:rPr>
        <w:t>。</w:t>
      </w:r>
      <w:r w:rsidR="002A14AF" w:rsidRPr="001A0594">
        <w:rPr>
          <w:rFonts w:ascii="SimSun" w:hAnsi="SimSun"/>
          <w:color w:val="000000" w:themeColor="text1"/>
          <w:szCs w:val="22"/>
        </w:rPr>
        <w:t>亚美尼亚共和国知识产权局版权及相关权部首席专家</w:t>
      </w:r>
      <w:r w:rsidR="003D40B3">
        <w:rPr>
          <w:rFonts w:ascii="SimSun" w:hAnsi="SimSun" w:hint="eastAsia"/>
          <w:color w:val="000000" w:themeColor="text1"/>
          <w:szCs w:val="22"/>
        </w:rPr>
        <w:t>阿妮·哈</w:t>
      </w:r>
      <w:r w:rsidR="003D40B3" w:rsidRPr="003D40B3">
        <w:rPr>
          <w:rFonts w:ascii="SimSun" w:hAnsi="SimSun" w:hint="eastAsia"/>
          <w:color w:val="000000" w:themeColor="text1"/>
          <w:szCs w:val="22"/>
        </w:rPr>
        <w:t>鲁秋尼扬</w:t>
      </w:r>
      <w:r w:rsidR="002A14AF" w:rsidRPr="001A0594">
        <w:rPr>
          <w:rFonts w:ascii="SimSun" w:hAnsi="SimSun"/>
          <w:color w:val="000000" w:themeColor="text1"/>
          <w:szCs w:val="22"/>
        </w:rPr>
        <w:t>女士</w:t>
      </w:r>
      <w:r w:rsidR="003C50C8" w:rsidRPr="001A0594">
        <w:rPr>
          <w:rFonts w:ascii="SimSun" w:hAnsi="SimSun" w:hint="eastAsia"/>
          <w:color w:val="000000" w:themeColor="text1"/>
          <w:szCs w:val="22"/>
        </w:rPr>
        <w:t>介绍了“</w:t>
      </w:r>
      <w:r w:rsidRPr="001A0594">
        <w:rPr>
          <w:rFonts w:ascii="SimSun" w:hAnsi="SimSun"/>
          <w:color w:val="000000" w:themeColor="text1"/>
          <w:szCs w:val="22"/>
        </w:rPr>
        <w:t>通过提高公众和专业人员的认识及其他举措加强知识产权生态系统</w:t>
      </w:r>
      <w:r w:rsidR="003C50C8" w:rsidRPr="001A0594">
        <w:rPr>
          <w:rFonts w:ascii="SimSun" w:hAnsi="SimSun" w:hint="eastAsia"/>
          <w:color w:val="000000" w:themeColor="text1"/>
          <w:szCs w:val="22"/>
        </w:rPr>
        <w:t>”</w:t>
      </w:r>
      <w:r w:rsidR="002A14AF" w:rsidRPr="001A0594">
        <w:rPr>
          <w:rFonts w:ascii="SimSun" w:hAnsi="SimSun"/>
          <w:color w:val="000000" w:themeColor="text1"/>
          <w:szCs w:val="22"/>
        </w:rPr>
        <w:t>；</w:t>
      </w:r>
      <w:r w:rsidR="00A61F18" w:rsidRPr="001A0594">
        <w:rPr>
          <w:rFonts w:ascii="SimSun" w:hAnsi="SimSun" w:hint="eastAsia"/>
          <w:color w:val="000000" w:themeColor="text1"/>
          <w:szCs w:val="22"/>
        </w:rPr>
        <w:t>法国</w:t>
      </w:r>
      <w:r w:rsidR="00A61F18" w:rsidRPr="001A0594">
        <w:rPr>
          <w:rStyle w:val="normaltextrun"/>
          <w:rFonts w:ascii="SimSun" w:hAnsi="SimSun"/>
          <w:color w:val="000000" w:themeColor="text1"/>
          <w:szCs w:val="22"/>
          <w:shd w:val="clear" w:color="auto" w:fill="FFFFFF"/>
        </w:rPr>
        <w:t>国家工业产权</w:t>
      </w:r>
      <w:proofErr w:type="gramStart"/>
      <w:r w:rsidR="00A61F18" w:rsidRPr="001A0594">
        <w:rPr>
          <w:rStyle w:val="normaltextrun"/>
          <w:rFonts w:ascii="SimSun" w:hAnsi="SimSun"/>
          <w:color w:val="000000" w:themeColor="text1"/>
          <w:szCs w:val="22"/>
          <w:shd w:val="clear" w:color="auto" w:fill="FFFFFF"/>
        </w:rPr>
        <w:t>局国家</w:t>
      </w:r>
      <w:proofErr w:type="gramEnd"/>
      <w:r w:rsidR="00A61F18" w:rsidRPr="001A0594">
        <w:rPr>
          <w:rStyle w:val="normaltextrun"/>
          <w:rFonts w:ascii="SimSun" w:hAnsi="SimSun"/>
          <w:color w:val="000000" w:themeColor="text1"/>
          <w:szCs w:val="22"/>
          <w:shd w:val="clear" w:color="auto" w:fill="FFFFFF"/>
        </w:rPr>
        <w:t>反假冒委员会协调员</w:t>
      </w:r>
      <w:r w:rsidR="003D40B3" w:rsidRPr="003D40B3">
        <w:rPr>
          <w:rFonts w:ascii="SimSun" w:hAnsi="SimSun"/>
          <w:color w:val="000000" w:themeColor="text1"/>
          <w:szCs w:val="22"/>
          <w:shd w:val="clear" w:color="auto" w:fill="FFFFFF"/>
        </w:rPr>
        <w:t>斯特凡妮</w:t>
      </w:r>
      <w:r w:rsidR="003D40B3">
        <w:rPr>
          <w:rStyle w:val="normaltextrun"/>
          <w:rFonts w:ascii="SimSun" w:hAnsi="SimSun" w:hint="eastAsia"/>
          <w:color w:val="000000" w:themeColor="text1"/>
          <w:szCs w:val="22"/>
          <w:shd w:val="clear" w:color="auto" w:fill="FFFFFF"/>
        </w:rPr>
        <w:t>·</w:t>
      </w:r>
      <w:r w:rsidR="003D40B3" w:rsidRPr="003D40B3">
        <w:rPr>
          <w:rFonts w:ascii="SimSun" w:hAnsi="SimSun"/>
          <w:color w:val="000000" w:themeColor="text1"/>
          <w:szCs w:val="22"/>
          <w:shd w:val="clear" w:color="auto" w:fill="FFFFFF"/>
        </w:rPr>
        <w:t>勒盖</w:t>
      </w:r>
      <w:r w:rsidR="00A61F18" w:rsidRPr="001A0594">
        <w:rPr>
          <w:rStyle w:val="normaltextrun"/>
          <w:rFonts w:ascii="SimSun" w:hAnsi="SimSun"/>
          <w:color w:val="000000" w:themeColor="text1"/>
          <w:szCs w:val="22"/>
          <w:shd w:val="clear" w:color="auto" w:fill="FFFFFF"/>
        </w:rPr>
        <w:t>女士</w:t>
      </w:r>
      <w:r w:rsidR="003C50C8" w:rsidRPr="001A0594">
        <w:rPr>
          <w:rStyle w:val="normaltextrun"/>
          <w:rFonts w:ascii="SimSun" w:hAnsi="SimSun" w:hint="eastAsia"/>
          <w:color w:val="000000" w:themeColor="text1"/>
          <w:szCs w:val="22"/>
          <w:shd w:val="clear" w:color="auto" w:fill="FFFFFF"/>
        </w:rPr>
        <w:t>介绍了“</w:t>
      </w:r>
      <w:r w:rsidR="00A61F18" w:rsidRPr="001A0594">
        <w:rPr>
          <w:rFonts w:ascii="SimSun" w:hAnsi="SimSun"/>
          <w:color w:val="000000" w:themeColor="text1"/>
          <w:szCs w:val="22"/>
        </w:rPr>
        <w:t>向年轻人传递信息：关于假冒产品危害与影响的青少年消费者线上意识提升活动</w:t>
      </w:r>
      <w:r w:rsidR="003C50C8" w:rsidRPr="001A0594">
        <w:rPr>
          <w:rFonts w:ascii="SimSun" w:hAnsi="SimSun" w:hint="eastAsia"/>
          <w:color w:val="000000" w:themeColor="text1"/>
          <w:szCs w:val="22"/>
        </w:rPr>
        <w:t>”</w:t>
      </w:r>
      <w:r w:rsidR="002A14AF" w:rsidRPr="001A0594">
        <w:rPr>
          <w:rStyle w:val="normaltextrun"/>
          <w:rFonts w:ascii="SimSun" w:hAnsi="SimSun"/>
          <w:color w:val="000000" w:themeColor="text1"/>
          <w:szCs w:val="22"/>
          <w:shd w:val="clear" w:color="auto" w:fill="FFFFFF"/>
        </w:rPr>
        <w:t>；</w:t>
      </w:r>
      <w:r w:rsidR="003C50C8" w:rsidRPr="001A0594">
        <w:rPr>
          <w:rFonts w:ascii="SimSun" w:hAnsi="SimSun"/>
          <w:color w:val="000000" w:themeColor="text1"/>
          <w:szCs w:val="22"/>
        </w:rPr>
        <w:t>格鲁吉亚国家知识产权中心商标、地理标志和外观设计部负责人</w:t>
      </w:r>
      <w:r w:rsidR="006E7706" w:rsidRPr="006E7706">
        <w:rPr>
          <w:rFonts w:ascii="SimSun" w:hAnsi="SimSun" w:hint="eastAsia"/>
          <w:color w:val="000000" w:themeColor="text1"/>
          <w:szCs w:val="22"/>
        </w:rPr>
        <w:t>达雷贾尼</w:t>
      </w:r>
      <w:r w:rsidR="003D40B3">
        <w:rPr>
          <w:rFonts w:ascii="SimSun" w:hAnsi="SimSun" w:hint="eastAsia"/>
          <w:color w:val="000000" w:themeColor="text1"/>
          <w:szCs w:val="22"/>
        </w:rPr>
        <w:t>·</w:t>
      </w:r>
      <w:r w:rsidR="003D40B3" w:rsidRPr="003D40B3">
        <w:rPr>
          <w:rFonts w:ascii="SimSun" w:hAnsi="SimSun" w:hint="eastAsia"/>
          <w:color w:val="000000" w:themeColor="text1"/>
          <w:szCs w:val="22"/>
        </w:rPr>
        <w:t>姆切德利泽</w:t>
      </w:r>
      <w:r w:rsidR="003C50C8" w:rsidRPr="001A0594">
        <w:rPr>
          <w:rFonts w:ascii="SimSun" w:hAnsi="SimSun" w:hint="eastAsia"/>
          <w:color w:val="000000" w:themeColor="text1"/>
          <w:szCs w:val="22"/>
        </w:rPr>
        <w:t>女士介绍了</w:t>
      </w:r>
      <w:r w:rsidR="00936C82" w:rsidRPr="001A0594">
        <w:rPr>
          <w:rFonts w:ascii="SimSun" w:hAnsi="SimSun"/>
          <w:szCs w:val="22"/>
        </w:rPr>
        <w:t>“</w:t>
      </w:r>
      <w:r w:rsidR="00A61F18" w:rsidRPr="001A0594">
        <w:rPr>
          <w:rFonts w:ascii="SimSun" w:hAnsi="SimSun"/>
          <w:szCs w:val="22"/>
        </w:rPr>
        <w:t>通过教育和宣传活动提高格鲁吉亚公众对知识产权的认识</w:t>
      </w:r>
      <w:r w:rsidR="00936C82" w:rsidRPr="001A0594">
        <w:rPr>
          <w:rFonts w:ascii="SimSun" w:hAnsi="SimSun"/>
          <w:szCs w:val="22"/>
        </w:rPr>
        <w:t>”</w:t>
      </w:r>
      <w:r w:rsidR="003C50C8" w:rsidRPr="001A0594">
        <w:rPr>
          <w:rFonts w:ascii="SimSun" w:hAnsi="SimSun" w:hint="eastAsia"/>
          <w:szCs w:val="22"/>
        </w:rPr>
        <w:t>；</w:t>
      </w:r>
      <w:r w:rsidR="003C50C8" w:rsidRPr="001A0594">
        <w:rPr>
          <w:rFonts w:ascii="SimSun" w:hAnsi="SimSun"/>
          <w:szCs w:val="22"/>
        </w:rPr>
        <w:t>大韩民国文化体育观光部版权政策局政策专家朴善雨女士</w:t>
      </w:r>
      <w:r w:rsidR="003C50C8" w:rsidRPr="001A0594">
        <w:rPr>
          <w:rFonts w:ascii="SimSun" w:hAnsi="SimSun" w:hint="eastAsia"/>
          <w:szCs w:val="22"/>
        </w:rPr>
        <w:t>介绍了</w:t>
      </w:r>
      <w:r w:rsidR="002A14AF" w:rsidRPr="001A0594">
        <w:rPr>
          <w:rFonts w:ascii="SimSun" w:hAnsi="SimSun"/>
          <w:szCs w:val="22"/>
        </w:rPr>
        <w:t>“</w:t>
      </w:r>
      <w:r w:rsidR="00A61F18" w:rsidRPr="001A0594">
        <w:rPr>
          <w:rFonts w:ascii="SimSun" w:hAnsi="SimSun"/>
          <w:szCs w:val="22"/>
        </w:rPr>
        <w:t>大韩民国非法内容消费调查与版权认识</w:t>
      </w:r>
      <w:r w:rsidR="002A14AF" w:rsidRPr="001A0594">
        <w:rPr>
          <w:rFonts w:ascii="SimSun" w:hAnsi="SimSun"/>
          <w:szCs w:val="22"/>
        </w:rPr>
        <w:t>”</w:t>
      </w:r>
      <w:r w:rsidR="00350333">
        <w:rPr>
          <w:rFonts w:ascii="SimSun" w:hAnsi="SimSun" w:hint="eastAsia"/>
          <w:szCs w:val="22"/>
        </w:rPr>
        <w:t>；</w:t>
      </w:r>
      <w:r w:rsidR="003C50C8" w:rsidRPr="001A0594">
        <w:rPr>
          <w:rFonts w:ascii="SimSun" w:hAnsi="SimSun"/>
          <w:szCs w:val="22"/>
        </w:rPr>
        <w:t>拉脱维亚共和国专利局发展和国际合作司司长</w:t>
      </w:r>
      <w:r w:rsidR="001E57CF" w:rsidRPr="006E7706">
        <w:rPr>
          <w:rFonts w:ascii="SimSun" w:hAnsi="SimSun"/>
          <w:szCs w:val="22"/>
        </w:rPr>
        <w:t>伊尔</w:t>
      </w:r>
      <w:r w:rsidR="006E7706" w:rsidRPr="006E7706">
        <w:rPr>
          <w:rFonts w:ascii="SimSun" w:hAnsi="SimSun" w:hint="eastAsia"/>
          <w:szCs w:val="22"/>
        </w:rPr>
        <w:t>热</w:t>
      </w:r>
      <w:r w:rsidR="001E57CF">
        <w:rPr>
          <w:rFonts w:ascii="SimSun" w:hAnsi="SimSun" w:hint="eastAsia"/>
          <w:szCs w:val="22"/>
        </w:rPr>
        <w:t>·</w:t>
      </w:r>
      <w:r w:rsidR="001E57CF" w:rsidRPr="001E57CF">
        <w:rPr>
          <w:rFonts w:ascii="SimSun" w:hAnsi="SimSun"/>
          <w:szCs w:val="22"/>
        </w:rPr>
        <w:t>格拉瓦</w:t>
      </w:r>
      <w:r w:rsidR="003C50C8" w:rsidRPr="001A0594">
        <w:rPr>
          <w:rFonts w:ascii="SimSun" w:hAnsi="SimSun"/>
          <w:szCs w:val="22"/>
        </w:rPr>
        <w:t>女士</w:t>
      </w:r>
      <w:r w:rsidR="003C50C8" w:rsidRPr="001A0594">
        <w:rPr>
          <w:rFonts w:ascii="SimSun" w:hAnsi="SimSun" w:hint="eastAsia"/>
          <w:szCs w:val="22"/>
        </w:rPr>
        <w:t>介绍了</w:t>
      </w:r>
      <w:r w:rsidR="002A14AF" w:rsidRPr="001A0594">
        <w:rPr>
          <w:rFonts w:ascii="SimSun" w:hAnsi="SimSun"/>
          <w:szCs w:val="22"/>
        </w:rPr>
        <w:t>“</w:t>
      </w:r>
      <w:r w:rsidR="00A61F18" w:rsidRPr="001A0594">
        <w:rPr>
          <w:rFonts w:ascii="SimSun" w:hAnsi="SimSun"/>
          <w:szCs w:val="22"/>
        </w:rPr>
        <w:t>培养下一代：提高青少年知识产权意识</w:t>
      </w:r>
      <w:r w:rsidR="00936C82" w:rsidRPr="001A0594">
        <w:rPr>
          <w:rFonts w:ascii="SimSun" w:hAnsi="SimSun"/>
          <w:szCs w:val="22"/>
        </w:rPr>
        <w:t>”</w:t>
      </w:r>
      <w:r w:rsidR="003C50C8" w:rsidRPr="001A0594">
        <w:rPr>
          <w:rFonts w:ascii="SimSun" w:hAnsi="SimSun" w:hint="eastAsia"/>
          <w:szCs w:val="22"/>
        </w:rPr>
        <w:t>；</w:t>
      </w:r>
      <w:r w:rsidR="003C50C8" w:rsidRPr="001A0594">
        <w:rPr>
          <w:rFonts w:ascii="SimSun" w:hAnsi="SimSun"/>
          <w:szCs w:val="22"/>
        </w:rPr>
        <w:t>巴拉圭国家知识产权</w:t>
      </w:r>
      <w:r w:rsidR="003C50C8" w:rsidRPr="001A0594" w:rsidDel="00003DDA">
        <w:rPr>
          <w:rFonts w:ascii="SimSun" w:hAnsi="SimSun"/>
          <w:szCs w:val="22"/>
        </w:rPr>
        <w:t>局</w:t>
      </w:r>
      <w:r w:rsidR="003C50C8" w:rsidRPr="001A0594">
        <w:rPr>
          <w:rFonts w:ascii="SimSun" w:hAnsi="SimSun"/>
          <w:szCs w:val="22"/>
        </w:rPr>
        <w:t>执法总司司长</w:t>
      </w:r>
      <w:r w:rsidR="001E57CF" w:rsidRPr="006D2220">
        <w:rPr>
          <w:rFonts w:ascii="SimSun" w:hAnsi="SimSun"/>
          <w:szCs w:val="22"/>
        </w:rPr>
        <w:t>迭戈·佩雷斯·贝尔纳尔</w:t>
      </w:r>
      <w:r w:rsidR="003C50C8" w:rsidRPr="001A0594">
        <w:rPr>
          <w:rFonts w:ascii="SimSun" w:hAnsi="SimSun"/>
          <w:szCs w:val="22"/>
        </w:rPr>
        <w:t>先生</w:t>
      </w:r>
      <w:r w:rsidR="003C50C8" w:rsidRPr="001A0594">
        <w:rPr>
          <w:rFonts w:ascii="SimSun" w:hAnsi="SimSun" w:hint="eastAsia"/>
          <w:szCs w:val="22"/>
        </w:rPr>
        <w:t>介绍了</w:t>
      </w:r>
      <w:r w:rsidR="002A14AF" w:rsidRPr="001A0594">
        <w:rPr>
          <w:rFonts w:ascii="SimSun" w:hAnsi="SimSun"/>
          <w:color w:val="000000" w:themeColor="text1"/>
          <w:szCs w:val="22"/>
        </w:rPr>
        <w:t>“</w:t>
      </w:r>
      <w:r w:rsidR="00A61F18" w:rsidRPr="001A0594">
        <w:rPr>
          <w:rFonts w:ascii="SimSun" w:hAnsi="SimSun"/>
          <w:color w:val="000000" w:themeColor="text1"/>
          <w:szCs w:val="22"/>
        </w:rPr>
        <w:t>借助热情提高认识：</w:t>
      </w:r>
      <w:r w:rsidR="00A61F18" w:rsidRPr="001A0594">
        <w:rPr>
          <w:rFonts w:ascii="SimSun" w:hAnsi="SimSun" w:hint="eastAsia"/>
          <w:color w:val="000000" w:themeColor="text1"/>
          <w:szCs w:val="22"/>
        </w:rPr>
        <w:t>‘</w:t>
      </w:r>
      <w:r w:rsidR="00A61F18" w:rsidRPr="001A0594">
        <w:rPr>
          <w:rFonts w:ascii="SimSun" w:hAnsi="SimSun"/>
          <w:color w:val="000000" w:themeColor="text1"/>
          <w:szCs w:val="22"/>
        </w:rPr>
        <w:t>支持足球，打击盗版</w:t>
      </w:r>
      <w:r w:rsidR="00A61F18" w:rsidRPr="001A0594">
        <w:rPr>
          <w:rFonts w:ascii="SimSun" w:hAnsi="SimSun" w:hint="eastAsia"/>
          <w:color w:val="000000" w:themeColor="text1"/>
          <w:szCs w:val="22"/>
        </w:rPr>
        <w:t>’</w:t>
      </w:r>
      <w:r w:rsidR="002A14AF" w:rsidRPr="001A0594">
        <w:rPr>
          <w:rFonts w:ascii="SimSun" w:hAnsi="SimSun"/>
          <w:color w:val="000000" w:themeColor="text1"/>
          <w:szCs w:val="22"/>
        </w:rPr>
        <w:t>”</w:t>
      </w:r>
      <w:r w:rsidR="003C50C8" w:rsidRPr="001A0594">
        <w:rPr>
          <w:rFonts w:ascii="SimSun" w:hAnsi="SimSun" w:hint="eastAsia"/>
          <w:color w:val="000000" w:themeColor="text1"/>
          <w:szCs w:val="22"/>
        </w:rPr>
        <w:t>；</w:t>
      </w:r>
      <w:r w:rsidR="003C50C8" w:rsidRPr="001A0594">
        <w:rPr>
          <w:rFonts w:ascii="SimSun" w:hAnsi="SimSun"/>
          <w:color w:val="000000" w:themeColor="text1"/>
          <w:szCs w:val="22"/>
        </w:rPr>
        <w:t>秘鲁国家保护竞争与知识产权局版权局局长</w:t>
      </w:r>
      <w:r w:rsidR="001E57CF" w:rsidRPr="00CA0972">
        <w:rPr>
          <w:rFonts w:ascii="SimSun" w:hAnsi="SimSun" w:hint="eastAsia"/>
          <w:szCs w:val="22"/>
        </w:rPr>
        <w:t>福斯托·别恩里希·恩里克斯</w:t>
      </w:r>
      <w:r w:rsidR="003C50C8" w:rsidRPr="001A0594">
        <w:rPr>
          <w:rFonts w:ascii="SimSun" w:hAnsi="SimSun"/>
          <w:color w:val="000000" w:themeColor="text1"/>
          <w:szCs w:val="22"/>
        </w:rPr>
        <w:t>先生</w:t>
      </w:r>
      <w:r w:rsidR="003C50C8" w:rsidRPr="001A0594">
        <w:rPr>
          <w:rFonts w:ascii="SimSun" w:hAnsi="SimSun" w:hint="eastAsia"/>
          <w:color w:val="000000" w:themeColor="text1"/>
          <w:szCs w:val="22"/>
        </w:rPr>
        <w:t>介绍了</w:t>
      </w:r>
      <w:r w:rsidR="002A14AF" w:rsidRPr="001A0594">
        <w:rPr>
          <w:rFonts w:ascii="SimSun" w:hAnsi="SimSun"/>
          <w:color w:val="000000" w:themeColor="text1"/>
          <w:szCs w:val="22"/>
        </w:rPr>
        <w:t>“</w:t>
      </w:r>
      <w:r w:rsidR="00A61F18" w:rsidRPr="001A0594">
        <w:rPr>
          <w:rFonts w:ascii="SimSun" w:hAnsi="SimSun"/>
          <w:color w:val="000000" w:themeColor="text1"/>
          <w:szCs w:val="22"/>
        </w:rPr>
        <w:t>INDECOPIEDUCA：加强秘鲁消费者权利和知识产权正规基础教育计划</w:t>
      </w:r>
      <w:r w:rsidR="002A14AF" w:rsidRPr="001A0594">
        <w:rPr>
          <w:rFonts w:ascii="SimSun" w:hAnsi="SimSun"/>
          <w:color w:val="000000" w:themeColor="text1"/>
          <w:szCs w:val="22"/>
        </w:rPr>
        <w:t>”；</w:t>
      </w:r>
      <w:r w:rsidR="003C50C8" w:rsidRPr="001A0594">
        <w:rPr>
          <w:rFonts w:ascii="SimSun" w:hAnsi="SimSun"/>
          <w:color w:val="000000" w:themeColor="text1"/>
          <w:szCs w:val="22"/>
        </w:rPr>
        <w:t>联合王国知识产权局宣传活动主管</w:t>
      </w:r>
      <w:r w:rsidR="001E57CF" w:rsidRPr="001E57CF">
        <w:rPr>
          <w:rFonts w:ascii="SimSun" w:hAnsi="SimSun"/>
          <w:color w:val="000000" w:themeColor="text1"/>
          <w:szCs w:val="22"/>
        </w:rPr>
        <w:t>迈克</w:t>
      </w:r>
      <w:r w:rsidR="001E57CF">
        <w:rPr>
          <w:rFonts w:ascii="SimSun" w:hAnsi="SimSun" w:hint="eastAsia"/>
          <w:color w:val="000000" w:themeColor="text1"/>
          <w:szCs w:val="22"/>
        </w:rPr>
        <w:t>·</w:t>
      </w:r>
      <w:r w:rsidR="001E57CF" w:rsidRPr="001E57CF">
        <w:rPr>
          <w:rFonts w:ascii="SimSun" w:hAnsi="SimSun" w:hint="eastAsia"/>
          <w:color w:val="000000" w:themeColor="text1"/>
          <w:szCs w:val="22"/>
        </w:rPr>
        <w:t>巴斯廷</w:t>
      </w:r>
      <w:r w:rsidR="003C50C8" w:rsidRPr="001A0594">
        <w:rPr>
          <w:rFonts w:ascii="SimSun" w:hAnsi="SimSun"/>
          <w:color w:val="000000" w:themeColor="text1"/>
          <w:szCs w:val="22"/>
        </w:rPr>
        <w:t>先生</w:t>
      </w:r>
      <w:r w:rsidR="003C50C8" w:rsidRPr="001A0594">
        <w:rPr>
          <w:rFonts w:ascii="SimSun" w:hAnsi="SimSun" w:hint="eastAsia"/>
          <w:color w:val="000000" w:themeColor="text1"/>
          <w:szCs w:val="22"/>
        </w:rPr>
        <w:t>介绍了</w:t>
      </w:r>
      <w:r w:rsidR="00936C82" w:rsidRPr="001A0594">
        <w:rPr>
          <w:rFonts w:ascii="SimSun" w:hAnsi="SimSun"/>
          <w:color w:val="000000" w:themeColor="text1"/>
          <w:szCs w:val="22"/>
        </w:rPr>
        <w:t>“</w:t>
      </w:r>
      <w:r w:rsidR="00A61F18" w:rsidRPr="001A0594">
        <w:rPr>
          <w:rFonts w:ascii="SimSun" w:hAnsi="SimSun"/>
          <w:color w:val="000000" w:themeColor="text1"/>
          <w:szCs w:val="22"/>
        </w:rPr>
        <w:t>联合王国知识产权局针对年轻受众设计的传播与宣传活动概述</w:t>
      </w:r>
      <w:r w:rsidR="00936C82" w:rsidRPr="001A0594">
        <w:rPr>
          <w:rFonts w:ascii="SimSun" w:hAnsi="SimSun"/>
          <w:color w:val="000000" w:themeColor="text1"/>
          <w:szCs w:val="22"/>
        </w:rPr>
        <w:t>”</w:t>
      </w:r>
      <w:r w:rsidR="003C50C8" w:rsidRPr="001A0594">
        <w:rPr>
          <w:rFonts w:ascii="SimSun" w:hAnsi="SimSun" w:hint="eastAsia"/>
          <w:color w:val="000000" w:themeColor="text1"/>
          <w:szCs w:val="22"/>
        </w:rPr>
        <w:t>；</w:t>
      </w:r>
      <w:r w:rsidR="003C50C8" w:rsidRPr="001A0594">
        <w:rPr>
          <w:rFonts w:ascii="SimSun" w:hAnsi="SimSun"/>
          <w:color w:val="000000" w:themeColor="text1"/>
          <w:szCs w:val="22"/>
        </w:rPr>
        <w:t>西班牙专利商标局服务处处长</w:t>
      </w:r>
      <w:r w:rsidR="007D42B0" w:rsidRPr="007D42B0">
        <w:rPr>
          <w:rFonts w:ascii="SimSun" w:hAnsi="SimSun"/>
          <w:color w:val="000000" w:themeColor="text1"/>
          <w:szCs w:val="22"/>
        </w:rPr>
        <w:t>萨拉</w:t>
      </w:r>
      <w:r w:rsidR="007D42B0">
        <w:rPr>
          <w:rFonts w:ascii="SimSun" w:hAnsi="SimSun" w:hint="eastAsia"/>
          <w:color w:val="000000" w:themeColor="text1"/>
          <w:szCs w:val="22"/>
        </w:rPr>
        <w:t>·</w:t>
      </w:r>
      <w:r w:rsidR="007D42B0" w:rsidRPr="007D42B0">
        <w:rPr>
          <w:rFonts w:ascii="SimSun" w:hAnsi="SimSun"/>
          <w:color w:val="000000" w:themeColor="text1"/>
          <w:szCs w:val="22"/>
        </w:rPr>
        <w:t>博伊</w:t>
      </w:r>
      <w:r w:rsidR="007D42B0">
        <w:rPr>
          <w:rFonts w:ascii="SimSun" w:hAnsi="SimSun" w:hint="eastAsia"/>
          <w:color w:val="000000" w:themeColor="text1"/>
          <w:szCs w:val="22"/>
        </w:rPr>
        <w:t>·</w:t>
      </w:r>
      <w:r w:rsidR="007D42B0" w:rsidRPr="007D42B0">
        <w:rPr>
          <w:rFonts w:ascii="SimSun" w:hAnsi="SimSun"/>
          <w:color w:val="000000" w:themeColor="text1"/>
          <w:szCs w:val="22"/>
        </w:rPr>
        <w:t>卡蒙娜</w:t>
      </w:r>
      <w:r w:rsidR="003C50C8" w:rsidRPr="001A0594">
        <w:rPr>
          <w:rFonts w:ascii="SimSun" w:hAnsi="SimSun"/>
          <w:color w:val="000000" w:themeColor="text1"/>
          <w:szCs w:val="22"/>
        </w:rPr>
        <w:t>女士</w:t>
      </w:r>
      <w:r w:rsidR="003C50C8" w:rsidRPr="001A0594">
        <w:rPr>
          <w:rFonts w:ascii="SimSun" w:hAnsi="SimSun" w:hint="eastAsia"/>
          <w:color w:val="000000" w:themeColor="text1"/>
          <w:szCs w:val="22"/>
        </w:rPr>
        <w:t>介绍了</w:t>
      </w:r>
      <w:r w:rsidR="00936C82" w:rsidRPr="001A0594">
        <w:rPr>
          <w:rFonts w:ascii="SimSun" w:hAnsi="SimSun"/>
          <w:color w:val="000000" w:themeColor="text1"/>
          <w:szCs w:val="22"/>
        </w:rPr>
        <w:t>“</w:t>
      </w:r>
      <w:r w:rsidR="00A61F18" w:rsidRPr="001A0594">
        <w:rPr>
          <w:rFonts w:ascii="SimSun" w:hAnsi="SimSun"/>
          <w:color w:val="000000" w:themeColor="text1"/>
          <w:szCs w:val="22"/>
        </w:rPr>
        <w:t>西班牙提升反假冒意识宣传活动</w:t>
      </w:r>
      <w:r w:rsidR="00936C82" w:rsidRPr="001A0594">
        <w:rPr>
          <w:rFonts w:ascii="SimSun" w:hAnsi="SimSun"/>
          <w:color w:val="000000" w:themeColor="text1"/>
          <w:szCs w:val="22"/>
        </w:rPr>
        <w:t>”</w:t>
      </w:r>
      <w:r w:rsidR="002A14AF" w:rsidRPr="001A0594">
        <w:rPr>
          <w:rFonts w:ascii="SimSun" w:hAnsi="SimSun"/>
          <w:color w:val="000000" w:themeColor="text1"/>
          <w:szCs w:val="22"/>
        </w:rPr>
        <w:t>；</w:t>
      </w:r>
      <w:r w:rsidR="003C50C8" w:rsidRPr="001A0594">
        <w:rPr>
          <w:rFonts w:ascii="SimSun" w:hAnsi="SimSun"/>
          <w:szCs w:val="22"/>
        </w:rPr>
        <w:t>德国专利商标局知识产权使用促进处处长</w:t>
      </w:r>
      <w:r w:rsidR="006F1715">
        <w:rPr>
          <w:rFonts w:ascii="SimSun" w:hAnsi="SimSun" w:hint="eastAsia"/>
          <w:szCs w:val="22"/>
        </w:rPr>
        <w:t>罗格·</w:t>
      </w:r>
      <w:r w:rsidR="006F1715" w:rsidRPr="006F1715">
        <w:rPr>
          <w:rFonts w:ascii="SimSun" w:hAnsi="SimSun"/>
          <w:szCs w:val="22"/>
        </w:rPr>
        <w:t>希尔德布兰特</w:t>
      </w:r>
      <w:r w:rsidR="003C50C8" w:rsidRPr="001A0594">
        <w:rPr>
          <w:rFonts w:ascii="SimSun" w:hAnsi="SimSun" w:hint="eastAsia"/>
          <w:szCs w:val="22"/>
        </w:rPr>
        <w:t>先生介绍了</w:t>
      </w:r>
      <w:r w:rsidR="00936C82" w:rsidRPr="001A0594">
        <w:rPr>
          <w:rFonts w:ascii="SimSun" w:hAnsi="SimSun"/>
          <w:color w:val="000000" w:themeColor="text1"/>
          <w:szCs w:val="22"/>
        </w:rPr>
        <w:t>“</w:t>
      </w:r>
      <w:r w:rsidR="00534712" w:rsidRPr="001A0594">
        <w:rPr>
          <w:rFonts w:ascii="SimSun" w:hAnsi="SimSun"/>
          <w:color w:val="000000" w:themeColor="text1"/>
          <w:szCs w:val="22"/>
        </w:rPr>
        <w:t>通过高级教师培训组织开展青年外联活动</w:t>
      </w:r>
      <w:r w:rsidR="00936C82" w:rsidRPr="001A0594">
        <w:rPr>
          <w:rFonts w:ascii="SimSun" w:hAnsi="SimSun"/>
          <w:color w:val="000000" w:themeColor="text1"/>
          <w:szCs w:val="22"/>
        </w:rPr>
        <w:t>”</w:t>
      </w:r>
      <w:r w:rsidR="002A14AF" w:rsidRPr="001A0594">
        <w:rPr>
          <w:rFonts w:ascii="SimSun" w:hAnsi="SimSun"/>
          <w:szCs w:val="22"/>
        </w:rPr>
        <w:t>；中国陕西省知识产权局局长沈</w:t>
      </w:r>
      <w:r w:rsidR="00534712" w:rsidRPr="001A0594">
        <w:rPr>
          <w:rFonts w:ascii="SimSun" w:hAnsi="SimSun" w:hint="eastAsia"/>
          <w:szCs w:val="22"/>
        </w:rPr>
        <w:t>黎</w:t>
      </w:r>
      <w:r w:rsidR="002A14AF" w:rsidRPr="001A0594">
        <w:rPr>
          <w:rFonts w:ascii="SimSun" w:hAnsi="SimSun"/>
          <w:szCs w:val="22"/>
        </w:rPr>
        <w:t>萍女士</w:t>
      </w:r>
      <w:r w:rsidR="003C50C8" w:rsidRPr="001A0594">
        <w:rPr>
          <w:rFonts w:ascii="SimSun" w:hAnsi="SimSun" w:hint="eastAsia"/>
          <w:szCs w:val="22"/>
        </w:rPr>
        <w:t>介绍了</w:t>
      </w:r>
      <w:r w:rsidR="002A14AF" w:rsidRPr="001A0594">
        <w:rPr>
          <w:rFonts w:ascii="SimSun" w:hAnsi="SimSun"/>
          <w:szCs w:val="22"/>
        </w:rPr>
        <w:t>“</w:t>
      </w:r>
      <w:r w:rsidR="00534712" w:rsidRPr="001A0594">
        <w:rPr>
          <w:rFonts w:ascii="SimSun" w:hAnsi="SimSun"/>
          <w:szCs w:val="22"/>
        </w:rPr>
        <w:t>秦风汉韵筑创新，法护智产惠全球：中国陕西省的实践与担当</w:t>
      </w:r>
      <w:r w:rsidR="00936C82" w:rsidRPr="001A0594">
        <w:rPr>
          <w:rFonts w:ascii="SimSun" w:hAnsi="SimSun"/>
          <w:szCs w:val="22"/>
        </w:rPr>
        <w:t>”</w:t>
      </w:r>
      <w:r w:rsidR="002A14AF" w:rsidRPr="001A0594">
        <w:rPr>
          <w:rFonts w:ascii="SimSun" w:hAnsi="SimSun"/>
          <w:szCs w:val="22"/>
        </w:rPr>
        <w:t>。</w:t>
      </w:r>
      <w:r w:rsidR="003C50C8" w:rsidRPr="001A0594">
        <w:rPr>
          <w:rFonts w:ascii="SimSun" w:hAnsi="SimSun"/>
          <w:szCs w:val="22"/>
        </w:rPr>
        <w:t>上述文稿载于文件WIPO/ACE/18/4至WIPO/ACE/18/11、WIPO/ACE/18/22、WIPO/ACE/18/24和WIPO/ACE/18/28</w:t>
      </w:r>
      <w:r w:rsidR="002A14AF" w:rsidRPr="001A0594">
        <w:rPr>
          <w:rFonts w:ascii="SimSun" w:hAnsi="SimSun"/>
          <w:szCs w:val="22"/>
        </w:rPr>
        <w:t>中。此外，还介绍了由秘书处委托</w:t>
      </w:r>
      <w:r w:rsidR="003C50C8" w:rsidRPr="001A0594">
        <w:rPr>
          <w:rFonts w:ascii="SimSun" w:hAnsi="SimSun" w:hint="eastAsia"/>
          <w:szCs w:val="22"/>
        </w:rPr>
        <w:t>联合王国</w:t>
      </w:r>
      <w:r w:rsidR="002A14AF" w:rsidRPr="001A0594">
        <w:rPr>
          <w:rFonts w:ascii="SimSun" w:hAnsi="SimSun"/>
          <w:szCs w:val="22"/>
        </w:rPr>
        <w:t>益普索公司（Ipsos）编写</w:t>
      </w:r>
      <w:r w:rsidR="001A0594" w:rsidRPr="001A0594">
        <w:rPr>
          <w:rFonts w:ascii="SimSun" w:hAnsi="SimSun" w:hint="eastAsia"/>
          <w:szCs w:val="22"/>
        </w:rPr>
        <w:t>的</w:t>
      </w:r>
      <w:r w:rsidR="003C50C8" w:rsidRPr="001A0594">
        <w:rPr>
          <w:rFonts w:ascii="SimSun" w:hAnsi="SimSun" w:hint="eastAsia"/>
          <w:szCs w:val="22"/>
        </w:rPr>
        <w:t>研究报告“</w:t>
      </w:r>
      <w:r w:rsidR="00534712" w:rsidRPr="001A0594">
        <w:rPr>
          <w:rFonts w:ascii="SimSun" w:hAnsi="SimSun"/>
          <w:szCs w:val="22"/>
        </w:rPr>
        <w:t>揭开盗版真相——了解马来西亚和越南消费者对盗版内容的认知和消费情况</w:t>
      </w:r>
      <w:r w:rsidR="003C50C8" w:rsidRPr="001A0594">
        <w:rPr>
          <w:rFonts w:ascii="SimSun" w:hAnsi="SimSun" w:hint="eastAsia"/>
          <w:szCs w:val="22"/>
        </w:rPr>
        <w:t>”</w:t>
      </w:r>
      <w:r w:rsidR="002A14AF" w:rsidRPr="001A0594">
        <w:rPr>
          <w:rFonts w:ascii="SimSun" w:hAnsi="SimSun"/>
          <w:szCs w:val="22"/>
        </w:rPr>
        <w:t>（WIPO/ACE/18/41）。</w:t>
      </w:r>
    </w:p>
    <w:p w14:paraId="0E25A752" w14:textId="7CB117C5" w:rsidR="002A14AF" w:rsidRPr="001A0594" w:rsidRDefault="0059506B"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1A0594">
        <w:rPr>
          <w:rFonts w:ascii="SimSun" w:hAnsi="SimSun" w:hint="eastAsia"/>
          <w:szCs w:val="22"/>
        </w:rPr>
        <w:t>在工作计划B项“就知识产权执法政策和体制等方面的制度性安排交流各国经验信息，其中包括以兼顾各方利益、全面而有效的方式解决知识产权争议的机制”下，各项报告分为五个主</w:t>
      </w:r>
      <w:r w:rsidR="006B22D4">
        <w:rPr>
          <w:rFonts w:ascii="SimSun" w:hAnsi="SimSun" w:hint="cs"/>
          <w:szCs w:val="22"/>
        </w:rPr>
        <w:t>‍</w:t>
      </w:r>
      <w:r w:rsidRPr="001A0594">
        <w:rPr>
          <w:rFonts w:ascii="SimSun" w:hAnsi="SimSun" w:hint="eastAsia"/>
          <w:szCs w:val="22"/>
        </w:rPr>
        <w:t>题：</w:t>
      </w:r>
    </w:p>
    <w:p w14:paraId="1086AF4C" w14:textId="25E9A596" w:rsidR="001034D7" w:rsidRDefault="002A14AF" w:rsidP="001034D7">
      <w:pPr>
        <w:pStyle w:val="ListParagraph"/>
        <w:numPr>
          <w:ilvl w:val="0"/>
          <w:numId w:val="9"/>
        </w:numPr>
        <w:overflowPunct w:val="0"/>
        <w:spacing w:afterLines="50" w:after="120" w:line="340" w:lineRule="atLeast"/>
        <w:ind w:left="567" w:firstLine="0"/>
        <w:contextualSpacing w:val="0"/>
        <w:jc w:val="both"/>
        <w:rPr>
          <w:rFonts w:ascii="SimSun" w:hAnsi="SimSun"/>
          <w:szCs w:val="22"/>
        </w:rPr>
      </w:pPr>
      <w:r w:rsidRPr="00014C40">
        <w:rPr>
          <w:rFonts w:ascii="SimSun" w:hAnsi="SimSun"/>
          <w:szCs w:val="22"/>
        </w:rPr>
        <w:t>制度框架</w:t>
      </w:r>
      <w:r w:rsidR="009C18E8" w:rsidRPr="00014C40">
        <w:rPr>
          <w:rFonts w:ascii="SimSun" w:hAnsi="SimSun" w:hint="eastAsia"/>
          <w:szCs w:val="22"/>
        </w:rPr>
        <w:t>以及</w:t>
      </w:r>
      <w:r w:rsidRPr="00014C40">
        <w:rPr>
          <w:rFonts w:ascii="SimSun" w:hAnsi="SimSun"/>
          <w:szCs w:val="22"/>
        </w:rPr>
        <w:t>行政和刑事执法模式。四个成员国和一个观察员分享了各自经验：意大利</w:t>
      </w:r>
      <w:r w:rsidR="006206EE" w:rsidRPr="00014C40">
        <w:rPr>
          <w:rFonts w:ascii="SimSun" w:hAnsi="SimSun"/>
          <w:szCs w:val="22"/>
        </w:rPr>
        <w:t>货物和服务特别行动处反假冒和安全产品组第一科科长、中校</w:t>
      </w:r>
      <w:r w:rsidR="006F1715" w:rsidRPr="006F1715">
        <w:rPr>
          <w:rFonts w:ascii="SimSun" w:hAnsi="SimSun"/>
          <w:szCs w:val="22"/>
        </w:rPr>
        <w:t>安东尼奥</w:t>
      </w:r>
      <w:r w:rsidR="006F1715">
        <w:rPr>
          <w:rFonts w:ascii="SimSun" w:hAnsi="SimSun" w:hint="eastAsia"/>
          <w:szCs w:val="22"/>
        </w:rPr>
        <w:t>·德</w:t>
      </w:r>
      <w:r w:rsidR="006F1715" w:rsidRPr="006F1715">
        <w:rPr>
          <w:rFonts w:ascii="SimSun" w:hAnsi="SimSun"/>
          <w:szCs w:val="22"/>
        </w:rPr>
        <w:t>克里斯托法罗</w:t>
      </w:r>
      <w:r w:rsidR="00F00CAF" w:rsidRPr="00014C40">
        <w:rPr>
          <w:rFonts w:ascii="SimSun" w:hAnsi="SimSun" w:hint="eastAsia"/>
          <w:szCs w:val="22"/>
        </w:rPr>
        <w:t>先生介绍了</w:t>
      </w:r>
      <w:r w:rsidRPr="00014C40">
        <w:rPr>
          <w:rFonts w:ascii="SimSun" w:hAnsi="SimSun"/>
          <w:szCs w:val="22"/>
        </w:rPr>
        <w:t>“</w:t>
      </w:r>
      <w:r w:rsidR="006206EE" w:rsidRPr="00014C40">
        <w:rPr>
          <w:rFonts w:ascii="SimSun" w:hAnsi="SimSun"/>
          <w:szCs w:val="22"/>
        </w:rPr>
        <w:t>意大利经济和财政警察署在打击假冒方面的作用和职能</w:t>
      </w:r>
      <w:r w:rsidR="00C31FA6" w:rsidRPr="00014C40">
        <w:rPr>
          <w:rFonts w:ascii="SimSun" w:hAnsi="SimSun"/>
          <w:szCs w:val="22"/>
        </w:rPr>
        <w:t>”</w:t>
      </w:r>
      <w:r w:rsidRPr="006D2220">
        <w:rPr>
          <w:rFonts w:ascii="SimSun" w:hAnsi="SimSun"/>
          <w:szCs w:val="22"/>
        </w:rPr>
        <w:t>；</w:t>
      </w:r>
      <w:r w:rsidR="00F00CAF" w:rsidRPr="001034D7">
        <w:rPr>
          <w:rFonts w:ascii="SimSun" w:hAnsi="SimSun"/>
          <w:szCs w:val="22"/>
        </w:rPr>
        <w:t>中国国家市场监管总局执法</w:t>
      </w:r>
      <w:r w:rsidR="00F00CAF" w:rsidRPr="001034D7">
        <w:rPr>
          <w:rFonts w:ascii="SimSun" w:hAnsi="SimSun" w:hint="eastAsia"/>
          <w:szCs w:val="22"/>
        </w:rPr>
        <w:t>稽查</w:t>
      </w:r>
      <w:r w:rsidR="00F00CAF" w:rsidRPr="001034D7">
        <w:rPr>
          <w:rFonts w:ascii="SimSun" w:hAnsi="SimSun"/>
          <w:szCs w:val="22"/>
        </w:rPr>
        <w:t>局</w:t>
      </w:r>
      <w:r w:rsidR="00014C40" w:rsidRPr="001034D7">
        <w:rPr>
          <w:rFonts w:ascii="SimSun" w:hAnsi="SimSun" w:hint="eastAsia"/>
          <w:szCs w:val="22"/>
        </w:rPr>
        <w:t>稽查</w:t>
      </w:r>
      <w:r w:rsidR="00F00CAF" w:rsidRPr="001034D7">
        <w:rPr>
          <w:rFonts w:ascii="SimSun" w:hAnsi="SimSun" w:hint="eastAsia"/>
          <w:szCs w:val="22"/>
        </w:rPr>
        <w:t>五</w:t>
      </w:r>
      <w:r w:rsidR="00F00CAF" w:rsidRPr="001034D7">
        <w:rPr>
          <w:rFonts w:ascii="SimSun" w:hAnsi="SimSun"/>
          <w:szCs w:val="22"/>
        </w:rPr>
        <w:t>处处长王琪先生</w:t>
      </w:r>
      <w:r w:rsidR="00F00CAF" w:rsidRPr="00014C40">
        <w:rPr>
          <w:rFonts w:ascii="SimSun" w:hAnsi="SimSun" w:hint="eastAsia"/>
          <w:szCs w:val="22"/>
        </w:rPr>
        <w:t>介绍了</w:t>
      </w:r>
      <w:r w:rsidR="00C31FA6" w:rsidRPr="00014C40">
        <w:rPr>
          <w:rFonts w:ascii="SimSun" w:hAnsi="SimSun"/>
          <w:szCs w:val="22"/>
        </w:rPr>
        <w:t>“</w:t>
      </w:r>
      <w:r w:rsidRPr="00014C40">
        <w:rPr>
          <w:rFonts w:ascii="SimSun" w:hAnsi="SimSun"/>
          <w:szCs w:val="22"/>
        </w:rPr>
        <w:t>中国打击侵权</w:t>
      </w:r>
      <w:r w:rsidR="00C31FA6" w:rsidRPr="00014C40">
        <w:rPr>
          <w:rFonts w:ascii="SimSun" w:hAnsi="SimSun"/>
          <w:szCs w:val="22"/>
        </w:rPr>
        <w:t>假冒的</w:t>
      </w:r>
      <w:r w:rsidRPr="00014C40">
        <w:rPr>
          <w:rFonts w:ascii="SimSun" w:hAnsi="SimSun"/>
          <w:szCs w:val="22"/>
        </w:rPr>
        <w:t>执法实践</w:t>
      </w:r>
      <w:r w:rsidR="00C31FA6" w:rsidRPr="00014C40">
        <w:rPr>
          <w:rFonts w:ascii="SimSun" w:hAnsi="SimSun"/>
          <w:szCs w:val="22"/>
        </w:rPr>
        <w:t>”</w:t>
      </w:r>
      <w:r w:rsidRPr="00014C40">
        <w:rPr>
          <w:rFonts w:ascii="SimSun" w:hAnsi="SimSun"/>
          <w:szCs w:val="22"/>
        </w:rPr>
        <w:t>；</w:t>
      </w:r>
      <w:r w:rsidR="008B14C8">
        <w:rPr>
          <w:rFonts w:ascii="SimSun" w:hAnsi="SimSun" w:hint="eastAsia"/>
          <w:szCs w:val="22"/>
        </w:rPr>
        <w:t>中国国家版权局版权司</w:t>
      </w:r>
      <w:r w:rsidR="00F00CAF" w:rsidRPr="00014C40">
        <w:rPr>
          <w:rFonts w:ascii="SimSun" w:hAnsi="SimSun"/>
          <w:szCs w:val="22"/>
        </w:rPr>
        <w:t>执法监管处张辉先生</w:t>
      </w:r>
      <w:r w:rsidR="00F00CAF" w:rsidRPr="00014C40">
        <w:rPr>
          <w:rFonts w:ascii="SimSun" w:hAnsi="SimSun" w:hint="eastAsia"/>
          <w:szCs w:val="22"/>
        </w:rPr>
        <w:t>介绍了</w:t>
      </w:r>
      <w:r w:rsidRPr="00014C40">
        <w:rPr>
          <w:rFonts w:ascii="SimSun" w:hAnsi="SimSun"/>
          <w:szCs w:val="22"/>
        </w:rPr>
        <w:t>“中国</w:t>
      </w:r>
      <w:r w:rsidR="008A2400" w:rsidRPr="00014C40">
        <w:rPr>
          <w:rFonts w:ascii="SimSun" w:hAnsi="SimSun" w:hint="eastAsia"/>
          <w:szCs w:val="22"/>
        </w:rPr>
        <w:t>推进使用</w:t>
      </w:r>
      <w:r w:rsidRPr="00014C40">
        <w:rPr>
          <w:rFonts w:ascii="SimSun" w:hAnsi="SimSun"/>
          <w:szCs w:val="22"/>
        </w:rPr>
        <w:t>正版软件</w:t>
      </w:r>
      <w:r w:rsidR="008A2400" w:rsidRPr="00014C40">
        <w:rPr>
          <w:rFonts w:ascii="SimSun" w:hAnsi="SimSun" w:hint="eastAsia"/>
          <w:szCs w:val="22"/>
        </w:rPr>
        <w:t>工作</w:t>
      </w:r>
      <w:r w:rsidRPr="00014C40">
        <w:rPr>
          <w:rFonts w:ascii="SimSun" w:hAnsi="SimSun"/>
          <w:szCs w:val="22"/>
        </w:rPr>
        <w:t>机制</w:t>
      </w:r>
      <w:r w:rsidR="00C31FA6" w:rsidRPr="00014C40">
        <w:rPr>
          <w:rFonts w:ascii="SimSun" w:hAnsi="SimSun"/>
          <w:szCs w:val="22"/>
        </w:rPr>
        <w:t>”</w:t>
      </w:r>
      <w:r w:rsidRPr="00014C40">
        <w:rPr>
          <w:rFonts w:ascii="SimSun" w:hAnsi="SimSun"/>
          <w:szCs w:val="22"/>
        </w:rPr>
        <w:t>；</w:t>
      </w:r>
      <w:r w:rsidR="007641F2">
        <w:rPr>
          <w:rFonts w:ascii="SimSun" w:hAnsi="SimSun" w:hint="eastAsia"/>
          <w:szCs w:val="22"/>
        </w:rPr>
        <w:t>日本</w:t>
      </w:r>
      <w:r w:rsidR="00D37982" w:rsidRPr="00014C40">
        <w:rPr>
          <w:rFonts w:ascii="SimSun" w:hAnsi="SimSun"/>
          <w:szCs w:val="22"/>
        </w:rPr>
        <w:t>日本特许厅国际协力</w:t>
      </w:r>
      <w:proofErr w:type="gramStart"/>
      <w:r w:rsidR="00D37982" w:rsidRPr="00014C40">
        <w:rPr>
          <w:rFonts w:ascii="SimSun" w:hAnsi="SimSun"/>
          <w:szCs w:val="22"/>
        </w:rPr>
        <w:t>课海外</w:t>
      </w:r>
      <w:proofErr w:type="gramEnd"/>
      <w:r w:rsidR="00D37982" w:rsidRPr="00014C40">
        <w:rPr>
          <w:rFonts w:ascii="SimSun" w:hAnsi="SimSun"/>
          <w:szCs w:val="22"/>
        </w:rPr>
        <w:t>展开支援室长</w:t>
      </w:r>
      <w:proofErr w:type="gramStart"/>
      <w:r w:rsidR="009E433F" w:rsidRPr="009E433F">
        <w:rPr>
          <w:rFonts w:ascii="SimSun" w:hAnsi="SimSun" w:hint="eastAsia"/>
          <w:szCs w:val="22"/>
        </w:rPr>
        <w:t>今野千</w:t>
      </w:r>
      <w:proofErr w:type="gramEnd"/>
      <w:r w:rsidR="009E433F" w:rsidRPr="009E433F">
        <w:rPr>
          <w:rFonts w:ascii="SimSun" w:hAnsi="SimSun" w:hint="eastAsia"/>
          <w:szCs w:val="22"/>
        </w:rPr>
        <w:t>佳子</w:t>
      </w:r>
      <w:r w:rsidR="009E433F">
        <w:rPr>
          <w:rFonts w:ascii="SimSun" w:hAnsi="SimSun" w:hint="eastAsia"/>
          <w:szCs w:val="22"/>
        </w:rPr>
        <w:t>（音）</w:t>
      </w:r>
      <w:r w:rsidR="00D37982" w:rsidRPr="00014C40">
        <w:rPr>
          <w:rFonts w:ascii="SimSun" w:hAnsi="SimSun"/>
          <w:szCs w:val="22"/>
        </w:rPr>
        <w:t>女士</w:t>
      </w:r>
      <w:r w:rsidR="00F00CAF" w:rsidRPr="00014C40">
        <w:rPr>
          <w:rFonts w:ascii="SimSun" w:hAnsi="SimSun" w:hint="eastAsia"/>
          <w:szCs w:val="22"/>
        </w:rPr>
        <w:t>介绍了</w:t>
      </w:r>
      <w:r w:rsidR="00C31FA6" w:rsidRPr="00014C40">
        <w:rPr>
          <w:rFonts w:ascii="SimSun" w:hAnsi="SimSun"/>
          <w:szCs w:val="22"/>
        </w:rPr>
        <w:t>“</w:t>
      </w:r>
      <w:r w:rsidR="00D37982" w:rsidRPr="00014C40">
        <w:rPr>
          <w:rFonts w:ascii="SimSun" w:hAnsi="SimSun"/>
          <w:szCs w:val="22"/>
        </w:rPr>
        <w:t>针对侵权行为行使外观设计权的努力与挑战</w:t>
      </w:r>
      <w:r w:rsidR="00C31FA6" w:rsidRPr="00014C40">
        <w:rPr>
          <w:rFonts w:ascii="SimSun" w:hAnsi="SimSun"/>
          <w:szCs w:val="22"/>
        </w:rPr>
        <w:t>”</w:t>
      </w:r>
      <w:r w:rsidRPr="00014C40">
        <w:rPr>
          <w:rFonts w:ascii="SimSun" w:hAnsi="SimSun"/>
          <w:szCs w:val="22"/>
        </w:rPr>
        <w:t>；</w:t>
      </w:r>
      <w:r w:rsidR="00F00CAF" w:rsidRPr="00014C40">
        <w:rPr>
          <w:rFonts w:ascii="SimSun" w:hAnsi="SimSun"/>
          <w:szCs w:val="22"/>
        </w:rPr>
        <w:t>秘鲁国家保护竞争和知识产权局发明与新技术</w:t>
      </w:r>
      <w:proofErr w:type="gramStart"/>
      <w:r w:rsidR="00F00CAF" w:rsidRPr="00014C40">
        <w:rPr>
          <w:rFonts w:ascii="SimSun" w:hAnsi="SimSun"/>
          <w:szCs w:val="22"/>
        </w:rPr>
        <w:t>司技术</w:t>
      </w:r>
      <w:proofErr w:type="gramEnd"/>
      <w:r w:rsidR="00F00CAF" w:rsidRPr="00014C40">
        <w:rPr>
          <w:rFonts w:ascii="SimSun" w:hAnsi="SimSun"/>
          <w:szCs w:val="22"/>
        </w:rPr>
        <w:t>秘书</w:t>
      </w:r>
      <w:r w:rsidR="008B3388">
        <w:rPr>
          <w:rFonts w:ascii="SimSun" w:hAnsi="SimSun" w:hint="eastAsia"/>
          <w:szCs w:val="22"/>
        </w:rPr>
        <w:t>迭戈·</w:t>
      </w:r>
      <w:r w:rsidR="008B3388" w:rsidRPr="008B3388">
        <w:rPr>
          <w:rFonts w:ascii="SimSun" w:hAnsi="SimSun"/>
          <w:szCs w:val="22"/>
        </w:rPr>
        <w:t>弗</w:t>
      </w:r>
      <w:r w:rsidR="008B3388">
        <w:rPr>
          <w:rFonts w:ascii="SimSun" w:hAnsi="SimSun"/>
          <w:szCs w:val="22"/>
        </w:rPr>
        <w:t>·</w:t>
      </w:r>
      <w:r w:rsidR="008B3388" w:rsidRPr="008B3388">
        <w:rPr>
          <w:rFonts w:ascii="SimSun" w:hAnsi="SimSun"/>
          <w:szCs w:val="22"/>
        </w:rPr>
        <w:t>奥尔特加</w:t>
      </w:r>
      <w:r w:rsidR="008B3388">
        <w:rPr>
          <w:rFonts w:ascii="SimSun" w:hAnsi="SimSun" w:hint="eastAsia"/>
          <w:szCs w:val="22"/>
        </w:rPr>
        <w:t>-</w:t>
      </w:r>
      <w:r w:rsidR="008B3388" w:rsidRPr="008B3388">
        <w:rPr>
          <w:rFonts w:ascii="SimSun" w:hAnsi="SimSun"/>
          <w:szCs w:val="22"/>
        </w:rPr>
        <w:t>萨纳夫里亚</w:t>
      </w:r>
      <w:r w:rsidR="00F00CAF" w:rsidRPr="00014C40">
        <w:rPr>
          <w:rFonts w:ascii="SimSun" w:hAnsi="SimSun"/>
          <w:szCs w:val="22"/>
        </w:rPr>
        <w:t>先生</w:t>
      </w:r>
      <w:r w:rsidR="00F00CAF" w:rsidRPr="00014C40">
        <w:rPr>
          <w:rFonts w:ascii="SimSun" w:hAnsi="SimSun" w:hint="eastAsia"/>
          <w:szCs w:val="22"/>
        </w:rPr>
        <w:t>介绍了</w:t>
      </w:r>
      <w:r w:rsidRPr="00014C40">
        <w:rPr>
          <w:rFonts w:ascii="SimSun" w:hAnsi="SimSun"/>
          <w:szCs w:val="22"/>
        </w:rPr>
        <w:t>“</w:t>
      </w:r>
      <w:r w:rsidR="00D37982" w:rsidRPr="00014C40">
        <w:rPr>
          <w:rFonts w:ascii="SimSun" w:hAnsi="SimSun"/>
          <w:szCs w:val="22"/>
        </w:rPr>
        <w:t>专利和外观设计执法管理系统的有效性：秘鲁的经验</w:t>
      </w:r>
      <w:r w:rsidR="00C31FA6" w:rsidRPr="00014C40">
        <w:rPr>
          <w:rFonts w:ascii="SimSun" w:hAnsi="SimSun"/>
          <w:szCs w:val="22"/>
        </w:rPr>
        <w:t>”</w:t>
      </w:r>
      <w:r w:rsidR="001E79FF" w:rsidRPr="00014C40">
        <w:rPr>
          <w:rFonts w:ascii="SimSun" w:hAnsi="SimSun"/>
          <w:szCs w:val="22"/>
        </w:rPr>
        <w:t>；</w:t>
      </w:r>
      <w:r w:rsidR="007641F2">
        <w:rPr>
          <w:rFonts w:ascii="SimSun" w:hAnsi="SimSun" w:hint="eastAsia"/>
          <w:szCs w:val="22"/>
        </w:rPr>
        <w:t>瑞士</w:t>
      </w:r>
      <w:r w:rsidR="00F00CAF" w:rsidRPr="00014C40">
        <w:rPr>
          <w:rFonts w:ascii="SimSun" w:hAnsi="SimSun"/>
          <w:szCs w:val="22"/>
        </w:rPr>
        <w:t>联合国区域</w:t>
      </w:r>
      <w:proofErr w:type="gramStart"/>
      <w:r w:rsidR="00F00CAF" w:rsidRPr="00014C40">
        <w:rPr>
          <w:rFonts w:ascii="SimSun" w:hAnsi="SimSun"/>
          <w:szCs w:val="22"/>
        </w:rPr>
        <w:t>间犯罪</w:t>
      </w:r>
      <w:proofErr w:type="gramEnd"/>
      <w:r w:rsidR="00F00CAF" w:rsidRPr="00014C40">
        <w:rPr>
          <w:rFonts w:ascii="SimSun" w:hAnsi="SimSun"/>
          <w:szCs w:val="22"/>
        </w:rPr>
        <w:t>和司法研究所（犯罪司法所）项目管理干事</w:t>
      </w:r>
      <w:r w:rsidR="008B3388" w:rsidRPr="008B3388">
        <w:rPr>
          <w:rFonts w:ascii="SimSun" w:hAnsi="SimSun"/>
          <w:szCs w:val="22"/>
        </w:rPr>
        <w:t>马尔科</w:t>
      </w:r>
      <w:r w:rsidR="008B3388">
        <w:rPr>
          <w:rFonts w:ascii="SimSun" w:hAnsi="SimSun" w:hint="eastAsia"/>
          <w:szCs w:val="22"/>
        </w:rPr>
        <w:t>·</w:t>
      </w:r>
      <w:r w:rsidR="008B3388" w:rsidRPr="008B3388">
        <w:rPr>
          <w:rFonts w:ascii="SimSun" w:hAnsi="SimSun"/>
          <w:szCs w:val="22"/>
        </w:rPr>
        <w:t>穆苏梅奇</w:t>
      </w:r>
      <w:r w:rsidR="00F00CAF" w:rsidRPr="00014C40">
        <w:rPr>
          <w:rFonts w:ascii="SimSun" w:hAnsi="SimSun"/>
          <w:szCs w:val="22"/>
        </w:rPr>
        <w:t>先生</w:t>
      </w:r>
      <w:r w:rsidR="00F00CAF" w:rsidRPr="00014C40">
        <w:rPr>
          <w:rFonts w:ascii="SimSun" w:hAnsi="SimSun" w:hint="eastAsia"/>
          <w:szCs w:val="22"/>
        </w:rPr>
        <w:t>介绍了</w:t>
      </w:r>
      <w:r w:rsidR="001E79FF" w:rsidRPr="00014C40">
        <w:rPr>
          <w:rFonts w:ascii="SimSun" w:hAnsi="SimSun"/>
          <w:szCs w:val="22"/>
        </w:rPr>
        <w:t>“</w:t>
      </w:r>
      <w:r w:rsidR="00D37982" w:rsidRPr="00014C40">
        <w:rPr>
          <w:rFonts w:ascii="SimSun" w:hAnsi="SimSun"/>
          <w:szCs w:val="22"/>
        </w:rPr>
        <w:t>工业产权侵权刑事调查指南：意大利案例</w:t>
      </w:r>
      <w:r w:rsidR="001E79FF" w:rsidRPr="00014C40">
        <w:rPr>
          <w:rFonts w:ascii="SimSun" w:hAnsi="SimSun"/>
          <w:szCs w:val="22"/>
        </w:rPr>
        <w:t>”</w:t>
      </w:r>
      <w:r w:rsidR="00B65BAE" w:rsidRPr="00014C40">
        <w:rPr>
          <w:rFonts w:ascii="SimSun" w:hAnsi="SimSun"/>
          <w:szCs w:val="22"/>
        </w:rPr>
        <w:t>。上述内容的详细</w:t>
      </w:r>
      <w:r w:rsidR="00B65BAE" w:rsidRPr="00014C40">
        <w:rPr>
          <w:rFonts w:ascii="SimSun" w:hAnsi="SimSun"/>
          <w:szCs w:val="22"/>
        </w:rPr>
        <w:lastRenderedPageBreak/>
        <w:t>信息</w:t>
      </w:r>
      <w:r w:rsidRPr="00014C40">
        <w:rPr>
          <w:rFonts w:ascii="SimSun" w:hAnsi="SimSun"/>
          <w:szCs w:val="22"/>
        </w:rPr>
        <w:t>载于文件WIPO/ACE/18/17、WIPO/ACE</w:t>
      </w:r>
      <w:r w:rsidRPr="006D2220">
        <w:rPr>
          <w:rFonts w:ascii="SimSun" w:hAnsi="SimSun"/>
          <w:szCs w:val="22"/>
        </w:rPr>
        <w:t>/18/14、WIPO/ACE/18/15、WIPO/ACE/18/19、WIPO/ACE/18/20和</w:t>
      </w:r>
      <w:r w:rsidR="001E79FF" w:rsidRPr="006D2220">
        <w:rPr>
          <w:rFonts w:ascii="SimSun" w:hAnsi="SimSun"/>
          <w:szCs w:val="22"/>
        </w:rPr>
        <w:t>WIPO/ACE/18/31</w:t>
      </w:r>
      <w:r w:rsidRPr="006D2220">
        <w:rPr>
          <w:rFonts w:ascii="SimSun" w:hAnsi="SimSun"/>
          <w:szCs w:val="22"/>
        </w:rPr>
        <w:t>中。</w:t>
      </w:r>
    </w:p>
    <w:p w14:paraId="7F2D0B2C" w14:textId="0BE62AEF" w:rsidR="001034D7" w:rsidRDefault="002A14AF" w:rsidP="001034D7">
      <w:pPr>
        <w:pStyle w:val="ListParagraph"/>
        <w:numPr>
          <w:ilvl w:val="0"/>
          <w:numId w:val="9"/>
        </w:numPr>
        <w:overflowPunct w:val="0"/>
        <w:spacing w:afterLines="50" w:after="120" w:line="340" w:lineRule="atLeast"/>
        <w:ind w:left="567" w:firstLine="0"/>
        <w:contextualSpacing w:val="0"/>
        <w:jc w:val="both"/>
        <w:rPr>
          <w:rFonts w:ascii="SimSun" w:hAnsi="SimSun"/>
          <w:szCs w:val="22"/>
        </w:rPr>
      </w:pPr>
      <w:r w:rsidRPr="00A505A8">
        <w:rPr>
          <w:rFonts w:ascii="SimSun" w:hAnsi="SimSun"/>
          <w:szCs w:val="22"/>
        </w:rPr>
        <w:t>消费者行为、市场情报</w:t>
      </w:r>
      <w:r w:rsidR="00014C40" w:rsidRPr="00A505A8">
        <w:rPr>
          <w:rFonts w:ascii="SimSun" w:hAnsi="SimSun" w:hint="eastAsia"/>
          <w:szCs w:val="22"/>
        </w:rPr>
        <w:t>和</w:t>
      </w:r>
      <w:proofErr w:type="gramStart"/>
      <w:r w:rsidR="00014C40" w:rsidRPr="00A505A8">
        <w:rPr>
          <w:rFonts w:ascii="SimSun" w:hAnsi="SimSun" w:hint="eastAsia"/>
          <w:szCs w:val="22"/>
        </w:rPr>
        <w:t>循证</w:t>
      </w:r>
      <w:proofErr w:type="gramEnd"/>
      <w:r w:rsidRPr="00A505A8">
        <w:rPr>
          <w:rFonts w:ascii="SimSun" w:hAnsi="SimSun"/>
          <w:szCs w:val="22"/>
        </w:rPr>
        <w:t>执法。三个成员国和一个观察员分享了各自经验：</w:t>
      </w:r>
      <w:r w:rsidRPr="00A505A8">
        <w:rPr>
          <w:rFonts w:ascii="SimSun" w:hAnsi="SimSun"/>
          <w:color w:val="000000" w:themeColor="text1"/>
          <w:szCs w:val="22"/>
        </w:rPr>
        <w:t>智利国家工业产权局公共政策</w:t>
      </w:r>
      <w:r w:rsidR="00D37982" w:rsidRPr="00A505A8">
        <w:rPr>
          <w:rFonts w:ascii="SimSun" w:hAnsi="SimSun" w:hint="eastAsia"/>
          <w:color w:val="000000" w:themeColor="text1"/>
          <w:szCs w:val="22"/>
        </w:rPr>
        <w:t>和</w:t>
      </w:r>
      <w:r w:rsidRPr="00A505A8">
        <w:rPr>
          <w:rFonts w:ascii="SimSun" w:hAnsi="SimSun"/>
          <w:color w:val="000000" w:themeColor="text1"/>
          <w:szCs w:val="22"/>
        </w:rPr>
        <w:t>立法事务部主任</w:t>
      </w:r>
      <w:r w:rsidR="008B3388" w:rsidRPr="008B3388">
        <w:rPr>
          <w:rFonts w:ascii="SimSun" w:hAnsi="SimSun"/>
          <w:color w:val="000000" w:themeColor="text1"/>
          <w:szCs w:val="22"/>
        </w:rPr>
        <w:t>艾琳</w:t>
      </w:r>
      <w:r w:rsidR="008B3388">
        <w:rPr>
          <w:rFonts w:ascii="SimSun" w:hAnsi="SimSun" w:hint="eastAsia"/>
          <w:color w:val="000000" w:themeColor="text1"/>
          <w:szCs w:val="22"/>
        </w:rPr>
        <w:t>·</w:t>
      </w:r>
      <w:r w:rsidR="008B3388" w:rsidRPr="008B3388">
        <w:rPr>
          <w:rFonts w:ascii="SimSun" w:hAnsi="SimSun"/>
          <w:color w:val="000000" w:themeColor="text1"/>
          <w:szCs w:val="22"/>
        </w:rPr>
        <w:t>弗罗登</w:t>
      </w:r>
      <w:r w:rsidR="008B3388">
        <w:rPr>
          <w:rFonts w:ascii="SimSun" w:hAnsi="SimSun" w:hint="eastAsia"/>
          <w:color w:val="000000" w:themeColor="text1"/>
          <w:szCs w:val="22"/>
        </w:rPr>
        <w:t>·</w:t>
      </w:r>
      <w:r w:rsidR="006B6D82">
        <w:rPr>
          <w:rFonts w:ascii="SimSun" w:hAnsi="SimSun" w:hint="eastAsia"/>
          <w:color w:val="000000" w:themeColor="text1"/>
          <w:szCs w:val="22"/>
        </w:rPr>
        <w:t>凯利</w:t>
      </w:r>
      <w:r w:rsidRPr="00A505A8">
        <w:rPr>
          <w:rFonts w:ascii="SimSun" w:hAnsi="SimSun"/>
          <w:color w:val="000000" w:themeColor="text1"/>
          <w:szCs w:val="22"/>
        </w:rPr>
        <w:t>女士</w:t>
      </w:r>
      <w:r w:rsidR="00C86D8B" w:rsidRPr="00A505A8">
        <w:rPr>
          <w:rFonts w:ascii="SimSun" w:hAnsi="SimSun" w:hint="eastAsia"/>
          <w:color w:val="000000" w:themeColor="text1"/>
          <w:szCs w:val="22"/>
        </w:rPr>
        <w:t>介绍了“</w:t>
      </w:r>
      <w:r w:rsidRPr="00A505A8">
        <w:rPr>
          <w:rFonts w:ascii="SimSun" w:hAnsi="SimSun"/>
          <w:color w:val="000000" w:themeColor="text1"/>
          <w:szCs w:val="22"/>
        </w:rPr>
        <w:t>智利知识产权刑事执法报告（2024</w:t>
      </w:r>
      <w:r w:rsidR="00C86D8B" w:rsidRPr="00A505A8">
        <w:rPr>
          <w:rFonts w:ascii="SimSun" w:hAnsi="SimSun" w:hint="eastAsia"/>
          <w:color w:val="000000" w:themeColor="text1"/>
          <w:szCs w:val="22"/>
        </w:rPr>
        <w:t>年</w:t>
      </w:r>
      <w:r w:rsidRPr="00A505A8">
        <w:rPr>
          <w:rFonts w:ascii="SimSun" w:hAnsi="SimSun"/>
          <w:color w:val="000000" w:themeColor="text1"/>
          <w:szCs w:val="22"/>
        </w:rPr>
        <w:t>）</w:t>
      </w:r>
      <w:r w:rsidR="00C86D8B" w:rsidRPr="00A505A8">
        <w:rPr>
          <w:rFonts w:ascii="SimSun" w:hAnsi="SimSun" w:hint="eastAsia"/>
          <w:color w:val="000000" w:themeColor="text1"/>
          <w:szCs w:val="22"/>
        </w:rPr>
        <w:t>”</w:t>
      </w:r>
      <w:r w:rsidRPr="00A505A8">
        <w:rPr>
          <w:rFonts w:ascii="SimSun" w:hAnsi="SimSun"/>
          <w:color w:val="000000" w:themeColor="text1"/>
          <w:szCs w:val="22"/>
        </w:rPr>
        <w:t>；比利时</w:t>
      </w:r>
      <w:r w:rsidR="00D37982" w:rsidRPr="00A505A8">
        <w:rPr>
          <w:rFonts w:ascii="SimSun" w:hAnsi="SimSun"/>
          <w:color w:val="000000" w:themeColor="text1"/>
          <w:szCs w:val="22"/>
        </w:rPr>
        <w:t>联邦公共服务经济部打击网络盗版和非法网络赌博服务局法律干事</w:t>
      </w:r>
      <w:r w:rsidR="008B3388" w:rsidRPr="008B3388">
        <w:rPr>
          <w:rFonts w:ascii="SimSun" w:hAnsi="SimSun"/>
          <w:color w:val="000000" w:themeColor="text1"/>
          <w:szCs w:val="22"/>
        </w:rPr>
        <w:t>埃维</w:t>
      </w:r>
      <w:r w:rsidR="008B3388">
        <w:rPr>
          <w:rFonts w:ascii="SimSun" w:hAnsi="SimSun" w:hint="eastAsia"/>
          <w:color w:val="000000" w:themeColor="text1"/>
          <w:szCs w:val="22"/>
        </w:rPr>
        <w:t>·</w:t>
      </w:r>
      <w:r w:rsidR="008B3388" w:rsidRPr="008B3388">
        <w:rPr>
          <w:rFonts w:ascii="SimSun" w:hAnsi="SimSun" w:hint="eastAsia"/>
          <w:color w:val="000000" w:themeColor="text1"/>
          <w:szCs w:val="22"/>
        </w:rPr>
        <w:t>韦尔克</w:t>
      </w:r>
      <w:r w:rsidR="008B3388">
        <w:rPr>
          <w:rFonts w:ascii="SimSun" w:hAnsi="SimSun" w:hint="eastAsia"/>
          <w:color w:val="000000" w:themeColor="text1"/>
          <w:szCs w:val="22"/>
        </w:rPr>
        <w:t>斯</w:t>
      </w:r>
      <w:r w:rsidRPr="00A505A8">
        <w:rPr>
          <w:rFonts w:ascii="SimSun" w:hAnsi="SimSun"/>
          <w:color w:val="000000" w:themeColor="text1"/>
          <w:szCs w:val="22"/>
        </w:rPr>
        <w:t>女士</w:t>
      </w:r>
      <w:r w:rsidR="00C86D8B" w:rsidRPr="00A505A8">
        <w:rPr>
          <w:rFonts w:ascii="SimSun" w:hAnsi="SimSun" w:hint="eastAsia"/>
          <w:color w:val="000000" w:themeColor="text1"/>
          <w:szCs w:val="22"/>
        </w:rPr>
        <w:t>介绍了“</w:t>
      </w:r>
      <w:r w:rsidR="00D37982" w:rsidRPr="00A505A8">
        <w:rPr>
          <w:rFonts w:ascii="SimSun" w:hAnsi="SimSun"/>
          <w:color w:val="000000" w:themeColor="text1"/>
          <w:szCs w:val="22"/>
        </w:rPr>
        <w:t>比利时的动态屏蔽禁令</w:t>
      </w:r>
      <w:r w:rsidR="00C86D8B" w:rsidRPr="00A505A8">
        <w:rPr>
          <w:rFonts w:ascii="SimSun" w:hAnsi="SimSun" w:hint="eastAsia"/>
          <w:color w:val="000000" w:themeColor="text1"/>
          <w:szCs w:val="22"/>
        </w:rPr>
        <w:t>”</w:t>
      </w:r>
      <w:r w:rsidRPr="00A505A8">
        <w:rPr>
          <w:rFonts w:ascii="SimSun" w:hAnsi="SimSun"/>
          <w:color w:val="000000" w:themeColor="text1"/>
          <w:szCs w:val="22"/>
        </w:rPr>
        <w:t>；</w:t>
      </w:r>
      <w:r w:rsidR="00D37982" w:rsidRPr="00A505A8">
        <w:rPr>
          <w:rFonts w:ascii="SimSun" w:hAnsi="SimSun"/>
          <w:color w:val="000000" w:themeColor="text1"/>
          <w:szCs w:val="22"/>
        </w:rPr>
        <w:t>肯尼亚反假冒局执行主任兼首席执行官</w:t>
      </w:r>
      <w:r w:rsidR="008B3388" w:rsidRPr="008B3388">
        <w:rPr>
          <w:rFonts w:ascii="SimSun" w:hAnsi="SimSun" w:hint="eastAsia"/>
          <w:color w:val="000000" w:themeColor="text1"/>
          <w:szCs w:val="22"/>
        </w:rPr>
        <w:t>罗比·姆·恩乔罗格·金阿</w:t>
      </w:r>
      <w:r w:rsidRPr="00A505A8">
        <w:rPr>
          <w:rFonts w:ascii="SimSun" w:hAnsi="SimSun"/>
          <w:color w:val="000000" w:themeColor="text1"/>
          <w:szCs w:val="22"/>
        </w:rPr>
        <w:t>博士</w:t>
      </w:r>
      <w:r w:rsidR="0034315E" w:rsidRPr="00A505A8">
        <w:rPr>
          <w:rFonts w:ascii="SimSun" w:hAnsi="SimSun" w:hint="eastAsia"/>
          <w:color w:val="000000" w:themeColor="text1"/>
          <w:szCs w:val="22"/>
        </w:rPr>
        <w:t>介绍了“</w:t>
      </w:r>
      <w:r w:rsidR="00D37982" w:rsidRPr="00A505A8">
        <w:rPr>
          <w:rFonts w:ascii="SimSun" w:hAnsi="SimSun"/>
          <w:color w:val="000000" w:themeColor="text1"/>
          <w:szCs w:val="22"/>
        </w:rPr>
        <w:t>洞察隐秘问题：通过企业层面的数据、消费者行为和切身认知的三角互证，描绘肯尼亚的假冒问题</w:t>
      </w:r>
      <w:r w:rsidR="0034315E" w:rsidRPr="00A505A8">
        <w:rPr>
          <w:rFonts w:ascii="SimSun" w:hAnsi="SimSun" w:hint="eastAsia"/>
          <w:color w:val="000000" w:themeColor="text1"/>
          <w:szCs w:val="22"/>
        </w:rPr>
        <w:t>”</w:t>
      </w:r>
      <w:r w:rsidR="00D62F60" w:rsidRPr="00A505A8">
        <w:rPr>
          <w:rFonts w:ascii="SimSun" w:hAnsi="SimSun"/>
          <w:color w:val="000000" w:themeColor="text1"/>
          <w:szCs w:val="22"/>
        </w:rPr>
        <w:t>；</w:t>
      </w:r>
      <w:r w:rsidR="007641F2">
        <w:rPr>
          <w:rFonts w:ascii="SimSun" w:hAnsi="SimSun" w:hint="eastAsia"/>
          <w:color w:val="000000" w:themeColor="text1"/>
          <w:szCs w:val="22"/>
        </w:rPr>
        <w:t>瑞士</w:t>
      </w:r>
      <w:r w:rsidR="00D62F60" w:rsidRPr="00A505A8">
        <w:rPr>
          <w:rFonts w:ascii="SimSun" w:hAnsi="SimSun"/>
          <w:color w:val="000000" w:themeColor="text1"/>
          <w:szCs w:val="22"/>
        </w:rPr>
        <w:t>国际知识产权发展协会（ADALPI）成员</w:t>
      </w:r>
      <w:r w:rsidR="00316806" w:rsidRPr="00316806">
        <w:rPr>
          <w:rFonts w:ascii="SimSun" w:hAnsi="SimSun"/>
          <w:color w:val="000000" w:themeColor="text1"/>
          <w:szCs w:val="22"/>
        </w:rPr>
        <w:t>托马斯</w:t>
      </w:r>
      <w:r w:rsidR="00316806">
        <w:rPr>
          <w:rFonts w:ascii="SimSun" w:hAnsi="SimSun" w:hint="eastAsia"/>
          <w:color w:val="000000" w:themeColor="text1"/>
          <w:szCs w:val="22"/>
        </w:rPr>
        <w:t>·</w:t>
      </w:r>
      <w:r w:rsidR="00316806" w:rsidRPr="00316806">
        <w:rPr>
          <w:rFonts w:ascii="SimSun" w:hAnsi="SimSun"/>
          <w:color w:val="000000" w:themeColor="text1"/>
          <w:szCs w:val="22"/>
        </w:rPr>
        <w:t>莫加</w:t>
      </w:r>
      <w:r w:rsidR="00D37982" w:rsidRPr="00A505A8">
        <w:rPr>
          <w:rFonts w:ascii="SimSun" w:hAnsi="SimSun" w:hint="eastAsia"/>
          <w:color w:val="000000" w:themeColor="text1"/>
          <w:szCs w:val="22"/>
        </w:rPr>
        <w:t>先生</w:t>
      </w:r>
      <w:r w:rsidR="0034315E" w:rsidRPr="00A505A8">
        <w:rPr>
          <w:rFonts w:ascii="SimSun" w:hAnsi="SimSun" w:hint="eastAsia"/>
          <w:szCs w:val="22"/>
        </w:rPr>
        <w:t>介绍了</w:t>
      </w:r>
      <w:r w:rsidR="00D62F60" w:rsidRPr="00A505A8">
        <w:rPr>
          <w:rFonts w:ascii="SimSun" w:hAnsi="SimSun"/>
          <w:szCs w:val="22"/>
        </w:rPr>
        <w:t>“</w:t>
      </w:r>
      <w:r w:rsidR="00D37982" w:rsidRPr="00A505A8">
        <w:rPr>
          <w:rFonts w:ascii="SimSun" w:hAnsi="SimSun"/>
          <w:szCs w:val="22"/>
        </w:rPr>
        <w:t>专利诉讼中证据提交的多样化世界</w:t>
      </w:r>
      <w:r w:rsidR="00D62F60" w:rsidRPr="00A505A8">
        <w:rPr>
          <w:rFonts w:ascii="SimSun" w:hAnsi="SimSun"/>
          <w:szCs w:val="22"/>
        </w:rPr>
        <w:t>”</w:t>
      </w:r>
      <w:r w:rsidR="0012018B" w:rsidRPr="00A505A8">
        <w:rPr>
          <w:rFonts w:ascii="SimSun" w:hAnsi="SimSun"/>
          <w:color w:val="000000" w:themeColor="text1"/>
          <w:szCs w:val="22"/>
        </w:rPr>
        <w:t>。上述内容的详细</w:t>
      </w:r>
      <w:r w:rsidRPr="00A505A8">
        <w:rPr>
          <w:rFonts w:ascii="SimSun" w:hAnsi="SimSun"/>
          <w:color w:val="000000" w:themeColor="text1"/>
          <w:szCs w:val="22"/>
        </w:rPr>
        <w:t>信息载于</w:t>
      </w:r>
      <w:r w:rsidRPr="00A505A8">
        <w:rPr>
          <w:rFonts w:ascii="SimSun" w:hAnsi="SimSun"/>
          <w:szCs w:val="22"/>
        </w:rPr>
        <w:t>文件WIPO/ACE/18/29、</w:t>
      </w:r>
      <w:r w:rsidR="00D62F60" w:rsidRPr="00A505A8">
        <w:rPr>
          <w:rFonts w:ascii="SimSun" w:hAnsi="SimSun"/>
          <w:szCs w:val="22"/>
        </w:rPr>
        <w:t>WIPO/ACE/18/23</w:t>
      </w:r>
      <w:r w:rsidRPr="00A505A8">
        <w:rPr>
          <w:rFonts w:ascii="SimSun" w:hAnsi="SimSun"/>
          <w:szCs w:val="22"/>
        </w:rPr>
        <w:t>、</w:t>
      </w:r>
      <w:r w:rsidR="00D62F60" w:rsidRPr="00A505A8">
        <w:rPr>
          <w:rFonts w:ascii="SimSun" w:hAnsi="SimSun"/>
          <w:szCs w:val="22"/>
        </w:rPr>
        <w:t>WIPO/ACE/18/27和WIPO/ACE/18/13中</w:t>
      </w:r>
      <w:r w:rsidRPr="00A505A8">
        <w:rPr>
          <w:rFonts w:ascii="SimSun" w:hAnsi="SimSun"/>
          <w:szCs w:val="22"/>
        </w:rPr>
        <w:t>。</w:t>
      </w:r>
    </w:p>
    <w:p w14:paraId="27A6DBFC" w14:textId="30E9CC64" w:rsidR="001034D7" w:rsidRDefault="002A14AF" w:rsidP="001034D7">
      <w:pPr>
        <w:pStyle w:val="ListParagraph"/>
        <w:numPr>
          <w:ilvl w:val="0"/>
          <w:numId w:val="9"/>
        </w:numPr>
        <w:overflowPunct w:val="0"/>
        <w:spacing w:afterLines="50" w:after="120" w:line="340" w:lineRule="atLeast"/>
        <w:ind w:left="567" w:firstLine="0"/>
        <w:contextualSpacing w:val="0"/>
        <w:jc w:val="both"/>
        <w:rPr>
          <w:rFonts w:ascii="SimSun" w:hAnsi="SimSun"/>
          <w:szCs w:val="22"/>
        </w:rPr>
      </w:pPr>
      <w:r w:rsidRPr="00A505A8">
        <w:rPr>
          <w:rFonts w:ascii="SimSun" w:hAnsi="SimSun"/>
          <w:szCs w:val="22"/>
        </w:rPr>
        <w:t>数字盗版、网络执法</w:t>
      </w:r>
      <w:r w:rsidR="00C9292F" w:rsidRPr="00A505A8">
        <w:rPr>
          <w:rFonts w:ascii="SimSun" w:hAnsi="SimSun" w:hint="eastAsia"/>
          <w:szCs w:val="22"/>
        </w:rPr>
        <w:t>和中介机构</w:t>
      </w:r>
      <w:r w:rsidRPr="00A505A8">
        <w:rPr>
          <w:rFonts w:ascii="SimSun" w:hAnsi="SimSun"/>
          <w:szCs w:val="22"/>
        </w:rPr>
        <w:t>责任。两个成员国、三个观察员和欧盟分享了各自经验：</w:t>
      </w:r>
      <w:r w:rsidR="00D37982" w:rsidRPr="00A505A8">
        <w:rPr>
          <w:rFonts w:ascii="SimSun" w:hAnsi="SimSun"/>
          <w:color w:val="000000" w:themeColor="text1"/>
          <w:szCs w:val="22"/>
          <w:shd w:val="clear" w:color="auto" w:fill="FFFFFF"/>
        </w:rPr>
        <w:t>日本政府文化厅日本版权局科长五十</w:t>
      </w:r>
      <w:proofErr w:type="gramStart"/>
      <w:r w:rsidR="00D37982" w:rsidRPr="00A505A8">
        <w:rPr>
          <w:rFonts w:ascii="SimSun" w:hAnsi="SimSun"/>
          <w:color w:val="000000" w:themeColor="text1"/>
          <w:szCs w:val="22"/>
          <w:shd w:val="clear" w:color="auto" w:fill="FFFFFF"/>
        </w:rPr>
        <w:t>岚</w:t>
      </w:r>
      <w:proofErr w:type="gramEnd"/>
      <w:r w:rsidR="00D37982" w:rsidRPr="00A505A8">
        <w:rPr>
          <w:rFonts w:ascii="SimSun" w:hAnsi="SimSun"/>
          <w:color w:val="000000" w:themeColor="text1"/>
          <w:szCs w:val="22"/>
          <w:shd w:val="clear" w:color="auto" w:fill="FFFFFF"/>
        </w:rPr>
        <w:t>由佳女士</w:t>
      </w:r>
      <w:r w:rsidR="00F342DF" w:rsidRPr="00A505A8">
        <w:rPr>
          <w:rStyle w:val="normaltextrun"/>
          <w:rFonts w:ascii="SimSun" w:hAnsi="SimSun" w:hint="eastAsia"/>
          <w:color w:val="000000" w:themeColor="text1"/>
          <w:szCs w:val="22"/>
          <w:shd w:val="clear" w:color="auto" w:fill="FFFFFF"/>
        </w:rPr>
        <w:t>介绍了</w:t>
      </w:r>
      <w:r w:rsidR="00C267EE" w:rsidRPr="00A505A8">
        <w:rPr>
          <w:rFonts w:ascii="SimSun" w:hAnsi="SimSun"/>
          <w:color w:val="000000" w:themeColor="text1"/>
          <w:szCs w:val="22"/>
          <w:shd w:val="clear" w:color="auto" w:fill="FFFFFF"/>
        </w:rPr>
        <w:t>“</w:t>
      </w:r>
      <w:r w:rsidR="00D37982" w:rsidRPr="00A505A8">
        <w:rPr>
          <w:rFonts w:ascii="SimSun" w:hAnsi="SimSun"/>
          <w:color w:val="000000" w:themeColor="text1"/>
          <w:szCs w:val="22"/>
          <w:shd w:val="clear" w:color="auto" w:fill="FFFFFF"/>
        </w:rPr>
        <w:t>日本打击跨境版权侵权的努力和国际合作的必要性</w:t>
      </w:r>
      <w:r w:rsidR="00C267EE" w:rsidRPr="00A505A8">
        <w:rPr>
          <w:rFonts w:ascii="SimSun" w:hAnsi="SimSun"/>
          <w:color w:val="000000" w:themeColor="text1"/>
          <w:szCs w:val="22"/>
        </w:rPr>
        <w:t>”</w:t>
      </w:r>
      <w:r w:rsidR="00C267EE" w:rsidRPr="00A505A8">
        <w:rPr>
          <w:rFonts w:ascii="SimSun" w:hAnsi="SimSun"/>
          <w:color w:val="000000" w:themeColor="text1"/>
          <w:szCs w:val="22"/>
          <w:shd w:val="clear" w:color="auto" w:fill="FFFFFF"/>
        </w:rPr>
        <w:t>；</w:t>
      </w:r>
      <w:r w:rsidR="00F342DF" w:rsidRPr="00A505A8">
        <w:rPr>
          <w:rFonts w:ascii="SimSun" w:hAnsi="SimSun"/>
          <w:color w:val="000000" w:themeColor="text1"/>
          <w:szCs w:val="22"/>
        </w:rPr>
        <w:t>立陶宛广播电视委员会监督处处长</w:t>
      </w:r>
      <w:r w:rsidR="00316806" w:rsidRPr="00316806">
        <w:rPr>
          <w:rFonts w:ascii="SimSun" w:hAnsi="SimSun"/>
          <w:color w:val="000000" w:themeColor="text1"/>
          <w:szCs w:val="22"/>
        </w:rPr>
        <w:t>安德留斯</w:t>
      </w:r>
      <w:r w:rsidR="00316806">
        <w:rPr>
          <w:rFonts w:ascii="SimSun" w:hAnsi="SimSun" w:hint="eastAsia"/>
          <w:color w:val="000000" w:themeColor="text1"/>
          <w:szCs w:val="22"/>
        </w:rPr>
        <w:t>·</w:t>
      </w:r>
      <w:r w:rsidR="006E7706">
        <w:rPr>
          <w:rFonts w:ascii="SimSun" w:hAnsi="SimSun" w:hint="eastAsia"/>
          <w:color w:val="000000" w:themeColor="text1"/>
          <w:szCs w:val="22"/>
        </w:rPr>
        <w:t>卡蒂纳斯</w:t>
      </w:r>
      <w:r w:rsidR="00F342DF" w:rsidRPr="00A505A8">
        <w:rPr>
          <w:rFonts w:ascii="SimSun" w:hAnsi="SimSun"/>
          <w:color w:val="000000" w:themeColor="text1"/>
          <w:szCs w:val="22"/>
        </w:rPr>
        <w:t>先生</w:t>
      </w:r>
      <w:r w:rsidR="00F342DF" w:rsidRPr="00A505A8">
        <w:rPr>
          <w:rFonts w:ascii="SimSun" w:hAnsi="SimSun" w:hint="eastAsia"/>
          <w:color w:val="000000" w:themeColor="text1"/>
          <w:szCs w:val="22"/>
        </w:rPr>
        <w:t>介绍了</w:t>
      </w:r>
      <w:r w:rsidR="00C267EE" w:rsidRPr="00A505A8">
        <w:rPr>
          <w:rFonts w:ascii="SimSun" w:hAnsi="SimSun"/>
          <w:color w:val="000000" w:themeColor="text1"/>
          <w:szCs w:val="22"/>
        </w:rPr>
        <w:t>“打击数字盗版：通过域名系统/IP</w:t>
      </w:r>
      <w:r w:rsidR="006523A1" w:rsidRPr="00A505A8">
        <w:rPr>
          <w:rFonts w:ascii="SimSun" w:hAnsi="SimSun" w:hint="eastAsia"/>
          <w:color w:val="000000" w:themeColor="text1"/>
          <w:szCs w:val="22"/>
        </w:rPr>
        <w:t>屏蔽和</w:t>
      </w:r>
      <w:r w:rsidR="00C267EE" w:rsidRPr="00A505A8">
        <w:rPr>
          <w:rFonts w:ascii="SimSun" w:hAnsi="SimSun"/>
          <w:color w:val="000000" w:themeColor="text1"/>
          <w:szCs w:val="22"/>
        </w:rPr>
        <w:t>开源情报工具</w:t>
      </w:r>
      <w:r w:rsidR="006523A1" w:rsidRPr="00A505A8">
        <w:rPr>
          <w:rFonts w:ascii="SimSun" w:hAnsi="SimSun" w:hint="eastAsia"/>
          <w:color w:val="000000" w:themeColor="text1"/>
          <w:szCs w:val="22"/>
        </w:rPr>
        <w:t>进行</w:t>
      </w:r>
      <w:r w:rsidR="00C267EE" w:rsidRPr="00A505A8">
        <w:rPr>
          <w:rFonts w:ascii="SimSun" w:hAnsi="SimSun"/>
          <w:color w:val="000000" w:themeColor="text1"/>
          <w:szCs w:val="22"/>
        </w:rPr>
        <w:t>战略执法”</w:t>
      </w:r>
      <w:r w:rsidRPr="00A505A8">
        <w:rPr>
          <w:rFonts w:ascii="SimSun" w:hAnsi="SimSun"/>
          <w:color w:val="000000" w:themeColor="text1"/>
          <w:szCs w:val="22"/>
        </w:rPr>
        <w:t>；</w:t>
      </w:r>
      <w:r w:rsidR="0070262E">
        <w:rPr>
          <w:rFonts w:ascii="SimSun" w:hAnsi="SimSun" w:hint="eastAsia"/>
          <w:color w:val="000000" w:themeColor="text1"/>
          <w:szCs w:val="22"/>
        </w:rPr>
        <w:t>美利坚合众国</w:t>
      </w:r>
      <w:r w:rsidR="00F342DF" w:rsidRPr="00A505A8">
        <w:rPr>
          <w:rFonts w:ascii="SimSun" w:hAnsi="SimSun"/>
          <w:color w:val="000000" w:themeColor="text1"/>
          <w:szCs w:val="22"/>
        </w:rPr>
        <w:t>服装鞋类协会品牌保护高级总监</w:t>
      </w:r>
      <w:r w:rsidR="00316806" w:rsidRPr="00316806">
        <w:rPr>
          <w:rFonts w:ascii="SimSun" w:hAnsi="SimSun"/>
          <w:color w:val="000000" w:themeColor="text1"/>
          <w:szCs w:val="22"/>
        </w:rPr>
        <w:t>珍妮弗</w:t>
      </w:r>
      <w:r w:rsidR="00316806">
        <w:rPr>
          <w:rFonts w:ascii="SimSun" w:hAnsi="SimSun" w:hint="eastAsia"/>
          <w:color w:val="000000" w:themeColor="text1"/>
          <w:szCs w:val="22"/>
        </w:rPr>
        <w:t>·</w:t>
      </w:r>
      <w:r w:rsidR="00316806" w:rsidRPr="00316806">
        <w:rPr>
          <w:rFonts w:ascii="SimSun" w:hAnsi="SimSun"/>
          <w:color w:val="000000" w:themeColor="text1"/>
          <w:szCs w:val="22"/>
        </w:rPr>
        <w:t>汉克斯</w:t>
      </w:r>
      <w:r w:rsidR="00F342DF" w:rsidRPr="00A505A8">
        <w:rPr>
          <w:rFonts w:ascii="SimSun" w:hAnsi="SimSun"/>
          <w:color w:val="000000" w:themeColor="text1"/>
          <w:szCs w:val="22"/>
        </w:rPr>
        <w:t>女士</w:t>
      </w:r>
      <w:r w:rsidR="00F342DF" w:rsidRPr="00A505A8">
        <w:rPr>
          <w:rFonts w:ascii="SimSun" w:hAnsi="SimSun" w:hint="eastAsia"/>
          <w:color w:val="000000" w:themeColor="text1"/>
          <w:szCs w:val="22"/>
        </w:rPr>
        <w:t>介绍了</w:t>
      </w:r>
      <w:r w:rsidRPr="00A505A8">
        <w:rPr>
          <w:rFonts w:ascii="SimSun" w:hAnsi="SimSun"/>
          <w:color w:val="000000" w:themeColor="text1"/>
          <w:szCs w:val="22"/>
        </w:rPr>
        <w:t>“</w:t>
      </w:r>
      <w:r w:rsidR="006523A1" w:rsidRPr="00A505A8">
        <w:rPr>
          <w:rFonts w:ascii="SimSun" w:hAnsi="SimSun"/>
          <w:color w:val="000000" w:themeColor="text1"/>
          <w:szCs w:val="22"/>
        </w:rPr>
        <w:t>假冒产品数字贬值链的危害</w:t>
      </w:r>
      <w:r w:rsidRPr="00A505A8">
        <w:rPr>
          <w:rFonts w:ascii="SimSun" w:hAnsi="SimSun"/>
          <w:color w:val="000000" w:themeColor="text1"/>
          <w:szCs w:val="22"/>
        </w:rPr>
        <w:t>”；</w:t>
      </w:r>
      <w:r w:rsidR="007641F2">
        <w:rPr>
          <w:rFonts w:ascii="SimSun" w:hAnsi="SimSun" w:hint="eastAsia"/>
          <w:color w:val="000000" w:themeColor="text1"/>
          <w:szCs w:val="22"/>
        </w:rPr>
        <w:t>比利时</w:t>
      </w:r>
      <w:r w:rsidR="00F342DF" w:rsidRPr="00A505A8">
        <w:rPr>
          <w:rFonts w:ascii="SimSun" w:hAnsi="SimSun"/>
          <w:szCs w:val="22"/>
        </w:rPr>
        <w:t>美国电影协会高级副主席兼国际副总法律顾问</w:t>
      </w:r>
      <w:r w:rsidR="00551125">
        <w:rPr>
          <w:rFonts w:ascii="SimSun" w:hAnsi="SimSun" w:hint="eastAsia"/>
          <w:szCs w:val="22"/>
        </w:rPr>
        <w:t>奥克·</w:t>
      </w:r>
      <w:r w:rsidR="00551125" w:rsidRPr="00551125">
        <w:rPr>
          <w:rFonts w:ascii="SimSun" w:hAnsi="SimSun"/>
          <w:szCs w:val="22"/>
        </w:rPr>
        <w:t>德尔福斯</w:t>
      </w:r>
      <w:r w:rsidR="00551125">
        <w:rPr>
          <w:rFonts w:ascii="SimSun" w:hAnsi="SimSun" w:hint="eastAsia"/>
          <w:szCs w:val="22"/>
        </w:rPr>
        <w:t>·</w:t>
      </w:r>
      <w:r w:rsidR="00551125" w:rsidRPr="00551125">
        <w:rPr>
          <w:rFonts w:ascii="SimSun" w:hAnsi="SimSun"/>
          <w:szCs w:val="22"/>
        </w:rPr>
        <w:t>菲瑟</w:t>
      </w:r>
      <w:r w:rsidR="00F342DF" w:rsidRPr="00A505A8">
        <w:rPr>
          <w:rFonts w:ascii="SimSun" w:hAnsi="SimSun" w:hint="eastAsia"/>
          <w:szCs w:val="22"/>
        </w:rPr>
        <w:t>先生介绍了</w:t>
      </w:r>
      <w:r w:rsidRPr="00A505A8">
        <w:rPr>
          <w:rFonts w:ascii="SimSun" w:hAnsi="SimSun"/>
          <w:color w:val="000000" w:themeColor="text1"/>
          <w:szCs w:val="22"/>
        </w:rPr>
        <w:t>“</w:t>
      </w:r>
      <w:r w:rsidR="006523A1" w:rsidRPr="00A505A8">
        <w:rPr>
          <w:rFonts w:ascii="SimSun" w:hAnsi="SimSun"/>
          <w:color w:val="000000" w:themeColor="text1"/>
          <w:szCs w:val="22"/>
        </w:rPr>
        <w:t>中介服务参与网站屏蔽：立法者、法院和机构如何塑造中介服务在应对在线版权盗版问题中的作用</w:t>
      </w:r>
      <w:r w:rsidR="00C31FA6" w:rsidRPr="00A505A8">
        <w:rPr>
          <w:rFonts w:ascii="SimSun" w:hAnsi="SimSun"/>
          <w:szCs w:val="22"/>
        </w:rPr>
        <w:t>”</w:t>
      </w:r>
      <w:r w:rsidRPr="00A505A8">
        <w:rPr>
          <w:rFonts w:ascii="SimSun" w:hAnsi="SimSun"/>
          <w:color w:val="000000" w:themeColor="text1"/>
          <w:szCs w:val="22"/>
          <w:shd w:val="clear" w:color="auto" w:fill="FFFFFF"/>
        </w:rPr>
        <w:t>；</w:t>
      </w:r>
      <w:r w:rsidR="007641F2">
        <w:rPr>
          <w:rFonts w:ascii="SimSun" w:hAnsi="SimSun" w:hint="eastAsia"/>
          <w:color w:val="000000" w:themeColor="text1"/>
          <w:szCs w:val="22"/>
          <w:shd w:val="clear" w:color="auto" w:fill="FFFFFF"/>
        </w:rPr>
        <w:t>联合王国</w:t>
      </w:r>
      <w:r w:rsidR="00BB19B2" w:rsidRPr="00A505A8">
        <w:rPr>
          <w:rFonts w:ascii="SimSun" w:hAnsi="SimSun"/>
          <w:szCs w:val="22"/>
        </w:rPr>
        <w:t>国际唱片业协会全球诉讼部主任</w:t>
      </w:r>
      <w:r w:rsidR="00551125" w:rsidRPr="00551125">
        <w:rPr>
          <w:rFonts w:ascii="SimSun" w:hAnsi="SimSun"/>
          <w:szCs w:val="22"/>
        </w:rPr>
        <w:t>埃莱娜</w:t>
      </w:r>
      <w:r w:rsidR="00551125">
        <w:rPr>
          <w:rFonts w:ascii="SimSun" w:hAnsi="SimSun" w:hint="eastAsia"/>
          <w:szCs w:val="22"/>
        </w:rPr>
        <w:t>·</w:t>
      </w:r>
      <w:r w:rsidR="00551125" w:rsidRPr="00551125">
        <w:rPr>
          <w:rFonts w:ascii="SimSun" w:hAnsi="SimSun"/>
          <w:szCs w:val="22"/>
        </w:rPr>
        <w:t>布洛贝尔</w:t>
      </w:r>
      <w:r w:rsidR="00BB19B2" w:rsidRPr="00A505A8">
        <w:rPr>
          <w:rFonts w:ascii="SimSun" w:hAnsi="SimSun"/>
          <w:szCs w:val="22"/>
        </w:rPr>
        <w:t>女士</w:t>
      </w:r>
      <w:r w:rsidR="00BB19B2" w:rsidRPr="00A505A8">
        <w:rPr>
          <w:rFonts w:ascii="SimSun" w:hAnsi="SimSun" w:hint="eastAsia"/>
          <w:szCs w:val="22"/>
        </w:rPr>
        <w:t>介绍了</w:t>
      </w:r>
      <w:r w:rsidRPr="00A505A8">
        <w:rPr>
          <w:rFonts w:ascii="SimSun" w:hAnsi="SimSun"/>
          <w:szCs w:val="22"/>
        </w:rPr>
        <w:t>“</w:t>
      </w:r>
      <w:r w:rsidR="006523A1" w:rsidRPr="00A505A8">
        <w:rPr>
          <w:rFonts w:ascii="SimSun" w:hAnsi="SimSun"/>
          <w:szCs w:val="22"/>
        </w:rPr>
        <w:t>恶意软件与盗版之间的联系——执法工具及政府采取行动的机会</w:t>
      </w:r>
      <w:r w:rsidRPr="00A505A8">
        <w:rPr>
          <w:rFonts w:ascii="SimSun" w:hAnsi="SimSun"/>
          <w:szCs w:val="22"/>
        </w:rPr>
        <w:t>”</w:t>
      </w:r>
      <w:r w:rsidR="00C267EE" w:rsidRPr="00A505A8">
        <w:rPr>
          <w:rFonts w:ascii="SimSun" w:hAnsi="SimSun"/>
          <w:szCs w:val="22"/>
        </w:rPr>
        <w:t>；</w:t>
      </w:r>
      <w:r w:rsidR="0070262E">
        <w:rPr>
          <w:rFonts w:ascii="SimSun" w:hAnsi="SimSun" w:hint="eastAsia"/>
          <w:szCs w:val="22"/>
        </w:rPr>
        <w:t>西班牙</w:t>
      </w:r>
      <w:r w:rsidR="00BB19B2" w:rsidRPr="00A505A8">
        <w:rPr>
          <w:rFonts w:ascii="SimSun" w:hAnsi="SimSun"/>
          <w:color w:val="000000" w:themeColor="text1"/>
          <w:szCs w:val="22"/>
        </w:rPr>
        <w:t>欧盟知识产权局</w:t>
      </w:r>
      <w:r w:rsidR="00BB19B2" w:rsidRPr="00A505A8">
        <w:rPr>
          <w:rFonts w:ascii="SimSun" w:hAnsi="SimSun" w:hint="eastAsia"/>
          <w:color w:val="000000" w:themeColor="text1"/>
          <w:szCs w:val="22"/>
        </w:rPr>
        <w:t>欧洲</w:t>
      </w:r>
      <w:r w:rsidR="00BB19B2" w:rsidRPr="00A505A8">
        <w:rPr>
          <w:rFonts w:ascii="SimSun" w:hAnsi="SimSun"/>
          <w:color w:val="000000" w:themeColor="text1"/>
          <w:szCs w:val="22"/>
        </w:rPr>
        <w:t>知识产权侵权观察站副主任</w:t>
      </w:r>
      <w:r w:rsidR="0003563E" w:rsidRPr="0003563E">
        <w:rPr>
          <w:rFonts w:ascii="SimSun" w:hAnsi="SimSun"/>
          <w:color w:val="000000" w:themeColor="text1"/>
          <w:szCs w:val="22"/>
        </w:rPr>
        <w:t>哈里</w:t>
      </w:r>
      <w:r w:rsidR="0003563E">
        <w:rPr>
          <w:rFonts w:ascii="SimSun" w:hAnsi="SimSun" w:hint="eastAsia"/>
          <w:color w:val="000000" w:themeColor="text1"/>
          <w:szCs w:val="22"/>
        </w:rPr>
        <w:t>·</w:t>
      </w:r>
      <w:r w:rsidR="0003563E" w:rsidRPr="0003563E">
        <w:rPr>
          <w:rFonts w:ascii="SimSun" w:hAnsi="SimSun"/>
          <w:color w:val="000000" w:themeColor="text1"/>
          <w:szCs w:val="22"/>
        </w:rPr>
        <w:t>特明</w:t>
      </w:r>
      <w:r w:rsidR="0003563E">
        <w:rPr>
          <w:rFonts w:ascii="SimSun" w:hAnsi="SimSun" w:hint="eastAsia"/>
          <w:color w:val="000000" w:themeColor="text1"/>
          <w:szCs w:val="22"/>
        </w:rPr>
        <w:t>克</w:t>
      </w:r>
      <w:r w:rsidR="00BB19B2" w:rsidRPr="00A505A8">
        <w:rPr>
          <w:rFonts w:ascii="SimSun" w:hAnsi="SimSun"/>
          <w:color w:val="000000" w:themeColor="text1"/>
          <w:szCs w:val="22"/>
        </w:rPr>
        <w:t>先生</w:t>
      </w:r>
      <w:r w:rsidR="00BB19B2" w:rsidRPr="00A505A8">
        <w:rPr>
          <w:rFonts w:ascii="SimSun" w:hAnsi="SimSun" w:hint="eastAsia"/>
          <w:color w:val="000000" w:themeColor="text1"/>
          <w:szCs w:val="22"/>
        </w:rPr>
        <w:t>介绍了</w:t>
      </w:r>
      <w:r w:rsidR="00C267EE" w:rsidRPr="00A505A8">
        <w:rPr>
          <w:rFonts w:ascii="SimSun" w:hAnsi="SimSun"/>
          <w:szCs w:val="22"/>
        </w:rPr>
        <w:t>“</w:t>
      </w:r>
      <w:r w:rsidR="006523A1" w:rsidRPr="00A505A8">
        <w:rPr>
          <w:rFonts w:ascii="SimSun" w:hAnsi="SimSun"/>
          <w:szCs w:val="22"/>
        </w:rPr>
        <w:t>《数字服务法》：欧洲联盟打击在线知识产权侵权的新工具</w:t>
      </w:r>
      <w:r w:rsidR="00BB19B2" w:rsidRPr="00A505A8">
        <w:rPr>
          <w:rFonts w:ascii="SimSun" w:hAnsi="SimSun" w:hint="eastAsia"/>
          <w:szCs w:val="22"/>
        </w:rPr>
        <w:t>”</w:t>
      </w:r>
      <w:r w:rsidR="00B65BAE" w:rsidRPr="00A505A8">
        <w:rPr>
          <w:rFonts w:ascii="SimSun" w:hAnsi="SimSun"/>
          <w:szCs w:val="22"/>
        </w:rPr>
        <w:t>。上述内容的详细信息</w:t>
      </w:r>
      <w:r w:rsidRPr="00A505A8">
        <w:rPr>
          <w:rFonts w:ascii="SimSun" w:hAnsi="SimSun"/>
          <w:szCs w:val="22"/>
        </w:rPr>
        <w:t>载于文件</w:t>
      </w:r>
      <w:r w:rsidR="00C267EE" w:rsidRPr="00A505A8">
        <w:rPr>
          <w:rFonts w:ascii="SimSun" w:hAnsi="SimSun"/>
          <w:szCs w:val="22"/>
        </w:rPr>
        <w:t>WIPO/ACE/18/18</w:t>
      </w:r>
      <w:r w:rsidRPr="00A505A8">
        <w:rPr>
          <w:rFonts w:ascii="SimSun" w:hAnsi="SimSun"/>
          <w:szCs w:val="22"/>
        </w:rPr>
        <w:t>、</w:t>
      </w:r>
      <w:r w:rsidR="00C267EE" w:rsidRPr="00A505A8">
        <w:rPr>
          <w:rFonts w:ascii="SimSun" w:hAnsi="SimSun"/>
          <w:szCs w:val="22"/>
        </w:rPr>
        <w:t>WIPO/ACE/18/25</w:t>
      </w:r>
      <w:r w:rsidRPr="00A505A8">
        <w:rPr>
          <w:rFonts w:ascii="SimSun" w:hAnsi="SimSun"/>
          <w:szCs w:val="22"/>
        </w:rPr>
        <w:t>、</w:t>
      </w:r>
      <w:r w:rsidR="00C267EE" w:rsidRPr="00A505A8">
        <w:rPr>
          <w:rFonts w:ascii="SimSun" w:hAnsi="SimSun"/>
          <w:szCs w:val="22"/>
        </w:rPr>
        <w:t>WIPO/ACE/18/12</w:t>
      </w:r>
      <w:r w:rsidRPr="00A505A8">
        <w:rPr>
          <w:rFonts w:ascii="SimSun" w:hAnsi="SimSun"/>
          <w:szCs w:val="22"/>
        </w:rPr>
        <w:t>、</w:t>
      </w:r>
      <w:r w:rsidR="00C267EE" w:rsidRPr="00A505A8">
        <w:rPr>
          <w:rFonts w:ascii="SimSun" w:hAnsi="SimSun"/>
          <w:szCs w:val="22"/>
        </w:rPr>
        <w:t>WIPO/ACE/18/26</w:t>
      </w:r>
      <w:r w:rsidRPr="00A505A8">
        <w:rPr>
          <w:rFonts w:ascii="SimSun" w:hAnsi="SimSun"/>
          <w:szCs w:val="22"/>
        </w:rPr>
        <w:t>、</w:t>
      </w:r>
      <w:r w:rsidR="00C267EE" w:rsidRPr="00A505A8">
        <w:rPr>
          <w:rFonts w:ascii="SimSun" w:hAnsi="SimSun"/>
          <w:szCs w:val="22"/>
        </w:rPr>
        <w:t>WIPO/ACE/18/34</w:t>
      </w:r>
      <w:r w:rsidRPr="00A505A8">
        <w:rPr>
          <w:rFonts w:ascii="SimSun" w:hAnsi="SimSun"/>
          <w:szCs w:val="22"/>
        </w:rPr>
        <w:t>和</w:t>
      </w:r>
      <w:r w:rsidR="00C267EE" w:rsidRPr="00A505A8">
        <w:rPr>
          <w:rFonts w:ascii="SimSun" w:hAnsi="SimSun"/>
          <w:szCs w:val="22"/>
        </w:rPr>
        <w:t>WIPO/ACE/18/36</w:t>
      </w:r>
      <w:r w:rsidR="006B22D4">
        <w:rPr>
          <w:rFonts w:ascii="SimSun" w:hAnsi="SimSun" w:hint="cs"/>
          <w:szCs w:val="22"/>
        </w:rPr>
        <w:t>‍</w:t>
      </w:r>
      <w:r w:rsidRPr="00A505A8">
        <w:rPr>
          <w:rFonts w:ascii="SimSun" w:hAnsi="SimSun"/>
          <w:szCs w:val="22"/>
        </w:rPr>
        <w:t>中。</w:t>
      </w:r>
    </w:p>
    <w:p w14:paraId="355E3092" w14:textId="1452DA7E" w:rsidR="001034D7" w:rsidRDefault="002A14AF" w:rsidP="001034D7">
      <w:pPr>
        <w:pStyle w:val="ListParagraph"/>
        <w:numPr>
          <w:ilvl w:val="0"/>
          <w:numId w:val="9"/>
        </w:numPr>
        <w:overflowPunct w:val="0"/>
        <w:spacing w:afterLines="50" w:after="120" w:line="340" w:lineRule="atLeast"/>
        <w:ind w:left="567" w:firstLine="0"/>
        <w:contextualSpacing w:val="0"/>
        <w:jc w:val="both"/>
        <w:rPr>
          <w:rFonts w:ascii="SimSun" w:hAnsi="SimSun"/>
          <w:szCs w:val="22"/>
        </w:rPr>
      </w:pPr>
      <w:r w:rsidRPr="00A505A8">
        <w:rPr>
          <w:rFonts w:ascii="SimSun" w:hAnsi="SimSun"/>
          <w:szCs w:val="22"/>
        </w:rPr>
        <w:t>技术、人工智能和执法工具。</w:t>
      </w:r>
      <w:r w:rsidR="006523A1" w:rsidRPr="00A505A8">
        <w:rPr>
          <w:rFonts w:ascii="SimSun" w:hAnsi="SimSun"/>
          <w:szCs w:val="22"/>
        </w:rPr>
        <w:t>一个成员国和一个观察员分享了</w:t>
      </w:r>
      <w:r w:rsidR="009C18E8" w:rsidRPr="00A505A8">
        <w:rPr>
          <w:rFonts w:ascii="SimSun" w:hAnsi="SimSun" w:hint="eastAsia"/>
          <w:szCs w:val="22"/>
        </w:rPr>
        <w:t>各自</w:t>
      </w:r>
      <w:r w:rsidR="006523A1" w:rsidRPr="00A505A8">
        <w:rPr>
          <w:rFonts w:ascii="SimSun" w:hAnsi="SimSun"/>
          <w:szCs w:val="22"/>
        </w:rPr>
        <w:t>经验</w:t>
      </w:r>
      <w:r w:rsidRPr="00A505A8">
        <w:rPr>
          <w:rFonts w:ascii="SimSun" w:hAnsi="SimSun"/>
          <w:szCs w:val="22"/>
        </w:rPr>
        <w:t>：</w:t>
      </w:r>
      <w:r w:rsidRPr="00A505A8">
        <w:rPr>
          <w:rFonts w:ascii="SimSun" w:hAnsi="SimSun"/>
          <w:color w:val="000000" w:themeColor="text1"/>
          <w:szCs w:val="22"/>
        </w:rPr>
        <w:t>大韩民国知识产权部知识产权争议</w:t>
      </w:r>
      <w:proofErr w:type="gramStart"/>
      <w:r w:rsidRPr="00A505A8">
        <w:rPr>
          <w:rFonts w:ascii="SimSun" w:hAnsi="SimSun"/>
          <w:color w:val="000000" w:themeColor="text1"/>
          <w:szCs w:val="22"/>
        </w:rPr>
        <w:t>解决局</w:t>
      </w:r>
      <w:proofErr w:type="gramEnd"/>
      <w:r w:rsidRPr="00A505A8">
        <w:rPr>
          <w:rFonts w:ascii="SimSun" w:hAnsi="SimSun"/>
          <w:color w:val="000000" w:themeColor="text1"/>
          <w:szCs w:val="22"/>
        </w:rPr>
        <w:t>副局长</w:t>
      </w:r>
      <w:r w:rsidR="00E75F3B" w:rsidRPr="00E75F3B">
        <w:rPr>
          <w:rFonts w:ascii="SimSun" w:hAnsi="SimSun"/>
          <w:color w:val="000000" w:themeColor="text1"/>
          <w:szCs w:val="22"/>
        </w:rPr>
        <w:t>林俊永</w:t>
      </w:r>
      <w:r w:rsidR="00E75F3B">
        <w:rPr>
          <w:rFonts w:ascii="SimSun" w:hAnsi="SimSun" w:hint="eastAsia"/>
          <w:color w:val="000000" w:themeColor="text1"/>
          <w:szCs w:val="22"/>
        </w:rPr>
        <w:t>（音）</w:t>
      </w:r>
      <w:r w:rsidRPr="00A505A8">
        <w:rPr>
          <w:rFonts w:ascii="SimSun" w:hAnsi="SimSun"/>
          <w:color w:val="000000" w:themeColor="text1"/>
          <w:szCs w:val="22"/>
        </w:rPr>
        <w:t>先生</w:t>
      </w:r>
      <w:r w:rsidR="0081651A" w:rsidRPr="00A505A8">
        <w:rPr>
          <w:rFonts w:ascii="SimSun" w:hAnsi="SimSun" w:hint="eastAsia"/>
          <w:bCs/>
          <w:color w:val="000000" w:themeColor="text1"/>
          <w:szCs w:val="22"/>
        </w:rPr>
        <w:t>介绍了</w:t>
      </w:r>
      <w:r w:rsidR="00C31FA6" w:rsidRPr="00A505A8">
        <w:rPr>
          <w:rFonts w:ascii="SimSun" w:hAnsi="SimSun"/>
          <w:bCs/>
          <w:color w:val="000000" w:themeColor="text1"/>
          <w:szCs w:val="22"/>
        </w:rPr>
        <w:t>“</w:t>
      </w:r>
      <w:r w:rsidR="006523A1" w:rsidRPr="00A505A8">
        <w:rPr>
          <w:rFonts w:ascii="SimSun" w:hAnsi="SimSun"/>
          <w:bCs/>
          <w:color w:val="000000" w:themeColor="text1"/>
          <w:szCs w:val="22"/>
        </w:rPr>
        <w:t>大韩民国防伪技术发展趋势</w:t>
      </w:r>
      <w:r w:rsidR="00C31FA6" w:rsidRPr="00A505A8">
        <w:rPr>
          <w:rFonts w:ascii="SimSun" w:hAnsi="SimSun"/>
          <w:bCs/>
          <w:color w:val="000000" w:themeColor="text1"/>
          <w:szCs w:val="22"/>
        </w:rPr>
        <w:t>”</w:t>
      </w:r>
      <w:r w:rsidR="00546033" w:rsidRPr="00A505A8">
        <w:rPr>
          <w:rFonts w:ascii="SimSun" w:hAnsi="SimSun"/>
          <w:color w:val="000000" w:themeColor="text1"/>
          <w:szCs w:val="22"/>
        </w:rPr>
        <w:t>；</w:t>
      </w:r>
      <w:r w:rsidRPr="00A505A8">
        <w:rPr>
          <w:rFonts w:ascii="SimSun" w:hAnsi="SimSun"/>
          <w:color w:val="000000" w:themeColor="text1"/>
          <w:szCs w:val="22"/>
        </w:rPr>
        <w:t>荷兰王国REACT</w:t>
      </w:r>
      <w:r w:rsidR="001042DB" w:rsidRPr="00A505A8">
        <w:rPr>
          <w:rFonts w:ascii="SimSun" w:hAnsi="SimSun" w:hint="eastAsia"/>
          <w:color w:val="000000" w:themeColor="text1"/>
          <w:szCs w:val="22"/>
        </w:rPr>
        <w:t>总部</w:t>
      </w:r>
      <w:r w:rsidRPr="00A505A8">
        <w:rPr>
          <w:rFonts w:ascii="SimSun" w:hAnsi="SimSun"/>
          <w:color w:val="000000" w:themeColor="text1"/>
          <w:szCs w:val="22"/>
        </w:rPr>
        <w:t>技术负责人</w:t>
      </w:r>
      <w:r w:rsidR="0003563E" w:rsidRPr="0003563E">
        <w:rPr>
          <w:rFonts w:ascii="SimSun" w:hAnsi="SimSun"/>
          <w:color w:val="000000" w:themeColor="text1"/>
          <w:szCs w:val="22"/>
        </w:rPr>
        <w:t>莉泽洛特</w:t>
      </w:r>
      <w:r w:rsidR="0003563E">
        <w:rPr>
          <w:rFonts w:ascii="SimSun" w:hAnsi="SimSun" w:hint="eastAsia"/>
          <w:color w:val="000000" w:themeColor="text1"/>
          <w:szCs w:val="22"/>
        </w:rPr>
        <w:t>·</w:t>
      </w:r>
      <w:r w:rsidR="0003563E" w:rsidRPr="0003563E">
        <w:rPr>
          <w:rFonts w:ascii="SimSun" w:hAnsi="SimSun"/>
          <w:color w:val="000000" w:themeColor="text1"/>
          <w:szCs w:val="22"/>
        </w:rPr>
        <w:t>霍尼希</w:t>
      </w:r>
      <w:r w:rsidRPr="00A505A8">
        <w:rPr>
          <w:rFonts w:ascii="SimSun" w:hAnsi="SimSun"/>
          <w:color w:val="000000" w:themeColor="text1"/>
          <w:szCs w:val="22"/>
        </w:rPr>
        <w:t>女士</w:t>
      </w:r>
      <w:r w:rsidR="0081651A" w:rsidRPr="00A505A8">
        <w:rPr>
          <w:rFonts w:ascii="SimSun" w:hAnsi="SimSun" w:hint="eastAsia"/>
          <w:color w:val="000000" w:themeColor="text1"/>
          <w:szCs w:val="22"/>
        </w:rPr>
        <w:t>介绍了</w:t>
      </w:r>
      <w:r w:rsidRPr="00A505A8">
        <w:rPr>
          <w:rFonts w:ascii="SimSun" w:hAnsi="SimSun"/>
          <w:color w:val="000000" w:themeColor="text1"/>
          <w:szCs w:val="22"/>
        </w:rPr>
        <w:t>“</w:t>
      </w:r>
      <w:r w:rsidR="001042DB" w:rsidRPr="00A505A8">
        <w:rPr>
          <w:rFonts w:ascii="SimSun" w:hAnsi="SimSun"/>
          <w:color w:val="000000" w:themeColor="text1"/>
          <w:szCs w:val="22"/>
        </w:rPr>
        <w:t>通过新技术和人工智能推动知识产权执法</w:t>
      </w:r>
      <w:r w:rsidR="00C31FA6" w:rsidRPr="00A505A8">
        <w:rPr>
          <w:rFonts w:ascii="SimSun" w:hAnsi="SimSun"/>
          <w:color w:val="000000" w:themeColor="text1"/>
          <w:szCs w:val="22"/>
        </w:rPr>
        <w:t>”</w:t>
      </w:r>
      <w:r w:rsidR="00B65BAE" w:rsidRPr="00A505A8">
        <w:rPr>
          <w:rFonts w:ascii="SimSun" w:hAnsi="SimSun"/>
          <w:color w:val="000000" w:themeColor="text1"/>
          <w:szCs w:val="22"/>
        </w:rPr>
        <w:t>。上述内容的详细信息</w:t>
      </w:r>
      <w:r w:rsidRPr="00A505A8">
        <w:rPr>
          <w:rFonts w:ascii="SimSun" w:hAnsi="SimSun"/>
          <w:color w:val="000000" w:themeColor="text1"/>
          <w:szCs w:val="22"/>
        </w:rPr>
        <w:t>载于</w:t>
      </w:r>
      <w:r w:rsidR="00B65BAE" w:rsidRPr="00A505A8">
        <w:rPr>
          <w:rFonts w:ascii="SimSun" w:hAnsi="SimSun"/>
          <w:color w:val="000000" w:themeColor="text1"/>
          <w:szCs w:val="22"/>
        </w:rPr>
        <w:t>文件</w:t>
      </w:r>
      <w:r w:rsidRPr="00A505A8">
        <w:rPr>
          <w:rFonts w:ascii="SimSun" w:hAnsi="SimSun"/>
          <w:color w:val="000000" w:themeColor="text1"/>
          <w:szCs w:val="22"/>
        </w:rPr>
        <w:t>WIPO/ACE/18/32和WIPO/ACE/18/30</w:t>
      </w:r>
      <w:r w:rsidR="006B22D4">
        <w:rPr>
          <w:rFonts w:ascii="SimSun" w:hAnsi="SimSun" w:hint="cs"/>
          <w:color w:val="000000" w:themeColor="text1"/>
          <w:szCs w:val="22"/>
        </w:rPr>
        <w:t>‍</w:t>
      </w:r>
      <w:r w:rsidRPr="00A505A8">
        <w:rPr>
          <w:rFonts w:ascii="SimSun" w:hAnsi="SimSun"/>
          <w:color w:val="000000" w:themeColor="text1"/>
          <w:szCs w:val="22"/>
        </w:rPr>
        <w:t>中。</w:t>
      </w:r>
    </w:p>
    <w:p w14:paraId="5D3F1D41" w14:textId="58D64738" w:rsidR="001034D7" w:rsidRDefault="002A14AF" w:rsidP="001034D7">
      <w:pPr>
        <w:pStyle w:val="ListParagraph"/>
        <w:numPr>
          <w:ilvl w:val="0"/>
          <w:numId w:val="9"/>
        </w:numPr>
        <w:overflowPunct w:val="0"/>
        <w:spacing w:afterLines="50" w:after="120" w:line="340" w:lineRule="atLeast"/>
        <w:ind w:left="567" w:firstLine="0"/>
        <w:contextualSpacing w:val="0"/>
        <w:jc w:val="both"/>
        <w:rPr>
          <w:rFonts w:ascii="SimSun" w:hAnsi="SimSun"/>
          <w:szCs w:val="22"/>
        </w:rPr>
      </w:pPr>
      <w:r w:rsidRPr="00A505A8">
        <w:rPr>
          <w:rFonts w:ascii="SimSun" w:hAnsi="SimSun"/>
          <w:szCs w:val="22"/>
        </w:rPr>
        <w:t>替代</w:t>
      </w:r>
      <w:proofErr w:type="gramStart"/>
      <w:r w:rsidRPr="00A505A8">
        <w:rPr>
          <w:rFonts w:ascii="SimSun" w:hAnsi="SimSun"/>
          <w:szCs w:val="22"/>
        </w:rPr>
        <w:t>性执法</w:t>
      </w:r>
      <w:proofErr w:type="gramEnd"/>
      <w:r w:rsidRPr="00A505A8">
        <w:rPr>
          <w:rFonts w:ascii="SimSun" w:hAnsi="SimSun"/>
          <w:szCs w:val="22"/>
        </w:rPr>
        <w:t>机制与国际合作。</w:t>
      </w:r>
      <w:r w:rsidR="000245C2" w:rsidRPr="00A505A8">
        <w:rPr>
          <w:rFonts w:ascii="SimSun" w:hAnsi="SimSun"/>
          <w:szCs w:val="22"/>
        </w:rPr>
        <w:t>共有</w:t>
      </w:r>
      <w:r w:rsidR="0081651A" w:rsidRPr="00A505A8">
        <w:rPr>
          <w:rFonts w:ascii="SimSun" w:hAnsi="SimSun" w:hint="eastAsia"/>
          <w:szCs w:val="22"/>
        </w:rPr>
        <w:t>四项</w:t>
      </w:r>
      <w:r w:rsidRPr="00A505A8">
        <w:rPr>
          <w:rFonts w:ascii="SimSun" w:hAnsi="SimSun"/>
          <w:szCs w:val="22"/>
        </w:rPr>
        <w:t>报告：</w:t>
      </w:r>
      <w:r w:rsidR="00C91B73">
        <w:rPr>
          <w:rFonts w:ascii="SimSun" w:hAnsi="SimSun" w:hint="eastAsia"/>
          <w:szCs w:val="22"/>
        </w:rPr>
        <w:t>比利时</w:t>
      </w:r>
      <w:r w:rsidRPr="00A505A8">
        <w:rPr>
          <w:rFonts w:ascii="SimSun" w:hAnsi="SimSun"/>
          <w:szCs w:val="22"/>
        </w:rPr>
        <w:t>欧盟委员会团队负责人</w:t>
      </w:r>
      <w:r w:rsidR="0003563E" w:rsidRPr="0003563E">
        <w:rPr>
          <w:rFonts w:ascii="SimSun" w:hAnsi="SimSun"/>
          <w:szCs w:val="22"/>
        </w:rPr>
        <w:t>维尔日妮</w:t>
      </w:r>
      <w:r w:rsidR="0003563E">
        <w:rPr>
          <w:rFonts w:ascii="SimSun" w:hAnsi="SimSun" w:hint="eastAsia"/>
          <w:szCs w:val="22"/>
        </w:rPr>
        <w:t>·</w:t>
      </w:r>
      <w:r w:rsidR="0003563E" w:rsidRPr="0003563E">
        <w:rPr>
          <w:rFonts w:ascii="SimSun" w:hAnsi="SimSun"/>
          <w:szCs w:val="22"/>
        </w:rPr>
        <w:t>福苏尔</w:t>
      </w:r>
      <w:r w:rsidRPr="00A505A8">
        <w:rPr>
          <w:rFonts w:ascii="SimSun" w:hAnsi="SimSun"/>
          <w:szCs w:val="22"/>
        </w:rPr>
        <w:t>女士</w:t>
      </w:r>
      <w:r w:rsidR="0081651A" w:rsidRPr="00A505A8">
        <w:rPr>
          <w:rFonts w:ascii="SimSun" w:hAnsi="SimSun" w:hint="eastAsia"/>
          <w:szCs w:val="22"/>
        </w:rPr>
        <w:t>介绍了</w:t>
      </w:r>
      <w:r w:rsidRPr="00A505A8">
        <w:rPr>
          <w:rFonts w:ascii="SimSun" w:hAnsi="SimSun"/>
          <w:szCs w:val="22"/>
        </w:rPr>
        <w:t>“</w:t>
      </w:r>
      <w:r w:rsidR="001042DB" w:rsidRPr="00A505A8">
        <w:rPr>
          <w:rFonts w:ascii="SimSun" w:hAnsi="SimSun"/>
          <w:szCs w:val="22"/>
        </w:rPr>
        <w:t>作为加强知识产权执法政策手段的软性机制：欧洲联盟的实践经验分享</w:t>
      </w:r>
      <w:r w:rsidRPr="00A505A8">
        <w:rPr>
          <w:rFonts w:ascii="SimSun" w:hAnsi="SimSun"/>
          <w:szCs w:val="22"/>
        </w:rPr>
        <w:t>”；</w:t>
      </w:r>
      <w:r w:rsidR="00C91B73">
        <w:rPr>
          <w:rFonts w:ascii="SimSun" w:hAnsi="SimSun" w:hint="eastAsia"/>
          <w:szCs w:val="22"/>
        </w:rPr>
        <w:t>土耳其</w:t>
      </w:r>
      <w:r w:rsidR="0081651A" w:rsidRPr="00A505A8">
        <w:rPr>
          <w:rFonts w:ascii="SimSun" w:hAnsi="SimSun"/>
          <w:szCs w:val="22"/>
        </w:rPr>
        <w:t>联合国毒品和犯罪问题办公室（</w:t>
      </w:r>
      <w:r w:rsidR="0081651A" w:rsidRPr="00A505A8">
        <w:rPr>
          <w:rFonts w:ascii="SimSun" w:hAnsi="SimSun" w:hint="eastAsia"/>
          <w:szCs w:val="22"/>
        </w:rPr>
        <w:t>毒罪办</w:t>
      </w:r>
      <w:r w:rsidR="0081651A" w:rsidRPr="00A505A8">
        <w:rPr>
          <w:rFonts w:ascii="SimSun" w:hAnsi="SimSun"/>
          <w:szCs w:val="22"/>
        </w:rPr>
        <w:t>）</w:t>
      </w:r>
      <w:r w:rsidR="0081651A" w:rsidRPr="00A505A8">
        <w:rPr>
          <w:rFonts w:ascii="SimSun" w:hAnsi="SimSun" w:hint="eastAsia"/>
          <w:szCs w:val="22"/>
        </w:rPr>
        <w:t>业务</w:t>
      </w:r>
      <w:r w:rsidR="0081651A" w:rsidRPr="00A505A8">
        <w:rPr>
          <w:rFonts w:ascii="SimSun" w:hAnsi="SimSun"/>
          <w:szCs w:val="22"/>
        </w:rPr>
        <w:t>司边境管理处旅客</w:t>
      </w:r>
      <w:r w:rsidR="0081651A" w:rsidRPr="00A505A8">
        <w:rPr>
          <w:rFonts w:ascii="SimSun" w:hAnsi="SimSun" w:hint="eastAsia"/>
          <w:szCs w:val="22"/>
        </w:rPr>
        <w:t>和</w:t>
      </w:r>
      <w:r w:rsidR="0081651A" w:rsidRPr="00A505A8">
        <w:rPr>
          <w:rFonts w:ascii="SimSun" w:hAnsi="SimSun"/>
          <w:szCs w:val="22"/>
        </w:rPr>
        <w:t>货物</w:t>
      </w:r>
      <w:r w:rsidR="0081651A" w:rsidRPr="00A505A8">
        <w:rPr>
          <w:rFonts w:ascii="SimSun" w:hAnsi="SimSun" w:hint="eastAsia"/>
          <w:szCs w:val="22"/>
        </w:rPr>
        <w:t>管制计划</w:t>
      </w:r>
      <w:r w:rsidR="0081651A" w:rsidRPr="00A505A8">
        <w:rPr>
          <w:rFonts w:ascii="SimSun" w:hAnsi="SimSun"/>
          <w:szCs w:val="22"/>
        </w:rPr>
        <w:t>项目官员</w:t>
      </w:r>
      <w:r w:rsidR="0003563E" w:rsidRPr="0003563E">
        <w:rPr>
          <w:rFonts w:ascii="SimSun" w:hAnsi="SimSun"/>
          <w:szCs w:val="22"/>
        </w:rPr>
        <w:t>考耶坦</w:t>
      </w:r>
      <w:r w:rsidR="0003563E">
        <w:rPr>
          <w:rFonts w:ascii="SimSun" w:hAnsi="SimSun" w:hint="eastAsia"/>
          <w:szCs w:val="22"/>
        </w:rPr>
        <w:t>·</w:t>
      </w:r>
      <w:r w:rsidR="0003563E" w:rsidRPr="0003563E">
        <w:rPr>
          <w:rFonts w:ascii="SimSun" w:hAnsi="SimSun"/>
          <w:szCs w:val="22"/>
        </w:rPr>
        <w:t>普拉代托</w:t>
      </w:r>
      <w:r w:rsidR="0081651A" w:rsidRPr="00A505A8">
        <w:rPr>
          <w:rFonts w:ascii="SimSun" w:hAnsi="SimSun" w:hint="eastAsia"/>
          <w:szCs w:val="22"/>
        </w:rPr>
        <w:t>先生介绍了</w:t>
      </w:r>
      <w:r w:rsidR="00C31FA6" w:rsidRPr="00A505A8">
        <w:rPr>
          <w:rFonts w:ascii="SimSun" w:hAnsi="SimSun"/>
          <w:szCs w:val="22"/>
        </w:rPr>
        <w:t>“</w:t>
      </w:r>
      <w:r w:rsidR="001042DB" w:rsidRPr="00A505A8">
        <w:rPr>
          <w:rFonts w:ascii="SimSun" w:hAnsi="SimSun"/>
          <w:szCs w:val="22"/>
        </w:rPr>
        <w:t>毒罪办旅客和货物管制计划在知识产权方面的工作</w:t>
      </w:r>
      <w:r w:rsidR="00C31FA6" w:rsidRPr="00A505A8">
        <w:rPr>
          <w:rFonts w:ascii="SimSun" w:hAnsi="SimSun"/>
          <w:szCs w:val="22"/>
        </w:rPr>
        <w:t>”</w:t>
      </w:r>
      <w:r w:rsidRPr="00A505A8">
        <w:rPr>
          <w:rFonts w:ascii="SimSun" w:hAnsi="SimSun"/>
          <w:szCs w:val="22"/>
        </w:rPr>
        <w:t>；</w:t>
      </w:r>
      <w:r w:rsidR="0081651A" w:rsidRPr="00A505A8">
        <w:rPr>
          <w:rFonts w:asciiTheme="minorEastAsia" w:eastAsiaTheme="minorEastAsia" w:hAnsiTheme="minorEastAsia"/>
          <w:color w:val="000000" w:themeColor="text1"/>
          <w:szCs w:val="22"/>
        </w:rPr>
        <w:t>荷兰王国</w:t>
      </w:r>
      <w:r w:rsidR="0081651A" w:rsidRPr="00A505A8">
        <w:rPr>
          <w:rFonts w:ascii="SimSun" w:hAnsi="SimSun"/>
          <w:szCs w:val="22"/>
        </w:rPr>
        <w:t>REACT</w:t>
      </w:r>
      <w:r w:rsidR="0081651A" w:rsidRPr="00A505A8">
        <w:rPr>
          <w:rFonts w:ascii="SimSun" w:hAnsi="SimSun" w:hint="eastAsia"/>
          <w:szCs w:val="22"/>
        </w:rPr>
        <w:t>总部</w:t>
      </w:r>
      <w:r w:rsidR="0081651A" w:rsidRPr="00A505A8">
        <w:rPr>
          <w:rFonts w:ascii="SimSun" w:hAnsi="SimSun"/>
          <w:szCs w:val="22"/>
        </w:rPr>
        <w:t>科技与汽车行业全球客户经理</w:t>
      </w:r>
      <w:r w:rsidR="0003563E" w:rsidRPr="0003563E">
        <w:rPr>
          <w:rFonts w:ascii="SimSun" w:hAnsi="SimSun"/>
          <w:szCs w:val="22"/>
        </w:rPr>
        <w:t>吉季斯</w:t>
      </w:r>
      <w:r w:rsidR="0003563E">
        <w:rPr>
          <w:rFonts w:ascii="SimSun" w:hAnsi="SimSun" w:hint="eastAsia"/>
          <w:szCs w:val="22"/>
        </w:rPr>
        <w:t>·</w:t>
      </w:r>
      <w:r w:rsidR="0003563E" w:rsidRPr="0003563E">
        <w:rPr>
          <w:rFonts w:ascii="SimSun" w:hAnsi="SimSun"/>
          <w:szCs w:val="22"/>
        </w:rPr>
        <w:t>布拉藻斯卡斯</w:t>
      </w:r>
      <w:r w:rsidR="0081651A" w:rsidRPr="00A505A8">
        <w:rPr>
          <w:rFonts w:ascii="SimSun" w:hAnsi="SimSun"/>
          <w:szCs w:val="22"/>
        </w:rPr>
        <w:t>先生</w:t>
      </w:r>
      <w:r w:rsidR="0081651A" w:rsidRPr="00A505A8">
        <w:rPr>
          <w:rFonts w:ascii="SimSun" w:hAnsi="SimSun" w:hint="eastAsia"/>
          <w:szCs w:val="22"/>
        </w:rPr>
        <w:t>介绍了</w:t>
      </w:r>
      <w:r w:rsidR="00C31FA6" w:rsidRPr="00A505A8">
        <w:rPr>
          <w:rFonts w:ascii="SimSun" w:hAnsi="SimSun"/>
          <w:szCs w:val="22"/>
        </w:rPr>
        <w:t>“</w:t>
      </w:r>
      <w:r w:rsidR="001042DB" w:rsidRPr="00A505A8">
        <w:rPr>
          <w:rFonts w:ascii="SimSun" w:hAnsi="SimSun"/>
          <w:szCs w:val="22"/>
        </w:rPr>
        <w:t>2026年知识产权执法的挑战和战略优先事项</w:t>
      </w:r>
      <w:r w:rsidR="00C31FA6" w:rsidRPr="00A505A8">
        <w:rPr>
          <w:rFonts w:ascii="SimSun" w:hAnsi="SimSun"/>
          <w:szCs w:val="22"/>
        </w:rPr>
        <w:t>”</w:t>
      </w:r>
      <w:r w:rsidRPr="00A505A8">
        <w:rPr>
          <w:rFonts w:ascii="SimSun" w:hAnsi="SimSun"/>
          <w:szCs w:val="22"/>
        </w:rPr>
        <w:t>；</w:t>
      </w:r>
      <w:r w:rsidR="00C91B73">
        <w:rPr>
          <w:rFonts w:ascii="SimSun" w:hAnsi="SimSun" w:hint="eastAsia"/>
          <w:szCs w:val="22"/>
        </w:rPr>
        <w:t>法国</w:t>
      </w:r>
      <w:r w:rsidR="0081651A" w:rsidRPr="00A505A8">
        <w:rPr>
          <w:rFonts w:ascii="SimSun" w:hAnsi="SimSun"/>
          <w:szCs w:val="22"/>
        </w:rPr>
        <w:t>经济合作与发展组织高级经济学家</w:t>
      </w:r>
      <w:r w:rsidR="0003563E" w:rsidRPr="0003563E">
        <w:rPr>
          <w:rFonts w:ascii="SimSun" w:hAnsi="SimSun"/>
          <w:szCs w:val="22"/>
        </w:rPr>
        <w:t>彼得</w:t>
      </w:r>
      <w:r w:rsidR="0003563E">
        <w:rPr>
          <w:rFonts w:ascii="SimSun" w:hAnsi="SimSun" w:hint="eastAsia"/>
          <w:szCs w:val="22"/>
        </w:rPr>
        <w:t>·</w:t>
      </w:r>
      <w:r w:rsidR="0003563E" w:rsidRPr="0003563E">
        <w:rPr>
          <w:rFonts w:ascii="SimSun" w:hAnsi="SimSun"/>
          <w:szCs w:val="22"/>
        </w:rPr>
        <w:t>斯特里什科夫斯基</w:t>
      </w:r>
      <w:r w:rsidR="0081651A" w:rsidRPr="00A505A8">
        <w:rPr>
          <w:rFonts w:ascii="SimSun" w:hAnsi="SimSun"/>
          <w:szCs w:val="22"/>
        </w:rPr>
        <w:t>先生</w:t>
      </w:r>
      <w:r w:rsidR="0081651A" w:rsidRPr="00A505A8">
        <w:rPr>
          <w:rFonts w:ascii="SimSun" w:hAnsi="SimSun" w:hint="eastAsia"/>
          <w:szCs w:val="22"/>
        </w:rPr>
        <w:t>介绍了</w:t>
      </w:r>
      <w:r w:rsidRPr="00A505A8">
        <w:rPr>
          <w:rFonts w:ascii="SimSun" w:hAnsi="SimSun"/>
          <w:szCs w:val="22"/>
        </w:rPr>
        <w:t>“</w:t>
      </w:r>
      <w:r w:rsidR="001042DB" w:rsidRPr="00A505A8">
        <w:rPr>
          <w:rFonts w:ascii="SimSun" w:hAnsi="SimSun"/>
          <w:szCs w:val="22"/>
        </w:rPr>
        <w:t>经济合作与发展组织自由贸易区认证：一种加强尊重知识产权、吸引创新和打击侵权的自愿性工具</w:t>
      </w:r>
      <w:r w:rsidR="00C31FA6" w:rsidRPr="00A505A8">
        <w:rPr>
          <w:rFonts w:ascii="SimSun" w:hAnsi="SimSun"/>
          <w:szCs w:val="22"/>
        </w:rPr>
        <w:t>”</w:t>
      </w:r>
      <w:r w:rsidR="00B65BAE" w:rsidRPr="00A505A8">
        <w:rPr>
          <w:rFonts w:ascii="SimSun" w:hAnsi="SimSun"/>
          <w:szCs w:val="22"/>
        </w:rPr>
        <w:t>。上述内容的详细信息</w:t>
      </w:r>
      <w:r w:rsidRPr="00A505A8">
        <w:rPr>
          <w:rFonts w:ascii="SimSun" w:hAnsi="SimSun"/>
          <w:szCs w:val="22"/>
        </w:rPr>
        <w:t>载于文件WIPO/ACE/18/16、WIPO/ACE/18/21、WIPO/ACE/18/33和WIPO/ACE/18/37</w:t>
      </w:r>
      <w:r w:rsidR="0081651A" w:rsidRPr="00A505A8">
        <w:rPr>
          <w:rFonts w:ascii="SimSun" w:hAnsi="SimSun" w:hint="eastAsia"/>
          <w:szCs w:val="22"/>
        </w:rPr>
        <w:t>中</w:t>
      </w:r>
      <w:r w:rsidRPr="00A505A8">
        <w:rPr>
          <w:rFonts w:ascii="SimSun" w:hAnsi="SimSun"/>
          <w:szCs w:val="22"/>
        </w:rPr>
        <w:t>。</w:t>
      </w:r>
    </w:p>
    <w:p w14:paraId="453CB662" w14:textId="1F0A5E4B" w:rsidR="002A14AF" w:rsidRPr="00A505A8"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color w:val="000000" w:themeColor="text1"/>
          <w:szCs w:val="22"/>
        </w:rPr>
        <w:lastRenderedPageBreak/>
        <w:t>此外，会</w:t>
      </w:r>
      <w:r w:rsidR="00CE59CE" w:rsidRPr="00A505A8">
        <w:rPr>
          <w:rFonts w:ascii="SimSun" w:hAnsi="SimSun" w:hint="eastAsia"/>
          <w:color w:val="000000" w:themeColor="text1"/>
          <w:szCs w:val="22"/>
        </w:rPr>
        <w:t>上</w:t>
      </w:r>
      <w:r w:rsidRPr="00A505A8">
        <w:rPr>
          <w:rFonts w:ascii="SimSun" w:hAnsi="SimSun"/>
          <w:color w:val="000000" w:themeColor="text1"/>
          <w:szCs w:val="22"/>
        </w:rPr>
        <w:t>播放了一段预先录制的视频</w:t>
      </w:r>
      <w:r w:rsidR="00CE59CE" w:rsidRPr="00A505A8">
        <w:rPr>
          <w:rFonts w:ascii="SimSun" w:hAnsi="SimSun" w:hint="eastAsia"/>
          <w:color w:val="000000" w:themeColor="text1"/>
          <w:szCs w:val="22"/>
        </w:rPr>
        <w:t>介绍</w:t>
      </w:r>
      <w:r w:rsidRPr="00A505A8">
        <w:rPr>
          <w:rFonts w:ascii="SimSun" w:hAnsi="SimSun"/>
          <w:color w:val="000000" w:themeColor="text1"/>
          <w:szCs w:val="22"/>
        </w:rPr>
        <w:t>，</w:t>
      </w:r>
      <w:r w:rsidR="00400825" w:rsidRPr="00A505A8">
        <w:rPr>
          <w:rFonts w:ascii="SimSun" w:hAnsi="SimSun" w:hint="eastAsia"/>
          <w:color w:val="000000" w:themeColor="text1"/>
          <w:szCs w:val="22"/>
        </w:rPr>
        <w:t>由</w:t>
      </w:r>
      <w:r w:rsidR="00C91B73">
        <w:rPr>
          <w:rFonts w:ascii="SimSun" w:hAnsi="SimSun" w:hint="eastAsia"/>
          <w:color w:val="000000" w:themeColor="text1"/>
          <w:szCs w:val="22"/>
        </w:rPr>
        <w:t>美利坚合众国</w:t>
      </w:r>
      <w:r w:rsidR="007A0415" w:rsidRPr="00A505A8">
        <w:rPr>
          <w:rFonts w:ascii="SimSun" w:hAnsi="SimSun"/>
          <w:color w:val="000000" w:themeColor="text1"/>
          <w:szCs w:val="22"/>
        </w:rPr>
        <w:t>Aspen知识产权咨询公司</w:t>
      </w:r>
      <w:r w:rsidR="007A0415" w:rsidRPr="00A505A8">
        <w:rPr>
          <w:rFonts w:ascii="SimSun" w:hAnsi="SimSun" w:hint="eastAsia"/>
          <w:color w:val="000000" w:themeColor="text1"/>
          <w:szCs w:val="22"/>
        </w:rPr>
        <w:t>的</w:t>
      </w:r>
      <w:r w:rsidR="0003563E" w:rsidRPr="0003563E">
        <w:rPr>
          <w:rFonts w:ascii="SimSun" w:hAnsi="SimSun"/>
          <w:color w:val="000000" w:themeColor="text1"/>
          <w:szCs w:val="22"/>
        </w:rPr>
        <w:t>斯科特</w:t>
      </w:r>
      <w:r w:rsidR="0003563E">
        <w:rPr>
          <w:rFonts w:ascii="SimSun" w:hAnsi="SimSun" w:hint="eastAsia"/>
          <w:color w:val="000000" w:themeColor="text1"/>
          <w:szCs w:val="22"/>
        </w:rPr>
        <w:t>·</w:t>
      </w:r>
      <w:r w:rsidR="0003563E" w:rsidRPr="0003563E">
        <w:rPr>
          <w:rFonts w:ascii="SimSun" w:hAnsi="SimSun"/>
          <w:color w:val="000000" w:themeColor="text1"/>
          <w:szCs w:val="22"/>
        </w:rPr>
        <w:t>马丁</w:t>
      </w:r>
      <w:r w:rsidR="007A0415" w:rsidRPr="00A505A8">
        <w:rPr>
          <w:rFonts w:ascii="SimSun" w:hAnsi="SimSun"/>
          <w:color w:val="000000" w:themeColor="text1"/>
          <w:szCs w:val="22"/>
        </w:rPr>
        <w:t>先生（</w:t>
      </w:r>
      <w:r w:rsidR="007A0415" w:rsidRPr="00A505A8">
        <w:rPr>
          <w:rFonts w:ascii="SimSun" w:hAnsi="SimSun" w:hint="eastAsia"/>
          <w:color w:val="000000" w:themeColor="text1"/>
          <w:szCs w:val="22"/>
        </w:rPr>
        <w:t>前</w:t>
      </w:r>
      <w:r w:rsidR="007A0415" w:rsidRPr="00A505A8">
        <w:rPr>
          <w:rFonts w:ascii="SimSun" w:hAnsi="SimSun"/>
          <w:color w:val="000000" w:themeColor="text1"/>
          <w:szCs w:val="22"/>
        </w:rPr>
        <w:t>派拉蒙影业公司前副总法律顾问兼知识产权执行副总裁）</w:t>
      </w:r>
      <w:r w:rsidRPr="00A505A8">
        <w:rPr>
          <w:rFonts w:ascii="SimSun" w:hAnsi="SimSun"/>
          <w:color w:val="000000" w:themeColor="text1"/>
          <w:szCs w:val="22"/>
        </w:rPr>
        <w:t>介绍了秘书处委托开展的“</w:t>
      </w:r>
      <w:r w:rsidR="007A0415" w:rsidRPr="00A505A8">
        <w:rPr>
          <w:rFonts w:ascii="SimSun" w:hAnsi="SimSun"/>
          <w:color w:val="000000" w:themeColor="text1"/>
          <w:szCs w:val="22"/>
        </w:rPr>
        <w:t>处理版权盗版的人工智能工具：技术、法律与政策层面</w:t>
      </w:r>
      <w:r w:rsidR="00C31FA6" w:rsidRPr="00A505A8">
        <w:rPr>
          <w:rFonts w:ascii="SimSun" w:hAnsi="SimSun"/>
          <w:color w:val="000000" w:themeColor="text1"/>
          <w:szCs w:val="22"/>
        </w:rPr>
        <w:t>”</w:t>
      </w:r>
      <w:r w:rsidRPr="00A505A8">
        <w:rPr>
          <w:rFonts w:ascii="SimSun" w:hAnsi="SimSun"/>
          <w:color w:val="000000" w:themeColor="text1"/>
          <w:szCs w:val="22"/>
        </w:rPr>
        <w:t>研究</w:t>
      </w:r>
      <w:r w:rsidR="00400825" w:rsidRPr="00A505A8">
        <w:rPr>
          <w:rFonts w:ascii="SimSun" w:hAnsi="SimSun" w:hint="eastAsia"/>
          <w:color w:val="000000" w:themeColor="text1"/>
          <w:szCs w:val="22"/>
        </w:rPr>
        <w:t>得出</w:t>
      </w:r>
      <w:r w:rsidRPr="00A505A8">
        <w:rPr>
          <w:rFonts w:ascii="SimSun" w:hAnsi="SimSun"/>
          <w:color w:val="000000" w:themeColor="text1"/>
          <w:szCs w:val="22"/>
        </w:rPr>
        <w:t>的主要结论（WIPO/ACE/18/35）。</w:t>
      </w:r>
    </w:p>
    <w:p w14:paraId="452DAE56" w14:textId="0F0A1E65" w:rsidR="002A14AF" w:rsidRPr="00A505A8"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szCs w:val="22"/>
        </w:rPr>
        <w:t>除上述</w:t>
      </w:r>
      <w:r w:rsidR="00400825" w:rsidRPr="00A505A8">
        <w:rPr>
          <w:rFonts w:ascii="SimSun" w:hAnsi="SimSun" w:hint="eastAsia"/>
          <w:szCs w:val="22"/>
        </w:rPr>
        <w:t>文稿</w:t>
      </w:r>
      <w:r w:rsidRPr="00A505A8">
        <w:rPr>
          <w:rFonts w:ascii="SimSun" w:hAnsi="SimSun"/>
          <w:szCs w:val="22"/>
        </w:rPr>
        <w:t>外，秘书处还</w:t>
      </w:r>
      <w:r w:rsidR="008B7F17" w:rsidRPr="00A505A8">
        <w:rPr>
          <w:rFonts w:ascii="SimSun" w:hAnsi="SimSun" w:hint="eastAsia"/>
          <w:szCs w:val="22"/>
        </w:rPr>
        <w:t>作</w:t>
      </w:r>
      <w:r w:rsidR="00CE59CE" w:rsidRPr="00A505A8">
        <w:rPr>
          <w:rFonts w:ascii="SimSun" w:hAnsi="SimSun" w:hint="eastAsia"/>
          <w:szCs w:val="22"/>
        </w:rPr>
        <w:t>了</w:t>
      </w:r>
      <w:r w:rsidR="008B7F17" w:rsidRPr="00A505A8">
        <w:rPr>
          <w:rFonts w:ascii="SimSun" w:hAnsi="SimSun" w:hint="eastAsia"/>
          <w:szCs w:val="22"/>
        </w:rPr>
        <w:t>题为</w:t>
      </w:r>
      <w:r w:rsidRPr="00A505A8">
        <w:rPr>
          <w:rFonts w:ascii="SimSun" w:hAnsi="SimSun"/>
          <w:szCs w:val="22"/>
        </w:rPr>
        <w:t>“WIPO ALERT PAY最新情况”的</w:t>
      </w:r>
      <w:r w:rsidR="008B7F17" w:rsidRPr="00A505A8">
        <w:rPr>
          <w:rFonts w:ascii="SimSun" w:hAnsi="SimSun" w:hint="eastAsia"/>
          <w:szCs w:val="22"/>
        </w:rPr>
        <w:t>介绍</w:t>
      </w:r>
      <w:r w:rsidRPr="00A505A8">
        <w:rPr>
          <w:rFonts w:ascii="SimSun" w:hAnsi="SimSun"/>
          <w:szCs w:val="22"/>
        </w:rPr>
        <w:t>（</w:t>
      </w:r>
      <w:r w:rsidRPr="00A505A8">
        <w:rPr>
          <w:rFonts w:ascii="SimSun" w:hAnsi="SimSun"/>
          <w:color w:val="000000" w:themeColor="text1"/>
          <w:szCs w:val="22"/>
        </w:rPr>
        <w:t>WIPO/ACE/18/</w:t>
      </w:r>
      <w:r w:rsidR="00E75F3B">
        <w:rPr>
          <w:rFonts w:ascii="SimSun" w:hAnsi="SimSun"/>
          <w:color w:val="000000" w:themeColor="text1"/>
          <w:szCs w:val="22"/>
        </w:rPr>
        <w:br/>
      </w:r>
      <w:r w:rsidRPr="00A505A8">
        <w:rPr>
          <w:rFonts w:ascii="SimSun" w:hAnsi="SimSun"/>
          <w:color w:val="000000" w:themeColor="text1"/>
          <w:szCs w:val="22"/>
        </w:rPr>
        <w:t>40）。</w:t>
      </w:r>
    </w:p>
    <w:p w14:paraId="435F9E03" w14:textId="6B6C6458" w:rsidR="001034D7"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szCs w:val="22"/>
        </w:rPr>
        <w:t>根据</w:t>
      </w:r>
      <w:r w:rsidR="008B7F17" w:rsidRPr="00A505A8">
        <w:rPr>
          <w:rFonts w:ascii="SimSun" w:hAnsi="SimSun" w:hint="eastAsia"/>
          <w:szCs w:val="22"/>
        </w:rPr>
        <w:t>文件</w:t>
      </w:r>
      <w:r w:rsidRPr="00A505A8">
        <w:rPr>
          <w:rFonts w:ascii="SimSun" w:hAnsi="SimSun"/>
          <w:szCs w:val="22"/>
        </w:rPr>
        <w:t>WIPO/ACE/17/19</w:t>
      </w:r>
      <w:r w:rsidR="00796423">
        <w:rPr>
          <w:rFonts w:ascii="SimSun" w:hAnsi="SimSun" w:hint="eastAsia"/>
          <w:szCs w:val="22"/>
        </w:rPr>
        <w:t xml:space="preserve"> </w:t>
      </w:r>
      <w:r w:rsidRPr="00A505A8">
        <w:rPr>
          <w:rFonts w:ascii="SimSun" w:hAnsi="SimSun"/>
          <w:szCs w:val="22"/>
        </w:rPr>
        <w:t>R</w:t>
      </w:r>
      <w:r w:rsidR="00E75F3B">
        <w:rPr>
          <w:rFonts w:ascii="SimSun" w:hAnsi="SimSun" w:hint="eastAsia"/>
          <w:szCs w:val="22"/>
        </w:rPr>
        <w:t>ev.</w:t>
      </w:r>
      <w:r w:rsidRPr="00A505A8">
        <w:rPr>
          <w:rFonts w:ascii="SimSun" w:hAnsi="SimSun"/>
          <w:szCs w:val="22"/>
        </w:rPr>
        <w:t>2</w:t>
      </w:r>
      <w:r w:rsidR="008B7F17" w:rsidRPr="00A505A8">
        <w:rPr>
          <w:rFonts w:ascii="SimSun" w:hAnsi="SimSun" w:hint="eastAsia"/>
          <w:szCs w:val="22"/>
        </w:rPr>
        <w:t>所载提案</w:t>
      </w:r>
      <w:r w:rsidRPr="00A505A8">
        <w:rPr>
          <w:rFonts w:ascii="SimSun" w:hAnsi="SimSun"/>
          <w:szCs w:val="22"/>
        </w:rPr>
        <w:t>，</w:t>
      </w:r>
      <w:r w:rsidR="00FF712F" w:rsidRPr="00A505A8">
        <w:rPr>
          <w:rFonts w:ascii="SimSun" w:hAnsi="SimSun"/>
          <w:szCs w:val="22"/>
        </w:rPr>
        <w:t>举行了一场</w:t>
      </w:r>
      <w:r w:rsidRPr="00A505A8">
        <w:rPr>
          <w:rFonts w:ascii="SimSun" w:hAnsi="SimSun"/>
          <w:szCs w:val="22"/>
        </w:rPr>
        <w:t>关于生物技术领域知识产权侵权影响的小组讨论，由泰国常驻日内瓦世界贸易组织和产权组织代表</w:t>
      </w:r>
      <w:r w:rsidR="007A0415" w:rsidRPr="00A505A8">
        <w:rPr>
          <w:rFonts w:ascii="SimSun" w:hAnsi="SimSun"/>
          <w:szCs w:val="22"/>
        </w:rPr>
        <w:t>差诺·皮特菲尔德大使</w:t>
      </w:r>
      <w:r w:rsidRPr="00A505A8">
        <w:rPr>
          <w:rFonts w:ascii="SimSun" w:hAnsi="SimSun"/>
          <w:szCs w:val="22"/>
        </w:rPr>
        <w:t>主持，巴西、秘鲁</w:t>
      </w:r>
      <w:r w:rsidR="00C31FA6" w:rsidRPr="00A505A8">
        <w:rPr>
          <w:rFonts w:ascii="SimSun" w:hAnsi="SimSun"/>
          <w:szCs w:val="22"/>
        </w:rPr>
        <w:t>、</w:t>
      </w:r>
      <w:r w:rsidRPr="00A505A8">
        <w:rPr>
          <w:rFonts w:ascii="SimSun" w:hAnsi="SimSun"/>
          <w:szCs w:val="22"/>
        </w:rPr>
        <w:t>美利坚合众国以及国际制药商和协会联合会的代表</w:t>
      </w:r>
      <w:r w:rsidR="00FF712F" w:rsidRPr="00A505A8">
        <w:rPr>
          <w:rFonts w:ascii="SimSun" w:hAnsi="SimSun"/>
          <w:szCs w:val="22"/>
        </w:rPr>
        <w:t>参加了讨论</w:t>
      </w:r>
      <w:r w:rsidRPr="00A505A8">
        <w:rPr>
          <w:rFonts w:ascii="SimSun" w:hAnsi="SimSun"/>
          <w:szCs w:val="22"/>
        </w:rPr>
        <w:t>。</w:t>
      </w:r>
    </w:p>
    <w:p w14:paraId="49C0D237" w14:textId="77777777" w:rsidR="001034D7" w:rsidRDefault="0059506B"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hint="eastAsia"/>
          <w:color w:val="000000" w:themeColor="text1"/>
          <w:szCs w:val="22"/>
        </w:rPr>
        <w:t>在工作计划C项“就产权组织的立法援助方面交流各国经验信息，重点是起草执法方面的国内法，考虑到灵活性、发展水平、法律传统差异以及执法程序可能滥用等因素，同时牢记更大的社会利益，并符合成员国的优先事项”下，没有稿件或要求发言。</w:t>
      </w:r>
    </w:p>
    <w:p w14:paraId="073DE97A" w14:textId="77777777" w:rsidR="001034D7" w:rsidRDefault="0059506B"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hint="eastAsia"/>
          <w:color w:val="000000" w:themeColor="text1"/>
          <w:szCs w:val="22"/>
        </w:rPr>
        <w:t>在工作计划D项“交流产权组织在能力建设和支持方面的成功案例，这样的能力建设和支持针对的是依据相关发展议程建议和ACE的任务授权，在国家和地区层面对各机构和本国官员提供的培训活动”下</w:t>
      </w:r>
      <w:r w:rsidR="002A14AF" w:rsidRPr="00A505A8">
        <w:rPr>
          <w:rFonts w:ascii="SimSun" w:hAnsi="SimSun"/>
          <w:color w:val="000000" w:themeColor="text1"/>
          <w:szCs w:val="22"/>
        </w:rPr>
        <w:t>，</w:t>
      </w:r>
      <w:r w:rsidR="002A14AF" w:rsidRPr="00A505A8">
        <w:rPr>
          <w:rFonts w:ascii="SimSun" w:hAnsi="SimSun"/>
          <w:szCs w:val="22"/>
        </w:rPr>
        <w:t>秘书处</w:t>
      </w:r>
      <w:r w:rsidR="00FF712F" w:rsidRPr="00A505A8">
        <w:rPr>
          <w:rFonts w:ascii="SimSun" w:hAnsi="SimSun"/>
          <w:szCs w:val="22"/>
        </w:rPr>
        <w:t>就以下主题</w:t>
      </w:r>
      <w:r w:rsidR="00FF712F" w:rsidRPr="00A505A8">
        <w:rPr>
          <w:rFonts w:ascii="SimSun" w:hAnsi="SimSun"/>
          <w:color w:val="000000" w:themeColor="text1"/>
          <w:szCs w:val="22"/>
        </w:rPr>
        <w:t>作了介绍</w:t>
      </w:r>
      <w:r w:rsidR="002A14AF" w:rsidRPr="00A505A8">
        <w:rPr>
          <w:rFonts w:ascii="SimSun" w:hAnsi="SimSun"/>
          <w:szCs w:val="22"/>
        </w:rPr>
        <w:t>：</w:t>
      </w:r>
      <w:r w:rsidR="00C31FA6" w:rsidRPr="00A505A8">
        <w:rPr>
          <w:rFonts w:ascii="SimSun" w:hAnsi="SimSun"/>
          <w:szCs w:val="22"/>
        </w:rPr>
        <w:t>“</w:t>
      </w:r>
      <w:proofErr w:type="gramStart"/>
      <w:r w:rsidR="002A14AF" w:rsidRPr="00A505A8">
        <w:rPr>
          <w:rFonts w:ascii="SimSun" w:hAnsi="SimSun"/>
          <w:szCs w:val="22"/>
        </w:rPr>
        <w:t>知识产权执法远程学习</w:t>
      </w:r>
      <w:r w:rsidR="00C31FA6" w:rsidRPr="00A505A8">
        <w:rPr>
          <w:rFonts w:ascii="SimSun" w:hAnsi="SimSun"/>
          <w:szCs w:val="22"/>
        </w:rPr>
        <w:t>课程”</w:t>
      </w:r>
      <w:r w:rsidR="002A14AF" w:rsidRPr="00A505A8">
        <w:rPr>
          <w:rFonts w:ascii="SimSun" w:hAnsi="SimSun"/>
          <w:szCs w:val="22"/>
        </w:rPr>
        <w:t>（</w:t>
      </w:r>
      <w:proofErr w:type="gramEnd"/>
      <w:r w:rsidR="002A14AF" w:rsidRPr="00A505A8">
        <w:rPr>
          <w:rFonts w:ascii="SimSun" w:hAnsi="SimSun"/>
          <w:szCs w:val="22"/>
        </w:rPr>
        <w:t>文件WIPO/ACE/18/38）</w:t>
      </w:r>
      <w:proofErr w:type="gramStart"/>
      <w:r w:rsidR="00C31FA6" w:rsidRPr="00A505A8">
        <w:rPr>
          <w:rFonts w:ascii="SimSun" w:hAnsi="SimSun"/>
          <w:szCs w:val="22"/>
        </w:rPr>
        <w:t>和</w:t>
      </w:r>
      <w:r w:rsidR="002A14AF" w:rsidRPr="00A505A8">
        <w:rPr>
          <w:rFonts w:ascii="SimSun" w:hAnsi="SimSun"/>
          <w:szCs w:val="22"/>
        </w:rPr>
        <w:t>“</w:t>
      </w:r>
      <w:proofErr w:type="gramEnd"/>
      <w:r w:rsidR="002A14AF" w:rsidRPr="00A505A8">
        <w:rPr>
          <w:rFonts w:ascii="SimSun" w:hAnsi="SimSun"/>
          <w:szCs w:val="22"/>
        </w:rPr>
        <w:t>IMPACT能力建设项目：</w:t>
      </w:r>
      <w:proofErr w:type="gramStart"/>
      <w:r w:rsidR="002A14AF" w:rsidRPr="00A505A8">
        <w:rPr>
          <w:rFonts w:ascii="SimSun" w:hAnsi="SimSun"/>
          <w:szCs w:val="22"/>
        </w:rPr>
        <w:t>进展</w:t>
      </w:r>
      <w:r w:rsidR="00C31FA6" w:rsidRPr="00A505A8">
        <w:rPr>
          <w:rFonts w:ascii="SimSun" w:hAnsi="SimSun"/>
          <w:szCs w:val="22"/>
        </w:rPr>
        <w:t>报告”</w:t>
      </w:r>
      <w:r w:rsidR="002A14AF" w:rsidRPr="00A505A8">
        <w:rPr>
          <w:rFonts w:ascii="SimSun" w:hAnsi="SimSun"/>
          <w:szCs w:val="22"/>
        </w:rPr>
        <w:t>（</w:t>
      </w:r>
      <w:proofErr w:type="gramEnd"/>
      <w:r w:rsidR="002A14AF" w:rsidRPr="00A505A8">
        <w:rPr>
          <w:rFonts w:ascii="SimSun" w:hAnsi="SimSun"/>
          <w:szCs w:val="22"/>
        </w:rPr>
        <w:t>文件WIPO/ACE/18/39）。</w:t>
      </w:r>
    </w:p>
    <w:p w14:paraId="4D29A2EF" w14:textId="2BBA454D" w:rsidR="001034D7"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szCs w:val="22"/>
        </w:rPr>
        <w:t>在议程第6项下，秘书处</w:t>
      </w:r>
      <w:r w:rsidR="008B7F17" w:rsidRPr="00A505A8">
        <w:rPr>
          <w:rFonts w:ascii="SimSun" w:hAnsi="SimSun" w:hint="eastAsia"/>
          <w:szCs w:val="22"/>
        </w:rPr>
        <w:t>报告了</w:t>
      </w:r>
      <w:r w:rsidRPr="00A505A8">
        <w:rPr>
          <w:rFonts w:ascii="SimSun" w:hAnsi="SimSun"/>
          <w:szCs w:val="22"/>
        </w:rPr>
        <w:t>其在</w:t>
      </w:r>
      <w:r w:rsidR="00BA3CAD" w:rsidRPr="00A505A8">
        <w:rPr>
          <w:rFonts w:ascii="SimSun" w:hAnsi="SimSun"/>
          <w:szCs w:val="22"/>
        </w:rPr>
        <w:t>树立尊重知识产权风尚领域</w:t>
      </w:r>
      <w:r w:rsidR="0072090C" w:rsidRPr="00A505A8">
        <w:rPr>
          <w:rFonts w:ascii="SimSun" w:hAnsi="SimSun" w:hint="eastAsia"/>
          <w:szCs w:val="22"/>
        </w:rPr>
        <w:t>开展</w:t>
      </w:r>
      <w:r w:rsidR="00BA3CAD" w:rsidRPr="00A505A8">
        <w:rPr>
          <w:rFonts w:ascii="SimSun" w:hAnsi="SimSun" w:hint="eastAsia"/>
          <w:szCs w:val="22"/>
        </w:rPr>
        <w:t>的</w:t>
      </w:r>
      <w:r w:rsidRPr="00A505A8">
        <w:rPr>
          <w:rFonts w:ascii="SimSun" w:hAnsi="SimSun"/>
          <w:szCs w:val="22"/>
        </w:rPr>
        <w:t>活动，</w:t>
      </w:r>
      <w:r w:rsidR="0072090C" w:rsidRPr="00A505A8">
        <w:rPr>
          <w:rFonts w:ascii="SimSun" w:hAnsi="SimSun" w:hint="eastAsia"/>
          <w:szCs w:val="22"/>
        </w:rPr>
        <w:t>概述</w:t>
      </w:r>
      <w:r w:rsidRPr="00A505A8">
        <w:rPr>
          <w:rFonts w:ascii="SimSun" w:hAnsi="SimSun"/>
          <w:szCs w:val="22"/>
        </w:rPr>
        <w:t>了2025年1月至2026年4月期间</w:t>
      </w:r>
      <w:r w:rsidR="0072090C" w:rsidRPr="00A505A8">
        <w:rPr>
          <w:rFonts w:ascii="SimSun" w:hAnsi="SimSun" w:hint="eastAsia"/>
          <w:szCs w:val="22"/>
        </w:rPr>
        <w:t>实施</w:t>
      </w:r>
      <w:r w:rsidRPr="00A505A8">
        <w:rPr>
          <w:rFonts w:ascii="SimSun" w:hAnsi="SimSun"/>
          <w:szCs w:val="22"/>
        </w:rPr>
        <w:t>的项目和举措（见</w:t>
      </w:r>
      <w:r w:rsidR="00BA3CAD" w:rsidRPr="00A505A8">
        <w:rPr>
          <w:rFonts w:ascii="SimSun" w:hAnsi="SimSun" w:hint="eastAsia"/>
          <w:szCs w:val="22"/>
        </w:rPr>
        <w:t>文件</w:t>
      </w:r>
      <w:r w:rsidRPr="00A505A8">
        <w:rPr>
          <w:rFonts w:ascii="SimSun" w:hAnsi="SimSun"/>
          <w:szCs w:val="22"/>
        </w:rPr>
        <w:t>WIPO/ACE/18/2</w:t>
      </w:r>
      <w:r w:rsidR="00E75F3B">
        <w:rPr>
          <w:rFonts w:ascii="SimSun" w:hAnsi="SimSun" w:hint="eastAsia"/>
          <w:szCs w:val="22"/>
        </w:rPr>
        <w:t xml:space="preserve"> </w:t>
      </w:r>
      <w:r w:rsidRPr="00A505A8">
        <w:rPr>
          <w:rFonts w:ascii="SimSun" w:hAnsi="SimSun"/>
          <w:szCs w:val="22"/>
        </w:rPr>
        <w:t>Rev.）。</w:t>
      </w:r>
      <w:r w:rsidR="0072090C" w:rsidRPr="00A505A8">
        <w:rPr>
          <w:rFonts w:ascii="SimSun" w:hAnsi="SimSun"/>
          <w:szCs w:val="22"/>
        </w:rPr>
        <w:t>这些活动以下列内容为指导</w:t>
      </w:r>
      <w:r w:rsidR="00BA3CAD" w:rsidRPr="00A505A8">
        <w:rPr>
          <w:rFonts w:ascii="SimSun" w:hAnsi="SimSun" w:hint="eastAsia"/>
          <w:szCs w:val="22"/>
        </w:rPr>
        <w:t>：</w:t>
      </w:r>
      <w:r w:rsidRPr="00A505A8">
        <w:rPr>
          <w:rFonts w:ascii="SimSun" w:hAnsi="SimSun"/>
          <w:szCs w:val="22"/>
        </w:rPr>
        <w:t>2024/25年和2026/27年工作计划和预算；发展议程建议1、3、6、10至14、17、40和45；产权组织2022–2026年中期战略计划中的战略支柱2（</w:t>
      </w:r>
      <w:r w:rsidR="00BA3CAD" w:rsidRPr="00A505A8">
        <w:rPr>
          <w:rFonts w:ascii="SimSun" w:hAnsi="SimSun"/>
          <w:color w:val="000000" w:themeColor="text1"/>
          <w:szCs w:val="22"/>
        </w:rPr>
        <w:t>凝心聚力，和利益攸关方共同塑造全球知识产权生态系统的未来</w:t>
      </w:r>
      <w:r w:rsidRPr="00A505A8">
        <w:rPr>
          <w:rFonts w:ascii="SimSun" w:hAnsi="SimSun"/>
          <w:color w:val="000000" w:themeColor="text1"/>
          <w:szCs w:val="22"/>
        </w:rPr>
        <w:t>）</w:t>
      </w:r>
      <w:r w:rsidR="006C2472" w:rsidRPr="00A505A8">
        <w:rPr>
          <w:rFonts w:ascii="SimSun" w:hAnsi="SimSun" w:hint="eastAsia"/>
          <w:color w:val="000000" w:themeColor="text1"/>
          <w:szCs w:val="22"/>
        </w:rPr>
        <w:t>、</w:t>
      </w:r>
      <w:r w:rsidRPr="00A505A8">
        <w:rPr>
          <w:rFonts w:ascii="SimSun" w:hAnsi="SimSun"/>
          <w:color w:val="000000" w:themeColor="text1"/>
          <w:szCs w:val="22"/>
        </w:rPr>
        <w:t>战略支柱4（</w:t>
      </w:r>
      <w:r w:rsidR="006C2472" w:rsidRPr="00A505A8">
        <w:rPr>
          <w:rFonts w:ascii="SimSun" w:hAnsi="SimSun"/>
          <w:color w:val="000000" w:themeColor="text1"/>
          <w:szCs w:val="22"/>
        </w:rPr>
        <w:t>支持政府、企业、社群和个人利用知识产权作为促进增长和可持续发展的手段</w:t>
      </w:r>
      <w:r w:rsidRPr="00A505A8">
        <w:rPr>
          <w:rFonts w:ascii="SimSun" w:hAnsi="SimSun"/>
          <w:color w:val="000000" w:themeColor="text1"/>
          <w:szCs w:val="22"/>
        </w:rPr>
        <w:t>）</w:t>
      </w:r>
      <w:r w:rsidR="0072090C" w:rsidRPr="00A505A8">
        <w:rPr>
          <w:rFonts w:ascii="SimSun" w:hAnsi="SimSun" w:hint="eastAsia"/>
          <w:szCs w:val="22"/>
        </w:rPr>
        <w:t>，</w:t>
      </w:r>
      <w:r w:rsidR="00FF712F" w:rsidRPr="00A505A8">
        <w:rPr>
          <w:rFonts w:ascii="SimSun" w:hAnsi="SimSun"/>
          <w:szCs w:val="22"/>
        </w:rPr>
        <w:t>及其</w:t>
      </w:r>
      <w:r w:rsidRPr="00A505A8">
        <w:rPr>
          <w:rFonts w:ascii="SimSun" w:hAnsi="SimSun"/>
          <w:szCs w:val="22"/>
        </w:rPr>
        <w:t>预期成果2.3（</w:t>
      </w:r>
      <w:r w:rsidR="006C2472" w:rsidRPr="00A505A8">
        <w:rPr>
          <w:rFonts w:ascii="SimSun" w:hAnsi="SimSun"/>
          <w:szCs w:val="22"/>
        </w:rPr>
        <w:t>为树立尊重知识产权的风尚开展国际对话与合作</w:t>
      </w:r>
      <w:r w:rsidRPr="00A505A8">
        <w:rPr>
          <w:rFonts w:ascii="SimSun" w:hAnsi="SimSun"/>
          <w:szCs w:val="22"/>
        </w:rPr>
        <w:t>）</w:t>
      </w:r>
      <w:r w:rsidR="006C2472" w:rsidRPr="00A505A8">
        <w:rPr>
          <w:rFonts w:ascii="SimSun" w:hAnsi="SimSun" w:hint="eastAsia"/>
          <w:szCs w:val="22"/>
        </w:rPr>
        <w:t>、</w:t>
      </w:r>
      <w:r w:rsidR="00FF712F" w:rsidRPr="00A505A8">
        <w:rPr>
          <w:rFonts w:ascii="SimSun" w:hAnsi="SimSun"/>
          <w:szCs w:val="22"/>
        </w:rPr>
        <w:t>预期成果</w:t>
      </w:r>
      <w:r w:rsidRPr="00A505A8">
        <w:rPr>
          <w:rFonts w:ascii="SimSun" w:hAnsi="SimSun"/>
          <w:szCs w:val="22"/>
        </w:rPr>
        <w:t>4.2（</w:t>
      </w:r>
      <w:r w:rsidR="006C2472" w:rsidRPr="00A505A8">
        <w:rPr>
          <w:rFonts w:ascii="SimSun" w:hAnsi="SimSun"/>
          <w:szCs w:val="22"/>
        </w:rPr>
        <w:t>兼顾各方利益的有效知识产权、创新和创造生态系统在成员国得到发展</w:t>
      </w:r>
      <w:r w:rsidRPr="00A505A8">
        <w:rPr>
          <w:rFonts w:ascii="SimSun" w:hAnsi="SimSun"/>
          <w:szCs w:val="22"/>
        </w:rPr>
        <w:t>）</w:t>
      </w:r>
      <w:r w:rsidR="0072090C" w:rsidRPr="00A505A8">
        <w:rPr>
          <w:rFonts w:ascii="SimSun" w:hAnsi="SimSun" w:hint="eastAsia"/>
          <w:szCs w:val="22"/>
        </w:rPr>
        <w:t>和</w:t>
      </w:r>
      <w:r w:rsidR="00FF712F" w:rsidRPr="00A505A8">
        <w:rPr>
          <w:rFonts w:ascii="SimSun" w:hAnsi="SimSun"/>
          <w:szCs w:val="22"/>
        </w:rPr>
        <w:t>预期成果</w:t>
      </w:r>
      <w:r w:rsidRPr="00A505A8">
        <w:rPr>
          <w:rFonts w:ascii="SimSun" w:hAnsi="SimSun"/>
          <w:szCs w:val="22"/>
        </w:rPr>
        <w:t>4.3（</w:t>
      </w:r>
      <w:r w:rsidR="006C2472" w:rsidRPr="00A505A8">
        <w:rPr>
          <w:rFonts w:ascii="SimSun" w:hAnsi="SimSun"/>
          <w:szCs w:val="22"/>
        </w:rPr>
        <w:t>知识产权知识和技能在所有成员国得到增进</w:t>
      </w:r>
      <w:r w:rsidRPr="00A505A8">
        <w:rPr>
          <w:rFonts w:ascii="SimSun" w:hAnsi="SimSun"/>
          <w:szCs w:val="22"/>
        </w:rPr>
        <w:t>）。</w:t>
      </w:r>
    </w:p>
    <w:p w14:paraId="63A55316" w14:textId="77777777" w:rsidR="001034D7"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szCs w:val="22"/>
        </w:rPr>
        <w:t>委员会注意到</w:t>
      </w:r>
      <w:r w:rsidR="007A0415" w:rsidRPr="00A505A8">
        <w:rPr>
          <w:rFonts w:ascii="SimSun" w:hAnsi="SimSun"/>
          <w:szCs w:val="22"/>
        </w:rPr>
        <w:t>秘书处关于产权组织近期在树立尊重知识产权风尚领域开展活动的报告</w:t>
      </w:r>
      <w:r w:rsidRPr="00A505A8">
        <w:rPr>
          <w:rFonts w:ascii="SimSun" w:hAnsi="SimSun"/>
          <w:szCs w:val="22"/>
        </w:rPr>
        <w:t>。</w:t>
      </w:r>
    </w:p>
    <w:p w14:paraId="0F6F041A" w14:textId="77777777" w:rsidR="001034D7" w:rsidRDefault="002A14AF" w:rsidP="001034D7">
      <w:pPr>
        <w:pStyle w:val="ListParagraph"/>
        <w:numPr>
          <w:ilvl w:val="0"/>
          <w:numId w:val="7"/>
        </w:numPr>
        <w:overflowPunct w:val="0"/>
        <w:spacing w:afterLines="50" w:after="120" w:line="340" w:lineRule="atLeast"/>
        <w:ind w:left="0" w:firstLine="0"/>
        <w:contextualSpacing w:val="0"/>
        <w:jc w:val="both"/>
        <w:rPr>
          <w:rFonts w:ascii="SimSun" w:hAnsi="SimSun"/>
          <w:szCs w:val="22"/>
        </w:rPr>
      </w:pPr>
      <w:r w:rsidRPr="00A505A8">
        <w:rPr>
          <w:rFonts w:ascii="SimSun" w:hAnsi="SimSun"/>
          <w:szCs w:val="22"/>
        </w:rPr>
        <w:t>关于</w:t>
      </w:r>
      <w:r w:rsidR="0059506B" w:rsidRPr="00A505A8">
        <w:rPr>
          <w:rFonts w:ascii="SimSun" w:hAnsi="SimSun" w:hint="eastAsia"/>
          <w:szCs w:val="22"/>
        </w:rPr>
        <w:t>未来</w:t>
      </w:r>
      <w:r w:rsidRPr="00A505A8">
        <w:rPr>
          <w:rFonts w:ascii="SimSun" w:hAnsi="SimSun"/>
          <w:szCs w:val="22"/>
        </w:rPr>
        <w:t>工作，委员会同意在第十九届会议上继续审议</w:t>
      </w:r>
      <w:r w:rsidR="0059506B" w:rsidRPr="00A505A8">
        <w:rPr>
          <w:rFonts w:ascii="SimSun" w:hAnsi="SimSun" w:hint="eastAsia"/>
          <w:szCs w:val="22"/>
        </w:rPr>
        <w:t>现行</w:t>
      </w:r>
      <w:r w:rsidRPr="00A505A8">
        <w:rPr>
          <w:rFonts w:ascii="SimSun" w:hAnsi="SimSun"/>
          <w:szCs w:val="22"/>
        </w:rPr>
        <w:t>工作计划（见第2段）。</w:t>
      </w:r>
    </w:p>
    <w:p w14:paraId="19A6055F" w14:textId="05521E35" w:rsidR="001034D7" w:rsidRDefault="003D04D3" w:rsidP="001034D7">
      <w:pPr>
        <w:pStyle w:val="ONUME"/>
        <w:numPr>
          <w:ilvl w:val="0"/>
          <w:numId w:val="0"/>
        </w:numPr>
        <w:overflowPunct w:val="0"/>
        <w:spacing w:afterLines="50" w:after="120" w:line="340" w:lineRule="atLeast"/>
        <w:ind w:left="5534"/>
        <w:jc w:val="both"/>
        <w:rPr>
          <w:rFonts w:ascii="KaiTi" w:eastAsia="KaiTi" w:hAnsi="KaiTi"/>
          <w:szCs w:val="22"/>
        </w:rPr>
      </w:pPr>
      <w:r w:rsidRPr="00A505A8">
        <w:rPr>
          <w:rFonts w:ascii="KaiTi" w:eastAsia="KaiTi" w:hAnsi="KaiTi"/>
          <w:szCs w:val="22"/>
        </w:rPr>
        <w:t>14</w:t>
      </w:r>
      <w:r w:rsidR="00FC7029" w:rsidRPr="00A505A8">
        <w:rPr>
          <w:rFonts w:ascii="KaiTi" w:eastAsia="KaiTi" w:hAnsi="KaiTi"/>
          <w:szCs w:val="22"/>
        </w:rPr>
        <w:t>.</w:t>
      </w:r>
      <w:r w:rsidR="001034D7">
        <w:rPr>
          <w:rFonts w:ascii="KaiTi" w:eastAsia="KaiTi" w:hAnsi="KaiTi"/>
          <w:szCs w:val="22"/>
        </w:rPr>
        <w:tab/>
      </w:r>
      <w:proofErr w:type="gramStart"/>
      <w:r w:rsidR="0059506B" w:rsidRPr="00A505A8">
        <w:rPr>
          <w:rFonts w:ascii="KaiTi" w:eastAsia="KaiTi" w:hAnsi="KaiTi" w:hint="eastAsia"/>
          <w:szCs w:val="22"/>
        </w:rPr>
        <w:t>请产权组织大会注意“</w:t>
      </w:r>
      <w:proofErr w:type="gramEnd"/>
      <w:r w:rsidR="0059506B" w:rsidRPr="00A505A8">
        <w:rPr>
          <w:rFonts w:ascii="KaiTi" w:eastAsia="KaiTi" w:hAnsi="KaiTi" w:hint="eastAsia"/>
          <w:szCs w:val="22"/>
        </w:rPr>
        <w:t>关于执法咨询委员会（</w:t>
      </w:r>
      <w:r w:rsidR="0059506B" w:rsidRPr="00A505A8">
        <w:rPr>
          <w:rFonts w:ascii="KaiTi" w:eastAsia="KaiTi" w:hAnsi="KaiTi"/>
          <w:szCs w:val="22"/>
        </w:rPr>
        <w:t>ACE</w:t>
      </w:r>
      <w:r w:rsidR="0059506B" w:rsidRPr="00A505A8">
        <w:rPr>
          <w:rFonts w:ascii="KaiTi" w:eastAsia="KaiTi" w:hAnsi="KaiTi" w:hint="eastAsia"/>
          <w:szCs w:val="22"/>
        </w:rPr>
        <w:t>）</w:t>
      </w:r>
      <w:proofErr w:type="gramStart"/>
      <w:r w:rsidR="0059506B" w:rsidRPr="00A505A8">
        <w:rPr>
          <w:rFonts w:ascii="KaiTi" w:eastAsia="KaiTi" w:hAnsi="KaiTi" w:hint="eastAsia"/>
          <w:szCs w:val="22"/>
        </w:rPr>
        <w:t>的报告”（</w:t>
      </w:r>
      <w:proofErr w:type="gramEnd"/>
      <w:r w:rsidR="0059506B" w:rsidRPr="00A505A8">
        <w:rPr>
          <w:rFonts w:ascii="KaiTi" w:eastAsia="KaiTi" w:hAnsi="KaiTi" w:hint="eastAsia"/>
          <w:szCs w:val="22"/>
        </w:rPr>
        <w:t>文件</w:t>
      </w:r>
      <w:r w:rsidR="0059506B" w:rsidRPr="00A505A8">
        <w:rPr>
          <w:rFonts w:ascii="KaiTi" w:eastAsia="KaiTi" w:hAnsi="KaiTi"/>
          <w:szCs w:val="22"/>
        </w:rPr>
        <w:t>WO/GA/</w:t>
      </w:r>
      <w:r w:rsidR="0059506B" w:rsidRPr="00A505A8">
        <w:rPr>
          <w:rFonts w:ascii="KaiTi" w:eastAsia="KaiTi" w:hAnsi="KaiTi" w:hint="eastAsia"/>
          <w:szCs w:val="22"/>
        </w:rPr>
        <w:t>60</w:t>
      </w:r>
      <w:r w:rsidR="0059506B" w:rsidRPr="00A505A8">
        <w:rPr>
          <w:rFonts w:ascii="KaiTi" w:eastAsia="KaiTi" w:hAnsi="KaiTi"/>
          <w:szCs w:val="22"/>
        </w:rPr>
        <w:t>/</w:t>
      </w:r>
      <w:r w:rsidR="0059506B" w:rsidRPr="00A505A8">
        <w:rPr>
          <w:rFonts w:ascii="KaiTi" w:eastAsia="KaiTi" w:hAnsi="KaiTi" w:hint="eastAsia"/>
          <w:szCs w:val="22"/>
        </w:rPr>
        <w:t>9）。</w:t>
      </w:r>
    </w:p>
    <w:p w14:paraId="698DCC36" w14:textId="7969B3FA" w:rsidR="002928D3" w:rsidRPr="001034D7" w:rsidRDefault="0059506B" w:rsidP="001034D7">
      <w:pPr>
        <w:pStyle w:val="ONUME"/>
        <w:numPr>
          <w:ilvl w:val="0"/>
          <w:numId w:val="0"/>
        </w:numPr>
        <w:tabs>
          <w:tab w:val="left" w:pos="6390"/>
          <w:tab w:val="left" w:pos="6480"/>
        </w:tabs>
        <w:spacing w:before="720" w:afterLines="50" w:after="120" w:line="340" w:lineRule="atLeast"/>
        <w:ind w:left="5534"/>
        <w:rPr>
          <w:rFonts w:ascii="SimSun" w:hAnsi="SimSun"/>
          <w:szCs w:val="22"/>
        </w:rPr>
      </w:pPr>
      <w:r w:rsidRPr="006D2220">
        <w:rPr>
          <w:rFonts w:ascii="KaiTi" w:eastAsia="KaiTi" w:hAnsi="KaiTi"/>
          <w:szCs w:val="22"/>
        </w:rPr>
        <w:t>[</w:t>
      </w:r>
      <w:r w:rsidRPr="006D2220">
        <w:rPr>
          <w:rFonts w:ascii="KaiTi" w:eastAsia="KaiTi" w:hAnsi="KaiTi" w:hint="eastAsia"/>
          <w:szCs w:val="22"/>
        </w:rPr>
        <w:t>文件完</w:t>
      </w:r>
      <w:r w:rsidRPr="006D2220">
        <w:rPr>
          <w:rFonts w:ascii="KaiTi" w:eastAsia="KaiTi" w:hAnsi="KaiTi"/>
          <w:szCs w:val="22"/>
        </w:rPr>
        <w:t>]</w:t>
      </w:r>
    </w:p>
    <w:sectPr w:rsidR="002928D3" w:rsidRPr="001034D7" w:rsidSect="009E05D0">
      <w:headerReference w:type="default" r:id="rId14"/>
      <w:endnotePr>
        <w:numFmt w:val="decimal"/>
      </w:endnotePr>
      <w:pgSz w:w="11907" w:h="16840" w:code="9"/>
      <w:pgMar w:top="562" w:right="1138" w:bottom="1411" w:left="1411" w:header="510" w:footer="1021"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CD1AFD" w14:textId="77777777" w:rsidR="00717A1D" w:rsidRDefault="00717A1D">
      <w:r>
        <w:separator/>
      </w:r>
    </w:p>
  </w:endnote>
  <w:endnote w:type="continuationSeparator" w:id="0">
    <w:p w14:paraId="5DCA6145" w14:textId="77777777" w:rsidR="00717A1D" w:rsidRDefault="00717A1D" w:rsidP="003B38C1">
      <w:r>
        <w:separator/>
      </w:r>
    </w:p>
    <w:p w14:paraId="38028B0E" w14:textId="77777777" w:rsidR="00717A1D" w:rsidRPr="003B38C1" w:rsidRDefault="00717A1D" w:rsidP="003B38C1">
      <w:pPr>
        <w:spacing w:after="60"/>
        <w:rPr>
          <w:sz w:val="17"/>
        </w:rPr>
      </w:pPr>
      <w:r>
        <w:rPr>
          <w:sz w:val="17"/>
        </w:rPr>
        <w:t>[</w:t>
      </w:r>
      <w:r>
        <w:rPr>
          <w:sz w:val="17"/>
        </w:rPr>
        <w:t>上页未完的尾注</w:t>
      </w:r>
      <w:r>
        <w:rPr>
          <w:sz w:val="17"/>
        </w:rPr>
        <w:t>]</w:t>
      </w:r>
    </w:p>
  </w:endnote>
  <w:endnote w:type="continuationNotice" w:id="1">
    <w:p w14:paraId="33F80780" w14:textId="77777777" w:rsidR="00717A1D" w:rsidRPr="003B38C1" w:rsidRDefault="00717A1D" w:rsidP="003B38C1">
      <w:pPr>
        <w:spacing w:before="60"/>
        <w:jc w:val="right"/>
        <w:rPr>
          <w:sz w:val="17"/>
          <w:szCs w:val="17"/>
        </w:rPr>
      </w:pPr>
      <w:r w:rsidRPr="003B38C1">
        <w:rPr>
          <w:sz w:val="17"/>
          <w:szCs w:val="17"/>
        </w:rPr>
        <w:t>[</w:t>
      </w:r>
      <w:r w:rsidRPr="003B38C1">
        <w:rPr>
          <w:sz w:val="17"/>
          <w:szCs w:val="17"/>
        </w:rPr>
        <w:t>尾注（续）见下一页</w:t>
      </w:r>
      <w:r w:rsidRPr="003B38C1">
        <w:rPr>
          <w:sz w:val="17"/>
          <w:szCs w:val="17"/>
        </w:rPr>
        <w:t>]</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Black">
    <w:panose1 w:val="020B0A04020102020204"/>
    <w:charset w:val="00"/>
    <w:family w:val="swiss"/>
    <w:pitch w:val="variable"/>
    <w:sig w:usb0="A00002AF" w:usb1="400078FB" w:usb2="00000000" w:usb3="00000000" w:csb0="0000009F" w:csb1="00000000"/>
  </w:font>
  <w:font w:name="SimHei">
    <w:panose1 w:val="02010600030101010101"/>
    <w:charset w:val="86"/>
    <w:family w:val="modern"/>
    <w:pitch w:val="fixed"/>
    <w:sig w:usb0="800002BF" w:usb1="38CF7CFA" w:usb2="00000016" w:usb3="00000000" w:csb0="00040001" w:csb1="00000000"/>
  </w:font>
  <w:font w:name="KaiTi">
    <w:charset w:val="86"/>
    <w:family w:val="modern"/>
    <w:pitch w:val="fixed"/>
    <w:sig w:usb0="800002BF" w:usb1="38CF7CFA" w:usb2="00000016" w:usb3="00000000" w:csb0="00040001" w:csb1="00000000"/>
  </w:font>
  <w:font w:name="STKaiti">
    <w:panose1 w:val="02010600040101010101"/>
    <w:charset w:val="86"/>
    <w:family w:val="auto"/>
    <w:pitch w:val="variable"/>
    <w:sig w:usb0="00000287" w:usb1="080F0000" w:usb2="00000010" w:usb3="00000000" w:csb0="0004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BD697E" w14:textId="77777777" w:rsidR="00717A1D" w:rsidRDefault="00717A1D">
      <w:r>
        <w:separator/>
      </w:r>
    </w:p>
  </w:footnote>
  <w:footnote w:type="continuationSeparator" w:id="0">
    <w:p w14:paraId="64C213C0" w14:textId="77777777" w:rsidR="00717A1D" w:rsidRDefault="00717A1D" w:rsidP="008B60B2">
      <w:r>
        <w:separator/>
      </w:r>
    </w:p>
    <w:p w14:paraId="047C9E1F" w14:textId="77777777" w:rsidR="00717A1D" w:rsidRPr="00ED77FB" w:rsidRDefault="00717A1D" w:rsidP="008B60B2">
      <w:pPr>
        <w:spacing w:after="60"/>
        <w:rPr>
          <w:sz w:val="17"/>
          <w:szCs w:val="17"/>
        </w:rPr>
      </w:pPr>
      <w:r w:rsidRPr="00ED77FB">
        <w:rPr>
          <w:sz w:val="17"/>
          <w:szCs w:val="17"/>
        </w:rPr>
        <w:t>[</w:t>
      </w:r>
      <w:r w:rsidRPr="00ED77FB">
        <w:rPr>
          <w:sz w:val="17"/>
          <w:szCs w:val="17"/>
        </w:rPr>
        <w:t>上页续</w:t>
      </w:r>
      <w:r w:rsidRPr="00ED77FB">
        <w:rPr>
          <w:sz w:val="17"/>
          <w:szCs w:val="17"/>
        </w:rPr>
        <w:t>]</w:t>
      </w:r>
    </w:p>
  </w:footnote>
  <w:footnote w:type="continuationNotice" w:id="1">
    <w:p w14:paraId="6AFE9619" w14:textId="77777777" w:rsidR="00717A1D" w:rsidRPr="00ED77FB" w:rsidRDefault="00717A1D" w:rsidP="008B60B2">
      <w:pPr>
        <w:spacing w:before="60"/>
        <w:jc w:val="right"/>
        <w:rPr>
          <w:sz w:val="17"/>
          <w:szCs w:val="17"/>
        </w:rPr>
      </w:pPr>
      <w:r w:rsidRPr="00ED77FB">
        <w:rPr>
          <w:sz w:val="17"/>
          <w:szCs w:val="17"/>
        </w:rPr>
        <w:t>[</w:t>
      </w:r>
      <w:r w:rsidRPr="00ED77FB">
        <w:rPr>
          <w:sz w:val="17"/>
          <w:szCs w:val="17"/>
        </w:rPr>
        <w:t>脚注续见下一页</w:t>
      </w:r>
      <w:r w:rsidRPr="00ED77FB">
        <w:rPr>
          <w:sz w:val="17"/>
          <w:szCs w:val="17"/>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68920" w14:textId="422B9259" w:rsidR="00EC4E49" w:rsidRPr="006C2472" w:rsidRDefault="002A14AF" w:rsidP="00477D6B">
    <w:pPr>
      <w:jc w:val="right"/>
      <w:rPr>
        <w:rFonts w:ascii="SimSun" w:hAnsi="SimSun"/>
      </w:rPr>
    </w:pPr>
    <w:bookmarkStart w:id="5" w:name="Code2"/>
    <w:bookmarkEnd w:id="5"/>
    <w:r w:rsidRPr="006C2472">
      <w:rPr>
        <w:rFonts w:ascii="SimSun" w:hAnsi="SimSun"/>
      </w:rPr>
      <w:t>WO/GA/60/9</w:t>
    </w:r>
  </w:p>
  <w:p w14:paraId="62A9E60A" w14:textId="5B38FE61" w:rsidR="00B50B99" w:rsidRPr="006C2472" w:rsidRDefault="00D16973" w:rsidP="001034D7">
    <w:pPr>
      <w:spacing w:afterLines="100" w:after="240"/>
      <w:jc w:val="right"/>
      <w:rPr>
        <w:rFonts w:ascii="SimSun" w:hAnsi="SimSun"/>
      </w:rPr>
    </w:pPr>
    <w:r w:rsidRPr="006C2472">
      <w:rPr>
        <w:rFonts w:ascii="SimSun" w:hAnsi="SimSun" w:hint="eastAsia"/>
      </w:rPr>
      <w:t>第</w:t>
    </w:r>
    <w:r w:rsidR="00EC4E49" w:rsidRPr="006C2472">
      <w:rPr>
        <w:rFonts w:ascii="SimSun" w:hAnsi="SimSun"/>
      </w:rPr>
      <w:fldChar w:fldCharType="begin"/>
    </w:r>
    <w:r w:rsidR="00EC4E49" w:rsidRPr="006C2472">
      <w:rPr>
        <w:rFonts w:ascii="SimSun" w:hAnsi="SimSun"/>
      </w:rPr>
      <w:instrText xml:space="preserve"> PAGE  \* MERGEFORMAT </w:instrText>
    </w:r>
    <w:r w:rsidR="00EC4E49" w:rsidRPr="006C2472">
      <w:rPr>
        <w:rFonts w:ascii="SimSun" w:hAnsi="SimSun"/>
      </w:rPr>
      <w:fldChar w:fldCharType="separate"/>
    </w:r>
    <w:r w:rsidR="00E671A6" w:rsidRPr="006C2472">
      <w:rPr>
        <w:rFonts w:ascii="SimSun" w:hAnsi="SimSun"/>
        <w:noProof/>
      </w:rPr>
      <w:t>2</w:t>
    </w:r>
    <w:r w:rsidR="00EC4E49" w:rsidRPr="006C2472">
      <w:rPr>
        <w:rFonts w:ascii="SimSun" w:hAnsi="SimSun"/>
      </w:rPr>
      <w:fldChar w:fldCharType="end"/>
    </w:r>
    <w:r w:rsidRPr="006C2472">
      <w:rPr>
        <w:rFonts w:ascii="SimSun" w:hAnsi="SimSun" w:hint="eastAsia"/>
      </w:rPr>
      <w:t>页</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2164524A"/>
    <w:lvl w:ilvl="0">
      <w:start w:val="1"/>
      <w:numFmt w:val="decimal"/>
      <w:lvlText w:val="%1."/>
      <w:lvlJc w:val="left"/>
      <w:pPr>
        <w:tabs>
          <w:tab w:val="num" w:pos="360"/>
        </w:tabs>
        <w:ind w:left="360" w:hanging="360"/>
      </w:pPr>
    </w:lvl>
  </w:abstractNum>
  <w:abstractNum w:abstractNumId="1" w15:restartNumberingAfterBreak="0">
    <w:nsid w:val="06CD29E3"/>
    <w:multiLevelType w:val="multilevel"/>
    <w:tmpl w:val="18BE88D2"/>
    <w:lvl w:ilvl="0">
      <w:start w:val="1"/>
      <w:numFmt w:val="decimal"/>
      <w:lvlRestart w:val="0"/>
      <w:pStyle w:val="ONUME"/>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2" w15:restartNumberingAfterBreak="0">
    <w:nsid w:val="0C3B5320"/>
    <w:multiLevelType w:val="hybridMultilevel"/>
    <w:tmpl w:val="50BCB9B4"/>
    <w:lvl w:ilvl="0" w:tplc="B8BA41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4325AC"/>
    <w:multiLevelType w:val="hybridMultilevel"/>
    <w:tmpl w:val="DA6E602E"/>
    <w:lvl w:ilvl="0" w:tplc="B8BA41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77D5000"/>
    <w:multiLevelType w:val="singleLevel"/>
    <w:tmpl w:val="0409000F"/>
    <w:lvl w:ilvl="0">
      <w:start w:val="1"/>
      <w:numFmt w:val="decimal"/>
      <w:lvlText w:val="%1."/>
      <w:lvlJc w:val="left"/>
      <w:pPr>
        <w:tabs>
          <w:tab w:val="num" w:pos="360"/>
        </w:tabs>
        <w:ind w:left="360" w:hanging="360"/>
      </w:pPr>
    </w:lvl>
  </w:abstractNum>
  <w:abstractNum w:abstractNumId="5" w15:restartNumberingAfterBreak="0">
    <w:nsid w:val="19E946D0"/>
    <w:multiLevelType w:val="hybridMultilevel"/>
    <w:tmpl w:val="62364E2C"/>
    <w:lvl w:ilvl="0" w:tplc="47305E26">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6E326A"/>
    <w:multiLevelType w:val="hybridMultilevel"/>
    <w:tmpl w:val="AD484634"/>
    <w:lvl w:ilvl="0" w:tplc="B8BA41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9F23A4"/>
    <w:multiLevelType w:val="hybridMultilevel"/>
    <w:tmpl w:val="202E03EE"/>
    <w:lvl w:ilvl="0" w:tplc="B8BA41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3F68E7"/>
    <w:multiLevelType w:val="hybridMultilevel"/>
    <w:tmpl w:val="4CC2439C"/>
    <w:lvl w:ilvl="0" w:tplc="B8BA41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FB19A2"/>
    <w:multiLevelType w:val="multilevel"/>
    <w:tmpl w:val="495EEFEE"/>
    <w:lvl w:ilvl="0">
      <w:start w:val="1"/>
      <w:numFmt w:val="decimal"/>
      <w:lvlRestart w:val="0"/>
      <w:pStyle w:val="ONUMFS"/>
      <w:lvlText w:val="%1."/>
      <w:lvlJc w:val="left"/>
      <w:pPr>
        <w:tabs>
          <w:tab w:val="num" w:pos="567"/>
        </w:tabs>
        <w:ind w:left="0" w:firstLine="0"/>
      </w:pPr>
      <w:rPr>
        <w:rFonts w:hint="default"/>
      </w:rPr>
    </w:lvl>
    <w:lvl w:ilvl="1">
      <w:start w:val="1"/>
      <w:numFmt w:val="lowerLetter"/>
      <w:lvlText w:val="%2)"/>
      <w:lvlJc w:val="left"/>
      <w:pPr>
        <w:tabs>
          <w:tab w:val="num" w:pos="1134"/>
        </w:tabs>
        <w:ind w:left="567" w:firstLine="0"/>
      </w:pPr>
      <w:rPr>
        <w:rFonts w:hint="default"/>
      </w:rPr>
    </w:lvl>
    <w:lvl w:ilvl="2">
      <w:start w:val="1"/>
      <w:numFmt w:val="lowerRoman"/>
      <w:lvlText w:val="%3)"/>
      <w:lvlJc w:val="left"/>
      <w:pPr>
        <w:tabs>
          <w:tab w:val="num" w:pos="1701"/>
        </w:tabs>
        <w:ind w:left="1134" w:firstLine="0"/>
      </w:pPr>
      <w:rPr>
        <w:rFonts w:hint="default"/>
      </w:rPr>
    </w:lvl>
    <w:lvl w:ilvl="3">
      <w:start w:val="1"/>
      <w:numFmt w:val="bullet"/>
      <w:lvlText w:val=""/>
      <w:lvlJc w:val="left"/>
      <w:pPr>
        <w:tabs>
          <w:tab w:val="num" w:pos="2268"/>
        </w:tabs>
        <w:ind w:left="1701" w:firstLine="0"/>
      </w:pPr>
      <w:rPr>
        <w:rFonts w:hint="default"/>
      </w:rPr>
    </w:lvl>
    <w:lvl w:ilvl="4">
      <w:start w:val="1"/>
      <w:numFmt w:val="bullet"/>
      <w:lvlText w:val=""/>
      <w:lvlJc w:val="left"/>
      <w:pPr>
        <w:tabs>
          <w:tab w:val="num" w:pos="2835"/>
        </w:tabs>
        <w:ind w:left="2268" w:firstLine="0"/>
      </w:pPr>
      <w:rPr>
        <w:rFonts w:hint="default"/>
      </w:rPr>
    </w:lvl>
    <w:lvl w:ilvl="5">
      <w:start w:val="1"/>
      <w:numFmt w:val="bullet"/>
      <w:lvlText w:val=""/>
      <w:lvlJc w:val="left"/>
      <w:pPr>
        <w:tabs>
          <w:tab w:val="num" w:pos="3402"/>
        </w:tabs>
        <w:ind w:left="2835" w:firstLine="0"/>
      </w:pPr>
      <w:rPr>
        <w:rFonts w:hint="default"/>
      </w:rPr>
    </w:lvl>
    <w:lvl w:ilvl="6">
      <w:start w:val="1"/>
      <w:numFmt w:val="bullet"/>
      <w:lvlText w:val=""/>
      <w:lvlJc w:val="left"/>
      <w:pPr>
        <w:tabs>
          <w:tab w:val="num" w:pos="3969"/>
        </w:tabs>
        <w:ind w:left="3402" w:firstLine="0"/>
      </w:pPr>
      <w:rPr>
        <w:rFonts w:hint="default"/>
      </w:rPr>
    </w:lvl>
    <w:lvl w:ilvl="7">
      <w:start w:val="1"/>
      <w:numFmt w:val="bullet"/>
      <w:lvlText w:val=""/>
      <w:lvlJc w:val="left"/>
      <w:pPr>
        <w:tabs>
          <w:tab w:val="num" w:pos="4535"/>
        </w:tabs>
        <w:ind w:left="3969" w:firstLine="0"/>
      </w:pPr>
      <w:rPr>
        <w:rFonts w:hint="default"/>
      </w:rPr>
    </w:lvl>
    <w:lvl w:ilvl="8">
      <w:start w:val="1"/>
      <w:numFmt w:val="bullet"/>
      <w:lvlText w:val=""/>
      <w:lvlJc w:val="left"/>
      <w:pPr>
        <w:tabs>
          <w:tab w:val="num" w:pos="5102"/>
        </w:tabs>
        <w:ind w:left="4535" w:firstLine="0"/>
      </w:pPr>
      <w:rPr>
        <w:rFonts w:hint="default"/>
      </w:rPr>
    </w:lvl>
  </w:abstractNum>
  <w:abstractNum w:abstractNumId="10" w15:restartNumberingAfterBreak="0">
    <w:nsid w:val="2AD978B7"/>
    <w:multiLevelType w:val="hybridMultilevel"/>
    <w:tmpl w:val="B9FA275C"/>
    <w:lvl w:ilvl="0" w:tplc="B8BA41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410719"/>
    <w:multiLevelType w:val="hybridMultilevel"/>
    <w:tmpl w:val="86968CB8"/>
    <w:lvl w:ilvl="0" w:tplc="B8BA41C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447286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8F644A1"/>
    <w:multiLevelType w:val="hybridMultilevel"/>
    <w:tmpl w:val="BCD00F54"/>
    <w:lvl w:ilvl="0" w:tplc="3122760A">
      <w:start w:val="15"/>
      <w:numFmt w:val="bullet"/>
      <w:lvlText w:val="-"/>
      <w:lvlJc w:val="left"/>
      <w:pPr>
        <w:ind w:left="720" w:hanging="360"/>
      </w:pPr>
      <w:rPr>
        <w:rFonts w:ascii="Arial" w:eastAsia="SimSu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C8B3C46"/>
    <w:multiLevelType w:val="hybridMultilevel"/>
    <w:tmpl w:val="799E19C6"/>
    <w:lvl w:ilvl="0" w:tplc="AEB04A72">
      <w:start w:val="1"/>
      <w:numFmt w:val="decimal"/>
      <w:lvlRestart w:val="0"/>
      <w:pStyle w:val="ListNumber"/>
      <w:lvlText w:val="03.%1."/>
      <w:lvlJc w:val="left"/>
      <w:pPr>
        <w:tabs>
          <w:tab w:val="num" w:pos="567"/>
        </w:tabs>
        <w:ind w:left="0" w:firstLine="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4CD128C2"/>
    <w:multiLevelType w:val="hybridMultilevel"/>
    <w:tmpl w:val="CA1C4596"/>
    <w:lvl w:ilvl="0" w:tplc="782CC532">
      <w:start w:val="1"/>
      <w:numFmt w:val="lowerRoman"/>
      <w:lvlText w:val="(%1)"/>
      <w:lvlJc w:val="left"/>
      <w:pPr>
        <w:ind w:left="3141" w:hanging="720"/>
      </w:pPr>
      <w:rPr>
        <w:rFonts w:hint="default"/>
      </w:rPr>
    </w:lvl>
    <w:lvl w:ilvl="1" w:tplc="04090019">
      <w:start w:val="1"/>
      <w:numFmt w:val="lowerLetter"/>
      <w:lvlText w:val="%2."/>
      <w:lvlJc w:val="left"/>
      <w:pPr>
        <w:ind w:left="3501" w:hanging="360"/>
      </w:pPr>
    </w:lvl>
    <w:lvl w:ilvl="2" w:tplc="0409001B" w:tentative="1">
      <w:start w:val="1"/>
      <w:numFmt w:val="lowerRoman"/>
      <w:lvlText w:val="%3."/>
      <w:lvlJc w:val="right"/>
      <w:pPr>
        <w:ind w:left="4221" w:hanging="180"/>
      </w:pPr>
    </w:lvl>
    <w:lvl w:ilvl="3" w:tplc="0409000F" w:tentative="1">
      <w:start w:val="1"/>
      <w:numFmt w:val="decimal"/>
      <w:lvlText w:val="%4."/>
      <w:lvlJc w:val="left"/>
      <w:pPr>
        <w:ind w:left="4941" w:hanging="360"/>
      </w:pPr>
    </w:lvl>
    <w:lvl w:ilvl="4" w:tplc="04090019" w:tentative="1">
      <w:start w:val="1"/>
      <w:numFmt w:val="lowerLetter"/>
      <w:lvlText w:val="%5."/>
      <w:lvlJc w:val="left"/>
      <w:pPr>
        <w:ind w:left="5661" w:hanging="360"/>
      </w:pPr>
    </w:lvl>
    <w:lvl w:ilvl="5" w:tplc="0409001B" w:tentative="1">
      <w:start w:val="1"/>
      <w:numFmt w:val="lowerRoman"/>
      <w:lvlText w:val="%6."/>
      <w:lvlJc w:val="right"/>
      <w:pPr>
        <w:ind w:left="6381" w:hanging="180"/>
      </w:pPr>
    </w:lvl>
    <w:lvl w:ilvl="6" w:tplc="0409000F" w:tentative="1">
      <w:start w:val="1"/>
      <w:numFmt w:val="decimal"/>
      <w:lvlText w:val="%7."/>
      <w:lvlJc w:val="left"/>
      <w:pPr>
        <w:ind w:left="7101" w:hanging="360"/>
      </w:pPr>
    </w:lvl>
    <w:lvl w:ilvl="7" w:tplc="04090019" w:tentative="1">
      <w:start w:val="1"/>
      <w:numFmt w:val="lowerLetter"/>
      <w:lvlText w:val="%8."/>
      <w:lvlJc w:val="left"/>
      <w:pPr>
        <w:ind w:left="7821" w:hanging="360"/>
      </w:pPr>
    </w:lvl>
    <w:lvl w:ilvl="8" w:tplc="0409001B" w:tentative="1">
      <w:start w:val="1"/>
      <w:numFmt w:val="lowerRoman"/>
      <w:lvlText w:val="%9."/>
      <w:lvlJc w:val="right"/>
      <w:pPr>
        <w:ind w:left="8541" w:hanging="180"/>
      </w:pPr>
    </w:lvl>
  </w:abstractNum>
  <w:abstractNum w:abstractNumId="16" w15:restartNumberingAfterBreak="0">
    <w:nsid w:val="5E193FDE"/>
    <w:multiLevelType w:val="hybridMultilevel"/>
    <w:tmpl w:val="E08C1520"/>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71173DF4"/>
    <w:multiLevelType w:val="hybridMultilevel"/>
    <w:tmpl w:val="D0CCB1E4"/>
    <w:lvl w:ilvl="0" w:tplc="B8BA41CA">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1249170">
    <w:abstractNumId w:val="4"/>
  </w:num>
  <w:num w:numId="2" w16cid:durableId="648050909">
    <w:abstractNumId w:val="12"/>
  </w:num>
  <w:num w:numId="3" w16cid:durableId="1931624398">
    <w:abstractNumId w:val="0"/>
  </w:num>
  <w:num w:numId="4" w16cid:durableId="614560832">
    <w:abstractNumId w:val="14"/>
  </w:num>
  <w:num w:numId="5" w16cid:durableId="1109159100">
    <w:abstractNumId w:val="1"/>
  </w:num>
  <w:num w:numId="6" w16cid:durableId="677997887">
    <w:abstractNumId w:val="9"/>
  </w:num>
  <w:num w:numId="7" w16cid:durableId="1455320990">
    <w:abstractNumId w:val="16"/>
  </w:num>
  <w:num w:numId="8" w16cid:durableId="1243101227">
    <w:abstractNumId w:val="6"/>
  </w:num>
  <w:num w:numId="9" w16cid:durableId="1301959483">
    <w:abstractNumId w:val="15"/>
  </w:num>
  <w:num w:numId="10" w16cid:durableId="1806242310">
    <w:abstractNumId w:val="5"/>
  </w:num>
  <w:num w:numId="11" w16cid:durableId="1091705063">
    <w:abstractNumId w:val="13"/>
  </w:num>
  <w:num w:numId="12" w16cid:durableId="385103508">
    <w:abstractNumId w:val="2"/>
  </w:num>
  <w:num w:numId="13" w16cid:durableId="1668245494">
    <w:abstractNumId w:val="8"/>
  </w:num>
  <w:num w:numId="14" w16cid:durableId="1528180077">
    <w:abstractNumId w:val="17"/>
  </w:num>
  <w:num w:numId="15" w16cid:durableId="1013799781">
    <w:abstractNumId w:val="3"/>
  </w:num>
  <w:num w:numId="16" w16cid:durableId="1977643463">
    <w:abstractNumId w:val="7"/>
  </w:num>
  <w:num w:numId="17" w16cid:durableId="24328680">
    <w:abstractNumId w:val="11"/>
  </w:num>
  <w:num w:numId="18" w16cid:durableId="11911481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56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14AF"/>
    <w:rsid w:val="00014C40"/>
    <w:rsid w:val="0001647B"/>
    <w:rsid w:val="00016EEC"/>
    <w:rsid w:val="00020CF6"/>
    <w:rsid w:val="00021F70"/>
    <w:rsid w:val="000245C2"/>
    <w:rsid w:val="00027284"/>
    <w:rsid w:val="0003563E"/>
    <w:rsid w:val="00043CAA"/>
    <w:rsid w:val="000608FE"/>
    <w:rsid w:val="00063ED0"/>
    <w:rsid w:val="00075432"/>
    <w:rsid w:val="00087F6D"/>
    <w:rsid w:val="00092245"/>
    <w:rsid w:val="000968ED"/>
    <w:rsid w:val="000B21E8"/>
    <w:rsid w:val="000F5E56"/>
    <w:rsid w:val="001024FE"/>
    <w:rsid w:val="001034D7"/>
    <w:rsid w:val="001042DB"/>
    <w:rsid w:val="0012018B"/>
    <w:rsid w:val="00135F35"/>
    <w:rsid w:val="001362EE"/>
    <w:rsid w:val="00142868"/>
    <w:rsid w:val="001832A6"/>
    <w:rsid w:val="001A0594"/>
    <w:rsid w:val="001B3171"/>
    <w:rsid w:val="001C3B61"/>
    <w:rsid w:val="001C6808"/>
    <w:rsid w:val="001E57CF"/>
    <w:rsid w:val="001E79FF"/>
    <w:rsid w:val="001F159F"/>
    <w:rsid w:val="001F6342"/>
    <w:rsid w:val="001F7691"/>
    <w:rsid w:val="00202FE9"/>
    <w:rsid w:val="00207D02"/>
    <w:rsid w:val="002121FA"/>
    <w:rsid w:val="00225A24"/>
    <w:rsid w:val="0024737F"/>
    <w:rsid w:val="002634C4"/>
    <w:rsid w:val="00267057"/>
    <w:rsid w:val="00267AA0"/>
    <w:rsid w:val="00276388"/>
    <w:rsid w:val="002928D3"/>
    <w:rsid w:val="002A14AF"/>
    <w:rsid w:val="002C698F"/>
    <w:rsid w:val="002F1FE6"/>
    <w:rsid w:val="002F4E68"/>
    <w:rsid w:val="002F6BAD"/>
    <w:rsid w:val="0030499F"/>
    <w:rsid w:val="00312F7F"/>
    <w:rsid w:val="00316806"/>
    <w:rsid w:val="003228B7"/>
    <w:rsid w:val="0034315E"/>
    <w:rsid w:val="00350333"/>
    <w:rsid w:val="003508A3"/>
    <w:rsid w:val="003558E1"/>
    <w:rsid w:val="003673CF"/>
    <w:rsid w:val="00370669"/>
    <w:rsid w:val="003845C1"/>
    <w:rsid w:val="003A0995"/>
    <w:rsid w:val="003A6F89"/>
    <w:rsid w:val="003B38C1"/>
    <w:rsid w:val="003B63A5"/>
    <w:rsid w:val="003C50C8"/>
    <w:rsid w:val="003D04D3"/>
    <w:rsid w:val="003D0DEC"/>
    <w:rsid w:val="003D40B3"/>
    <w:rsid w:val="003D4C63"/>
    <w:rsid w:val="003E3392"/>
    <w:rsid w:val="003F1386"/>
    <w:rsid w:val="00400825"/>
    <w:rsid w:val="0040647C"/>
    <w:rsid w:val="004076A9"/>
    <w:rsid w:val="00423E3E"/>
    <w:rsid w:val="00427AF4"/>
    <w:rsid w:val="004400E2"/>
    <w:rsid w:val="00461632"/>
    <w:rsid w:val="004647DA"/>
    <w:rsid w:val="0047368E"/>
    <w:rsid w:val="00474062"/>
    <w:rsid w:val="00477D6B"/>
    <w:rsid w:val="00484DD5"/>
    <w:rsid w:val="004859F5"/>
    <w:rsid w:val="004C0981"/>
    <w:rsid w:val="004D0C7E"/>
    <w:rsid w:val="004D1C57"/>
    <w:rsid w:val="004D39C4"/>
    <w:rsid w:val="005207B1"/>
    <w:rsid w:val="0053057A"/>
    <w:rsid w:val="00534712"/>
    <w:rsid w:val="0054188D"/>
    <w:rsid w:val="00546033"/>
    <w:rsid w:val="00551125"/>
    <w:rsid w:val="00560A29"/>
    <w:rsid w:val="00565B8E"/>
    <w:rsid w:val="00594D27"/>
    <w:rsid w:val="0059506B"/>
    <w:rsid w:val="005A6B8E"/>
    <w:rsid w:val="005D6934"/>
    <w:rsid w:val="005F6ED7"/>
    <w:rsid w:val="00601760"/>
    <w:rsid w:val="00605827"/>
    <w:rsid w:val="00606D2E"/>
    <w:rsid w:val="00611920"/>
    <w:rsid w:val="006206EE"/>
    <w:rsid w:val="0062702A"/>
    <w:rsid w:val="006357B3"/>
    <w:rsid w:val="0064235A"/>
    <w:rsid w:val="00646050"/>
    <w:rsid w:val="00646056"/>
    <w:rsid w:val="006523A1"/>
    <w:rsid w:val="0066163B"/>
    <w:rsid w:val="006713CA"/>
    <w:rsid w:val="00676974"/>
    <w:rsid w:val="00676C5C"/>
    <w:rsid w:val="00695218"/>
    <w:rsid w:val="00695558"/>
    <w:rsid w:val="006B22D4"/>
    <w:rsid w:val="006B6D82"/>
    <w:rsid w:val="006C0B5B"/>
    <w:rsid w:val="006C2472"/>
    <w:rsid w:val="006C2832"/>
    <w:rsid w:val="006D2220"/>
    <w:rsid w:val="006D531A"/>
    <w:rsid w:val="006D5E0F"/>
    <w:rsid w:val="006E7706"/>
    <w:rsid w:val="006F1715"/>
    <w:rsid w:val="0070262E"/>
    <w:rsid w:val="007058FB"/>
    <w:rsid w:val="00717A1D"/>
    <w:rsid w:val="0072090C"/>
    <w:rsid w:val="00723227"/>
    <w:rsid w:val="007447E0"/>
    <w:rsid w:val="00745623"/>
    <w:rsid w:val="00747AD9"/>
    <w:rsid w:val="007607E8"/>
    <w:rsid w:val="007641F2"/>
    <w:rsid w:val="007734F9"/>
    <w:rsid w:val="007827DE"/>
    <w:rsid w:val="00796423"/>
    <w:rsid w:val="007A0415"/>
    <w:rsid w:val="007A53EA"/>
    <w:rsid w:val="007B0E01"/>
    <w:rsid w:val="007B6A58"/>
    <w:rsid w:val="007D1613"/>
    <w:rsid w:val="007D42B0"/>
    <w:rsid w:val="007E4F52"/>
    <w:rsid w:val="007F3511"/>
    <w:rsid w:val="00801759"/>
    <w:rsid w:val="0080777F"/>
    <w:rsid w:val="0081651A"/>
    <w:rsid w:val="00873EE5"/>
    <w:rsid w:val="00876AC5"/>
    <w:rsid w:val="00893FB0"/>
    <w:rsid w:val="008A2400"/>
    <w:rsid w:val="008B14C8"/>
    <w:rsid w:val="008B2CC1"/>
    <w:rsid w:val="008B3388"/>
    <w:rsid w:val="008B4B5E"/>
    <w:rsid w:val="008B60B2"/>
    <w:rsid w:val="008B7F17"/>
    <w:rsid w:val="008C0AF7"/>
    <w:rsid w:val="008C1CAC"/>
    <w:rsid w:val="008C231A"/>
    <w:rsid w:val="008D706B"/>
    <w:rsid w:val="008F3944"/>
    <w:rsid w:val="008F3DF3"/>
    <w:rsid w:val="0090731E"/>
    <w:rsid w:val="00910657"/>
    <w:rsid w:val="00916EE2"/>
    <w:rsid w:val="009200CD"/>
    <w:rsid w:val="00922257"/>
    <w:rsid w:val="0092388E"/>
    <w:rsid w:val="00936C82"/>
    <w:rsid w:val="00951D8E"/>
    <w:rsid w:val="00966A22"/>
    <w:rsid w:val="0096722F"/>
    <w:rsid w:val="0097227C"/>
    <w:rsid w:val="00980843"/>
    <w:rsid w:val="00981C4E"/>
    <w:rsid w:val="009A0A32"/>
    <w:rsid w:val="009C18E8"/>
    <w:rsid w:val="009C282A"/>
    <w:rsid w:val="009D0DD1"/>
    <w:rsid w:val="009E02BF"/>
    <w:rsid w:val="009E04A2"/>
    <w:rsid w:val="009E05D0"/>
    <w:rsid w:val="009E2791"/>
    <w:rsid w:val="009E3F6F"/>
    <w:rsid w:val="009E433F"/>
    <w:rsid w:val="009E79CF"/>
    <w:rsid w:val="009F3BF9"/>
    <w:rsid w:val="009F499F"/>
    <w:rsid w:val="009F7638"/>
    <w:rsid w:val="00A33D61"/>
    <w:rsid w:val="00A35EB1"/>
    <w:rsid w:val="00A42DAF"/>
    <w:rsid w:val="00A44952"/>
    <w:rsid w:val="00A45BD8"/>
    <w:rsid w:val="00A505A8"/>
    <w:rsid w:val="00A572AF"/>
    <w:rsid w:val="00A61F18"/>
    <w:rsid w:val="00A77470"/>
    <w:rsid w:val="00A778BF"/>
    <w:rsid w:val="00A85B8E"/>
    <w:rsid w:val="00A86713"/>
    <w:rsid w:val="00A9118D"/>
    <w:rsid w:val="00A92BFE"/>
    <w:rsid w:val="00AC205C"/>
    <w:rsid w:val="00AF5C73"/>
    <w:rsid w:val="00B05A69"/>
    <w:rsid w:val="00B13953"/>
    <w:rsid w:val="00B21155"/>
    <w:rsid w:val="00B311D9"/>
    <w:rsid w:val="00B40598"/>
    <w:rsid w:val="00B50B99"/>
    <w:rsid w:val="00B62CD9"/>
    <w:rsid w:val="00B65BAE"/>
    <w:rsid w:val="00B73678"/>
    <w:rsid w:val="00B800DC"/>
    <w:rsid w:val="00B8402A"/>
    <w:rsid w:val="00B9734B"/>
    <w:rsid w:val="00BA3CAD"/>
    <w:rsid w:val="00BB19B2"/>
    <w:rsid w:val="00BC780D"/>
    <w:rsid w:val="00BD5E20"/>
    <w:rsid w:val="00BE5E11"/>
    <w:rsid w:val="00BF510E"/>
    <w:rsid w:val="00C03F48"/>
    <w:rsid w:val="00C11BFE"/>
    <w:rsid w:val="00C16EA5"/>
    <w:rsid w:val="00C267EE"/>
    <w:rsid w:val="00C31FA6"/>
    <w:rsid w:val="00C42802"/>
    <w:rsid w:val="00C62808"/>
    <w:rsid w:val="00C63997"/>
    <w:rsid w:val="00C726E1"/>
    <w:rsid w:val="00C86D8B"/>
    <w:rsid w:val="00C91B73"/>
    <w:rsid w:val="00C9292F"/>
    <w:rsid w:val="00C94629"/>
    <w:rsid w:val="00C9650A"/>
    <w:rsid w:val="00CA0972"/>
    <w:rsid w:val="00CC5400"/>
    <w:rsid w:val="00CC7A4B"/>
    <w:rsid w:val="00CD366C"/>
    <w:rsid w:val="00CE59CE"/>
    <w:rsid w:val="00CE65D4"/>
    <w:rsid w:val="00CF502A"/>
    <w:rsid w:val="00D16973"/>
    <w:rsid w:val="00D30141"/>
    <w:rsid w:val="00D3223F"/>
    <w:rsid w:val="00D35382"/>
    <w:rsid w:val="00D36E1B"/>
    <w:rsid w:val="00D37982"/>
    <w:rsid w:val="00D423C1"/>
    <w:rsid w:val="00D43005"/>
    <w:rsid w:val="00D45252"/>
    <w:rsid w:val="00D514F8"/>
    <w:rsid w:val="00D62F60"/>
    <w:rsid w:val="00D71B4D"/>
    <w:rsid w:val="00D93C58"/>
    <w:rsid w:val="00D93D55"/>
    <w:rsid w:val="00DE1B96"/>
    <w:rsid w:val="00DE3014"/>
    <w:rsid w:val="00DF1362"/>
    <w:rsid w:val="00DF5340"/>
    <w:rsid w:val="00E00146"/>
    <w:rsid w:val="00E161A2"/>
    <w:rsid w:val="00E1722E"/>
    <w:rsid w:val="00E335FE"/>
    <w:rsid w:val="00E3630D"/>
    <w:rsid w:val="00E37ED1"/>
    <w:rsid w:val="00E466D4"/>
    <w:rsid w:val="00E5021F"/>
    <w:rsid w:val="00E671A6"/>
    <w:rsid w:val="00E75F3B"/>
    <w:rsid w:val="00E82A14"/>
    <w:rsid w:val="00E95CA7"/>
    <w:rsid w:val="00E97EDE"/>
    <w:rsid w:val="00EA0168"/>
    <w:rsid w:val="00EA48F3"/>
    <w:rsid w:val="00EC26BB"/>
    <w:rsid w:val="00EC4E49"/>
    <w:rsid w:val="00EC77F9"/>
    <w:rsid w:val="00ED77FB"/>
    <w:rsid w:val="00EE67A9"/>
    <w:rsid w:val="00EE6F7C"/>
    <w:rsid w:val="00EF4097"/>
    <w:rsid w:val="00F00CAF"/>
    <w:rsid w:val="00F0190B"/>
    <w:rsid w:val="00F021A6"/>
    <w:rsid w:val="00F11D94"/>
    <w:rsid w:val="00F14001"/>
    <w:rsid w:val="00F2154D"/>
    <w:rsid w:val="00F21D6A"/>
    <w:rsid w:val="00F23329"/>
    <w:rsid w:val="00F30152"/>
    <w:rsid w:val="00F342DF"/>
    <w:rsid w:val="00F42E4D"/>
    <w:rsid w:val="00F45B69"/>
    <w:rsid w:val="00F56EB1"/>
    <w:rsid w:val="00F66152"/>
    <w:rsid w:val="00F66167"/>
    <w:rsid w:val="00F75C5C"/>
    <w:rsid w:val="00F87EE0"/>
    <w:rsid w:val="00FA5816"/>
    <w:rsid w:val="00FC15C3"/>
    <w:rsid w:val="00FC7029"/>
    <w:rsid w:val="00FD360B"/>
    <w:rsid w:val="00FF712F"/>
    <w:rsid w:val="00FF7D59"/>
    <w:rsid w:val="015DE9B9"/>
  </w:rsids>
  <m:mathPr>
    <m:mathFont m:val="Cambria Math"/>
    <m:brkBin m:val="before"/>
    <m:brkBinSub m:val="--"/>
    <m:smallFrac m:val="0"/>
    <m:dispDef/>
    <m:lMargin m:val="0"/>
    <m:rMargin m:val="0"/>
    <m:defJc m:val="centerGroup"/>
    <m:wrapIndent m:val="1440"/>
    <m:intLim m:val="subSup"/>
    <m:naryLim m:val="undOvr"/>
  </m:mathPr>
  <w:themeFontLang w:val="fr-CH"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E19488"/>
  <w15:docId w15:val="{A5DDE90A-85AF-419E-A4E7-8321B204B8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fr-CH" w:eastAsia="fr-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76C5C"/>
    <w:rPr>
      <w:rFonts w:ascii="Arial" w:eastAsia="SimSun" w:hAnsi="Arial" w:cs="Arial"/>
      <w:sz w:val="22"/>
      <w:lang w:val="en-US" w:eastAsia="zh-CN"/>
    </w:rPr>
  </w:style>
  <w:style w:type="paragraph" w:styleId="Heading1">
    <w:name w:val="heading 1"/>
    <w:basedOn w:val="Normal"/>
    <w:next w:val="Normal"/>
    <w:qFormat/>
    <w:rsid w:val="00676C5C"/>
    <w:pPr>
      <w:keepNext/>
      <w:spacing w:before="240" w:after="60"/>
      <w:outlineLvl w:val="0"/>
    </w:pPr>
    <w:rPr>
      <w:b/>
      <w:bCs/>
      <w:caps/>
      <w:kern w:val="32"/>
      <w:szCs w:val="32"/>
    </w:rPr>
  </w:style>
  <w:style w:type="paragraph" w:styleId="Heading2">
    <w:name w:val="heading 2"/>
    <w:basedOn w:val="Normal"/>
    <w:next w:val="Normal"/>
    <w:qFormat/>
    <w:rsid w:val="00676C5C"/>
    <w:pPr>
      <w:keepNext/>
      <w:spacing w:before="240" w:after="60"/>
      <w:outlineLvl w:val="1"/>
    </w:pPr>
    <w:rPr>
      <w:bCs/>
      <w:iCs/>
      <w:caps/>
      <w:szCs w:val="28"/>
    </w:rPr>
  </w:style>
  <w:style w:type="paragraph" w:styleId="Heading3">
    <w:name w:val="heading 3"/>
    <w:basedOn w:val="Normal"/>
    <w:next w:val="Normal"/>
    <w:qFormat/>
    <w:rsid w:val="00676C5C"/>
    <w:pPr>
      <w:keepNext/>
      <w:spacing w:before="240" w:after="60"/>
      <w:outlineLvl w:val="2"/>
    </w:pPr>
    <w:rPr>
      <w:bCs/>
      <w:szCs w:val="26"/>
      <w:u w:val="single"/>
    </w:rPr>
  </w:style>
  <w:style w:type="paragraph" w:styleId="Heading4">
    <w:name w:val="heading 4"/>
    <w:basedOn w:val="Normal"/>
    <w:next w:val="Normal"/>
    <w:qFormat/>
    <w:rsid w:val="00676C5C"/>
    <w:pPr>
      <w:keepNext/>
      <w:spacing w:before="240" w:after="60"/>
      <w:outlineLvl w:val="3"/>
    </w:pPr>
    <w:rPr>
      <w:bCs/>
      <w:i/>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ofdocument-Annex">
    <w:name w:val="[End of document - Annex]"/>
    <w:basedOn w:val="Normal"/>
    <w:rsid w:val="0053057A"/>
    <w:pPr>
      <w:ind w:left="5534"/>
    </w:pPr>
  </w:style>
  <w:style w:type="paragraph" w:styleId="BodyText">
    <w:name w:val="Body Text"/>
    <w:basedOn w:val="Normal"/>
    <w:rsid w:val="00676C5C"/>
    <w:pPr>
      <w:spacing w:after="220"/>
    </w:pPr>
  </w:style>
  <w:style w:type="paragraph" w:styleId="Caption">
    <w:name w:val="caption"/>
    <w:basedOn w:val="Normal"/>
    <w:next w:val="Normal"/>
    <w:qFormat/>
    <w:rsid w:val="00676C5C"/>
    <w:rPr>
      <w:b/>
      <w:bCs/>
      <w:sz w:val="18"/>
    </w:rPr>
  </w:style>
  <w:style w:type="paragraph" w:styleId="CommentText">
    <w:name w:val="annotation text"/>
    <w:basedOn w:val="Normal"/>
    <w:link w:val="CommentTextChar"/>
    <w:semiHidden/>
    <w:rsid w:val="00676C5C"/>
    <w:rPr>
      <w:sz w:val="18"/>
    </w:rPr>
  </w:style>
  <w:style w:type="paragraph" w:styleId="EndnoteText">
    <w:name w:val="endnote text"/>
    <w:basedOn w:val="Normal"/>
    <w:semiHidden/>
    <w:rsid w:val="00676C5C"/>
    <w:rPr>
      <w:sz w:val="18"/>
    </w:rPr>
  </w:style>
  <w:style w:type="paragraph" w:styleId="Footer">
    <w:name w:val="footer"/>
    <w:basedOn w:val="Normal"/>
    <w:semiHidden/>
    <w:rsid w:val="00676C5C"/>
    <w:pPr>
      <w:tabs>
        <w:tab w:val="center" w:pos="4320"/>
        <w:tab w:val="right" w:pos="8640"/>
      </w:tabs>
    </w:pPr>
  </w:style>
  <w:style w:type="paragraph" w:styleId="FootnoteText">
    <w:name w:val="footnote text"/>
    <w:basedOn w:val="Normal"/>
    <w:semiHidden/>
    <w:rsid w:val="00676C5C"/>
    <w:rPr>
      <w:sz w:val="18"/>
    </w:rPr>
  </w:style>
  <w:style w:type="paragraph" w:styleId="Header">
    <w:name w:val="header"/>
    <w:basedOn w:val="Normal"/>
    <w:semiHidden/>
    <w:rsid w:val="00676C5C"/>
    <w:pPr>
      <w:tabs>
        <w:tab w:val="center" w:pos="4536"/>
        <w:tab w:val="right" w:pos="9072"/>
      </w:tabs>
    </w:pPr>
  </w:style>
  <w:style w:type="paragraph" w:styleId="ListNumber">
    <w:name w:val="List Number"/>
    <w:basedOn w:val="Normal"/>
    <w:semiHidden/>
    <w:rsid w:val="00676C5C"/>
    <w:pPr>
      <w:numPr>
        <w:numId w:val="4"/>
      </w:numPr>
    </w:pPr>
  </w:style>
  <w:style w:type="paragraph" w:customStyle="1" w:styleId="ONUME">
    <w:name w:val="ONUM E"/>
    <w:basedOn w:val="BodyText"/>
    <w:rsid w:val="00676C5C"/>
    <w:pPr>
      <w:numPr>
        <w:numId w:val="5"/>
      </w:numPr>
    </w:pPr>
  </w:style>
  <w:style w:type="paragraph" w:customStyle="1" w:styleId="ONUMFS">
    <w:name w:val="ONUM FS"/>
    <w:basedOn w:val="BodyText"/>
    <w:rsid w:val="00676C5C"/>
    <w:pPr>
      <w:numPr>
        <w:numId w:val="6"/>
      </w:numPr>
    </w:pPr>
  </w:style>
  <w:style w:type="paragraph" w:styleId="Salutation">
    <w:name w:val="Salutation"/>
    <w:basedOn w:val="Normal"/>
    <w:next w:val="Normal"/>
    <w:semiHidden/>
    <w:rsid w:val="00676C5C"/>
  </w:style>
  <w:style w:type="paragraph" w:styleId="Signature">
    <w:name w:val="Signature"/>
    <w:basedOn w:val="Normal"/>
    <w:semiHidden/>
    <w:rsid w:val="00676C5C"/>
    <w:pPr>
      <w:ind w:left="5250"/>
    </w:pPr>
  </w:style>
  <w:style w:type="paragraph" w:styleId="ListParagraph">
    <w:name w:val="List Paragraph"/>
    <w:basedOn w:val="Normal"/>
    <w:link w:val="ListParagraphChar"/>
    <w:uiPriority w:val="34"/>
    <w:qFormat/>
    <w:rsid w:val="002A14AF"/>
    <w:pPr>
      <w:ind w:left="720"/>
      <w:contextualSpacing/>
    </w:pPr>
  </w:style>
  <w:style w:type="character" w:customStyle="1" w:styleId="ListParagraphChar">
    <w:name w:val="List Paragraph Char"/>
    <w:link w:val="ListParagraph"/>
    <w:uiPriority w:val="34"/>
    <w:locked/>
    <w:rsid w:val="002A14AF"/>
    <w:rPr>
      <w:rFonts w:ascii="Arial" w:eastAsia="SimSun" w:hAnsi="Arial" w:cs="Arial"/>
      <w:sz w:val="22"/>
      <w:lang w:val="en-US" w:eastAsia="zh-CN"/>
    </w:rPr>
  </w:style>
  <w:style w:type="character" w:customStyle="1" w:styleId="normaltextrun">
    <w:name w:val="normaltextrun"/>
    <w:basedOn w:val="DefaultParagraphFont"/>
    <w:rsid w:val="002A14AF"/>
  </w:style>
  <w:style w:type="paragraph" w:styleId="Revision">
    <w:name w:val="Revision"/>
    <w:hidden/>
    <w:uiPriority w:val="99"/>
    <w:semiHidden/>
    <w:rsid w:val="00BD5E20"/>
    <w:rPr>
      <w:rFonts w:ascii="Arial" w:eastAsia="SimSun" w:hAnsi="Arial" w:cs="Arial"/>
      <w:sz w:val="22"/>
      <w:lang w:val="en-US" w:eastAsia="zh-CN"/>
    </w:rPr>
  </w:style>
  <w:style w:type="character" w:styleId="CommentReference">
    <w:name w:val="annotation reference"/>
    <w:basedOn w:val="DefaultParagraphFont"/>
    <w:semiHidden/>
    <w:unhideWhenUsed/>
    <w:rsid w:val="00922257"/>
    <w:rPr>
      <w:sz w:val="16"/>
      <w:szCs w:val="16"/>
    </w:rPr>
  </w:style>
  <w:style w:type="paragraph" w:styleId="CommentSubject">
    <w:name w:val="annotation subject"/>
    <w:basedOn w:val="CommentText"/>
    <w:next w:val="CommentText"/>
    <w:link w:val="CommentSubjectChar"/>
    <w:semiHidden/>
    <w:unhideWhenUsed/>
    <w:rsid w:val="00922257"/>
    <w:rPr>
      <w:b/>
      <w:bCs/>
      <w:sz w:val="20"/>
    </w:rPr>
  </w:style>
  <w:style w:type="character" w:customStyle="1" w:styleId="CommentTextChar">
    <w:name w:val="Comment Text Char"/>
    <w:basedOn w:val="DefaultParagraphFont"/>
    <w:link w:val="CommentText"/>
    <w:semiHidden/>
    <w:rsid w:val="00922257"/>
    <w:rPr>
      <w:rFonts w:ascii="Arial" w:eastAsia="SimSun" w:hAnsi="Arial" w:cs="Arial"/>
      <w:sz w:val="18"/>
      <w:lang w:val="en-US" w:eastAsia="zh-CN"/>
    </w:rPr>
  </w:style>
  <w:style w:type="character" w:customStyle="1" w:styleId="CommentSubjectChar">
    <w:name w:val="Comment Subject Char"/>
    <w:basedOn w:val="CommentTextChar"/>
    <w:link w:val="CommentSubject"/>
    <w:semiHidden/>
    <w:rsid w:val="00922257"/>
    <w:rPr>
      <w:rFonts w:ascii="Arial" w:eastAsia="SimSun" w:hAnsi="Arial" w:cs="Arial"/>
      <w:b/>
      <w:bCs/>
      <w:sz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WIPO Document" ma:contentTypeID="0x01010043A0F979BE30A3469F998CB749C11FBD00ABAB5F6D131BD34B933D3BA8A950AC42" ma:contentTypeVersion="227" ma:contentTypeDescription="" ma:contentTypeScope="" ma:versionID="f6261117cdaa74354286de162c7507cd">
  <xsd:schema xmlns:xsd="http://www.w3.org/2001/XMLSchema" xmlns:xs="http://www.w3.org/2001/XMLSchema" xmlns:p="http://schemas.microsoft.com/office/2006/metadata/properties" xmlns:ns2="0d6abe56-55ad-41de-8124-44420a0ee71d" xmlns:ns3="56500874-bba0-4b48-9090-b201492e8473" xmlns:ns4="ffaa6062-2aba-4ca6-91a9-50f50ca0253d" targetNamespace="http://schemas.microsoft.com/office/2006/metadata/properties" ma:root="true" ma:fieldsID="1719444ffa7dd5c9c28e58f7df61da78" ns2:_="" ns3:_="" ns4:_="">
    <xsd:import namespace="0d6abe56-55ad-41de-8124-44420a0ee71d"/>
    <xsd:import namespace="56500874-bba0-4b48-9090-b201492e8473"/>
    <xsd:import namespace="ffaa6062-2aba-4ca6-91a9-50f50ca0253d"/>
    <xsd:element name="properties">
      <xsd:complexType>
        <xsd:sequence>
          <xsd:element name="documentManagement">
            <xsd:complexType>
              <xsd:all>
                <xsd:element ref="ns2:DocType" minOccurs="0"/>
                <xsd:element ref="ns3:IPSystem" minOccurs="0"/>
                <xsd:element ref="ns2:ECCM_Description" minOccurs="0"/>
                <xsd:element ref="ns3:TaxCatchAllLabel" minOccurs="0"/>
                <xsd:element ref="ns3:gd7c24c3841c42febad33c823204a123" minOccurs="0"/>
                <xsd:element ref="ns3:oec7080f59824b85bfab9bab42c36e68" minOccurs="0"/>
                <xsd:element ref="ns3:j72d38dd587d4c818476e9c94f452b47" minOccurs="0"/>
                <xsd:element ref="ns3:TaxCatchAll" minOccurs="0"/>
                <xsd:element ref="ns4:_dlc_DocId" minOccurs="0"/>
                <xsd:element ref="ns4:_dlc_DocIdUrl" minOccurs="0"/>
                <xsd:element ref="ns4: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8"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IPSystem" ma:index="5" nillable="true" ma:displayName="IP System" ma:internalName="IPSystem">
      <xsd:complexType>
        <xsd:complexContent>
          <xsd:extension base="dms:MultiChoice">
            <xsd:sequence>
              <xsd:element name="Value" maxOccurs="unbounded" minOccurs="0" nillable="true">
                <xsd:simpleType>
                  <xsd:restriction base="dms:Choice">
                    <xsd:enumeration value="Hague"/>
                    <xsd:enumeration value="Madrid"/>
                    <xsd:enumeration value="Lisbon"/>
                    <xsd:enumeration value="PCT"/>
                  </xsd:restriction>
                </xsd:simpleType>
              </xsd:element>
            </xsd:sequence>
          </xsd:extension>
        </xsd:complexContent>
      </xsd:complexType>
    </xsd:element>
    <xsd:element name="TaxCatchAllLabel" ma:index="9" nillable="true" ma:displayName="Taxonomy Catch All Column1" ma:hidden="true" ma:list="{f0b8d54d-5f0a-4e26-8f44-b4dbf772943a}" ma:internalName="TaxCatchAllLabel" ma:readOnly="true" ma:showField="CatchAllDataLabel" ma:web="ffaa6062-2aba-4ca6-91a9-50f50ca0253d">
      <xsd:complexType>
        <xsd:complexContent>
          <xsd:extension base="dms:MultiChoiceLookup">
            <xsd:sequence>
              <xsd:element name="Value" type="dms:Lookup" maxOccurs="unbounded" minOccurs="0" nillable="true"/>
            </xsd:sequence>
          </xsd:extension>
        </xsd:complexContent>
      </xsd:complexType>
    </xsd:element>
    <xsd:element name="gd7c24c3841c42febad33c823204a123" ma:index="11"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3"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j72d38dd587d4c818476e9c94f452b47" ma:index="18"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f0b8d54d-5f0a-4e26-8f44-b4dbf772943a}" ma:internalName="TaxCatchAll" ma:showField="CatchAllData" ma:web="ffaa6062-2aba-4ca6-91a9-50f50ca0253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ffaa6062-2aba-4ca6-91a9-50f50ca0253d" elementFormDefault="qualified">
    <xsd:import namespace="http://schemas.microsoft.com/office/2006/documentManagement/types"/>
    <xsd:import namespace="http://schemas.microsoft.com/office/infopath/2007/PartnerControls"/>
    <xsd:element name="_dlc_DocId" ma:index="20" nillable="true" ma:displayName="Document ID Value" ma:description="The value of the document ID assigned to this item." ma:indexed="true" ma:internalName="_dlc_DocId" ma:readOnly="true">
      <xsd:simpleType>
        <xsd:restriction base="dms:Text"/>
      </xsd:simpleType>
    </xsd:element>
    <xsd:element name="_dlc_DocIdUrl" ma:index="2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3</Value>
      <Value>1</Value>
      <Value>85</Value>
    </TaxCatchAll>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Language Division</TermName>
          <TermId xmlns="http://schemas.microsoft.com/office/infopath/2007/PartnerControls">9d03c550-61a5-463a-85fe-6ed05e2d8eeb</TermId>
        </TermInfo>
      </Terms>
    </gd7c24c3841c42febad33c823204a123>
    <j72d38dd587d4c818476e9c94f452b47 xmlns="56500874-bba0-4b48-9090-b201492e8473">
      <Terms xmlns="http://schemas.microsoft.com/office/infopath/2007/PartnerControls">
        <TermInfo xmlns="http://schemas.microsoft.com/office/infopath/2007/PartnerControls">
          <TermName xmlns="http://schemas.microsoft.com/office/infopath/2007/PartnerControls">English</TermName>
          <TermId xmlns="http://schemas.microsoft.com/office/infopath/2007/PartnerControls">950e6fa2-2df0-4983-a604-54e57c7a6d93</TermId>
        </TermInfo>
      </Term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18 Translation Working Files</TermName>
          <TermId xmlns="http://schemas.microsoft.com/office/infopath/2007/PartnerControls">5b3c2158-c7ed-4718-9150-5fba4e7992db</TermId>
        </TermInfo>
      </Terms>
    </oec7080f59824b85bfab9bab42c36e68>
    <IPSystem xmlns="56500874-bba0-4b48-9090-b201492e8473" xsi:nil="true"/>
    <_dlc_DocId xmlns="ffaa6062-2aba-4ca6-91a9-50f50ca0253d">LDBFP-489773219-47818</_dlc_DocId>
    <_dlc_DocIdUrl xmlns="ffaa6062-2aba-4ca6-91a9-50f50ca0253d">
      <Url>https://wipoprod.sharepoint.com/sites/SPS-INT-BFP-LD-ChinTran/_layouts/15/DocIdRedir.aspx?ID=LDBFP-489773219-47818</Url>
      <Description>LDBFP-489773219-47818</Description>
    </_dlc_DocIdUrl>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SharedContentType xmlns="Microsoft.SharePoint.Taxonomy.ContentTypeSync" SourceId="f7a99264-aac8-44dd-b14f-8017e78a225a" ContentTypeId="0x01010043A0F979BE30A3469F998CB749C11FBD" PreviousValue="false"/>
</file>

<file path=customXml/itemProps1.xml><?xml version="1.0" encoding="utf-8"?>
<ds:datastoreItem xmlns:ds="http://schemas.openxmlformats.org/officeDocument/2006/customXml" ds:itemID="{1D9E5EA7-2A9B-4741-8345-E7E5F1C431CB}"/>
</file>

<file path=customXml/itemProps2.xml><?xml version="1.0" encoding="utf-8"?>
<ds:datastoreItem xmlns:ds="http://schemas.openxmlformats.org/officeDocument/2006/customXml" ds:itemID="{2F7E571B-E500-4A76-BAB7-190D82E26891}">
  <ds:schemaRefs>
    <ds:schemaRef ds:uri="http://schemas.microsoft.com/sharepoint/events"/>
  </ds:schemaRefs>
</ds:datastoreItem>
</file>

<file path=customXml/itemProps3.xml><?xml version="1.0" encoding="utf-8"?>
<ds:datastoreItem xmlns:ds="http://schemas.openxmlformats.org/officeDocument/2006/customXml" ds:itemID="{87837B83-3B4A-4EC1-AAE4-E845CFF06ADE}">
  <ds:schemaRefs>
    <ds:schemaRef ds:uri="http://schemas.openxmlformats.org/officeDocument/2006/bibliography"/>
  </ds:schemaRefs>
</ds:datastoreItem>
</file>

<file path=customXml/itemProps4.xml><?xml version="1.0" encoding="utf-8"?>
<ds:datastoreItem xmlns:ds="http://schemas.openxmlformats.org/officeDocument/2006/customXml" ds:itemID="{735F9D62-BA52-4576-A242-16B410B65F39}">
  <ds:schemaRefs>
    <ds:schemaRef ds:uri="0d6abe56-55ad-41de-8124-44420a0ee71d"/>
    <ds:schemaRef ds:uri="http://schemas.openxmlformats.org/package/2006/metadata/core-properties"/>
    <ds:schemaRef ds:uri="http://purl.org/dc/elements/1.1/"/>
    <ds:schemaRef ds:uri="http://schemas.microsoft.com/office/infopath/2007/PartnerControls"/>
    <ds:schemaRef ds:uri="http://schemas.microsoft.com/office/2006/documentManagement/types"/>
    <ds:schemaRef ds:uri="http://schemas.microsoft.com/office/2006/metadata/properties"/>
    <ds:schemaRef ds:uri="ffaa6062-2aba-4ca6-91a9-50f50ca0253d"/>
    <ds:schemaRef ds:uri="http://www.w3.org/XML/1998/namespace"/>
    <ds:schemaRef ds:uri="56500874-bba0-4b48-9090-b201492e8473"/>
    <ds:schemaRef ds:uri="http://purl.org/dc/dcmitype/"/>
    <ds:schemaRef ds:uri="http://purl.org/dc/terms/"/>
  </ds:schemaRefs>
</ds:datastoreItem>
</file>

<file path=customXml/itemProps5.xml><?xml version="1.0" encoding="utf-8"?>
<ds:datastoreItem xmlns:ds="http://schemas.openxmlformats.org/officeDocument/2006/customXml" ds:itemID="{A0F7CE69-8AEA-4568-875F-7C97B779ACE7}">
  <ds:schemaRefs>
    <ds:schemaRef ds:uri="http://schemas.microsoft.com/sharepoint/v3/contenttype/forms"/>
  </ds:schemaRefs>
</ds:datastoreItem>
</file>

<file path=customXml/itemProps6.xml><?xml version="1.0" encoding="utf-8"?>
<ds:datastoreItem xmlns:ds="http://schemas.openxmlformats.org/officeDocument/2006/customXml" ds:itemID="{09DA3598-7656-4B9E-B7DD-4F6E56E4B473}">
  <ds:schemaRefs>
    <ds:schemaRef ds:uri="Microsoft.SharePoint.Taxonomy.ContentTypeSync"/>
  </ds:schemaRefs>
</ds:datastoreItem>
</file>

<file path=docProps/app.xml><?xml version="1.0" encoding="utf-8"?>
<Properties xmlns="http://schemas.openxmlformats.org/officeDocument/2006/extended-properties" xmlns:vt="http://schemas.openxmlformats.org/officeDocument/2006/docPropsVTypes">
  <Template>Normal</Template>
  <TotalTime>1706</TotalTime>
  <Pages>4</Pages>
  <Words>4142</Words>
  <Characters>643</Characters>
  <Application>Microsoft Office Word</Application>
  <DocSecurity>0</DocSecurity>
  <Lines>17</Lines>
  <Paragraphs>30</Paragraphs>
  <ScaleCrop>false</ScaleCrop>
  <HeadingPairs>
    <vt:vector size="2" baseType="variant">
      <vt:variant>
        <vt:lpstr>Title</vt:lpstr>
      </vt:variant>
      <vt:variant>
        <vt:i4>1</vt:i4>
      </vt:variant>
    </vt:vector>
  </HeadingPairs>
  <TitlesOfParts>
    <vt:vector size="1" baseType="lpstr">
      <vt:lpstr>WO/GA/60/9</vt:lpstr>
    </vt:vector>
  </TitlesOfParts>
  <Company>WIPO</Company>
  <LinksUpToDate>false</LinksUpToDate>
  <CharactersWithSpaces>4755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WO/GA/60/9</dc:title>
  <dc:subject>关于执法咨询委员会（ACE）的报告</dc:subject>
  <dc:creator>WIPO</dc:creator>
  <cp:keywords>FOR OFFICIAL SE ONLY, docId:F139EFB6CD19F3F3B037AEF6D17B7804</cp:keywords>
  <cp:lastModifiedBy>SONG Qiao</cp:lastModifiedBy>
  <cp:revision>69</cp:revision>
  <cp:lastPrinted>2026-07-02T14:30:00Z</cp:lastPrinted>
  <dcterms:created xsi:type="dcterms:W3CDTF">2026-06-29T09:13:00Z</dcterms:created>
  <dcterms:modified xsi:type="dcterms:W3CDTF">2026-07-02T14:30:00Z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1e9ce151-ed55-4aa2-a1f1-4ee82bdce666</vt:lpwstr>
  </property>
  <property fmtid="{D5CDD505-2E9C-101B-9397-08002B2CF9AE}" pid="3" name="Classification">
    <vt:lpwstr>For Official Use Only</vt:lpwstr>
  </property>
  <property fmtid="{D5CDD505-2E9C-101B-9397-08002B2CF9AE}" pid="4" name="VisualMarkings">
    <vt:lpwstr>Footer</vt:lpwstr>
  </property>
  <property fmtid="{D5CDD505-2E9C-101B-9397-08002B2CF9AE}" pid="5" name="Alignment">
    <vt:lpwstr>Centre</vt:lpwstr>
  </property>
  <property fmtid="{D5CDD505-2E9C-101B-9397-08002B2CF9AE}" pid="6" name="Language">
    <vt:lpwstr>English</vt:lpwstr>
  </property>
  <property fmtid="{D5CDD505-2E9C-101B-9397-08002B2CF9AE}" pid="7" name="ContentTypeId">
    <vt:lpwstr>0x01010043A0F979BE30A3469F998CB749C11FBD00ABAB5F6D131BD34B933D3BA8A950AC42</vt:lpwstr>
  </property>
  <property fmtid="{D5CDD505-2E9C-101B-9397-08002B2CF9AE}" pid="8" name="MSIP_Label_20773ee6-353b-4fb9-a59d-0b94c8c67bea_Enabled">
    <vt:lpwstr>true</vt:lpwstr>
  </property>
  <property fmtid="{D5CDD505-2E9C-101B-9397-08002B2CF9AE}" pid="9" name="MSIP_Label_20773ee6-353b-4fb9-a59d-0b94c8c67bea_SetDate">
    <vt:lpwstr>2025-02-18T10:25:53Z</vt:lpwstr>
  </property>
  <property fmtid="{D5CDD505-2E9C-101B-9397-08002B2CF9AE}" pid="10" name="MSIP_Label_20773ee6-353b-4fb9-a59d-0b94c8c67bea_Method">
    <vt:lpwstr>Privileged</vt:lpwstr>
  </property>
  <property fmtid="{D5CDD505-2E9C-101B-9397-08002B2CF9AE}" pid="11" name="MSIP_Label_20773ee6-353b-4fb9-a59d-0b94c8c67bea_Name">
    <vt:lpwstr>No markings</vt:lpwstr>
  </property>
  <property fmtid="{D5CDD505-2E9C-101B-9397-08002B2CF9AE}" pid="12" name="MSIP_Label_20773ee6-353b-4fb9-a59d-0b94c8c67bea_SiteId">
    <vt:lpwstr>faa31b06-8ccc-48c9-867f-f7510dd11c02</vt:lpwstr>
  </property>
  <property fmtid="{D5CDD505-2E9C-101B-9397-08002B2CF9AE}" pid="13" name="MSIP_Label_20773ee6-353b-4fb9-a59d-0b94c8c67bea_ActionId">
    <vt:lpwstr>a2808228-0a80-4ddc-a626-8b46f8c9c0de</vt:lpwstr>
  </property>
  <property fmtid="{D5CDD505-2E9C-101B-9397-08002B2CF9AE}" pid="14" name="MSIP_Label_20773ee6-353b-4fb9-a59d-0b94c8c67bea_ContentBits">
    <vt:lpwstr>0</vt:lpwstr>
  </property>
  <property fmtid="{D5CDD505-2E9C-101B-9397-08002B2CF9AE}" pid="15" name="MSIP_Label_20773ee6-353b-4fb9-a59d-0b94c8c67bea_Tag">
    <vt:lpwstr>10, 0, 1, 1</vt:lpwstr>
  </property>
  <property fmtid="{D5CDD505-2E9C-101B-9397-08002B2CF9AE}" pid="16" name="BusinessUnit">
    <vt:lpwstr>3;#Language Division|9d03c550-61a5-463a-85fe-6ed05e2d8eeb</vt:lpwstr>
  </property>
  <property fmtid="{D5CDD505-2E9C-101B-9397-08002B2CF9AE}" pid="17" name="RMClassification">
    <vt:lpwstr>85;#18 Translation Working Files|5b3c2158-c7ed-4718-9150-5fba4e7992db</vt:lpwstr>
  </property>
  <property fmtid="{D5CDD505-2E9C-101B-9397-08002B2CF9AE}" pid="18" name="Languages">
    <vt:lpwstr>1;#English|950e6fa2-2df0-4983-a604-54e57c7a6d93</vt:lpwstr>
  </property>
  <property fmtid="{D5CDD505-2E9C-101B-9397-08002B2CF9AE}" pid="19" name="MediaServiceImageTags">
    <vt:lpwstr/>
  </property>
  <property fmtid="{D5CDD505-2E9C-101B-9397-08002B2CF9AE}" pid="20" name="lcf76f155ced4ddcb4097134ff3c332f">
    <vt:lpwstr/>
  </property>
  <property fmtid="{D5CDD505-2E9C-101B-9397-08002B2CF9AE}" pid="21" name="_dlc_DocIdItemGuid">
    <vt:lpwstr>47a11a2c-7b13-4253-a3fc-9d8dca6f4334</vt:lpwstr>
  </property>
  <property fmtid="{D5CDD505-2E9C-101B-9397-08002B2CF9AE}" pid="22" name="oec7080f59824b85bfab9bab42c36e68">
    <vt:lpwstr>18 Translation Working Files|5b3c2158-c7ed-4718-9150-5fba4e7992db</vt:lpwstr>
  </property>
  <property fmtid="{D5CDD505-2E9C-101B-9397-08002B2CF9AE}" pid="23" name="gd7c24c3841c42febad33c823204a123">
    <vt:lpwstr>Language Division|9d03c550-61a5-463a-85fe-6ed05e2d8eeb</vt:lpwstr>
  </property>
  <property fmtid="{D5CDD505-2E9C-101B-9397-08002B2CF9AE}" pid="24" name="Order">
    <vt:r8>133500</vt:r8>
  </property>
  <property fmtid="{D5CDD505-2E9C-101B-9397-08002B2CF9AE}" pid="25" name="j72d38dd587d4c818476e9c94f452b47">
    <vt:lpwstr>English|950e6fa2-2df0-4983-a604-54e57c7a6d93</vt:lpwstr>
  </property>
  <property fmtid="{D5CDD505-2E9C-101B-9397-08002B2CF9AE}" pid="26" name="xd_Signature">
    <vt:bool>false</vt:bool>
  </property>
  <property fmtid="{D5CDD505-2E9C-101B-9397-08002B2CF9AE}" pid="27" name="xd_ProgID">
    <vt:lpwstr/>
  </property>
  <property fmtid="{D5CDD505-2E9C-101B-9397-08002B2CF9AE}" pid="28" name="ComplianceAssetId">
    <vt:lpwstr/>
  </property>
  <property fmtid="{D5CDD505-2E9C-101B-9397-08002B2CF9AE}" pid="29" name="TemplateUrl">
    <vt:lpwstr/>
  </property>
  <property fmtid="{D5CDD505-2E9C-101B-9397-08002B2CF9AE}" pid="30" name="_ExtendedDescription">
    <vt:lpwstr/>
  </property>
  <property fmtid="{D5CDD505-2E9C-101B-9397-08002B2CF9AE}" pid="31" name="TriggerFlowInfo">
    <vt:lpwstr/>
  </property>
  <property fmtid="{D5CDD505-2E9C-101B-9397-08002B2CF9AE}" pid="32" name="Body1">
    <vt:lpwstr>2;#Advisory Committee on Enforcement|94e1ee49-e9d1-492e-836f-37c3b0a0dad7</vt:lpwstr>
  </property>
  <property fmtid="{D5CDD505-2E9C-101B-9397-08002B2CF9AE}" pid="33" name="j72d38dd587d4c818476e9c94f452b470">
    <vt:lpwstr>English|950e6fa2-2df0-4983-a604-54e57c7a6d93</vt:lpwstr>
  </property>
  <property fmtid="{D5CDD505-2E9C-101B-9397-08002B2CF9AE}" pid="34" name="gd7c24c3841c42febad33c823204a1230">
    <vt:lpwstr>Diplomatic Engagement and Assemblies Affairs Division|c4a5cf71-800f-4e10-aab9-36d8b83eadc2</vt:lpwstr>
  </property>
  <property fmtid="{D5CDD505-2E9C-101B-9397-08002B2CF9AE}" pid="35" name="gbd88f87496145e58da10973a57b07b80">
    <vt:lpwstr>Advisory Committee on Enforcement|94e1ee49-e9d1-492e-836f-37c3b0a0dad7</vt:lpwstr>
  </property>
</Properties>
</file>