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95D2E" w14:textId="77777777" w:rsidR="00B20A9C" w:rsidRPr="00013842" w:rsidRDefault="00B20A9C" w:rsidP="00B20A9C">
      <w:pPr>
        <w:jc w:val="right"/>
        <w:rPr>
          <w:caps/>
          <w:sz w:val="15"/>
        </w:rPr>
      </w:pPr>
      <w:r w:rsidRPr="00FC18A2">
        <w:rPr>
          <w:rFonts w:cs="Times New Roman"/>
          <w:noProof/>
          <w:lang w:eastAsia="en-US"/>
        </w:rPr>
        <w:drawing>
          <wp:inline distT="0" distB="0" distL="0" distR="0" wp14:anchorId="24105A0C" wp14:editId="225B422C">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0C8A706" w14:textId="5D7B4ACC" w:rsidR="00B20A9C" w:rsidRPr="006E4F5F" w:rsidRDefault="00B20A9C" w:rsidP="00B20A9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0" w:name="Code"/>
      <w:r>
        <w:rPr>
          <w:rFonts w:ascii="Arial Black" w:hAnsi="Arial Black"/>
          <w:b/>
          <w:caps/>
          <w:sz w:val="15"/>
        </w:rPr>
        <w:t>4</w:t>
      </w:r>
    </w:p>
    <w:bookmarkEnd w:id="0"/>
    <w:p w14:paraId="7CBC4793" w14:textId="77777777" w:rsidR="00B20A9C" w:rsidRPr="00E62C24" w:rsidRDefault="00B20A9C" w:rsidP="00B20A9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5E12CDA8" w14:textId="77777777" w:rsidR="00B20A9C" w:rsidRPr="00E62C24" w:rsidRDefault="00B20A9C" w:rsidP="00B20A9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2</w:t>
      </w:r>
      <w:r w:rsidRPr="00E62C24">
        <w:rPr>
          <w:rFonts w:ascii="SimHei" w:eastAsia="SimHei" w:hAnsi="Times New Roman" w:hint="eastAsia"/>
          <w:b/>
          <w:sz w:val="15"/>
          <w:szCs w:val="15"/>
        </w:rPr>
        <w:t>日</w:t>
      </w:r>
    </w:p>
    <w:bookmarkEnd w:id="2"/>
    <w:p w14:paraId="12689E98" w14:textId="77777777" w:rsidR="00B20A9C" w:rsidRPr="00D945ED" w:rsidRDefault="00B20A9C" w:rsidP="00B20A9C">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5298EAA9" w14:textId="77777777" w:rsidR="00B20A9C" w:rsidRPr="00D945ED" w:rsidRDefault="00B20A9C" w:rsidP="00B20A9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bookmarkStart w:id="3" w:name="_GoBack"/>
      <w:bookmarkEnd w:id="3"/>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4F6F2D23" w14:textId="011D20D1" w:rsidR="00B20A9C" w:rsidRPr="005D1032" w:rsidRDefault="00B20A9C" w:rsidP="00B20A9C">
      <w:pPr>
        <w:spacing w:after="360"/>
        <w:rPr>
          <w:rFonts w:ascii="KaiTi" w:eastAsia="KaiTi" w:hAnsi="KaiTi" w:cs="Times New Roman"/>
          <w:sz w:val="24"/>
          <w:szCs w:val="32"/>
        </w:rPr>
      </w:pPr>
      <w:bookmarkStart w:id="4" w:name="TitleOfDoc"/>
      <w:r w:rsidRPr="00B20A9C">
        <w:rPr>
          <w:rFonts w:ascii="KaiTi" w:eastAsia="KaiTi" w:hAnsi="KaiTi" w:cs="Times New Roman" w:hint="eastAsia"/>
          <w:sz w:val="24"/>
          <w:szCs w:val="32"/>
        </w:rPr>
        <w:t>任命外聘审计员</w:t>
      </w:r>
    </w:p>
    <w:p w14:paraId="77236616" w14:textId="0097DD04" w:rsidR="00B20A9C" w:rsidRPr="005D1032" w:rsidRDefault="00B20A9C" w:rsidP="00B20A9C">
      <w:pPr>
        <w:spacing w:after="960"/>
        <w:rPr>
          <w:rFonts w:ascii="KaiTi" w:eastAsia="KaiTi" w:hAnsi="STKaiti" w:cs="Times New Roman"/>
          <w:sz w:val="21"/>
          <w:szCs w:val="24"/>
        </w:rPr>
      </w:pPr>
      <w:bookmarkStart w:id="5" w:name="Prepared"/>
      <w:bookmarkEnd w:id="4"/>
      <w:r w:rsidRPr="00B20A9C">
        <w:rPr>
          <w:rFonts w:ascii="KaiTi" w:eastAsia="KaiTi" w:hAnsi="STKaiti" w:cs="Times New Roman" w:hint="eastAsia"/>
          <w:sz w:val="21"/>
          <w:szCs w:val="24"/>
        </w:rPr>
        <w:t>遴选小组编拟的文件</w:t>
      </w:r>
    </w:p>
    <w:bookmarkEnd w:id="5"/>
    <w:p w14:paraId="712289E6" w14:textId="3F0A5483" w:rsidR="00C93096" w:rsidRDefault="006604FD" w:rsidP="0058467C">
      <w:pPr>
        <w:overflowPunct w:val="0"/>
        <w:adjustRightInd w:val="0"/>
        <w:spacing w:afterLines="50" w:after="120" w:line="340" w:lineRule="atLeast"/>
        <w:jc w:val="both"/>
        <w:rPr>
          <w:rFonts w:ascii="SimSun" w:hAnsi="SimSun"/>
          <w:color w:val="000000"/>
          <w:sz w:val="21"/>
          <w:szCs w:val="22"/>
        </w:rPr>
      </w:pPr>
      <w:r w:rsidRPr="009A2555">
        <w:rPr>
          <w:rFonts w:ascii="SimSun" w:hAnsi="SimSun"/>
          <w:color w:val="000000"/>
          <w:sz w:val="21"/>
          <w:szCs w:val="22"/>
        </w:rPr>
        <w:t>1.</w:t>
      </w:r>
      <w:r w:rsidRPr="009A2555">
        <w:rPr>
          <w:rFonts w:ascii="SimSun" w:hAnsi="SimSun"/>
          <w:color w:val="000000"/>
          <w:sz w:val="21"/>
          <w:szCs w:val="22"/>
        </w:rPr>
        <w:tab/>
      </w:r>
      <w:r w:rsidR="00B20A9C" w:rsidRPr="009A2555">
        <w:rPr>
          <w:rFonts w:ascii="SimSun" w:hAnsi="SimSun" w:cs="Microsoft YaHei" w:hint="eastAsia"/>
          <w:color w:val="000000"/>
          <w:sz w:val="21"/>
          <w:szCs w:val="22"/>
        </w:rPr>
        <w:t>本文件载有产权组织外聘审计员任命工作遴选小组的报告，概述了遴选小组进行的遴选程序，以及遴选小组关于任命下一任产权组织外聘审计员的建议。</w:t>
      </w:r>
    </w:p>
    <w:p w14:paraId="7EB036BC" w14:textId="20978DAB" w:rsidR="00C93096" w:rsidRPr="00BD2302" w:rsidRDefault="006604FD" w:rsidP="00BD2302">
      <w:pPr>
        <w:overflowPunct w:val="0"/>
        <w:adjustRightInd w:val="0"/>
        <w:spacing w:afterLines="50" w:after="120" w:line="340" w:lineRule="atLeast"/>
        <w:ind w:left="5534"/>
        <w:jc w:val="both"/>
        <w:rPr>
          <w:rFonts w:ascii="KaiTi" w:eastAsia="KaiTi" w:hAnsi="KaiTi"/>
          <w:color w:val="000000"/>
          <w:sz w:val="21"/>
          <w:szCs w:val="22"/>
        </w:rPr>
      </w:pPr>
      <w:r w:rsidRPr="00BD2302">
        <w:rPr>
          <w:rFonts w:ascii="KaiTi" w:eastAsia="KaiTi" w:hAnsi="KaiTi"/>
          <w:iCs/>
          <w:color w:val="000000"/>
          <w:sz w:val="21"/>
          <w:szCs w:val="22"/>
        </w:rPr>
        <w:t>2.</w:t>
      </w:r>
      <w:r w:rsidR="00324104" w:rsidRPr="00BD2302">
        <w:rPr>
          <w:rFonts w:ascii="KaiTi" w:eastAsia="KaiTi" w:hAnsi="KaiTi"/>
          <w:iCs/>
          <w:color w:val="000000"/>
          <w:sz w:val="21"/>
          <w:szCs w:val="22"/>
        </w:rPr>
        <w:tab/>
      </w:r>
      <w:r w:rsidR="00B20A9C" w:rsidRPr="00BD2302">
        <w:rPr>
          <w:rFonts w:ascii="KaiTi" w:eastAsia="KaiTi" w:hAnsi="KaiTi" w:cs="Microsoft YaHei" w:hint="eastAsia"/>
          <w:iCs/>
          <w:color w:val="000000"/>
          <w:sz w:val="21"/>
          <w:szCs w:val="22"/>
        </w:rPr>
        <w:t>请产权组织大会批准</w:t>
      </w:r>
      <w:r w:rsidR="00B20A9C" w:rsidRPr="00BD2302">
        <w:rPr>
          <w:rFonts w:ascii="KaiTi" w:eastAsia="KaiTi" w:hAnsi="KaiTi" w:cs="Microsoft YaHei" w:hint="eastAsia"/>
          <w:color w:val="000000"/>
          <w:sz w:val="21"/>
          <w:szCs w:val="22"/>
        </w:rPr>
        <w:t>产权组织外聘审计员任命工作遴选小组报告第1</w:t>
      </w:r>
      <w:r w:rsidR="00B20A9C" w:rsidRPr="00BD2302">
        <w:rPr>
          <w:rFonts w:ascii="KaiTi" w:eastAsia="KaiTi" w:hAnsi="KaiTi" w:cs="Microsoft YaHei"/>
          <w:color w:val="000000"/>
          <w:sz w:val="21"/>
          <w:szCs w:val="22"/>
        </w:rPr>
        <w:t>6</w:t>
      </w:r>
      <w:r w:rsidR="00B20A9C" w:rsidRPr="00BD2302">
        <w:rPr>
          <w:rFonts w:ascii="KaiTi" w:eastAsia="KaiTi" w:hAnsi="KaiTi" w:cs="Microsoft YaHei" w:hint="eastAsia"/>
          <w:color w:val="000000"/>
          <w:sz w:val="21"/>
          <w:szCs w:val="22"/>
        </w:rPr>
        <w:t>段中载录的遴选小组的建议</w:t>
      </w:r>
      <w:r w:rsidR="00B20A9C" w:rsidRPr="00BD2302">
        <w:rPr>
          <w:rFonts w:ascii="KaiTi" w:eastAsia="KaiTi" w:hAnsi="KaiTi" w:cs="Microsoft YaHei" w:hint="eastAsia"/>
          <w:iCs/>
          <w:color w:val="000000"/>
          <w:sz w:val="21"/>
          <w:szCs w:val="22"/>
        </w:rPr>
        <w:t>。</w:t>
      </w:r>
    </w:p>
    <w:p w14:paraId="138E8D65" w14:textId="490FD020" w:rsidR="006604FD" w:rsidRPr="00BD2302" w:rsidRDefault="006604FD" w:rsidP="0058467C">
      <w:pPr>
        <w:adjustRightInd w:val="0"/>
        <w:spacing w:before="720" w:afterLines="50" w:after="120" w:line="340" w:lineRule="atLeast"/>
        <w:ind w:left="5534"/>
        <w:rPr>
          <w:rFonts w:ascii="KaiTi" w:eastAsia="KaiTi" w:hAnsi="KaiTi"/>
          <w:color w:val="000000"/>
          <w:sz w:val="21"/>
          <w:szCs w:val="22"/>
        </w:rPr>
      </w:pPr>
      <w:r w:rsidRPr="00BD2302">
        <w:rPr>
          <w:rFonts w:ascii="KaiTi" w:eastAsia="KaiTi" w:hAnsi="KaiTi"/>
          <w:color w:val="000000"/>
          <w:sz w:val="21"/>
          <w:szCs w:val="22"/>
        </w:rPr>
        <w:t>[</w:t>
      </w:r>
      <w:r w:rsidR="00B20A9C" w:rsidRPr="00BD2302">
        <w:rPr>
          <w:rFonts w:ascii="KaiTi" w:eastAsia="KaiTi" w:hAnsi="KaiTi" w:cs="Microsoft YaHei" w:hint="eastAsia"/>
          <w:color w:val="000000"/>
          <w:sz w:val="21"/>
          <w:szCs w:val="22"/>
        </w:rPr>
        <w:t>后接遴选小组的报告</w:t>
      </w:r>
      <w:r w:rsidRPr="00BD2302">
        <w:rPr>
          <w:rFonts w:ascii="KaiTi" w:eastAsia="KaiTi" w:hAnsi="KaiTi"/>
          <w:color w:val="000000"/>
          <w:sz w:val="21"/>
          <w:szCs w:val="22"/>
        </w:rPr>
        <w:t>]</w:t>
      </w:r>
    </w:p>
    <w:p w14:paraId="4B2C13A6" w14:textId="77777777" w:rsidR="00AB384D" w:rsidRDefault="00AB384D">
      <w:pPr>
        <w:rPr>
          <w:rFonts w:ascii="SimSun" w:hAnsi="SimSun"/>
          <w:sz w:val="21"/>
        </w:rPr>
        <w:sectPr w:rsidR="00AB384D" w:rsidSect="00161553">
          <w:headerReference w:type="default" r:id="rId9"/>
          <w:endnotePr>
            <w:numFmt w:val="decimal"/>
          </w:endnotePr>
          <w:pgSz w:w="11907" w:h="16840" w:code="9"/>
          <w:pgMar w:top="567" w:right="1134" w:bottom="1418" w:left="1418" w:header="510" w:footer="1021" w:gutter="0"/>
          <w:cols w:space="720"/>
          <w:titlePg/>
          <w:docGrid w:linePitch="299"/>
        </w:sectPr>
      </w:pPr>
    </w:p>
    <w:p w14:paraId="118CCD23" w14:textId="77777777" w:rsidR="00C93096" w:rsidRPr="0058467C" w:rsidRDefault="00B20A9C" w:rsidP="0058467C">
      <w:pPr>
        <w:adjustRightInd w:val="0"/>
        <w:spacing w:beforeLines="100" w:before="240" w:afterLines="100" w:after="240" w:line="340" w:lineRule="atLeast"/>
        <w:jc w:val="center"/>
        <w:rPr>
          <w:rFonts w:ascii="SimHei" w:eastAsia="SimHei" w:hAnsi="SimHei"/>
          <w:color w:val="000000"/>
          <w:sz w:val="18"/>
          <w:szCs w:val="22"/>
        </w:rPr>
      </w:pPr>
      <w:r w:rsidRPr="0058467C">
        <w:rPr>
          <w:rFonts w:ascii="SimHei" w:eastAsia="SimHei" w:hAnsi="SimHei" w:cs="Microsoft YaHei" w:hint="eastAsia"/>
          <w:color w:val="000000"/>
          <w:sz w:val="21"/>
          <w:szCs w:val="23"/>
        </w:rPr>
        <w:lastRenderedPageBreak/>
        <w:t>产权组织外聘审计员任命工作遴选小组的报告</w:t>
      </w:r>
    </w:p>
    <w:p w14:paraId="0DDAC27B" w14:textId="026F178E" w:rsidR="00C93096" w:rsidRDefault="00B20A9C" w:rsidP="0058467C">
      <w:pPr>
        <w:keepNext/>
        <w:overflowPunct w:val="0"/>
        <w:adjustRightInd w:val="0"/>
        <w:spacing w:beforeLines="100" w:before="240" w:afterLines="50" w:after="120" w:line="340" w:lineRule="atLeast"/>
        <w:rPr>
          <w:rFonts w:ascii="SimSun" w:hAnsi="SimSun"/>
          <w:color w:val="000000"/>
          <w:sz w:val="21"/>
          <w:szCs w:val="22"/>
          <w:u w:val="single"/>
        </w:rPr>
      </w:pPr>
      <w:r w:rsidRPr="009A2555">
        <w:rPr>
          <w:rFonts w:ascii="SimSun" w:hAnsi="SimSun" w:cs="Microsoft YaHei" w:hint="eastAsia"/>
          <w:color w:val="000000"/>
          <w:sz w:val="21"/>
          <w:szCs w:val="22"/>
          <w:u w:val="single"/>
        </w:rPr>
        <w:t>背</w:t>
      </w:r>
      <w:r w:rsidR="00B0543E">
        <w:rPr>
          <w:rFonts w:ascii="SimSun" w:hAnsi="SimSun" w:cs="Microsoft YaHei" w:hint="eastAsia"/>
          <w:color w:val="000000"/>
          <w:sz w:val="21"/>
          <w:szCs w:val="22"/>
          <w:u w:val="single"/>
        </w:rPr>
        <w:t xml:space="preserve">　</w:t>
      </w:r>
      <w:r w:rsidRPr="009A2555">
        <w:rPr>
          <w:rFonts w:ascii="SimSun" w:hAnsi="SimSun" w:cs="Microsoft YaHei" w:hint="eastAsia"/>
          <w:color w:val="000000"/>
          <w:sz w:val="21"/>
          <w:szCs w:val="22"/>
          <w:u w:val="single"/>
        </w:rPr>
        <w:t>景</w:t>
      </w:r>
    </w:p>
    <w:p w14:paraId="2CB0783D" w14:textId="77777777" w:rsidR="00C93096" w:rsidRDefault="00B20A9C" w:rsidP="00350380">
      <w:pPr>
        <w:numPr>
          <w:ilvl w:val="0"/>
          <w:numId w:val="7"/>
        </w:numPr>
        <w:overflowPunct w:val="0"/>
        <w:adjustRightInd w:val="0"/>
        <w:spacing w:afterLines="50" w:after="120" w:line="340" w:lineRule="atLeast"/>
        <w:ind w:left="0" w:firstLine="0"/>
        <w:jc w:val="both"/>
        <w:rPr>
          <w:rFonts w:ascii="SimSun" w:hAnsi="SimSun"/>
          <w:sz w:val="21"/>
          <w:szCs w:val="22"/>
        </w:rPr>
      </w:pPr>
      <w:r w:rsidRPr="009A2555">
        <w:rPr>
          <w:rFonts w:ascii="SimSun" w:hAnsi="SimSun" w:cs="Microsoft YaHei" w:hint="eastAsia"/>
          <w:sz w:val="21"/>
          <w:szCs w:val="22"/>
        </w:rPr>
        <w:t>产权组织</w:t>
      </w:r>
      <w:r w:rsidR="00EA3B5E" w:rsidRPr="009A2555">
        <w:rPr>
          <w:rFonts w:ascii="SimSun" w:hAnsi="SimSun" w:cs="Microsoft YaHei" w:hint="eastAsia"/>
          <w:sz w:val="21"/>
          <w:szCs w:val="22"/>
        </w:rPr>
        <w:t>现任</w:t>
      </w:r>
      <w:r w:rsidRPr="009A2555">
        <w:rPr>
          <w:rFonts w:ascii="SimSun" w:hAnsi="SimSun" w:cs="Microsoft YaHei" w:hint="eastAsia"/>
          <w:sz w:val="21"/>
          <w:szCs w:val="22"/>
        </w:rPr>
        <w:t>外聘审计员</w:t>
      </w:r>
      <w:r w:rsidR="00EA3B5E" w:rsidRPr="009A2555">
        <w:rPr>
          <w:rFonts w:ascii="SimSun" w:hAnsi="SimSun" w:cs="Microsoft YaHei" w:hint="eastAsia"/>
          <w:sz w:val="21"/>
          <w:szCs w:val="22"/>
        </w:rPr>
        <w:t>联合王国主计长兼审计长</w:t>
      </w:r>
      <w:r w:rsidRPr="009A2555">
        <w:rPr>
          <w:rFonts w:ascii="SimSun" w:hAnsi="SimSun" w:cs="Microsoft YaHei" w:hint="eastAsia"/>
          <w:sz w:val="21"/>
          <w:szCs w:val="22"/>
        </w:rPr>
        <w:t>的任期将于</w:t>
      </w:r>
      <w:r w:rsidRPr="009A2555">
        <w:rPr>
          <w:rFonts w:ascii="SimSun" w:hAnsi="SimSun" w:hint="eastAsia"/>
          <w:sz w:val="21"/>
          <w:szCs w:val="22"/>
        </w:rPr>
        <w:t>20</w:t>
      </w:r>
      <w:r w:rsidR="00EA3B5E" w:rsidRPr="009A2555">
        <w:rPr>
          <w:rFonts w:ascii="SimSun" w:hAnsi="SimSun"/>
          <w:sz w:val="21"/>
          <w:szCs w:val="22"/>
        </w:rPr>
        <w:t>23</w:t>
      </w:r>
      <w:r w:rsidRPr="009A2555">
        <w:rPr>
          <w:rFonts w:ascii="SimSun" w:hAnsi="SimSun" w:cs="Microsoft YaHei" w:hint="eastAsia"/>
          <w:sz w:val="21"/>
          <w:szCs w:val="22"/>
        </w:rPr>
        <w:t>年</w:t>
      </w:r>
      <w:r w:rsidRPr="009A2555">
        <w:rPr>
          <w:rFonts w:ascii="SimSun" w:hAnsi="SimSun" w:hint="eastAsia"/>
          <w:sz w:val="21"/>
          <w:szCs w:val="22"/>
        </w:rPr>
        <w:t>12</w:t>
      </w:r>
      <w:r w:rsidRPr="009A2555">
        <w:rPr>
          <w:rFonts w:ascii="SimSun" w:hAnsi="SimSun" w:cs="Microsoft YaHei" w:hint="eastAsia"/>
          <w:sz w:val="21"/>
          <w:szCs w:val="22"/>
        </w:rPr>
        <w:t>月</w:t>
      </w:r>
      <w:r w:rsidRPr="009A2555">
        <w:rPr>
          <w:rFonts w:ascii="SimSun" w:hAnsi="SimSun" w:hint="eastAsia"/>
          <w:sz w:val="21"/>
          <w:szCs w:val="22"/>
        </w:rPr>
        <w:t>31</w:t>
      </w:r>
      <w:r w:rsidRPr="009A2555">
        <w:rPr>
          <w:rFonts w:ascii="SimSun" w:hAnsi="SimSun" w:cs="Microsoft YaHei" w:hint="eastAsia"/>
          <w:sz w:val="21"/>
          <w:szCs w:val="22"/>
        </w:rPr>
        <w:t>日结束</w:t>
      </w:r>
      <w:r w:rsidR="000B066B" w:rsidRPr="009A2555">
        <w:rPr>
          <w:rFonts w:ascii="SimSun" w:hAnsi="SimSun" w:cs="Microsoft YaHei" w:hint="eastAsia"/>
          <w:sz w:val="21"/>
          <w:szCs w:val="22"/>
        </w:rPr>
        <w:t>。</w:t>
      </w:r>
      <w:r w:rsidRPr="009A2555">
        <w:rPr>
          <w:rFonts w:ascii="SimSun" w:hAnsi="SimSun" w:cs="Microsoft YaHei" w:hint="eastAsia"/>
          <w:sz w:val="21"/>
          <w:szCs w:val="22"/>
        </w:rPr>
        <w:t>根据产权组织《财务条例与细则》条例</w:t>
      </w:r>
      <w:r w:rsidR="00EA3B5E" w:rsidRPr="009A2555">
        <w:rPr>
          <w:rFonts w:ascii="SimSun" w:hAnsi="SimSun" w:cs="Microsoft YaHei" w:hint="eastAsia"/>
          <w:sz w:val="21"/>
          <w:szCs w:val="22"/>
        </w:rPr>
        <w:t>6</w:t>
      </w:r>
      <w:r w:rsidR="00EA3B5E" w:rsidRPr="009A2555">
        <w:rPr>
          <w:rFonts w:ascii="SimSun" w:hAnsi="SimSun" w:cs="Microsoft YaHei"/>
          <w:sz w:val="21"/>
          <w:szCs w:val="22"/>
        </w:rPr>
        <w:t>.3</w:t>
      </w:r>
      <w:r w:rsidRPr="009A2555">
        <w:rPr>
          <w:rFonts w:ascii="SimSun" w:hAnsi="SimSun" w:cs="Microsoft YaHei" w:hint="eastAsia"/>
          <w:sz w:val="21"/>
          <w:szCs w:val="22"/>
        </w:rPr>
        <w:t>，产权组织外聘审计员任期</w:t>
      </w:r>
      <w:r w:rsidR="00EA3B5E" w:rsidRPr="009A2555">
        <w:rPr>
          <w:rFonts w:ascii="SimSun" w:hAnsi="SimSun" w:cs="Microsoft YaHei" w:hint="eastAsia"/>
          <w:sz w:val="21"/>
          <w:szCs w:val="22"/>
        </w:rPr>
        <w:t>六</w:t>
      </w:r>
      <w:r w:rsidRPr="009A2555">
        <w:rPr>
          <w:rFonts w:ascii="SimSun" w:hAnsi="SimSun" w:cs="Microsoft YaHei" w:hint="eastAsia"/>
          <w:sz w:val="21"/>
          <w:szCs w:val="22"/>
        </w:rPr>
        <w:t>年，不得连选连任。因此，有必要启动遴选程序，根据</w:t>
      </w:r>
      <w:r w:rsidRPr="009A2555">
        <w:rPr>
          <w:rFonts w:ascii="SimSun" w:hAnsi="SimSun" w:hint="eastAsia"/>
          <w:sz w:val="21"/>
          <w:szCs w:val="22"/>
        </w:rPr>
        <w:t>2009</w:t>
      </w:r>
      <w:r w:rsidRPr="009A2555">
        <w:rPr>
          <w:rFonts w:ascii="SimSun" w:hAnsi="SimSun" w:cs="Microsoft YaHei" w:hint="eastAsia"/>
          <w:sz w:val="21"/>
          <w:szCs w:val="22"/>
        </w:rPr>
        <w:t>年</w:t>
      </w:r>
      <w:r w:rsidRPr="009A2555">
        <w:rPr>
          <w:rFonts w:ascii="SimSun" w:hAnsi="SimSun" w:hint="eastAsia"/>
          <w:sz w:val="21"/>
          <w:szCs w:val="22"/>
        </w:rPr>
        <w:t>10</w:t>
      </w:r>
      <w:r w:rsidRPr="009A2555">
        <w:rPr>
          <w:rFonts w:ascii="SimSun" w:hAnsi="SimSun" w:cs="Microsoft YaHei" w:hint="eastAsia"/>
          <w:sz w:val="21"/>
          <w:szCs w:val="22"/>
        </w:rPr>
        <w:t>月</w:t>
      </w:r>
      <w:r w:rsidRPr="009A2555">
        <w:rPr>
          <w:rFonts w:ascii="SimSun" w:hAnsi="SimSun" w:hint="eastAsia"/>
          <w:sz w:val="21"/>
          <w:szCs w:val="22"/>
        </w:rPr>
        <w:t>1</w:t>
      </w:r>
      <w:r w:rsidRPr="009A2555">
        <w:rPr>
          <w:rFonts w:ascii="SimSun" w:hAnsi="SimSun" w:cs="Microsoft YaHei" w:hint="eastAsia"/>
          <w:sz w:val="21"/>
          <w:szCs w:val="22"/>
        </w:rPr>
        <w:t>日大会通过的遴选程序（文件</w:t>
      </w:r>
      <w:r w:rsidRPr="009A2555">
        <w:rPr>
          <w:rFonts w:ascii="SimSun" w:hAnsi="SimSun" w:hint="eastAsia"/>
          <w:sz w:val="21"/>
          <w:szCs w:val="22"/>
        </w:rPr>
        <w:t>WO/GA/38/20</w:t>
      </w:r>
      <w:r w:rsidRPr="009A2555">
        <w:rPr>
          <w:rFonts w:ascii="SimSun" w:hAnsi="SimSun" w:cs="Microsoft YaHei" w:hint="eastAsia"/>
          <w:sz w:val="21"/>
          <w:szCs w:val="22"/>
        </w:rPr>
        <w:t>），任命另一个六年期的新外聘审计员（</w:t>
      </w:r>
      <w:r w:rsidR="00EA3B5E" w:rsidRPr="009A2555">
        <w:rPr>
          <w:rFonts w:ascii="SimSun" w:hAnsi="SimSun" w:cs="Microsoft YaHei" w:hint="eastAsia"/>
          <w:sz w:val="21"/>
          <w:szCs w:val="22"/>
        </w:rPr>
        <w:t>涵盖</w:t>
      </w:r>
      <w:r w:rsidRPr="009A2555">
        <w:rPr>
          <w:rFonts w:ascii="SimSun" w:hAnsi="SimSun" w:hint="eastAsia"/>
          <w:sz w:val="21"/>
          <w:szCs w:val="22"/>
        </w:rPr>
        <w:t>20</w:t>
      </w:r>
      <w:r w:rsidR="00EA3B5E" w:rsidRPr="009A2555">
        <w:rPr>
          <w:rFonts w:ascii="SimSun" w:hAnsi="SimSun"/>
          <w:sz w:val="21"/>
          <w:szCs w:val="22"/>
        </w:rPr>
        <w:t>24</w:t>
      </w:r>
      <w:r w:rsidRPr="009A2555">
        <w:rPr>
          <w:rFonts w:ascii="SimSun" w:hAnsi="SimSun" w:hint="eastAsia"/>
          <w:sz w:val="21"/>
          <w:szCs w:val="22"/>
        </w:rPr>
        <w:t>-20</w:t>
      </w:r>
      <w:r w:rsidR="00EA3B5E" w:rsidRPr="009A2555">
        <w:rPr>
          <w:rFonts w:ascii="SimSun" w:hAnsi="SimSun"/>
          <w:sz w:val="21"/>
          <w:szCs w:val="22"/>
        </w:rPr>
        <w:t>2</w:t>
      </w:r>
      <w:r w:rsidRPr="009A2555">
        <w:rPr>
          <w:rFonts w:ascii="SimSun" w:hAnsi="SimSun" w:hint="eastAsia"/>
          <w:sz w:val="21"/>
          <w:szCs w:val="22"/>
        </w:rPr>
        <w:t>9</w:t>
      </w:r>
      <w:r w:rsidRPr="009A2555">
        <w:rPr>
          <w:rFonts w:ascii="SimSun" w:hAnsi="SimSun" w:cs="Microsoft YaHei" w:hint="eastAsia"/>
          <w:sz w:val="21"/>
          <w:szCs w:val="22"/>
        </w:rPr>
        <w:t>年</w:t>
      </w:r>
      <w:r w:rsidR="00EA3B5E" w:rsidRPr="009A2555">
        <w:rPr>
          <w:rFonts w:ascii="SimSun" w:hAnsi="SimSun" w:cs="Microsoft YaHei" w:hint="eastAsia"/>
          <w:sz w:val="21"/>
          <w:szCs w:val="22"/>
        </w:rPr>
        <w:t>的</w:t>
      </w:r>
      <w:r w:rsidRPr="009A2555">
        <w:rPr>
          <w:rFonts w:ascii="SimSun" w:hAnsi="SimSun" w:cs="Microsoft YaHei" w:hint="eastAsia"/>
          <w:sz w:val="21"/>
          <w:szCs w:val="22"/>
        </w:rPr>
        <w:t>财政期间）。</w:t>
      </w:r>
    </w:p>
    <w:p w14:paraId="5A776BB8" w14:textId="1B41218A" w:rsidR="00C93096" w:rsidRDefault="00EA3B5E" w:rsidP="00350380">
      <w:pPr>
        <w:keepNext/>
        <w:overflowPunct w:val="0"/>
        <w:adjustRightInd w:val="0"/>
        <w:spacing w:beforeLines="100" w:before="240" w:afterLines="50" w:after="120" w:line="340" w:lineRule="atLeast"/>
        <w:rPr>
          <w:rFonts w:ascii="SimSun" w:hAnsi="SimSun"/>
          <w:color w:val="000000"/>
          <w:sz w:val="21"/>
          <w:szCs w:val="22"/>
          <w:u w:val="single"/>
        </w:rPr>
      </w:pPr>
      <w:r w:rsidRPr="009A2555">
        <w:rPr>
          <w:rFonts w:ascii="SimSun" w:hAnsi="SimSun" w:cs="Microsoft YaHei" w:hint="eastAsia"/>
          <w:color w:val="000000"/>
          <w:sz w:val="21"/>
          <w:szCs w:val="22"/>
          <w:u w:val="single"/>
        </w:rPr>
        <w:t>邀请产权组织成员国提名候选人</w:t>
      </w:r>
    </w:p>
    <w:p w14:paraId="674213AA" w14:textId="07D4CC69" w:rsidR="00C93096" w:rsidRDefault="00EA3B5E"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hint="eastAsia"/>
          <w:color w:val="000000"/>
          <w:sz w:val="21"/>
          <w:szCs w:val="22"/>
        </w:rPr>
        <w:t>2022</w:t>
      </w:r>
      <w:r w:rsidRPr="009A2555">
        <w:rPr>
          <w:rFonts w:ascii="SimSun" w:hAnsi="SimSun" w:cs="Microsoft YaHei" w:hint="eastAsia"/>
          <w:color w:val="000000"/>
          <w:sz w:val="21"/>
          <w:szCs w:val="22"/>
        </w:rPr>
        <w:t>年</w:t>
      </w:r>
      <w:r w:rsidRPr="009A2555">
        <w:rPr>
          <w:rFonts w:ascii="SimSun" w:hAnsi="SimSun" w:hint="eastAsia"/>
          <w:color w:val="000000"/>
          <w:sz w:val="21"/>
          <w:szCs w:val="22"/>
        </w:rPr>
        <w:t>2</w:t>
      </w:r>
      <w:r w:rsidRPr="009A2555">
        <w:rPr>
          <w:rFonts w:ascii="SimSun" w:hAnsi="SimSun" w:cs="Microsoft YaHei" w:hint="eastAsia"/>
          <w:color w:val="000000"/>
          <w:sz w:val="21"/>
          <w:szCs w:val="22"/>
        </w:rPr>
        <w:t>月</w:t>
      </w:r>
      <w:r w:rsidRPr="009A2555">
        <w:rPr>
          <w:rFonts w:ascii="SimSun" w:hAnsi="SimSun" w:hint="eastAsia"/>
          <w:color w:val="000000"/>
          <w:sz w:val="21"/>
          <w:szCs w:val="22"/>
        </w:rPr>
        <w:t>10</w:t>
      </w:r>
      <w:r w:rsidRPr="009A2555">
        <w:rPr>
          <w:rFonts w:ascii="SimSun" w:hAnsi="SimSun" w:cs="Microsoft YaHei" w:hint="eastAsia"/>
          <w:color w:val="000000"/>
          <w:sz w:val="21"/>
          <w:szCs w:val="22"/>
        </w:rPr>
        <w:t>日，产权组织总干事邀请产权组织成员国为</w:t>
      </w:r>
      <w:r w:rsidR="00DC038F" w:rsidRPr="009A2555">
        <w:rPr>
          <w:rFonts w:ascii="SimSun" w:hAnsi="SimSun" w:cs="Microsoft YaHei" w:hint="eastAsia"/>
          <w:color w:val="000000"/>
          <w:sz w:val="21"/>
          <w:szCs w:val="22"/>
        </w:rPr>
        <w:t>任命</w:t>
      </w:r>
      <w:r w:rsidRPr="009A2555">
        <w:rPr>
          <w:rFonts w:ascii="SimSun" w:hAnsi="SimSun" w:hint="eastAsia"/>
          <w:color w:val="000000"/>
          <w:sz w:val="21"/>
          <w:szCs w:val="22"/>
        </w:rPr>
        <w:t>2024</w:t>
      </w:r>
      <w:r w:rsidRPr="009A2555">
        <w:rPr>
          <w:rFonts w:ascii="SimSun" w:hAnsi="SimSun" w:cs="Microsoft YaHei" w:hint="eastAsia"/>
          <w:color w:val="000000"/>
          <w:sz w:val="21"/>
          <w:szCs w:val="22"/>
        </w:rPr>
        <w:t>年至</w:t>
      </w:r>
      <w:r w:rsidRPr="009A2555">
        <w:rPr>
          <w:rFonts w:ascii="SimSun" w:hAnsi="SimSun" w:hint="eastAsia"/>
          <w:color w:val="000000"/>
          <w:sz w:val="21"/>
          <w:szCs w:val="22"/>
        </w:rPr>
        <w:t>2029</w:t>
      </w:r>
      <w:r w:rsidRPr="009A2555">
        <w:rPr>
          <w:rFonts w:ascii="SimSun" w:hAnsi="SimSun" w:cs="Microsoft YaHei" w:hint="eastAsia"/>
          <w:color w:val="000000"/>
          <w:sz w:val="21"/>
          <w:szCs w:val="22"/>
        </w:rPr>
        <w:t>年财政期</w:t>
      </w:r>
      <w:r w:rsidR="00DC038F" w:rsidRPr="009A2555">
        <w:rPr>
          <w:rFonts w:ascii="SimSun" w:hAnsi="SimSun" w:cs="Microsoft YaHei" w:hint="eastAsia"/>
          <w:color w:val="000000"/>
          <w:sz w:val="21"/>
          <w:szCs w:val="22"/>
        </w:rPr>
        <w:t>间</w:t>
      </w:r>
      <w:r w:rsidRPr="009A2555">
        <w:rPr>
          <w:rFonts w:ascii="SimSun" w:hAnsi="SimSun" w:cs="Microsoft YaHei" w:hint="eastAsia"/>
          <w:color w:val="000000"/>
          <w:sz w:val="21"/>
          <w:szCs w:val="22"/>
        </w:rPr>
        <w:t>产权组织</w:t>
      </w:r>
      <w:r w:rsidR="00B0543E">
        <w:rPr>
          <w:rFonts w:ascii="SimSun" w:hAnsi="SimSun" w:cs="Microsoft YaHei" w:hint="eastAsia"/>
          <w:color w:val="000000"/>
          <w:sz w:val="21"/>
          <w:szCs w:val="22"/>
        </w:rPr>
        <w:t>的</w:t>
      </w:r>
      <w:r w:rsidRPr="009A2555">
        <w:rPr>
          <w:rFonts w:ascii="SimSun" w:hAnsi="SimSun" w:cs="Microsoft YaHei" w:hint="eastAsia"/>
          <w:color w:val="000000"/>
          <w:sz w:val="21"/>
          <w:szCs w:val="22"/>
        </w:rPr>
        <w:t>外聘</w:t>
      </w:r>
      <w:r w:rsidRPr="00350380">
        <w:rPr>
          <w:rFonts w:ascii="SimSun" w:hAnsi="SimSun" w:cs="Microsoft YaHei" w:hint="eastAsia"/>
          <w:sz w:val="21"/>
          <w:szCs w:val="22"/>
        </w:rPr>
        <w:t>审计员</w:t>
      </w:r>
      <w:r w:rsidRPr="009A2555">
        <w:rPr>
          <w:rFonts w:ascii="SimSun" w:hAnsi="SimSun" w:cs="Microsoft YaHei" w:hint="eastAsia"/>
          <w:color w:val="000000"/>
          <w:sz w:val="21"/>
          <w:szCs w:val="22"/>
        </w:rPr>
        <w:t>提名候选人。根据财务条例</w:t>
      </w:r>
      <w:r w:rsidRPr="009A2555">
        <w:rPr>
          <w:rFonts w:ascii="SimSun" w:hAnsi="SimSun" w:hint="eastAsia"/>
          <w:color w:val="000000"/>
          <w:sz w:val="21"/>
          <w:szCs w:val="22"/>
        </w:rPr>
        <w:t>6.2</w:t>
      </w:r>
      <w:r w:rsidRPr="009A2555">
        <w:rPr>
          <w:rFonts w:ascii="SimSun" w:hAnsi="SimSun" w:cs="Microsoft YaHei" w:hint="eastAsia"/>
          <w:color w:val="000000"/>
          <w:sz w:val="21"/>
          <w:szCs w:val="22"/>
        </w:rPr>
        <w:t>，被提名的候选人应是有关成员国的审计长（或同等职衔官员）。</w:t>
      </w:r>
    </w:p>
    <w:p w14:paraId="4EE964CB" w14:textId="77777777" w:rsidR="00C93096" w:rsidRDefault="009B703A" w:rsidP="00350380">
      <w:pPr>
        <w:keepNext/>
        <w:overflowPunct w:val="0"/>
        <w:adjustRightInd w:val="0"/>
        <w:spacing w:beforeLines="100" w:before="240" w:afterLines="50" w:after="120" w:line="340" w:lineRule="atLeast"/>
        <w:rPr>
          <w:rFonts w:ascii="SimSun" w:hAnsi="SimSun"/>
          <w:color w:val="000000"/>
          <w:sz w:val="21"/>
          <w:szCs w:val="22"/>
          <w:u w:val="single"/>
        </w:rPr>
      </w:pPr>
      <w:r w:rsidRPr="009A2555">
        <w:rPr>
          <w:rFonts w:ascii="SimSun" w:hAnsi="SimSun" w:cs="Microsoft YaHei" w:hint="eastAsia"/>
          <w:color w:val="000000"/>
          <w:sz w:val="21"/>
          <w:szCs w:val="22"/>
          <w:u w:val="single"/>
        </w:rPr>
        <w:t>遴选小组的设立和成员</w:t>
      </w:r>
    </w:p>
    <w:p w14:paraId="7AD4A70E" w14:textId="79F80F97" w:rsidR="00C93096" w:rsidRDefault="009B703A"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hint="eastAsia"/>
          <w:color w:val="000000"/>
          <w:sz w:val="21"/>
          <w:szCs w:val="22"/>
        </w:rPr>
        <w:t>2022</w:t>
      </w:r>
      <w:r w:rsidRPr="009A2555">
        <w:rPr>
          <w:rFonts w:ascii="SimSun" w:hAnsi="SimSun" w:cs="Microsoft YaHei" w:hint="eastAsia"/>
          <w:color w:val="000000"/>
          <w:sz w:val="21"/>
          <w:szCs w:val="22"/>
        </w:rPr>
        <w:t>年</w:t>
      </w:r>
      <w:r w:rsidRPr="009A2555">
        <w:rPr>
          <w:rFonts w:ascii="SimSun" w:hAnsi="SimSun" w:hint="eastAsia"/>
          <w:color w:val="000000"/>
          <w:sz w:val="21"/>
          <w:szCs w:val="22"/>
        </w:rPr>
        <w:t>4</w:t>
      </w:r>
      <w:r w:rsidRPr="009A2555">
        <w:rPr>
          <w:rFonts w:ascii="SimSun" w:hAnsi="SimSun" w:cs="Microsoft YaHei" w:hint="eastAsia"/>
          <w:color w:val="000000"/>
          <w:sz w:val="21"/>
          <w:szCs w:val="22"/>
        </w:rPr>
        <w:t>月</w:t>
      </w:r>
      <w:r w:rsidRPr="009A2555">
        <w:rPr>
          <w:rFonts w:ascii="SimSun" w:hAnsi="SimSun" w:hint="eastAsia"/>
          <w:color w:val="000000"/>
          <w:sz w:val="21"/>
          <w:szCs w:val="22"/>
        </w:rPr>
        <w:t>14</w:t>
      </w:r>
      <w:r w:rsidRPr="009A2555">
        <w:rPr>
          <w:rFonts w:ascii="SimSun" w:hAnsi="SimSun" w:cs="Microsoft YaHei" w:hint="eastAsia"/>
          <w:color w:val="000000"/>
          <w:sz w:val="21"/>
          <w:szCs w:val="22"/>
        </w:rPr>
        <w:t>日，总干事向当时担任产权组织成员国七个国家集团中每个集团协调员的产权组织成员国发出了</w:t>
      </w:r>
      <w:r w:rsidRPr="00350380">
        <w:rPr>
          <w:rFonts w:ascii="SimSun" w:hAnsi="SimSun" w:cs="Microsoft YaHei" w:hint="eastAsia"/>
          <w:sz w:val="21"/>
          <w:szCs w:val="22"/>
        </w:rPr>
        <w:t>担任</w:t>
      </w:r>
      <w:r w:rsidRPr="009A2555">
        <w:rPr>
          <w:rFonts w:ascii="SimSun" w:hAnsi="SimSun" w:cs="Microsoft YaHei" w:hint="eastAsia"/>
          <w:color w:val="000000"/>
          <w:sz w:val="21"/>
          <w:szCs w:val="22"/>
        </w:rPr>
        <w:t>产权组织外聘审计员任命工作遴选小组成员的邀请。</w:t>
      </w:r>
    </w:p>
    <w:p w14:paraId="65F86324" w14:textId="115340D7" w:rsidR="00C93096" w:rsidRDefault="009B703A"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cs="Microsoft YaHei" w:hint="eastAsia"/>
          <w:color w:val="000000"/>
          <w:sz w:val="21"/>
          <w:szCs w:val="22"/>
        </w:rPr>
        <w:t>关于</w:t>
      </w:r>
      <w:r w:rsidRPr="00350380">
        <w:rPr>
          <w:rFonts w:ascii="SimSun" w:hAnsi="SimSun" w:cs="Microsoft YaHei" w:hint="eastAsia"/>
          <w:sz w:val="21"/>
          <w:szCs w:val="22"/>
        </w:rPr>
        <w:t>中亚</w:t>
      </w:r>
      <w:r w:rsidRPr="009A2555">
        <w:rPr>
          <w:rFonts w:ascii="SimSun" w:hAnsi="SimSun" w:cs="Microsoft YaHei" w:hint="eastAsia"/>
          <w:color w:val="000000"/>
          <w:sz w:val="21"/>
          <w:szCs w:val="22"/>
        </w:rPr>
        <w:t>、高加索和东欧国家</w:t>
      </w:r>
      <w:r w:rsidR="00B0543E">
        <w:rPr>
          <w:rFonts w:ascii="SimSun" w:hAnsi="SimSun" w:hint="eastAsia"/>
          <w:color w:val="000000"/>
          <w:sz w:val="21"/>
          <w:szCs w:val="22"/>
        </w:rPr>
        <w:t>（</w:t>
      </w:r>
      <w:r w:rsidRPr="009A2555">
        <w:rPr>
          <w:rFonts w:ascii="SimSun" w:hAnsi="SimSun" w:hint="eastAsia"/>
          <w:color w:val="000000"/>
          <w:sz w:val="21"/>
          <w:szCs w:val="22"/>
        </w:rPr>
        <w:t>CACEEC</w:t>
      </w:r>
      <w:r w:rsidR="00B0543E">
        <w:rPr>
          <w:rFonts w:ascii="SimSun" w:hAnsi="SimSun" w:hint="eastAsia"/>
          <w:color w:val="000000"/>
          <w:sz w:val="21"/>
          <w:szCs w:val="22"/>
        </w:rPr>
        <w:t>）</w:t>
      </w:r>
      <w:r w:rsidR="00A853B4" w:rsidRPr="009A2555">
        <w:rPr>
          <w:rFonts w:ascii="SimSun" w:hAnsi="SimSun" w:cs="Microsoft YaHei" w:hint="eastAsia"/>
          <w:color w:val="000000"/>
          <w:sz w:val="21"/>
          <w:szCs w:val="22"/>
        </w:rPr>
        <w:t>集团</w:t>
      </w:r>
      <w:r w:rsidRPr="009A2555">
        <w:rPr>
          <w:rFonts w:ascii="SimSun" w:hAnsi="SimSun" w:cs="Microsoft YaHei" w:hint="eastAsia"/>
          <w:color w:val="000000"/>
          <w:sz w:val="21"/>
          <w:szCs w:val="22"/>
        </w:rPr>
        <w:t>，其当时的协调员塔吉克斯坦共和国通知</w:t>
      </w:r>
      <w:r w:rsidR="00A853B4" w:rsidRPr="009A2555">
        <w:rPr>
          <w:rFonts w:ascii="SimSun" w:hAnsi="SimSun" w:cs="Microsoft YaHei" w:hint="eastAsia"/>
          <w:color w:val="000000"/>
          <w:sz w:val="21"/>
          <w:szCs w:val="22"/>
        </w:rPr>
        <w:t>产权组织</w:t>
      </w:r>
      <w:r w:rsidRPr="009A2555">
        <w:rPr>
          <w:rFonts w:ascii="SimSun" w:hAnsi="SimSun" w:cs="Microsoft YaHei" w:hint="eastAsia"/>
          <w:color w:val="000000"/>
          <w:sz w:val="21"/>
          <w:szCs w:val="22"/>
        </w:rPr>
        <w:t>秘书处，它无法履行这一职责，</w:t>
      </w:r>
      <w:r w:rsidRPr="009A2555">
        <w:rPr>
          <w:rFonts w:ascii="SimSun" w:hAnsi="SimSun" w:hint="eastAsia"/>
          <w:color w:val="000000"/>
          <w:sz w:val="21"/>
          <w:szCs w:val="22"/>
        </w:rPr>
        <w:t>CACEEC</w:t>
      </w:r>
      <w:r w:rsidRPr="009A2555">
        <w:rPr>
          <w:rFonts w:ascii="SimSun" w:hAnsi="SimSun" w:cs="Microsoft YaHei" w:hint="eastAsia"/>
          <w:color w:val="000000"/>
          <w:sz w:val="21"/>
          <w:szCs w:val="22"/>
        </w:rPr>
        <w:t>集团已</w:t>
      </w:r>
      <w:r w:rsidR="000B066B" w:rsidRPr="009A2555">
        <w:rPr>
          <w:rFonts w:ascii="SimSun" w:hAnsi="SimSun" w:cs="Microsoft YaHei" w:hint="eastAsia"/>
          <w:color w:val="000000"/>
          <w:sz w:val="21"/>
          <w:szCs w:val="22"/>
        </w:rPr>
        <w:t>商定</w:t>
      </w:r>
      <w:r w:rsidRPr="009A2555">
        <w:rPr>
          <w:rFonts w:ascii="SimSun" w:hAnsi="SimSun" w:cs="Microsoft YaHei" w:hint="eastAsia"/>
          <w:color w:val="000000"/>
          <w:sz w:val="21"/>
          <w:szCs w:val="22"/>
        </w:rPr>
        <w:t>从该集团提名另一个国家担任遴选小组成员，即俄罗斯联邦。</w:t>
      </w:r>
    </w:p>
    <w:p w14:paraId="5F05A180" w14:textId="77777777" w:rsidR="00C93096" w:rsidRDefault="009B703A"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cs="Microsoft YaHei" w:hint="eastAsia"/>
          <w:color w:val="000000"/>
          <w:sz w:val="21"/>
          <w:szCs w:val="22"/>
        </w:rPr>
        <w:t>因此，担任</w:t>
      </w:r>
      <w:r w:rsidRPr="00350380">
        <w:rPr>
          <w:rFonts w:ascii="SimSun" w:hAnsi="SimSun" w:cs="Microsoft YaHei" w:hint="eastAsia"/>
          <w:sz w:val="21"/>
          <w:szCs w:val="22"/>
        </w:rPr>
        <w:t>遴选</w:t>
      </w:r>
      <w:r w:rsidRPr="009A2555">
        <w:rPr>
          <w:rFonts w:ascii="SimSun" w:hAnsi="SimSun" w:cs="Microsoft YaHei" w:hint="eastAsia"/>
          <w:color w:val="000000"/>
          <w:sz w:val="21"/>
          <w:szCs w:val="22"/>
        </w:rPr>
        <w:t>小组成员的七个</w:t>
      </w:r>
      <w:r w:rsidR="00A853B4" w:rsidRPr="009A2555">
        <w:rPr>
          <w:rFonts w:ascii="SimSun" w:hAnsi="SimSun" w:cs="Microsoft YaHei" w:hint="eastAsia"/>
          <w:color w:val="000000"/>
          <w:sz w:val="21"/>
          <w:szCs w:val="22"/>
        </w:rPr>
        <w:t>产权组织成员国如下：</w:t>
      </w:r>
    </w:p>
    <w:p w14:paraId="7847D713" w14:textId="77777777" w:rsidR="00C93096" w:rsidRDefault="00A853B4" w:rsidP="00B0543E">
      <w:pPr>
        <w:numPr>
          <w:ilvl w:val="0"/>
          <w:numId w:val="9"/>
        </w:numPr>
        <w:overflowPunct w:val="0"/>
        <w:spacing w:afterLines="50" w:after="120" w:line="340" w:lineRule="atLeast"/>
        <w:ind w:left="924" w:hanging="357"/>
        <w:jc w:val="both"/>
        <w:rPr>
          <w:rFonts w:ascii="SimSun" w:hAnsi="SimSun"/>
          <w:sz w:val="21"/>
        </w:rPr>
      </w:pPr>
      <w:r w:rsidRPr="009A2555">
        <w:rPr>
          <w:rFonts w:asciiTheme="minorEastAsia" w:eastAsiaTheme="minorEastAsia" w:hAnsiTheme="minorEastAsia" w:hint="eastAsia"/>
          <w:sz w:val="21"/>
        </w:rPr>
        <w:t>阿尔及利亚，非洲集团协调员，由</w:t>
      </w:r>
      <w:r w:rsidR="00DC038F" w:rsidRPr="009A2555">
        <w:rPr>
          <w:rFonts w:ascii="SimSun" w:hAnsi="SimSun" w:cs="Microsoft YaHei" w:hint="eastAsia"/>
          <w:sz w:val="21"/>
        </w:rPr>
        <w:t>穆罕默德·贝吉尔</w:t>
      </w:r>
      <w:r w:rsidRPr="009A2555">
        <w:rPr>
          <w:rFonts w:ascii="SimSun" w:hAnsi="SimSun" w:cs="Microsoft YaHei" w:hint="eastAsia"/>
          <w:sz w:val="21"/>
        </w:rPr>
        <w:t>先生代表</w:t>
      </w:r>
      <w:r w:rsidR="000B066B" w:rsidRPr="009A2555">
        <w:rPr>
          <w:rFonts w:ascii="SimSun" w:hAnsi="SimSun" w:cs="Microsoft YaHei" w:hint="eastAsia"/>
          <w:sz w:val="21"/>
        </w:rPr>
        <w:t>；</w:t>
      </w:r>
    </w:p>
    <w:p w14:paraId="36FB139F" w14:textId="486DF1F6" w:rsidR="00C93096" w:rsidRDefault="00A853B4" w:rsidP="00B0543E">
      <w:pPr>
        <w:numPr>
          <w:ilvl w:val="0"/>
          <w:numId w:val="9"/>
        </w:numPr>
        <w:overflowPunct w:val="0"/>
        <w:spacing w:afterLines="50" w:after="120" w:line="340" w:lineRule="atLeast"/>
        <w:ind w:left="924" w:hanging="357"/>
        <w:jc w:val="both"/>
        <w:rPr>
          <w:rFonts w:ascii="SimSun" w:hAnsi="SimSun"/>
          <w:sz w:val="21"/>
        </w:rPr>
      </w:pPr>
      <w:r w:rsidRPr="009A2555">
        <w:rPr>
          <w:rFonts w:asciiTheme="minorEastAsia" w:eastAsiaTheme="minorEastAsia" w:hAnsiTheme="minorEastAsia" w:hint="eastAsia"/>
          <w:sz w:val="21"/>
        </w:rPr>
        <w:t>多米尼加，拉丁美洲和加勒比国家集团协调员，由</w:t>
      </w:r>
      <w:r w:rsidRPr="009A2555">
        <w:rPr>
          <w:rFonts w:ascii="SimSun" w:hAnsi="SimSun" w:cs="Microsoft YaHei" w:hint="eastAsia"/>
          <w:sz w:val="21"/>
        </w:rPr>
        <w:t>塞萨尔</w:t>
      </w:r>
      <w:r w:rsidRPr="009A2555">
        <w:rPr>
          <w:rFonts w:asciiTheme="minorEastAsia" w:eastAsiaTheme="minorEastAsia" w:hAnsiTheme="minorEastAsia" w:hint="eastAsia"/>
          <w:sz w:val="21"/>
        </w:rPr>
        <w:t>·</w:t>
      </w:r>
      <w:r w:rsidRPr="009A2555">
        <w:rPr>
          <w:rFonts w:ascii="SimSun" w:hAnsi="SimSun" w:cs="Microsoft YaHei" w:hint="eastAsia"/>
          <w:sz w:val="21"/>
        </w:rPr>
        <w:t>埃雷拉先生</w:t>
      </w:r>
      <w:r w:rsidR="00B0543E">
        <w:rPr>
          <w:rFonts w:ascii="SimSun" w:hAnsi="SimSun"/>
          <w:sz w:val="21"/>
        </w:rPr>
        <w:t>（</w:t>
      </w:r>
      <w:r w:rsidRPr="009A2555">
        <w:rPr>
          <w:rFonts w:asciiTheme="minorEastAsia" w:eastAsiaTheme="minorEastAsia" w:hAnsiTheme="minorEastAsia" w:hint="eastAsia"/>
          <w:sz w:val="21"/>
        </w:rPr>
        <w:t>至</w:t>
      </w:r>
      <w:r w:rsidRPr="009A2555">
        <w:rPr>
          <w:rFonts w:ascii="SimSun" w:hAnsi="SimSun"/>
          <w:sz w:val="21"/>
        </w:rPr>
        <w:t>2022</w:t>
      </w:r>
      <w:r w:rsidRPr="009A2555">
        <w:rPr>
          <w:rFonts w:asciiTheme="minorEastAsia" w:eastAsiaTheme="minorEastAsia" w:hAnsiTheme="minorEastAsia" w:hint="eastAsia"/>
          <w:sz w:val="21"/>
        </w:rPr>
        <w:t>年</w:t>
      </w:r>
      <w:r w:rsidRPr="009A2555">
        <w:rPr>
          <w:rFonts w:ascii="SimSun" w:hAnsi="SimSun"/>
          <w:sz w:val="21"/>
        </w:rPr>
        <w:t>12</w:t>
      </w:r>
      <w:r w:rsidRPr="009A2555">
        <w:rPr>
          <w:rFonts w:asciiTheme="minorEastAsia" w:eastAsiaTheme="minorEastAsia" w:hAnsiTheme="minorEastAsia" w:hint="eastAsia"/>
          <w:sz w:val="21"/>
        </w:rPr>
        <w:t>月</w:t>
      </w:r>
      <w:r w:rsidR="00B0543E">
        <w:rPr>
          <w:rFonts w:ascii="SimSun" w:hAnsi="SimSun"/>
          <w:sz w:val="21"/>
        </w:rPr>
        <w:t>）</w:t>
      </w:r>
      <w:r w:rsidRPr="009A2555">
        <w:rPr>
          <w:rFonts w:asciiTheme="minorEastAsia" w:eastAsiaTheme="minorEastAsia" w:hAnsiTheme="minorEastAsia" w:hint="eastAsia"/>
          <w:sz w:val="21"/>
        </w:rPr>
        <w:t>和</w:t>
      </w:r>
      <w:r w:rsidRPr="009A2555">
        <w:rPr>
          <w:rFonts w:ascii="SimSun" w:hAnsi="SimSun" w:cs="Microsoft YaHei" w:hint="eastAsia"/>
          <w:sz w:val="21"/>
        </w:rPr>
        <w:t>妮科尔</w:t>
      </w:r>
      <w:r w:rsidRPr="009A2555">
        <w:rPr>
          <w:rFonts w:asciiTheme="minorEastAsia" w:eastAsiaTheme="minorEastAsia" w:hAnsiTheme="minorEastAsia" w:hint="eastAsia"/>
          <w:sz w:val="21"/>
        </w:rPr>
        <w:t>·</w:t>
      </w:r>
      <w:r w:rsidRPr="009A2555">
        <w:rPr>
          <w:rFonts w:ascii="SimSun" w:hAnsi="SimSun" w:cs="Microsoft YaHei" w:hint="eastAsia"/>
          <w:sz w:val="21"/>
        </w:rPr>
        <w:t>哈科沃女士（2</w:t>
      </w:r>
      <w:r w:rsidRPr="009A2555">
        <w:rPr>
          <w:rFonts w:ascii="SimSun" w:hAnsi="SimSun" w:cs="Microsoft YaHei"/>
          <w:sz w:val="21"/>
        </w:rPr>
        <w:t>023</w:t>
      </w:r>
      <w:r w:rsidRPr="009A2555">
        <w:rPr>
          <w:rFonts w:ascii="SimSun" w:hAnsi="SimSun" w:cs="Microsoft YaHei" w:hint="eastAsia"/>
          <w:sz w:val="21"/>
        </w:rPr>
        <w:t>年1月起）代表；</w:t>
      </w:r>
    </w:p>
    <w:p w14:paraId="0D314346" w14:textId="38B879DE" w:rsidR="00C93096" w:rsidRDefault="00A853B4" w:rsidP="00B0543E">
      <w:pPr>
        <w:numPr>
          <w:ilvl w:val="0"/>
          <w:numId w:val="9"/>
        </w:numPr>
        <w:overflowPunct w:val="0"/>
        <w:spacing w:afterLines="50" w:after="120" w:line="340" w:lineRule="atLeast"/>
        <w:ind w:left="924" w:hanging="357"/>
        <w:jc w:val="both"/>
        <w:rPr>
          <w:rFonts w:ascii="SimSun" w:hAnsi="SimSun"/>
          <w:sz w:val="21"/>
        </w:rPr>
      </w:pPr>
      <w:r w:rsidRPr="009A2555">
        <w:rPr>
          <w:rFonts w:asciiTheme="minorEastAsia" w:eastAsiaTheme="minorEastAsia" w:hAnsiTheme="minorEastAsia" w:hint="eastAsia"/>
          <w:sz w:val="21"/>
        </w:rPr>
        <w:t>德国，B集团协调员，由</w:t>
      </w:r>
      <w:r w:rsidR="00DC038F" w:rsidRPr="009A2555">
        <w:rPr>
          <w:rFonts w:ascii="SimSun" w:hAnsi="SimSun" w:cs="Microsoft YaHei" w:hint="eastAsia"/>
          <w:sz w:val="21"/>
        </w:rPr>
        <w:t>扬</w:t>
      </w:r>
      <w:r w:rsidR="00DC038F" w:rsidRPr="009A2555">
        <w:rPr>
          <w:rFonts w:ascii="SimSun" w:hAnsi="SimSun"/>
          <w:sz w:val="21"/>
        </w:rPr>
        <w:t>·</w:t>
      </w:r>
      <w:r w:rsidR="00DC038F" w:rsidRPr="009A2555">
        <w:rPr>
          <w:rFonts w:ascii="SimSun" w:hAnsi="SimSun" w:cs="Microsoft YaHei" w:hint="eastAsia"/>
          <w:sz w:val="21"/>
        </w:rPr>
        <w:t>特歇特先生</w:t>
      </w:r>
      <w:r w:rsidRPr="009A2555">
        <w:rPr>
          <w:rFonts w:ascii="SimSun" w:hAnsi="SimSun" w:cs="Microsoft YaHei" w:hint="eastAsia"/>
          <w:sz w:val="21"/>
        </w:rPr>
        <w:t>代表；</w:t>
      </w:r>
    </w:p>
    <w:p w14:paraId="46D0BCF3" w14:textId="3DF23285" w:rsidR="00C93096" w:rsidRDefault="00A853B4" w:rsidP="00B0543E">
      <w:pPr>
        <w:numPr>
          <w:ilvl w:val="0"/>
          <w:numId w:val="9"/>
        </w:numPr>
        <w:overflowPunct w:val="0"/>
        <w:spacing w:afterLines="50" w:after="120" w:line="340" w:lineRule="atLeast"/>
        <w:ind w:left="924" w:hanging="357"/>
        <w:jc w:val="both"/>
        <w:rPr>
          <w:rFonts w:ascii="SimSun" w:hAnsi="SimSun"/>
          <w:sz w:val="21"/>
        </w:rPr>
      </w:pPr>
      <w:r w:rsidRPr="009A2555">
        <w:rPr>
          <w:rFonts w:asciiTheme="minorEastAsia" w:eastAsiaTheme="minorEastAsia" w:hAnsiTheme="minorEastAsia" w:hint="eastAsia"/>
          <w:sz w:val="21"/>
        </w:rPr>
        <w:t>印度，</w:t>
      </w:r>
      <w:r w:rsidRPr="00B0543E">
        <w:rPr>
          <w:rFonts w:ascii="SimSun" w:hAnsi="SimSun" w:cs="Microsoft YaHei" w:hint="eastAsia"/>
          <w:sz w:val="21"/>
        </w:rPr>
        <w:t>亚洲及太平洋集团</w:t>
      </w:r>
      <w:r w:rsidRPr="009A2555">
        <w:rPr>
          <w:rFonts w:asciiTheme="minorEastAsia" w:eastAsiaTheme="minorEastAsia" w:hAnsiTheme="minorEastAsia" w:hint="eastAsia"/>
          <w:sz w:val="21"/>
        </w:rPr>
        <w:t>协调员，由</w:t>
      </w:r>
      <w:r w:rsidR="00DC038F" w:rsidRPr="009A2555">
        <w:rPr>
          <w:rFonts w:ascii="SimSun" w:hAnsi="SimSun" w:cs="Microsoft YaHei" w:hint="eastAsia"/>
          <w:sz w:val="21"/>
        </w:rPr>
        <w:t>加里马</w:t>
      </w:r>
      <w:r w:rsidR="00DC038F" w:rsidRPr="009A2555">
        <w:rPr>
          <w:rFonts w:ascii="SimSun" w:hAnsi="SimSun"/>
          <w:sz w:val="21"/>
        </w:rPr>
        <w:t>·</w:t>
      </w:r>
      <w:r w:rsidR="00DC038F" w:rsidRPr="009A2555">
        <w:rPr>
          <w:rFonts w:ascii="SimSun" w:hAnsi="SimSun" w:cs="Microsoft YaHei" w:hint="eastAsia"/>
          <w:sz w:val="21"/>
        </w:rPr>
        <w:t>保罗女士</w:t>
      </w:r>
      <w:r w:rsidRPr="009A2555">
        <w:rPr>
          <w:rFonts w:ascii="SimSun" w:hAnsi="SimSun" w:cs="Microsoft YaHei" w:hint="eastAsia"/>
          <w:sz w:val="21"/>
        </w:rPr>
        <w:t>代表；</w:t>
      </w:r>
    </w:p>
    <w:p w14:paraId="3ACAB499" w14:textId="77777777" w:rsidR="00C93096" w:rsidRDefault="00A853B4" w:rsidP="00B0543E">
      <w:pPr>
        <w:numPr>
          <w:ilvl w:val="0"/>
          <w:numId w:val="9"/>
        </w:numPr>
        <w:overflowPunct w:val="0"/>
        <w:spacing w:afterLines="50" w:after="120" w:line="340" w:lineRule="atLeast"/>
        <w:ind w:left="924" w:hanging="357"/>
        <w:jc w:val="both"/>
        <w:rPr>
          <w:rFonts w:ascii="SimSun" w:hAnsi="SimSun"/>
          <w:sz w:val="21"/>
        </w:rPr>
      </w:pPr>
      <w:r w:rsidRPr="00B0543E">
        <w:rPr>
          <w:rFonts w:ascii="SimSun" w:hAnsi="SimSun" w:cs="Microsoft YaHei" w:hint="eastAsia"/>
          <w:sz w:val="21"/>
        </w:rPr>
        <w:t>中华人民共和国</w:t>
      </w:r>
      <w:r w:rsidRPr="009A2555">
        <w:rPr>
          <w:rFonts w:asciiTheme="minorEastAsia" w:eastAsiaTheme="minorEastAsia" w:hAnsiTheme="minorEastAsia" w:hint="eastAsia"/>
          <w:sz w:val="21"/>
        </w:rPr>
        <w:t>，由</w:t>
      </w:r>
      <w:r w:rsidR="00DC038F" w:rsidRPr="009A2555">
        <w:rPr>
          <w:rFonts w:ascii="SimSun" w:hAnsi="SimSun" w:cs="Microsoft YaHei" w:hint="eastAsia"/>
          <w:sz w:val="21"/>
        </w:rPr>
        <w:t>何祥先生</w:t>
      </w:r>
      <w:r w:rsidRPr="009A2555">
        <w:rPr>
          <w:rFonts w:ascii="SimSun" w:hAnsi="SimSun" w:cs="Microsoft YaHei" w:hint="eastAsia"/>
          <w:sz w:val="21"/>
        </w:rPr>
        <w:t>代表；</w:t>
      </w:r>
    </w:p>
    <w:p w14:paraId="2A0F732A" w14:textId="77777777" w:rsidR="00C93096" w:rsidRDefault="00A853B4" w:rsidP="00B0543E">
      <w:pPr>
        <w:numPr>
          <w:ilvl w:val="0"/>
          <w:numId w:val="9"/>
        </w:numPr>
        <w:overflowPunct w:val="0"/>
        <w:spacing w:afterLines="50" w:after="120" w:line="340" w:lineRule="atLeast"/>
        <w:ind w:left="924" w:hanging="357"/>
        <w:jc w:val="both"/>
        <w:rPr>
          <w:rFonts w:ascii="SimSun" w:hAnsi="SimSun"/>
          <w:sz w:val="21"/>
        </w:rPr>
      </w:pPr>
      <w:r w:rsidRPr="009A2555">
        <w:rPr>
          <w:rFonts w:asciiTheme="minorEastAsia" w:eastAsiaTheme="minorEastAsia" w:hAnsiTheme="minorEastAsia" w:hint="eastAsia"/>
          <w:sz w:val="21"/>
        </w:rPr>
        <w:t>俄罗斯联邦，</w:t>
      </w:r>
      <w:r w:rsidRPr="009A2555">
        <w:rPr>
          <w:rFonts w:ascii="SimSun" w:hAnsi="SimSun" w:cs="Microsoft YaHei" w:hint="eastAsia"/>
          <w:color w:val="000000"/>
          <w:sz w:val="21"/>
          <w:szCs w:val="22"/>
        </w:rPr>
        <w:t>中亚、高加索和东欧国家集团，由</w:t>
      </w:r>
      <w:r w:rsidR="00DC038F" w:rsidRPr="009A2555">
        <w:rPr>
          <w:rFonts w:ascii="SimSun" w:hAnsi="SimSun" w:cs="Microsoft YaHei" w:hint="eastAsia"/>
          <w:sz w:val="21"/>
        </w:rPr>
        <w:t>伊万·塔鲁京</w:t>
      </w:r>
      <w:r w:rsidRPr="009A2555">
        <w:rPr>
          <w:rFonts w:ascii="SimSun" w:hAnsi="SimSun" w:cs="Microsoft YaHei" w:hint="eastAsia"/>
          <w:sz w:val="21"/>
        </w:rPr>
        <w:t>先生代表；</w:t>
      </w:r>
    </w:p>
    <w:p w14:paraId="78E294A0" w14:textId="7BEB219F" w:rsidR="00C93096" w:rsidRDefault="00A853B4" w:rsidP="00B0543E">
      <w:pPr>
        <w:numPr>
          <w:ilvl w:val="0"/>
          <w:numId w:val="9"/>
        </w:numPr>
        <w:overflowPunct w:val="0"/>
        <w:spacing w:afterLines="50" w:after="120" w:line="340" w:lineRule="atLeast"/>
        <w:ind w:left="924" w:hanging="357"/>
        <w:jc w:val="both"/>
        <w:rPr>
          <w:rFonts w:ascii="SimSun" w:hAnsi="SimSun"/>
          <w:sz w:val="21"/>
        </w:rPr>
      </w:pPr>
      <w:r w:rsidRPr="009A2555">
        <w:rPr>
          <w:rFonts w:asciiTheme="minorEastAsia" w:eastAsiaTheme="minorEastAsia" w:hAnsiTheme="minorEastAsia" w:hint="eastAsia"/>
          <w:sz w:val="21"/>
        </w:rPr>
        <w:t>斯洛伐克</w:t>
      </w:r>
      <w:r w:rsidRPr="00B0543E">
        <w:rPr>
          <w:rFonts w:ascii="SimSun" w:hAnsi="SimSun" w:cs="Microsoft YaHei" w:hint="eastAsia"/>
          <w:sz w:val="21"/>
        </w:rPr>
        <w:t>共和国</w:t>
      </w:r>
      <w:r w:rsidRPr="009A2555">
        <w:rPr>
          <w:rFonts w:asciiTheme="minorEastAsia" w:eastAsiaTheme="minorEastAsia" w:hAnsiTheme="minorEastAsia" w:hint="eastAsia"/>
          <w:sz w:val="21"/>
        </w:rPr>
        <w:t>，中欧和波罗的海国家集团协调员，由</w:t>
      </w:r>
      <w:r w:rsidR="00DC038F" w:rsidRPr="009A2555">
        <w:rPr>
          <w:rFonts w:ascii="SimSun" w:hAnsi="SimSun" w:cs="Microsoft YaHei" w:hint="eastAsia"/>
          <w:sz w:val="21"/>
        </w:rPr>
        <w:t>雅各布·斯洛瓦克</w:t>
      </w:r>
      <w:r w:rsidRPr="009A2555">
        <w:rPr>
          <w:rFonts w:ascii="SimSun" w:hAnsi="SimSun" w:cs="Microsoft YaHei" w:hint="eastAsia"/>
          <w:sz w:val="21"/>
        </w:rPr>
        <w:t>先生</w:t>
      </w:r>
      <w:r w:rsidR="00B0543E">
        <w:rPr>
          <w:rFonts w:ascii="SimSun" w:hAnsi="SimSun"/>
          <w:sz w:val="21"/>
        </w:rPr>
        <w:t>（</w:t>
      </w:r>
      <w:r w:rsidRPr="009A2555">
        <w:rPr>
          <w:rFonts w:asciiTheme="minorEastAsia" w:eastAsiaTheme="minorEastAsia" w:hAnsiTheme="minorEastAsia" w:hint="eastAsia"/>
          <w:sz w:val="21"/>
        </w:rPr>
        <w:t>至</w:t>
      </w:r>
      <w:r w:rsidR="006604FD" w:rsidRPr="009A2555">
        <w:rPr>
          <w:rFonts w:ascii="SimSun" w:hAnsi="SimSun"/>
          <w:sz w:val="21"/>
        </w:rPr>
        <w:t>2022</w:t>
      </w:r>
      <w:r w:rsidRPr="009A2555">
        <w:rPr>
          <w:rFonts w:asciiTheme="minorEastAsia" w:eastAsiaTheme="minorEastAsia" w:hAnsiTheme="minorEastAsia" w:hint="eastAsia"/>
          <w:sz w:val="21"/>
        </w:rPr>
        <w:t>年</w:t>
      </w:r>
      <w:r w:rsidRPr="009A2555">
        <w:rPr>
          <w:rFonts w:ascii="SimSun" w:hAnsi="SimSun"/>
          <w:sz w:val="21"/>
        </w:rPr>
        <w:t>12</w:t>
      </w:r>
      <w:r w:rsidRPr="009A2555">
        <w:rPr>
          <w:rFonts w:asciiTheme="minorEastAsia" w:eastAsiaTheme="minorEastAsia" w:hAnsiTheme="minorEastAsia" w:hint="eastAsia"/>
          <w:sz w:val="21"/>
        </w:rPr>
        <w:t>月</w:t>
      </w:r>
      <w:r w:rsidR="00B0543E">
        <w:rPr>
          <w:rFonts w:ascii="SimSun" w:hAnsi="SimSun"/>
          <w:sz w:val="21"/>
        </w:rPr>
        <w:t>）</w:t>
      </w:r>
      <w:r w:rsidRPr="009A2555">
        <w:rPr>
          <w:rFonts w:asciiTheme="minorEastAsia" w:eastAsiaTheme="minorEastAsia" w:hAnsiTheme="minorEastAsia" w:hint="eastAsia"/>
          <w:sz w:val="21"/>
        </w:rPr>
        <w:t>和</w:t>
      </w:r>
      <w:r w:rsidR="00DC038F" w:rsidRPr="009A2555">
        <w:rPr>
          <w:rFonts w:ascii="SimSun" w:hAnsi="SimSun" w:cs="Microsoft YaHei" w:hint="eastAsia"/>
          <w:sz w:val="21"/>
        </w:rPr>
        <w:t>扬</w:t>
      </w:r>
      <w:r w:rsidR="00DC038F" w:rsidRPr="009A2555">
        <w:rPr>
          <w:rFonts w:asciiTheme="minorEastAsia" w:eastAsiaTheme="minorEastAsia" w:hAnsiTheme="minorEastAsia" w:hint="eastAsia"/>
          <w:sz w:val="21"/>
        </w:rPr>
        <w:t>·</w:t>
      </w:r>
      <w:r w:rsidR="00DC038F" w:rsidRPr="009A2555">
        <w:rPr>
          <w:rFonts w:ascii="SimSun" w:hAnsi="SimSun" w:cs="Microsoft YaHei" w:hint="eastAsia"/>
          <w:sz w:val="21"/>
        </w:rPr>
        <w:t>加尔巴维</w:t>
      </w:r>
      <w:r w:rsidRPr="009A2555">
        <w:rPr>
          <w:rFonts w:asciiTheme="minorEastAsia" w:eastAsiaTheme="minorEastAsia" w:hAnsiTheme="minorEastAsia" w:hint="eastAsia"/>
          <w:sz w:val="21"/>
        </w:rPr>
        <w:t>先生</w:t>
      </w:r>
      <w:r w:rsidR="00B0543E">
        <w:rPr>
          <w:rFonts w:ascii="SimSun" w:hAnsi="SimSun"/>
          <w:sz w:val="21"/>
        </w:rPr>
        <w:t>（</w:t>
      </w:r>
      <w:r w:rsidRPr="009A2555">
        <w:rPr>
          <w:rFonts w:ascii="SimSun" w:hAnsi="SimSun"/>
          <w:sz w:val="21"/>
        </w:rPr>
        <w:t>2023</w:t>
      </w:r>
      <w:r w:rsidRPr="009A2555">
        <w:rPr>
          <w:rFonts w:asciiTheme="minorEastAsia" w:eastAsiaTheme="minorEastAsia" w:hAnsiTheme="minorEastAsia" w:hint="eastAsia"/>
          <w:sz w:val="21"/>
        </w:rPr>
        <w:t>年</w:t>
      </w:r>
      <w:r w:rsidRPr="009A2555">
        <w:rPr>
          <w:rFonts w:ascii="SimSun" w:hAnsi="SimSun"/>
          <w:sz w:val="21"/>
        </w:rPr>
        <w:t>1</w:t>
      </w:r>
      <w:r w:rsidRPr="009A2555">
        <w:rPr>
          <w:rFonts w:asciiTheme="minorEastAsia" w:eastAsiaTheme="minorEastAsia" w:hAnsiTheme="minorEastAsia" w:hint="eastAsia"/>
          <w:sz w:val="21"/>
        </w:rPr>
        <w:t>月起</w:t>
      </w:r>
      <w:r w:rsidR="00B0543E">
        <w:rPr>
          <w:rFonts w:ascii="SimSun" w:hAnsi="SimSun"/>
          <w:sz w:val="21"/>
        </w:rPr>
        <w:t>）</w:t>
      </w:r>
      <w:r w:rsidRPr="009A2555">
        <w:rPr>
          <w:rFonts w:asciiTheme="minorEastAsia" w:eastAsiaTheme="minorEastAsia" w:hAnsiTheme="minorEastAsia" w:hint="eastAsia"/>
          <w:sz w:val="21"/>
        </w:rPr>
        <w:t>代表。</w:t>
      </w:r>
    </w:p>
    <w:p w14:paraId="0AA444B3" w14:textId="521B358F" w:rsidR="00C93096" w:rsidRDefault="008E4624"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Theme="minorEastAsia" w:eastAsiaTheme="minorEastAsia" w:hAnsiTheme="minorEastAsia" w:hint="eastAsia"/>
          <w:color w:val="000000"/>
          <w:sz w:val="21"/>
          <w:szCs w:val="22"/>
        </w:rPr>
        <w:t>产权组织</w:t>
      </w:r>
      <w:r w:rsidR="00651AD1" w:rsidRPr="00350380">
        <w:rPr>
          <w:rFonts w:ascii="SimSun" w:hAnsi="SimSun" w:cs="Microsoft YaHei" w:hint="eastAsia"/>
          <w:sz w:val="21"/>
          <w:szCs w:val="22"/>
        </w:rPr>
        <w:t>总干事</w:t>
      </w:r>
      <w:r w:rsidR="00651AD1" w:rsidRPr="009A2555">
        <w:rPr>
          <w:rFonts w:ascii="SimSun" w:hAnsi="SimSun" w:cs="Microsoft YaHei" w:hint="eastAsia"/>
          <w:color w:val="000000"/>
          <w:sz w:val="21"/>
          <w:szCs w:val="22"/>
        </w:rPr>
        <w:t>任命法律顾问办公室合同和一般法律事务科科长德尼</w:t>
      </w:r>
      <w:r w:rsidR="00651AD1" w:rsidRPr="009A2555">
        <w:rPr>
          <w:rFonts w:ascii="SimSun" w:hAnsi="SimSun"/>
          <w:color w:val="000000"/>
          <w:sz w:val="21"/>
          <w:szCs w:val="22"/>
        </w:rPr>
        <w:t>·</w:t>
      </w:r>
      <w:r w:rsidR="00651AD1" w:rsidRPr="009A2555">
        <w:rPr>
          <w:rFonts w:ascii="SimSun" w:hAnsi="SimSun" w:cs="Microsoft YaHei" w:hint="eastAsia"/>
          <w:color w:val="000000"/>
          <w:sz w:val="21"/>
          <w:szCs w:val="22"/>
        </w:rPr>
        <w:t>科昂先生担任遴选小组秘书。</w:t>
      </w:r>
    </w:p>
    <w:p w14:paraId="7C41253B" w14:textId="23D98016" w:rsidR="00C93096" w:rsidRDefault="008E4624"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hint="eastAsia"/>
          <w:sz w:val="21"/>
        </w:rPr>
        <w:t>遴选</w:t>
      </w:r>
      <w:r w:rsidRPr="009A2555">
        <w:rPr>
          <w:rFonts w:ascii="SimSun" w:hAnsi="SimSun" w:cs="Microsoft YaHei" w:hint="eastAsia"/>
          <w:color w:val="000000"/>
          <w:sz w:val="21"/>
          <w:szCs w:val="22"/>
        </w:rPr>
        <w:t>小组于</w:t>
      </w:r>
      <w:r w:rsidRPr="009A2555">
        <w:rPr>
          <w:rFonts w:ascii="SimSun" w:hAnsi="SimSun" w:hint="eastAsia"/>
          <w:color w:val="000000"/>
          <w:sz w:val="21"/>
          <w:szCs w:val="22"/>
        </w:rPr>
        <w:t>2022</w:t>
      </w:r>
      <w:r w:rsidRPr="009A2555">
        <w:rPr>
          <w:rFonts w:ascii="SimSun" w:hAnsi="SimSun" w:cs="Microsoft YaHei" w:hint="eastAsia"/>
          <w:color w:val="000000"/>
          <w:sz w:val="21"/>
          <w:szCs w:val="22"/>
        </w:rPr>
        <w:t>年</w:t>
      </w:r>
      <w:r w:rsidRPr="009A2555">
        <w:rPr>
          <w:rFonts w:ascii="SimSun" w:hAnsi="SimSun" w:hint="eastAsia"/>
          <w:color w:val="000000"/>
          <w:sz w:val="21"/>
          <w:szCs w:val="22"/>
        </w:rPr>
        <w:t>7</w:t>
      </w:r>
      <w:r w:rsidRPr="009A2555">
        <w:rPr>
          <w:rFonts w:ascii="SimSun" w:hAnsi="SimSun" w:cs="Microsoft YaHei" w:hint="eastAsia"/>
          <w:color w:val="000000"/>
          <w:sz w:val="21"/>
          <w:szCs w:val="22"/>
        </w:rPr>
        <w:t>月</w:t>
      </w:r>
      <w:r w:rsidRPr="009A2555">
        <w:rPr>
          <w:rFonts w:ascii="SimSun" w:hAnsi="SimSun" w:hint="eastAsia"/>
          <w:color w:val="000000"/>
          <w:sz w:val="21"/>
          <w:szCs w:val="22"/>
        </w:rPr>
        <w:t>8</w:t>
      </w:r>
      <w:r w:rsidRPr="009A2555">
        <w:rPr>
          <w:rFonts w:ascii="SimSun" w:hAnsi="SimSun" w:cs="Microsoft YaHei" w:hint="eastAsia"/>
          <w:color w:val="000000"/>
          <w:sz w:val="21"/>
          <w:szCs w:val="22"/>
        </w:rPr>
        <w:t>日举行首次会议。在这第一次会议上，小组通过了议事规则，选举</w:t>
      </w:r>
      <w:r w:rsidRPr="009A2555">
        <w:rPr>
          <w:rFonts w:ascii="SimSun" w:hAnsi="SimSun" w:cs="Microsoft YaHei" w:hint="eastAsia"/>
          <w:sz w:val="21"/>
        </w:rPr>
        <w:t>雅各布·</w:t>
      </w:r>
      <w:r w:rsidRPr="00350380">
        <w:rPr>
          <w:rFonts w:ascii="SimSun" w:hAnsi="SimSun" w:cs="Microsoft YaHei" w:hint="eastAsia"/>
          <w:sz w:val="21"/>
          <w:szCs w:val="22"/>
        </w:rPr>
        <w:t>斯洛瓦克</w:t>
      </w:r>
      <w:r w:rsidRPr="009A2555">
        <w:rPr>
          <w:rFonts w:ascii="SimSun" w:hAnsi="SimSun" w:cs="Microsoft YaHei" w:hint="eastAsia"/>
          <w:sz w:val="21"/>
        </w:rPr>
        <w:t>先生</w:t>
      </w:r>
      <w:r w:rsidRPr="009A2555">
        <w:rPr>
          <w:rFonts w:ascii="SimSun" w:hAnsi="SimSun" w:cs="Microsoft YaHei" w:hint="eastAsia"/>
          <w:color w:val="000000"/>
          <w:sz w:val="21"/>
          <w:szCs w:val="22"/>
        </w:rPr>
        <w:t>为小组主席，</w:t>
      </w:r>
      <w:r w:rsidRPr="009A2555">
        <w:rPr>
          <w:rFonts w:ascii="SimSun" w:hAnsi="SimSun" w:cs="Microsoft YaHei" w:hint="eastAsia"/>
          <w:sz w:val="21"/>
        </w:rPr>
        <w:t>穆罕默德·贝吉尔先生</w:t>
      </w:r>
      <w:r w:rsidRPr="009A2555">
        <w:rPr>
          <w:rFonts w:ascii="SimSun" w:hAnsi="SimSun" w:cs="Microsoft YaHei" w:hint="eastAsia"/>
          <w:color w:val="000000"/>
          <w:sz w:val="21"/>
          <w:szCs w:val="22"/>
        </w:rPr>
        <w:t>为副主席。</w:t>
      </w:r>
      <w:r w:rsidRPr="009A2555">
        <w:rPr>
          <w:rFonts w:ascii="SimSun" w:hAnsi="SimSun" w:cs="Microsoft YaHei" w:hint="eastAsia"/>
          <w:sz w:val="21"/>
        </w:rPr>
        <w:t>雅各布·斯洛瓦克</w:t>
      </w:r>
      <w:r w:rsidRPr="009A2555">
        <w:rPr>
          <w:rFonts w:ascii="SimSun" w:hAnsi="SimSun" w:cs="Microsoft YaHei" w:hint="eastAsia"/>
          <w:color w:val="000000"/>
          <w:sz w:val="21"/>
          <w:szCs w:val="22"/>
        </w:rPr>
        <w:t>先生于</w:t>
      </w:r>
      <w:r w:rsidRPr="009A2555">
        <w:rPr>
          <w:rFonts w:ascii="SimSun" w:hAnsi="SimSun" w:hint="eastAsia"/>
          <w:color w:val="000000"/>
          <w:sz w:val="21"/>
          <w:szCs w:val="22"/>
        </w:rPr>
        <w:t>2022</w:t>
      </w:r>
      <w:r w:rsidRPr="009A2555">
        <w:rPr>
          <w:rFonts w:ascii="SimSun" w:hAnsi="SimSun" w:cs="Microsoft YaHei" w:hint="eastAsia"/>
          <w:color w:val="000000"/>
          <w:sz w:val="21"/>
          <w:szCs w:val="22"/>
        </w:rPr>
        <w:t>年底离开斯洛伐克共和国常驻日内瓦代表团后，</w:t>
      </w:r>
      <w:r w:rsidRPr="009A2555">
        <w:rPr>
          <w:rFonts w:ascii="SimSun" w:hAnsi="SimSun" w:cs="Microsoft YaHei" w:hint="eastAsia"/>
          <w:sz w:val="21"/>
        </w:rPr>
        <w:t>穆罕默德·贝吉尔</w:t>
      </w:r>
      <w:r w:rsidRPr="009A2555">
        <w:rPr>
          <w:rFonts w:ascii="SimSun" w:hAnsi="SimSun" w:cs="Microsoft YaHei" w:hint="eastAsia"/>
          <w:color w:val="000000"/>
          <w:sz w:val="21"/>
          <w:szCs w:val="22"/>
        </w:rPr>
        <w:t>生以副主席的身份从</w:t>
      </w:r>
      <w:r w:rsidRPr="009A2555">
        <w:rPr>
          <w:rFonts w:ascii="SimSun" w:hAnsi="SimSun" w:hint="eastAsia"/>
          <w:color w:val="000000"/>
          <w:sz w:val="21"/>
          <w:szCs w:val="22"/>
        </w:rPr>
        <w:t>2023</w:t>
      </w:r>
      <w:r w:rsidRPr="009A2555">
        <w:rPr>
          <w:rFonts w:ascii="SimSun" w:hAnsi="SimSun" w:cs="Microsoft YaHei" w:hint="eastAsia"/>
          <w:color w:val="000000"/>
          <w:sz w:val="21"/>
          <w:szCs w:val="22"/>
        </w:rPr>
        <w:t>年</w:t>
      </w:r>
      <w:r w:rsidRPr="009A2555">
        <w:rPr>
          <w:rFonts w:ascii="SimSun" w:hAnsi="SimSun" w:hint="eastAsia"/>
          <w:color w:val="000000"/>
          <w:sz w:val="21"/>
          <w:szCs w:val="22"/>
        </w:rPr>
        <w:t>1</w:t>
      </w:r>
      <w:r w:rsidRPr="009A2555">
        <w:rPr>
          <w:rFonts w:ascii="SimSun" w:hAnsi="SimSun" w:cs="Microsoft YaHei" w:hint="eastAsia"/>
          <w:color w:val="000000"/>
          <w:sz w:val="21"/>
          <w:szCs w:val="22"/>
        </w:rPr>
        <w:t>月起担任遴选小组的代理主席。</w:t>
      </w:r>
    </w:p>
    <w:p w14:paraId="0F749089" w14:textId="73C8DFDD" w:rsidR="00C93096" w:rsidRDefault="00651AD1" w:rsidP="00350380">
      <w:pPr>
        <w:keepNext/>
        <w:overflowPunct w:val="0"/>
        <w:adjustRightInd w:val="0"/>
        <w:spacing w:beforeLines="100" w:before="240" w:afterLines="50" w:after="120" w:line="340" w:lineRule="atLeast"/>
        <w:rPr>
          <w:rFonts w:ascii="SimSun" w:hAnsi="SimSun"/>
          <w:color w:val="000000"/>
          <w:sz w:val="21"/>
          <w:szCs w:val="22"/>
          <w:u w:val="single"/>
          <w:lang w:eastAsia="en-US"/>
        </w:rPr>
      </w:pPr>
      <w:r w:rsidRPr="009A2555">
        <w:rPr>
          <w:rFonts w:ascii="SimSun" w:hAnsi="SimSun" w:cs="Microsoft YaHei" w:hint="eastAsia"/>
          <w:color w:val="000000"/>
          <w:sz w:val="21"/>
          <w:szCs w:val="22"/>
          <w:u w:val="single"/>
          <w:lang w:eastAsia="en-US"/>
        </w:rPr>
        <w:lastRenderedPageBreak/>
        <w:t>评价表和评价过程</w:t>
      </w:r>
    </w:p>
    <w:p w14:paraId="565836E5" w14:textId="691204DD" w:rsidR="00C93096" w:rsidRDefault="0091380B"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cs="Microsoft YaHei" w:hint="eastAsia"/>
          <w:color w:val="000000"/>
          <w:sz w:val="21"/>
          <w:szCs w:val="22"/>
        </w:rPr>
        <w:t>为确定评价</w:t>
      </w:r>
      <w:r w:rsidRPr="00350380">
        <w:rPr>
          <w:rFonts w:ascii="SimSun" w:hAnsi="SimSun" w:cs="Microsoft YaHei" w:hint="eastAsia"/>
          <w:sz w:val="21"/>
          <w:szCs w:val="22"/>
        </w:rPr>
        <w:t>候选人</w:t>
      </w:r>
      <w:r w:rsidRPr="009A2555">
        <w:rPr>
          <w:rFonts w:ascii="SimSun" w:hAnsi="SimSun" w:cs="Microsoft YaHei" w:hint="eastAsia"/>
          <w:color w:val="000000"/>
          <w:sz w:val="21"/>
          <w:szCs w:val="22"/>
        </w:rPr>
        <w:t>建议书的标准，遴选小组审查了</w:t>
      </w:r>
      <w:r w:rsidRPr="009A2555">
        <w:rPr>
          <w:rFonts w:asciiTheme="minorEastAsia" w:eastAsiaTheme="minorEastAsia" w:hAnsiTheme="minorEastAsia" w:hint="eastAsia"/>
          <w:color w:val="000000"/>
          <w:sz w:val="21"/>
          <w:szCs w:val="22"/>
        </w:rPr>
        <w:t>产权组织</w:t>
      </w:r>
      <w:r w:rsidRPr="009A2555">
        <w:rPr>
          <w:rFonts w:ascii="SimSun" w:hAnsi="SimSun" w:cs="Microsoft YaHei" w:hint="eastAsia"/>
          <w:color w:val="000000"/>
          <w:sz w:val="21"/>
          <w:szCs w:val="22"/>
        </w:rPr>
        <w:t>秘书处和独立咨询监督委员会</w:t>
      </w:r>
      <w:r w:rsidR="00B0543E">
        <w:rPr>
          <w:rFonts w:ascii="SimSun" w:hAnsi="SimSun" w:cs="Microsoft YaHei" w:hint="eastAsia"/>
          <w:color w:val="000000"/>
          <w:sz w:val="21"/>
          <w:szCs w:val="22"/>
        </w:rPr>
        <w:t>（</w:t>
      </w:r>
      <w:r w:rsidRPr="009A2555">
        <w:rPr>
          <w:rFonts w:ascii="SimSun" w:hAnsi="SimSun" w:cs="Microsoft YaHei" w:hint="eastAsia"/>
          <w:color w:val="000000"/>
          <w:sz w:val="21"/>
          <w:szCs w:val="22"/>
        </w:rPr>
        <w:t>咨监委</w:t>
      </w:r>
      <w:r w:rsidR="00B0543E">
        <w:rPr>
          <w:rFonts w:ascii="SimSun" w:hAnsi="SimSun" w:cs="Microsoft YaHei" w:hint="eastAsia"/>
          <w:color w:val="000000"/>
          <w:sz w:val="21"/>
          <w:szCs w:val="22"/>
        </w:rPr>
        <w:t>）</w:t>
      </w:r>
      <w:r w:rsidRPr="009A2555">
        <w:rPr>
          <w:rFonts w:ascii="SimSun" w:hAnsi="SimSun" w:cs="Microsoft YaHei" w:hint="eastAsia"/>
          <w:color w:val="000000"/>
          <w:sz w:val="21"/>
          <w:szCs w:val="22"/>
        </w:rPr>
        <w:t>编制的评价表，并商定了下列遴选标准：</w:t>
      </w:r>
    </w:p>
    <w:p w14:paraId="2C76AA32" w14:textId="4D3FEF6A" w:rsidR="00C93096" w:rsidRDefault="00651AD1" w:rsidP="00B0543E">
      <w:pPr>
        <w:pStyle w:val="ListParagraph"/>
        <w:numPr>
          <w:ilvl w:val="0"/>
          <w:numId w:val="10"/>
        </w:numPr>
        <w:overflowPunct w:val="0"/>
        <w:adjustRightInd w:val="0"/>
        <w:spacing w:afterLines="50" w:after="120" w:line="340" w:lineRule="atLeast"/>
        <w:ind w:left="924" w:hanging="357"/>
        <w:contextualSpacing w:val="0"/>
        <w:jc w:val="both"/>
        <w:rPr>
          <w:rFonts w:ascii="SimSun" w:hAnsi="SimSun"/>
          <w:color w:val="000000"/>
          <w:sz w:val="21"/>
          <w:szCs w:val="22"/>
        </w:rPr>
      </w:pPr>
      <w:r w:rsidRPr="009A2555">
        <w:rPr>
          <w:rFonts w:ascii="SimSun" w:hAnsi="SimSun" w:cs="Microsoft YaHei" w:hint="eastAsia"/>
          <w:color w:val="000000"/>
          <w:sz w:val="21"/>
          <w:szCs w:val="22"/>
          <w:u w:val="single"/>
        </w:rPr>
        <w:t>独立性</w:t>
      </w:r>
      <w:r w:rsidRPr="009A2555">
        <w:rPr>
          <w:rFonts w:ascii="SimSun" w:hAnsi="SimSun" w:cs="Microsoft YaHei" w:hint="eastAsia"/>
          <w:color w:val="000000"/>
          <w:sz w:val="21"/>
          <w:szCs w:val="22"/>
        </w:rPr>
        <w:t>：独立于</w:t>
      </w:r>
      <w:r w:rsidR="0079219F" w:rsidRPr="009A2555">
        <w:rPr>
          <w:rFonts w:ascii="SimSun" w:hAnsi="SimSun" w:cs="Microsoft YaHei" w:hint="eastAsia"/>
          <w:color w:val="000000"/>
          <w:sz w:val="21"/>
          <w:szCs w:val="22"/>
        </w:rPr>
        <w:t>政府</w:t>
      </w:r>
      <w:r w:rsidRPr="009A2555">
        <w:rPr>
          <w:rFonts w:ascii="SimSun" w:hAnsi="SimSun" w:cs="Microsoft YaHei" w:hint="eastAsia"/>
          <w:color w:val="000000"/>
          <w:sz w:val="21"/>
          <w:szCs w:val="22"/>
        </w:rPr>
        <w:t>其他机构或部门</w:t>
      </w:r>
      <w:r w:rsidR="0091380B" w:rsidRPr="009A2555">
        <w:rPr>
          <w:rFonts w:ascii="SimSun" w:hAnsi="SimSun" w:cs="Microsoft YaHei" w:hint="eastAsia"/>
          <w:color w:val="000000"/>
          <w:sz w:val="21"/>
          <w:szCs w:val="22"/>
        </w:rPr>
        <w:t>的</w:t>
      </w:r>
      <w:r w:rsidRPr="009A2555">
        <w:rPr>
          <w:rFonts w:ascii="SimSun" w:hAnsi="SimSun" w:cs="Microsoft YaHei" w:hint="eastAsia"/>
          <w:color w:val="000000"/>
          <w:sz w:val="21"/>
          <w:szCs w:val="22"/>
        </w:rPr>
        <w:t>自治</w:t>
      </w:r>
      <w:r w:rsidR="0079219F" w:rsidRPr="009A2555">
        <w:rPr>
          <w:rFonts w:ascii="SimSun" w:hAnsi="SimSun" w:cs="Microsoft YaHei" w:hint="eastAsia"/>
          <w:color w:val="000000"/>
          <w:sz w:val="21"/>
          <w:szCs w:val="22"/>
        </w:rPr>
        <w:t>性</w:t>
      </w:r>
      <w:r w:rsidRPr="009A2555">
        <w:rPr>
          <w:rFonts w:ascii="SimSun" w:hAnsi="SimSun" w:cs="Microsoft YaHei" w:hint="eastAsia"/>
          <w:color w:val="000000"/>
          <w:sz w:val="21"/>
          <w:szCs w:val="22"/>
        </w:rPr>
        <w:t>；廉正；履行职责时</w:t>
      </w:r>
      <w:r w:rsidR="0079219F" w:rsidRPr="009A2555">
        <w:rPr>
          <w:rFonts w:ascii="SimSun" w:hAnsi="SimSun" w:cs="Microsoft YaHei" w:hint="eastAsia"/>
          <w:color w:val="000000"/>
          <w:sz w:val="21"/>
          <w:szCs w:val="22"/>
        </w:rPr>
        <w:t>的</w:t>
      </w:r>
      <w:r w:rsidRPr="009A2555">
        <w:rPr>
          <w:rFonts w:ascii="SimSun" w:hAnsi="SimSun" w:cs="Microsoft YaHei" w:hint="eastAsia"/>
          <w:color w:val="000000"/>
          <w:sz w:val="21"/>
          <w:szCs w:val="22"/>
        </w:rPr>
        <w:t>客观性；能自定审计范</w:t>
      </w:r>
      <w:r w:rsidR="00B0543E">
        <w:rPr>
          <w:rFonts w:ascii="SimSun" w:hAnsi="SimSun" w:cs="Microsoft YaHei"/>
          <w:color w:val="000000"/>
          <w:sz w:val="21"/>
          <w:szCs w:val="22"/>
        </w:rPr>
        <w:t>‍</w:t>
      </w:r>
      <w:r w:rsidRPr="009A2555">
        <w:rPr>
          <w:rFonts w:ascii="SimSun" w:hAnsi="SimSun" w:cs="Microsoft YaHei" w:hint="eastAsia"/>
          <w:color w:val="000000"/>
          <w:sz w:val="21"/>
          <w:szCs w:val="22"/>
        </w:rPr>
        <w:t>围。</w:t>
      </w:r>
    </w:p>
    <w:p w14:paraId="355AC084" w14:textId="2C6A2BEC" w:rsidR="00C93096" w:rsidRDefault="00651AD1" w:rsidP="00B0543E">
      <w:pPr>
        <w:pStyle w:val="ListParagraph"/>
        <w:numPr>
          <w:ilvl w:val="0"/>
          <w:numId w:val="10"/>
        </w:numPr>
        <w:overflowPunct w:val="0"/>
        <w:adjustRightInd w:val="0"/>
        <w:spacing w:afterLines="50" w:after="120" w:line="340" w:lineRule="atLeast"/>
        <w:ind w:left="924" w:hanging="357"/>
        <w:contextualSpacing w:val="0"/>
        <w:jc w:val="both"/>
        <w:rPr>
          <w:rFonts w:ascii="SimSun" w:hAnsi="SimSun"/>
          <w:color w:val="000000"/>
          <w:sz w:val="21"/>
          <w:szCs w:val="22"/>
        </w:rPr>
      </w:pPr>
      <w:r w:rsidRPr="009A2555">
        <w:rPr>
          <w:rFonts w:ascii="SimSun" w:hAnsi="SimSun" w:cs="Microsoft YaHei" w:hint="eastAsia"/>
          <w:color w:val="000000"/>
          <w:sz w:val="21"/>
          <w:szCs w:val="22"/>
          <w:u w:val="single"/>
        </w:rPr>
        <w:t>工作人员的</w:t>
      </w:r>
      <w:r w:rsidR="00D73C51" w:rsidRPr="009A2555">
        <w:rPr>
          <w:rFonts w:ascii="SimSun" w:hAnsi="SimSun" w:cs="Microsoft YaHei" w:hint="eastAsia"/>
          <w:color w:val="000000"/>
          <w:sz w:val="21"/>
          <w:szCs w:val="22"/>
          <w:u w:val="single"/>
        </w:rPr>
        <w:t>资质和培训</w:t>
      </w:r>
      <w:r w:rsidRPr="009A2555">
        <w:rPr>
          <w:rFonts w:ascii="SimSun" w:hAnsi="SimSun" w:cs="Microsoft YaHei" w:hint="eastAsia"/>
          <w:color w:val="000000"/>
          <w:sz w:val="21"/>
          <w:szCs w:val="22"/>
        </w:rPr>
        <w:t>：遵守联合国外聘审计团的审计标准和规范其工作的道德操守；</w:t>
      </w:r>
      <w:r w:rsidR="00BF50F0" w:rsidRPr="009A2555">
        <w:rPr>
          <w:rFonts w:ascii="SimSun" w:hAnsi="SimSun" w:cs="Microsoft YaHei" w:hint="eastAsia"/>
          <w:color w:val="000000"/>
          <w:sz w:val="21"/>
          <w:szCs w:val="22"/>
        </w:rPr>
        <w:t>员工队伍</w:t>
      </w:r>
      <w:r w:rsidR="00D73C51" w:rsidRPr="009A2555">
        <w:rPr>
          <w:rFonts w:ascii="SimSun" w:hAnsi="SimSun" w:cs="Microsoft YaHei" w:hint="eastAsia"/>
          <w:color w:val="000000"/>
          <w:sz w:val="21"/>
          <w:szCs w:val="22"/>
        </w:rPr>
        <w:t>的</w:t>
      </w:r>
      <w:r w:rsidRPr="009A2555">
        <w:rPr>
          <w:rFonts w:ascii="SimSun" w:hAnsi="SimSun" w:cs="Microsoft YaHei" w:hint="eastAsia"/>
          <w:color w:val="000000"/>
          <w:sz w:val="21"/>
          <w:szCs w:val="22"/>
        </w:rPr>
        <w:t>专业资格、技能</w:t>
      </w:r>
      <w:r w:rsidR="00D73C51" w:rsidRPr="009A2555">
        <w:rPr>
          <w:rFonts w:ascii="SimSun" w:hAnsi="SimSun" w:cs="Microsoft YaHei" w:hint="eastAsia"/>
          <w:color w:val="000000"/>
          <w:sz w:val="21"/>
          <w:szCs w:val="22"/>
        </w:rPr>
        <w:t>和</w:t>
      </w:r>
      <w:r w:rsidRPr="009A2555">
        <w:rPr>
          <w:rFonts w:ascii="SimSun" w:hAnsi="SimSun" w:cs="Microsoft YaHei" w:hint="eastAsia"/>
          <w:color w:val="000000"/>
          <w:sz w:val="21"/>
          <w:szCs w:val="22"/>
        </w:rPr>
        <w:t>人数</w:t>
      </w:r>
      <w:r w:rsidR="00D73C51" w:rsidRPr="009A2555">
        <w:rPr>
          <w:rFonts w:ascii="SimSun" w:hAnsi="SimSun" w:cs="Microsoft YaHei" w:hint="eastAsia"/>
          <w:color w:val="000000"/>
          <w:sz w:val="21"/>
          <w:szCs w:val="22"/>
        </w:rPr>
        <w:t>；</w:t>
      </w:r>
      <w:r w:rsidRPr="009A2555">
        <w:rPr>
          <w:rFonts w:ascii="SimSun" w:hAnsi="SimSun" w:cs="Microsoft YaHei" w:hint="eastAsia"/>
          <w:color w:val="000000"/>
          <w:sz w:val="21"/>
          <w:szCs w:val="22"/>
        </w:rPr>
        <w:t>拟议团队</w:t>
      </w:r>
      <w:r w:rsidR="0079219F" w:rsidRPr="009A2555">
        <w:rPr>
          <w:rFonts w:ascii="SimSun" w:hAnsi="SimSun" w:cs="Microsoft YaHei" w:hint="eastAsia"/>
          <w:color w:val="000000"/>
          <w:sz w:val="21"/>
          <w:szCs w:val="22"/>
        </w:rPr>
        <w:t>的</w:t>
      </w:r>
      <w:r w:rsidRPr="009A2555">
        <w:rPr>
          <w:rFonts w:ascii="SimSun" w:hAnsi="SimSun" w:cs="Microsoft YaHei" w:hint="eastAsia"/>
          <w:color w:val="000000"/>
          <w:sz w:val="21"/>
          <w:szCs w:val="22"/>
        </w:rPr>
        <w:t>规模</w:t>
      </w:r>
      <w:r w:rsidR="00D73C51" w:rsidRPr="009A2555">
        <w:rPr>
          <w:rFonts w:ascii="SimSun" w:hAnsi="SimSun" w:cs="Microsoft YaHei" w:hint="eastAsia"/>
          <w:color w:val="000000"/>
          <w:sz w:val="21"/>
          <w:szCs w:val="22"/>
        </w:rPr>
        <w:t>和团队成员的连续性</w:t>
      </w:r>
      <w:r w:rsidRPr="009A2555">
        <w:rPr>
          <w:rFonts w:ascii="SimSun" w:hAnsi="SimSun" w:cs="Microsoft YaHei" w:hint="eastAsia"/>
          <w:color w:val="000000"/>
          <w:sz w:val="21"/>
          <w:szCs w:val="22"/>
        </w:rPr>
        <w:t>；为国际认可的会计或审计机构的成员，如最高审计机关国际组织（国际审计组织）、国际会计师联合会等；</w:t>
      </w:r>
      <w:r w:rsidR="00D73C51" w:rsidRPr="009A2555">
        <w:rPr>
          <w:rFonts w:ascii="SimSun" w:hAnsi="SimSun" w:cs="Microsoft YaHei" w:hint="eastAsia"/>
          <w:color w:val="000000"/>
          <w:sz w:val="21"/>
          <w:szCs w:val="22"/>
        </w:rPr>
        <w:t>熟练掌握英语，最好掌握</w:t>
      </w:r>
      <w:r w:rsidR="0079219F" w:rsidRPr="009A2555">
        <w:rPr>
          <w:rFonts w:ascii="SimSun" w:hAnsi="SimSun" w:cs="Microsoft YaHei" w:hint="eastAsia"/>
          <w:color w:val="000000"/>
          <w:sz w:val="21"/>
          <w:szCs w:val="22"/>
        </w:rPr>
        <w:t>另</w:t>
      </w:r>
      <w:r w:rsidR="00D73C51" w:rsidRPr="009A2555">
        <w:rPr>
          <w:rFonts w:ascii="SimSun" w:hAnsi="SimSun" w:cs="Microsoft YaHei" w:hint="eastAsia"/>
          <w:color w:val="000000"/>
          <w:sz w:val="21"/>
          <w:szCs w:val="22"/>
        </w:rPr>
        <w:t>一种联合国官方语言</w:t>
      </w:r>
      <w:r w:rsidRPr="009A2555">
        <w:rPr>
          <w:rFonts w:ascii="SimSun" w:hAnsi="SimSun" w:cs="Microsoft YaHei" w:hint="eastAsia"/>
          <w:color w:val="000000"/>
          <w:sz w:val="21"/>
          <w:szCs w:val="22"/>
        </w:rPr>
        <w:t>；了解</w:t>
      </w:r>
      <w:r w:rsidR="00AB384D">
        <w:rPr>
          <w:rFonts w:ascii="SimSun" w:hAnsi="SimSun" w:cs="Microsoft YaHei" w:hint="eastAsia"/>
          <w:color w:val="000000"/>
          <w:sz w:val="21"/>
          <w:szCs w:val="22"/>
        </w:rPr>
        <w:t>《</w:t>
      </w:r>
      <w:r w:rsidR="00D73C51" w:rsidRPr="009A2555">
        <w:rPr>
          <w:rFonts w:ascii="SimSun" w:hAnsi="SimSun" w:cs="Microsoft YaHei" w:hint="eastAsia"/>
          <w:color w:val="000000"/>
          <w:sz w:val="21"/>
          <w:szCs w:val="22"/>
        </w:rPr>
        <w:t>国际公共部门会计准则</w:t>
      </w:r>
      <w:r w:rsidR="00AB384D">
        <w:rPr>
          <w:rFonts w:ascii="SimSun" w:hAnsi="SimSun" w:cs="Microsoft YaHei" w:hint="eastAsia"/>
          <w:color w:val="000000"/>
          <w:sz w:val="21"/>
          <w:szCs w:val="22"/>
        </w:rPr>
        <w:t>》</w:t>
      </w:r>
      <w:r w:rsidR="00D73C51" w:rsidRPr="009A2555">
        <w:rPr>
          <w:rFonts w:ascii="SimSun" w:hAnsi="SimSun" w:cs="Microsoft YaHei" w:hint="eastAsia"/>
          <w:color w:val="000000"/>
          <w:sz w:val="21"/>
          <w:szCs w:val="22"/>
        </w:rPr>
        <w:t>（</w:t>
      </w:r>
      <w:r w:rsidRPr="009A2555">
        <w:rPr>
          <w:rFonts w:ascii="SimSun" w:hAnsi="SimSun" w:hint="eastAsia"/>
          <w:color w:val="000000"/>
          <w:sz w:val="21"/>
          <w:szCs w:val="22"/>
        </w:rPr>
        <w:t>IPSAS</w:t>
      </w:r>
      <w:r w:rsidR="00D73C51" w:rsidRPr="009A2555">
        <w:rPr>
          <w:rFonts w:asciiTheme="minorEastAsia" w:eastAsiaTheme="minorEastAsia" w:hAnsiTheme="minorEastAsia" w:hint="eastAsia"/>
          <w:color w:val="000000"/>
          <w:sz w:val="21"/>
          <w:szCs w:val="22"/>
        </w:rPr>
        <w:t>）</w:t>
      </w:r>
      <w:r w:rsidR="00D73C51" w:rsidRPr="009A2555">
        <w:rPr>
          <w:rFonts w:ascii="SimSun" w:hAnsi="SimSun" w:cs="Microsoft YaHei" w:hint="eastAsia"/>
          <w:color w:val="000000"/>
          <w:sz w:val="21"/>
          <w:szCs w:val="22"/>
        </w:rPr>
        <w:t>；有工作人员继续职业教育计划。</w:t>
      </w:r>
    </w:p>
    <w:p w14:paraId="0B14D1DF" w14:textId="480AE7C9" w:rsidR="00C93096" w:rsidRDefault="00651AD1" w:rsidP="00B0543E">
      <w:pPr>
        <w:pStyle w:val="ListParagraph"/>
        <w:numPr>
          <w:ilvl w:val="0"/>
          <w:numId w:val="10"/>
        </w:numPr>
        <w:overflowPunct w:val="0"/>
        <w:adjustRightInd w:val="0"/>
        <w:spacing w:afterLines="50" w:after="120" w:line="340" w:lineRule="atLeast"/>
        <w:ind w:left="924" w:hanging="357"/>
        <w:contextualSpacing w:val="0"/>
        <w:jc w:val="both"/>
        <w:rPr>
          <w:rFonts w:ascii="SimSun" w:hAnsi="SimSun"/>
          <w:color w:val="000000"/>
          <w:sz w:val="21"/>
          <w:szCs w:val="22"/>
        </w:rPr>
      </w:pPr>
      <w:r w:rsidRPr="009A2555">
        <w:rPr>
          <w:rFonts w:ascii="SimSun" w:hAnsi="SimSun" w:cs="Microsoft YaHei" w:hint="eastAsia"/>
          <w:color w:val="000000"/>
          <w:sz w:val="21"/>
          <w:szCs w:val="22"/>
          <w:u w:val="single"/>
        </w:rPr>
        <w:t>经验</w:t>
      </w:r>
      <w:r w:rsidR="00D73C51" w:rsidRPr="009A2555">
        <w:rPr>
          <w:rFonts w:ascii="SimSun" w:hAnsi="SimSun" w:cs="Microsoft YaHei" w:hint="eastAsia"/>
          <w:color w:val="000000"/>
          <w:sz w:val="21"/>
          <w:szCs w:val="22"/>
          <w:u w:val="single"/>
        </w:rPr>
        <w:t>和能力</w:t>
      </w:r>
      <w:r w:rsidRPr="009A2555">
        <w:rPr>
          <w:rFonts w:ascii="SimSun" w:hAnsi="SimSun" w:cs="Microsoft YaHei" w:hint="eastAsia"/>
          <w:color w:val="000000"/>
          <w:sz w:val="21"/>
          <w:szCs w:val="22"/>
        </w:rPr>
        <w:t>：在联合国组织或其他国家或国际公共部门或非政府组织进行审计的经验；</w:t>
      </w:r>
      <w:r w:rsidR="00D73C51" w:rsidRPr="009A2555">
        <w:rPr>
          <w:rFonts w:ascii="SimSun" w:hAnsi="SimSun" w:cs="Microsoft YaHei" w:hint="eastAsia"/>
          <w:color w:val="000000"/>
          <w:sz w:val="21"/>
          <w:szCs w:val="22"/>
        </w:rPr>
        <w:t>根据《国际财务报告准则》</w:t>
      </w:r>
      <w:r w:rsidR="00B0543E">
        <w:rPr>
          <w:rFonts w:ascii="SimSun" w:hAnsi="SimSun"/>
          <w:color w:val="000000"/>
          <w:sz w:val="21"/>
          <w:szCs w:val="22"/>
        </w:rPr>
        <w:t>（</w:t>
      </w:r>
      <w:r w:rsidR="00D73C51" w:rsidRPr="009A2555">
        <w:rPr>
          <w:rFonts w:ascii="SimSun" w:hAnsi="SimSun"/>
          <w:color w:val="000000"/>
          <w:sz w:val="21"/>
          <w:szCs w:val="22"/>
        </w:rPr>
        <w:t>IFRS</w:t>
      </w:r>
      <w:r w:rsidR="00B0543E">
        <w:rPr>
          <w:rFonts w:ascii="SimSun" w:hAnsi="SimSun"/>
          <w:color w:val="000000"/>
          <w:sz w:val="21"/>
          <w:szCs w:val="22"/>
        </w:rPr>
        <w:t>）</w:t>
      </w:r>
      <w:r w:rsidR="00D73C51" w:rsidRPr="009A2555">
        <w:rPr>
          <w:rFonts w:ascii="SimSun" w:hAnsi="SimSun" w:cs="Microsoft YaHei" w:hint="eastAsia"/>
          <w:color w:val="000000"/>
          <w:sz w:val="21"/>
          <w:szCs w:val="22"/>
        </w:rPr>
        <w:t>/IPSAS进行审计的经验；</w:t>
      </w:r>
      <w:r w:rsidRPr="009A2555">
        <w:rPr>
          <w:rFonts w:ascii="SimSun" w:hAnsi="SimSun" w:cs="Microsoft YaHei" w:hint="eastAsia"/>
          <w:color w:val="000000"/>
          <w:sz w:val="21"/>
          <w:szCs w:val="22"/>
        </w:rPr>
        <w:t>审计</w:t>
      </w:r>
      <w:r w:rsidR="00B86D6C">
        <w:rPr>
          <w:rFonts w:ascii="SimSun" w:hAnsi="SimSun" w:cs="Microsoft YaHei" w:hint="eastAsia"/>
          <w:color w:val="000000"/>
          <w:sz w:val="21"/>
          <w:szCs w:val="22"/>
        </w:rPr>
        <w:t>企业资源计划（</w:t>
      </w:r>
      <w:r w:rsidRPr="009A2555">
        <w:rPr>
          <w:rFonts w:ascii="SimSun" w:hAnsi="SimSun" w:hint="eastAsia"/>
          <w:color w:val="000000"/>
          <w:sz w:val="21"/>
          <w:szCs w:val="22"/>
        </w:rPr>
        <w:t>ERP</w:t>
      </w:r>
      <w:r w:rsidR="00B86D6C">
        <w:rPr>
          <w:rFonts w:ascii="SimSun" w:hAnsi="SimSun" w:hint="eastAsia"/>
          <w:color w:val="000000"/>
          <w:sz w:val="21"/>
          <w:szCs w:val="22"/>
        </w:rPr>
        <w:t>）</w:t>
      </w:r>
      <w:r w:rsidRPr="009A2555">
        <w:rPr>
          <w:rFonts w:ascii="SimSun" w:hAnsi="SimSun" w:cs="Microsoft YaHei" w:hint="eastAsia"/>
          <w:color w:val="000000"/>
          <w:sz w:val="21"/>
          <w:szCs w:val="22"/>
        </w:rPr>
        <w:t>系统的经验。</w:t>
      </w:r>
    </w:p>
    <w:p w14:paraId="57D45AC4" w14:textId="77777777" w:rsidR="00C93096" w:rsidRDefault="00651AD1" w:rsidP="00B0543E">
      <w:pPr>
        <w:pStyle w:val="ListParagraph"/>
        <w:numPr>
          <w:ilvl w:val="0"/>
          <w:numId w:val="10"/>
        </w:numPr>
        <w:overflowPunct w:val="0"/>
        <w:adjustRightInd w:val="0"/>
        <w:spacing w:afterLines="50" w:after="120" w:line="340" w:lineRule="atLeast"/>
        <w:ind w:left="924" w:hanging="357"/>
        <w:contextualSpacing w:val="0"/>
        <w:jc w:val="both"/>
        <w:rPr>
          <w:rFonts w:ascii="SimSun" w:hAnsi="SimSun"/>
          <w:color w:val="000000"/>
          <w:sz w:val="21"/>
          <w:szCs w:val="22"/>
        </w:rPr>
      </w:pPr>
      <w:r w:rsidRPr="009A2555">
        <w:rPr>
          <w:rFonts w:ascii="SimSun" w:hAnsi="SimSun" w:cs="Microsoft YaHei" w:hint="eastAsia"/>
          <w:bCs/>
          <w:color w:val="000000"/>
          <w:sz w:val="21"/>
          <w:szCs w:val="22"/>
          <w:u w:val="single"/>
        </w:rPr>
        <w:t>审计方法与策略</w:t>
      </w:r>
      <w:r w:rsidRPr="009A2555">
        <w:rPr>
          <w:rFonts w:ascii="SimSun" w:hAnsi="SimSun" w:cs="Microsoft YaHei" w:hint="eastAsia"/>
          <w:bCs/>
          <w:color w:val="000000"/>
          <w:sz w:val="21"/>
          <w:szCs w:val="22"/>
        </w:rPr>
        <w:t>：有全面的工作计划，确保对产权组织所有资源进行充分的审计；进行财务审计、合规审计、经济</w:t>
      </w:r>
      <w:r w:rsidRPr="00B0543E">
        <w:rPr>
          <w:rFonts w:ascii="SimSun" w:hAnsi="SimSun" w:cs="Microsoft YaHei" w:hint="eastAsia"/>
          <w:color w:val="000000"/>
          <w:sz w:val="21"/>
          <w:szCs w:val="22"/>
        </w:rPr>
        <w:t>审计</w:t>
      </w:r>
      <w:r w:rsidRPr="009A2555">
        <w:rPr>
          <w:rFonts w:ascii="SimSun" w:hAnsi="SimSun" w:cs="Microsoft YaHei" w:hint="eastAsia"/>
          <w:bCs/>
          <w:color w:val="000000"/>
          <w:sz w:val="21"/>
          <w:szCs w:val="22"/>
        </w:rPr>
        <w:t>、效率审计和效益</w:t>
      </w:r>
      <w:r w:rsidR="00882544" w:rsidRPr="009A2555">
        <w:rPr>
          <w:rFonts w:ascii="SimSun" w:hAnsi="SimSun" w:cs="Microsoft YaHei" w:hint="eastAsia"/>
          <w:bCs/>
          <w:color w:val="000000"/>
          <w:sz w:val="21"/>
          <w:szCs w:val="22"/>
        </w:rPr>
        <w:t>（绩效）</w:t>
      </w:r>
      <w:r w:rsidRPr="009A2555">
        <w:rPr>
          <w:rFonts w:ascii="SimSun" w:hAnsi="SimSun" w:cs="Microsoft YaHei" w:hint="eastAsia"/>
          <w:bCs/>
          <w:color w:val="000000"/>
          <w:sz w:val="21"/>
          <w:szCs w:val="22"/>
        </w:rPr>
        <w:t>审计</w:t>
      </w:r>
      <w:r w:rsidR="00882544" w:rsidRPr="009A2555">
        <w:rPr>
          <w:rFonts w:ascii="SimSun" w:hAnsi="SimSun" w:cs="Microsoft YaHei" w:hint="eastAsia"/>
          <w:bCs/>
          <w:color w:val="000000"/>
          <w:sz w:val="21"/>
          <w:szCs w:val="22"/>
        </w:rPr>
        <w:t>，</w:t>
      </w:r>
      <w:r w:rsidRPr="009A2555">
        <w:rPr>
          <w:rFonts w:ascii="SimSun" w:hAnsi="SimSun" w:cs="Microsoft YaHei" w:hint="eastAsia"/>
          <w:bCs/>
          <w:color w:val="000000"/>
          <w:sz w:val="21"/>
          <w:szCs w:val="22"/>
        </w:rPr>
        <w:t>与产权组织内部监督</w:t>
      </w:r>
      <w:r w:rsidR="00882544" w:rsidRPr="009A2555">
        <w:rPr>
          <w:rFonts w:ascii="SimSun" w:hAnsi="SimSun" w:cs="Microsoft YaHei" w:hint="eastAsia"/>
          <w:bCs/>
          <w:color w:val="000000"/>
          <w:sz w:val="21"/>
          <w:szCs w:val="22"/>
        </w:rPr>
        <w:t>司</w:t>
      </w:r>
      <w:r w:rsidR="001A2EFD" w:rsidRPr="009A2555">
        <w:rPr>
          <w:rFonts w:ascii="SimSun" w:hAnsi="SimSun" w:cs="Microsoft YaHei" w:hint="eastAsia"/>
          <w:bCs/>
          <w:color w:val="000000"/>
          <w:sz w:val="21"/>
          <w:szCs w:val="22"/>
        </w:rPr>
        <w:t>（</w:t>
      </w:r>
      <w:r w:rsidR="001A2EFD" w:rsidRPr="009A2555">
        <w:rPr>
          <w:rFonts w:ascii="SimSun" w:hAnsi="SimSun" w:cs="Microsoft YaHei" w:hint="eastAsia"/>
          <w:color w:val="000000"/>
          <w:sz w:val="21"/>
          <w:szCs w:val="22"/>
        </w:rPr>
        <w:t>监督司</w:t>
      </w:r>
      <w:r w:rsidR="001A2EFD" w:rsidRPr="009A2555">
        <w:rPr>
          <w:rFonts w:ascii="SimSun" w:hAnsi="SimSun" w:cs="Microsoft YaHei" w:hint="eastAsia"/>
          <w:bCs/>
          <w:color w:val="000000"/>
          <w:sz w:val="21"/>
          <w:szCs w:val="22"/>
        </w:rPr>
        <w:t>）</w:t>
      </w:r>
      <w:r w:rsidRPr="009A2555">
        <w:rPr>
          <w:rFonts w:ascii="SimSun" w:hAnsi="SimSun" w:cs="Microsoft YaHei" w:hint="eastAsia"/>
          <w:bCs/>
          <w:color w:val="000000"/>
          <w:sz w:val="21"/>
          <w:szCs w:val="22"/>
        </w:rPr>
        <w:t>合作</w:t>
      </w:r>
      <w:r w:rsidR="00882544" w:rsidRPr="009A2555">
        <w:rPr>
          <w:rFonts w:ascii="SimSun" w:hAnsi="SimSun" w:cs="Microsoft YaHei" w:hint="eastAsia"/>
          <w:bCs/>
          <w:color w:val="000000"/>
          <w:sz w:val="21"/>
          <w:szCs w:val="22"/>
        </w:rPr>
        <w:t>优化</w:t>
      </w:r>
      <w:r w:rsidRPr="009A2555">
        <w:rPr>
          <w:rFonts w:ascii="SimSun" w:hAnsi="SimSun" w:cs="Microsoft YaHei" w:hint="eastAsia"/>
          <w:bCs/>
          <w:color w:val="000000"/>
          <w:sz w:val="21"/>
          <w:szCs w:val="22"/>
        </w:rPr>
        <w:t>利用有限的审计资源</w:t>
      </w:r>
      <w:r w:rsidR="00882544" w:rsidRPr="009A2555">
        <w:rPr>
          <w:rFonts w:ascii="SimSun" w:hAnsi="SimSun" w:cs="Microsoft YaHei" w:hint="eastAsia"/>
          <w:bCs/>
          <w:color w:val="000000"/>
          <w:sz w:val="21"/>
          <w:szCs w:val="22"/>
        </w:rPr>
        <w:t>；就关键审计领域与管理层、成员国和</w:t>
      </w:r>
      <w:r w:rsidR="00346B96" w:rsidRPr="009A2555">
        <w:rPr>
          <w:rFonts w:ascii="SimSun" w:hAnsi="SimSun" w:cs="Microsoft YaHei" w:hint="eastAsia"/>
          <w:bCs/>
          <w:color w:val="000000"/>
          <w:sz w:val="21"/>
          <w:szCs w:val="22"/>
        </w:rPr>
        <w:t>咨监委</w:t>
      </w:r>
      <w:r w:rsidR="00882544" w:rsidRPr="009A2555">
        <w:rPr>
          <w:rFonts w:ascii="SimSun" w:hAnsi="SimSun" w:cs="Microsoft YaHei" w:hint="eastAsia"/>
          <w:bCs/>
          <w:color w:val="000000"/>
          <w:sz w:val="21"/>
          <w:szCs w:val="22"/>
        </w:rPr>
        <w:t>进行沟通</w:t>
      </w:r>
      <w:r w:rsidRPr="009A2555">
        <w:rPr>
          <w:rFonts w:ascii="SimSun" w:hAnsi="SimSun" w:cs="Microsoft YaHei" w:hint="eastAsia"/>
          <w:bCs/>
          <w:color w:val="000000"/>
          <w:sz w:val="21"/>
          <w:szCs w:val="22"/>
        </w:rPr>
        <w:t>。</w:t>
      </w:r>
    </w:p>
    <w:p w14:paraId="208EBD82" w14:textId="2E474AB6" w:rsidR="00C93096" w:rsidRDefault="00346B96" w:rsidP="00B0543E">
      <w:pPr>
        <w:pStyle w:val="ListParagraph"/>
        <w:numPr>
          <w:ilvl w:val="0"/>
          <w:numId w:val="10"/>
        </w:numPr>
        <w:overflowPunct w:val="0"/>
        <w:adjustRightInd w:val="0"/>
        <w:spacing w:afterLines="50" w:after="120" w:line="340" w:lineRule="atLeast"/>
        <w:ind w:left="924" w:hanging="357"/>
        <w:contextualSpacing w:val="0"/>
        <w:jc w:val="both"/>
        <w:rPr>
          <w:rFonts w:ascii="SimSun" w:hAnsi="SimSun"/>
          <w:color w:val="000000"/>
          <w:sz w:val="21"/>
          <w:szCs w:val="22"/>
        </w:rPr>
      </w:pPr>
      <w:r w:rsidRPr="009A2555">
        <w:rPr>
          <w:rFonts w:ascii="SimSun" w:hAnsi="SimSun" w:hint="eastAsia"/>
          <w:sz w:val="21"/>
          <w:u w:val="single"/>
        </w:rPr>
        <w:t>建议的</w:t>
      </w:r>
      <w:r w:rsidR="00651AD1" w:rsidRPr="009A2555">
        <w:rPr>
          <w:rFonts w:ascii="SimSun" w:hAnsi="SimSun" w:cs="Microsoft YaHei" w:hint="eastAsia"/>
          <w:bCs/>
          <w:color w:val="000000"/>
          <w:sz w:val="21"/>
          <w:szCs w:val="22"/>
          <w:u w:val="single"/>
        </w:rPr>
        <w:t>审计报告</w:t>
      </w:r>
      <w:r w:rsidRPr="009A2555">
        <w:rPr>
          <w:rFonts w:ascii="SimSun" w:hAnsi="SimSun" w:cs="Microsoft YaHei" w:hint="eastAsia"/>
          <w:bCs/>
          <w:color w:val="000000"/>
          <w:sz w:val="21"/>
          <w:szCs w:val="22"/>
          <w:u w:val="single"/>
        </w:rPr>
        <w:t>结构/时间</w:t>
      </w:r>
      <w:r w:rsidR="00651AD1" w:rsidRPr="009A2555">
        <w:rPr>
          <w:rFonts w:ascii="SimSun" w:hAnsi="SimSun" w:cs="Microsoft YaHei" w:hint="eastAsia"/>
          <w:bCs/>
          <w:color w:val="000000"/>
          <w:sz w:val="21"/>
          <w:szCs w:val="22"/>
        </w:rPr>
        <w:t>：提出报告和致管理当局函的结构和格式，将审计工作的结果通报给管理层和产权组织的</w:t>
      </w:r>
      <w:r w:rsidR="0079219F" w:rsidRPr="009A2555">
        <w:rPr>
          <w:rFonts w:ascii="SimSun" w:hAnsi="SimSun" w:cs="Microsoft YaHei" w:hint="eastAsia"/>
          <w:bCs/>
          <w:color w:val="000000"/>
          <w:sz w:val="21"/>
          <w:szCs w:val="22"/>
        </w:rPr>
        <w:t>各</w:t>
      </w:r>
      <w:r w:rsidR="00651AD1" w:rsidRPr="009A2555">
        <w:rPr>
          <w:rFonts w:ascii="SimSun" w:hAnsi="SimSun" w:cs="Microsoft YaHei" w:hint="eastAsia"/>
          <w:bCs/>
          <w:color w:val="000000"/>
          <w:sz w:val="21"/>
          <w:szCs w:val="22"/>
        </w:rPr>
        <w:t>主管机构</w:t>
      </w:r>
      <w:r w:rsidR="00B0543E">
        <w:rPr>
          <w:rFonts w:ascii="SimSun" w:hAnsi="SimSun" w:cs="Microsoft YaHei" w:hint="eastAsia"/>
          <w:bCs/>
          <w:color w:val="000000"/>
          <w:sz w:val="21"/>
          <w:szCs w:val="22"/>
        </w:rPr>
        <w:t>；</w:t>
      </w:r>
      <w:r w:rsidRPr="009A2555">
        <w:rPr>
          <w:rFonts w:ascii="SimSun" w:hAnsi="SimSun" w:cs="Microsoft YaHei" w:hint="eastAsia"/>
          <w:bCs/>
          <w:color w:val="000000"/>
          <w:sz w:val="21"/>
          <w:szCs w:val="22"/>
        </w:rPr>
        <w:t>证明有能力遵守与被审计实体协调确定的时间线。</w:t>
      </w:r>
    </w:p>
    <w:p w14:paraId="0C532C96" w14:textId="77777777" w:rsidR="00C93096" w:rsidRDefault="00651AD1" w:rsidP="00B0543E">
      <w:pPr>
        <w:pStyle w:val="ListParagraph"/>
        <w:numPr>
          <w:ilvl w:val="0"/>
          <w:numId w:val="10"/>
        </w:numPr>
        <w:overflowPunct w:val="0"/>
        <w:adjustRightInd w:val="0"/>
        <w:spacing w:afterLines="50" w:after="120" w:line="340" w:lineRule="atLeast"/>
        <w:ind w:left="924" w:hanging="357"/>
        <w:contextualSpacing w:val="0"/>
        <w:jc w:val="both"/>
        <w:rPr>
          <w:rFonts w:ascii="SimSun" w:hAnsi="SimSun"/>
          <w:color w:val="000000"/>
          <w:sz w:val="21"/>
          <w:szCs w:val="22"/>
        </w:rPr>
      </w:pPr>
      <w:r w:rsidRPr="009A2555">
        <w:rPr>
          <w:rFonts w:ascii="SimSun" w:hAnsi="SimSun" w:cs="Microsoft YaHei" w:hint="eastAsia"/>
          <w:color w:val="000000"/>
          <w:sz w:val="21"/>
          <w:szCs w:val="22"/>
          <w:u w:val="single"/>
        </w:rPr>
        <w:t>费用</w:t>
      </w:r>
      <w:r w:rsidRPr="009A2555">
        <w:rPr>
          <w:rFonts w:ascii="SimSun" w:hAnsi="SimSun" w:cs="Microsoft YaHei" w:hint="eastAsia"/>
          <w:color w:val="000000"/>
          <w:sz w:val="21"/>
          <w:szCs w:val="22"/>
        </w:rPr>
        <w:t>：最具竞争力的费用。</w:t>
      </w:r>
    </w:p>
    <w:p w14:paraId="5454A074" w14:textId="5E2ED208" w:rsidR="00C93096" w:rsidRDefault="00E85322"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cs="Microsoft YaHei" w:hint="eastAsia"/>
          <w:color w:val="000000"/>
          <w:sz w:val="21"/>
          <w:szCs w:val="22"/>
        </w:rPr>
        <w:t>在适用的截止日期前，</w:t>
      </w:r>
      <w:r w:rsidRPr="009A2555">
        <w:rPr>
          <w:rFonts w:asciiTheme="minorEastAsia" w:eastAsiaTheme="minorEastAsia" w:hAnsiTheme="minorEastAsia" w:hint="eastAsia"/>
          <w:color w:val="000000"/>
          <w:sz w:val="21"/>
          <w:szCs w:val="22"/>
        </w:rPr>
        <w:t>产权组织</w:t>
      </w:r>
      <w:r w:rsidRPr="009A2555">
        <w:rPr>
          <w:rFonts w:ascii="SimSun" w:hAnsi="SimSun" w:cs="Microsoft YaHei" w:hint="eastAsia"/>
          <w:color w:val="000000"/>
          <w:sz w:val="21"/>
          <w:szCs w:val="22"/>
        </w:rPr>
        <w:t>秘书处收到了五份关于</w:t>
      </w:r>
      <w:r w:rsidRPr="009A2555">
        <w:rPr>
          <w:rFonts w:asciiTheme="minorEastAsia" w:eastAsiaTheme="minorEastAsia" w:hAnsiTheme="minorEastAsia" w:hint="eastAsia"/>
          <w:color w:val="000000"/>
          <w:sz w:val="21"/>
          <w:szCs w:val="22"/>
        </w:rPr>
        <w:t>产权组织</w:t>
      </w:r>
      <w:r w:rsidRPr="009A2555">
        <w:rPr>
          <w:rFonts w:ascii="SimSun" w:hAnsi="SimSun" w:cs="Microsoft YaHei" w:hint="eastAsia"/>
          <w:color w:val="000000"/>
          <w:sz w:val="21"/>
          <w:szCs w:val="22"/>
        </w:rPr>
        <w:t>外聘审计员职位的建议书。</w:t>
      </w:r>
      <w:r w:rsidRPr="00350380">
        <w:rPr>
          <w:rFonts w:ascii="SimSun" w:hAnsi="SimSun" w:cs="Microsoft YaHei" w:hint="eastAsia"/>
          <w:sz w:val="21"/>
          <w:szCs w:val="22"/>
        </w:rPr>
        <w:t>2022年7</w:t>
      </w:r>
      <w:r w:rsidRPr="009A2555">
        <w:rPr>
          <w:rFonts w:ascii="SimSun" w:hAnsi="SimSun" w:cs="Microsoft YaHei" w:hint="eastAsia"/>
          <w:color w:val="000000"/>
          <w:sz w:val="21"/>
          <w:szCs w:val="22"/>
        </w:rPr>
        <w:t>月15日，在</w:t>
      </w:r>
      <w:r w:rsidRPr="009A2555">
        <w:rPr>
          <w:rFonts w:asciiTheme="minorEastAsia" w:eastAsiaTheme="minorEastAsia" w:hAnsiTheme="minorEastAsia" w:hint="eastAsia"/>
          <w:color w:val="000000"/>
          <w:sz w:val="21"/>
          <w:szCs w:val="22"/>
        </w:rPr>
        <w:t>产权组织</w:t>
      </w:r>
      <w:r w:rsidRPr="009A2555">
        <w:rPr>
          <w:rFonts w:ascii="SimSun" w:hAnsi="SimSun" w:cs="Microsoft YaHei" w:hint="eastAsia"/>
          <w:color w:val="000000"/>
          <w:sz w:val="21"/>
          <w:szCs w:val="22"/>
        </w:rPr>
        <w:t>官员和两名小组成员</w:t>
      </w:r>
      <w:r w:rsidR="00B0543E">
        <w:rPr>
          <w:rFonts w:ascii="SimSun" w:hAnsi="SimSun" w:cs="Microsoft YaHei" w:hint="eastAsia"/>
          <w:color w:val="000000"/>
          <w:sz w:val="21"/>
          <w:szCs w:val="22"/>
        </w:rPr>
        <w:t>（</w:t>
      </w:r>
      <w:r w:rsidRPr="009A2555">
        <w:rPr>
          <w:rFonts w:ascii="SimSun" w:hAnsi="SimSun" w:cs="Microsoft YaHei" w:hint="eastAsia"/>
          <w:color w:val="000000"/>
          <w:sz w:val="21"/>
          <w:szCs w:val="22"/>
        </w:rPr>
        <w:t>包括主席</w:t>
      </w:r>
      <w:r w:rsidR="00B0543E">
        <w:rPr>
          <w:rFonts w:ascii="SimSun" w:hAnsi="SimSun" w:cs="Microsoft YaHei" w:hint="eastAsia"/>
          <w:color w:val="000000"/>
          <w:sz w:val="21"/>
          <w:szCs w:val="22"/>
        </w:rPr>
        <w:t>）</w:t>
      </w:r>
      <w:r w:rsidRPr="009A2555">
        <w:rPr>
          <w:rFonts w:ascii="SimSun" w:hAnsi="SimSun" w:cs="Microsoft YaHei" w:hint="eastAsia"/>
          <w:color w:val="000000"/>
          <w:sz w:val="21"/>
          <w:szCs w:val="22"/>
        </w:rPr>
        <w:t>在场的情况下，根据标准采购程序开启了这些建议书。</w:t>
      </w:r>
    </w:p>
    <w:p w14:paraId="757BB279" w14:textId="77777777" w:rsidR="00C93096" w:rsidRDefault="00E85322"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hint="eastAsia"/>
          <w:sz w:val="21"/>
        </w:rPr>
        <w:t>根据小组批准的遴选标准，产权组织秘书处（</w:t>
      </w:r>
      <w:r w:rsidR="00651AD1" w:rsidRPr="009A2555">
        <w:rPr>
          <w:rFonts w:ascii="SimSun" w:hAnsi="SimSun" w:cs="Microsoft YaHei" w:hint="eastAsia"/>
          <w:color w:val="000000"/>
          <w:sz w:val="21"/>
          <w:szCs w:val="22"/>
        </w:rPr>
        <w:t>财务司和监督司</w:t>
      </w:r>
      <w:r w:rsidRPr="009A2555">
        <w:rPr>
          <w:rFonts w:ascii="SimSun" w:hAnsi="SimSun" w:cs="Microsoft YaHei" w:hint="eastAsia"/>
          <w:color w:val="000000"/>
          <w:sz w:val="21"/>
          <w:szCs w:val="22"/>
        </w:rPr>
        <w:t>）</w:t>
      </w:r>
      <w:r w:rsidR="00651AD1" w:rsidRPr="009A2555">
        <w:rPr>
          <w:rFonts w:ascii="SimSun" w:hAnsi="SimSun" w:cs="Microsoft YaHei" w:hint="eastAsia"/>
          <w:color w:val="000000"/>
          <w:sz w:val="21"/>
          <w:szCs w:val="22"/>
        </w:rPr>
        <w:t>对候选</w:t>
      </w:r>
      <w:r w:rsidRPr="009A2555">
        <w:rPr>
          <w:rFonts w:ascii="SimSun" w:hAnsi="SimSun" w:cs="Microsoft YaHei" w:hint="eastAsia"/>
          <w:color w:val="000000"/>
          <w:sz w:val="21"/>
          <w:szCs w:val="22"/>
        </w:rPr>
        <w:t>人</w:t>
      </w:r>
      <w:r w:rsidR="00651AD1" w:rsidRPr="009A2555">
        <w:rPr>
          <w:rFonts w:ascii="SimSun" w:hAnsi="SimSun" w:cs="Microsoft YaHei" w:hint="eastAsia"/>
          <w:color w:val="000000"/>
          <w:sz w:val="21"/>
          <w:szCs w:val="22"/>
        </w:rPr>
        <w:t>的建议书进行了初步评价</w:t>
      </w:r>
      <w:r w:rsidRPr="009A2555">
        <w:rPr>
          <w:rFonts w:ascii="SimSun" w:hAnsi="SimSun" w:cs="Microsoft YaHei" w:hint="eastAsia"/>
          <w:color w:val="000000"/>
          <w:sz w:val="21"/>
          <w:szCs w:val="22"/>
        </w:rPr>
        <w:t>，</w:t>
      </w:r>
      <w:r w:rsidR="00651AD1" w:rsidRPr="009A2555">
        <w:rPr>
          <w:rFonts w:ascii="SimSun" w:hAnsi="SimSun" w:cs="Microsoft YaHei" w:hint="eastAsia"/>
          <w:color w:val="000000"/>
          <w:sz w:val="21"/>
          <w:szCs w:val="22"/>
        </w:rPr>
        <w:t>咨</w:t>
      </w:r>
      <w:r w:rsidR="00651AD1" w:rsidRPr="00350380">
        <w:rPr>
          <w:rFonts w:ascii="SimSun" w:hAnsi="SimSun" w:cs="Microsoft YaHei" w:hint="eastAsia"/>
          <w:sz w:val="21"/>
          <w:szCs w:val="22"/>
        </w:rPr>
        <w:t>监委</w:t>
      </w:r>
      <w:r w:rsidR="00651AD1" w:rsidRPr="009A2555">
        <w:rPr>
          <w:rFonts w:ascii="SimSun" w:hAnsi="SimSun" w:cs="Microsoft YaHei" w:hint="eastAsia"/>
          <w:color w:val="000000"/>
          <w:sz w:val="21"/>
          <w:szCs w:val="22"/>
        </w:rPr>
        <w:t>进行了复查</w:t>
      </w:r>
      <w:r w:rsidRPr="009A2555">
        <w:rPr>
          <w:rFonts w:ascii="SimSun" w:hAnsi="SimSun" w:cs="Microsoft YaHei" w:hint="eastAsia"/>
          <w:color w:val="000000"/>
          <w:sz w:val="21"/>
          <w:szCs w:val="22"/>
        </w:rPr>
        <w:t>，并提</w:t>
      </w:r>
      <w:r w:rsidR="00651AD1" w:rsidRPr="009A2555">
        <w:rPr>
          <w:rFonts w:ascii="SimSun" w:hAnsi="SimSun" w:cs="Microsoft YaHei" w:hint="eastAsia"/>
          <w:color w:val="000000"/>
          <w:sz w:val="21"/>
          <w:szCs w:val="22"/>
        </w:rPr>
        <w:t>交给遴选小组审议。</w:t>
      </w:r>
    </w:p>
    <w:p w14:paraId="65F9504B" w14:textId="5906D08E" w:rsidR="00C93096" w:rsidRDefault="00E85322" w:rsidP="00350380">
      <w:pPr>
        <w:keepNext/>
        <w:overflowPunct w:val="0"/>
        <w:adjustRightInd w:val="0"/>
        <w:spacing w:beforeLines="100" w:before="240" w:afterLines="50" w:after="120" w:line="340" w:lineRule="atLeast"/>
        <w:rPr>
          <w:rFonts w:ascii="SimSun" w:hAnsi="SimSun"/>
          <w:color w:val="000000"/>
          <w:sz w:val="21"/>
          <w:szCs w:val="22"/>
          <w:u w:val="single"/>
        </w:rPr>
      </w:pPr>
      <w:r w:rsidRPr="009A2555">
        <w:rPr>
          <w:rFonts w:asciiTheme="minorEastAsia" w:eastAsiaTheme="minorEastAsia" w:hAnsiTheme="minorEastAsia" w:hint="eastAsia"/>
          <w:color w:val="000000"/>
          <w:sz w:val="21"/>
          <w:szCs w:val="22"/>
          <w:u w:val="single"/>
        </w:rPr>
        <w:t>进入</w:t>
      </w:r>
      <w:r w:rsidR="00651AD1" w:rsidRPr="009A2555">
        <w:rPr>
          <w:rFonts w:ascii="SimSun" w:hAnsi="SimSun" w:cs="Microsoft YaHei" w:hint="eastAsia"/>
          <w:color w:val="000000"/>
          <w:sz w:val="21"/>
          <w:szCs w:val="22"/>
          <w:u w:val="single"/>
        </w:rPr>
        <w:t>决选名单</w:t>
      </w:r>
      <w:r w:rsidRPr="009A2555">
        <w:rPr>
          <w:rFonts w:ascii="SimSun" w:hAnsi="SimSun" w:cs="Microsoft YaHei" w:hint="eastAsia"/>
          <w:color w:val="000000"/>
          <w:sz w:val="21"/>
          <w:szCs w:val="22"/>
          <w:u w:val="single"/>
        </w:rPr>
        <w:t>的候选人</w:t>
      </w:r>
      <w:r w:rsidR="00651AD1" w:rsidRPr="009A2555">
        <w:rPr>
          <w:rFonts w:ascii="SimSun" w:hAnsi="SimSun" w:cs="Microsoft YaHei" w:hint="eastAsia"/>
          <w:color w:val="000000"/>
          <w:sz w:val="21"/>
          <w:szCs w:val="22"/>
          <w:u w:val="single"/>
        </w:rPr>
        <w:t>和口头陈述</w:t>
      </w:r>
    </w:p>
    <w:p w14:paraId="191EA59A" w14:textId="77777777" w:rsidR="00C93096" w:rsidRDefault="00E85322"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cs="Microsoft YaHei" w:hint="eastAsia"/>
          <w:color w:val="000000"/>
          <w:sz w:val="21"/>
          <w:szCs w:val="22"/>
        </w:rPr>
        <w:t>遴选</w:t>
      </w:r>
      <w:r w:rsidRPr="00350380">
        <w:rPr>
          <w:rFonts w:ascii="SimSun" w:hAnsi="SimSun" w:cs="Microsoft YaHei" w:hint="eastAsia"/>
          <w:sz w:val="21"/>
          <w:szCs w:val="22"/>
        </w:rPr>
        <w:t>小组</w:t>
      </w:r>
      <w:r w:rsidRPr="009A2555">
        <w:rPr>
          <w:rFonts w:ascii="SimSun" w:hAnsi="SimSun" w:cs="Microsoft YaHei" w:hint="eastAsia"/>
          <w:color w:val="000000"/>
          <w:sz w:val="21"/>
          <w:szCs w:val="22"/>
        </w:rPr>
        <w:t>审查了</w:t>
      </w:r>
      <w:r w:rsidRPr="009A2555">
        <w:rPr>
          <w:rFonts w:ascii="SimSun" w:hAnsi="SimSun" w:hint="eastAsia"/>
          <w:sz w:val="21"/>
        </w:rPr>
        <w:t>产权组织秘书处</w:t>
      </w:r>
      <w:r w:rsidR="00651AD1" w:rsidRPr="009A2555">
        <w:rPr>
          <w:rFonts w:ascii="SimSun" w:hAnsi="SimSun" w:cs="Microsoft YaHei" w:hint="eastAsia"/>
          <w:color w:val="000000"/>
          <w:sz w:val="21"/>
          <w:szCs w:val="22"/>
        </w:rPr>
        <w:t>和咨监委进行的初步评价，议定了下列候选</w:t>
      </w:r>
      <w:r w:rsidRPr="009A2555">
        <w:rPr>
          <w:rFonts w:ascii="SimSun" w:hAnsi="SimSun" w:cs="Microsoft YaHei" w:hint="eastAsia"/>
          <w:color w:val="000000"/>
          <w:sz w:val="21"/>
          <w:szCs w:val="22"/>
        </w:rPr>
        <w:t>人</w:t>
      </w:r>
      <w:r w:rsidR="00651AD1" w:rsidRPr="009A2555">
        <w:rPr>
          <w:rFonts w:ascii="SimSun" w:hAnsi="SimSun" w:cs="Microsoft YaHei" w:hint="eastAsia"/>
          <w:color w:val="000000"/>
          <w:sz w:val="21"/>
          <w:szCs w:val="22"/>
        </w:rPr>
        <w:t>决选名单：</w:t>
      </w:r>
    </w:p>
    <w:p w14:paraId="11E12EBD" w14:textId="2567C5DE" w:rsidR="006604FD" w:rsidRPr="009A2555" w:rsidRDefault="00DC038F" w:rsidP="00B0543E">
      <w:pPr>
        <w:pStyle w:val="ListParagraph"/>
        <w:numPr>
          <w:ilvl w:val="0"/>
          <w:numId w:val="11"/>
        </w:numPr>
        <w:overflowPunct w:val="0"/>
        <w:adjustRightInd w:val="0"/>
        <w:spacing w:afterLines="50" w:after="120" w:line="340" w:lineRule="atLeast"/>
        <w:ind w:left="924" w:hanging="357"/>
        <w:rPr>
          <w:rFonts w:ascii="SimSun" w:hAnsi="SimSun"/>
          <w:color w:val="000000"/>
          <w:sz w:val="21"/>
          <w:szCs w:val="22"/>
        </w:rPr>
      </w:pPr>
      <w:r w:rsidRPr="009A2555">
        <w:rPr>
          <w:rFonts w:ascii="SimSun" w:hAnsi="SimSun" w:cs="Microsoft YaHei" w:hint="eastAsia"/>
          <w:color w:val="000000"/>
          <w:sz w:val="21"/>
          <w:szCs w:val="22"/>
        </w:rPr>
        <w:t>印度尼西亚审计委员会</w:t>
      </w:r>
      <w:r w:rsidR="00E85322" w:rsidRPr="009A2555">
        <w:rPr>
          <w:rFonts w:ascii="SimSun" w:hAnsi="SimSun" w:cs="Microsoft YaHei" w:hint="eastAsia"/>
          <w:color w:val="000000"/>
          <w:sz w:val="21"/>
          <w:szCs w:val="22"/>
        </w:rPr>
        <w:t>；</w:t>
      </w:r>
    </w:p>
    <w:p w14:paraId="06CAB76B" w14:textId="5BF1DDE8" w:rsidR="006604FD" w:rsidRPr="009A2555" w:rsidRDefault="00134B05" w:rsidP="00B0543E">
      <w:pPr>
        <w:pStyle w:val="ListParagraph"/>
        <w:numPr>
          <w:ilvl w:val="0"/>
          <w:numId w:val="11"/>
        </w:numPr>
        <w:overflowPunct w:val="0"/>
        <w:adjustRightInd w:val="0"/>
        <w:spacing w:afterLines="50" w:after="120" w:line="340" w:lineRule="atLeast"/>
        <w:ind w:left="924" w:hanging="357"/>
        <w:rPr>
          <w:rFonts w:ascii="SimSun" w:hAnsi="SimSun"/>
          <w:color w:val="000000"/>
          <w:sz w:val="21"/>
          <w:szCs w:val="22"/>
          <w:lang w:eastAsia="en-US"/>
        </w:rPr>
      </w:pPr>
      <w:r w:rsidRPr="009A2555">
        <w:rPr>
          <w:rFonts w:ascii="SimSun" w:hAnsi="SimSun" w:cs="Microsoft YaHei" w:hint="eastAsia"/>
          <w:color w:val="000000"/>
          <w:sz w:val="21"/>
          <w:szCs w:val="22"/>
          <w:lang w:eastAsia="en-US"/>
        </w:rPr>
        <w:t>肯尼亚审计长</w:t>
      </w:r>
      <w:r w:rsidR="00E85322" w:rsidRPr="009A2555">
        <w:rPr>
          <w:rFonts w:ascii="SimSun" w:hAnsi="SimSun" w:cs="Microsoft YaHei" w:hint="eastAsia"/>
          <w:color w:val="000000"/>
          <w:sz w:val="21"/>
          <w:szCs w:val="22"/>
        </w:rPr>
        <w:t>；</w:t>
      </w:r>
    </w:p>
    <w:p w14:paraId="5FA5A736" w14:textId="77777777" w:rsidR="00C93096" w:rsidRDefault="00134B05" w:rsidP="00B0543E">
      <w:pPr>
        <w:pStyle w:val="ListParagraph"/>
        <w:numPr>
          <w:ilvl w:val="0"/>
          <w:numId w:val="11"/>
        </w:numPr>
        <w:overflowPunct w:val="0"/>
        <w:adjustRightInd w:val="0"/>
        <w:spacing w:afterLines="50" w:after="120" w:line="340" w:lineRule="atLeast"/>
        <w:ind w:left="924" w:hanging="357"/>
        <w:rPr>
          <w:rFonts w:ascii="SimSun" w:hAnsi="SimSun"/>
          <w:color w:val="000000"/>
          <w:sz w:val="21"/>
          <w:szCs w:val="22"/>
          <w:lang w:eastAsia="en-US"/>
        </w:rPr>
      </w:pPr>
      <w:r w:rsidRPr="009A2555">
        <w:rPr>
          <w:rFonts w:ascii="SimSun" w:hAnsi="SimSun" w:cs="Microsoft YaHei" w:hint="eastAsia"/>
          <w:color w:val="000000"/>
          <w:sz w:val="21"/>
          <w:szCs w:val="22"/>
          <w:lang w:eastAsia="en-US"/>
        </w:rPr>
        <w:t>智利主计长</w:t>
      </w:r>
      <w:r w:rsidRPr="009A2555">
        <w:rPr>
          <w:rFonts w:ascii="SimSun" w:hAnsi="SimSun" w:cs="Microsoft YaHei" w:hint="eastAsia"/>
          <w:color w:val="000000"/>
          <w:sz w:val="21"/>
          <w:szCs w:val="22"/>
        </w:rPr>
        <w:t>。</w:t>
      </w:r>
    </w:p>
    <w:p w14:paraId="36877FB3" w14:textId="47E2256E" w:rsidR="00C93096" w:rsidRDefault="00651AD1"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cs="Microsoft YaHei" w:hint="eastAsia"/>
          <w:color w:val="000000"/>
          <w:sz w:val="21"/>
          <w:szCs w:val="22"/>
        </w:rPr>
        <w:t>决选名单的</w:t>
      </w:r>
      <w:r w:rsidR="00E85322" w:rsidRPr="009A2555">
        <w:rPr>
          <w:rFonts w:ascii="SimSun" w:hAnsi="SimSun" w:cs="Microsoft YaHei" w:hint="eastAsia"/>
          <w:color w:val="000000"/>
          <w:sz w:val="21"/>
          <w:szCs w:val="22"/>
        </w:rPr>
        <w:t>三个</w:t>
      </w:r>
      <w:r w:rsidRPr="009A2555">
        <w:rPr>
          <w:rFonts w:ascii="SimSun" w:hAnsi="SimSun" w:cs="Microsoft YaHei" w:hint="eastAsia"/>
          <w:color w:val="000000"/>
          <w:sz w:val="21"/>
          <w:szCs w:val="22"/>
        </w:rPr>
        <w:t>候选</w:t>
      </w:r>
      <w:r w:rsidR="00E85322" w:rsidRPr="009A2555">
        <w:rPr>
          <w:rFonts w:ascii="SimSun" w:hAnsi="SimSun" w:cs="Microsoft YaHei" w:hint="eastAsia"/>
          <w:color w:val="000000"/>
          <w:sz w:val="21"/>
          <w:szCs w:val="22"/>
        </w:rPr>
        <w:t>人</w:t>
      </w:r>
      <w:r w:rsidRPr="009A2555">
        <w:rPr>
          <w:rFonts w:ascii="SimSun" w:hAnsi="SimSun" w:cs="Microsoft YaHei" w:hint="eastAsia"/>
          <w:color w:val="000000"/>
          <w:sz w:val="21"/>
          <w:szCs w:val="22"/>
        </w:rPr>
        <w:t>应邀</w:t>
      </w:r>
      <w:r w:rsidR="00E85322" w:rsidRPr="009A2555">
        <w:rPr>
          <w:rFonts w:ascii="SimSun" w:hAnsi="SimSun" w:cs="Microsoft YaHei" w:hint="eastAsia"/>
          <w:color w:val="000000"/>
          <w:sz w:val="21"/>
          <w:szCs w:val="22"/>
        </w:rPr>
        <w:t>到日内瓦</w:t>
      </w:r>
      <w:r w:rsidRPr="009A2555">
        <w:rPr>
          <w:rFonts w:ascii="SimSun" w:hAnsi="SimSun" w:cs="Microsoft YaHei" w:hint="eastAsia"/>
          <w:color w:val="000000"/>
          <w:sz w:val="21"/>
          <w:szCs w:val="22"/>
        </w:rPr>
        <w:t>向遴选小组</w:t>
      </w:r>
      <w:r w:rsidR="00E85322" w:rsidRPr="009A2555">
        <w:rPr>
          <w:rFonts w:ascii="SimSun" w:hAnsi="SimSun" w:cs="Microsoft YaHei" w:hint="eastAsia"/>
          <w:color w:val="000000"/>
          <w:sz w:val="21"/>
          <w:szCs w:val="22"/>
        </w:rPr>
        <w:t>作</w:t>
      </w:r>
      <w:r w:rsidRPr="009A2555">
        <w:rPr>
          <w:rFonts w:ascii="SimSun" w:hAnsi="SimSun" w:cs="Microsoft YaHei" w:hint="eastAsia"/>
          <w:color w:val="000000"/>
          <w:sz w:val="21"/>
          <w:szCs w:val="22"/>
        </w:rPr>
        <w:t>了口头陈述，之后进行了问答环节。口头陈述是为了让小组成员能够更好地了解建议书，并提供一个寻求额外信息和澄清的机会，方便遴选过</w:t>
      </w:r>
      <w:r w:rsidR="00B0543E">
        <w:rPr>
          <w:rFonts w:ascii="SimSun" w:hAnsi="SimSun" w:cs="Microsoft YaHei"/>
          <w:color w:val="000000"/>
          <w:sz w:val="21"/>
          <w:szCs w:val="22"/>
        </w:rPr>
        <w:t>‍</w:t>
      </w:r>
      <w:r w:rsidRPr="009A2555">
        <w:rPr>
          <w:rFonts w:ascii="SimSun" w:hAnsi="SimSun" w:cs="Microsoft YaHei" w:hint="eastAsia"/>
          <w:color w:val="000000"/>
          <w:sz w:val="21"/>
          <w:szCs w:val="22"/>
        </w:rPr>
        <w:t>程。</w:t>
      </w:r>
    </w:p>
    <w:p w14:paraId="547CC5E2" w14:textId="77777777" w:rsidR="00C93096" w:rsidRDefault="00E85322"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cs="Microsoft YaHei" w:hint="eastAsia"/>
          <w:color w:val="000000"/>
          <w:sz w:val="21"/>
          <w:szCs w:val="22"/>
        </w:rPr>
        <w:t>智利、</w:t>
      </w:r>
      <w:r w:rsidRPr="00350380">
        <w:rPr>
          <w:rFonts w:ascii="SimSun" w:hAnsi="SimSun" w:cs="Microsoft YaHei" w:hint="eastAsia"/>
          <w:sz w:val="21"/>
          <w:szCs w:val="22"/>
        </w:rPr>
        <w:t>肯尼亚</w:t>
      </w:r>
      <w:r w:rsidRPr="009A2555">
        <w:rPr>
          <w:rFonts w:ascii="SimSun" w:hAnsi="SimSun" w:cs="Microsoft YaHei" w:hint="eastAsia"/>
          <w:color w:val="000000"/>
          <w:sz w:val="21"/>
          <w:szCs w:val="22"/>
        </w:rPr>
        <w:t>和印度尼西亚的候选人分别于2023年1月24日、1月31日和2月10日在日内瓦产权组织总部作了口头陈述。</w:t>
      </w:r>
    </w:p>
    <w:p w14:paraId="0AEDDAF9" w14:textId="7A1D6370" w:rsidR="00C93096" w:rsidRDefault="00651AD1" w:rsidP="00350380">
      <w:pPr>
        <w:keepNext/>
        <w:overflowPunct w:val="0"/>
        <w:adjustRightInd w:val="0"/>
        <w:spacing w:beforeLines="100" w:before="240" w:afterLines="50" w:after="120" w:line="340" w:lineRule="atLeast"/>
        <w:rPr>
          <w:rFonts w:ascii="SimSun" w:hAnsi="SimSun"/>
          <w:color w:val="000000"/>
          <w:sz w:val="21"/>
          <w:szCs w:val="22"/>
          <w:u w:val="single"/>
          <w:lang w:eastAsia="en-US"/>
        </w:rPr>
      </w:pPr>
      <w:r w:rsidRPr="009A2555">
        <w:rPr>
          <w:rFonts w:ascii="SimSun" w:hAnsi="SimSun" w:cs="Microsoft YaHei" w:hint="eastAsia"/>
          <w:color w:val="000000"/>
          <w:sz w:val="21"/>
          <w:szCs w:val="22"/>
          <w:u w:val="single"/>
          <w:lang w:eastAsia="en-US"/>
        </w:rPr>
        <w:lastRenderedPageBreak/>
        <w:t>遴选小组的建议</w:t>
      </w:r>
    </w:p>
    <w:p w14:paraId="2D095355" w14:textId="77777777" w:rsidR="00C93096" w:rsidRDefault="00E85322"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cs="Microsoft YaHei" w:hint="eastAsia"/>
          <w:color w:val="000000"/>
          <w:sz w:val="21"/>
          <w:szCs w:val="22"/>
        </w:rPr>
        <w:t>根据决选名单候选人的口头陈述和书面材料所提供的信息，遴选小组对每个候选人的建议书进行了全面审查和评估，并于</w:t>
      </w:r>
      <w:r w:rsidRPr="009A2555">
        <w:rPr>
          <w:rFonts w:ascii="SimSun" w:hAnsi="SimSun" w:hint="eastAsia"/>
          <w:color w:val="000000"/>
          <w:sz w:val="21"/>
          <w:szCs w:val="22"/>
        </w:rPr>
        <w:t>2023</w:t>
      </w:r>
      <w:r w:rsidRPr="009A2555">
        <w:rPr>
          <w:rFonts w:ascii="SimSun" w:hAnsi="SimSun" w:cs="Microsoft YaHei" w:hint="eastAsia"/>
          <w:color w:val="000000"/>
          <w:sz w:val="21"/>
          <w:szCs w:val="22"/>
        </w:rPr>
        <w:t>年</w:t>
      </w:r>
      <w:r w:rsidRPr="009A2555">
        <w:rPr>
          <w:rFonts w:ascii="SimSun" w:hAnsi="SimSun" w:hint="eastAsia"/>
          <w:color w:val="000000"/>
          <w:sz w:val="21"/>
          <w:szCs w:val="22"/>
        </w:rPr>
        <w:t>2</w:t>
      </w:r>
      <w:r w:rsidRPr="009A2555">
        <w:rPr>
          <w:rFonts w:ascii="SimSun" w:hAnsi="SimSun" w:cs="Microsoft YaHei" w:hint="eastAsia"/>
          <w:color w:val="000000"/>
          <w:sz w:val="21"/>
          <w:szCs w:val="22"/>
        </w:rPr>
        <w:t>月</w:t>
      </w:r>
      <w:r w:rsidRPr="009A2555">
        <w:rPr>
          <w:rFonts w:ascii="SimSun" w:hAnsi="SimSun" w:hint="eastAsia"/>
          <w:color w:val="000000"/>
          <w:sz w:val="21"/>
          <w:szCs w:val="22"/>
        </w:rPr>
        <w:t>17</w:t>
      </w:r>
      <w:r w:rsidRPr="009A2555">
        <w:rPr>
          <w:rFonts w:ascii="SimSun" w:hAnsi="SimSun" w:cs="Microsoft YaHei" w:hint="eastAsia"/>
          <w:color w:val="000000"/>
          <w:sz w:val="21"/>
          <w:szCs w:val="22"/>
        </w:rPr>
        <w:t>日就小组的建议进行了讨论。</w:t>
      </w:r>
    </w:p>
    <w:p w14:paraId="5D8807D0" w14:textId="77777777" w:rsidR="00C93096" w:rsidRDefault="00E85322" w:rsidP="00350380">
      <w:pPr>
        <w:numPr>
          <w:ilvl w:val="0"/>
          <w:numId w:val="7"/>
        </w:numPr>
        <w:overflowPunct w:val="0"/>
        <w:adjustRightInd w:val="0"/>
        <w:spacing w:afterLines="50" w:after="120" w:line="340" w:lineRule="atLeast"/>
        <w:ind w:left="0" w:firstLine="0"/>
        <w:jc w:val="both"/>
        <w:rPr>
          <w:rFonts w:ascii="SimSun" w:hAnsi="SimSun"/>
          <w:color w:val="000000"/>
          <w:sz w:val="21"/>
          <w:szCs w:val="22"/>
        </w:rPr>
      </w:pPr>
      <w:r w:rsidRPr="009A2555">
        <w:rPr>
          <w:rFonts w:ascii="SimSun" w:hAnsi="SimSun" w:hint="eastAsia"/>
          <w:sz w:val="21"/>
        </w:rPr>
        <w:t>在这方面</w:t>
      </w:r>
      <w:r w:rsidR="00651AD1" w:rsidRPr="009A2555">
        <w:rPr>
          <w:rFonts w:ascii="SimSun" w:hAnsi="SimSun" w:cs="Microsoft YaHei" w:hint="eastAsia"/>
          <w:color w:val="000000"/>
          <w:sz w:val="21"/>
          <w:szCs w:val="22"/>
        </w:rPr>
        <w:t>，小组认为</w:t>
      </w:r>
      <w:r w:rsidRPr="009A2555">
        <w:rPr>
          <w:rFonts w:ascii="SimSun" w:hAnsi="SimSun" w:cs="Microsoft YaHei" w:hint="eastAsia"/>
          <w:color w:val="000000"/>
          <w:sz w:val="21"/>
          <w:szCs w:val="22"/>
        </w:rPr>
        <w:t>三个决选名单候选人</w:t>
      </w:r>
      <w:r w:rsidR="00651AD1" w:rsidRPr="009A2555">
        <w:rPr>
          <w:rFonts w:ascii="SimSun" w:hAnsi="SimSun" w:cs="Microsoft YaHei" w:hint="eastAsia"/>
          <w:color w:val="000000"/>
          <w:sz w:val="21"/>
          <w:szCs w:val="22"/>
        </w:rPr>
        <w:t>均提交了详尽、认真和扎实的建议书，可以看出</w:t>
      </w:r>
      <w:r w:rsidR="001A2EFD" w:rsidRPr="009A2555">
        <w:rPr>
          <w:rFonts w:ascii="SimSun" w:hAnsi="SimSun" w:cs="Microsoft YaHei" w:hint="eastAsia"/>
          <w:color w:val="000000"/>
          <w:sz w:val="21"/>
          <w:szCs w:val="22"/>
        </w:rPr>
        <w:t>他</w:t>
      </w:r>
      <w:r w:rsidRPr="009A2555">
        <w:rPr>
          <w:rFonts w:ascii="SimSun" w:hAnsi="SimSun" w:cs="Microsoft YaHei" w:hint="eastAsia"/>
          <w:color w:val="000000"/>
          <w:sz w:val="21"/>
          <w:szCs w:val="22"/>
        </w:rPr>
        <w:t>们</w:t>
      </w:r>
      <w:r w:rsidR="00651AD1" w:rsidRPr="009A2555">
        <w:rPr>
          <w:rFonts w:ascii="SimSun" w:hAnsi="SimSun" w:cs="Microsoft YaHei" w:hint="eastAsia"/>
          <w:color w:val="000000"/>
          <w:sz w:val="21"/>
          <w:szCs w:val="22"/>
        </w:rPr>
        <w:t>均能适任产权组织外聘审计员一职，能提供高质量的外部审计服务。</w:t>
      </w:r>
      <w:r w:rsidRPr="009A2555">
        <w:rPr>
          <w:rFonts w:ascii="SimSun" w:hAnsi="SimSun" w:cs="Microsoft YaHei" w:hint="eastAsia"/>
          <w:color w:val="000000"/>
          <w:sz w:val="21"/>
          <w:szCs w:val="22"/>
        </w:rPr>
        <w:t>小组</w:t>
      </w:r>
      <w:r w:rsidR="001A2EFD" w:rsidRPr="009A2555">
        <w:rPr>
          <w:rFonts w:ascii="SimSun" w:hAnsi="SimSun" w:cs="Microsoft YaHei" w:hint="eastAsia"/>
          <w:color w:val="000000"/>
          <w:sz w:val="21"/>
          <w:szCs w:val="22"/>
        </w:rPr>
        <w:t>特别</w:t>
      </w:r>
      <w:r w:rsidRPr="009A2555">
        <w:rPr>
          <w:rFonts w:ascii="SimSun" w:hAnsi="SimSun" w:cs="Microsoft YaHei" w:hint="eastAsia"/>
          <w:color w:val="000000"/>
          <w:sz w:val="21"/>
          <w:szCs w:val="22"/>
        </w:rPr>
        <w:t>认为，三个决选名单候选人在履行职责</w:t>
      </w:r>
      <w:r w:rsidR="001A2EFD" w:rsidRPr="009A2555">
        <w:rPr>
          <w:rFonts w:ascii="SimSun" w:hAnsi="SimSun" w:cs="Microsoft YaHei" w:hint="eastAsia"/>
          <w:color w:val="000000"/>
          <w:sz w:val="21"/>
          <w:szCs w:val="22"/>
        </w:rPr>
        <w:t>方面</w:t>
      </w:r>
      <w:r w:rsidRPr="009A2555">
        <w:rPr>
          <w:rFonts w:ascii="SimSun" w:hAnsi="SimSun" w:cs="Microsoft YaHei" w:hint="eastAsia"/>
          <w:color w:val="000000"/>
          <w:sz w:val="21"/>
          <w:szCs w:val="22"/>
        </w:rPr>
        <w:t>表现出</w:t>
      </w:r>
      <w:r w:rsidR="00BF50F0" w:rsidRPr="009A2555">
        <w:rPr>
          <w:rFonts w:ascii="SimSun" w:hAnsi="SimSun" w:cs="Microsoft YaHei" w:hint="eastAsia"/>
          <w:color w:val="000000"/>
          <w:sz w:val="21"/>
          <w:szCs w:val="22"/>
        </w:rPr>
        <w:t>同等的</w:t>
      </w:r>
      <w:r w:rsidRPr="009A2555">
        <w:rPr>
          <w:rFonts w:ascii="SimSun" w:hAnsi="SimSun" w:cs="Microsoft YaHei" w:hint="eastAsia"/>
          <w:color w:val="000000"/>
          <w:sz w:val="21"/>
          <w:szCs w:val="22"/>
        </w:rPr>
        <w:t>强独立性、工作客观性和高度的专业性。他们都</w:t>
      </w:r>
      <w:r w:rsidR="001A2EFD" w:rsidRPr="009A2555">
        <w:rPr>
          <w:rFonts w:ascii="SimSun" w:hAnsi="SimSun" w:cs="Microsoft YaHei" w:hint="eastAsia"/>
          <w:color w:val="000000"/>
          <w:sz w:val="21"/>
          <w:szCs w:val="22"/>
        </w:rPr>
        <w:t>展现了</w:t>
      </w:r>
      <w:r w:rsidRPr="009A2555">
        <w:rPr>
          <w:rFonts w:ascii="SimSun" w:hAnsi="SimSun" w:cs="Microsoft YaHei" w:hint="eastAsia"/>
          <w:color w:val="000000"/>
          <w:sz w:val="21"/>
          <w:szCs w:val="22"/>
        </w:rPr>
        <w:t>广泛的相关知识和专业资格，以及适当的</w:t>
      </w:r>
      <w:r w:rsidR="00BF50F0" w:rsidRPr="009A2555">
        <w:rPr>
          <w:rFonts w:ascii="SimSun" w:hAnsi="SimSun" w:cs="Microsoft YaHei" w:hint="eastAsia"/>
          <w:color w:val="000000"/>
          <w:sz w:val="21"/>
          <w:szCs w:val="22"/>
        </w:rPr>
        <w:t>员工</w:t>
      </w:r>
      <w:r w:rsidRPr="009A2555">
        <w:rPr>
          <w:rFonts w:ascii="SimSun" w:hAnsi="SimSun" w:cs="Microsoft YaHei" w:hint="eastAsia"/>
          <w:color w:val="000000"/>
          <w:sz w:val="21"/>
          <w:szCs w:val="22"/>
        </w:rPr>
        <w:t>队伍规模。</w:t>
      </w:r>
    </w:p>
    <w:p w14:paraId="0897B0C3" w14:textId="77777777" w:rsidR="00C93096" w:rsidRDefault="00651AD1" w:rsidP="00350380">
      <w:pPr>
        <w:numPr>
          <w:ilvl w:val="0"/>
          <w:numId w:val="7"/>
        </w:numPr>
        <w:overflowPunct w:val="0"/>
        <w:adjustRightInd w:val="0"/>
        <w:spacing w:afterLines="50" w:after="120" w:line="340" w:lineRule="atLeast"/>
        <w:ind w:left="0" w:firstLine="0"/>
        <w:jc w:val="both"/>
        <w:rPr>
          <w:rFonts w:ascii="SimSun" w:hAnsi="SimSun"/>
          <w:sz w:val="21"/>
        </w:rPr>
      </w:pPr>
      <w:r w:rsidRPr="009A2555">
        <w:rPr>
          <w:rFonts w:ascii="SimSun" w:hAnsi="SimSun" w:cs="Microsoft YaHei" w:hint="eastAsia"/>
          <w:sz w:val="21"/>
        </w:rPr>
        <w:t>经过讨论，小组成员达成了协商一致。根据这项协商一致，遴选小组向产权组织大会建议，</w:t>
      </w:r>
      <w:r w:rsidRPr="00350380">
        <w:rPr>
          <w:rFonts w:ascii="SimSun" w:hAnsi="SimSun" w:cs="Microsoft YaHei" w:hint="eastAsia"/>
          <w:sz w:val="21"/>
          <w:szCs w:val="22"/>
        </w:rPr>
        <w:t>20</w:t>
      </w:r>
      <w:r w:rsidR="006A1DB4" w:rsidRPr="00350380">
        <w:rPr>
          <w:rFonts w:ascii="SimSun" w:hAnsi="SimSun" w:cs="Microsoft YaHei"/>
          <w:sz w:val="21"/>
          <w:szCs w:val="22"/>
        </w:rPr>
        <w:t>24</w:t>
      </w:r>
      <w:r w:rsidRPr="009A2555">
        <w:rPr>
          <w:rFonts w:ascii="SimSun" w:hAnsi="SimSun" w:cs="Microsoft YaHei" w:hint="eastAsia"/>
          <w:sz w:val="21"/>
        </w:rPr>
        <w:t>年</w:t>
      </w:r>
      <w:r w:rsidRPr="009A2555">
        <w:rPr>
          <w:rFonts w:ascii="SimSun" w:hAnsi="SimSun" w:hint="eastAsia"/>
          <w:sz w:val="21"/>
        </w:rPr>
        <w:t>1</w:t>
      </w:r>
      <w:r w:rsidRPr="009A2555">
        <w:rPr>
          <w:rFonts w:ascii="SimSun" w:hAnsi="SimSun" w:cs="Microsoft YaHei" w:hint="eastAsia"/>
          <w:sz w:val="21"/>
        </w:rPr>
        <w:t>月</w:t>
      </w:r>
      <w:r w:rsidRPr="009A2555">
        <w:rPr>
          <w:rFonts w:ascii="SimSun" w:hAnsi="SimSun" w:hint="eastAsia"/>
          <w:sz w:val="21"/>
        </w:rPr>
        <w:t>1</w:t>
      </w:r>
      <w:r w:rsidRPr="009A2555">
        <w:rPr>
          <w:rFonts w:ascii="SimSun" w:hAnsi="SimSun" w:cs="Microsoft YaHei" w:hint="eastAsia"/>
          <w:sz w:val="21"/>
        </w:rPr>
        <w:t>日开始任期六年的产权组织外聘审计员是：</w:t>
      </w:r>
    </w:p>
    <w:p w14:paraId="4CA34937" w14:textId="77777777" w:rsidR="00C93096" w:rsidRDefault="00134B05" w:rsidP="00B0543E">
      <w:pPr>
        <w:spacing w:afterLines="50" w:after="120" w:line="340" w:lineRule="atLeast"/>
        <w:jc w:val="center"/>
        <w:rPr>
          <w:rFonts w:ascii="SimSun" w:hAnsi="SimSun"/>
          <w:sz w:val="21"/>
          <w:u w:val="single"/>
        </w:rPr>
      </w:pPr>
      <w:r w:rsidRPr="009A2555">
        <w:rPr>
          <w:rFonts w:ascii="SimSun" w:hAnsi="SimSun" w:cs="Microsoft YaHei" w:hint="eastAsia"/>
          <w:b/>
          <w:sz w:val="21"/>
          <w:u w:val="single"/>
        </w:rPr>
        <w:t>印度尼西亚审计委员会</w:t>
      </w:r>
    </w:p>
    <w:p w14:paraId="391313E9" w14:textId="77777777" w:rsidR="00C93096" w:rsidRDefault="00651AD1" w:rsidP="00350380">
      <w:pPr>
        <w:numPr>
          <w:ilvl w:val="0"/>
          <w:numId w:val="7"/>
        </w:numPr>
        <w:overflowPunct w:val="0"/>
        <w:adjustRightInd w:val="0"/>
        <w:spacing w:afterLines="50" w:after="120" w:line="340" w:lineRule="atLeast"/>
        <w:ind w:left="0" w:firstLine="0"/>
        <w:jc w:val="both"/>
        <w:rPr>
          <w:rFonts w:ascii="SimSun" w:hAnsi="SimSun"/>
          <w:sz w:val="21"/>
        </w:rPr>
      </w:pPr>
      <w:r w:rsidRPr="009A2555">
        <w:rPr>
          <w:rFonts w:ascii="SimSun" w:hAnsi="SimSun" w:cs="Microsoft YaHei" w:hint="eastAsia"/>
          <w:sz w:val="21"/>
        </w:rPr>
        <w:t>遴选</w:t>
      </w:r>
      <w:r w:rsidRPr="00350380">
        <w:rPr>
          <w:rFonts w:ascii="SimSun" w:hAnsi="SimSun" w:cs="Microsoft YaHei" w:hint="eastAsia"/>
          <w:sz w:val="21"/>
          <w:szCs w:val="22"/>
        </w:rPr>
        <w:t>小组</w:t>
      </w:r>
      <w:r w:rsidRPr="009A2555">
        <w:rPr>
          <w:rFonts w:ascii="SimSun" w:hAnsi="SimSun" w:cs="Microsoft YaHei" w:hint="eastAsia"/>
          <w:sz w:val="21"/>
        </w:rPr>
        <w:t>于</w:t>
      </w:r>
      <w:r w:rsidRPr="009A2555">
        <w:rPr>
          <w:rFonts w:ascii="SimSun" w:hAnsi="SimSun" w:hint="eastAsia"/>
          <w:sz w:val="21"/>
        </w:rPr>
        <w:t>20</w:t>
      </w:r>
      <w:r w:rsidR="006A1DB4" w:rsidRPr="009A2555">
        <w:rPr>
          <w:rFonts w:ascii="SimSun" w:hAnsi="SimSun"/>
          <w:sz w:val="21"/>
        </w:rPr>
        <w:t>23</w:t>
      </w:r>
      <w:r w:rsidRPr="009A2555">
        <w:rPr>
          <w:rFonts w:ascii="SimSun" w:hAnsi="SimSun" w:cs="Microsoft YaHei" w:hint="eastAsia"/>
          <w:sz w:val="21"/>
        </w:rPr>
        <w:t>年</w:t>
      </w:r>
      <w:r w:rsidR="006A1DB4" w:rsidRPr="009A2555">
        <w:rPr>
          <w:rFonts w:ascii="SimSun" w:hAnsi="SimSun" w:cs="Microsoft YaHei" w:hint="eastAsia"/>
          <w:sz w:val="21"/>
        </w:rPr>
        <w:t>3</w:t>
      </w:r>
      <w:r w:rsidRPr="009A2555">
        <w:rPr>
          <w:rFonts w:ascii="SimSun" w:hAnsi="SimSun" w:cs="Microsoft YaHei" w:hint="eastAsia"/>
          <w:sz w:val="21"/>
        </w:rPr>
        <w:t>月</w:t>
      </w:r>
      <w:r w:rsidRPr="009A2555">
        <w:rPr>
          <w:rFonts w:ascii="SimSun" w:hAnsi="SimSun" w:hint="eastAsia"/>
          <w:sz w:val="21"/>
        </w:rPr>
        <w:t>1</w:t>
      </w:r>
      <w:r w:rsidR="006A1DB4" w:rsidRPr="009A2555">
        <w:rPr>
          <w:rFonts w:ascii="SimSun" w:hAnsi="SimSun"/>
          <w:sz w:val="21"/>
        </w:rPr>
        <w:t>3</w:t>
      </w:r>
      <w:r w:rsidR="006A1DB4" w:rsidRPr="009A2555">
        <w:rPr>
          <w:rFonts w:ascii="SimSun" w:hAnsi="SimSun" w:cs="Microsoft YaHei" w:hint="eastAsia"/>
          <w:sz w:val="21"/>
        </w:rPr>
        <w:t>日通过了本报告</w:t>
      </w:r>
      <w:r w:rsidR="00B15EA7" w:rsidRPr="009A2555">
        <w:rPr>
          <w:rFonts w:ascii="SimSun" w:hAnsi="SimSun" w:cs="Microsoft YaHei" w:hint="eastAsia"/>
          <w:sz w:val="21"/>
        </w:rPr>
        <w:t>。</w:t>
      </w:r>
    </w:p>
    <w:p w14:paraId="514CFBDD" w14:textId="3422E0B3" w:rsidR="002928D3" w:rsidRPr="00BD2302" w:rsidRDefault="00651AD1" w:rsidP="0058467C">
      <w:pPr>
        <w:adjustRightInd w:val="0"/>
        <w:spacing w:before="720" w:afterLines="50" w:after="120" w:line="340" w:lineRule="atLeast"/>
        <w:ind w:left="5534"/>
        <w:rPr>
          <w:rFonts w:ascii="KaiTi" w:eastAsia="KaiTi" w:hAnsi="KaiTi" w:cs="Microsoft YaHei"/>
          <w:color w:val="000000"/>
          <w:sz w:val="21"/>
          <w:szCs w:val="22"/>
        </w:rPr>
      </w:pPr>
      <w:r w:rsidRPr="00BD2302">
        <w:rPr>
          <w:rFonts w:ascii="KaiTi" w:eastAsia="KaiTi" w:hAnsi="KaiTi" w:cs="Microsoft YaHei" w:hint="eastAsia"/>
          <w:color w:val="000000"/>
          <w:sz w:val="21"/>
          <w:szCs w:val="22"/>
        </w:rPr>
        <w:t>[附件和文件完]</w:t>
      </w:r>
    </w:p>
    <w:sectPr w:rsidR="002928D3" w:rsidRPr="00BD2302" w:rsidSect="00AB384D">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797EF" w14:textId="77777777" w:rsidR="00D85AFA" w:rsidRDefault="00D85AFA">
      <w:r>
        <w:separator/>
      </w:r>
    </w:p>
  </w:endnote>
  <w:endnote w:type="continuationSeparator" w:id="0">
    <w:p w14:paraId="577BFAE1" w14:textId="77777777" w:rsidR="00D85AFA" w:rsidRDefault="00D85AFA" w:rsidP="003B38C1">
      <w:r>
        <w:separator/>
      </w:r>
    </w:p>
    <w:p w14:paraId="4A546CDE" w14:textId="77777777" w:rsidR="00D85AFA" w:rsidRPr="003B38C1" w:rsidRDefault="00D85AFA" w:rsidP="003B38C1">
      <w:pPr>
        <w:spacing w:after="60"/>
        <w:rPr>
          <w:sz w:val="17"/>
        </w:rPr>
      </w:pPr>
      <w:r>
        <w:rPr>
          <w:sz w:val="17"/>
        </w:rPr>
        <w:t>[Endnote continued from previous page]</w:t>
      </w:r>
    </w:p>
  </w:endnote>
  <w:endnote w:type="continuationNotice" w:id="1">
    <w:p w14:paraId="19224A86" w14:textId="77777777" w:rsidR="00D85AFA" w:rsidRPr="003B38C1" w:rsidRDefault="00D85A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A689" w14:textId="77777777" w:rsidR="00D85AFA" w:rsidRDefault="00D85AFA">
      <w:r>
        <w:separator/>
      </w:r>
    </w:p>
  </w:footnote>
  <w:footnote w:type="continuationSeparator" w:id="0">
    <w:p w14:paraId="6B3764C9" w14:textId="77777777" w:rsidR="00D85AFA" w:rsidRDefault="00D85AFA" w:rsidP="008B60B2">
      <w:r>
        <w:separator/>
      </w:r>
    </w:p>
    <w:p w14:paraId="4722628D" w14:textId="77777777" w:rsidR="00D85AFA" w:rsidRPr="00ED77FB" w:rsidRDefault="00D85AFA" w:rsidP="008B60B2">
      <w:pPr>
        <w:spacing w:after="60"/>
        <w:rPr>
          <w:sz w:val="17"/>
          <w:szCs w:val="17"/>
        </w:rPr>
      </w:pPr>
      <w:r w:rsidRPr="00ED77FB">
        <w:rPr>
          <w:sz w:val="17"/>
          <w:szCs w:val="17"/>
        </w:rPr>
        <w:t>[Footnote continued from previous page]</w:t>
      </w:r>
    </w:p>
  </w:footnote>
  <w:footnote w:type="continuationNotice" w:id="1">
    <w:p w14:paraId="5B4A60C3" w14:textId="77777777" w:rsidR="00D85AFA" w:rsidRPr="00ED77FB" w:rsidRDefault="00D85A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C5E7" w14:textId="77777777" w:rsidR="00EC4E49" w:rsidRPr="009A2555" w:rsidRDefault="00161553" w:rsidP="00477D6B">
    <w:pPr>
      <w:jc w:val="right"/>
      <w:rPr>
        <w:rFonts w:ascii="SimSun" w:hAnsi="SimSun"/>
        <w:sz w:val="21"/>
      </w:rPr>
    </w:pPr>
    <w:bookmarkStart w:id="6" w:name="Code2"/>
    <w:bookmarkEnd w:id="6"/>
    <w:r w:rsidRPr="009A2555">
      <w:rPr>
        <w:rFonts w:ascii="SimSun" w:hAnsi="SimSun"/>
        <w:sz w:val="21"/>
      </w:rPr>
      <w:t>WO/GA/56/4</w:t>
    </w:r>
  </w:p>
  <w:p w14:paraId="4519D5E7" w14:textId="68F6A19C" w:rsidR="00B50B99" w:rsidRPr="009A2555" w:rsidRDefault="001A2EFD" w:rsidP="00B0543E">
    <w:pPr>
      <w:spacing w:afterLines="100" w:after="240"/>
      <w:jc w:val="right"/>
      <w:rPr>
        <w:rFonts w:ascii="SimSun" w:hAnsi="SimSun"/>
        <w:sz w:val="21"/>
      </w:rPr>
    </w:pPr>
    <w:r w:rsidRPr="009A2555">
      <w:rPr>
        <w:rFonts w:ascii="SimSun" w:hAnsi="SimSun" w:cs="Microsoft YaHei" w:hint="eastAsia"/>
        <w:color w:val="000000"/>
        <w:sz w:val="21"/>
        <w:szCs w:val="22"/>
      </w:rPr>
      <w:t>第</w:t>
    </w:r>
    <w:r w:rsidR="00EC4E49" w:rsidRPr="009A2555">
      <w:rPr>
        <w:sz w:val="21"/>
      </w:rPr>
      <w:fldChar w:fldCharType="begin"/>
    </w:r>
    <w:r w:rsidR="00EC4E49" w:rsidRPr="009A2555">
      <w:rPr>
        <w:sz w:val="21"/>
      </w:rPr>
      <w:instrText xml:space="preserve"> PAGE  \* MERGEFORMAT </w:instrText>
    </w:r>
    <w:r w:rsidR="00EC4E49" w:rsidRPr="009A2555">
      <w:rPr>
        <w:sz w:val="21"/>
      </w:rPr>
      <w:fldChar w:fldCharType="separate"/>
    </w:r>
    <w:r w:rsidR="00AB384D" w:rsidRPr="00AB384D">
      <w:rPr>
        <w:rFonts w:ascii="SimSun" w:hAnsi="SimSun"/>
        <w:noProof/>
        <w:sz w:val="21"/>
      </w:rPr>
      <w:t>3</w:t>
    </w:r>
    <w:r w:rsidR="00EC4E49" w:rsidRPr="009A2555">
      <w:rPr>
        <w:sz w:val="21"/>
      </w:rPr>
      <w:fldChar w:fldCharType="end"/>
    </w:r>
    <w:r w:rsidRPr="009A2555">
      <w:rPr>
        <w:rFonts w:ascii="SimSun" w:hAnsi="SimSun" w:cs="Microsoft YaHei" w:hint="eastAsia"/>
        <w:color w:val="000000"/>
        <w:sz w:val="21"/>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4B56A" w14:textId="77777777" w:rsidR="00AB384D" w:rsidRPr="009A2555" w:rsidRDefault="00AB384D" w:rsidP="00477D6B">
    <w:pPr>
      <w:jc w:val="right"/>
      <w:rPr>
        <w:rFonts w:ascii="SimSun" w:hAnsi="SimSun"/>
        <w:sz w:val="21"/>
      </w:rPr>
    </w:pPr>
    <w:r w:rsidRPr="009A2555">
      <w:rPr>
        <w:rFonts w:ascii="SimSun" w:hAnsi="SimSun"/>
        <w:sz w:val="21"/>
      </w:rPr>
      <w:t>WO/GA/56/4</w:t>
    </w:r>
  </w:p>
  <w:p w14:paraId="36C09E8A" w14:textId="2D19725E" w:rsidR="00AB384D" w:rsidRPr="009A2555" w:rsidRDefault="00AB384D" w:rsidP="00B0543E">
    <w:pPr>
      <w:spacing w:afterLines="100" w:after="240"/>
      <w:jc w:val="right"/>
      <w:rPr>
        <w:rFonts w:ascii="SimSun" w:hAnsi="SimSun"/>
        <w:sz w:val="21"/>
      </w:rPr>
    </w:pPr>
    <w:r>
      <w:rPr>
        <w:rFonts w:ascii="SimSun" w:hAnsi="SimSun" w:cs="Microsoft YaHei" w:hint="eastAsia"/>
        <w:color w:val="000000"/>
        <w:sz w:val="21"/>
        <w:szCs w:val="22"/>
      </w:rPr>
      <w:t>附件</w:t>
    </w:r>
    <w:r w:rsidRPr="009A2555">
      <w:rPr>
        <w:rFonts w:ascii="SimSun" w:hAnsi="SimSun" w:cs="Microsoft YaHei" w:hint="eastAsia"/>
        <w:color w:val="000000"/>
        <w:sz w:val="21"/>
        <w:szCs w:val="22"/>
      </w:rPr>
      <w:t>第</w:t>
    </w:r>
    <w:r w:rsidRPr="009A2555">
      <w:rPr>
        <w:sz w:val="21"/>
      </w:rPr>
      <w:fldChar w:fldCharType="begin"/>
    </w:r>
    <w:r w:rsidRPr="009A2555">
      <w:rPr>
        <w:sz w:val="21"/>
      </w:rPr>
      <w:instrText xml:space="preserve"> PAGE  \* MERGEFORMAT </w:instrText>
    </w:r>
    <w:r w:rsidRPr="009A2555">
      <w:rPr>
        <w:sz w:val="21"/>
      </w:rPr>
      <w:fldChar w:fldCharType="separate"/>
    </w:r>
    <w:r w:rsidR="00411798" w:rsidRPr="00411798">
      <w:rPr>
        <w:rFonts w:ascii="SimSun" w:hAnsi="SimSun"/>
        <w:noProof/>
        <w:sz w:val="21"/>
      </w:rPr>
      <w:t>2</w:t>
    </w:r>
    <w:r w:rsidRPr="009A2555">
      <w:rPr>
        <w:sz w:val="21"/>
      </w:rPr>
      <w:fldChar w:fldCharType="end"/>
    </w:r>
    <w:r w:rsidRPr="009A2555">
      <w:rPr>
        <w:rFonts w:ascii="SimSun" w:hAnsi="SimSun" w:cs="Microsoft YaHei" w:hint="eastAsia"/>
        <w:color w:val="000000"/>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38C2" w14:textId="77777777" w:rsidR="00AB384D" w:rsidRPr="009A2555" w:rsidRDefault="00AB384D" w:rsidP="00AB384D">
    <w:pPr>
      <w:jc w:val="right"/>
      <w:rPr>
        <w:rFonts w:ascii="SimSun" w:hAnsi="SimSun"/>
        <w:sz w:val="21"/>
      </w:rPr>
    </w:pPr>
    <w:r w:rsidRPr="009A2555">
      <w:rPr>
        <w:rFonts w:ascii="SimSun" w:hAnsi="SimSun"/>
        <w:sz w:val="21"/>
      </w:rPr>
      <w:t>WO/GA/56/4</w:t>
    </w:r>
  </w:p>
  <w:p w14:paraId="74E56905" w14:textId="5C769D0A" w:rsidR="00AB384D" w:rsidRDefault="00AB384D" w:rsidP="00AB384D">
    <w:pPr>
      <w:spacing w:afterLines="100" w:after="240"/>
      <w:jc w:val="right"/>
    </w:pPr>
    <w:r>
      <w:rPr>
        <w:rFonts w:ascii="SimSun" w:hAnsi="SimSun" w:cs="Microsoft YaHei" w:hint="eastAsia"/>
        <w:color w:val="000000"/>
        <w:sz w:val="21"/>
        <w:szCs w:val="22"/>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32199A"/>
    <w:multiLevelType w:val="hybridMultilevel"/>
    <w:tmpl w:val="19C2A724"/>
    <w:lvl w:ilvl="0" w:tplc="E5F0DD66">
      <w:start w:val="1"/>
      <w:numFmt w:val="lowerLetter"/>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041A60"/>
    <w:multiLevelType w:val="hybridMultilevel"/>
    <w:tmpl w:val="53E280F8"/>
    <w:lvl w:ilvl="0" w:tplc="0478E686">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A15BCF"/>
    <w:multiLevelType w:val="hybridMultilevel"/>
    <w:tmpl w:val="DF381F18"/>
    <w:lvl w:ilvl="0" w:tplc="52A02196">
      <w:start w:val="2"/>
      <w:numFmt w:val="bullet"/>
      <w:lvlText w:val="-"/>
      <w:lvlJc w:val="left"/>
      <w:pPr>
        <w:ind w:left="720" w:hanging="360"/>
      </w:pPr>
      <w:rPr>
        <w:rFonts w:ascii="SimSun" w:eastAsia="SimSun" w:hAnsi="SimSun"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915D9C"/>
    <w:multiLevelType w:val="hybridMultilevel"/>
    <w:tmpl w:val="AAA406D6"/>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77548D"/>
    <w:multiLevelType w:val="hybridMultilevel"/>
    <w:tmpl w:val="4EFA2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53"/>
    <w:rsid w:val="000157CB"/>
    <w:rsid w:val="0001647B"/>
    <w:rsid w:val="00043CAA"/>
    <w:rsid w:val="000608A9"/>
    <w:rsid w:val="00075432"/>
    <w:rsid w:val="000968ED"/>
    <w:rsid w:val="000B066B"/>
    <w:rsid w:val="000C09DE"/>
    <w:rsid w:val="000F5E56"/>
    <w:rsid w:val="001024FE"/>
    <w:rsid w:val="00134B05"/>
    <w:rsid w:val="001362EE"/>
    <w:rsid w:val="00142868"/>
    <w:rsid w:val="00154010"/>
    <w:rsid w:val="00161553"/>
    <w:rsid w:val="001832A6"/>
    <w:rsid w:val="001A2EFD"/>
    <w:rsid w:val="001C6808"/>
    <w:rsid w:val="002107FA"/>
    <w:rsid w:val="002121FA"/>
    <w:rsid w:val="002634C4"/>
    <w:rsid w:val="002928D3"/>
    <w:rsid w:val="002F1FE6"/>
    <w:rsid w:val="002F4E68"/>
    <w:rsid w:val="0030499F"/>
    <w:rsid w:val="00312F7F"/>
    <w:rsid w:val="003228B7"/>
    <w:rsid w:val="00324104"/>
    <w:rsid w:val="00346B96"/>
    <w:rsid w:val="00350380"/>
    <w:rsid w:val="003508A3"/>
    <w:rsid w:val="003673CF"/>
    <w:rsid w:val="003845C1"/>
    <w:rsid w:val="003A6F89"/>
    <w:rsid w:val="003B38C1"/>
    <w:rsid w:val="003C0858"/>
    <w:rsid w:val="00411798"/>
    <w:rsid w:val="00423E3E"/>
    <w:rsid w:val="00427AF4"/>
    <w:rsid w:val="004400E2"/>
    <w:rsid w:val="00461632"/>
    <w:rsid w:val="004647DA"/>
    <w:rsid w:val="00474062"/>
    <w:rsid w:val="00477D6B"/>
    <w:rsid w:val="004D39C4"/>
    <w:rsid w:val="0053057A"/>
    <w:rsid w:val="00560A29"/>
    <w:rsid w:val="0058467C"/>
    <w:rsid w:val="00594D27"/>
    <w:rsid w:val="00597989"/>
    <w:rsid w:val="00601760"/>
    <w:rsid w:val="00605827"/>
    <w:rsid w:val="0062702A"/>
    <w:rsid w:val="00646050"/>
    <w:rsid w:val="00651AD1"/>
    <w:rsid w:val="006604FD"/>
    <w:rsid w:val="006713CA"/>
    <w:rsid w:val="006747A7"/>
    <w:rsid w:val="00676C5C"/>
    <w:rsid w:val="00695558"/>
    <w:rsid w:val="006A1DB4"/>
    <w:rsid w:val="006C199C"/>
    <w:rsid w:val="006D5E0F"/>
    <w:rsid w:val="007058FB"/>
    <w:rsid w:val="0079219F"/>
    <w:rsid w:val="007B6A58"/>
    <w:rsid w:val="007D1613"/>
    <w:rsid w:val="00803620"/>
    <w:rsid w:val="00852D5A"/>
    <w:rsid w:val="00873EE5"/>
    <w:rsid w:val="00882544"/>
    <w:rsid w:val="008B2CC1"/>
    <w:rsid w:val="008B4B5E"/>
    <w:rsid w:val="008B60B2"/>
    <w:rsid w:val="008E4624"/>
    <w:rsid w:val="0090731E"/>
    <w:rsid w:val="0091380B"/>
    <w:rsid w:val="00916EE2"/>
    <w:rsid w:val="00966A22"/>
    <w:rsid w:val="0096722F"/>
    <w:rsid w:val="00980843"/>
    <w:rsid w:val="009A2555"/>
    <w:rsid w:val="009B703A"/>
    <w:rsid w:val="009D0DD1"/>
    <w:rsid w:val="009E02BF"/>
    <w:rsid w:val="009E2791"/>
    <w:rsid w:val="009E3F6F"/>
    <w:rsid w:val="009F3BF9"/>
    <w:rsid w:val="009F499F"/>
    <w:rsid w:val="00A42DAF"/>
    <w:rsid w:val="00A45BD8"/>
    <w:rsid w:val="00A67A52"/>
    <w:rsid w:val="00A778BF"/>
    <w:rsid w:val="00A853B4"/>
    <w:rsid w:val="00A85B8E"/>
    <w:rsid w:val="00A9118D"/>
    <w:rsid w:val="00AB384D"/>
    <w:rsid w:val="00AC205C"/>
    <w:rsid w:val="00AF5C73"/>
    <w:rsid w:val="00B0543E"/>
    <w:rsid w:val="00B05A69"/>
    <w:rsid w:val="00B15EA7"/>
    <w:rsid w:val="00B20A9C"/>
    <w:rsid w:val="00B23DD8"/>
    <w:rsid w:val="00B40598"/>
    <w:rsid w:val="00B50B99"/>
    <w:rsid w:val="00B62CD9"/>
    <w:rsid w:val="00B86D6C"/>
    <w:rsid w:val="00B9734B"/>
    <w:rsid w:val="00BD2302"/>
    <w:rsid w:val="00BF50F0"/>
    <w:rsid w:val="00C11BFE"/>
    <w:rsid w:val="00C93096"/>
    <w:rsid w:val="00C94629"/>
    <w:rsid w:val="00CA70AD"/>
    <w:rsid w:val="00CE65D4"/>
    <w:rsid w:val="00D104BB"/>
    <w:rsid w:val="00D12430"/>
    <w:rsid w:val="00D45252"/>
    <w:rsid w:val="00D71B4D"/>
    <w:rsid w:val="00D73C51"/>
    <w:rsid w:val="00D85AFA"/>
    <w:rsid w:val="00D93D55"/>
    <w:rsid w:val="00D973C2"/>
    <w:rsid w:val="00DC038F"/>
    <w:rsid w:val="00E161A2"/>
    <w:rsid w:val="00E335FE"/>
    <w:rsid w:val="00E5021F"/>
    <w:rsid w:val="00E671A6"/>
    <w:rsid w:val="00E85322"/>
    <w:rsid w:val="00EA3B5E"/>
    <w:rsid w:val="00EC4E49"/>
    <w:rsid w:val="00ED77FB"/>
    <w:rsid w:val="00F021A6"/>
    <w:rsid w:val="00F11D94"/>
    <w:rsid w:val="00F45B69"/>
    <w:rsid w:val="00F66152"/>
    <w:rsid w:val="00F87EF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8AA065"/>
  <w15:docId w15:val="{92FEE9A4-B660-4252-A070-6B9979C1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604FD"/>
    <w:pPr>
      <w:ind w:left="720"/>
      <w:contextualSpacing/>
    </w:pPr>
  </w:style>
  <w:style w:type="character" w:styleId="CommentReference">
    <w:name w:val="annotation reference"/>
    <w:basedOn w:val="DefaultParagraphFont"/>
    <w:semiHidden/>
    <w:unhideWhenUsed/>
    <w:rsid w:val="006C199C"/>
    <w:rPr>
      <w:sz w:val="16"/>
      <w:szCs w:val="16"/>
    </w:rPr>
  </w:style>
  <w:style w:type="paragraph" w:styleId="CommentSubject">
    <w:name w:val="annotation subject"/>
    <w:basedOn w:val="CommentText"/>
    <w:next w:val="CommentText"/>
    <w:link w:val="CommentSubjectChar"/>
    <w:semiHidden/>
    <w:unhideWhenUsed/>
    <w:rsid w:val="006C199C"/>
    <w:rPr>
      <w:b/>
      <w:bCs/>
      <w:sz w:val="20"/>
    </w:rPr>
  </w:style>
  <w:style w:type="character" w:customStyle="1" w:styleId="CommentTextChar">
    <w:name w:val="Comment Text Char"/>
    <w:basedOn w:val="DefaultParagraphFont"/>
    <w:link w:val="CommentText"/>
    <w:semiHidden/>
    <w:rsid w:val="006C199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C199C"/>
    <w:rPr>
      <w:rFonts w:ascii="Arial" w:eastAsia="SimSun" w:hAnsi="Arial" w:cs="Arial"/>
      <w:b/>
      <w:bCs/>
      <w:sz w:val="18"/>
      <w:lang w:val="en-US" w:eastAsia="zh-CN"/>
    </w:rPr>
  </w:style>
  <w:style w:type="paragraph" w:styleId="BalloonText">
    <w:name w:val="Balloon Text"/>
    <w:basedOn w:val="Normal"/>
    <w:link w:val="BalloonTextChar"/>
    <w:semiHidden/>
    <w:unhideWhenUsed/>
    <w:rsid w:val="006C199C"/>
    <w:rPr>
      <w:rFonts w:ascii="Segoe UI" w:hAnsi="Segoe UI" w:cs="Segoe UI"/>
      <w:sz w:val="18"/>
      <w:szCs w:val="18"/>
    </w:rPr>
  </w:style>
  <w:style w:type="character" w:customStyle="1" w:styleId="BalloonTextChar">
    <w:name w:val="Balloon Text Char"/>
    <w:basedOn w:val="DefaultParagraphFont"/>
    <w:link w:val="BalloonText"/>
    <w:semiHidden/>
    <w:rsid w:val="006C199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89275">
      <w:bodyDiv w:val="1"/>
      <w:marLeft w:val="0"/>
      <w:marRight w:val="0"/>
      <w:marTop w:val="0"/>
      <w:marBottom w:val="0"/>
      <w:divBdr>
        <w:top w:val="none" w:sz="0" w:space="0" w:color="auto"/>
        <w:left w:val="none" w:sz="0" w:space="0" w:color="auto"/>
        <w:bottom w:val="none" w:sz="0" w:space="0" w:color="auto"/>
        <w:right w:val="none" w:sz="0" w:space="0" w:color="auto"/>
      </w:divBdr>
    </w:div>
    <w:div w:id="706757560">
      <w:bodyDiv w:val="1"/>
      <w:marLeft w:val="0"/>
      <w:marRight w:val="0"/>
      <w:marTop w:val="0"/>
      <w:marBottom w:val="0"/>
      <w:divBdr>
        <w:top w:val="none" w:sz="0" w:space="0" w:color="auto"/>
        <w:left w:val="none" w:sz="0" w:space="0" w:color="auto"/>
        <w:bottom w:val="none" w:sz="0" w:space="0" w:color="auto"/>
        <w:right w:val="none" w:sz="0" w:space="0" w:color="auto"/>
      </w:divBdr>
    </w:div>
    <w:div w:id="9273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B319-049A-4BDF-B48B-8C586362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218</TotalTime>
  <Pages>4</Pages>
  <Words>2374</Words>
  <Characters>2551</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WO/GA/56/4</vt:lpstr>
    </vt:vector>
  </TitlesOfParts>
  <Company>WIPO</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WO/GA/56/4</dc:title>
  <dc:subject>任命外聘审计员</dc:subject>
  <dc:creator>WIPO</dc:creator>
  <cp:keywords>PUBLIC</cp:keywords>
  <cp:lastModifiedBy>HÄFLIGER Patience</cp:lastModifiedBy>
  <cp:revision>30</cp:revision>
  <cp:lastPrinted>2011-02-15T11:56:00Z</cp:lastPrinted>
  <dcterms:created xsi:type="dcterms:W3CDTF">2023-03-19T14:12:00Z</dcterms:created>
  <dcterms:modified xsi:type="dcterms:W3CDTF">2023-03-22T09:59:00Z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