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6F9" w:rsidRPr="00013842" w:rsidRDefault="004066F9" w:rsidP="004066F9">
      <w:pPr>
        <w:jc w:val="right"/>
        <w:rPr>
          <w:caps/>
          <w:sz w:val="15"/>
        </w:rPr>
      </w:pPr>
      <w:bookmarkStart w:id="0" w:name="_GoBack"/>
      <w:bookmarkEnd w:id="0"/>
      <w:r w:rsidRPr="00FC18A2">
        <w:rPr>
          <w:rFonts w:cs="Times New Roman"/>
          <w:noProof/>
          <w:lang w:eastAsia="en-US"/>
        </w:rPr>
        <w:drawing>
          <wp:inline distT="0" distB="0" distL="0" distR="0" wp14:anchorId="1F2EF001" wp14:editId="66BA1201">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4066F9" w:rsidRPr="006E4F5F" w:rsidRDefault="004066F9" w:rsidP="004066F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sidR="00E86E9F">
        <w:rPr>
          <w:rFonts w:ascii="Arial Black" w:hAnsi="Arial Black"/>
          <w:b/>
          <w:caps/>
          <w:sz w:val="15"/>
        </w:rPr>
        <w:t>1</w:t>
      </w:r>
    </w:p>
    <w:bookmarkEnd w:id="1"/>
    <w:p w:rsidR="004066F9" w:rsidRPr="00E62C24" w:rsidRDefault="004066F9" w:rsidP="004066F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4066F9" w:rsidRPr="00E62C24" w:rsidRDefault="004066F9" w:rsidP="004066F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A473C0">
        <w:rPr>
          <w:rFonts w:ascii="Arial Black" w:eastAsia="SimHei" w:hAnsi="Arial Black"/>
          <w:b/>
          <w:sz w:val="15"/>
          <w:szCs w:val="15"/>
          <w:lang w:val="pt-BR"/>
        </w:rPr>
        <w:t>5</w:t>
      </w:r>
      <w:r w:rsidRPr="00E62C24">
        <w:rPr>
          <w:rFonts w:ascii="SimHei" w:eastAsia="SimHei" w:hAnsi="Times New Roman" w:hint="eastAsia"/>
          <w:b/>
          <w:sz w:val="15"/>
          <w:szCs w:val="15"/>
        </w:rPr>
        <w:t>月</w:t>
      </w:r>
      <w:r w:rsidR="00A473C0">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3"/>
    <w:p w:rsidR="004066F9" w:rsidRPr="00D945ED" w:rsidRDefault="004066F9" w:rsidP="004066F9">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4066F9" w:rsidRPr="00D945ED" w:rsidRDefault="004066F9" w:rsidP="004066F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rsidR="004066F9" w:rsidRPr="005D1032" w:rsidRDefault="004066F9" w:rsidP="004066F9">
      <w:pPr>
        <w:spacing w:after="360"/>
        <w:rPr>
          <w:rFonts w:ascii="KaiTi" w:eastAsia="KaiTi" w:hAnsi="KaiTi" w:cs="Times New Roman"/>
          <w:sz w:val="24"/>
          <w:szCs w:val="32"/>
        </w:rPr>
      </w:pPr>
      <w:bookmarkStart w:id="4" w:name="TitleOfDoc"/>
      <w:r w:rsidRPr="004066F9">
        <w:rPr>
          <w:rFonts w:ascii="KaiTi" w:eastAsia="KaiTi" w:hAnsi="KaiTi" w:cs="Times New Roman" w:hint="eastAsia"/>
          <w:sz w:val="24"/>
          <w:szCs w:val="32"/>
        </w:rPr>
        <w:t>计划和预算委员会的组成</w:t>
      </w:r>
    </w:p>
    <w:p w:rsidR="004066F9" w:rsidRPr="005D1032" w:rsidRDefault="004066F9" w:rsidP="004066F9">
      <w:pPr>
        <w:spacing w:after="960"/>
        <w:rPr>
          <w:rFonts w:ascii="KaiTi" w:eastAsia="KaiTi" w:hAnsi="STKaiti" w:cs="Times New Roman"/>
          <w:sz w:val="21"/>
          <w:szCs w:val="24"/>
        </w:rPr>
      </w:pPr>
      <w:bookmarkStart w:id="5" w:name="Prepared"/>
      <w:bookmarkEnd w:id="4"/>
      <w:r w:rsidRPr="00FE4BE1">
        <w:rPr>
          <w:rFonts w:ascii="KaiTi" w:eastAsia="KaiTi" w:hAnsi="STKaiti" w:cs="Times New Roman" w:hint="eastAsia"/>
          <w:sz w:val="21"/>
          <w:szCs w:val="24"/>
        </w:rPr>
        <w:t>秘书处编拟</w:t>
      </w:r>
      <w:r w:rsidRPr="004066F9">
        <w:rPr>
          <w:rFonts w:ascii="KaiTi" w:eastAsia="KaiTi" w:hAnsi="STKaiti" w:cs="Times New Roman" w:hint="eastAsia"/>
          <w:sz w:val="21"/>
          <w:szCs w:val="24"/>
        </w:rPr>
        <w:t>的文件</w:t>
      </w:r>
    </w:p>
    <w:bookmarkEnd w:id="5"/>
    <w:p w:rsidR="004066F9" w:rsidRPr="00FB5252" w:rsidRDefault="004066F9" w:rsidP="004066F9">
      <w:pPr>
        <w:pStyle w:val="ONUME"/>
        <w:numPr>
          <w:ilvl w:val="0"/>
          <w:numId w:val="0"/>
        </w:numPr>
        <w:overflowPunct w:val="0"/>
        <w:spacing w:afterLines="50" w:after="120" w:line="340" w:lineRule="atLeast"/>
        <w:jc w:val="both"/>
        <w:rPr>
          <w:rFonts w:asciiTheme="majorEastAsia" w:eastAsiaTheme="majorEastAsia" w:hAnsiTheme="majorEastAsia"/>
          <w:sz w:val="21"/>
          <w:szCs w:val="21"/>
          <w:lang w:val="it-IT"/>
        </w:rPr>
      </w:pPr>
      <w:r w:rsidRPr="00FB5252">
        <w:rPr>
          <w:rFonts w:asciiTheme="majorEastAsia" w:eastAsiaTheme="majorEastAsia" w:hAnsiTheme="majorEastAsia"/>
          <w:sz w:val="21"/>
          <w:szCs w:val="21"/>
        </w:rPr>
        <w:fldChar w:fldCharType="begin"/>
      </w:r>
      <w:r w:rsidRPr="00FB5252">
        <w:rPr>
          <w:rFonts w:asciiTheme="majorEastAsia" w:eastAsiaTheme="majorEastAsia" w:hAnsiTheme="majorEastAsia"/>
          <w:sz w:val="21"/>
          <w:szCs w:val="21"/>
        </w:rPr>
        <w:instrText xml:space="preserve"> AUTONUM  </w:instrText>
      </w:r>
      <w:r w:rsidRPr="00FB5252">
        <w:rPr>
          <w:rFonts w:asciiTheme="majorEastAsia" w:eastAsiaTheme="majorEastAsia" w:hAnsiTheme="majorEastAsia"/>
          <w:sz w:val="21"/>
          <w:szCs w:val="21"/>
        </w:rPr>
        <w:fldChar w:fldCharType="end"/>
      </w:r>
      <w:r w:rsidRPr="00FB5252">
        <w:rPr>
          <w:rFonts w:asciiTheme="majorEastAsia" w:eastAsiaTheme="majorEastAsia" w:hAnsiTheme="majorEastAsia"/>
          <w:sz w:val="21"/>
          <w:szCs w:val="21"/>
        </w:rPr>
        <w:t>.</w:t>
      </w:r>
      <w:r w:rsidRPr="00FB5252">
        <w:rPr>
          <w:rFonts w:asciiTheme="majorEastAsia" w:eastAsiaTheme="majorEastAsia" w:hAnsiTheme="majorEastAsia"/>
          <w:sz w:val="21"/>
          <w:szCs w:val="21"/>
        </w:rPr>
        <w:tab/>
      </w:r>
      <w:r w:rsidRPr="00FB5252">
        <w:rPr>
          <w:rFonts w:asciiTheme="majorEastAsia" w:eastAsiaTheme="majorEastAsia" w:hAnsiTheme="majorEastAsia" w:hint="eastAsia"/>
          <w:sz w:val="21"/>
          <w:szCs w:val="21"/>
          <w:lang w:val="it-IT"/>
        </w:rPr>
        <w:t>产权组织计划和预算委员会（PBC）的成员经选举产生，任期两年。</w:t>
      </w:r>
    </w:p>
    <w:p w:rsidR="004066F9" w:rsidRPr="00FB5252" w:rsidRDefault="004066F9" w:rsidP="004066F9">
      <w:pPr>
        <w:pStyle w:val="ONUME"/>
        <w:numPr>
          <w:ilvl w:val="0"/>
          <w:numId w:val="0"/>
        </w:numPr>
        <w:overflowPunct w:val="0"/>
        <w:spacing w:afterLines="50" w:after="120" w:line="340" w:lineRule="atLeast"/>
        <w:jc w:val="both"/>
        <w:rPr>
          <w:rFonts w:asciiTheme="majorEastAsia" w:eastAsiaTheme="majorEastAsia" w:hAnsiTheme="majorEastAsia"/>
          <w:sz w:val="21"/>
          <w:szCs w:val="21"/>
          <w:lang w:val="it-IT"/>
        </w:rPr>
      </w:pPr>
      <w:r w:rsidRPr="00FB5252">
        <w:rPr>
          <w:rFonts w:asciiTheme="majorEastAsia" w:eastAsiaTheme="majorEastAsia" w:hAnsiTheme="majorEastAsia"/>
          <w:sz w:val="21"/>
          <w:szCs w:val="21"/>
        </w:rPr>
        <w:fldChar w:fldCharType="begin"/>
      </w:r>
      <w:r w:rsidRPr="00FB5252">
        <w:rPr>
          <w:rFonts w:asciiTheme="majorEastAsia" w:eastAsiaTheme="majorEastAsia" w:hAnsiTheme="majorEastAsia"/>
          <w:sz w:val="21"/>
          <w:szCs w:val="21"/>
          <w:lang w:val="it-IT"/>
        </w:rPr>
        <w:instrText xml:space="preserve"> AUTONUM  </w:instrText>
      </w:r>
      <w:r w:rsidRPr="00FB5252">
        <w:rPr>
          <w:rFonts w:asciiTheme="majorEastAsia" w:eastAsiaTheme="majorEastAsia" w:hAnsiTheme="majorEastAsia"/>
          <w:sz w:val="21"/>
          <w:szCs w:val="21"/>
        </w:rPr>
        <w:fldChar w:fldCharType="end"/>
      </w:r>
      <w:r w:rsidRPr="00FB5252">
        <w:rPr>
          <w:rFonts w:asciiTheme="majorEastAsia" w:eastAsiaTheme="majorEastAsia" w:hAnsiTheme="majorEastAsia"/>
          <w:sz w:val="21"/>
          <w:szCs w:val="21"/>
        </w:rPr>
        <w:t>.</w:t>
      </w:r>
      <w:r w:rsidRPr="00FB5252">
        <w:rPr>
          <w:rFonts w:asciiTheme="majorEastAsia" w:eastAsiaTheme="majorEastAsia" w:hAnsiTheme="majorEastAsia"/>
          <w:sz w:val="21"/>
          <w:szCs w:val="21"/>
          <w:lang w:val="it-IT"/>
        </w:rPr>
        <w:tab/>
      </w:r>
      <w:r w:rsidRPr="00FB5252">
        <w:rPr>
          <w:rFonts w:asciiTheme="majorEastAsia" w:eastAsiaTheme="majorEastAsia" w:hAnsiTheme="majorEastAsia" w:hint="eastAsia"/>
          <w:sz w:val="21"/>
          <w:szCs w:val="21"/>
        </w:rPr>
        <w:t>在</w:t>
      </w:r>
      <w:r w:rsidRPr="00FB5252">
        <w:rPr>
          <w:rFonts w:asciiTheme="majorEastAsia" w:eastAsiaTheme="majorEastAsia" w:hAnsiTheme="majorEastAsia" w:hint="eastAsia"/>
          <w:sz w:val="21"/>
          <w:szCs w:val="21"/>
          <w:lang w:val="it-IT"/>
        </w:rPr>
        <w:t>20</w:t>
      </w:r>
      <w:r>
        <w:rPr>
          <w:rFonts w:asciiTheme="majorEastAsia" w:eastAsiaTheme="majorEastAsia" w:hAnsiTheme="majorEastAsia"/>
          <w:sz w:val="21"/>
          <w:szCs w:val="21"/>
          <w:lang w:val="it-IT"/>
        </w:rPr>
        <w:t>21</w:t>
      </w:r>
      <w:r w:rsidRPr="00FB5252">
        <w:rPr>
          <w:rFonts w:asciiTheme="majorEastAsia" w:eastAsiaTheme="majorEastAsia" w:hAnsiTheme="majorEastAsia" w:hint="eastAsia"/>
          <w:sz w:val="21"/>
          <w:szCs w:val="21"/>
        </w:rPr>
        <w:t>年</w:t>
      </w:r>
      <w:r w:rsidRPr="00FB5252">
        <w:rPr>
          <w:rFonts w:asciiTheme="majorEastAsia" w:eastAsiaTheme="majorEastAsia" w:hAnsiTheme="majorEastAsia" w:hint="eastAsia"/>
          <w:sz w:val="21"/>
          <w:szCs w:val="21"/>
          <w:lang w:val="it-IT"/>
        </w:rPr>
        <w:t>10</w:t>
      </w:r>
      <w:r w:rsidRPr="00FB5252">
        <w:rPr>
          <w:rFonts w:asciiTheme="majorEastAsia" w:eastAsiaTheme="majorEastAsia" w:hAnsiTheme="majorEastAsia" w:hint="eastAsia"/>
          <w:sz w:val="21"/>
          <w:szCs w:val="21"/>
        </w:rPr>
        <w:t>月的会议上</w:t>
      </w:r>
      <w:r w:rsidRPr="00FB5252">
        <w:rPr>
          <w:rFonts w:asciiTheme="majorEastAsia" w:eastAsiaTheme="majorEastAsia" w:hAnsiTheme="majorEastAsia" w:hint="eastAsia"/>
          <w:sz w:val="21"/>
          <w:szCs w:val="21"/>
          <w:lang w:val="it-IT"/>
        </w:rPr>
        <w:t>，</w:t>
      </w:r>
      <w:r w:rsidRPr="00FB5252">
        <w:rPr>
          <w:rFonts w:asciiTheme="majorEastAsia" w:eastAsiaTheme="majorEastAsia" w:hAnsiTheme="majorEastAsia" w:hint="eastAsia"/>
          <w:sz w:val="21"/>
          <w:szCs w:val="21"/>
        </w:rPr>
        <w:t>产权组织大会一致选举下列国家为</w:t>
      </w:r>
      <w:r w:rsidRPr="00FB5252">
        <w:rPr>
          <w:rFonts w:asciiTheme="majorEastAsia" w:eastAsiaTheme="majorEastAsia" w:hAnsiTheme="majorEastAsia" w:hint="eastAsia"/>
          <w:sz w:val="21"/>
          <w:szCs w:val="21"/>
          <w:lang w:val="it-IT"/>
        </w:rPr>
        <w:t>PBC</w:t>
      </w:r>
      <w:r w:rsidRPr="00FB5252">
        <w:rPr>
          <w:rFonts w:asciiTheme="majorEastAsia" w:eastAsiaTheme="majorEastAsia" w:hAnsiTheme="majorEastAsia" w:hint="eastAsia"/>
          <w:sz w:val="21"/>
          <w:szCs w:val="21"/>
        </w:rPr>
        <w:t>成员</w:t>
      </w:r>
      <w:r w:rsidRPr="00FB5252">
        <w:rPr>
          <w:rFonts w:asciiTheme="majorEastAsia" w:eastAsiaTheme="majorEastAsia" w:hAnsiTheme="majorEastAsia" w:hint="eastAsia"/>
          <w:sz w:val="21"/>
          <w:szCs w:val="21"/>
          <w:lang w:val="it-IT"/>
        </w:rPr>
        <w:t>：</w:t>
      </w:r>
      <w:r w:rsidR="00C04453" w:rsidRPr="00C04453">
        <w:rPr>
          <w:rFonts w:asciiTheme="majorEastAsia" w:eastAsiaTheme="majorEastAsia" w:hAnsiTheme="majorEastAsia" w:hint="eastAsia"/>
          <w:color w:val="000000"/>
          <w:sz w:val="21"/>
          <w:szCs w:val="21"/>
          <w:lang w:val="lv-LV"/>
        </w:rPr>
        <w:t>阿尔及利亚、阿根廷、阿拉伯联合酋长国（2022-2023年）、阿拉伯叙利亚共和国（2022-2023年）、阿曼（2022-2023年）、阿塞拜疆（2021-2022年）、埃及、爱沙尼亚、巴基斯坦（2021-2022年）、巴拿马、巴西、白俄罗斯（2022-2023年）、波兰、大韩民国（2021-2022年）、德国、俄罗斯联邦、法国、哥伦比亚、哈萨克斯坦（2021-2022年）、吉尔吉斯斯坦（2022-2023年）、加拿大、加纳、捷克共和国、卡塔尔（2021-2022年）、肯尼亚、联合王国、罗马尼亚、马来西亚（2021-2022年）、美利坚合众国、蒙古（2022-2023年）、孟加拉国（2021-2022年）、摩洛哥、墨西哥、纳米比亚、南非、尼日利亚、日本、瑞典、瑞士（当然成员）、萨尔瓦多、塞尔维亚、沙特阿拉伯、斯洛伐克、塔吉克斯坦（2022-2023年）、突尼斯、土耳其、土库曼斯坦（2022-2023年）、危地马拉、乌干达、乌兹别克斯坦（2021-2022年）、西班牙、希腊、新加坡（2022-2023年）、匈牙利、牙买加、亚美尼亚（2021-2022年）、伊拉克（2022-2023年）、伊朗伊斯兰共和国（2021-2022年）、意大利、印度、印度尼西亚（2022-2023年）、越南（2021-2022年）、智利、中国（53个）。</w:t>
      </w:r>
    </w:p>
    <w:p w:rsidR="004066F9" w:rsidRPr="00FB5252" w:rsidRDefault="004066F9" w:rsidP="004066F9">
      <w:pPr>
        <w:pStyle w:val="ONUME"/>
        <w:numPr>
          <w:ilvl w:val="0"/>
          <w:numId w:val="0"/>
        </w:numPr>
        <w:overflowPunct w:val="0"/>
        <w:spacing w:afterLines="50" w:after="120" w:line="340" w:lineRule="atLeast"/>
        <w:jc w:val="both"/>
        <w:rPr>
          <w:rFonts w:asciiTheme="majorEastAsia" w:eastAsiaTheme="majorEastAsia" w:hAnsiTheme="majorEastAsia"/>
          <w:sz w:val="21"/>
          <w:szCs w:val="21"/>
          <w:lang w:val="it-IT"/>
        </w:rPr>
      </w:pPr>
      <w:r w:rsidRPr="00FB5252">
        <w:rPr>
          <w:rFonts w:asciiTheme="majorEastAsia" w:eastAsiaTheme="majorEastAsia" w:hAnsiTheme="majorEastAsia"/>
          <w:sz w:val="21"/>
          <w:szCs w:val="21"/>
        </w:rPr>
        <w:lastRenderedPageBreak/>
        <w:fldChar w:fldCharType="begin"/>
      </w:r>
      <w:r w:rsidRPr="00FB5252">
        <w:rPr>
          <w:rFonts w:asciiTheme="majorEastAsia" w:eastAsiaTheme="majorEastAsia" w:hAnsiTheme="majorEastAsia"/>
          <w:sz w:val="21"/>
          <w:szCs w:val="21"/>
          <w:lang w:val="it-IT"/>
        </w:rPr>
        <w:instrText xml:space="preserve"> AUTONUM  </w:instrText>
      </w:r>
      <w:r w:rsidRPr="00FB5252">
        <w:rPr>
          <w:rFonts w:asciiTheme="majorEastAsia" w:eastAsiaTheme="majorEastAsia" w:hAnsiTheme="majorEastAsia"/>
          <w:sz w:val="21"/>
          <w:szCs w:val="21"/>
        </w:rPr>
        <w:fldChar w:fldCharType="end"/>
      </w:r>
      <w:r w:rsidRPr="00FB5252">
        <w:rPr>
          <w:rFonts w:asciiTheme="majorEastAsia" w:eastAsiaTheme="majorEastAsia" w:hAnsiTheme="majorEastAsia"/>
          <w:sz w:val="21"/>
          <w:szCs w:val="21"/>
        </w:rPr>
        <w:t>.</w:t>
      </w:r>
      <w:r w:rsidRPr="00FB5252">
        <w:rPr>
          <w:rFonts w:asciiTheme="majorEastAsia" w:eastAsiaTheme="majorEastAsia" w:hAnsiTheme="majorEastAsia"/>
          <w:sz w:val="21"/>
          <w:szCs w:val="21"/>
          <w:lang w:val="it-IT"/>
        </w:rPr>
        <w:tab/>
      </w:r>
      <w:r w:rsidRPr="00FB5252">
        <w:rPr>
          <w:rFonts w:asciiTheme="majorEastAsia" w:eastAsiaTheme="majorEastAsia" w:hAnsiTheme="majorEastAsia" w:hint="eastAsia"/>
          <w:sz w:val="21"/>
          <w:szCs w:val="21"/>
        </w:rPr>
        <w:t>由于</w:t>
      </w:r>
      <w:r w:rsidRPr="00FB5252">
        <w:rPr>
          <w:rFonts w:asciiTheme="majorEastAsia" w:eastAsiaTheme="majorEastAsia" w:hAnsiTheme="majorEastAsia" w:hint="eastAsia"/>
          <w:sz w:val="21"/>
          <w:szCs w:val="21"/>
          <w:lang w:val="it-IT"/>
        </w:rPr>
        <w:t>PBC</w:t>
      </w:r>
      <w:r w:rsidRPr="00FB5252">
        <w:rPr>
          <w:rFonts w:asciiTheme="majorEastAsia" w:eastAsiaTheme="majorEastAsia" w:hAnsiTheme="majorEastAsia" w:hint="eastAsia"/>
          <w:sz w:val="21"/>
          <w:szCs w:val="21"/>
        </w:rPr>
        <w:t>现任成员的任期于</w:t>
      </w:r>
      <w:r w:rsidR="00C04453">
        <w:rPr>
          <w:rFonts w:asciiTheme="majorEastAsia" w:eastAsiaTheme="majorEastAsia" w:hAnsiTheme="majorEastAsia" w:hint="eastAsia"/>
          <w:sz w:val="21"/>
          <w:szCs w:val="21"/>
        </w:rPr>
        <w:t>今年</w:t>
      </w:r>
      <w:r w:rsidRPr="00FB5252">
        <w:rPr>
          <w:rFonts w:asciiTheme="majorEastAsia" w:eastAsiaTheme="majorEastAsia" w:hAnsiTheme="majorEastAsia" w:hint="eastAsia"/>
          <w:sz w:val="21"/>
          <w:szCs w:val="21"/>
        </w:rPr>
        <w:t>届满</w:t>
      </w:r>
      <w:r w:rsidRPr="00FB5252">
        <w:rPr>
          <w:rFonts w:asciiTheme="majorEastAsia" w:eastAsiaTheme="majorEastAsia" w:hAnsiTheme="majorEastAsia" w:hint="eastAsia"/>
          <w:sz w:val="21"/>
          <w:szCs w:val="21"/>
          <w:lang w:val="it-IT"/>
        </w:rPr>
        <w:t>，</w:t>
      </w:r>
      <w:r w:rsidRPr="00FB5252">
        <w:rPr>
          <w:rFonts w:asciiTheme="majorEastAsia" w:eastAsiaTheme="majorEastAsia" w:hAnsiTheme="majorEastAsia" w:hint="eastAsia"/>
          <w:sz w:val="21"/>
          <w:szCs w:val="21"/>
        </w:rPr>
        <w:t>因此产权组织大会必须选举新成员。</w:t>
      </w:r>
      <w:r w:rsidR="00A473C0" w:rsidRPr="00A473C0">
        <w:rPr>
          <w:rFonts w:asciiTheme="majorEastAsia" w:eastAsiaTheme="majorEastAsia" w:hAnsiTheme="majorEastAsia" w:hint="eastAsia"/>
          <w:sz w:val="21"/>
          <w:szCs w:val="21"/>
        </w:rPr>
        <w:t>在这</w:t>
      </w:r>
      <w:r w:rsidR="00A473C0">
        <w:rPr>
          <w:rFonts w:asciiTheme="majorEastAsia" w:eastAsiaTheme="majorEastAsia" w:hAnsiTheme="majorEastAsia" w:hint="eastAsia"/>
          <w:sz w:val="21"/>
          <w:szCs w:val="21"/>
        </w:rPr>
        <w:t>一背景</w:t>
      </w:r>
      <w:r w:rsidR="00A473C0" w:rsidRPr="00A473C0">
        <w:rPr>
          <w:rFonts w:asciiTheme="majorEastAsia" w:eastAsiaTheme="majorEastAsia" w:hAnsiTheme="majorEastAsia" w:hint="eastAsia"/>
          <w:sz w:val="21"/>
          <w:szCs w:val="21"/>
        </w:rPr>
        <w:t>下，要回顾的是，自</w:t>
      </w:r>
      <w:r w:rsidR="00A473C0">
        <w:rPr>
          <w:rFonts w:asciiTheme="majorEastAsia" w:eastAsiaTheme="majorEastAsia" w:hAnsiTheme="majorEastAsia" w:hint="eastAsia"/>
          <w:sz w:val="21"/>
          <w:szCs w:val="21"/>
        </w:rPr>
        <w:t>PBC</w:t>
      </w:r>
      <w:r w:rsidR="00A473C0" w:rsidRPr="00A473C0">
        <w:rPr>
          <w:rFonts w:asciiTheme="majorEastAsia" w:eastAsiaTheme="majorEastAsia" w:hAnsiTheme="majorEastAsia" w:hint="eastAsia"/>
          <w:sz w:val="21"/>
          <w:szCs w:val="21"/>
        </w:rPr>
        <w:t>上</w:t>
      </w:r>
      <w:r w:rsidR="00A473C0">
        <w:rPr>
          <w:rFonts w:asciiTheme="majorEastAsia" w:eastAsiaTheme="majorEastAsia" w:hAnsiTheme="majorEastAsia" w:hint="eastAsia"/>
          <w:sz w:val="21"/>
          <w:szCs w:val="21"/>
        </w:rPr>
        <w:t>次委任</w:t>
      </w:r>
      <w:r w:rsidR="00A473C0" w:rsidRPr="00A473C0">
        <w:rPr>
          <w:rFonts w:asciiTheme="majorEastAsia" w:eastAsiaTheme="majorEastAsia" w:hAnsiTheme="majorEastAsia" w:hint="eastAsia"/>
          <w:sz w:val="21"/>
          <w:szCs w:val="21"/>
        </w:rPr>
        <w:t>以来，</w:t>
      </w:r>
      <w:r w:rsidR="00A473C0">
        <w:rPr>
          <w:rFonts w:asciiTheme="majorEastAsia" w:eastAsiaTheme="majorEastAsia" w:hAnsiTheme="majorEastAsia" w:hint="eastAsia"/>
          <w:sz w:val="21"/>
          <w:szCs w:val="21"/>
        </w:rPr>
        <w:t>产权组织</w:t>
      </w:r>
      <w:r w:rsidR="00A473C0" w:rsidRPr="00A473C0">
        <w:rPr>
          <w:rFonts w:asciiTheme="majorEastAsia" w:eastAsiaTheme="majorEastAsia" w:hAnsiTheme="majorEastAsia" w:hint="eastAsia"/>
          <w:sz w:val="21"/>
          <w:szCs w:val="21"/>
        </w:rPr>
        <w:t>成员国大会的会期</w:t>
      </w:r>
      <w:r w:rsidR="00A473C0">
        <w:rPr>
          <w:rFonts w:asciiTheme="majorEastAsia" w:eastAsiaTheme="majorEastAsia" w:hAnsiTheme="majorEastAsia" w:hint="eastAsia"/>
          <w:sz w:val="21"/>
          <w:szCs w:val="21"/>
        </w:rPr>
        <w:t>在</w:t>
      </w:r>
      <w:r w:rsidR="00A473C0" w:rsidRPr="00A473C0">
        <w:rPr>
          <w:rFonts w:asciiTheme="majorEastAsia" w:eastAsiaTheme="majorEastAsia" w:hAnsiTheme="majorEastAsia" w:hint="eastAsia"/>
          <w:sz w:val="21"/>
          <w:szCs w:val="21"/>
        </w:rPr>
        <w:t>2022年从10月改为7月。</w:t>
      </w:r>
      <w:r w:rsidR="00A473C0">
        <w:rPr>
          <w:rFonts w:asciiTheme="majorEastAsia" w:eastAsiaTheme="majorEastAsia" w:hAnsiTheme="majorEastAsia" w:hint="eastAsia"/>
          <w:sz w:val="21"/>
          <w:szCs w:val="21"/>
        </w:rPr>
        <w:t>因此，</w:t>
      </w:r>
      <w:r w:rsidR="00C04453" w:rsidRPr="00C04453">
        <w:rPr>
          <w:rFonts w:asciiTheme="majorEastAsia" w:eastAsiaTheme="majorEastAsia" w:hAnsiTheme="majorEastAsia" w:hint="eastAsia"/>
          <w:sz w:val="21"/>
          <w:szCs w:val="21"/>
        </w:rPr>
        <w:t>建议选出的新成员任期</w:t>
      </w:r>
      <w:r w:rsidR="00A473C0" w:rsidRPr="00A473C0">
        <w:rPr>
          <w:rFonts w:asciiTheme="majorEastAsia" w:eastAsiaTheme="majorEastAsia" w:hAnsiTheme="majorEastAsia" w:hint="eastAsia"/>
          <w:sz w:val="21"/>
          <w:szCs w:val="21"/>
        </w:rPr>
        <w:t>从本届会议结束到2025年大会下届</w:t>
      </w:r>
      <w:r w:rsidR="00A473C0">
        <w:rPr>
          <w:rFonts w:asciiTheme="majorEastAsia" w:eastAsiaTheme="majorEastAsia" w:hAnsiTheme="majorEastAsia" w:hint="eastAsia"/>
          <w:sz w:val="21"/>
          <w:szCs w:val="21"/>
        </w:rPr>
        <w:t>例会</w:t>
      </w:r>
      <w:r w:rsidR="00A473C0" w:rsidRPr="00A473C0">
        <w:rPr>
          <w:rFonts w:asciiTheme="majorEastAsia" w:eastAsiaTheme="majorEastAsia" w:hAnsiTheme="majorEastAsia" w:hint="eastAsia"/>
          <w:sz w:val="21"/>
          <w:szCs w:val="21"/>
        </w:rPr>
        <w:t>结束。</w:t>
      </w:r>
    </w:p>
    <w:p w:rsidR="004066F9" w:rsidRPr="00FB5252" w:rsidRDefault="004066F9" w:rsidP="004066F9">
      <w:pPr>
        <w:pStyle w:val="Endofdocument-Annex"/>
        <w:keepNext/>
        <w:spacing w:afterLines="50" w:after="120" w:line="340" w:lineRule="atLeast"/>
        <w:jc w:val="both"/>
        <w:rPr>
          <w:rFonts w:ascii="KaiTi" w:eastAsia="KaiTi" w:hAnsi="KaiTi"/>
          <w:sz w:val="21"/>
          <w:szCs w:val="21"/>
          <w:lang w:val="it-IT"/>
        </w:rPr>
      </w:pPr>
      <w:r w:rsidRPr="00FB5252">
        <w:rPr>
          <w:rFonts w:ascii="KaiTi" w:eastAsia="KaiTi" w:hAnsi="KaiTi"/>
          <w:sz w:val="21"/>
          <w:szCs w:val="21"/>
        </w:rPr>
        <w:fldChar w:fldCharType="begin"/>
      </w:r>
      <w:r w:rsidRPr="00FB5252">
        <w:rPr>
          <w:rFonts w:ascii="KaiTi" w:eastAsia="KaiTi" w:hAnsi="KaiTi"/>
          <w:sz w:val="21"/>
          <w:szCs w:val="21"/>
          <w:lang w:val="it-IT"/>
        </w:rPr>
        <w:instrText xml:space="preserve"> AUTONUM  </w:instrText>
      </w:r>
      <w:r w:rsidRPr="00FB5252">
        <w:rPr>
          <w:rFonts w:ascii="KaiTi" w:eastAsia="KaiTi" w:hAnsi="KaiTi"/>
          <w:sz w:val="21"/>
          <w:szCs w:val="21"/>
        </w:rPr>
        <w:fldChar w:fldCharType="end"/>
      </w:r>
      <w:r w:rsidRPr="00FB5252">
        <w:rPr>
          <w:rFonts w:ascii="KaiTi" w:eastAsia="KaiTi" w:hAnsi="KaiTi"/>
          <w:sz w:val="21"/>
          <w:szCs w:val="21"/>
        </w:rPr>
        <w:t>.</w:t>
      </w:r>
      <w:r w:rsidRPr="00FB5252">
        <w:rPr>
          <w:rFonts w:ascii="KaiTi" w:eastAsia="KaiTi" w:hAnsi="KaiTi"/>
          <w:sz w:val="21"/>
          <w:szCs w:val="21"/>
          <w:lang w:val="it-IT"/>
        </w:rPr>
        <w:tab/>
      </w:r>
      <w:r w:rsidRPr="00FB5252">
        <w:rPr>
          <w:rFonts w:ascii="KaiTi" w:eastAsia="KaiTi" w:hAnsi="KaiTi" w:hint="eastAsia"/>
          <w:sz w:val="21"/>
          <w:szCs w:val="21"/>
        </w:rPr>
        <w:t>请产权组织大会对</w:t>
      </w:r>
      <w:r w:rsidR="00A473C0">
        <w:rPr>
          <w:rFonts w:ascii="KaiTi" w:eastAsia="KaiTi" w:hAnsi="KaiTi" w:hint="eastAsia"/>
          <w:sz w:val="21"/>
          <w:szCs w:val="21"/>
        </w:rPr>
        <w:t>文件</w:t>
      </w:r>
      <w:r w:rsidR="00A473C0" w:rsidRPr="00A473C0">
        <w:rPr>
          <w:rFonts w:ascii="KaiTi" w:eastAsia="KaiTi" w:hAnsi="KaiTi"/>
          <w:sz w:val="21"/>
          <w:szCs w:val="21"/>
        </w:rPr>
        <w:t>WO/GA/56/</w:t>
      </w:r>
      <w:r w:rsidR="00A473C0">
        <w:rPr>
          <w:rFonts w:ascii="KaiTi" w:eastAsia="KaiTi" w:hAnsi="KaiTi"/>
          <w:sz w:val="21"/>
          <w:szCs w:val="21"/>
        </w:rPr>
        <w:t>‌</w:t>
      </w:r>
      <w:r w:rsidR="00A473C0" w:rsidRPr="00A473C0">
        <w:rPr>
          <w:rFonts w:ascii="KaiTi" w:eastAsia="KaiTi" w:hAnsi="KaiTi"/>
          <w:sz w:val="21"/>
          <w:szCs w:val="21"/>
        </w:rPr>
        <w:t>1</w:t>
      </w:r>
      <w:r w:rsidR="00A473C0">
        <w:rPr>
          <w:rFonts w:ascii="KaiTi" w:eastAsia="KaiTi" w:hAnsi="KaiTi" w:hint="eastAsia"/>
          <w:sz w:val="21"/>
          <w:szCs w:val="21"/>
        </w:rPr>
        <w:t>第3段中所述</w:t>
      </w:r>
      <w:r w:rsidRPr="00FB5252">
        <w:rPr>
          <w:rFonts w:ascii="KaiTi" w:eastAsia="KaiTi" w:hAnsi="KaiTi" w:hint="eastAsia"/>
          <w:sz w:val="21"/>
          <w:szCs w:val="21"/>
        </w:rPr>
        <w:t>期间计划和预算委员会的成员和组成作出决定。</w:t>
      </w:r>
    </w:p>
    <w:p w:rsidR="004066F9" w:rsidRPr="00FB5252" w:rsidRDefault="004066F9" w:rsidP="004066F9">
      <w:pPr>
        <w:tabs>
          <w:tab w:val="right" w:pos="9355"/>
        </w:tabs>
        <w:overflowPunct w:val="0"/>
        <w:spacing w:before="480" w:afterLines="50" w:after="120" w:line="340" w:lineRule="atLeast"/>
        <w:ind w:left="5534"/>
        <w:jc w:val="both"/>
        <w:rPr>
          <w:rFonts w:ascii="KaiTi" w:eastAsia="KaiTi" w:hAnsi="KaiTi"/>
          <w:sz w:val="21"/>
          <w:szCs w:val="21"/>
          <w:lang w:val="en"/>
        </w:rPr>
      </w:pPr>
      <w:r w:rsidRPr="00FB5252">
        <w:rPr>
          <w:rFonts w:ascii="KaiTi" w:eastAsia="KaiTi" w:hAnsi="KaiTi" w:hint="eastAsia"/>
          <w:sz w:val="21"/>
          <w:szCs w:val="21"/>
          <w:lang w:val="en"/>
        </w:rPr>
        <w:t>[文件完]</w:t>
      </w:r>
    </w:p>
    <w:sectPr w:rsidR="004066F9" w:rsidRPr="00FB5252" w:rsidSect="0083483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901" w:rsidRDefault="00012901">
      <w:r>
        <w:separator/>
      </w:r>
    </w:p>
  </w:endnote>
  <w:endnote w:type="continuationSeparator" w:id="0">
    <w:p w:rsidR="00012901" w:rsidRDefault="00012901" w:rsidP="003B38C1">
      <w:r>
        <w:separator/>
      </w:r>
    </w:p>
    <w:p w:rsidR="00012901" w:rsidRPr="003B38C1" w:rsidRDefault="00012901" w:rsidP="003B38C1">
      <w:pPr>
        <w:spacing w:after="60"/>
        <w:rPr>
          <w:sz w:val="17"/>
        </w:rPr>
      </w:pPr>
      <w:r>
        <w:rPr>
          <w:sz w:val="17"/>
        </w:rPr>
        <w:t>[Endnote continued from previous page]</w:t>
      </w:r>
    </w:p>
  </w:endnote>
  <w:endnote w:type="continuationNotice" w:id="1">
    <w:p w:rsidR="00012901" w:rsidRPr="003B38C1" w:rsidRDefault="000129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1E" w:rsidRDefault="005B6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1E" w:rsidRDefault="005B6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1E" w:rsidRDefault="005B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901" w:rsidRDefault="00012901">
      <w:r>
        <w:separator/>
      </w:r>
    </w:p>
  </w:footnote>
  <w:footnote w:type="continuationSeparator" w:id="0">
    <w:p w:rsidR="00012901" w:rsidRDefault="00012901" w:rsidP="008B60B2">
      <w:r>
        <w:separator/>
      </w:r>
    </w:p>
    <w:p w:rsidR="00012901" w:rsidRPr="00ED77FB" w:rsidRDefault="00012901" w:rsidP="008B60B2">
      <w:pPr>
        <w:spacing w:after="60"/>
        <w:rPr>
          <w:sz w:val="17"/>
          <w:szCs w:val="17"/>
        </w:rPr>
      </w:pPr>
      <w:r w:rsidRPr="00ED77FB">
        <w:rPr>
          <w:sz w:val="17"/>
          <w:szCs w:val="17"/>
        </w:rPr>
        <w:t>[Footnote continued from previous page]</w:t>
      </w:r>
    </w:p>
  </w:footnote>
  <w:footnote w:type="continuationNotice" w:id="1">
    <w:p w:rsidR="00012901" w:rsidRPr="00ED77FB" w:rsidRDefault="000129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1E" w:rsidRDefault="005B6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C04453" w:rsidRDefault="00834832" w:rsidP="00477D6B">
    <w:pPr>
      <w:jc w:val="right"/>
      <w:rPr>
        <w:rFonts w:ascii="SimSun" w:hAnsi="SimSun"/>
        <w:sz w:val="21"/>
        <w:szCs w:val="21"/>
      </w:rPr>
    </w:pPr>
    <w:bookmarkStart w:id="6" w:name="Code2"/>
    <w:bookmarkEnd w:id="6"/>
    <w:r w:rsidRPr="00C04453">
      <w:rPr>
        <w:rFonts w:ascii="SimSun" w:hAnsi="SimSun"/>
        <w:sz w:val="21"/>
        <w:szCs w:val="21"/>
      </w:rPr>
      <w:t>WO/GA/56/1</w:t>
    </w:r>
  </w:p>
  <w:p w:rsidR="00B50B99" w:rsidRPr="00C04453" w:rsidRDefault="00C04453" w:rsidP="00C04453">
    <w:pPr>
      <w:spacing w:afterLines="100" w:after="240"/>
      <w:jc w:val="right"/>
      <w:rPr>
        <w:rFonts w:ascii="SimSun" w:hAnsi="SimSun"/>
        <w:sz w:val="21"/>
        <w:szCs w:val="21"/>
      </w:rPr>
    </w:pPr>
    <w:r w:rsidRPr="00C04453">
      <w:rPr>
        <w:rFonts w:ascii="SimSun" w:hAnsi="SimSun" w:hint="eastAsia"/>
        <w:sz w:val="21"/>
        <w:szCs w:val="21"/>
        <w:lang w:val="it-IT"/>
      </w:rPr>
      <w:t>第</w:t>
    </w:r>
    <w:r w:rsidR="00EC4E49" w:rsidRPr="00C04453">
      <w:rPr>
        <w:rFonts w:ascii="SimSun" w:hAnsi="SimSun"/>
        <w:sz w:val="21"/>
        <w:szCs w:val="21"/>
      </w:rPr>
      <w:fldChar w:fldCharType="begin"/>
    </w:r>
    <w:r w:rsidR="00EC4E49" w:rsidRPr="00C04453">
      <w:rPr>
        <w:rFonts w:ascii="SimSun" w:hAnsi="SimSun"/>
        <w:sz w:val="21"/>
        <w:szCs w:val="21"/>
      </w:rPr>
      <w:instrText xml:space="preserve"> PAGE  \* MERGEFORMAT </w:instrText>
    </w:r>
    <w:r w:rsidR="00EC4E49" w:rsidRPr="00C04453">
      <w:rPr>
        <w:rFonts w:ascii="SimSun" w:hAnsi="SimSun"/>
        <w:sz w:val="21"/>
        <w:szCs w:val="21"/>
      </w:rPr>
      <w:fldChar w:fldCharType="separate"/>
    </w:r>
    <w:r w:rsidR="005B661E">
      <w:rPr>
        <w:rFonts w:ascii="SimSun" w:hAnsi="SimSun"/>
        <w:noProof/>
        <w:sz w:val="21"/>
        <w:szCs w:val="21"/>
      </w:rPr>
      <w:t>2</w:t>
    </w:r>
    <w:r w:rsidR="00EC4E49" w:rsidRPr="00C04453">
      <w:rPr>
        <w:rFonts w:ascii="SimSun" w:hAnsi="SimSun"/>
        <w:sz w:val="21"/>
        <w:szCs w:val="21"/>
      </w:rPr>
      <w:fldChar w:fldCharType="end"/>
    </w:r>
    <w:r w:rsidRPr="00C04453">
      <w:rPr>
        <w:rFonts w:ascii="SimSun" w:hAnsi="SimSun" w:hint="eastAsia"/>
        <w:sz w:val="21"/>
        <w:szCs w:val="21"/>
        <w:lang w:val="it-IT"/>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61E" w:rsidRDefault="005B6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32"/>
    <w:rsid w:val="00012901"/>
    <w:rsid w:val="0001647B"/>
    <w:rsid w:val="00037795"/>
    <w:rsid w:val="00043CAA"/>
    <w:rsid w:val="00055205"/>
    <w:rsid w:val="00075432"/>
    <w:rsid w:val="000968ED"/>
    <w:rsid w:val="000F5E56"/>
    <w:rsid w:val="001024FE"/>
    <w:rsid w:val="001064F2"/>
    <w:rsid w:val="001362EE"/>
    <w:rsid w:val="00142868"/>
    <w:rsid w:val="00154C47"/>
    <w:rsid w:val="001832A6"/>
    <w:rsid w:val="001C6808"/>
    <w:rsid w:val="00210D75"/>
    <w:rsid w:val="002121FA"/>
    <w:rsid w:val="00262E4D"/>
    <w:rsid w:val="002634C4"/>
    <w:rsid w:val="002928D3"/>
    <w:rsid w:val="002968C7"/>
    <w:rsid w:val="002F1FE6"/>
    <w:rsid w:val="002F4E68"/>
    <w:rsid w:val="0030499F"/>
    <w:rsid w:val="00312F7F"/>
    <w:rsid w:val="003228B7"/>
    <w:rsid w:val="003508A3"/>
    <w:rsid w:val="003673CF"/>
    <w:rsid w:val="003845C1"/>
    <w:rsid w:val="003A6F89"/>
    <w:rsid w:val="003B38C1"/>
    <w:rsid w:val="003C716F"/>
    <w:rsid w:val="00403E2B"/>
    <w:rsid w:val="004066F9"/>
    <w:rsid w:val="00423E3E"/>
    <w:rsid w:val="004278FB"/>
    <w:rsid w:val="00427AF4"/>
    <w:rsid w:val="004400E2"/>
    <w:rsid w:val="00461632"/>
    <w:rsid w:val="004647DA"/>
    <w:rsid w:val="00474062"/>
    <w:rsid w:val="00477D6B"/>
    <w:rsid w:val="004D39C4"/>
    <w:rsid w:val="0053057A"/>
    <w:rsid w:val="00560A29"/>
    <w:rsid w:val="00594D27"/>
    <w:rsid w:val="005B661E"/>
    <w:rsid w:val="005F0F52"/>
    <w:rsid w:val="00601760"/>
    <w:rsid w:val="00605827"/>
    <w:rsid w:val="0062702A"/>
    <w:rsid w:val="00646050"/>
    <w:rsid w:val="006713CA"/>
    <w:rsid w:val="00676C5C"/>
    <w:rsid w:val="00695558"/>
    <w:rsid w:val="006D5E0F"/>
    <w:rsid w:val="007058FB"/>
    <w:rsid w:val="007B6A58"/>
    <w:rsid w:val="007D1613"/>
    <w:rsid w:val="00834832"/>
    <w:rsid w:val="00873EE5"/>
    <w:rsid w:val="00893A4D"/>
    <w:rsid w:val="008B2CC1"/>
    <w:rsid w:val="008B4B5E"/>
    <w:rsid w:val="008B60B2"/>
    <w:rsid w:val="0090731E"/>
    <w:rsid w:val="00916EE2"/>
    <w:rsid w:val="00966A22"/>
    <w:rsid w:val="0096722F"/>
    <w:rsid w:val="00980843"/>
    <w:rsid w:val="009A117E"/>
    <w:rsid w:val="009D0DD1"/>
    <w:rsid w:val="009E02BF"/>
    <w:rsid w:val="009E2791"/>
    <w:rsid w:val="009E3F6F"/>
    <w:rsid w:val="009F3BF9"/>
    <w:rsid w:val="009F499F"/>
    <w:rsid w:val="00A42DAF"/>
    <w:rsid w:val="00A45BD8"/>
    <w:rsid w:val="00A473C0"/>
    <w:rsid w:val="00A778BF"/>
    <w:rsid w:val="00A85B8E"/>
    <w:rsid w:val="00A9118D"/>
    <w:rsid w:val="00AC205C"/>
    <w:rsid w:val="00AC43A9"/>
    <w:rsid w:val="00AF5C73"/>
    <w:rsid w:val="00B05A69"/>
    <w:rsid w:val="00B40598"/>
    <w:rsid w:val="00B50B99"/>
    <w:rsid w:val="00B62CD9"/>
    <w:rsid w:val="00B66F41"/>
    <w:rsid w:val="00B9734B"/>
    <w:rsid w:val="00C04453"/>
    <w:rsid w:val="00C11BFE"/>
    <w:rsid w:val="00C94629"/>
    <w:rsid w:val="00CE65D4"/>
    <w:rsid w:val="00D45252"/>
    <w:rsid w:val="00D534BE"/>
    <w:rsid w:val="00D71B4D"/>
    <w:rsid w:val="00D93D55"/>
    <w:rsid w:val="00D975CD"/>
    <w:rsid w:val="00E161A2"/>
    <w:rsid w:val="00E335FE"/>
    <w:rsid w:val="00E41147"/>
    <w:rsid w:val="00E5021F"/>
    <w:rsid w:val="00E671A6"/>
    <w:rsid w:val="00E86E9F"/>
    <w:rsid w:val="00EC4E49"/>
    <w:rsid w:val="00ED77FB"/>
    <w:rsid w:val="00F021A6"/>
    <w:rsid w:val="00F11D94"/>
    <w:rsid w:val="00F35488"/>
    <w:rsid w:val="00F3777C"/>
    <w:rsid w:val="00F44C7C"/>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4D5047B-F1BC-424E-B26A-34F9D96A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1D86-0D59-47F2-9C34-248C921B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13</TotalTime>
  <Pages>2</Pages>
  <Words>680</Words>
  <Characters>906</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WO/GA/56/1</vt:lpstr>
    </vt:vector>
  </TitlesOfParts>
  <Company>WIPO</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dc:title>
  <dc:subject>计划和预算委员会的组成</dc:subject>
  <dc:creator>WIPO</dc:creator>
  <cp:keywords>FOR OFFICIAL USE ONLY</cp:keywords>
  <cp:lastModifiedBy>HÄFLIGER Patience</cp:lastModifiedBy>
  <cp:revision>4</cp:revision>
  <cp:lastPrinted>2011-02-15T11:56:00Z</cp:lastPrinted>
  <dcterms:created xsi:type="dcterms:W3CDTF">2023-04-24T12:49:00Z</dcterms:created>
  <dcterms:modified xsi:type="dcterms:W3CDTF">2023-04-26T15:14:00Z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