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A5" w:rsidRPr="00123893" w:rsidRDefault="007556A5" w:rsidP="007556A5">
      <w:pPr>
        <w:widowControl w:val="0"/>
        <w:jc w:val="right"/>
        <w:rPr>
          <w:b/>
          <w:sz w:val="2"/>
          <w:szCs w:val="40"/>
        </w:rPr>
      </w:pPr>
      <w:bookmarkStart w:id="0" w:name="_GoBack"/>
      <w:bookmarkEnd w:id="0"/>
      <w:r>
        <w:rPr>
          <w:rFonts w:hint="eastAsia"/>
          <w:b/>
          <w:sz w:val="40"/>
          <w:szCs w:val="40"/>
        </w:rPr>
        <w:t>C</w:t>
      </w:r>
    </w:p>
    <w:p w:rsidR="007556A5" w:rsidRDefault="007556A5" w:rsidP="007556A5">
      <w:pPr>
        <w:spacing w:line="360" w:lineRule="auto"/>
        <w:ind w:left="4592"/>
        <w:rPr>
          <w:rFonts w:ascii="Arial Black" w:hAnsi="Arial Black"/>
          <w:caps/>
          <w:sz w:val="15"/>
        </w:rPr>
      </w:pPr>
      <w:r>
        <w:rPr>
          <w:rFonts w:hint="eastAsia"/>
          <w:noProof/>
          <w:lang w:eastAsia="en-US"/>
        </w:rPr>
        <w:drawing>
          <wp:inline distT="0" distB="0" distL="0" distR="0" wp14:anchorId="32D87452" wp14:editId="34F34395">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7556A5" w:rsidRPr="006E4F5F" w:rsidRDefault="007556A5" w:rsidP="007556A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/51</w:t>
      </w:r>
      <w:r w:rsidRPr="006E4F5F">
        <w:rPr>
          <w:rFonts w:ascii="Arial Black" w:hAnsi="Arial Black" w:hint="eastAsia"/>
          <w:b/>
          <w:caps/>
          <w:sz w:val="15"/>
        </w:rPr>
        <w:t>/</w:t>
      </w:r>
      <w:bookmarkStart w:id="1" w:name="Code"/>
      <w:bookmarkEnd w:id="1"/>
      <w:r w:rsidR="0066071E">
        <w:rPr>
          <w:rFonts w:ascii="Arial Black" w:hAnsi="Arial Black" w:hint="eastAsia"/>
          <w:b/>
          <w:caps/>
          <w:sz w:val="15"/>
        </w:rPr>
        <w:t>5</w:t>
      </w:r>
    </w:p>
    <w:p w:rsidR="007556A5" w:rsidRPr="00E62C24" w:rsidRDefault="007556A5" w:rsidP="007556A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7556A5" w:rsidRPr="00E62C24" w:rsidRDefault="007556A5" w:rsidP="007556A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hint="eastAsia"/>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28</w:t>
      </w:r>
      <w:r w:rsidRPr="00E62C24">
        <w:rPr>
          <w:rFonts w:ascii="SimHei" w:eastAsia="SimHei" w:hAnsi="Times New Roman" w:hint="eastAsia"/>
          <w:b/>
          <w:sz w:val="15"/>
          <w:szCs w:val="15"/>
        </w:rPr>
        <w:t>日</w:t>
      </w:r>
    </w:p>
    <w:p w:rsidR="007556A5" w:rsidRPr="00D945ED" w:rsidRDefault="007556A5" w:rsidP="007556A5">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7556A5" w:rsidRPr="00D945ED" w:rsidRDefault="007556A5" w:rsidP="007556A5">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rsidR="007556A5" w:rsidRPr="0063055D" w:rsidRDefault="0066071E" w:rsidP="007556A5">
      <w:pPr>
        <w:spacing w:after="360"/>
        <w:rPr>
          <w:rFonts w:ascii="KaiTi" w:eastAsia="KaiTi" w:hAnsi="KaiTi" w:cs="Times New Roman"/>
          <w:sz w:val="24"/>
          <w:szCs w:val="22"/>
        </w:rPr>
      </w:pPr>
      <w:bookmarkStart w:id="4" w:name="TitleOfDoc"/>
      <w:bookmarkEnd w:id="4"/>
      <w:r w:rsidRPr="0066071E">
        <w:rPr>
          <w:rFonts w:ascii="KaiTi" w:eastAsia="KaiTi" w:hAnsi="KaiTi" w:cs="Times New Roman" w:hint="eastAsia"/>
          <w:sz w:val="24"/>
          <w:szCs w:val="22"/>
        </w:rPr>
        <w:t>关于版权及相关权常设委员会（SCCR）的报告</w:t>
      </w:r>
    </w:p>
    <w:p w:rsidR="007556A5" w:rsidRPr="009C127D" w:rsidRDefault="007556A5" w:rsidP="007556A5">
      <w:pPr>
        <w:spacing w:after="960"/>
        <w:rPr>
          <w:caps/>
          <w:sz w:val="24"/>
        </w:rPr>
      </w:pPr>
      <w:bookmarkStart w:id="5" w:name="Prepared"/>
      <w:bookmarkEnd w:id="5"/>
      <w:r w:rsidRPr="00605C08">
        <w:rPr>
          <w:rFonts w:ascii="KaiTi" w:eastAsia="KaiTi" w:hAnsi="KaiTi" w:cs="Times New Roman" w:hint="eastAsia"/>
          <w:sz w:val="21"/>
          <w:szCs w:val="22"/>
        </w:rPr>
        <w:t>秘书处编拟</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版权及相关权常设委员会（SCCR或委员会）自产权组织大会上届会议以来举行了两次会议，即201</w:t>
      </w:r>
      <w:r w:rsidR="00683A89">
        <w:rPr>
          <w:rFonts w:ascii="SimSun" w:hAnsi="SimSun" w:hint="eastAsia"/>
          <w:sz w:val="21"/>
          <w:szCs w:val="22"/>
        </w:rPr>
        <w:t>8</w:t>
      </w:r>
      <w:r w:rsidRPr="0066071E">
        <w:rPr>
          <w:rFonts w:ascii="SimSun" w:hAnsi="SimSun" w:hint="eastAsia"/>
          <w:sz w:val="21"/>
          <w:szCs w:val="22"/>
        </w:rPr>
        <w:t>年11月和201</w:t>
      </w:r>
      <w:r w:rsidR="00683A89">
        <w:rPr>
          <w:rFonts w:ascii="SimSun" w:hAnsi="SimSun" w:hint="eastAsia"/>
          <w:sz w:val="21"/>
          <w:szCs w:val="22"/>
        </w:rPr>
        <w:t>9</w:t>
      </w:r>
      <w:r w:rsidRPr="0066071E">
        <w:rPr>
          <w:rFonts w:ascii="SimSun" w:hAnsi="SimSun" w:hint="eastAsia"/>
          <w:sz w:val="21"/>
          <w:szCs w:val="22"/>
        </w:rPr>
        <w:t>年</w:t>
      </w:r>
      <w:r w:rsidR="00683A89">
        <w:rPr>
          <w:rFonts w:ascii="SimSun" w:hAnsi="SimSun" w:hint="eastAsia"/>
          <w:sz w:val="21"/>
          <w:szCs w:val="22"/>
        </w:rPr>
        <w:t>4</w:t>
      </w:r>
      <w:r w:rsidRPr="0066071E">
        <w:rPr>
          <w:rFonts w:ascii="SimSun" w:hAnsi="SimSun" w:hint="eastAsia"/>
          <w:sz w:val="21"/>
          <w:szCs w:val="22"/>
        </w:rPr>
        <w:t>月举行的会议。委员会预计于201</w:t>
      </w:r>
      <w:r w:rsidR="00683A89">
        <w:rPr>
          <w:rFonts w:ascii="SimSun" w:hAnsi="SimSun" w:hint="eastAsia"/>
          <w:sz w:val="21"/>
          <w:szCs w:val="22"/>
        </w:rPr>
        <w:t>9</w:t>
      </w:r>
      <w:r w:rsidRPr="0066071E">
        <w:rPr>
          <w:rFonts w:ascii="SimSun" w:hAnsi="SimSun" w:hint="eastAsia"/>
          <w:sz w:val="21"/>
          <w:szCs w:val="22"/>
        </w:rPr>
        <w:t>年1</w:t>
      </w:r>
      <w:r w:rsidR="00683A89">
        <w:rPr>
          <w:rFonts w:ascii="SimSun" w:hAnsi="SimSun" w:hint="eastAsia"/>
          <w:sz w:val="21"/>
          <w:szCs w:val="22"/>
        </w:rPr>
        <w:t>0</w:t>
      </w:r>
      <w:r w:rsidRPr="0066071E">
        <w:rPr>
          <w:rFonts w:ascii="SimSun" w:hAnsi="SimSun" w:hint="eastAsia"/>
          <w:sz w:val="21"/>
          <w:szCs w:val="22"/>
        </w:rPr>
        <w:t>月举行一届例会，20</w:t>
      </w:r>
      <w:r w:rsidR="00683A89">
        <w:rPr>
          <w:rFonts w:ascii="SimSun" w:hAnsi="SimSun" w:hint="eastAsia"/>
          <w:sz w:val="21"/>
          <w:szCs w:val="22"/>
        </w:rPr>
        <w:t>20</w:t>
      </w:r>
      <w:r w:rsidRPr="0066071E">
        <w:rPr>
          <w:rFonts w:ascii="SimSun" w:hAnsi="SimSun" w:hint="eastAsia"/>
          <w:sz w:val="21"/>
          <w:szCs w:val="22"/>
        </w:rPr>
        <w:t>年举行两届例会。</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在201</w:t>
      </w:r>
      <w:r w:rsidR="004D45D2">
        <w:rPr>
          <w:rFonts w:ascii="SimSun" w:hAnsi="SimSun" w:hint="eastAsia"/>
          <w:sz w:val="21"/>
          <w:szCs w:val="22"/>
        </w:rPr>
        <w:t>8</w:t>
      </w:r>
      <w:r w:rsidRPr="0066071E">
        <w:rPr>
          <w:rFonts w:ascii="SimSun" w:hAnsi="SimSun" w:hint="eastAsia"/>
          <w:sz w:val="21"/>
          <w:szCs w:val="22"/>
        </w:rPr>
        <w:t>年</w:t>
      </w:r>
      <w:r w:rsidR="004D45D2">
        <w:rPr>
          <w:rFonts w:ascii="SimSun" w:hAnsi="SimSun" w:hint="eastAsia"/>
          <w:sz w:val="21"/>
          <w:szCs w:val="22"/>
        </w:rPr>
        <w:t>9</w:t>
      </w:r>
      <w:r w:rsidRPr="0066071E">
        <w:rPr>
          <w:rFonts w:ascii="SimSun" w:hAnsi="SimSun" w:hint="eastAsia"/>
          <w:sz w:val="21"/>
          <w:szCs w:val="22"/>
        </w:rPr>
        <w:t>月2</w:t>
      </w:r>
      <w:r w:rsidR="004D45D2">
        <w:rPr>
          <w:rFonts w:ascii="SimSun" w:hAnsi="SimSun" w:hint="eastAsia"/>
          <w:sz w:val="21"/>
          <w:szCs w:val="22"/>
        </w:rPr>
        <w:t>4</w:t>
      </w:r>
      <w:r w:rsidRPr="0066071E">
        <w:rPr>
          <w:rFonts w:ascii="SimSun" w:hAnsi="SimSun" w:hint="eastAsia"/>
          <w:sz w:val="21"/>
          <w:szCs w:val="22"/>
        </w:rPr>
        <w:t>日至</w:t>
      </w:r>
      <w:r w:rsidR="004D45D2">
        <w:rPr>
          <w:rFonts w:ascii="SimSun" w:hAnsi="SimSun" w:hint="eastAsia"/>
          <w:sz w:val="21"/>
          <w:szCs w:val="22"/>
        </w:rPr>
        <w:t>10月2</w:t>
      </w:r>
      <w:r w:rsidRPr="0066071E">
        <w:rPr>
          <w:rFonts w:ascii="SimSun" w:hAnsi="SimSun" w:hint="eastAsia"/>
          <w:sz w:val="21"/>
          <w:szCs w:val="22"/>
        </w:rPr>
        <w:t>日举行的第</w:t>
      </w:r>
      <w:r w:rsidR="004D45D2">
        <w:rPr>
          <w:rFonts w:ascii="SimSun" w:hAnsi="SimSun" w:hint="eastAsia"/>
          <w:sz w:val="21"/>
          <w:szCs w:val="22"/>
        </w:rPr>
        <w:t>五</w:t>
      </w:r>
      <w:r w:rsidRPr="0066071E">
        <w:rPr>
          <w:rFonts w:ascii="SimSun" w:hAnsi="SimSun" w:hint="eastAsia"/>
          <w:sz w:val="21"/>
          <w:szCs w:val="22"/>
        </w:rPr>
        <w:t>十届会议上，产权组织大会审议了关于SCCR工作情况的报告（文件WO/GA/</w:t>
      </w:r>
      <w:r w:rsidR="004D45D2">
        <w:rPr>
          <w:rFonts w:ascii="SimSun" w:hAnsi="SimSun" w:hint="eastAsia"/>
          <w:sz w:val="21"/>
          <w:szCs w:val="22"/>
        </w:rPr>
        <w:t>50</w:t>
      </w:r>
      <w:r w:rsidRPr="0066071E">
        <w:rPr>
          <w:rFonts w:ascii="SimSun" w:hAnsi="SimSun" w:hint="eastAsia"/>
          <w:sz w:val="21"/>
          <w:szCs w:val="22"/>
        </w:rPr>
        <w:t>/</w:t>
      </w:r>
      <w:r w:rsidR="004D45D2">
        <w:rPr>
          <w:rFonts w:ascii="SimSun" w:hAnsi="SimSun" w:hint="eastAsia"/>
          <w:sz w:val="21"/>
          <w:szCs w:val="22"/>
        </w:rPr>
        <w:t>3</w:t>
      </w:r>
      <w:r w:rsidRPr="0066071E">
        <w:rPr>
          <w:rFonts w:ascii="SimSun" w:hAnsi="SimSun" w:hint="eastAsia"/>
          <w:sz w:val="21"/>
          <w:szCs w:val="22"/>
        </w:rPr>
        <w:t>），其中包括有关保护广播组织和版权及相关权限制与例外的讨论。产权组织大会注意到该报告，并指示SCCR继续就该报告中所报告的各项议题开展工作。</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本文件提供了SCCR工作的最新</w:t>
      </w:r>
      <w:r w:rsidRPr="0066071E">
        <w:rPr>
          <w:rFonts w:ascii="SimSun" w:hAnsi="SimSun" w:hint="eastAsia"/>
          <w:sz w:val="21"/>
        </w:rPr>
        <w:t>情况</w:t>
      </w:r>
      <w:r w:rsidRPr="0066071E">
        <w:rPr>
          <w:rFonts w:ascii="SimSun" w:hAnsi="SimSun" w:hint="eastAsia"/>
          <w:sz w:val="21"/>
          <w:szCs w:val="22"/>
        </w:rPr>
        <w:t>。SCCR第三十</w:t>
      </w:r>
      <w:r w:rsidR="007A5EC9">
        <w:rPr>
          <w:rFonts w:ascii="SimSun" w:hAnsi="SimSun" w:hint="eastAsia"/>
          <w:sz w:val="21"/>
          <w:szCs w:val="22"/>
        </w:rPr>
        <w:t>七</w:t>
      </w:r>
      <w:r w:rsidRPr="0066071E">
        <w:rPr>
          <w:rFonts w:ascii="SimSun" w:hAnsi="SimSun" w:hint="eastAsia"/>
          <w:sz w:val="21"/>
          <w:szCs w:val="22"/>
        </w:rPr>
        <w:t>届会议和第三十</w:t>
      </w:r>
      <w:r w:rsidR="007A5EC9">
        <w:rPr>
          <w:rFonts w:ascii="SimSun" w:hAnsi="SimSun" w:hint="eastAsia"/>
          <w:sz w:val="21"/>
          <w:szCs w:val="22"/>
        </w:rPr>
        <w:t>八</w:t>
      </w:r>
      <w:r w:rsidRPr="0066071E">
        <w:rPr>
          <w:rFonts w:ascii="SimSun" w:hAnsi="SimSun" w:hint="eastAsia"/>
          <w:sz w:val="21"/>
          <w:szCs w:val="22"/>
        </w:rPr>
        <w:t>届会议的主席总结附后。</w:t>
      </w:r>
    </w:p>
    <w:p w:rsidR="0066071E" w:rsidRPr="0066071E" w:rsidRDefault="0066071E" w:rsidP="0066071E">
      <w:pPr>
        <w:keepNext/>
        <w:overflowPunct w:val="0"/>
        <w:spacing w:beforeLines="100" w:before="240" w:afterLines="50" w:after="120" w:line="340" w:lineRule="atLeast"/>
        <w:outlineLvl w:val="0"/>
        <w:rPr>
          <w:rFonts w:ascii="SimHei" w:eastAsia="SimHei" w:hAnsi="SimHei"/>
          <w:bCs/>
          <w:caps/>
          <w:kern w:val="32"/>
          <w:sz w:val="21"/>
          <w:szCs w:val="32"/>
        </w:rPr>
      </w:pPr>
      <w:r w:rsidRPr="0066071E">
        <w:rPr>
          <w:rFonts w:ascii="SimHei" w:eastAsia="SimHei" w:hAnsi="SimHei" w:hint="eastAsia"/>
          <w:bCs/>
          <w:caps/>
          <w:kern w:val="32"/>
          <w:sz w:val="21"/>
          <w:szCs w:val="32"/>
        </w:rPr>
        <w:t>保护广播组织</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1"/>
        </w:rPr>
      </w:pPr>
      <w:r w:rsidRPr="0066071E">
        <w:rPr>
          <w:rFonts w:ascii="SimSun" w:hAnsi="SimSun" w:cs="SimSun" w:hint="eastAsia"/>
          <w:sz w:val="21"/>
          <w:szCs w:val="21"/>
        </w:rPr>
        <w:t>为响应技术</w:t>
      </w:r>
      <w:r w:rsidRPr="0066071E">
        <w:rPr>
          <w:rFonts w:ascii="SimSun" w:hAnsi="SimSun" w:hint="eastAsia"/>
          <w:sz w:val="21"/>
        </w:rPr>
        <w:t>发展</w:t>
      </w:r>
      <w:r w:rsidRPr="0066071E">
        <w:rPr>
          <w:rFonts w:ascii="SimSun" w:hAnsi="SimSun" w:cs="SimSun" w:hint="eastAsia"/>
          <w:sz w:val="21"/>
          <w:szCs w:val="21"/>
        </w:rPr>
        <w:t>而更新对广播组织的保护这一问题，</w:t>
      </w:r>
      <w:r w:rsidRPr="0066071E">
        <w:rPr>
          <w:rFonts w:ascii="SimSun" w:hAnsi="SimSun" w:hint="eastAsia"/>
          <w:sz w:val="21"/>
          <w:szCs w:val="21"/>
        </w:rPr>
        <w:t>SCCR</w:t>
      </w:r>
      <w:r w:rsidRPr="0066071E">
        <w:rPr>
          <w:rFonts w:ascii="SimSun" w:hAnsi="SimSun" w:cs="SimSun" w:hint="eastAsia"/>
          <w:sz w:val="21"/>
          <w:szCs w:val="21"/>
        </w:rPr>
        <w:t>从</w:t>
      </w:r>
      <w:r w:rsidRPr="0066071E">
        <w:rPr>
          <w:rFonts w:ascii="SimSun" w:hAnsi="SimSun" w:hint="eastAsia"/>
          <w:sz w:val="21"/>
          <w:szCs w:val="21"/>
        </w:rPr>
        <w:t>1998</w:t>
      </w:r>
      <w:r w:rsidRPr="0066071E">
        <w:rPr>
          <w:rFonts w:ascii="SimSun" w:hAnsi="SimSun" w:cs="SimSun" w:hint="eastAsia"/>
          <w:sz w:val="21"/>
          <w:szCs w:val="21"/>
        </w:rPr>
        <w:t>年起在历届会议上一直在讨论，其中包括</w:t>
      </w:r>
      <w:r w:rsidRPr="0066071E">
        <w:rPr>
          <w:rFonts w:ascii="SimSun" w:hAnsi="SimSun" w:hint="eastAsia"/>
          <w:sz w:val="21"/>
          <w:szCs w:val="21"/>
        </w:rPr>
        <w:t>2007</w:t>
      </w:r>
      <w:r w:rsidRPr="0066071E">
        <w:rPr>
          <w:rFonts w:ascii="SimSun" w:hAnsi="SimSun" w:cs="SimSun" w:hint="eastAsia"/>
          <w:sz w:val="21"/>
          <w:szCs w:val="21"/>
        </w:rPr>
        <w:t>年的两次专题特别会议。</w:t>
      </w:r>
    </w:p>
    <w:p w:rsidR="0066071E" w:rsidRPr="0066071E" w:rsidRDefault="0066071E" w:rsidP="007A5EC9">
      <w:pPr>
        <w:numPr>
          <w:ilvl w:val="0"/>
          <w:numId w:val="20"/>
        </w:numPr>
        <w:overflowPunct w:val="0"/>
        <w:spacing w:afterLines="50" w:after="120" w:line="340" w:lineRule="atLeast"/>
        <w:ind w:left="0" w:firstLine="0"/>
        <w:jc w:val="both"/>
        <w:rPr>
          <w:rFonts w:ascii="SimSun" w:hAnsi="SimSun"/>
          <w:sz w:val="21"/>
          <w:szCs w:val="21"/>
        </w:rPr>
      </w:pPr>
      <w:r w:rsidRPr="0066071E">
        <w:rPr>
          <w:rFonts w:ascii="SimSun" w:hAnsi="SimSun" w:cs="SimSun" w:hint="eastAsia"/>
          <w:sz w:val="21"/>
          <w:szCs w:val="21"/>
        </w:rPr>
        <w:lastRenderedPageBreak/>
        <w:t>在第三十</w:t>
      </w:r>
      <w:r w:rsidR="007A5EC9">
        <w:rPr>
          <w:rFonts w:ascii="SimSun" w:hAnsi="SimSun" w:cs="SimSun" w:hint="eastAsia"/>
          <w:sz w:val="21"/>
          <w:szCs w:val="21"/>
        </w:rPr>
        <w:t>七</w:t>
      </w:r>
      <w:r w:rsidRPr="0066071E">
        <w:rPr>
          <w:rFonts w:ascii="SimSun" w:hAnsi="SimSun" w:cs="SimSun" w:hint="eastAsia"/>
          <w:sz w:val="21"/>
          <w:szCs w:val="21"/>
        </w:rPr>
        <w:t>届会议上，委员会审议了</w:t>
      </w:r>
      <w:r w:rsidRPr="0066071E">
        <w:rPr>
          <w:rFonts w:ascii="SimSun" w:hAnsi="SimSun" w:hint="eastAsia"/>
          <w:sz w:val="21"/>
          <w:szCs w:val="21"/>
        </w:rPr>
        <w:t>“</w:t>
      </w:r>
      <w:r w:rsidRPr="0066071E">
        <w:rPr>
          <w:rFonts w:ascii="SimSun" w:hAnsi="SimSun" w:cs="SimSun"/>
          <w:sz w:val="21"/>
          <w:szCs w:val="21"/>
        </w:rPr>
        <w:t>经修订的关于定义、保护对象、所授权利以及其他问题的合并案文</w:t>
      </w:r>
      <w:r w:rsidRPr="0066071E">
        <w:rPr>
          <w:rFonts w:ascii="SimSun" w:hAnsi="SimSun" w:cs="Calibri" w:hint="eastAsia"/>
          <w:sz w:val="21"/>
          <w:szCs w:val="21"/>
        </w:rPr>
        <w:t>”</w:t>
      </w:r>
      <w:r w:rsidRPr="0066071E">
        <w:rPr>
          <w:rFonts w:ascii="SimSun" w:hAnsi="SimSun" w:cs="SimSun" w:hint="eastAsia"/>
          <w:sz w:val="21"/>
          <w:szCs w:val="21"/>
        </w:rPr>
        <w:t>（文件</w:t>
      </w:r>
      <w:r w:rsidRPr="0066071E">
        <w:rPr>
          <w:rFonts w:ascii="SimSun" w:hAnsi="SimSun" w:hint="eastAsia"/>
          <w:sz w:val="21"/>
          <w:szCs w:val="21"/>
        </w:rPr>
        <w:t>SCCR/3</w:t>
      </w:r>
      <w:r w:rsidR="007A5EC9">
        <w:rPr>
          <w:rFonts w:ascii="SimSun" w:hAnsi="SimSun" w:hint="eastAsia"/>
          <w:sz w:val="21"/>
          <w:szCs w:val="21"/>
        </w:rPr>
        <w:t>6</w:t>
      </w:r>
      <w:r w:rsidRPr="0066071E">
        <w:rPr>
          <w:rFonts w:ascii="SimSun" w:hAnsi="SimSun" w:hint="eastAsia"/>
          <w:sz w:val="21"/>
          <w:szCs w:val="21"/>
        </w:rPr>
        <w:t>/</w:t>
      </w:r>
      <w:r w:rsidR="007A5EC9">
        <w:rPr>
          <w:rFonts w:ascii="SimSun" w:hAnsi="SimSun" w:hint="eastAsia"/>
          <w:sz w:val="21"/>
          <w:szCs w:val="21"/>
        </w:rPr>
        <w:t>6</w:t>
      </w:r>
      <w:r w:rsidRPr="0066071E">
        <w:rPr>
          <w:rFonts w:ascii="SimSun" w:hAnsi="SimSun" w:hint="eastAsia"/>
          <w:sz w:val="21"/>
          <w:szCs w:val="21"/>
        </w:rPr>
        <w:t>）</w:t>
      </w:r>
      <w:r w:rsidRPr="0066071E">
        <w:rPr>
          <w:rFonts w:ascii="SimSun" w:hAnsi="SimSun" w:cs="SimSun" w:hint="eastAsia"/>
          <w:sz w:val="21"/>
          <w:szCs w:val="21"/>
        </w:rPr>
        <w:t>。委员会</w:t>
      </w:r>
      <w:r w:rsidRPr="0066071E">
        <w:rPr>
          <w:rFonts w:ascii="SimSun" w:hAnsi="SimSun" w:cs="SimSun"/>
          <w:sz w:val="21"/>
          <w:szCs w:val="21"/>
        </w:rPr>
        <w:t>就文件中所载的各项议题提出了评论意见和建议。</w:t>
      </w:r>
      <w:r w:rsidR="007A5EC9" w:rsidRPr="007A5EC9">
        <w:rPr>
          <w:rFonts w:ascii="SimSun" w:hAnsi="SimSun" w:cs="SimSun" w:hint="eastAsia"/>
          <w:sz w:val="21"/>
          <w:szCs w:val="21"/>
        </w:rPr>
        <w:t>此外，委员会注意到文件SCCR/37/2“阿根廷代表团的提案”和文件SCCR/37/7“美利坚合众国关于产权组织保护广播组织条约草案范围和权利执行方面的提案”。</w:t>
      </w:r>
      <w:r w:rsidRPr="0066071E">
        <w:rPr>
          <w:rFonts w:ascii="SimSun" w:hAnsi="SimSun" w:cs="SimSun" w:hint="eastAsia"/>
          <w:sz w:val="21"/>
          <w:szCs w:val="21"/>
        </w:rPr>
        <w:t>根据讨论取得的进展，主席编拟了文件SCCR/3</w:t>
      </w:r>
      <w:r w:rsidR="009A27E9">
        <w:rPr>
          <w:rFonts w:ascii="SimSun" w:hAnsi="SimSun" w:cs="SimSun" w:hint="eastAsia"/>
          <w:sz w:val="21"/>
          <w:szCs w:val="21"/>
        </w:rPr>
        <w:t>7</w:t>
      </w:r>
      <w:r w:rsidRPr="0066071E">
        <w:rPr>
          <w:rFonts w:ascii="SimSun" w:hAnsi="SimSun" w:cs="SimSun" w:hint="eastAsia"/>
          <w:sz w:val="21"/>
          <w:szCs w:val="21"/>
        </w:rPr>
        <w:t>/</w:t>
      </w:r>
      <w:r w:rsidR="009A27E9">
        <w:rPr>
          <w:rFonts w:ascii="SimSun" w:hAnsi="SimSun" w:cs="SimSun" w:hint="eastAsia"/>
          <w:sz w:val="21"/>
          <w:szCs w:val="21"/>
        </w:rPr>
        <w:t>8</w:t>
      </w:r>
      <w:r w:rsidRPr="0066071E">
        <w:rPr>
          <w:rFonts w:ascii="SimSun" w:hAnsi="SimSun" w:cs="SimSun" w:hint="eastAsia"/>
          <w:sz w:val="21"/>
          <w:szCs w:val="21"/>
        </w:rPr>
        <w:t>，以反映他</w:t>
      </w:r>
      <w:r w:rsidR="009A27E9">
        <w:rPr>
          <w:rFonts w:ascii="SimSun" w:hAnsi="SimSun" w:cs="SimSun" w:hint="eastAsia"/>
          <w:sz w:val="21"/>
          <w:szCs w:val="21"/>
        </w:rPr>
        <w:t>对所有提案进行考虑之后，</w:t>
      </w:r>
      <w:r w:rsidRPr="0066071E">
        <w:rPr>
          <w:rFonts w:ascii="SimSun" w:hAnsi="SimSun" w:cs="SimSun" w:hint="eastAsia"/>
          <w:sz w:val="21"/>
          <w:szCs w:val="21"/>
        </w:rPr>
        <w:t>对讨论情况的认识。</w:t>
      </w:r>
    </w:p>
    <w:p w:rsidR="0066071E" w:rsidRPr="0066071E" w:rsidRDefault="0066071E" w:rsidP="00557DE8">
      <w:pPr>
        <w:numPr>
          <w:ilvl w:val="0"/>
          <w:numId w:val="20"/>
        </w:numPr>
        <w:overflowPunct w:val="0"/>
        <w:spacing w:afterLines="50" w:after="120" w:line="340" w:lineRule="atLeast"/>
        <w:ind w:left="0" w:firstLine="0"/>
        <w:jc w:val="both"/>
        <w:rPr>
          <w:rFonts w:ascii="SimSun" w:hAnsi="SimSun"/>
          <w:sz w:val="21"/>
          <w:szCs w:val="21"/>
        </w:rPr>
      </w:pPr>
      <w:r w:rsidRPr="0066071E">
        <w:rPr>
          <w:rFonts w:ascii="SimSun" w:hAnsi="SimSun" w:cs="SimSun" w:hint="eastAsia"/>
          <w:sz w:val="21"/>
          <w:szCs w:val="21"/>
        </w:rPr>
        <w:t>在第三十</w:t>
      </w:r>
      <w:r w:rsidR="009A27E9" w:rsidRPr="00426223">
        <w:rPr>
          <w:rFonts w:ascii="SimSun" w:hAnsi="SimSun" w:cs="SimSun" w:hint="eastAsia"/>
          <w:sz w:val="21"/>
          <w:szCs w:val="21"/>
        </w:rPr>
        <w:t>八</w:t>
      </w:r>
      <w:r w:rsidRPr="0066071E">
        <w:rPr>
          <w:rFonts w:ascii="SimSun" w:hAnsi="SimSun" w:cs="SimSun" w:hint="eastAsia"/>
          <w:sz w:val="21"/>
          <w:szCs w:val="21"/>
        </w:rPr>
        <w:t>届会议上，委员会</w:t>
      </w:r>
      <w:r w:rsidR="00426223" w:rsidRPr="00426223">
        <w:rPr>
          <w:rFonts w:ascii="SimSun" w:hAnsi="SimSun" w:cs="SimSun" w:hint="eastAsia"/>
          <w:sz w:val="21"/>
          <w:szCs w:val="21"/>
        </w:rPr>
        <w:t>除以前提交的其他提案外，</w:t>
      </w:r>
      <w:r w:rsidRPr="0066071E">
        <w:rPr>
          <w:rFonts w:ascii="SimSun" w:hAnsi="SimSun" w:cs="SimSun" w:hint="eastAsia"/>
          <w:sz w:val="21"/>
          <w:szCs w:val="21"/>
        </w:rPr>
        <w:t>审议了文件SCCR/3</w:t>
      </w:r>
      <w:r w:rsidR="00426223" w:rsidRPr="00426223">
        <w:rPr>
          <w:rFonts w:ascii="SimSun" w:hAnsi="SimSun" w:cs="SimSun" w:hint="eastAsia"/>
          <w:sz w:val="21"/>
          <w:szCs w:val="21"/>
        </w:rPr>
        <w:t>7</w:t>
      </w:r>
      <w:r w:rsidRPr="0066071E">
        <w:rPr>
          <w:rFonts w:ascii="SimSun" w:hAnsi="SimSun" w:cs="SimSun" w:hint="eastAsia"/>
          <w:sz w:val="21"/>
          <w:szCs w:val="21"/>
        </w:rPr>
        <w:t>/2</w:t>
      </w:r>
      <w:r w:rsidR="00426223" w:rsidRPr="00426223">
        <w:rPr>
          <w:rFonts w:ascii="SimSun" w:hAnsi="SimSun" w:cs="SimSun" w:hint="eastAsia"/>
          <w:sz w:val="21"/>
          <w:szCs w:val="21"/>
        </w:rPr>
        <w:t>和</w:t>
      </w:r>
      <w:r w:rsidR="00426223" w:rsidRPr="0066071E">
        <w:rPr>
          <w:rFonts w:ascii="SimSun" w:hAnsi="SimSun" w:cs="SimSun" w:hint="eastAsia"/>
          <w:sz w:val="21"/>
          <w:szCs w:val="21"/>
        </w:rPr>
        <w:t>SCCR/3</w:t>
      </w:r>
      <w:r w:rsidR="00426223" w:rsidRPr="00426223">
        <w:rPr>
          <w:rFonts w:ascii="SimSun" w:hAnsi="SimSun" w:cs="SimSun" w:hint="eastAsia"/>
          <w:sz w:val="21"/>
          <w:szCs w:val="21"/>
        </w:rPr>
        <w:t>7</w:t>
      </w:r>
      <w:r w:rsidR="00426223" w:rsidRPr="0066071E">
        <w:rPr>
          <w:rFonts w:ascii="SimSun" w:hAnsi="SimSun" w:cs="SimSun" w:hint="eastAsia"/>
          <w:sz w:val="21"/>
          <w:szCs w:val="21"/>
        </w:rPr>
        <w:t>/</w:t>
      </w:r>
      <w:r w:rsidR="00426223" w:rsidRPr="00426223">
        <w:rPr>
          <w:rFonts w:ascii="SimSun" w:hAnsi="SimSun" w:cs="SimSun" w:hint="eastAsia"/>
          <w:sz w:val="21"/>
          <w:szCs w:val="21"/>
        </w:rPr>
        <w:t>7、</w:t>
      </w:r>
      <w:r w:rsidR="00426223" w:rsidRPr="0066071E">
        <w:rPr>
          <w:rFonts w:ascii="SimSun" w:hAnsi="SimSun" w:cs="SimSun" w:hint="eastAsia"/>
          <w:sz w:val="21"/>
          <w:szCs w:val="21"/>
        </w:rPr>
        <w:t>SCCR/3</w:t>
      </w:r>
      <w:r w:rsidR="00426223" w:rsidRPr="00426223">
        <w:rPr>
          <w:rFonts w:ascii="SimSun" w:hAnsi="SimSun" w:cs="SimSun" w:hint="eastAsia"/>
          <w:sz w:val="21"/>
          <w:szCs w:val="21"/>
        </w:rPr>
        <w:t>7</w:t>
      </w:r>
      <w:r w:rsidR="00426223" w:rsidRPr="0066071E">
        <w:rPr>
          <w:rFonts w:ascii="SimSun" w:hAnsi="SimSun" w:cs="SimSun" w:hint="eastAsia"/>
          <w:sz w:val="21"/>
          <w:szCs w:val="21"/>
        </w:rPr>
        <w:t>/</w:t>
      </w:r>
      <w:r w:rsidR="00426223" w:rsidRPr="00426223">
        <w:rPr>
          <w:rFonts w:ascii="SimSun" w:hAnsi="SimSun" w:cs="SimSun" w:hint="eastAsia"/>
          <w:sz w:val="21"/>
          <w:szCs w:val="21"/>
        </w:rPr>
        <w:t>8，以及若干代表团在讨论期间提出的新案文建议</w:t>
      </w:r>
      <w:r w:rsidRPr="0066071E">
        <w:rPr>
          <w:rFonts w:ascii="SimSun" w:hAnsi="SimSun" w:cs="SimSun" w:hint="eastAsia"/>
          <w:sz w:val="21"/>
          <w:szCs w:val="21"/>
        </w:rPr>
        <w:t>。</w:t>
      </w:r>
      <w:r w:rsidR="00426223" w:rsidRPr="00426223">
        <w:rPr>
          <w:rFonts w:ascii="SimSun" w:hAnsi="SimSun" w:cs="SimSun" w:hint="eastAsia"/>
          <w:sz w:val="21"/>
          <w:szCs w:val="21"/>
        </w:rPr>
        <w:t>围绕这些文件</w:t>
      </w:r>
      <w:r w:rsidRPr="0066071E">
        <w:rPr>
          <w:rFonts w:ascii="SimSun" w:hAnsi="SimSun"/>
          <w:sz w:val="21"/>
          <w:szCs w:val="21"/>
        </w:rPr>
        <w:t>进行</w:t>
      </w:r>
      <w:r w:rsidRPr="0066071E">
        <w:rPr>
          <w:rFonts w:ascii="SimSun" w:hAnsi="SimSun" w:hint="eastAsia"/>
          <w:sz w:val="21"/>
          <w:szCs w:val="21"/>
        </w:rPr>
        <w:t>的</w:t>
      </w:r>
      <w:r w:rsidRPr="0066071E">
        <w:rPr>
          <w:rFonts w:ascii="SimSun" w:hAnsi="SimSun"/>
          <w:sz w:val="21"/>
          <w:szCs w:val="21"/>
        </w:rPr>
        <w:t>讨论有助于澄清各种技术问题和代表团的立场，以期就定义、保护对象、所授权利和其他问题达成共识</w:t>
      </w:r>
      <w:r w:rsidRPr="0066071E">
        <w:rPr>
          <w:rFonts w:ascii="SimSun" w:hAnsi="SimSun" w:hint="eastAsia"/>
          <w:sz w:val="21"/>
          <w:szCs w:val="21"/>
        </w:rPr>
        <w:t>。</w:t>
      </w:r>
      <w:r w:rsidRPr="0066071E">
        <w:rPr>
          <w:rFonts w:ascii="SimSun" w:hAnsi="SimSun"/>
          <w:sz w:val="21"/>
          <w:szCs w:val="21"/>
        </w:rPr>
        <w:t>讨论之后，主席编拟了文件SCCR/3</w:t>
      </w:r>
      <w:r w:rsidR="00426223">
        <w:rPr>
          <w:rFonts w:ascii="SimSun" w:hAnsi="SimSun" w:hint="eastAsia"/>
          <w:sz w:val="21"/>
          <w:szCs w:val="21"/>
        </w:rPr>
        <w:t>8</w:t>
      </w:r>
      <w:r w:rsidRPr="0066071E">
        <w:rPr>
          <w:rFonts w:ascii="SimSun" w:hAnsi="SimSun"/>
          <w:sz w:val="21"/>
          <w:szCs w:val="21"/>
        </w:rPr>
        <w:t>/</w:t>
      </w:r>
      <w:r w:rsidR="00426223">
        <w:rPr>
          <w:rFonts w:ascii="SimSun" w:hAnsi="SimSun" w:hint="eastAsia"/>
          <w:sz w:val="21"/>
          <w:szCs w:val="21"/>
        </w:rPr>
        <w:t>10</w:t>
      </w:r>
      <w:r w:rsidRPr="0066071E">
        <w:rPr>
          <w:rFonts w:ascii="SimSun" w:hAnsi="SimSun"/>
          <w:sz w:val="21"/>
          <w:szCs w:val="21"/>
        </w:rPr>
        <w:t>，以反映他对讨论情况的认识。</w:t>
      </w:r>
    </w:p>
    <w:p w:rsidR="0066071E" w:rsidRPr="0066071E" w:rsidRDefault="0066071E" w:rsidP="00426223">
      <w:pPr>
        <w:numPr>
          <w:ilvl w:val="0"/>
          <w:numId w:val="20"/>
        </w:numPr>
        <w:overflowPunct w:val="0"/>
        <w:spacing w:afterLines="50" w:after="120" w:line="340" w:lineRule="atLeast"/>
        <w:ind w:left="0" w:firstLine="0"/>
        <w:jc w:val="both"/>
        <w:rPr>
          <w:rFonts w:ascii="SimSun" w:hAnsi="SimSun"/>
          <w:sz w:val="21"/>
          <w:szCs w:val="21"/>
        </w:rPr>
      </w:pPr>
      <w:r w:rsidRPr="0066071E">
        <w:rPr>
          <w:rFonts w:ascii="SimSun" w:hAnsi="SimSun" w:hint="eastAsia"/>
          <w:sz w:val="21"/>
          <w:szCs w:val="21"/>
        </w:rPr>
        <w:t>委员会商定向产权组织大会提出下述建议：“</w:t>
      </w:r>
      <w:r w:rsidR="00426223" w:rsidRPr="00426223">
        <w:rPr>
          <w:rFonts w:ascii="SimSun" w:hAnsi="SimSun" w:hint="eastAsia"/>
          <w:sz w:val="21"/>
          <w:szCs w:val="21"/>
        </w:rPr>
        <w:t>考虑到SCCR最近几届会议取得的稳步进展，产权组织大会请SCCR继续开展工作，以期在2020/2021两年期召开一次关于通过保护广播组织条约的外交会议，前提是成员国在SCCR上就具体范围、保护对象和所授权利等基本问题达成共识。</w:t>
      </w:r>
      <w:r w:rsidRPr="0066071E">
        <w:rPr>
          <w:rFonts w:ascii="SimSun" w:hAnsi="SimSun" w:hint="eastAsia"/>
          <w:sz w:val="21"/>
          <w:szCs w:val="21"/>
        </w:rPr>
        <w:t>”</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1"/>
        </w:rPr>
      </w:pPr>
      <w:r w:rsidRPr="0066071E">
        <w:rPr>
          <w:rFonts w:ascii="SimSun" w:hAnsi="SimSun" w:cs="SimSun" w:hint="eastAsia"/>
          <w:sz w:val="21"/>
          <w:szCs w:val="21"/>
        </w:rPr>
        <w:t>保护广播组织这一议题将保留在</w:t>
      </w:r>
      <w:r w:rsidRPr="0066071E">
        <w:rPr>
          <w:rFonts w:ascii="SimSun" w:hAnsi="SimSun" w:hint="eastAsia"/>
          <w:sz w:val="21"/>
          <w:szCs w:val="21"/>
        </w:rPr>
        <w:t>SCCR</w:t>
      </w:r>
      <w:r w:rsidRPr="0066071E">
        <w:rPr>
          <w:rFonts w:ascii="SimSun" w:hAnsi="SimSun" w:cs="SimSun" w:hint="eastAsia"/>
          <w:sz w:val="21"/>
          <w:szCs w:val="21"/>
        </w:rPr>
        <w:t>第三十</w:t>
      </w:r>
      <w:r w:rsidR="00426223">
        <w:rPr>
          <w:rFonts w:ascii="SimSun" w:hAnsi="SimSun" w:cs="SimSun" w:hint="eastAsia"/>
          <w:sz w:val="21"/>
          <w:szCs w:val="21"/>
        </w:rPr>
        <w:t>九</w:t>
      </w:r>
      <w:r w:rsidRPr="0066071E">
        <w:rPr>
          <w:rFonts w:ascii="SimSun" w:hAnsi="SimSun" w:cs="SimSun" w:hint="eastAsia"/>
          <w:sz w:val="21"/>
          <w:szCs w:val="21"/>
        </w:rPr>
        <w:t>届会议的议程上。</w:t>
      </w:r>
    </w:p>
    <w:p w:rsidR="0066071E" w:rsidRPr="0066071E" w:rsidRDefault="0066071E" w:rsidP="0066071E">
      <w:pPr>
        <w:keepNext/>
        <w:overflowPunct w:val="0"/>
        <w:spacing w:beforeLines="100" w:before="240" w:afterLines="50" w:after="120" w:line="340" w:lineRule="atLeast"/>
        <w:outlineLvl w:val="0"/>
        <w:rPr>
          <w:rFonts w:ascii="SimHei" w:eastAsia="SimHei" w:hAnsi="SimHei"/>
          <w:bCs/>
          <w:caps/>
          <w:kern w:val="32"/>
          <w:sz w:val="21"/>
          <w:szCs w:val="32"/>
        </w:rPr>
      </w:pPr>
      <w:r w:rsidRPr="0066071E">
        <w:rPr>
          <w:rFonts w:ascii="SimHei" w:eastAsia="SimHei" w:hAnsi="SimHei" w:hint="eastAsia"/>
          <w:bCs/>
          <w:caps/>
          <w:kern w:val="32"/>
          <w:sz w:val="21"/>
          <w:szCs w:val="32"/>
        </w:rPr>
        <w:t>限制与例外</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sz w:val="21"/>
          <w:szCs w:val="22"/>
        </w:rPr>
        <w:t>SCCR从</w:t>
      </w:r>
      <w:r w:rsidRPr="0066071E">
        <w:rPr>
          <w:rFonts w:ascii="SimSun" w:hAnsi="SimSun" w:hint="eastAsia"/>
          <w:sz w:val="21"/>
          <w:szCs w:val="22"/>
        </w:rPr>
        <w:t>2004</w:t>
      </w:r>
      <w:r w:rsidRPr="0066071E">
        <w:rPr>
          <w:rFonts w:ascii="SimSun" w:hAnsi="SimSun"/>
          <w:sz w:val="21"/>
          <w:szCs w:val="22"/>
        </w:rPr>
        <w:t>年起一直在讨论</w:t>
      </w:r>
      <w:r w:rsidRPr="0066071E">
        <w:rPr>
          <w:rFonts w:ascii="SimSun" w:hAnsi="SimSun" w:hint="eastAsia"/>
          <w:sz w:val="21"/>
          <w:szCs w:val="22"/>
        </w:rPr>
        <w:t>版权限制与例外的议题，为图书馆和档案馆、教育</w:t>
      </w:r>
      <w:r w:rsidR="00E70F47">
        <w:rPr>
          <w:rFonts w:ascii="SimSun" w:hAnsi="SimSun" w:hint="eastAsia"/>
          <w:sz w:val="21"/>
          <w:szCs w:val="22"/>
        </w:rPr>
        <w:t>与研究机构</w:t>
      </w:r>
      <w:r w:rsidRPr="0066071E">
        <w:rPr>
          <w:rFonts w:ascii="SimSun" w:hAnsi="SimSun" w:hint="eastAsia"/>
          <w:sz w:val="21"/>
          <w:szCs w:val="22"/>
        </w:rPr>
        <w:t>及其他残疾人实行版权限制与例外的议题</w:t>
      </w:r>
      <w:r w:rsidR="00E70F47">
        <w:rPr>
          <w:rFonts w:ascii="SimSun" w:hAnsi="SimSun" w:hint="eastAsia"/>
          <w:sz w:val="21"/>
          <w:szCs w:val="22"/>
        </w:rPr>
        <w:t>，</w:t>
      </w:r>
      <w:r w:rsidR="00E70F47" w:rsidRPr="0066071E">
        <w:rPr>
          <w:rFonts w:ascii="SimSun" w:hAnsi="SimSun" w:hint="eastAsia"/>
          <w:sz w:val="21"/>
          <w:szCs w:val="22"/>
        </w:rPr>
        <w:t>从2012年起</w:t>
      </w:r>
      <w:r w:rsidRPr="0066071E">
        <w:rPr>
          <w:rFonts w:ascii="SimSun" w:hAnsi="SimSun" w:hint="eastAsia"/>
          <w:sz w:val="21"/>
          <w:szCs w:val="22"/>
        </w:rPr>
        <w:t>在每届会议上都进行了讨论。</w:t>
      </w:r>
    </w:p>
    <w:p w:rsidR="0066071E" w:rsidRPr="0066071E" w:rsidRDefault="0066071E" w:rsidP="004B4CED">
      <w:pPr>
        <w:keepNext/>
        <w:overflowPunct w:val="0"/>
        <w:spacing w:beforeLines="100" w:before="240" w:afterLines="50" w:after="120" w:line="340" w:lineRule="atLeast"/>
        <w:ind w:left="567"/>
        <w:rPr>
          <w:rFonts w:ascii="SimSun" w:hAnsi="SimSun"/>
          <w:b/>
          <w:sz w:val="21"/>
          <w:szCs w:val="22"/>
        </w:rPr>
      </w:pPr>
      <w:r w:rsidRPr="0066071E">
        <w:rPr>
          <w:rFonts w:ascii="SimSun" w:hAnsi="SimSun" w:hint="eastAsia"/>
          <w:b/>
          <w:sz w:val="21"/>
          <w:szCs w:val="22"/>
        </w:rPr>
        <w:t>关于图书馆和档案馆的限制与例外</w:t>
      </w:r>
    </w:p>
    <w:p w:rsidR="00CE0EC6" w:rsidRDefault="00CE0EC6" w:rsidP="00CE0EC6">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在第三十</w:t>
      </w:r>
      <w:r>
        <w:rPr>
          <w:rFonts w:ascii="SimSun" w:hAnsi="SimSun" w:hint="eastAsia"/>
          <w:sz w:val="21"/>
          <w:szCs w:val="22"/>
        </w:rPr>
        <w:t>七</w:t>
      </w:r>
      <w:r w:rsidRPr="0066071E">
        <w:rPr>
          <w:rFonts w:ascii="SimSun" w:hAnsi="SimSun" w:hint="eastAsia"/>
          <w:sz w:val="21"/>
          <w:szCs w:val="22"/>
        </w:rPr>
        <w:t>届和第三十</w:t>
      </w:r>
      <w:r>
        <w:rPr>
          <w:rFonts w:ascii="SimSun" w:hAnsi="SimSun" w:hint="eastAsia"/>
          <w:sz w:val="21"/>
          <w:szCs w:val="22"/>
        </w:rPr>
        <w:t>八</w:t>
      </w:r>
      <w:r w:rsidRPr="0066071E">
        <w:rPr>
          <w:rFonts w:ascii="SimSun" w:hAnsi="SimSun" w:hint="eastAsia"/>
          <w:sz w:val="21"/>
          <w:szCs w:val="22"/>
        </w:rPr>
        <w:t>届会议上，</w:t>
      </w:r>
      <w:r w:rsidRPr="00CE0EC6">
        <w:rPr>
          <w:rFonts w:ascii="SimSun" w:hAnsi="SimSun" w:hint="eastAsia"/>
          <w:sz w:val="21"/>
          <w:szCs w:val="22"/>
        </w:rPr>
        <w:t>秘书处作了根据文件SCCR/36/7“SCCR第三十九届会议（2019年第二次会议）前（含）关于限制与例外的行动计划”</w:t>
      </w:r>
      <w:r>
        <w:rPr>
          <w:rFonts w:ascii="SimSun" w:hAnsi="SimSun" w:hint="eastAsia"/>
          <w:sz w:val="21"/>
          <w:szCs w:val="22"/>
        </w:rPr>
        <w:t>（行动计划）</w:t>
      </w:r>
      <w:r w:rsidRPr="00CE0EC6">
        <w:rPr>
          <w:rFonts w:ascii="SimSun" w:hAnsi="SimSun" w:hint="eastAsia"/>
          <w:sz w:val="21"/>
          <w:szCs w:val="22"/>
        </w:rPr>
        <w:t>中的“行动计划——图书馆、档案馆和博物馆”所做工作的进展报告。</w:t>
      </w:r>
    </w:p>
    <w:p w:rsidR="0066071E" w:rsidRDefault="0066071E" w:rsidP="00E360A2">
      <w:pPr>
        <w:numPr>
          <w:ilvl w:val="0"/>
          <w:numId w:val="20"/>
        </w:numPr>
        <w:overflowPunct w:val="0"/>
        <w:spacing w:afterLines="50" w:after="120" w:line="340" w:lineRule="atLeast"/>
        <w:ind w:left="0" w:firstLine="0"/>
        <w:jc w:val="both"/>
        <w:rPr>
          <w:rFonts w:ascii="SimSun" w:hAnsi="SimSun"/>
          <w:sz w:val="21"/>
          <w:szCs w:val="22"/>
        </w:rPr>
      </w:pPr>
      <w:r w:rsidRPr="00E360A2">
        <w:rPr>
          <w:rFonts w:ascii="SimSun" w:hAnsi="SimSun" w:hint="eastAsia"/>
          <w:sz w:val="21"/>
          <w:szCs w:val="22"/>
        </w:rPr>
        <w:t>在第三十</w:t>
      </w:r>
      <w:r w:rsidR="00B41109" w:rsidRPr="00E360A2">
        <w:rPr>
          <w:rFonts w:ascii="SimSun" w:hAnsi="SimSun" w:hint="eastAsia"/>
          <w:sz w:val="21"/>
          <w:szCs w:val="22"/>
        </w:rPr>
        <w:t>七</w:t>
      </w:r>
      <w:r w:rsidRPr="00E360A2">
        <w:rPr>
          <w:rFonts w:ascii="SimSun" w:hAnsi="SimSun" w:hint="eastAsia"/>
          <w:sz w:val="21"/>
          <w:szCs w:val="22"/>
        </w:rPr>
        <w:t>届会议上，</w:t>
      </w:r>
      <w:r w:rsidR="00E360A2">
        <w:rPr>
          <w:rFonts w:ascii="SimSun" w:hAnsi="SimSun" w:hint="eastAsia"/>
          <w:sz w:val="21"/>
          <w:szCs w:val="22"/>
        </w:rPr>
        <w:t>与行动计划有关的工作包括</w:t>
      </w:r>
      <w:r w:rsidR="0002325D">
        <w:rPr>
          <w:rFonts w:ascii="SimSun" w:hAnsi="SimSun" w:hint="eastAsia"/>
          <w:sz w:val="21"/>
          <w:szCs w:val="22"/>
        </w:rPr>
        <w:t>：</w:t>
      </w:r>
      <w:r w:rsidR="00E360A2">
        <w:rPr>
          <w:rFonts w:ascii="SimSun" w:hAnsi="SimSun" w:hint="eastAsia"/>
          <w:sz w:val="21"/>
          <w:szCs w:val="22"/>
        </w:rPr>
        <w:t>关于</w:t>
      </w:r>
      <w:r w:rsidRPr="00E360A2">
        <w:rPr>
          <w:rFonts w:ascii="SimSun" w:hAnsi="SimSun"/>
          <w:sz w:val="21"/>
          <w:szCs w:val="22"/>
        </w:rPr>
        <w:t>肯尼斯·克鲁斯</w:t>
      </w:r>
      <w:r w:rsidRPr="00E360A2">
        <w:rPr>
          <w:rFonts w:ascii="SimSun" w:hAnsi="SimSun" w:hint="eastAsia"/>
          <w:sz w:val="21"/>
          <w:szCs w:val="22"/>
        </w:rPr>
        <w:t>博士</w:t>
      </w:r>
      <w:r w:rsidR="00E360A2">
        <w:rPr>
          <w:rFonts w:ascii="SimSun" w:hAnsi="SimSun" w:hint="eastAsia"/>
          <w:sz w:val="21"/>
          <w:szCs w:val="22"/>
        </w:rPr>
        <w:t>正在</w:t>
      </w:r>
      <w:r w:rsidRPr="00E360A2">
        <w:rPr>
          <w:rFonts w:ascii="SimSun" w:hAnsi="SimSun" w:hint="eastAsia"/>
          <w:sz w:val="21"/>
          <w:szCs w:val="22"/>
        </w:rPr>
        <w:t>撰写的</w:t>
      </w:r>
      <w:r w:rsidR="00E360A2" w:rsidRPr="00E360A2">
        <w:rPr>
          <w:rFonts w:ascii="SimSun" w:hAnsi="SimSun" w:hint="eastAsia"/>
          <w:sz w:val="21"/>
          <w:szCs w:val="22"/>
        </w:rPr>
        <w:t>发展图书馆类型学的演示报告</w:t>
      </w:r>
      <w:r w:rsidR="00E360A2">
        <w:rPr>
          <w:rFonts w:ascii="SimSun" w:hAnsi="SimSun" w:hint="eastAsia"/>
          <w:sz w:val="21"/>
          <w:szCs w:val="22"/>
        </w:rPr>
        <w:t>，以及</w:t>
      </w:r>
      <w:r w:rsidR="00E360A2" w:rsidRPr="00E360A2">
        <w:rPr>
          <w:rFonts w:ascii="SimSun" w:hAnsi="SimSun" w:hint="eastAsia"/>
          <w:sz w:val="21"/>
          <w:szCs w:val="22"/>
        </w:rPr>
        <w:t>关于亚尼夫·贝那穆博士</w:t>
      </w:r>
      <w:r w:rsidR="00E360A2">
        <w:rPr>
          <w:rFonts w:ascii="SimSun" w:hAnsi="SimSun" w:hint="eastAsia"/>
          <w:sz w:val="21"/>
          <w:szCs w:val="22"/>
        </w:rPr>
        <w:t>“</w:t>
      </w:r>
      <w:r w:rsidR="00E360A2" w:rsidRPr="00E360A2">
        <w:rPr>
          <w:rFonts w:ascii="SimSun" w:hAnsi="SimSun" w:hint="eastAsia"/>
          <w:sz w:val="21"/>
          <w:szCs w:val="22"/>
        </w:rPr>
        <w:t>关于博物馆版权做法和挑战的报告</w:t>
      </w:r>
      <w:r w:rsidR="00E360A2">
        <w:rPr>
          <w:rFonts w:ascii="SimSun" w:hAnsi="SimSun" w:hint="eastAsia"/>
          <w:sz w:val="21"/>
          <w:szCs w:val="22"/>
        </w:rPr>
        <w:t>”（文件</w:t>
      </w:r>
      <w:r w:rsidR="00E360A2" w:rsidRPr="00E360A2">
        <w:rPr>
          <w:rFonts w:ascii="SimSun" w:hAnsi="SimSun"/>
          <w:sz w:val="21"/>
          <w:szCs w:val="22"/>
        </w:rPr>
        <w:t>SCCR/37/6 Rev.</w:t>
      </w:r>
      <w:r w:rsidR="00E360A2">
        <w:rPr>
          <w:rFonts w:ascii="SimSun" w:hAnsi="SimSun" w:hint="eastAsia"/>
          <w:sz w:val="21"/>
          <w:szCs w:val="22"/>
        </w:rPr>
        <w:t>）</w:t>
      </w:r>
      <w:r w:rsidR="00E360A2" w:rsidRPr="00E360A2">
        <w:rPr>
          <w:rFonts w:ascii="SimSun" w:hAnsi="SimSun" w:hint="eastAsia"/>
          <w:sz w:val="21"/>
          <w:szCs w:val="22"/>
        </w:rPr>
        <w:t>的演示报</w:t>
      </w:r>
      <w:r w:rsidR="00E360A2">
        <w:rPr>
          <w:rFonts w:ascii="SimSun" w:hAnsi="SimSun" w:hint="eastAsia"/>
          <w:sz w:val="21"/>
          <w:szCs w:val="22"/>
        </w:rPr>
        <w:t>告。</w:t>
      </w:r>
    </w:p>
    <w:p w:rsidR="001A5A66" w:rsidRPr="00E360A2" w:rsidRDefault="001A5A66" w:rsidP="001A5A66">
      <w:pPr>
        <w:numPr>
          <w:ilvl w:val="0"/>
          <w:numId w:val="20"/>
        </w:numPr>
        <w:overflowPunct w:val="0"/>
        <w:spacing w:afterLines="50" w:after="120" w:line="340" w:lineRule="atLeast"/>
        <w:ind w:left="0" w:firstLine="0"/>
        <w:jc w:val="both"/>
        <w:rPr>
          <w:rFonts w:ascii="SimSun" w:hAnsi="SimSun"/>
          <w:sz w:val="21"/>
          <w:szCs w:val="22"/>
        </w:rPr>
      </w:pPr>
      <w:r>
        <w:rPr>
          <w:rFonts w:ascii="SimSun" w:hAnsi="SimSun" w:hint="eastAsia"/>
          <w:sz w:val="21"/>
          <w:szCs w:val="22"/>
        </w:rPr>
        <w:t>会上还宣布，行动计划中所列关于</w:t>
      </w:r>
      <w:r w:rsidRPr="001A5A66">
        <w:rPr>
          <w:rFonts w:ascii="SimSun" w:hAnsi="SimSun" w:hint="eastAsia"/>
          <w:sz w:val="21"/>
          <w:szCs w:val="22"/>
        </w:rPr>
        <w:t>图书馆</w:t>
      </w:r>
      <w:r>
        <w:rPr>
          <w:rFonts w:ascii="SimSun" w:hAnsi="SimSun" w:hint="eastAsia"/>
          <w:sz w:val="21"/>
          <w:szCs w:val="22"/>
        </w:rPr>
        <w:t>、</w:t>
      </w:r>
      <w:r w:rsidRPr="001A5A66">
        <w:rPr>
          <w:rFonts w:ascii="SimSun" w:hAnsi="SimSun" w:hint="eastAsia"/>
          <w:sz w:val="21"/>
          <w:szCs w:val="22"/>
        </w:rPr>
        <w:t>档案馆、</w:t>
      </w:r>
      <w:r>
        <w:rPr>
          <w:rFonts w:ascii="SimSun" w:hAnsi="SimSun" w:hint="eastAsia"/>
          <w:sz w:val="21"/>
          <w:szCs w:val="22"/>
        </w:rPr>
        <w:t>博物馆及</w:t>
      </w:r>
      <w:r w:rsidRPr="001A5A66">
        <w:rPr>
          <w:rFonts w:ascii="SimSun" w:hAnsi="SimSun" w:hint="eastAsia"/>
          <w:sz w:val="21"/>
          <w:szCs w:val="22"/>
        </w:rPr>
        <w:t>教育</w:t>
      </w:r>
      <w:r>
        <w:rPr>
          <w:rFonts w:ascii="SimSun" w:hAnsi="SimSun" w:hint="eastAsia"/>
          <w:sz w:val="21"/>
          <w:szCs w:val="22"/>
        </w:rPr>
        <w:t>和</w:t>
      </w:r>
      <w:r w:rsidRPr="001A5A66">
        <w:rPr>
          <w:rFonts w:ascii="SimSun" w:hAnsi="SimSun" w:hint="eastAsia"/>
          <w:sz w:val="21"/>
          <w:szCs w:val="22"/>
        </w:rPr>
        <w:t>研究机构</w:t>
      </w:r>
      <w:r>
        <w:rPr>
          <w:rFonts w:ascii="SimSun" w:hAnsi="SimSun" w:hint="eastAsia"/>
          <w:sz w:val="21"/>
          <w:szCs w:val="22"/>
        </w:rPr>
        <w:t>限制与例外的三次区域研讨会，将为亚洲及太平洋集团、非洲集团、拉丁美洲和加勒比国家集团（GRULAC</w:t>
      </w:r>
      <w:r>
        <w:rPr>
          <w:rFonts w:ascii="SimSun" w:hAnsi="SimSun"/>
          <w:sz w:val="21"/>
          <w:szCs w:val="22"/>
        </w:rPr>
        <w:t>）</w:t>
      </w:r>
      <w:r>
        <w:rPr>
          <w:rFonts w:ascii="SimSun" w:hAnsi="SimSun" w:hint="eastAsia"/>
          <w:sz w:val="21"/>
          <w:szCs w:val="22"/>
        </w:rPr>
        <w:t>的成员举办。</w:t>
      </w:r>
    </w:p>
    <w:p w:rsidR="0066071E" w:rsidRDefault="0002325D" w:rsidP="0002325D">
      <w:pPr>
        <w:numPr>
          <w:ilvl w:val="0"/>
          <w:numId w:val="20"/>
        </w:numPr>
        <w:overflowPunct w:val="0"/>
        <w:spacing w:afterLines="50" w:after="120" w:line="340" w:lineRule="atLeast"/>
        <w:ind w:left="0" w:firstLine="0"/>
        <w:jc w:val="both"/>
        <w:rPr>
          <w:rFonts w:ascii="SimSun" w:hAnsi="SimSun"/>
          <w:sz w:val="21"/>
          <w:szCs w:val="22"/>
        </w:rPr>
      </w:pPr>
      <w:r w:rsidRPr="0002325D">
        <w:rPr>
          <w:rFonts w:ascii="SimSun" w:hAnsi="SimSun" w:hint="eastAsia"/>
          <w:sz w:val="21"/>
          <w:szCs w:val="22"/>
        </w:rPr>
        <w:t>在第三十八届会议上，与行动计划有关的工作包括：肯尼思·克鲁斯博士的关于发展类型学总体概览、关于“图书馆的限制与例外：类型学分析”和发展档案馆类型学（文件SCCR/38/4）的演示报告，大卫</w:t>
      </w:r>
      <w:r w:rsidR="006617EC">
        <w:rPr>
          <w:rFonts w:ascii="SimSun" w:hAnsi="SimSun" w:hint="eastAsia"/>
          <w:sz w:val="21"/>
          <w:szCs w:val="22"/>
        </w:rPr>
        <w:t>·</w:t>
      </w:r>
      <w:r w:rsidRPr="0002325D">
        <w:rPr>
          <w:rFonts w:ascii="SimSun" w:hAnsi="SimSun" w:hint="eastAsia"/>
          <w:sz w:val="21"/>
          <w:szCs w:val="22"/>
        </w:rPr>
        <w:t>萨顿博士就“关于档案馆与版权问题的背景文件”（文件SCCR/38/7）的演示报告，亚尼夫·贝那穆博士关于“博物馆的版权限制与例外：类型学研究”（文件SCCR/38/6）的演示报告</w:t>
      </w:r>
      <w:r>
        <w:rPr>
          <w:rFonts w:ascii="SimSun" w:hAnsi="SimSun" w:hint="eastAsia"/>
          <w:sz w:val="21"/>
          <w:szCs w:val="22"/>
        </w:rPr>
        <w:t>。</w:t>
      </w:r>
    </w:p>
    <w:p w:rsidR="006617EC" w:rsidRPr="0002325D" w:rsidRDefault="006617EC" w:rsidP="0002325D">
      <w:pPr>
        <w:numPr>
          <w:ilvl w:val="0"/>
          <w:numId w:val="20"/>
        </w:numPr>
        <w:overflowPunct w:val="0"/>
        <w:spacing w:afterLines="50" w:after="120" w:line="340" w:lineRule="atLeast"/>
        <w:ind w:left="0" w:firstLine="0"/>
        <w:jc w:val="both"/>
        <w:rPr>
          <w:rFonts w:ascii="SimSun" w:hAnsi="SimSun"/>
          <w:sz w:val="21"/>
          <w:szCs w:val="22"/>
        </w:rPr>
      </w:pPr>
      <w:r>
        <w:rPr>
          <w:rFonts w:ascii="SimSun" w:hAnsi="SimSun" w:hint="eastAsia"/>
          <w:sz w:val="21"/>
          <w:szCs w:val="22"/>
        </w:rPr>
        <w:t>会上宣布了行动计划中所列三次区域研讨会的地点：亚洲及太平洋集团的研讨会将于2019年4月在新加坡举行，非洲集团的研讨会将于2019年6月在内罗毕举行，GRULAC的研讨会将于2019年7月在圣多明戈举行。</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关于图书馆和档案馆的限制与例外这一议题将保留在SCCR第三十</w:t>
      </w:r>
      <w:r w:rsidR="001366F1">
        <w:rPr>
          <w:rFonts w:ascii="SimSun" w:hAnsi="SimSun" w:hint="eastAsia"/>
          <w:sz w:val="21"/>
          <w:szCs w:val="22"/>
        </w:rPr>
        <w:t>九</w:t>
      </w:r>
      <w:r w:rsidRPr="0066071E">
        <w:rPr>
          <w:rFonts w:ascii="SimSun" w:hAnsi="SimSun" w:hint="eastAsia"/>
          <w:sz w:val="21"/>
          <w:szCs w:val="22"/>
        </w:rPr>
        <w:t>届会议的议程上。</w:t>
      </w:r>
    </w:p>
    <w:p w:rsidR="0066071E" w:rsidRPr="0066071E" w:rsidRDefault="0066071E" w:rsidP="004B4CED">
      <w:pPr>
        <w:keepNext/>
        <w:overflowPunct w:val="0"/>
        <w:spacing w:beforeLines="100" w:before="240" w:afterLines="50" w:after="120" w:line="340" w:lineRule="atLeast"/>
        <w:ind w:left="567"/>
        <w:rPr>
          <w:rFonts w:ascii="SimSun" w:hAnsi="SimSun"/>
          <w:b/>
          <w:sz w:val="21"/>
          <w:szCs w:val="22"/>
        </w:rPr>
      </w:pPr>
      <w:r w:rsidRPr="0066071E">
        <w:rPr>
          <w:rFonts w:ascii="SimSun" w:hAnsi="SimSun" w:hint="eastAsia"/>
          <w:b/>
          <w:sz w:val="21"/>
          <w:szCs w:val="22"/>
        </w:rPr>
        <w:lastRenderedPageBreak/>
        <w:t>关于教育和研究机构及其他残疾人的限制与例外</w:t>
      </w:r>
    </w:p>
    <w:p w:rsidR="002B041E" w:rsidRDefault="002B041E" w:rsidP="002B041E">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在第三十</w:t>
      </w:r>
      <w:r>
        <w:rPr>
          <w:rFonts w:ascii="SimSun" w:hAnsi="SimSun" w:hint="eastAsia"/>
          <w:sz w:val="21"/>
          <w:szCs w:val="22"/>
        </w:rPr>
        <w:t>七</w:t>
      </w:r>
      <w:r w:rsidRPr="0066071E">
        <w:rPr>
          <w:rFonts w:ascii="SimSun" w:hAnsi="SimSun" w:hint="eastAsia"/>
          <w:sz w:val="21"/>
          <w:szCs w:val="22"/>
        </w:rPr>
        <w:t>届和第三十</w:t>
      </w:r>
      <w:r>
        <w:rPr>
          <w:rFonts w:ascii="SimSun" w:hAnsi="SimSun" w:hint="eastAsia"/>
          <w:sz w:val="21"/>
          <w:szCs w:val="22"/>
        </w:rPr>
        <w:t>八</w:t>
      </w:r>
      <w:r w:rsidRPr="0066071E">
        <w:rPr>
          <w:rFonts w:ascii="SimSun" w:hAnsi="SimSun" w:hint="eastAsia"/>
          <w:sz w:val="21"/>
          <w:szCs w:val="22"/>
        </w:rPr>
        <w:t>届会议上，</w:t>
      </w:r>
      <w:r w:rsidRPr="00CE0EC6">
        <w:rPr>
          <w:rFonts w:ascii="SimSun" w:hAnsi="SimSun" w:hint="eastAsia"/>
          <w:sz w:val="21"/>
          <w:szCs w:val="22"/>
        </w:rPr>
        <w:t>秘书处作了根据文件SCCR/36/7“SCCR第三十九届会议（2019年第二次会议）前（含）关于限制与例外的行动计划”</w:t>
      </w:r>
      <w:r>
        <w:rPr>
          <w:rFonts w:ascii="SimSun" w:hAnsi="SimSun" w:hint="eastAsia"/>
          <w:sz w:val="21"/>
          <w:szCs w:val="22"/>
        </w:rPr>
        <w:t>（行动计划）</w:t>
      </w:r>
      <w:r w:rsidRPr="00CE0EC6">
        <w:rPr>
          <w:rFonts w:ascii="SimSun" w:hAnsi="SimSun" w:hint="eastAsia"/>
          <w:sz w:val="21"/>
          <w:szCs w:val="22"/>
        </w:rPr>
        <w:t>中的“</w:t>
      </w:r>
      <w:r w:rsidRPr="002B041E">
        <w:rPr>
          <w:rFonts w:ascii="SimSun" w:hAnsi="SimSun" w:hint="eastAsia"/>
          <w:sz w:val="21"/>
          <w:szCs w:val="22"/>
        </w:rPr>
        <w:t>行动计划——关于教育和研究机构及其他残疾人</w:t>
      </w:r>
      <w:r w:rsidRPr="00CE0EC6">
        <w:rPr>
          <w:rFonts w:ascii="SimSun" w:hAnsi="SimSun" w:hint="eastAsia"/>
          <w:sz w:val="21"/>
          <w:szCs w:val="22"/>
        </w:rPr>
        <w:t>”所做工作的进展报告。</w:t>
      </w:r>
    </w:p>
    <w:p w:rsidR="002227F6" w:rsidRDefault="002227F6" w:rsidP="002227F6">
      <w:pPr>
        <w:numPr>
          <w:ilvl w:val="0"/>
          <w:numId w:val="20"/>
        </w:numPr>
        <w:overflowPunct w:val="0"/>
        <w:spacing w:afterLines="50" w:after="120" w:line="340" w:lineRule="atLeast"/>
        <w:ind w:left="0" w:firstLine="0"/>
        <w:jc w:val="both"/>
        <w:rPr>
          <w:rFonts w:ascii="SimSun" w:hAnsi="SimSun"/>
          <w:sz w:val="21"/>
          <w:szCs w:val="22"/>
        </w:rPr>
      </w:pPr>
      <w:r w:rsidRPr="00E360A2">
        <w:rPr>
          <w:rFonts w:ascii="SimSun" w:hAnsi="SimSun" w:hint="eastAsia"/>
          <w:sz w:val="21"/>
          <w:szCs w:val="22"/>
        </w:rPr>
        <w:t>在第三十七届会议上，</w:t>
      </w:r>
      <w:r>
        <w:rPr>
          <w:rFonts w:ascii="SimSun" w:hAnsi="SimSun" w:hint="eastAsia"/>
          <w:sz w:val="21"/>
          <w:szCs w:val="22"/>
        </w:rPr>
        <w:t>与行动计划有关的工作包括一项提及了</w:t>
      </w:r>
      <w:r w:rsidRPr="002227F6">
        <w:rPr>
          <w:rFonts w:ascii="SimSun" w:hAnsi="SimSun" w:hint="eastAsia"/>
          <w:sz w:val="21"/>
          <w:szCs w:val="22"/>
        </w:rPr>
        <w:t>辛杰文教授正在进行</w:t>
      </w:r>
      <w:r>
        <w:rPr>
          <w:rFonts w:ascii="SimSun" w:hAnsi="SimSun" w:hint="eastAsia"/>
          <w:sz w:val="21"/>
          <w:szCs w:val="22"/>
        </w:rPr>
        <w:t>关于</w:t>
      </w:r>
      <w:r w:rsidRPr="00E360A2">
        <w:rPr>
          <w:rFonts w:ascii="SimSun" w:hAnsi="SimSun" w:hint="eastAsia"/>
          <w:sz w:val="21"/>
          <w:szCs w:val="22"/>
        </w:rPr>
        <w:t>发展</w:t>
      </w:r>
      <w:r>
        <w:rPr>
          <w:rFonts w:ascii="SimSun" w:hAnsi="SimSun" w:hint="eastAsia"/>
          <w:sz w:val="21"/>
          <w:szCs w:val="22"/>
        </w:rPr>
        <w:t>教育和研究机构</w:t>
      </w:r>
      <w:r w:rsidRPr="002227F6">
        <w:rPr>
          <w:rFonts w:ascii="SimSun" w:hAnsi="SimSun" w:hint="eastAsia"/>
          <w:sz w:val="21"/>
          <w:szCs w:val="22"/>
        </w:rPr>
        <w:t>类型学</w:t>
      </w:r>
      <w:r>
        <w:rPr>
          <w:rFonts w:ascii="SimSun" w:hAnsi="SimSun" w:hint="eastAsia"/>
          <w:sz w:val="21"/>
          <w:szCs w:val="22"/>
        </w:rPr>
        <w:t>的</w:t>
      </w:r>
      <w:r w:rsidRPr="00E360A2">
        <w:rPr>
          <w:rFonts w:ascii="SimSun" w:hAnsi="SimSun" w:hint="eastAsia"/>
          <w:sz w:val="21"/>
          <w:szCs w:val="22"/>
        </w:rPr>
        <w:t>演示报</w:t>
      </w:r>
      <w:r>
        <w:rPr>
          <w:rFonts w:ascii="SimSun" w:hAnsi="SimSun" w:hint="eastAsia"/>
          <w:sz w:val="21"/>
          <w:szCs w:val="22"/>
        </w:rPr>
        <w:t>告。</w:t>
      </w:r>
    </w:p>
    <w:p w:rsidR="002227F6" w:rsidRPr="002227F6" w:rsidRDefault="002227F6" w:rsidP="002227F6">
      <w:pPr>
        <w:numPr>
          <w:ilvl w:val="0"/>
          <w:numId w:val="20"/>
        </w:numPr>
        <w:overflowPunct w:val="0"/>
        <w:spacing w:afterLines="50" w:after="120" w:line="340" w:lineRule="atLeast"/>
        <w:ind w:left="0" w:firstLine="0"/>
        <w:jc w:val="both"/>
        <w:rPr>
          <w:rFonts w:ascii="SimSun" w:hAnsi="SimSun"/>
          <w:sz w:val="21"/>
          <w:szCs w:val="22"/>
        </w:rPr>
      </w:pPr>
      <w:r w:rsidRPr="002227F6">
        <w:rPr>
          <w:rFonts w:ascii="SimSun" w:hAnsi="SimSun" w:hint="eastAsia"/>
          <w:sz w:val="21"/>
          <w:szCs w:val="22"/>
        </w:rPr>
        <w:t>在第三十八届会议上，与行动计划有关的工作包括：布莱克·里德教授和卡罗琳·恩库贝教授关于“经修订的残疾人获取版权保护作品范围界定研究”（文件SCCR/38/3）的演示报告，拉克尔•夏拉巴德教授就“关于在线远程教育和研究活动有关的做法和挑战中期报告”（文件SCCR/38/9）所做的演示报告，辛杰文教授关于“教育和研究活动的版权限制和例外：类型学分析”（文件SCCR/38/8）的演示报告。</w:t>
      </w:r>
    </w:p>
    <w:p w:rsidR="0066071E" w:rsidRPr="0066071E" w:rsidRDefault="00E4348B" w:rsidP="009F4A54">
      <w:pPr>
        <w:numPr>
          <w:ilvl w:val="0"/>
          <w:numId w:val="20"/>
        </w:numPr>
        <w:overflowPunct w:val="0"/>
        <w:spacing w:afterLines="50" w:after="120" w:line="340" w:lineRule="atLeast"/>
        <w:ind w:left="0" w:firstLine="0"/>
        <w:jc w:val="both"/>
        <w:rPr>
          <w:rFonts w:ascii="SimSun" w:hAnsi="SimSun"/>
          <w:sz w:val="21"/>
          <w:szCs w:val="22"/>
        </w:rPr>
      </w:pPr>
      <w:r w:rsidRPr="002227F6">
        <w:rPr>
          <w:rFonts w:ascii="SimSun" w:hAnsi="SimSun" w:hint="eastAsia"/>
          <w:sz w:val="21"/>
          <w:szCs w:val="22"/>
        </w:rPr>
        <w:t>在第三十八届会议上，</w:t>
      </w:r>
      <w:r>
        <w:rPr>
          <w:rFonts w:ascii="SimSun" w:hAnsi="SimSun" w:hint="eastAsia"/>
          <w:sz w:val="21"/>
          <w:szCs w:val="22"/>
        </w:rPr>
        <w:t>根据行动计划，</w:t>
      </w:r>
      <w:r w:rsidRPr="00E4348B">
        <w:rPr>
          <w:rFonts w:ascii="SimSun" w:hAnsi="SimSun" w:hint="eastAsia"/>
          <w:sz w:val="21"/>
          <w:szCs w:val="22"/>
        </w:rPr>
        <w:t>举办</w:t>
      </w:r>
      <w:r>
        <w:rPr>
          <w:rFonts w:ascii="SimSun" w:hAnsi="SimSun" w:hint="eastAsia"/>
          <w:sz w:val="21"/>
          <w:szCs w:val="22"/>
        </w:rPr>
        <w:t>了关于“技术和</w:t>
      </w:r>
      <w:r w:rsidRPr="00E4348B">
        <w:rPr>
          <w:rFonts w:ascii="SimSun" w:hAnsi="SimSun" w:hint="eastAsia"/>
          <w:sz w:val="21"/>
          <w:szCs w:val="22"/>
        </w:rPr>
        <w:t>残疾人</w:t>
      </w:r>
      <w:r>
        <w:rPr>
          <w:rFonts w:ascii="SimSun" w:hAnsi="SimSun" w:hint="eastAsia"/>
          <w:sz w:val="21"/>
          <w:szCs w:val="22"/>
        </w:rPr>
        <w:t>的无障碍”的</w:t>
      </w:r>
      <w:r w:rsidRPr="00E4348B">
        <w:rPr>
          <w:rFonts w:ascii="SimSun" w:hAnsi="SimSun" w:hint="eastAsia"/>
          <w:sz w:val="21"/>
          <w:szCs w:val="22"/>
        </w:rPr>
        <w:t>会外活动</w:t>
      </w:r>
      <w:r>
        <w:rPr>
          <w:rFonts w:ascii="SimSun" w:hAnsi="SimSun" w:hint="eastAsia"/>
          <w:sz w:val="21"/>
          <w:szCs w:val="22"/>
        </w:rPr>
        <w:t>。活动涉及了目前的挑战和应用于版权作品的最新无障碍技术解决方案</w:t>
      </w:r>
      <w:r w:rsidR="002227F6">
        <w:rPr>
          <w:rFonts w:ascii="SimSun" w:hAnsi="SimSun" w:hint="eastAsia"/>
          <w:sz w:val="21"/>
          <w:szCs w:val="22"/>
        </w:rPr>
        <w:t>。</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关于教育和研究机构</w:t>
      </w:r>
      <w:r w:rsidRPr="0066071E">
        <w:rPr>
          <w:rFonts w:ascii="SimSun" w:hAnsi="SimSun" w:hint="eastAsia"/>
          <w:sz w:val="21"/>
        </w:rPr>
        <w:t>及其</w:t>
      </w:r>
      <w:r w:rsidRPr="0066071E">
        <w:rPr>
          <w:rFonts w:ascii="SimSun" w:hAnsi="SimSun" w:hint="eastAsia"/>
          <w:sz w:val="21"/>
          <w:szCs w:val="22"/>
        </w:rPr>
        <w:t>他残疾人的限制与例外这一议题将保留在SCCR第三十</w:t>
      </w:r>
      <w:r w:rsidR="000946CC">
        <w:rPr>
          <w:rFonts w:ascii="SimSun" w:hAnsi="SimSun" w:hint="eastAsia"/>
          <w:sz w:val="21"/>
          <w:szCs w:val="22"/>
        </w:rPr>
        <w:t>九</w:t>
      </w:r>
      <w:r w:rsidRPr="0066071E">
        <w:rPr>
          <w:rFonts w:ascii="SimSun" w:hAnsi="SimSun" w:hint="eastAsia"/>
          <w:sz w:val="21"/>
          <w:szCs w:val="22"/>
        </w:rPr>
        <w:t>届会议的议程</w:t>
      </w:r>
      <w:r w:rsidRPr="0066071E">
        <w:rPr>
          <w:rFonts w:ascii="MS Gothic" w:eastAsia="MS Gothic" w:hAnsi="MS Gothic" w:cs="MS Gothic" w:hint="eastAsia"/>
          <w:sz w:val="21"/>
          <w:szCs w:val="22"/>
        </w:rPr>
        <w:t>‍</w:t>
      </w:r>
      <w:r w:rsidRPr="0066071E">
        <w:rPr>
          <w:rFonts w:ascii="SimSun" w:hAnsi="SimSun" w:hint="eastAsia"/>
          <w:sz w:val="21"/>
          <w:szCs w:val="22"/>
        </w:rPr>
        <w:t>上。</w:t>
      </w:r>
    </w:p>
    <w:p w:rsidR="0066071E" w:rsidRPr="0066071E" w:rsidRDefault="0066071E" w:rsidP="0066071E">
      <w:pPr>
        <w:keepNext/>
        <w:overflowPunct w:val="0"/>
        <w:spacing w:beforeLines="100" w:before="240" w:afterLines="50" w:after="120" w:line="340" w:lineRule="atLeast"/>
        <w:outlineLvl w:val="0"/>
        <w:rPr>
          <w:rFonts w:ascii="SimHei" w:eastAsia="SimHei" w:hAnsi="SimHei"/>
          <w:bCs/>
          <w:caps/>
          <w:kern w:val="32"/>
          <w:sz w:val="21"/>
          <w:szCs w:val="32"/>
        </w:rPr>
      </w:pPr>
      <w:r w:rsidRPr="0066071E">
        <w:rPr>
          <w:rFonts w:ascii="SimHei" w:eastAsia="SimHei" w:hAnsi="SimHei" w:hint="eastAsia"/>
          <w:bCs/>
          <w:caps/>
          <w:kern w:val="32"/>
          <w:sz w:val="21"/>
          <w:szCs w:val="32"/>
        </w:rPr>
        <w:t>其他事项</w:t>
      </w:r>
    </w:p>
    <w:p w:rsidR="0066071E" w:rsidRPr="0066071E" w:rsidRDefault="0066071E" w:rsidP="004B4CED">
      <w:pPr>
        <w:keepNext/>
        <w:overflowPunct w:val="0"/>
        <w:spacing w:beforeLines="100" w:before="240" w:afterLines="50" w:after="120" w:line="340" w:lineRule="atLeast"/>
        <w:ind w:left="567"/>
        <w:rPr>
          <w:rFonts w:ascii="SimSun" w:hAnsi="SimSun"/>
          <w:b/>
          <w:sz w:val="21"/>
          <w:szCs w:val="22"/>
        </w:rPr>
      </w:pPr>
      <w:r w:rsidRPr="0066071E">
        <w:rPr>
          <w:rFonts w:ascii="SimSun" w:hAnsi="SimSun" w:hint="eastAsia"/>
          <w:b/>
          <w:sz w:val="21"/>
          <w:szCs w:val="22"/>
        </w:rPr>
        <w:t>与数字环境相关的版权分析</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要回顾的是，GRULAC在2015年12月SCCR第三十一届会议上提交了“关于分析与数字环境相关的版权的提案”（文件SCCR/31/4），此后每届会议上都在议程项目“其他事项”下讨论了该提案。</w:t>
      </w:r>
    </w:p>
    <w:p w:rsidR="0066071E" w:rsidRPr="0066071E" w:rsidRDefault="0066071E" w:rsidP="00626BE7">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在第三十</w:t>
      </w:r>
      <w:r w:rsidR="00626BE7">
        <w:rPr>
          <w:rFonts w:ascii="SimSun" w:hAnsi="SimSun" w:hint="eastAsia"/>
          <w:sz w:val="21"/>
          <w:szCs w:val="22"/>
        </w:rPr>
        <w:t>七</w:t>
      </w:r>
      <w:r w:rsidRPr="0066071E">
        <w:rPr>
          <w:rFonts w:ascii="SimSun" w:hAnsi="SimSun" w:hint="eastAsia"/>
          <w:sz w:val="21"/>
          <w:szCs w:val="22"/>
        </w:rPr>
        <w:t>届会议上，</w:t>
      </w:r>
      <w:r w:rsidR="00626BE7" w:rsidRPr="00626BE7">
        <w:rPr>
          <w:rFonts w:ascii="SimSun" w:hAnsi="SimSun" w:hint="eastAsia"/>
          <w:sz w:val="21"/>
          <w:szCs w:val="22"/>
        </w:rPr>
        <w:t>委员会同意，秘书处应按</w:t>
      </w:r>
      <w:r w:rsidR="00626BE7">
        <w:rPr>
          <w:rFonts w:ascii="SimSun" w:hAnsi="SimSun" w:hint="eastAsia"/>
          <w:sz w:val="21"/>
          <w:szCs w:val="22"/>
        </w:rPr>
        <w:t>文件</w:t>
      </w:r>
      <w:r w:rsidR="00626BE7" w:rsidRPr="00626BE7">
        <w:rPr>
          <w:rFonts w:ascii="SimSun" w:hAnsi="SimSun" w:hint="eastAsia"/>
          <w:sz w:val="21"/>
          <w:szCs w:val="22"/>
        </w:rPr>
        <w:t>SCCR/37/4</w:t>
      </w:r>
      <w:r w:rsidR="00626BE7">
        <w:rPr>
          <w:rFonts w:ascii="SimSun" w:hAnsi="SimSun" w:hint="eastAsia"/>
          <w:sz w:val="21"/>
          <w:szCs w:val="22"/>
        </w:rPr>
        <w:t>“</w:t>
      </w:r>
      <w:r w:rsidR="00626BE7" w:rsidRPr="00626BE7">
        <w:rPr>
          <w:rFonts w:ascii="SimSun" w:hAnsi="SimSun" w:hint="eastAsia"/>
          <w:sz w:val="21"/>
          <w:szCs w:val="22"/>
        </w:rPr>
        <w:t>数字音乐服务的研究方式</w:t>
      </w:r>
      <w:r w:rsidR="00626BE7">
        <w:rPr>
          <w:rFonts w:ascii="SimSun" w:hAnsi="SimSun" w:hint="eastAsia"/>
          <w:sz w:val="21"/>
          <w:szCs w:val="22"/>
        </w:rPr>
        <w:t>”</w:t>
      </w:r>
      <w:r w:rsidR="00626BE7" w:rsidRPr="00626BE7">
        <w:rPr>
          <w:rFonts w:ascii="SimSun" w:hAnsi="SimSun" w:hint="eastAsia"/>
          <w:sz w:val="21"/>
          <w:szCs w:val="22"/>
        </w:rPr>
        <w:t>中所述开展研究，吸收成员国在讨论该议程项目时提出的意见和建议。</w:t>
      </w:r>
    </w:p>
    <w:p w:rsidR="0066071E" w:rsidRPr="0066071E" w:rsidRDefault="0066071E" w:rsidP="00626BE7">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在第三十</w:t>
      </w:r>
      <w:r w:rsidR="00626BE7">
        <w:rPr>
          <w:rFonts w:ascii="SimSun" w:hAnsi="SimSun" w:hint="eastAsia"/>
          <w:sz w:val="21"/>
          <w:szCs w:val="22"/>
        </w:rPr>
        <w:t>八</w:t>
      </w:r>
      <w:r w:rsidRPr="0066071E">
        <w:rPr>
          <w:rFonts w:ascii="SimSun" w:hAnsi="SimSun" w:hint="eastAsia"/>
          <w:sz w:val="21"/>
          <w:szCs w:val="22"/>
        </w:rPr>
        <w:t>届会议上，</w:t>
      </w:r>
      <w:r w:rsidR="00626BE7">
        <w:rPr>
          <w:rFonts w:ascii="SimSun" w:hAnsi="SimSun" w:hint="eastAsia"/>
          <w:sz w:val="21"/>
          <w:szCs w:val="22"/>
        </w:rPr>
        <w:t>根据获得批准的研究方式，</w:t>
      </w:r>
      <w:r w:rsidR="00626BE7" w:rsidRPr="00626BE7">
        <w:rPr>
          <w:rFonts w:ascii="SimSun" w:hAnsi="SimSun" w:hint="eastAsia"/>
          <w:sz w:val="21"/>
          <w:szCs w:val="22"/>
        </w:rPr>
        <w:t>委员会</w:t>
      </w:r>
      <w:r w:rsidR="00626BE7">
        <w:rPr>
          <w:rFonts w:ascii="SimSun" w:hAnsi="SimSun" w:hint="eastAsia"/>
          <w:sz w:val="21"/>
          <w:szCs w:val="22"/>
        </w:rPr>
        <w:t>听取</w:t>
      </w:r>
      <w:r w:rsidR="00626BE7" w:rsidRPr="00626BE7">
        <w:rPr>
          <w:rFonts w:ascii="SimSun" w:hAnsi="SimSun" w:hint="eastAsia"/>
          <w:sz w:val="21"/>
          <w:szCs w:val="22"/>
        </w:rPr>
        <w:t>了秘书处关于数字音乐服务研究的最新情况。</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分析与数字环境相关的版权这一议题将保留在SCCR第三十</w:t>
      </w:r>
      <w:r w:rsidR="00626BE7">
        <w:rPr>
          <w:rFonts w:ascii="SimSun" w:hAnsi="SimSun" w:hint="eastAsia"/>
          <w:sz w:val="21"/>
          <w:szCs w:val="22"/>
        </w:rPr>
        <w:t>九</w:t>
      </w:r>
      <w:r w:rsidRPr="0066071E">
        <w:rPr>
          <w:rFonts w:ascii="SimSun" w:hAnsi="SimSun" w:hint="eastAsia"/>
          <w:sz w:val="21"/>
          <w:szCs w:val="22"/>
        </w:rPr>
        <w:t>届会议的议程上。</w:t>
      </w:r>
    </w:p>
    <w:p w:rsidR="0066071E" w:rsidRPr="0066071E" w:rsidRDefault="0066071E" w:rsidP="004B4CED">
      <w:pPr>
        <w:keepNext/>
        <w:overflowPunct w:val="0"/>
        <w:spacing w:beforeLines="100" w:before="240" w:afterLines="50" w:after="120" w:line="340" w:lineRule="atLeast"/>
        <w:ind w:left="567"/>
        <w:rPr>
          <w:rFonts w:ascii="SimSun" w:hAnsi="SimSun"/>
          <w:b/>
          <w:sz w:val="21"/>
          <w:szCs w:val="22"/>
        </w:rPr>
      </w:pPr>
      <w:r w:rsidRPr="0066071E">
        <w:rPr>
          <w:rFonts w:ascii="SimSun" w:hAnsi="SimSun" w:hint="eastAsia"/>
          <w:b/>
          <w:sz w:val="21"/>
          <w:szCs w:val="22"/>
        </w:rPr>
        <w:t>追续权</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要回顾的是，在</w:t>
      </w:r>
      <w:r w:rsidR="00626BE7">
        <w:rPr>
          <w:rFonts w:ascii="SimSun" w:hAnsi="SimSun" w:hint="eastAsia"/>
          <w:sz w:val="21"/>
          <w:szCs w:val="22"/>
        </w:rPr>
        <w:t>委员会</w:t>
      </w:r>
      <w:r w:rsidRPr="0066071E">
        <w:rPr>
          <w:rFonts w:ascii="SimSun" w:hAnsi="SimSun" w:hint="eastAsia"/>
          <w:sz w:val="21"/>
          <w:szCs w:val="22"/>
        </w:rPr>
        <w:t>第三十一届会议上提交了“塞内加尔和刚果将追续权纳入世界知识产权组织版权及相关权</w:t>
      </w:r>
      <w:r w:rsidR="00F3332F">
        <w:rPr>
          <w:rFonts w:ascii="SimSun" w:hAnsi="SimSun" w:hint="eastAsia"/>
          <w:sz w:val="21"/>
          <w:szCs w:val="22"/>
        </w:rPr>
        <w:t>常设</w:t>
      </w:r>
      <w:r w:rsidRPr="0066071E">
        <w:rPr>
          <w:rFonts w:ascii="SimSun" w:hAnsi="SimSun" w:hint="eastAsia"/>
          <w:sz w:val="21"/>
          <w:szCs w:val="22"/>
        </w:rPr>
        <w:t>委员会未来工作议程的提案”（文件SCCR/31/5），</w:t>
      </w:r>
      <w:r w:rsidRPr="0066071E">
        <w:rPr>
          <w:rFonts w:ascii="SimSun" w:hAnsi="SimSun"/>
          <w:sz w:val="21"/>
          <w:szCs w:val="22"/>
        </w:rPr>
        <w:t>此后每届会议上都在议程项目“其他事项”下讨论了该提案</w:t>
      </w:r>
      <w:r w:rsidRPr="0066071E">
        <w:rPr>
          <w:rFonts w:ascii="SimSun" w:hAnsi="SimSun" w:hint="eastAsia"/>
          <w:sz w:val="21"/>
          <w:szCs w:val="22"/>
        </w:rPr>
        <w:t>。</w:t>
      </w:r>
    </w:p>
    <w:p w:rsidR="0066071E" w:rsidRPr="00626BE7" w:rsidRDefault="0066071E" w:rsidP="008C5CB9">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在</w:t>
      </w:r>
      <w:r w:rsidRPr="00626BE7">
        <w:rPr>
          <w:rFonts w:ascii="SimSun" w:hAnsi="SimSun" w:cs="Microsoft YaHei" w:hint="eastAsia"/>
          <w:sz w:val="21"/>
          <w:szCs w:val="22"/>
        </w:rPr>
        <w:t>第三十六届会议上，委员会商定</w:t>
      </w:r>
      <w:r w:rsidRPr="0066071E">
        <w:rPr>
          <w:rFonts w:ascii="SimSun" w:hAnsi="SimSun"/>
          <w:sz w:val="21"/>
          <w:szCs w:val="22"/>
        </w:rPr>
        <w:t>成立一个由成员和利益攸关方组成的工作队，向委员会报告关于艺术家版税追续权的实际要素</w:t>
      </w:r>
      <w:r w:rsidRPr="0066071E">
        <w:rPr>
          <w:rFonts w:ascii="SimSun" w:hAnsi="SimSun" w:hint="eastAsia"/>
          <w:sz w:val="21"/>
          <w:szCs w:val="22"/>
        </w:rPr>
        <w:t>。</w:t>
      </w:r>
      <w:r w:rsidR="00626BE7" w:rsidRPr="0066071E">
        <w:rPr>
          <w:rFonts w:ascii="SimSun" w:hAnsi="SimSun" w:hint="eastAsia"/>
          <w:sz w:val="21"/>
          <w:szCs w:val="22"/>
        </w:rPr>
        <w:t>在</w:t>
      </w:r>
      <w:r w:rsidR="00626BE7" w:rsidRPr="00626BE7">
        <w:rPr>
          <w:rFonts w:ascii="SimSun" w:hAnsi="SimSun" w:cs="Microsoft YaHei" w:hint="eastAsia"/>
          <w:sz w:val="21"/>
          <w:szCs w:val="22"/>
        </w:rPr>
        <w:t>第三十</w:t>
      </w:r>
      <w:r w:rsidR="00626BE7">
        <w:rPr>
          <w:rFonts w:ascii="SimSun" w:hAnsi="SimSun" w:cs="Microsoft YaHei" w:hint="eastAsia"/>
          <w:sz w:val="21"/>
          <w:szCs w:val="22"/>
        </w:rPr>
        <w:t>七</w:t>
      </w:r>
      <w:r w:rsidR="00626BE7" w:rsidRPr="00626BE7">
        <w:rPr>
          <w:rFonts w:ascii="SimSun" w:hAnsi="SimSun" w:cs="Microsoft YaHei" w:hint="eastAsia"/>
          <w:sz w:val="21"/>
          <w:szCs w:val="22"/>
        </w:rPr>
        <w:t>届会议上，秘书处介绍了文件SCCR/37/5，题为“艺术家追续版税权工作队”，委员会注意到该文件。</w:t>
      </w:r>
    </w:p>
    <w:p w:rsidR="00626BE7" w:rsidRPr="00626BE7" w:rsidRDefault="00626BE7" w:rsidP="008C5CB9">
      <w:pPr>
        <w:numPr>
          <w:ilvl w:val="0"/>
          <w:numId w:val="20"/>
        </w:numPr>
        <w:overflowPunct w:val="0"/>
        <w:spacing w:afterLines="50" w:after="120" w:line="340" w:lineRule="atLeast"/>
        <w:ind w:left="0" w:firstLine="0"/>
        <w:jc w:val="both"/>
        <w:rPr>
          <w:rFonts w:ascii="SimSun" w:hAnsi="SimSun"/>
          <w:sz w:val="21"/>
          <w:szCs w:val="22"/>
        </w:rPr>
      </w:pPr>
      <w:r w:rsidRPr="00626BE7">
        <w:rPr>
          <w:rFonts w:ascii="SimSun" w:hAnsi="SimSun" w:hint="eastAsia"/>
          <w:sz w:val="21"/>
          <w:szCs w:val="22"/>
        </w:rPr>
        <w:t>在</w:t>
      </w:r>
      <w:r w:rsidRPr="00626BE7">
        <w:rPr>
          <w:rFonts w:ascii="SimSun" w:hAnsi="SimSun" w:cs="Microsoft YaHei" w:hint="eastAsia"/>
          <w:sz w:val="21"/>
          <w:szCs w:val="22"/>
        </w:rPr>
        <w:t>第三十八届会议上，</w:t>
      </w:r>
      <w:r w:rsidRPr="008C5CB9">
        <w:rPr>
          <w:rFonts w:ascii="SimSun" w:hAnsi="SimSun" w:hint="eastAsia"/>
          <w:sz w:val="21"/>
          <w:szCs w:val="22"/>
        </w:rPr>
        <w:t>秘书处</w:t>
      </w:r>
      <w:r w:rsidRPr="00626BE7">
        <w:rPr>
          <w:rFonts w:ascii="SimSun" w:hAnsi="Times New Roman" w:cs="SimSun" w:hint="eastAsia"/>
          <w:color w:val="000000"/>
          <w:sz w:val="21"/>
          <w:szCs w:val="21"/>
        </w:rPr>
        <w:t>介绍了艺术家追续版税权工作队正在进行的工作的最新情况。</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追续权这一议题将保留在SCCR第三十</w:t>
      </w:r>
      <w:r w:rsidR="00626BE7">
        <w:rPr>
          <w:rFonts w:ascii="SimSun" w:hAnsi="SimSun" w:hint="eastAsia"/>
          <w:sz w:val="21"/>
          <w:szCs w:val="22"/>
        </w:rPr>
        <w:t>九</w:t>
      </w:r>
      <w:r w:rsidRPr="0066071E">
        <w:rPr>
          <w:rFonts w:ascii="SimSun" w:hAnsi="SimSun" w:hint="eastAsia"/>
          <w:sz w:val="21"/>
          <w:szCs w:val="22"/>
        </w:rPr>
        <w:t>届会议的议程上。</w:t>
      </w:r>
    </w:p>
    <w:p w:rsidR="0066071E" w:rsidRPr="0066071E" w:rsidRDefault="0066071E" w:rsidP="004B4CED">
      <w:pPr>
        <w:keepNext/>
        <w:overflowPunct w:val="0"/>
        <w:spacing w:beforeLines="100" w:before="240" w:afterLines="50" w:after="120" w:line="340" w:lineRule="atLeast"/>
        <w:ind w:left="567"/>
        <w:rPr>
          <w:rFonts w:ascii="SimSun" w:hAnsi="SimSun"/>
          <w:b/>
          <w:sz w:val="21"/>
          <w:szCs w:val="22"/>
        </w:rPr>
      </w:pPr>
      <w:r w:rsidRPr="0066071E">
        <w:rPr>
          <w:rFonts w:ascii="SimSun" w:hAnsi="SimSun"/>
          <w:b/>
          <w:sz w:val="21"/>
          <w:szCs w:val="22"/>
        </w:rPr>
        <w:lastRenderedPageBreak/>
        <w:t>保护戏剧导演</w:t>
      </w:r>
      <w:r w:rsidRPr="0066071E">
        <w:rPr>
          <w:rFonts w:ascii="SimSun" w:hAnsi="SimSun" w:hint="eastAsia"/>
          <w:b/>
          <w:sz w:val="21"/>
          <w:szCs w:val="22"/>
        </w:rPr>
        <w:t>的</w:t>
      </w:r>
      <w:r w:rsidRPr="0066071E">
        <w:rPr>
          <w:rFonts w:ascii="SimSun" w:hAnsi="SimSun"/>
          <w:b/>
          <w:sz w:val="21"/>
          <w:szCs w:val="22"/>
        </w:rPr>
        <w:t>权利</w:t>
      </w:r>
    </w:p>
    <w:p w:rsidR="0066071E" w:rsidRPr="0066071E" w:rsidRDefault="008636B0" w:rsidP="004D45D2">
      <w:pPr>
        <w:numPr>
          <w:ilvl w:val="0"/>
          <w:numId w:val="20"/>
        </w:numPr>
        <w:overflowPunct w:val="0"/>
        <w:spacing w:afterLines="50" w:after="120" w:line="340" w:lineRule="atLeast"/>
        <w:ind w:left="0" w:firstLine="0"/>
        <w:jc w:val="both"/>
        <w:rPr>
          <w:rFonts w:ascii="SimSun" w:hAnsi="SimSun"/>
          <w:sz w:val="21"/>
          <w:szCs w:val="22"/>
        </w:rPr>
      </w:pPr>
      <w:r>
        <w:rPr>
          <w:rFonts w:ascii="SimSun" w:hAnsi="SimSun" w:hint="eastAsia"/>
          <w:sz w:val="21"/>
          <w:szCs w:val="22"/>
        </w:rPr>
        <w:t>要回顾的是，</w:t>
      </w:r>
      <w:r w:rsidR="0066071E" w:rsidRPr="0066071E">
        <w:rPr>
          <w:rFonts w:ascii="SimSun" w:hAnsi="SimSun" w:hint="eastAsia"/>
          <w:sz w:val="21"/>
          <w:szCs w:val="22"/>
        </w:rPr>
        <w:t>俄罗斯联邦代表团</w:t>
      </w:r>
      <w:r w:rsidRPr="0066071E">
        <w:rPr>
          <w:rFonts w:ascii="SimSun" w:hAnsi="SimSun" w:hint="eastAsia"/>
          <w:sz w:val="21"/>
          <w:szCs w:val="22"/>
        </w:rPr>
        <w:t>在</w:t>
      </w:r>
      <w:r>
        <w:rPr>
          <w:rFonts w:ascii="SimSun" w:hAnsi="SimSun" w:hint="eastAsia"/>
          <w:sz w:val="21"/>
          <w:szCs w:val="22"/>
        </w:rPr>
        <w:t>委员会</w:t>
      </w:r>
      <w:r w:rsidRPr="0066071E">
        <w:rPr>
          <w:rFonts w:ascii="SimSun" w:hAnsi="SimSun" w:hint="eastAsia"/>
          <w:sz w:val="21"/>
          <w:szCs w:val="22"/>
        </w:rPr>
        <w:t>第三十五届会议上</w:t>
      </w:r>
      <w:r w:rsidR="0066071E" w:rsidRPr="0066071E">
        <w:rPr>
          <w:rFonts w:ascii="SimSun" w:hAnsi="SimSun" w:hint="eastAsia"/>
          <w:sz w:val="21"/>
          <w:szCs w:val="22"/>
        </w:rPr>
        <w:t>提交了“</w:t>
      </w:r>
      <w:r w:rsidR="0066071E" w:rsidRPr="0066071E">
        <w:rPr>
          <w:rFonts w:ascii="SimSun" w:hAnsi="SimSun"/>
          <w:sz w:val="21"/>
          <w:szCs w:val="22"/>
        </w:rPr>
        <w:t>关于在国际一级加强保护戏剧导演权利的提案</w:t>
      </w:r>
      <w:r w:rsidR="0066071E" w:rsidRPr="0066071E">
        <w:rPr>
          <w:rFonts w:ascii="SimSun" w:hAnsi="SimSun" w:hint="eastAsia"/>
          <w:sz w:val="21"/>
          <w:szCs w:val="22"/>
        </w:rPr>
        <w:t>”（文件SCCR/35/8）。</w:t>
      </w:r>
    </w:p>
    <w:p w:rsidR="0066071E" w:rsidRDefault="0066071E" w:rsidP="008636B0">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在第三十</w:t>
      </w:r>
      <w:r w:rsidR="008636B0">
        <w:rPr>
          <w:rFonts w:ascii="SimSun" w:hAnsi="SimSun" w:hint="eastAsia"/>
          <w:sz w:val="21"/>
          <w:szCs w:val="22"/>
        </w:rPr>
        <w:t>七</w:t>
      </w:r>
      <w:r w:rsidRPr="0066071E">
        <w:rPr>
          <w:rFonts w:ascii="SimSun" w:hAnsi="SimSun" w:hint="eastAsia"/>
          <w:sz w:val="21"/>
          <w:szCs w:val="22"/>
        </w:rPr>
        <w:t>届会议上，</w:t>
      </w:r>
      <w:r w:rsidR="008636B0" w:rsidRPr="008636B0">
        <w:rPr>
          <w:rFonts w:ascii="SimSun" w:hAnsi="SimSun" w:hint="eastAsia"/>
          <w:sz w:val="21"/>
          <w:szCs w:val="22"/>
        </w:rPr>
        <w:t>委员会审</w:t>
      </w:r>
      <w:r w:rsidR="008636B0">
        <w:rPr>
          <w:rFonts w:ascii="SimSun" w:hAnsi="SimSun" w:hint="eastAsia"/>
          <w:sz w:val="21"/>
          <w:szCs w:val="22"/>
        </w:rPr>
        <w:t>查</w:t>
      </w:r>
      <w:r w:rsidR="008636B0" w:rsidRPr="008636B0">
        <w:rPr>
          <w:rFonts w:ascii="SimSun" w:hAnsi="SimSun" w:hint="eastAsia"/>
          <w:sz w:val="21"/>
          <w:szCs w:val="22"/>
        </w:rPr>
        <w:t>了秘书处</w:t>
      </w:r>
      <w:r w:rsidR="008636B0">
        <w:rPr>
          <w:rFonts w:ascii="SimSun" w:hAnsi="SimSun" w:hint="eastAsia"/>
          <w:sz w:val="21"/>
          <w:szCs w:val="22"/>
        </w:rPr>
        <w:t>所作的</w:t>
      </w:r>
      <w:r w:rsidR="008636B0" w:rsidRPr="008636B0">
        <w:rPr>
          <w:rFonts w:ascii="SimSun" w:hAnsi="SimSun" w:hint="eastAsia"/>
          <w:sz w:val="21"/>
          <w:szCs w:val="22"/>
        </w:rPr>
        <w:t>关于戏剧导演权利</w:t>
      </w:r>
      <w:r w:rsidR="008636B0">
        <w:rPr>
          <w:rFonts w:ascii="SimSun" w:hAnsi="SimSun" w:hint="eastAsia"/>
          <w:sz w:val="21"/>
          <w:szCs w:val="22"/>
        </w:rPr>
        <w:t>拟议范围界定</w:t>
      </w:r>
      <w:r w:rsidR="008636B0" w:rsidRPr="008636B0">
        <w:rPr>
          <w:rFonts w:ascii="SimSun" w:hAnsi="SimSun" w:hint="eastAsia"/>
          <w:sz w:val="21"/>
          <w:szCs w:val="22"/>
        </w:rPr>
        <w:t>的模式</w:t>
      </w:r>
      <w:r w:rsidR="008636B0">
        <w:rPr>
          <w:rFonts w:ascii="SimSun" w:hAnsi="SimSun" w:hint="eastAsia"/>
          <w:sz w:val="21"/>
          <w:szCs w:val="22"/>
        </w:rPr>
        <w:t>（文件</w:t>
      </w:r>
      <w:r w:rsidR="008636B0" w:rsidRPr="008636B0">
        <w:rPr>
          <w:rFonts w:ascii="SimSun" w:hAnsi="SimSun" w:hint="eastAsia"/>
          <w:sz w:val="21"/>
          <w:szCs w:val="22"/>
        </w:rPr>
        <w:t>SCCR/37/3</w:t>
      </w:r>
      <w:r w:rsidR="008636B0">
        <w:rPr>
          <w:rFonts w:ascii="SimSun" w:hAnsi="SimSun" w:hint="eastAsia"/>
          <w:sz w:val="21"/>
          <w:szCs w:val="22"/>
        </w:rPr>
        <w:t>），并</w:t>
      </w:r>
      <w:r w:rsidR="008636B0" w:rsidRPr="008636B0">
        <w:rPr>
          <w:rFonts w:ascii="SimSun" w:hAnsi="SimSun" w:hint="eastAsia"/>
          <w:sz w:val="21"/>
          <w:szCs w:val="22"/>
        </w:rPr>
        <w:t>同意秘书处应开展这项研究</w:t>
      </w:r>
      <w:r w:rsidRPr="0066071E">
        <w:rPr>
          <w:rFonts w:ascii="SimSun" w:hAnsi="SimSun" w:hint="eastAsia"/>
          <w:sz w:val="21"/>
          <w:szCs w:val="22"/>
        </w:rPr>
        <w:t>。</w:t>
      </w:r>
    </w:p>
    <w:p w:rsidR="008636B0" w:rsidRPr="008636B0" w:rsidRDefault="008636B0" w:rsidP="008636B0">
      <w:pPr>
        <w:numPr>
          <w:ilvl w:val="0"/>
          <w:numId w:val="20"/>
        </w:numPr>
        <w:overflowPunct w:val="0"/>
        <w:spacing w:afterLines="50" w:after="120" w:line="340" w:lineRule="atLeast"/>
        <w:ind w:left="0" w:firstLine="0"/>
        <w:jc w:val="both"/>
        <w:rPr>
          <w:rFonts w:ascii="SimSun" w:hAnsi="SimSun"/>
          <w:sz w:val="21"/>
          <w:szCs w:val="22"/>
        </w:rPr>
      </w:pPr>
      <w:r w:rsidRPr="008636B0">
        <w:rPr>
          <w:rFonts w:ascii="SimSun" w:hAnsi="SimSun" w:hint="eastAsia"/>
          <w:sz w:val="21"/>
          <w:szCs w:val="22"/>
        </w:rPr>
        <w:t>在第三十八届会议上，委员会听取了伊索尔德</w:t>
      </w:r>
      <w:r>
        <w:rPr>
          <w:rFonts w:ascii="SimSun" w:hAnsi="SimSun" w:hint="eastAsia"/>
          <w:sz w:val="21"/>
          <w:szCs w:val="22"/>
        </w:rPr>
        <w:t>·</w:t>
      </w:r>
      <w:r w:rsidRPr="008636B0">
        <w:rPr>
          <w:rFonts w:ascii="SimSun" w:hAnsi="SimSun" w:hint="eastAsia"/>
          <w:sz w:val="21"/>
          <w:szCs w:val="22"/>
        </w:rPr>
        <w:t>让德罗教授和安东</w:t>
      </w:r>
      <w:r>
        <w:rPr>
          <w:rFonts w:ascii="SimSun" w:hAnsi="SimSun" w:hint="eastAsia"/>
          <w:sz w:val="21"/>
          <w:szCs w:val="22"/>
        </w:rPr>
        <w:t>·</w:t>
      </w:r>
      <w:r w:rsidRPr="008636B0">
        <w:rPr>
          <w:rFonts w:ascii="SimSun" w:hAnsi="SimSun" w:hint="eastAsia"/>
          <w:sz w:val="21"/>
          <w:szCs w:val="22"/>
        </w:rPr>
        <w:t>赛尔格教授关于该研究的进展报告。</w:t>
      </w:r>
    </w:p>
    <w:p w:rsidR="0066071E" w:rsidRPr="0066071E" w:rsidRDefault="0066071E" w:rsidP="004D45D2">
      <w:pPr>
        <w:numPr>
          <w:ilvl w:val="0"/>
          <w:numId w:val="20"/>
        </w:numPr>
        <w:overflowPunct w:val="0"/>
        <w:spacing w:afterLines="50" w:after="120" w:line="340" w:lineRule="atLeast"/>
        <w:ind w:left="0" w:firstLine="0"/>
        <w:jc w:val="both"/>
        <w:rPr>
          <w:rFonts w:ascii="SimSun" w:hAnsi="SimSun"/>
          <w:sz w:val="21"/>
          <w:szCs w:val="22"/>
        </w:rPr>
      </w:pPr>
      <w:r w:rsidRPr="0066071E">
        <w:rPr>
          <w:rFonts w:ascii="SimSun" w:hAnsi="SimSun" w:hint="eastAsia"/>
          <w:sz w:val="21"/>
          <w:szCs w:val="22"/>
        </w:rPr>
        <w:t>保护戏剧导演的权利</w:t>
      </w:r>
      <w:r w:rsidRPr="0066071E">
        <w:rPr>
          <w:rFonts w:ascii="SimSun" w:hAnsi="SimSun"/>
          <w:sz w:val="21"/>
          <w:szCs w:val="22"/>
        </w:rPr>
        <w:t>这一议题将保留在SCCR第三十</w:t>
      </w:r>
      <w:r w:rsidR="008636B0">
        <w:rPr>
          <w:rFonts w:ascii="SimSun" w:hAnsi="SimSun" w:hint="eastAsia"/>
          <w:sz w:val="21"/>
          <w:szCs w:val="22"/>
        </w:rPr>
        <w:t>九</w:t>
      </w:r>
      <w:r w:rsidRPr="0066071E">
        <w:rPr>
          <w:rFonts w:ascii="SimSun" w:hAnsi="SimSun"/>
          <w:sz w:val="21"/>
          <w:szCs w:val="22"/>
        </w:rPr>
        <w:t>届会议的议程上。</w:t>
      </w:r>
    </w:p>
    <w:p w:rsidR="0066071E" w:rsidRPr="0066071E" w:rsidRDefault="0066071E" w:rsidP="008636B0">
      <w:pPr>
        <w:numPr>
          <w:ilvl w:val="0"/>
          <w:numId w:val="20"/>
        </w:numPr>
        <w:overflowPunct w:val="0"/>
        <w:spacing w:afterLines="50" w:after="120" w:line="340" w:lineRule="atLeast"/>
        <w:ind w:left="5534" w:firstLine="0"/>
        <w:jc w:val="both"/>
        <w:rPr>
          <w:rFonts w:ascii="KaiTi" w:eastAsia="KaiTi" w:hAnsi="KaiTi"/>
          <w:sz w:val="21"/>
          <w:szCs w:val="22"/>
        </w:rPr>
      </w:pPr>
      <w:r w:rsidRPr="0066071E">
        <w:rPr>
          <w:rFonts w:ascii="KaiTi" w:eastAsia="KaiTi" w:hAnsi="KaiTi" w:hint="eastAsia"/>
          <w:sz w:val="21"/>
          <w:szCs w:val="22"/>
        </w:rPr>
        <w:t>请产权组织大会：</w:t>
      </w:r>
    </w:p>
    <w:p w:rsidR="0066071E" w:rsidRPr="008636B0" w:rsidRDefault="0066071E" w:rsidP="0066071E">
      <w:pPr>
        <w:numPr>
          <w:ilvl w:val="0"/>
          <w:numId w:val="21"/>
        </w:numPr>
        <w:overflowPunct w:val="0"/>
        <w:spacing w:afterLines="50" w:after="120" w:line="340" w:lineRule="atLeast"/>
        <w:ind w:left="6237" w:firstLine="0"/>
        <w:jc w:val="both"/>
        <w:rPr>
          <w:rFonts w:ascii="KaiTi" w:eastAsia="KaiTi" w:hAnsi="KaiTi"/>
          <w:sz w:val="21"/>
          <w:szCs w:val="22"/>
        </w:rPr>
      </w:pPr>
      <w:r w:rsidRPr="008636B0">
        <w:rPr>
          <w:rFonts w:ascii="KaiTi" w:eastAsia="KaiTi" w:hAnsi="KaiTi" w:hint="eastAsia"/>
          <w:sz w:val="21"/>
          <w:szCs w:val="22"/>
        </w:rPr>
        <w:t>注意“关于版权及相关权常设委员会的报告”（文件WO/GA/</w:t>
      </w:r>
      <w:r w:rsidRPr="008636B0">
        <w:rPr>
          <w:rFonts w:ascii="MS Gothic" w:eastAsia="MS Gothic" w:hAnsi="MS Gothic" w:cs="MS Gothic" w:hint="eastAsia"/>
          <w:sz w:val="21"/>
          <w:szCs w:val="22"/>
        </w:rPr>
        <w:t>‌</w:t>
      </w:r>
      <w:r w:rsidRPr="008636B0">
        <w:rPr>
          <w:rFonts w:ascii="KaiTi" w:eastAsia="KaiTi" w:hAnsi="KaiTi" w:hint="eastAsia"/>
          <w:sz w:val="21"/>
          <w:szCs w:val="22"/>
        </w:rPr>
        <w:t>5</w:t>
      </w:r>
      <w:r w:rsidR="008636B0">
        <w:rPr>
          <w:rFonts w:ascii="KaiTi" w:eastAsia="KaiTi" w:hAnsi="KaiTi"/>
          <w:sz w:val="21"/>
          <w:szCs w:val="22"/>
        </w:rPr>
        <w:t>1/5</w:t>
      </w:r>
      <w:r w:rsidRPr="008636B0">
        <w:rPr>
          <w:rFonts w:ascii="KaiTi" w:eastAsia="KaiTi" w:hAnsi="KaiTi" w:hint="eastAsia"/>
          <w:sz w:val="21"/>
          <w:szCs w:val="22"/>
        </w:rPr>
        <w:t>；</w:t>
      </w:r>
    </w:p>
    <w:p w:rsidR="0066071E" w:rsidRPr="008636B0" w:rsidRDefault="0066071E" w:rsidP="00E148C9">
      <w:pPr>
        <w:numPr>
          <w:ilvl w:val="0"/>
          <w:numId w:val="21"/>
        </w:numPr>
        <w:overflowPunct w:val="0"/>
        <w:spacing w:afterLines="50" w:after="120" w:line="340" w:lineRule="atLeast"/>
        <w:ind w:left="6237" w:firstLine="0"/>
        <w:jc w:val="both"/>
        <w:rPr>
          <w:rFonts w:ascii="KaiTi" w:eastAsia="KaiTi" w:hAnsi="KaiTi"/>
          <w:sz w:val="21"/>
          <w:szCs w:val="22"/>
        </w:rPr>
      </w:pPr>
      <w:r w:rsidRPr="008636B0">
        <w:rPr>
          <w:rFonts w:ascii="KaiTi" w:eastAsia="KaiTi" w:hAnsi="KaiTi" w:hint="eastAsia"/>
          <w:sz w:val="21"/>
          <w:szCs w:val="22"/>
        </w:rPr>
        <w:t>根据SCCR的建议，</w:t>
      </w:r>
      <w:r w:rsidR="008636B0">
        <w:rPr>
          <w:rFonts w:ascii="KaiTi" w:eastAsia="KaiTi" w:hAnsi="KaiTi" w:hint="eastAsia"/>
          <w:sz w:val="21"/>
          <w:szCs w:val="22"/>
        </w:rPr>
        <w:t>请SCCR继续</w:t>
      </w:r>
      <w:r w:rsidR="00E148C9">
        <w:rPr>
          <w:rFonts w:ascii="KaiTi" w:eastAsia="KaiTi" w:hAnsi="KaiTi" w:hint="eastAsia"/>
          <w:sz w:val="21"/>
          <w:szCs w:val="22"/>
        </w:rPr>
        <w:t>开展</w:t>
      </w:r>
      <w:r w:rsidR="008636B0">
        <w:rPr>
          <w:rFonts w:ascii="KaiTi" w:eastAsia="KaiTi" w:hAnsi="KaiTi" w:hint="eastAsia"/>
          <w:sz w:val="21"/>
          <w:szCs w:val="22"/>
        </w:rPr>
        <w:t>工作，</w:t>
      </w:r>
      <w:r w:rsidR="00E148C9">
        <w:rPr>
          <w:rFonts w:ascii="KaiTi" w:eastAsia="KaiTi" w:hAnsi="KaiTi" w:hint="eastAsia"/>
          <w:sz w:val="21"/>
          <w:szCs w:val="22"/>
        </w:rPr>
        <w:t>以期</w:t>
      </w:r>
      <w:r w:rsidR="00E148C9" w:rsidRPr="00E148C9">
        <w:rPr>
          <w:rFonts w:ascii="KaiTi" w:eastAsia="KaiTi" w:hAnsi="KaiTi" w:hint="eastAsia"/>
          <w:sz w:val="21"/>
          <w:szCs w:val="22"/>
        </w:rPr>
        <w:t>在2020/2021两年期</w:t>
      </w:r>
      <w:r w:rsidRPr="008636B0">
        <w:rPr>
          <w:rFonts w:ascii="KaiTi" w:eastAsia="KaiTi" w:hAnsi="KaiTi"/>
          <w:sz w:val="21"/>
          <w:szCs w:val="22"/>
        </w:rPr>
        <w:t>召开一次关于通过保护广播组织条约的外交会议，前提是就具体范围</w:t>
      </w:r>
      <w:r w:rsidR="00E148C9">
        <w:rPr>
          <w:rFonts w:ascii="KaiTi" w:eastAsia="KaiTi" w:hAnsi="KaiTi" w:hint="eastAsia"/>
          <w:sz w:val="21"/>
          <w:szCs w:val="22"/>
        </w:rPr>
        <w:t>、</w:t>
      </w:r>
      <w:r w:rsidRPr="008636B0">
        <w:rPr>
          <w:rFonts w:ascii="KaiTi" w:eastAsia="KaiTi" w:hAnsi="KaiTi"/>
          <w:sz w:val="21"/>
          <w:szCs w:val="22"/>
        </w:rPr>
        <w:t>保护</w:t>
      </w:r>
      <w:r w:rsidR="00E148C9">
        <w:rPr>
          <w:rFonts w:ascii="KaiTi" w:eastAsia="KaiTi" w:hAnsi="KaiTi" w:hint="eastAsia"/>
          <w:sz w:val="21"/>
          <w:szCs w:val="22"/>
        </w:rPr>
        <w:t>对象和所授权利</w:t>
      </w:r>
      <w:r w:rsidRPr="008636B0">
        <w:rPr>
          <w:rFonts w:ascii="KaiTi" w:eastAsia="KaiTi" w:hAnsi="KaiTi"/>
          <w:sz w:val="21"/>
          <w:szCs w:val="22"/>
        </w:rPr>
        <w:t>等基本问题达成共识</w:t>
      </w:r>
      <w:r w:rsidRPr="008636B0">
        <w:rPr>
          <w:rFonts w:ascii="KaiTi" w:eastAsia="KaiTi" w:hAnsi="KaiTi" w:hint="eastAsia"/>
          <w:sz w:val="21"/>
          <w:szCs w:val="22"/>
        </w:rPr>
        <w:t>；并</w:t>
      </w:r>
    </w:p>
    <w:p w:rsidR="0066071E" w:rsidRPr="0066071E" w:rsidRDefault="0066071E" w:rsidP="0066071E">
      <w:pPr>
        <w:overflowPunct w:val="0"/>
        <w:spacing w:afterLines="50" w:after="120" w:line="340" w:lineRule="atLeast"/>
        <w:ind w:left="6237"/>
        <w:jc w:val="both"/>
        <w:rPr>
          <w:rFonts w:ascii="KaiTi" w:eastAsia="KaiTi" w:hAnsi="KaiTi"/>
          <w:sz w:val="21"/>
          <w:szCs w:val="22"/>
        </w:rPr>
      </w:pPr>
      <w:r w:rsidRPr="008636B0">
        <w:rPr>
          <w:rFonts w:ascii="KaiTi" w:eastAsia="KaiTi" w:hAnsi="KaiTi" w:hint="eastAsia"/>
          <w:sz w:val="21"/>
          <w:szCs w:val="22"/>
        </w:rPr>
        <w:t>(ii)</w:t>
      </w:r>
      <w:r w:rsidRPr="008636B0">
        <w:rPr>
          <w:rFonts w:ascii="KaiTi" w:eastAsia="KaiTi" w:hAnsi="KaiTi" w:hint="eastAsia"/>
          <w:sz w:val="21"/>
          <w:szCs w:val="22"/>
        </w:rPr>
        <w:tab/>
        <w:t>指示SCCR继续就文件WO/GA/5</w:t>
      </w:r>
      <w:r w:rsidR="00E148C9">
        <w:rPr>
          <w:rFonts w:ascii="KaiTi" w:eastAsia="KaiTi" w:hAnsi="KaiTi" w:hint="eastAsia"/>
          <w:sz w:val="21"/>
          <w:szCs w:val="22"/>
        </w:rPr>
        <w:t>1</w:t>
      </w:r>
      <w:r w:rsidRPr="008636B0">
        <w:rPr>
          <w:rFonts w:ascii="KaiTi" w:eastAsia="KaiTi" w:hAnsi="KaiTi" w:hint="eastAsia"/>
          <w:sz w:val="21"/>
          <w:szCs w:val="22"/>
        </w:rPr>
        <w:t>/</w:t>
      </w:r>
      <w:r w:rsidR="00E148C9">
        <w:rPr>
          <w:rFonts w:ascii="KaiTi" w:eastAsia="KaiTi" w:hAnsi="KaiTi" w:hint="eastAsia"/>
          <w:sz w:val="21"/>
          <w:szCs w:val="22"/>
        </w:rPr>
        <w:t>5</w:t>
      </w:r>
      <w:r w:rsidRPr="008636B0">
        <w:rPr>
          <w:rFonts w:ascii="KaiTi" w:eastAsia="KaiTi" w:hAnsi="KaiTi" w:hint="eastAsia"/>
          <w:sz w:val="21"/>
          <w:szCs w:val="22"/>
        </w:rPr>
        <w:t>中所报告的其他议题开展工作。</w:t>
      </w:r>
    </w:p>
    <w:p w:rsidR="0066071E" w:rsidRPr="0066071E" w:rsidRDefault="0066071E" w:rsidP="0066071E">
      <w:pPr>
        <w:overflowPunct w:val="0"/>
        <w:spacing w:before="440" w:after="240" w:line="340" w:lineRule="atLeast"/>
        <w:ind w:left="5534"/>
        <w:rPr>
          <w:rFonts w:ascii="KaiTi" w:eastAsia="KaiTi" w:hAnsi="KaiTi"/>
          <w:sz w:val="21"/>
          <w:szCs w:val="22"/>
        </w:rPr>
      </w:pPr>
      <w:r w:rsidRPr="0066071E">
        <w:rPr>
          <w:rFonts w:ascii="KaiTi" w:eastAsia="KaiTi" w:hAnsi="KaiTi" w:hint="eastAsia"/>
          <w:sz w:val="21"/>
          <w:szCs w:val="22"/>
        </w:rPr>
        <w:t>[后接SCCR第三十</w:t>
      </w:r>
      <w:r w:rsidR="00E148C9">
        <w:rPr>
          <w:rFonts w:ascii="KaiTi" w:eastAsia="KaiTi" w:hAnsi="KaiTi" w:hint="eastAsia"/>
          <w:sz w:val="21"/>
          <w:szCs w:val="22"/>
        </w:rPr>
        <w:t>七</w:t>
      </w:r>
      <w:r w:rsidRPr="0066071E">
        <w:rPr>
          <w:rFonts w:ascii="KaiTi" w:eastAsia="KaiTi" w:hAnsi="KaiTi" w:hint="eastAsia"/>
          <w:sz w:val="21"/>
          <w:szCs w:val="22"/>
        </w:rPr>
        <w:t>届会议和第三十</w:t>
      </w:r>
      <w:r w:rsidR="00E148C9">
        <w:rPr>
          <w:rFonts w:ascii="KaiTi" w:eastAsia="KaiTi" w:hAnsi="KaiTi" w:hint="eastAsia"/>
          <w:sz w:val="21"/>
          <w:szCs w:val="22"/>
        </w:rPr>
        <w:t>八</w:t>
      </w:r>
      <w:r w:rsidRPr="0066071E">
        <w:rPr>
          <w:rFonts w:ascii="KaiTi" w:eastAsia="KaiTi" w:hAnsi="KaiTi" w:hint="eastAsia"/>
          <w:sz w:val="21"/>
          <w:szCs w:val="22"/>
        </w:rPr>
        <w:t>届会议主席总结]</w:t>
      </w:r>
    </w:p>
    <w:p w:rsidR="00251F6A" w:rsidRPr="007556A5" w:rsidRDefault="00251F6A" w:rsidP="007556A5">
      <w:pPr>
        <w:overflowPunct w:val="0"/>
        <w:spacing w:before="720" w:afterLines="50" w:after="120" w:line="340" w:lineRule="atLeast"/>
        <w:ind w:left="5534"/>
        <w:jc w:val="both"/>
        <w:rPr>
          <w:rFonts w:ascii="KaiTi" w:eastAsia="KaiTi" w:hAnsi="KaiTi"/>
          <w:sz w:val="21"/>
          <w:lang w:val="en"/>
        </w:rPr>
        <w:sectPr w:rsidR="00251F6A" w:rsidRPr="007556A5" w:rsidSect="00FF6548">
          <w:headerReference w:type="even" r:id="rId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tbl>
      <w:tblPr>
        <w:tblW w:w="9356" w:type="dxa"/>
        <w:tblLayout w:type="fixed"/>
        <w:tblLook w:val="01E0" w:firstRow="1" w:lastRow="1" w:firstColumn="1" w:lastColumn="1" w:noHBand="0" w:noVBand="0"/>
      </w:tblPr>
      <w:tblGrid>
        <w:gridCol w:w="4594"/>
        <w:gridCol w:w="4337"/>
        <w:gridCol w:w="425"/>
      </w:tblGrid>
      <w:tr w:rsidR="00E9072E" w:rsidRPr="000D61FB" w:rsidTr="00AA2E7C">
        <w:trPr>
          <w:trHeight w:val="1977"/>
        </w:trPr>
        <w:tc>
          <w:tcPr>
            <w:tcW w:w="4594" w:type="dxa"/>
            <w:tcBorders>
              <w:bottom w:val="single" w:sz="4" w:space="0" w:color="auto"/>
            </w:tcBorders>
            <w:tcMar>
              <w:bottom w:w="170" w:type="dxa"/>
            </w:tcMar>
          </w:tcPr>
          <w:p w:rsidR="00E9072E" w:rsidRPr="000D61FB" w:rsidRDefault="00E9072E" w:rsidP="00AA2E7C">
            <w:r w:rsidRPr="000D61FB">
              <w:rPr>
                <w:noProof/>
                <w:lang w:eastAsia="en-US"/>
              </w:rPr>
              <w:lastRenderedPageBreak/>
              <w:drawing>
                <wp:anchor distT="0" distB="0" distL="114300" distR="114300" simplePos="0" relativeHeight="251659264" behindDoc="1" locked="0" layoutInCell="0" allowOverlap="1" wp14:anchorId="3A4670AB" wp14:editId="3B5D2637">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9072E" w:rsidRPr="000D61FB" w:rsidRDefault="00E9072E" w:rsidP="00AA2E7C"/>
        </w:tc>
        <w:tc>
          <w:tcPr>
            <w:tcW w:w="425" w:type="dxa"/>
            <w:tcBorders>
              <w:bottom w:val="single" w:sz="4" w:space="0" w:color="auto"/>
            </w:tcBorders>
            <w:tcMar>
              <w:left w:w="0" w:type="dxa"/>
              <w:right w:w="0" w:type="dxa"/>
            </w:tcMar>
          </w:tcPr>
          <w:p w:rsidR="00E9072E" w:rsidRPr="000D61FB" w:rsidRDefault="00E9072E" w:rsidP="00AA2E7C">
            <w:pPr>
              <w:jc w:val="right"/>
            </w:pPr>
            <w:r w:rsidRPr="000D61FB">
              <w:rPr>
                <w:b/>
                <w:sz w:val="40"/>
                <w:szCs w:val="40"/>
              </w:rPr>
              <w:t>C</w:t>
            </w:r>
          </w:p>
        </w:tc>
      </w:tr>
      <w:tr w:rsidR="00E9072E" w:rsidRPr="000D61FB" w:rsidTr="00AA2E7C">
        <w:trPr>
          <w:trHeight w:hRule="exact" w:val="340"/>
        </w:trPr>
        <w:tc>
          <w:tcPr>
            <w:tcW w:w="9356" w:type="dxa"/>
            <w:gridSpan w:val="3"/>
            <w:tcBorders>
              <w:top w:val="single" w:sz="4" w:space="0" w:color="auto"/>
            </w:tcBorders>
            <w:tcMar>
              <w:top w:w="170" w:type="dxa"/>
              <w:left w:w="0" w:type="dxa"/>
              <w:right w:w="0" w:type="dxa"/>
            </w:tcMar>
            <w:vAlign w:val="bottom"/>
          </w:tcPr>
          <w:p w:rsidR="00E9072E" w:rsidRPr="000D61FB" w:rsidRDefault="00E9072E" w:rsidP="00AA2E7C">
            <w:pPr>
              <w:wordWrap w:val="0"/>
              <w:jc w:val="right"/>
              <w:rPr>
                <w:rFonts w:ascii="Arial Black" w:hAnsi="Arial Black"/>
                <w:caps/>
                <w:sz w:val="15"/>
              </w:rPr>
            </w:pPr>
          </w:p>
        </w:tc>
      </w:tr>
      <w:tr w:rsidR="00E9072E" w:rsidRPr="000D61FB" w:rsidTr="00AA2E7C">
        <w:trPr>
          <w:trHeight w:hRule="exact" w:val="170"/>
        </w:trPr>
        <w:tc>
          <w:tcPr>
            <w:tcW w:w="9356" w:type="dxa"/>
            <w:gridSpan w:val="3"/>
            <w:noWrap/>
            <w:tcMar>
              <w:left w:w="0" w:type="dxa"/>
              <w:right w:w="0" w:type="dxa"/>
            </w:tcMar>
            <w:vAlign w:val="bottom"/>
          </w:tcPr>
          <w:p w:rsidR="00E9072E" w:rsidRPr="000D61FB" w:rsidRDefault="00E9072E" w:rsidP="00AA2E7C">
            <w:pPr>
              <w:jc w:val="right"/>
              <w:rPr>
                <w:rFonts w:ascii="Arial Black" w:hAnsi="Arial Black"/>
                <w:b/>
                <w:caps/>
                <w:sz w:val="15"/>
                <w:szCs w:val="15"/>
              </w:rPr>
            </w:pPr>
            <w:r w:rsidRPr="00EF5A5D">
              <w:rPr>
                <w:rFonts w:ascii="SimHei" w:eastAsia="SimHei" w:hAnsi="SimHei" w:hint="eastAsia"/>
                <w:b/>
                <w:sz w:val="15"/>
                <w:szCs w:val="15"/>
              </w:rPr>
              <w:t>原</w:t>
            </w:r>
            <w:r w:rsidRPr="00EF5A5D">
              <w:rPr>
                <w:rFonts w:ascii="SimHei" w:eastAsia="SimHei" w:hAnsi="SimHei"/>
                <w:b/>
                <w:sz w:val="15"/>
                <w:szCs w:val="15"/>
                <w:lang w:val="pt-BR"/>
              </w:rPr>
              <w:t xml:space="preserve"> </w:t>
            </w:r>
            <w:r w:rsidRPr="00EF5A5D">
              <w:rPr>
                <w:rFonts w:ascii="SimHei" w:eastAsia="SimHei" w:hAnsi="SimHei" w:hint="eastAsia"/>
                <w:b/>
                <w:sz w:val="15"/>
                <w:szCs w:val="15"/>
              </w:rPr>
              <w:t>文</w:t>
            </w:r>
            <w:r w:rsidRPr="00EF5A5D">
              <w:rPr>
                <w:rFonts w:ascii="SimHei" w:eastAsia="SimHei" w:hAnsi="SimHei" w:hint="eastAsia"/>
                <w:b/>
                <w:sz w:val="15"/>
                <w:szCs w:val="15"/>
                <w:lang w:val="pt-BR"/>
              </w:rPr>
              <w:t>：</w:t>
            </w:r>
            <w:r w:rsidRPr="00EF5A5D">
              <w:rPr>
                <w:rFonts w:ascii="SimHei" w:eastAsia="SimHei" w:hAnsi="SimHei" w:hint="eastAsia"/>
                <w:b/>
                <w:sz w:val="15"/>
                <w:szCs w:val="15"/>
              </w:rPr>
              <w:t>英 文</w:t>
            </w:r>
          </w:p>
        </w:tc>
      </w:tr>
      <w:tr w:rsidR="00E9072E" w:rsidRPr="000D61FB" w:rsidTr="00AA2E7C">
        <w:trPr>
          <w:trHeight w:hRule="exact" w:val="198"/>
        </w:trPr>
        <w:tc>
          <w:tcPr>
            <w:tcW w:w="9356" w:type="dxa"/>
            <w:gridSpan w:val="3"/>
            <w:tcMar>
              <w:left w:w="0" w:type="dxa"/>
              <w:right w:w="0" w:type="dxa"/>
            </w:tcMar>
            <w:vAlign w:val="bottom"/>
          </w:tcPr>
          <w:p w:rsidR="00E9072E" w:rsidRPr="000D61FB" w:rsidRDefault="00E9072E" w:rsidP="00AA2E7C">
            <w:pPr>
              <w:jc w:val="right"/>
              <w:rPr>
                <w:rFonts w:ascii="STXihei" w:eastAsia="STXihei" w:hAnsi="Arial Black"/>
                <w:b/>
                <w:caps/>
                <w:sz w:val="15"/>
                <w:szCs w:val="15"/>
              </w:rPr>
            </w:pPr>
            <w:r w:rsidRPr="00EF5A5D">
              <w:rPr>
                <w:rFonts w:ascii="SimHei" w:eastAsia="SimHei" w:hAnsi="SimHei" w:hint="eastAsia"/>
                <w:b/>
                <w:sz w:val="15"/>
                <w:szCs w:val="15"/>
              </w:rPr>
              <w:t>日</w:t>
            </w:r>
            <w:r w:rsidRPr="00EF5A5D">
              <w:rPr>
                <w:rFonts w:ascii="SimHei" w:eastAsia="SimHei" w:hAnsi="SimHei" w:hint="eastAsia"/>
                <w:b/>
                <w:sz w:val="15"/>
                <w:szCs w:val="15"/>
                <w:lang w:val="pt-BR"/>
              </w:rPr>
              <w:t xml:space="preserve"> </w:t>
            </w:r>
            <w:r w:rsidRPr="00EF5A5D">
              <w:rPr>
                <w:rFonts w:ascii="SimHei" w:eastAsia="SimHei" w:hAnsi="SimHei" w:hint="eastAsia"/>
                <w:b/>
                <w:sz w:val="15"/>
                <w:szCs w:val="15"/>
              </w:rPr>
              <w:t>期</w:t>
            </w:r>
            <w:r w:rsidRPr="00EF5A5D">
              <w:rPr>
                <w:rFonts w:ascii="SimHei" w:eastAsia="SimHei" w:hAnsi="SimHei" w:hint="eastAsia"/>
                <w:b/>
                <w:sz w:val="15"/>
                <w:szCs w:val="15"/>
                <w:lang w:val="pt-BR"/>
              </w:rPr>
              <w:t>：</w:t>
            </w:r>
            <w:r w:rsidRPr="000D61FB">
              <w:rPr>
                <w:rFonts w:ascii="Arial Black" w:hAnsi="Arial Black"/>
                <w:caps/>
                <w:sz w:val="15"/>
              </w:rPr>
              <w:t>201</w:t>
            </w:r>
            <w:r w:rsidRPr="000D61FB">
              <w:rPr>
                <w:rFonts w:ascii="Arial Black" w:hAnsi="Arial Black" w:hint="eastAsia"/>
                <w:caps/>
                <w:sz w:val="15"/>
              </w:rPr>
              <w:t>8</w:t>
            </w:r>
            <w:r w:rsidRPr="00EF5A5D">
              <w:rPr>
                <w:rFonts w:ascii="SimHei" w:eastAsia="SimHei" w:hAnsi="SimHei" w:hint="eastAsia"/>
                <w:b/>
                <w:sz w:val="15"/>
                <w:szCs w:val="15"/>
              </w:rPr>
              <w:t>年</w:t>
            </w:r>
            <w:r w:rsidRPr="000D61FB">
              <w:rPr>
                <w:rFonts w:ascii="Arial Black" w:hAnsi="Arial Black"/>
                <w:caps/>
                <w:sz w:val="15"/>
              </w:rPr>
              <w:t>11</w:t>
            </w:r>
            <w:r w:rsidRPr="00EF5A5D">
              <w:rPr>
                <w:rFonts w:ascii="SimHei" w:eastAsia="SimHei" w:hAnsi="SimHei"/>
                <w:b/>
                <w:sz w:val="15"/>
                <w:szCs w:val="15"/>
              </w:rPr>
              <w:t>月</w:t>
            </w:r>
            <w:r>
              <w:rPr>
                <w:rFonts w:ascii="Arial Black" w:hAnsi="Arial Black"/>
                <w:caps/>
                <w:sz w:val="15"/>
              </w:rPr>
              <w:t>30</w:t>
            </w:r>
            <w:r w:rsidRPr="00EF5A5D">
              <w:rPr>
                <w:rFonts w:ascii="SimHei" w:eastAsia="SimHei" w:hAnsi="SimHei"/>
                <w:b/>
                <w:sz w:val="15"/>
                <w:szCs w:val="15"/>
              </w:rPr>
              <w:t>日</w:t>
            </w:r>
            <w:r w:rsidRPr="00EF5A5D">
              <w:rPr>
                <w:rFonts w:ascii="SimHei" w:eastAsia="SimHei" w:hAnsi="SimHei" w:hint="eastAsia"/>
                <w:b/>
                <w:caps/>
                <w:sz w:val="15"/>
                <w:szCs w:val="15"/>
              </w:rPr>
              <w:t xml:space="preserve">  </w:t>
            </w:r>
          </w:p>
        </w:tc>
      </w:tr>
    </w:tbl>
    <w:p w:rsidR="00E9072E" w:rsidRPr="000D61FB" w:rsidRDefault="00E9072E" w:rsidP="00E9072E"/>
    <w:p w:rsidR="00E9072E" w:rsidRPr="000D61FB" w:rsidRDefault="00E9072E" w:rsidP="00E9072E"/>
    <w:p w:rsidR="00E9072E" w:rsidRPr="000D61FB" w:rsidRDefault="00E9072E" w:rsidP="00E9072E"/>
    <w:p w:rsidR="00E9072E" w:rsidRPr="000D61FB" w:rsidRDefault="00E9072E" w:rsidP="00E9072E"/>
    <w:p w:rsidR="00E9072E" w:rsidRPr="000D61FB" w:rsidRDefault="00E9072E" w:rsidP="00E9072E"/>
    <w:p w:rsidR="00E9072E" w:rsidRPr="00EF5A5D" w:rsidRDefault="00E9072E" w:rsidP="00E9072E">
      <w:pPr>
        <w:rPr>
          <w:rFonts w:ascii="SimHei" w:eastAsia="SimHei" w:hAnsi="SimHei" w:cs="Times New Roman"/>
          <w:sz w:val="28"/>
          <w:szCs w:val="28"/>
        </w:rPr>
      </w:pPr>
      <w:r w:rsidRPr="00EF5A5D">
        <w:rPr>
          <w:rFonts w:ascii="SimHei" w:eastAsia="SimHei" w:hAnsi="SimHei" w:cs="Times New Roman" w:hint="eastAsia"/>
          <w:sz w:val="28"/>
          <w:szCs w:val="28"/>
        </w:rPr>
        <w:t>版权及相关权常设委员会</w:t>
      </w:r>
    </w:p>
    <w:p w:rsidR="00E9072E" w:rsidRPr="000D61FB" w:rsidRDefault="00E9072E" w:rsidP="00E9072E"/>
    <w:p w:rsidR="00E9072E" w:rsidRPr="000D61FB" w:rsidRDefault="00E9072E" w:rsidP="00E9072E"/>
    <w:p w:rsidR="00E9072E" w:rsidRPr="00EF5A5D" w:rsidRDefault="00E9072E" w:rsidP="00E9072E">
      <w:pPr>
        <w:rPr>
          <w:rFonts w:ascii="KaiTi" w:eastAsia="KaiTi" w:hAnsi="KaiTi"/>
          <w:b/>
          <w:sz w:val="24"/>
          <w:szCs w:val="24"/>
        </w:rPr>
      </w:pPr>
      <w:r w:rsidRPr="00EF5A5D">
        <w:rPr>
          <w:rFonts w:ascii="KaiTi" w:eastAsia="KaiTi" w:hAnsi="KaiTi"/>
          <w:b/>
          <w:sz w:val="24"/>
          <w:szCs w:val="24"/>
        </w:rPr>
        <w:t>第</w:t>
      </w:r>
      <w:r w:rsidRPr="00EF5A5D">
        <w:rPr>
          <w:rFonts w:ascii="KaiTi" w:eastAsia="KaiTi" w:hAnsi="KaiTi" w:hint="eastAsia"/>
          <w:b/>
          <w:sz w:val="24"/>
          <w:szCs w:val="24"/>
        </w:rPr>
        <w:t>三十七</w:t>
      </w:r>
      <w:r w:rsidRPr="00EF5A5D">
        <w:rPr>
          <w:rFonts w:ascii="KaiTi" w:eastAsia="KaiTi" w:hAnsi="KaiTi"/>
          <w:b/>
          <w:sz w:val="24"/>
          <w:szCs w:val="24"/>
        </w:rPr>
        <w:t>届</w:t>
      </w:r>
      <w:r w:rsidRPr="00EF5A5D">
        <w:rPr>
          <w:rFonts w:ascii="KaiTi" w:eastAsia="KaiTi" w:hAnsi="KaiTi" w:hint="eastAsia"/>
          <w:b/>
          <w:sz w:val="24"/>
          <w:szCs w:val="24"/>
        </w:rPr>
        <w:t>会议</w:t>
      </w:r>
    </w:p>
    <w:p w:rsidR="00E9072E" w:rsidRPr="00EF5A5D" w:rsidRDefault="00E9072E" w:rsidP="00E9072E">
      <w:pPr>
        <w:rPr>
          <w:rFonts w:ascii="KaiTi" w:eastAsia="KaiTi" w:hAnsi="KaiTi"/>
          <w:b/>
          <w:sz w:val="24"/>
          <w:szCs w:val="24"/>
        </w:rPr>
      </w:pPr>
      <w:r w:rsidRPr="00EF5A5D">
        <w:rPr>
          <w:rFonts w:ascii="KaiTi" w:eastAsia="KaiTi" w:hAnsi="KaiTi" w:hint="eastAsia"/>
          <w:sz w:val="24"/>
          <w:szCs w:val="24"/>
        </w:rPr>
        <w:t>2018</w:t>
      </w:r>
      <w:r w:rsidRPr="00EF5A5D">
        <w:rPr>
          <w:rFonts w:ascii="KaiTi" w:eastAsia="KaiTi" w:hAnsi="KaiTi" w:hint="eastAsia"/>
          <w:b/>
          <w:sz w:val="24"/>
          <w:szCs w:val="24"/>
        </w:rPr>
        <w:t>年</w:t>
      </w:r>
      <w:r w:rsidRPr="00EF5A5D">
        <w:rPr>
          <w:rFonts w:ascii="KaiTi" w:eastAsia="KaiTi" w:hAnsi="KaiTi" w:hint="eastAsia"/>
          <w:sz w:val="24"/>
          <w:szCs w:val="24"/>
        </w:rPr>
        <w:t>11</w:t>
      </w:r>
      <w:r w:rsidRPr="00EF5A5D">
        <w:rPr>
          <w:rFonts w:ascii="KaiTi" w:eastAsia="KaiTi" w:hAnsi="KaiTi" w:hint="eastAsia"/>
          <w:b/>
          <w:sz w:val="24"/>
          <w:szCs w:val="24"/>
        </w:rPr>
        <w:t>月</w:t>
      </w:r>
      <w:r w:rsidRPr="00EF5A5D">
        <w:rPr>
          <w:rFonts w:ascii="KaiTi" w:eastAsia="KaiTi" w:hAnsi="KaiTi" w:hint="eastAsia"/>
          <w:sz w:val="24"/>
          <w:szCs w:val="24"/>
        </w:rPr>
        <w:t>26</w:t>
      </w:r>
      <w:r w:rsidRPr="00EF5A5D">
        <w:rPr>
          <w:rFonts w:ascii="KaiTi" w:eastAsia="KaiTi" w:hAnsi="KaiTi" w:hint="eastAsia"/>
          <w:b/>
          <w:sz w:val="24"/>
          <w:szCs w:val="24"/>
        </w:rPr>
        <w:t>日至</w:t>
      </w:r>
      <w:r w:rsidRPr="00EF5A5D">
        <w:rPr>
          <w:rFonts w:ascii="KaiTi" w:eastAsia="KaiTi" w:hAnsi="KaiTi" w:hint="eastAsia"/>
          <w:sz w:val="24"/>
          <w:szCs w:val="24"/>
        </w:rPr>
        <w:t>30</w:t>
      </w:r>
      <w:r w:rsidRPr="00EF5A5D">
        <w:rPr>
          <w:rFonts w:ascii="KaiTi" w:eastAsia="KaiTi" w:hAnsi="KaiTi" w:hint="eastAsia"/>
          <w:b/>
          <w:sz w:val="24"/>
          <w:szCs w:val="24"/>
        </w:rPr>
        <w:t>日，日内瓦</w:t>
      </w:r>
    </w:p>
    <w:p w:rsidR="00E9072E" w:rsidRPr="000D61FB" w:rsidRDefault="00E9072E" w:rsidP="00E9072E"/>
    <w:p w:rsidR="00E9072E" w:rsidRPr="000D61FB" w:rsidRDefault="00E9072E" w:rsidP="00E9072E"/>
    <w:p w:rsidR="00E9072E" w:rsidRPr="000D61FB" w:rsidRDefault="00E9072E" w:rsidP="00E9072E"/>
    <w:p w:rsidR="00E9072E" w:rsidRPr="00EF5A5D" w:rsidRDefault="00E9072E" w:rsidP="00E9072E">
      <w:pPr>
        <w:rPr>
          <w:rFonts w:ascii="KaiTi" w:eastAsia="KaiTi" w:hAnsi="KaiTi"/>
          <w:b/>
          <w:sz w:val="24"/>
          <w:szCs w:val="24"/>
        </w:rPr>
      </w:pPr>
      <w:r w:rsidRPr="00EF5A5D">
        <w:rPr>
          <w:rFonts w:ascii="KaiTi" w:eastAsia="KaiTi" w:hAnsi="KaiTi" w:hint="eastAsia"/>
          <w:sz w:val="24"/>
          <w:szCs w:val="24"/>
        </w:rPr>
        <w:t>主席总结</w:t>
      </w:r>
    </w:p>
    <w:p w:rsidR="00E9072E" w:rsidRPr="000D61FB" w:rsidRDefault="00E9072E" w:rsidP="00E9072E"/>
    <w:p w:rsidR="00E9072E" w:rsidRPr="00EF5A5D" w:rsidRDefault="00E9072E" w:rsidP="00E9072E">
      <w:pPr>
        <w:rPr>
          <w:rFonts w:ascii="KaiTi" w:eastAsia="KaiTi" w:hAnsi="KaiTi"/>
          <w:sz w:val="21"/>
          <w:szCs w:val="21"/>
        </w:rPr>
      </w:pPr>
    </w:p>
    <w:p w:rsidR="00E9072E" w:rsidRPr="000D61FB" w:rsidRDefault="00E9072E" w:rsidP="00E9072E"/>
    <w:p w:rsidR="00E9072E" w:rsidRPr="000D61FB" w:rsidRDefault="00E9072E" w:rsidP="00E9072E"/>
    <w:p w:rsidR="00E9072E" w:rsidRPr="000D61FB" w:rsidRDefault="00E9072E" w:rsidP="00E9072E"/>
    <w:p w:rsidR="00E9072E" w:rsidRPr="000D61FB" w:rsidRDefault="00E9072E" w:rsidP="00E9072E"/>
    <w:p w:rsidR="00E9072E" w:rsidRDefault="00E9072E" w:rsidP="00E9072E">
      <w:pPr>
        <w:rPr>
          <w:b/>
          <w:szCs w:val="22"/>
        </w:rPr>
      </w:pPr>
      <w:r>
        <w:rPr>
          <w:b/>
          <w:szCs w:val="22"/>
        </w:rPr>
        <w:br w:type="page"/>
      </w:r>
    </w:p>
    <w:p w:rsidR="00E9072E" w:rsidRPr="00EF5A5D" w:rsidRDefault="00E9072E" w:rsidP="00E9072E">
      <w:pPr>
        <w:keepNext/>
        <w:tabs>
          <w:tab w:val="right" w:pos="9355"/>
        </w:tabs>
        <w:overflowPunct w:val="0"/>
        <w:spacing w:beforeLines="100" w:before="240" w:afterLines="50" w:after="120" w:line="340" w:lineRule="atLeast"/>
        <w:rPr>
          <w:rFonts w:ascii="SimHei" w:eastAsia="SimHei" w:hAnsi="SimHei"/>
          <w:caps/>
          <w:sz w:val="21"/>
          <w:szCs w:val="22"/>
        </w:rPr>
      </w:pPr>
      <w:r w:rsidRPr="00EF5A5D">
        <w:rPr>
          <w:rFonts w:ascii="SimHei" w:eastAsia="SimHei" w:hAnsi="SimHei"/>
          <w:caps/>
          <w:sz w:val="21"/>
          <w:szCs w:val="22"/>
        </w:rPr>
        <w:lastRenderedPageBreak/>
        <w:t>议程第</w:t>
      </w:r>
      <w:r w:rsidRPr="00EF5A5D">
        <w:rPr>
          <w:rFonts w:ascii="SimHei" w:eastAsia="SimHei" w:hAnsi="SimHei" w:hint="eastAsia"/>
          <w:caps/>
          <w:sz w:val="21"/>
          <w:szCs w:val="22"/>
        </w:rPr>
        <w:t>1</w:t>
      </w:r>
      <w:r w:rsidRPr="00EF5A5D">
        <w:rPr>
          <w:rFonts w:ascii="SimHei" w:eastAsia="SimHei" w:hAnsi="SimHei"/>
          <w:caps/>
          <w:sz w:val="21"/>
          <w:szCs w:val="22"/>
        </w:rPr>
        <w:t>项</w:t>
      </w:r>
      <w:r w:rsidRPr="00EF5A5D">
        <w:rPr>
          <w:rFonts w:ascii="SimHei" w:eastAsia="SimHei" w:hAnsi="SimHei" w:hint="eastAsia"/>
          <w:caps/>
          <w:sz w:val="21"/>
          <w:szCs w:val="22"/>
        </w:rPr>
        <w:t>：会议开幕</w:t>
      </w:r>
    </w:p>
    <w:p w:rsidR="00E9072E" w:rsidRPr="001A66B6"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1A66B6">
        <w:rPr>
          <w:rFonts w:ascii="SimSun" w:hAnsi="SimSun" w:cs="Microsoft YaHei" w:hint="eastAsia"/>
          <w:sz w:val="21"/>
          <w:szCs w:val="21"/>
        </w:rPr>
        <w:t>版权及相关权常设委员会（</w:t>
      </w:r>
      <w:r w:rsidRPr="001A66B6">
        <w:rPr>
          <w:rFonts w:ascii="SimSun" w:hAnsi="SimSun" w:hint="eastAsia"/>
          <w:sz w:val="21"/>
          <w:szCs w:val="21"/>
        </w:rPr>
        <w:t>SCCR</w:t>
      </w:r>
      <w:r w:rsidRPr="001A66B6">
        <w:rPr>
          <w:rFonts w:ascii="SimSun" w:hAnsi="SimSun" w:cs="Microsoft YaHei" w:hint="eastAsia"/>
          <w:sz w:val="21"/>
          <w:szCs w:val="21"/>
        </w:rPr>
        <w:t>或委员会）第三十七届会议由副总干事西尔维</w:t>
      </w:r>
      <w:r w:rsidRPr="001A66B6">
        <w:rPr>
          <w:rFonts w:ascii="SimSun" w:hAnsi="SimSun"/>
          <w:sz w:val="21"/>
          <w:szCs w:val="21"/>
        </w:rPr>
        <w:t>·</w:t>
      </w:r>
      <w:r w:rsidRPr="001A66B6">
        <w:rPr>
          <w:rFonts w:ascii="SimSun" w:hAnsi="SimSun" w:cs="Microsoft YaHei" w:hint="eastAsia"/>
          <w:sz w:val="21"/>
          <w:szCs w:val="21"/>
        </w:rPr>
        <w:t>福尔班女士宣布开幕。邓鸿森先生担任主席，卡罗尔</w:t>
      </w:r>
      <w:r w:rsidRPr="001A66B6">
        <w:rPr>
          <w:rFonts w:ascii="SimSun" w:hAnsi="SimSun"/>
          <w:sz w:val="21"/>
          <w:szCs w:val="21"/>
        </w:rPr>
        <w:t>·</w:t>
      </w:r>
      <w:r w:rsidRPr="001A66B6">
        <w:rPr>
          <w:rFonts w:ascii="SimSun" w:hAnsi="SimSun" w:cs="Microsoft YaHei" w:hint="eastAsia"/>
          <w:sz w:val="21"/>
          <w:szCs w:val="21"/>
        </w:rPr>
        <w:t>科希钦斯基先生和阿卜杜勒</w:t>
      </w:r>
      <w:r w:rsidRPr="001A66B6">
        <w:rPr>
          <w:rFonts w:ascii="SimSun" w:hAnsi="SimSun"/>
          <w:sz w:val="21"/>
          <w:szCs w:val="21"/>
        </w:rPr>
        <w:t>·</w:t>
      </w:r>
      <w:r w:rsidRPr="001A66B6">
        <w:rPr>
          <w:rFonts w:ascii="SimSun" w:hAnsi="SimSun" w:cs="Microsoft YaHei" w:hint="eastAsia"/>
          <w:sz w:val="21"/>
          <w:szCs w:val="21"/>
        </w:rPr>
        <w:t>阿齐兹</w:t>
      </w:r>
      <w:r w:rsidRPr="001A66B6">
        <w:rPr>
          <w:rFonts w:ascii="SimSun" w:hAnsi="SimSun"/>
          <w:sz w:val="21"/>
          <w:szCs w:val="21"/>
        </w:rPr>
        <w:t>·</w:t>
      </w:r>
      <w:r w:rsidRPr="001A66B6">
        <w:rPr>
          <w:rFonts w:ascii="SimSun" w:hAnsi="SimSun" w:cs="Microsoft YaHei" w:hint="eastAsia"/>
          <w:sz w:val="21"/>
          <w:szCs w:val="21"/>
        </w:rPr>
        <w:t>迪昂先生担任副主席。米歇尔</w:t>
      </w:r>
      <w:r w:rsidRPr="001A66B6">
        <w:rPr>
          <w:rFonts w:ascii="SimSun" w:hAnsi="SimSun"/>
          <w:sz w:val="21"/>
          <w:szCs w:val="21"/>
        </w:rPr>
        <w:t>·</w:t>
      </w:r>
      <w:r w:rsidRPr="001A66B6">
        <w:rPr>
          <w:rFonts w:ascii="SimSun" w:hAnsi="SimSun" w:cs="Microsoft YaHei" w:hint="eastAsia"/>
          <w:sz w:val="21"/>
          <w:szCs w:val="21"/>
        </w:rPr>
        <w:t>伍兹女士（产权组织）担任秘书。</w:t>
      </w:r>
    </w:p>
    <w:p w:rsidR="00E9072E" w:rsidRPr="00EF5A5D" w:rsidRDefault="00E9072E" w:rsidP="00E9072E">
      <w:pPr>
        <w:keepNext/>
        <w:overflowPunct w:val="0"/>
        <w:spacing w:beforeLines="100" w:before="240" w:afterLines="50" w:after="120" w:line="340" w:lineRule="atLeast"/>
        <w:rPr>
          <w:rFonts w:ascii="SimHei" w:eastAsia="SimHei" w:hAnsi="SimHei"/>
          <w:caps/>
          <w:sz w:val="21"/>
          <w:szCs w:val="22"/>
        </w:rPr>
      </w:pPr>
      <w:r w:rsidRPr="00EF5A5D">
        <w:rPr>
          <w:rFonts w:ascii="SimHei" w:eastAsia="SimHei" w:hAnsi="SimHei"/>
          <w:caps/>
          <w:sz w:val="21"/>
          <w:szCs w:val="22"/>
        </w:rPr>
        <w:t>议程第</w:t>
      </w:r>
      <w:r w:rsidRPr="00EF5A5D">
        <w:rPr>
          <w:rFonts w:ascii="SimHei" w:eastAsia="SimHei" w:hAnsi="SimHei" w:hint="eastAsia"/>
          <w:caps/>
          <w:sz w:val="21"/>
          <w:szCs w:val="22"/>
        </w:rPr>
        <w:t>2</w:t>
      </w:r>
      <w:r w:rsidRPr="00EF5A5D">
        <w:rPr>
          <w:rFonts w:ascii="SimHei" w:eastAsia="SimHei" w:hAnsi="SimHei"/>
          <w:caps/>
          <w:sz w:val="21"/>
          <w:szCs w:val="22"/>
        </w:rPr>
        <w:t>项</w:t>
      </w:r>
      <w:r w:rsidRPr="00EF5A5D">
        <w:rPr>
          <w:rFonts w:ascii="SimHei" w:eastAsia="SimHei" w:hAnsi="SimHei" w:hint="eastAsia"/>
          <w:caps/>
          <w:sz w:val="21"/>
          <w:szCs w:val="22"/>
        </w:rPr>
        <w:t>：通过第三十七届会议议程</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hint="eastAsia"/>
          <w:sz w:val="21"/>
          <w:szCs w:val="21"/>
        </w:rPr>
        <w:t>委员会</w:t>
      </w:r>
      <w:r>
        <w:rPr>
          <w:rFonts w:ascii="SimSun" w:hAnsi="SimSun" w:hint="eastAsia"/>
          <w:sz w:val="21"/>
          <w:szCs w:val="21"/>
        </w:rPr>
        <w:t>对议程草案</w:t>
      </w:r>
      <w:r w:rsidRPr="00742EFC">
        <w:rPr>
          <w:rFonts w:ascii="SimSun" w:hAnsi="SimSun" w:hint="eastAsia"/>
          <w:sz w:val="21"/>
          <w:szCs w:val="21"/>
        </w:rPr>
        <w:t>（文件SCCR/3</w:t>
      </w:r>
      <w:r>
        <w:rPr>
          <w:rFonts w:ascii="SimSun" w:hAnsi="SimSun" w:hint="eastAsia"/>
          <w:sz w:val="21"/>
          <w:szCs w:val="21"/>
        </w:rPr>
        <w:t>7</w:t>
      </w:r>
      <w:r w:rsidRPr="00742EFC">
        <w:rPr>
          <w:rFonts w:ascii="SimSun" w:hAnsi="SimSun" w:hint="eastAsia"/>
          <w:sz w:val="21"/>
          <w:szCs w:val="21"/>
        </w:rPr>
        <w:t xml:space="preserve">/1 </w:t>
      </w:r>
      <w:r w:rsidRPr="00AC35A8">
        <w:rPr>
          <w:rFonts w:ascii="SimSun" w:hAnsi="SimSun" w:cs="Microsoft YaHei" w:hint="eastAsia"/>
          <w:sz w:val="21"/>
          <w:szCs w:val="21"/>
        </w:rPr>
        <w:t>Prov</w:t>
      </w:r>
      <w:r w:rsidRPr="00742EFC">
        <w:rPr>
          <w:rFonts w:ascii="SimSun" w:hAnsi="SimSun" w:hint="eastAsia"/>
          <w:sz w:val="21"/>
          <w:szCs w:val="21"/>
        </w:rPr>
        <w:t>.）</w:t>
      </w:r>
      <w:r>
        <w:rPr>
          <w:rFonts w:ascii="SimSun" w:hAnsi="SimSun" w:hint="eastAsia"/>
          <w:sz w:val="21"/>
          <w:szCs w:val="21"/>
        </w:rPr>
        <w:t>作了修正，删除了认可新的非政府组织与会项目，并予以</w:t>
      </w:r>
      <w:r w:rsidRPr="00742EFC">
        <w:rPr>
          <w:rFonts w:ascii="SimSun" w:hAnsi="SimSun" w:hint="eastAsia"/>
          <w:sz w:val="21"/>
          <w:szCs w:val="21"/>
        </w:rPr>
        <w:t>通过（文件SCCR/3</w:t>
      </w:r>
      <w:r>
        <w:rPr>
          <w:rFonts w:ascii="SimSun" w:hAnsi="SimSun" w:hint="eastAsia"/>
          <w:sz w:val="21"/>
          <w:szCs w:val="21"/>
        </w:rPr>
        <w:t>7</w:t>
      </w:r>
      <w:r w:rsidRPr="00742EFC">
        <w:rPr>
          <w:rFonts w:ascii="SimSun" w:hAnsi="SimSun" w:hint="eastAsia"/>
          <w:sz w:val="21"/>
          <w:szCs w:val="21"/>
        </w:rPr>
        <w:t>/1 Prov.</w:t>
      </w:r>
      <w:r>
        <w:rPr>
          <w:rFonts w:ascii="SimSun" w:hAnsi="SimSun"/>
          <w:sz w:val="21"/>
          <w:szCs w:val="21"/>
        </w:rPr>
        <w:t xml:space="preserve"> Rev.</w:t>
      </w:r>
      <w:r w:rsidRPr="00742EFC">
        <w:rPr>
          <w:rFonts w:ascii="SimSun" w:hAnsi="SimSun" w:hint="eastAsia"/>
          <w:sz w:val="21"/>
          <w:szCs w:val="21"/>
        </w:rPr>
        <w:t>）。</w:t>
      </w:r>
    </w:p>
    <w:p w:rsidR="00E9072E" w:rsidRPr="00EF5A5D" w:rsidRDefault="00E9072E" w:rsidP="00E9072E">
      <w:pPr>
        <w:keepNext/>
        <w:overflowPunct w:val="0"/>
        <w:spacing w:beforeLines="100" w:before="240" w:afterLines="50" w:after="120" w:line="340" w:lineRule="atLeast"/>
        <w:rPr>
          <w:rFonts w:ascii="SimHei" w:eastAsia="SimHei" w:hAnsi="SimHei"/>
          <w:caps/>
          <w:sz w:val="21"/>
          <w:szCs w:val="22"/>
        </w:rPr>
      </w:pPr>
      <w:r w:rsidRPr="00EF5A5D">
        <w:rPr>
          <w:rFonts w:ascii="SimHei" w:eastAsia="SimHei" w:hAnsi="SimHei"/>
          <w:caps/>
          <w:sz w:val="21"/>
          <w:szCs w:val="22"/>
        </w:rPr>
        <w:t>议程第</w:t>
      </w:r>
      <w:r w:rsidRPr="00EF5A5D">
        <w:rPr>
          <w:rFonts w:ascii="SimHei" w:eastAsia="SimHei" w:hAnsi="SimHei" w:hint="eastAsia"/>
          <w:caps/>
          <w:sz w:val="21"/>
          <w:szCs w:val="22"/>
        </w:rPr>
        <w:t>3</w:t>
      </w:r>
      <w:r w:rsidRPr="00EF5A5D">
        <w:rPr>
          <w:rFonts w:ascii="SimHei" w:eastAsia="SimHei" w:hAnsi="SimHei"/>
          <w:caps/>
          <w:sz w:val="21"/>
          <w:szCs w:val="22"/>
        </w:rPr>
        <w:t>项</w:t>
      </w:r>
      <w:r w:rsidRPr="00EF5A5D">
        <w:rPr>
          <w:rFonts w:ascii="SimHei" w:eastAsia="SimHei" w:hAnsi="SimHei" w:hint="eastAsia"/>
          <w:caps/>
          <w:sz w:val="21"/>
          <w:szCs w:val="22"/>
        </w:rPr>
        <w:t>：通过第三十六届会议的报告</w:t>
      </w:r>
    </w:p>
    <w:p w:rsidR="00E9072E" w:rsidRPr="00AC35A8"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委员会批准了其第三十六届会议的报告草案（文件SCCR/36/8 Prov.）。代表团和观察员被邀请在2019年1月15日前将有关其发言的任何评论意见发给秘书处，邮件地址：</w:t>
      </w:r>
      <w:r w:rsidRPr="00823E0A">
        <w:rPr>
          <w:rFonts w:ascii="SimSun" w:hAnsi="SimSun" w:cs="Microsoft YaHei"/>
          <w:sz w:val="21"/>
          <w:szCs w:val="21"/>
          <w:u w:val="single"/>
        </w:rPr>
        <w:t>copyright.mail@wipo.int</w:t>
      </w:r>
      <w:r w:rsidRPr="00AC35A8">
        <w:rPr>
          <w:rFonts w:ascii="SimSun" w:hAnsi="SimSun" w:cs="Microsoft YaHei" w:hint="eastAsia"/>
          <w:sz w:val="21"/>
          <w:szCs w:val="21"/>
        </w:rPr>
        <w:t>。</w:t>
      </w:r>
    </w:p>
    <w:p w:rsidR="00E9072E" w:rsidRPr="00EF5A5D" w:rsidRDefault="00E9072E" w:rsidP="00E9072E">
      <w:pPr>
        <w:keepNext/>
        <w:overflowPunct w:val="0"/>
        <w:spacing w:beforeLines="100" w:before="240" w:afterLines="50" w:after="120" w:line="340" w:lineRule="atLeast"/>
        <w:rPr>
          <w:rFonts w:ascii="SimHei" w:eastAsia="SimHei" w:hAnsi="SimHei"/>
          <w:caps/>
          <w:sz w:val="21"/>
          <w:szCs w:val="22"/>
        </w:rPr>
      </w:pPr>
      <w:r w:rsidRPr="00EF5A5D">
        <w:rPr>
          <w:rFonts w:ascii="SimHei" w:eastAsia="SimHei" w:hAnsi="SimHei"/>
          <w:caps/>
          <w:sz w:val="21"/>
          <w:szCs w:val="22"/>
        </w:rPr>
        <w:t>议程第</w:t>
      </w:r>
      <w:r w:rsidRPr="00EF5A5D">
        <w:rPr>
          <w:rFonts w:ascii="SimHei" w:eastAsia="SimHei" w:hAnsi="SimHei" w:hint="eastAsia"/>
          <w:caps/>
          <w:sz w:val="21"/>
          <w:szCs w:val="22"/>
        </w:rPr>
        <w:t>4</w:t>
      </w:r>
      <w:r w:rsidRPr="00EF5A5D">
        <w:rPr>
          <w:rFonts w:ascii="SimHei" w:eastAsia="SimHei" w:hAnsi="SimHei"/>
          <w:caps/>
          <w:sz w:val="21"/>
          <w:szCs w:val="22"/>
        </w:rPr>
        <w:t>项</w:t>
      </w:r>
      <w:r w:rsidRPr="00EF5A5D">
        <w:rPr>
          <w:rFonts w:ascii="SimHei" w:eastAsia="SimHei" w:hAnsi="SimHei" w:hint="eastAsia"/>
          <w:caps/>
          <w:sz w:val="21"/>
          <w:szCs w:val="22"/>
        </w:rPr>
        <w:t>：保护广播组织</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与该议程项目有关的文件是</w:t>
      </w:r>
      <w:r w:rsidRPr="00742EFC">
        <w:rPr>
          <w:rFonts w:ascii="SimSun" w:hAnsi="SimSun"/>
          <w:sz w:val="21"/>
          <w:szCs w:val="21"/>
        </w:rPr>
        <w:t>SCCR/27/2 R</w:t>
      </w:r>
      <w:r>
        <w:rPr>
          <w:rFonts w:ascii="SimSun" w:hAnsi="SimSun"/>
          <w:sz w:val="21"/>
          <w:szCs w:val="21"/>
        </w:rPr>
        <w:t>ev</w:t>
      </w:r>
      <w:r w:rsidRPr="00742EFC">
        <w:rPr>
          <w:rFonts w:ascii="SimSun" w:hAnsi="SimSun"/>
          <w:sz w:val="21"/>
          <w:szCs w:val="21"/>
        </w:rPr>
        <w:t>.</w:t>
      </w:r>
      <w:r>
        <w:rPr>
          <w:rFonts w:ascii="SimSun" w:hAnsi="SimSun" w:hint="eastAsia"/>
          <w:sz w:val="21"/>
          <w:szCs w:val="21"/>
        </w:rPr>
        <w:t>、</w:t>
      </w:r>
      <w:r w:rsidRPr="00742EFC">
        <w:rPr>
          <w:rFonts w:ascii="SimSun" w:hAnsi="SimSun"/>
          <w:sz w:val="21"/>
          <w:szCs w:val="21"/>
        </w:rPr>
        <w:t>SCCR/27/6</w:t>
      </w:r>
      <w:r>
        <w:rPr>
          <w:rFonts w:ascii="SimSun" w:hAnsi="SimSun" w:hint="eastAsia"/>
          <w:sz w:val="21"/>
          <w:szCs w:val="21"/>
        </w:rPr>
        <w:t>、</w:t>
      </w:r>
      <w:r w:rsidRPr="00742EFC">
        <w:rPr>
          <w:rFonts w:ascii="SimSun" w:hAnsi="SimSun"/>
          <w:sz w:val="21"/>
          <w:szCs w:val="21"/>
        </w:rPr>
        <w:t>SCCR/30/5</w:t>
      </w:r>
      <w:r>
        <w:rPr>
          <w:rFonts w:ascii="SimSun" w:hAnsi="SimSun" w:hint="eastAsia"/>
          <w:sz w:val="21"/>
          <w:szCs w:val="21"/>
        </w:rPr>
        <w:t>、</w:t>
      </w:r>
      <w:r w:rsidRPr="00742EFC">
        <w:rPr>
          <w:rFonts w:ascii="SimSun" w:hAnsi="SimSun"/>
          <w:sz w:val="21"/>
          <w:szCs w:val="21"/>
        </w:rPr>
        <w:t>SCCR/31/3</w:t>
      </w:r>
      <w:r>
        <w:rPr>
          <w:rFonts w:ascii="SimSun" w:hAnsi="SimSun" w:hint="eastAsia"/>
          <w:sz w:val="21"/>
          <w:szCs w:val="21"/>
        </w:rPr>
        <w:t>、</w:t>
      </w:r>
      <w:r>
        <w:rPr>
          <w:rFonts w:ascii="SimSun" w:hAnsi="SimSun"/>
          <w:sz w:val="21"/>
          <w:szCs w:val="21"/>
        </w:rPr>
        <w:t>SCCR/32/3</w:t>
      </w:r>
      <w:r>
        <w:rPr>
          <w:rFonts w:ascii="SimSun" w:hAnsi="SimSun" w:hint="eastAsia"/>
          <w:sz w:val="21"/>
          <w:szCs w:val="21"/>
        </w:rPr>
        <w:t>、</w:t>
      </w:r>
      <w:r w:rsidRPr="00742EFC">
        <w:rPr>
          <w:rFonts w:ascii="SimSun" w:hAnsi="SimSun"/>
          <w:sz w:val="21"/>
          <w:szCs w:val="21"/>
        </w:rPr>
        <w:t>SCCR/33/3</w:t>
      </w:r>
      <w:r>
        <w:rPr>
          <w:rFonts w:ascii="SimSun" w:hAnsi="SimSun" w:hint="eastAsia"/>
          <w:sz w:val="21"/>
          <w:szCs w:val="21"/>
        </w:rPr>
        <w:t>、</w:t>
      </w:r>
      <w:r w:rsidRPr="00742EFC">
        <w:rPr>
          <w:rFonts w:ascii="SimSun" w:hAnsi="SimSun"/>
          <w:sz w:val="21"/>
          <w:szCs w:val="21"/>
        </w:rPr>
        <w:t>SCCR/33/5</w:t>
      </w:r>
      <w:r>
        <w:rPr>
          <w:rFonts w:ascii="SimSun" w:hAnsi="SimSun" w:hint="eastAsia"/>
          <w:sz w:val="21"/>
          <w:szCs w:val="21"/>
        </w:rPr>
        <w:t>、</w:t>
      </w:r>
      <w:r w:rsidRPr="00742EFC">
        <w:rPr>
          <w:rFonts w:ascii="SimSun" w:hAnsi="SimSun"/>
          <w:sz w:val="21"/>
          <w:szCs w:val="21"/>
        </w:rPr>
        <w:t>SCCR/34/3</w:t>
      </w:r>
      <w:r>
        <w:rPr>
          <w:rFonts w:ascii="SimSun" w:hAnsi="SimSun" w:hint="eastAsia"/>
          <w:sz w:val="21"/>
          <w:szCs w:val="21"/>
        </w:rPr>
        <w:t>、</w:t>
      </w:r>
      <w:r w:rsidRPr="00742EFC">
        <w:rPr>
          <w:rFonts w:ascii="SimSun" w:hAnsi="SimSun"/>
          <w:sz w:val="21"/>
          <w:szCs w:val="21"/>
        </w:rPr>
        <w:t>SCCR/34/4</w:t>
      </w:r>
      <w:r>
        <w:rPr>
          <w:rFonts w:ascii="SimSun" w:hAnsi="SimSun" w:hint="eastAsia"/>
          <w:sz w:val="21"/>
          <w:szCs w:val="21"/>
        </w:rPr>
        <w:t>、</w:t>
      </w:r>
      <w:r w:rsidRPr="00742EFC">
        <w:rPr>
          <w:rFonts w:ascii="SimSun" w:hAnsi="SimSun"/>
          <w:sz w:val="21"/>
          <w:szCs w:val="21"/>
        </w:rPr>
        <w:t>SCCR/35/10</w:t>
      </w:r>
      <w:r>
        <w:rPr>
          <w:rFonts w:ascii="SimSun" w:hAnsi="SimSun" w:hint="eastAsia"/>
          <w:sz w:val="21"/>
          <w:szCs w:val="21"/>
        </w:rPr>
        <w:t>、</w:t>
      </w:r>
      <w:r w:rsidRPr="00742EFC">
        <w:rPr>
          <w:rFonts w:ascii="SimSun" w:hAnsi="SimSun"/>
          <w:sz w:val="21"/>
          <w:szCs w:val="21"/>
        </w:rPr>
        <w:t>SCCR/35/12</w:t>
      </w:r>
      <w:r>
        <w:rPr>
          <w:rFonts w:ascii="SimSun" w:hAnsi="SimSun" w:hint="eastAsia"/>
          <w:sz w:val="21"/>
          <w:szCs w:val="21"/>
        </w:rPr>
        <w:t>、</w:t>
      </w:r>
      <w:r w:rsidRPr="00742EFC">
        <w:rPr>
          <w:rFonts w:ascii="SimSun" w:hAnsi="SimSun"/>
          <w:sz w:val="21"/>
          <w:szCs w:val="21"/>
        </w:rPr>
        <w:t>SCCR/36/5</w:t>
      </w:r>
      <w:r>
        <w:rPr>
          <w:rFonts w:ascii="SimSun" w:hAnsi="SimSun" w:hint="eastAsia"/>
          <w:sz w:val="21"/>
          <w:szCs w:val="21"/>
        </w:rPr>
        <w:t>、</w:t>
      </w:r>
      <w:r w:rsidRPr="00742EFC">
        <w:rPr>
          <w:rFonts w:ascii="SimSun" w:hAnsi="SimSun"/>
          <w:sz w:val="21"/>
          <w:szCs w:val="21"/>
        </w:rPr>
        <w:t>SCCR/36/6</w:t>
      </w:r>
      <w:r>
        <w:rPr>
          <w:rFonts w:ascii="SimSun" w:hAnsi="SimSun" w:hint="eastAsia"/>
          <w:sz w:val="21"/>
          <w:szCs w:val="21"/>
        </w:rPr>
        <w:t>、</w:t>
      </w:r>
      <w:r w:rsidRPr="00742EFC">
        <w:rPr>
          <w:rFonts w:ascii="SimSun" w:hAnsi="SimSun"/>
          <w:sz w:val="21"/>
          <w:szCs w:val="21"/>
        </w:rPr>
        <w:t>SCCR/37/2</w:t>
      </w:r>
      <w:r>
        <w:rPr>
          <w:rFonts w:ascii="SimSun" w:hAnsi="SimSun" w:hint="eastAsia"/>
          <w:sz w:val="21"/>
          <w:szCs w:val="21"/>
        </w:rPr>
        <w:t>、</w:t>
      </w:r>
      <w:r w:rsidRPr="00742EFC">
        <w:rPr>
          <w:rFonts w:ascii="SimSun" w:hAnsi="SimSun"/>
          <w:sz w:val="21"/>
          <w:szCs w:val="21"/>
        </w:rPr>
        <w:t>SCCR/37/7</w:t>
      </w:r>
      <w:r>
        <w:rPr>
          <w:rFonts w:ascii="SimSun" w:hAnsi="SimSun" w:hint="eastAsia"/>
          <w:sz w:val="21"/>
          <w:szCs w:val="21"/>
        </w:rPr>
        <w:t>和</w:t>
      </w:r>
      <w:r w:rsidRPr="00742EFC">
        <w:rPr>
          <w:rFonts w:ascii="SimSun" w:hAnsi="SimSun"/>
          <w:sz w:val="21"/>
          <w:szCs w:val="21"/>
        </w:rPr>
        <w:t>SCCR/37/8</w:t>
      </w:r>
      <w:r w:rsidRPr="00742EFC">
        <w:rPr>
          <w:rFonts w:ascii="SimSun" w:hAnsi="SimSun" w:cs="Microsoft YaHei" w:hint="eastAsia"/>
          <w:sz w:val="21"/>
          <w:szCs w:val="21"/>
        </w:rPr>
        <w:t>，以及以往会议上编拟的非正式表格和非正式文件。</w:t>
      </w:r>
    </w:p>
    <w:p w:rsidR="00E9072E" w:rsidRPr="00E91B5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E91B5C">
        <w:rPr>
          <w:rFonts w:ascii="SimSun" w:hAnsi="SimSun" w:hint="eastAsia"/>
          <w:sz w:val="21"/>
          <w:szCs w:val="21"/>
        </w:rPr>
        <w:t>委员会审议了主席编拟的文件</w:t>
      </w:r>
      <w:r w:rsidRPr="00742EFC">
        <w:rPr>
          <w:rFonts w:ascii="SimSun" w:hAnsi="SimSun" w:hint="eastAsia"/>
          <w:sz w:val="21"/>
          <w:szCs w:val="21"/>
        </w:rPr>
        <w:t>SCCR/3</w:t>
      </w:r>
      <w:r>
        <w:rPr>
          <w:rFonts w:ascii="SimSun" w:hAnsi="SimSun" w:hint="eastAsia"/>
          <w:sz w:val="21"/>
          <w:szCs w:val="21"/>
        </w:rPr>
        <w:t>6</w:t>
      </w:r>
      <w:r w:rsidRPr="00742EFC">
        <w:rPr>
          <w:rFonts w:ascii="SimSun" w:hAnsi="SimSun" w:hint="eastAsia"/>
          <w:sz w:val="21"/>
          <w:szCs w:val="21"/>
        </w:rPr>
        <w:t>/</w:t>
      </w:r>
      <w:r>
        <w:rPr>
          <w:rFonts w:ascii="SimSun" w:hAnsi="SimSun" w:hint="eastAsia"/>
          <w:sz w:val="21"/>
          <w:szCs w:val="21"/>
        </w:rPr>
        <w:t>6</w:t>
      </w:r>
      <w:r w:rsidRPr="00E91B5C">
        <w:rPr>
          <w:rFonts w:ascii="SimSun" w:hAnsi="SimSun" w:hint="eastAsia"/>
          <w:sz w:val="21"/>
          <w:szCs w:val="21"/>
        </w:rPr>
        <w:t>，题为</w:t>
      </w:r>
      <w:r w:rsidRPr="00E91B5C">
        <w:rPr>
          <w:rFonts w:ascii="SimSun" w:hAnsi="SimSun"/>
          <w:sz w:val="21"/>
          <w:szCs w:val="21"/>
        </w:rPr>
        <w:t>“</w:t>
      </w:r>
      <w:r w:rsidRPr="00E91B5C">
        <w:rPr>
          <w:rFonts w:ascii="SimSun" w:hAnsi="SimSun" w:hint="eastAsia"/>
          <w:sz w:val="21"/>
          <w:szCs w:val="21"/>
        </w:rPr>
        <w:t>经修订的关于定义、保护对象、所授权利以及其他问题的合并案文</w:t>
      </w:r>
      <w:r w:rsidRPr="00E91B5C">
        <w:rPr>
          <w:rFonts w:ascii="SimSun" w:hAnsi="SimSun"/>
          <w:sz w:val="21"/>
          <w:szCs w:val="21"/>
        </w:rPr>
        <w:t>”</w:t>
      </w:r>
      <w:r w:rsidRPr="00E91B5C">
        <w:rPr>
          <w:rFonts w:ascii="SimSun" w:hAnsi="SimSun" w:hint="eastAsia"/>
          <w:sz w:val="21"/>
          <w:szCs w:val="21"/>
        </w:rPr>
        <w:t>。此外，委员会注意到</w:t>
      </w:r>
      <w:r w:rsidRPr="00AC35A8">
        <w:rPr>
          <w:rFonts w:ascii="SimSun" w:hAnsi="SimSun" w:cs="Microsoft YaHei" w:hint="eastAsia"/>
          <w:sz w:val="21"/>
          <w:szCs w:val="21"/>
        </w:rPr>
        <w:t>来自</w:t>
      </w:r>
      <w:r w:rsidRPr="00E91B5C">
        <w:rPr>
          <w:rFonts w:ascii="SimSun" w:hAnsi="SimSun" w:hint="eastAsia"/>
          <w:sz w:val="21"/>
          <w:szCs w:val="21"/>
        </w:rPr>
        <w:t>阿根廷代表团的文件</w:t>
      </w:r>
      <w:r w:rsidRPr="00742EFC">
        <w:rPr>
          <w:rFonts w:ascii="SimSun" w:hAnsi="SimSun" w:hint="eastAsia"/>
          <w:sz w:val="21"/>
          <w:szCs w:val="21"/>
        </w:rPr>
        <w:t>SCCR/3</w:t>
      </w:r>
      <w:r>
        <w:rPr>
          <w:rFonts w:ascii="SimSun" w:hAnsi="SimSun" w:hint="eastAsia"/>
          <w:sz w:val="21"/>
          <w:szCs w:val="21"/>
        </w:rPr>
        <w:t>7</w:t>
      </w:r>
      <w:r w:rsidRPr="00742EFC">
        <w:rPr>
          <w:rFonts w:ascii="SimSun" w:hAnsi="SimSun" w:hint="eastAsia"/>
          <w:sz w:val="21"/>
          <w:szCs w:val="21"/>
        </w:rPr>
        <w:t>/</w:t>
      </w:r>
      <w:r>
        <w:rPr>
          <w:rFonts w:ascii="SimSun" w:hAnsi="SimSun" w:hint="eastAsia"/>
          <w:sz w:val="21"/>
          <w:szCs w:val="21"/>
        </w:rPr>
        <w:t>2</w:t>
      </w:r>
      <w:r w:rsidRPr="00E91B5C">
        <w:rPr>
          <w:rFonts w:ascii="SimSun" w:hAnsi="SimSun" w:hint="eastAsia"/>
          <w:sz w:val="21"/>
          <w:szCs w:val="21"/>
        </w:rPr>
        <w:t>，题为</w:t>
      </w:r>
      <w:r w:rsidRPr="00E91B5C">
        <w:rPr>
          <w:rFonts w:ascii="SimSun" w:hAnsi="SimSun"/>
          <w:sz w:val="21"/>
          <w:szCs w:val="21"/>
        </w:rPr>
        <w:t>“</w:t>
      </w:r>
      <w:r w:rsidRPr="00E91B5C">
        <w:rPr>
          <w:rFonts w:ascii="SimSun" w:hAnsi="SimSun" w:hint="eastAsia"/>
          <w:sz w:val="21"/>
          <w:szCs w:val="21"/>
        </w:rPr>
        <w:t>阿根廷代表团的提案</w:t>
      </w:r>
      <w:r w:rsidRPr="00E91B5C">
        <w:rPr>
          <w:rFonts w:ascii="SimSun" w:hAnsi="SimSun"/>
          <w:sz w:val="21"/>
          <w:szCs w:val="21"/>
        </w:rPr>
        <w:t>”</w:t>
      </w:r>
      <w:r w:rsidRPr="00E91B5C">
        <w:rPr>
          <w:rFonts w:ascii="SimSun" w:hAnsi="SimSun" w:hint="eastAsia"/>
          <w:sz w:val="21"/>
          <w:szCs w:val="21"/>
        </w:rPr>
        <w:t>，和来自美利坚合众国代表团的文件</w:t>
      </w:r>
      <w:r w:rsidRPr="00742EFC">
        <w:rPr>
          <w:rFonts w:ascii="SimSun" w:hAnsi="SimSun" w:hint="eastAsia"/>
          <w:sz w:val="21"/>
          <w:szCs w:val="21"/>
        </w:rPr>
        <w:t>SCCR/3</w:t>
      </w:r>
      <w:r>
        <w:rPr>
          <w:rFonts w:ascii="SimSun" w:hAnsi="SimSun" w:hint="eastAsia"/>
          <w:sz w:val="21"/>
          <w:szCs w:val="21"/>
        </w:rPr>
        <w:t>7</w:t>
      </w:r>
      <w:r w:rsidRPr="00742EFC">
        <w:rPr>
          <w:rFonts w:ascii="SimSun" w:hAnsi="SimSun" w:hint="eastAsia"/>
          <w:sz w:val="21"/>
          <w:szCs w:val="21"/>
        </w:rPr>
        <w:t>/</w:t>
      </w:r>
      <w:r>
        <w:rPr>
          <w:rFonts w:ascii="SimSun" w:hAnsi="SimSun" w:hint="eastAsia"/>
          <w:sz w:val="21"/>
          <w:szCs w:val="21"/>
        </w:rPr>
        <w:t>7，题为“</w:t>
      </w:r>
      <w:r w:rsidRPr="00E91B5C">
        <w:rPr>
          <w:rFonts w:ascii="SimSun" w:hAnsi="SimSun" w:hint="eastAsia"/>
          <w:sz w:val="21"/>
          <w:szCs w:val="21"/>
        </w:rPr>
        <w:t>美利坚合众国关于产权组织保护广播组织条约草案范围和权利执行方面的提案</w:t>
      </w:r>
      <w:r>
        <w:rPr>
          <w:rFonts w:ascii="SimSun" w:hAnsi="SimSun" w:hint="eastAsia"/>
          <w:sz w:val="21"/>
          <w:szCs w:val="21"/>
        </w:rPr>
        <w:t>”。</w:t>
      </w:r>
    </w:p>
    <w:p w:rsidR="00E9072E" w:rsidRPr="00E91B5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lang w:val="fr-FR"/>
        </w:rPr>
      </w:pPr>
      <w:r w:rsidRPr="00742EFC">
        <w:rPr>
          <w:rFonts w:ascii="SimSun" w:hAnsi="SimSun" w:cs="Microsoft YaHei" w:hint="eastAsia"/>
          <w:sz w:val="21"/>
          <w:szCs w:val="21"/>
          <w:lang w:val="en-GB"/>
        </w:rPr>
        <w:t>委员会的非正式会议围绕文件</w:t>
      </w:r>
      <w:r w:rsidRPr="00742EFC">
        <w:rPr>
          <w:rFonts w:ascii="SimSun" w:hAnsi="SimSun"/>
          <w:sz w:val="21"/>
          <w:szCs w:val="21"/>
          <w:lang w:val="en-GB"/>
        </w:rPr>
        <w:t>SCCR/36/6</w:t>
      </w:r>
      <w:r>
        <w:rPr>
          <w:rFonts w:ascii="SimSun" w:hAnsi="SimSun" w:hint="eastAsia"/>
          <w:sz w:val="21"/>
          <w:szCs w:val="21"/>
          <w:lang w:val="en-GB"/>
        </w:rPr>
        <w:t>、</w:t>
      </w:r>
      <w:r w:rsidRPr="00742EFC">
        <w:rPr>
          <w:rFonts w:ascii="SimSun" w:hAnsi="SimSun"/>
          <w:sz w:val="21"/>
          <w:szCs w:val="21"/>
          <w:lang w:val="en-GB"/>
        </w:rPr>
        <w:t>SCCR/37/2</w:t>
      </w:r>
      <w:r>
        <w:rPr>
          <w:rFonts w:ascii="SimSun" w:hAnsi="SimSun" w:hint="eastAsia"/>
          <w:sz w:val="21"/>
          <w:szCs w:val="21"/>
          <w:lang w:val="en-GB"/>
        </w:rPr>
        <w:t>和</w:t>
      </w:r>
      <w:r w:rsidRPr="00742EFC">
        <w:rPr>
          <w:rFonts w:ascii="SimSun" w:hAnsi="SimSun"/>
          <w:sz w:val="21"/>
          <w:szCs w:val="21"/>
          <w:lang w:val="en-GB"/>
        </w:rPr>
        <w:t>SCCR/37/7</w:t>
      </w:r>
      <w:r w:rsidRPr="00742EFC">
        <w:rPr>
          <w:rFonts w:ascii="SimSun" w:hAnsi="SimSun" w:cs="Microsoft YaHei" w:hint="eastAsia"/>
          <w:sz w:val="21"/>
          <w:szCs w:val="21"/>
          <w:lang w:val="en-GB"/>
        </w:rPr>
        <w:t>进行了讨论。这些讨论有助于澄清各种技术问题和代表团的立场，以期就定义、保护对象、所授权利和其他问题达成共识。讨论之后，主席编拟了文件</w:t>
      </w:r>
      <w:r w:rsidRPr="00742EFC">
        <w:rPr>
          <w:rFonts w:ascii="SimSun" w:hAnsi="SimSun" w:hint="eastAsia"/>
          <w:sz w:val="21"/>
          <w:szCs w:val="21"/>
          <w:lang w:val="en-GB"/>
        </w:rPr>
        <w:t>SCCR/3</w:t>
      </w:r>
      <w:r>
        <w:rPr>
          <w:rFonts w:ascii="SimSun" w:hAnsi="SimSun" w:hint="eastAsia"/>
          <w:sz w:val="21"/>
          <w:szCs w:val="21"/>
          <w:lang w:val="en-GB"/>
        </w:rPr>
        <w:t>7</w:t>
      </w:r>
      <w:r w:rsidRPr="00742EFC">
        <w:rPr>
          <w:rFonts w:ascii="SimSun" w:hAnsi="SimSun" w:hint="eastAsia"/>
          <w:sz w:val="21"/>
          <w:szCs w:val="21"/>
          <w:lang w:val="en-GB"/>
        </w:rPr>
        <w:t>/</w:t>
      </w:r>
      <w:r>
        <w:rPr>
          <w:rFonts w:ascii="SimSun" w:hAnsi="SimSun" w:hint="eastAsia"/>
          <w:sz w:val="21"/>
          <w:szCs w:val="21"/>
          <w:lang w:val="en-GB"/>
        </w:rPr>
        <w:t>8</w:t>
      </w:r>
      <w:r w:rsidRPr="00742EFC">
        <w:rPr>
          <w:rFonts w:ascii="SimSun" w:hAnsi="SimSun" w:cs="Microsoft YaHei" w:hint="eastAsia"/>
          <w:sz w:val="21"/>
          <w:szCs w:val="21"/>
          <w:lang w:val="en-GB"/>
        </w:rPr>
        <w:t>，</w:t>
      </w:r>
      <w:r w:rsidRPr="00AC35A8">
        <w:rPr>
          <w:rFonts w:ascii="SimSun" w:hAnsi="SimSun" w:cs="Microsoft YaHei" w:hint="eastAsia"/>
          <w:sz w:val="21"/>
          <w:szCs w:val="21"/>
        </w:rPr>
        <w:t>以反映他对讨论情况的认识</w:t>
      </w:r>
      <w:r w:rsidRPr="00742EFC">
        <w:rPr>
          <w:rFonts w:ascii="SimSun" w:hAnsi="SimSun" w:cs="Microsoft YaHei" w:hint="eastAsia"/>
          <w:sz w:val="21"/>
          <w:szCs w:val="21"/>
          <w:lang w:val="en-GB"/>
        </w:rPr>
        <w:t>。</w:t>
      </w:r>
      <w:r>
        <w:rPr>
          <w:rFonts w:ascii="SimSun" w:hAnsi="SimSun" w:hint="eastAsia"/>
          <w:sz w:val="21"/>
          <w:szCs w:val="21"/>
          <w:lang w:val="en-GB"/>
        </w:rPr>
        <w:t>文件</w:t>
      </w:r>
      <w:r w:rsidRPr="00E91B5C">
        <w:rPr>
          <w:rFonts w:ascii="SimSun" w:hAnsi="SimSun" w:hint="eastAsia"/>
          <w:sz w:val="21"/>
          <w:szCs w:val="21"/>
          <w:lang w:val="fr-FR"/>
        </w:rPr>
        <w:t>SCCR/37/8</w:t>
      </w:r>
      <w:r>
        <w:rPr>
          <w:rFonts w:ascii="SimSun" w:hAnsi="SimSun" w:hint="eastAsia"/>
          <w:sz w:val="21"/>
          <w:szCs w:val="21"/>
          <w:lang w:val="en-GB"/>
        </w:rPr>
        <w:t>把所有提案合为一个部分</w:t>
      </w:r>
      <w:r w:rsidRPr="00E91B5C">
        <w:rPr>
          <w:rFonts w:ascii="SimSun" w:hAnsi="SimSun" w:hint="eastAsia"/>
          <w:sz w:val="21"/>
          <w:szCs w:val="21"/>
          <w:lang w:val="fr-FR"/>
        </w:rPr>
        <w:t>，</w:t>
      </w:r>
      <w:r>
        <w:rPr>
          <w:rFonts w:ascii="SimSun" w:hAnsi="SimSun" w:hint="eastAsia"/>
          <w:sz w:val="21"/>
          <w:szCs w:val="21"/>
          <w:lang w:val="fr-FR"/>
        </w:rPr>
        <w:t>从文件</w:t>
      </w:r>
      <w:r w:rsidRPr="00E91B5C">
        <w:rPr>
          <w:rFonts w:ascii="SimSun" w:hAnsi="SimSun"/>
          <w:sz w:val="21"/>
          <w:szCs w:val="21"/>
          <w:lang w:val="fr-FR"/>
        </w:rPr>
        <w:t>SCCR/36/6</w:t>
      </w:r>
      <w:r>
        <w:rPr>
          <w:rFonts w:ascii="SimSun" w:hAnsi="SimSun" w:hint="eastAsia"/>
          <w:sz w:val="21"/>
          <w:szCs w:val="21"/>
          <w:lang w:val="fr-FR"/>
        </w:rPr>
        <w:t>中去除了单列的第一部分和第二部分。</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该项目将保留在</w:t>
      </w:r>
      <w:r w:rsidRPr="00742EFC">
        <w:rPr>
          <w:rFonts w:ascii="SimSun" w:hAnsi="SimSun" w:hint="eastAsia"/>
          <w:sz w:val="21"/>
          <w:szCs w:val="21"/>
        </w:rPr>
        <w:t>SCCR</w:t>
      </w:r>
      <w:r w:rsidRPr="00742EFC">
        <w:rPr>
          <w:rFonts w:ascii="SimSun" w:hAnsi="SimSun" w:cs="Microsoft YaHei" w:hint="eastAsia"/>
          <w:sz w:val="21"/>
          <w:szCs w:val="21"/>
        </w:rPr>
        <w:t>第三十</w:t>
      </w:r>
      <w:r>
        <w:rPr>
          <w:rFonts w:ascii="SimSun" w:hAnsi="SimSun" w:cs="Microsoft YaHei" w:hint="eastAsia"/>
          <w:sz w:val="21"/>
          <w:szCs w:val="21"/>
        </w:rPr>
        <w:t>八</w:t>
      </w:r>
      <w:r w:rsidRPr="00742EFC">
        <w:rPr>
          <w:rFonts w:ascii="SimSun" w:hAnsi="SimSun" w:cs="Microsoft YaHei" w:hint="eastAsia"/>
          <w:sz w:val="21"/>
          <w:szCs w:val="21"/>
        </w:rPr>
        <w:t>届会议的议程上。</w:t>
      </w:r>
    </w:p>
    <w:p w:rsidR="00E9072E" w:rsidRPr="00EF5A5D" w:rsidRDefault="00E9072E" w:rsidP="00E9072E">
      <w:pPr>
        <w:keepNext/>
        <w:overflowPunct w:val="0"/>
        <w:spacing w:beforeLines="100" w:before="240" w:afterLines="50" w:after="120" w:line="340" w:lineRule="atLeast"/>
        <w:rPr>
          <w:rFonts w:ascii="SimHei" w:eastAsia="SimHei" w:hAnsi="SimHei"/>
          <w:caps/>
          <w:sz w:val="21"/>
          <w:szCs w:val="22"/>
        </w:rPr>
      </w:pPr>
      <w:r w:rsidRPr="00EF5A5D">
        <w:rPr>
          <w:rFonts w:ascii="SimHei" w:eastAsia="SimHei" w:hAnsi="SimHei"/>
          <w:caps/>
          <w:sz w:val="21"/>
          <w:szCs w:val="22"/>
        </w:rPr>
        <w:t>议程第</w:t>
      </w:r>
      <w:r w:rsidRPr="00EF5A5D">
        <w:rPr>
          <w:rFonts w:ascii="SimHei" w:eastAsia="SimHei" w:hAnsi="SimHei" w:hint="eastAsia"/>
          <w:caps/>
          <w:sz w:val="21"/>
          <w:szCs w:val="22"/>
        </w:rPr>
        <w:t>5</w:t>
      </w:r>
      <w:r w:rsidRPr="00EF5A5D">
        <w:rPr>
          <w:rFonts w:ascii="SimHei" w:eastAsia="SimHei" w:hAnsi="SimHei"/>
          <w:caps/>
          <w:sz w:val="21"/>
          <w:szCs w:val="22"/>
        </w:rPr>
        <w:t>项</w:t>
      </w:r>
      <w:r w:rsidRPr="00EF5A5D">
        <w:rPr>
          <w:rFonts w:ascii="SimHei" w:eastAsia="SimHei" w:hAnsi="SimHei" w:hint="eastAsia"/>
          <w:caps/>
          <w:sz w:val="21"/>
          <w:szCs w:val="22"/>
        </w:rPr>
        <w:t>：关于图书馆和档案馆的限制与例外</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与该议程项目有关的文件是</w:t>
      </w:r>
      <w:r w:rsidRPr="00742EFC">
        <w:rPr>
          <w:rFonts w:ascii="SimSun" w:hAnsi="SimSun"/>
          <w:sz w:val="21"/>
          <w:szCs w:val="21"/>
        </w:rPr>
        <w:t>SCCR/26/3</w:t>
      </w:r>
      <w:r>
        <w:rPr>
          <w:rFonts w:ascii="SimSun" w:hAnsi="SimSun"/>
          <w:sz w:val="21"/>
          <w:szCs w:val="21"/>
        </w:rPr>
        <w:t>、</w:t>
      </w:r>
      <w:r w:rsidRPr="00742EFC">
        <w:rPr>
          <w:rFonts w:ascii="SimSun" w:hAnsi="SimSun"/>
          <w:sz w:val="21"/>
          <w:szCs w:val="21"/>
        </w:rPr>
        <w:t>SCCR/26/8</w:t>
      </w:r>
      <w:r>
        <w:rPr>
          <w:rFonts w:ascii="SimSun" w:hAnsi="SimSun"/>
          <w:sz w:val="21"/>
          <w:szCs w:val="21"/>
        </w:rPr>
        <w:t>、</w:t>
      </w:r>
      <w:r w:rsidRPr="00742EFC">
        <w:rPr>
          <w:rFonts w:ascii="SimSun" w:hAnsi="SimSun"/>
          <w:sz w:val="21"/>
          <w:szCs w:val="21"/>
        </w:rPr>
        <w:t>SCCR/29/4</w:t>
      </w:r>
      <w:r>
        <w:rPr>
          <w:rFonts w:ascii="SimSun" w:hAnsi="SimSun"/>
          <w:sz w:val="21"/>
          <w:szCs w:val="21"/>
        </w:rPr>
        <w:t>、</w:t>
      </w:r>
      <w:r w:rsidRPr="00742EFC">
        <w:rPr>
          <w:rFonts w:ascii="SimSun" w:hAnsi="SimSun"/>
          <w:sz w:val="21"/>
          <w:szCs w:val="21"/>
        </w:rPr>
        <w:t>SCCR/30/2</w:t>
      </w:r>
      <w:r>
        <w:rPr>
          <w:rFonts w:ascii="SimSun" w:hAnsi="SimSun"/>
          <w:sz w:val="21"/>
          <w:szCs w:val="21"/>
        </w:rPr>
        <w:t>、</w:t>
      </w:r>
      <w:r w:rsidRPr="00742EFC">
        <w:rPr>
          <w:rFonts w:ascii="SimSun" w:hAnsi="SimSun"/>
          <w:sz w:val="21"/>
          <w:szCs w:val="21"/>
        </w:rPr>
        <w:t>SCCR/30/3</w:t>
      </w:r>
      <w:r>
        <w:rPr>
          <w:rFonts w:ascii="SimSun" w:hAnsi="SimSun"/>
          <w:sz w:val="21"/>
          <w:szCs w:val="21"/>
        </w:rPr>
        <w:t>、</w:t>
      </w:r>
      <w:r w:rsidRPr="00742EFC">
        <w:rPr>
          <w:rFonts w:ascii="SimSun" w:hAnsi="SimSun"/>
          <w:sz w:val="21"/>
          <w:szCs w:val="21"/>
        </w:rPr>
        <w:t>SCCR/33/4</w:t>
      </w:r>
      <w:r>
        <w:rPr>
          <w:rFonts w:ascii="SimSun" w:hAnsi="SimSun"/>
          <w:sz w:val="21"/>
          <w:szCs w:val="21"/>
        </w:rPr>
        <w:t>、</w:t>
      </w:r>
      <w:r w:rsidRPr="00742EFC">
        <w:rPr>
          <w:rFonts w:ascii="SimSun" w:hAnsi="SimSun"/>
          <w:sz w:val="21"/>
          <w:szCs w:val="21"/>
        </w:rPr>
        <w:t>SCCR/34/5</w:t>
      </w:r>
      <w:r>
        <w:rPr>
          <w:rFonts w:ascii="SimSun" w:hAnsi="SimSun"/>
          <w:sz w:val="21"/>
          <w:szCs w:val="21"/>
        </w:rPr>
        <w:t>、</w:t>
      </w:r>
      <w:r w:rsidRPr="00742EFC">
        <w:rPr>
          <w:rFonts w:ascii="SimSun" w:hAnsi="SimSun"/>
          <w:sz w:val="21"/>
          <w:szCs w:val="21"/>
        </w:rPr>
        <w:t>SCCR/35/6</w:t>
      </w:r>
      <w:r>
        <w:rPr>
          <w:rFonts w:ascii="SimSun" w:hAnsi="SimSun"/>
          <w:sz w:val="21"/>
          <w:szCs w:val="21"/>
        </w:rPr>
        <w:t>、</w:t>
      </w:r>
      <w:r w:rsidRPr="00742EFC">
        <w:rPr>
          <w:rFonts w:ascii="SimSun" w:hAnsi="SimSun"/>
          <w:sz w:val="21"/>
          <w:szCs w:val="21"/>
        </w:rPr>
        <w:t>SCCR/35/9</w:t>
      </w:r>
      <w:r>
        <w:rPr>
          <w:rFonts w:ascii="SimSun" w:hAnsi="SimSun"/>
          <w:sz w:val="21"/>
          <w:szCs w:val="21"/>
        </w:rPr>
        <w:t>、</w:t>
      </w:r>
      <w:r w:rsidRPr="00742EFC">
        <w:rPr>
          <w:rFonts w:ascii="SimSun" w:hAnsi="SimSun"/>
          <w:sz w:val="21"/>
          <w:szCs w:val="21"/>
        </w:rPr>
        <w:t>SCCR/36/3</w:t>
      </w:r>
      <w:r>
        <w:rPr>
          <w:rFonts w:ascii="SimSun" w:hAnsi="SimSun"/>
          <w:sz w:val="21"/>
          <w:szCs w:val="21"/>
        </w:rPr>
        <w:t>、</w:t>
      </w:r>
      <w:r w:rsidRPr="00AC35A8">
        <w:rPr>
          <w:rFonts w:ascii="SimSun" w:hAnsi="SimSun" w:cs="Microsoft YaHei"/>
          <w:sz w:val="21"/>
          <w:szCs w:val="21"/>
        </w:rPr>
        <w:t>SCCR</w:t>
      </w:r>
      <w:r w:rsidRPr="00742EFC">
        <w:rPr>
          <w:rFonts w:ascii="SimSun" w:hAnsi="SimSun"/>
          <w:sz w:val="21"/>
          <w:szCs w:val="21"/>
        </w:rPr>
        <w:t>/36/7</w:t>
      </w:r>
      <w:r>
        <w:rPr>
          <w:rFonts w:ascii="SimSun" w:hAnsi="SimSun" w:hint="eastAsia"/>
          <w:sz w:val="21"/>
          <w:szCs w:val="21"/>
        </w:rPr>
        <w:t>和</w:t>
      </w:r>
      <w:r w:rsidRPr="00742EFC">
        <w:rPr>
          <w:rFonts w:ascii="SimSun" w:hAnsi="SimSun"/>
          <w:sz w:val="21"/>
          <w:szCs w:val="21"/>
        </w:rPr>
        <w:t>SCCR/37/6</w:t>
      </w:r>
      <w:r>
        <w:rPr>
          <w:rFonts w:ascii="SimSun" w:hAnsi="SimSun" w:cs="Microsoft YaHei" w:hint="eastAsia"/>
          <w:sz w:val="21"/>
          <w:szCs w:val="21"/>
        </w:rPr>
        <w:t>。</w:t>
      </w:r>
    </w:p>
    <w:p w:rsidR="00E9072E" w:rsidRPr="00C9460A"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AC35A8">
        <w:rPr>
          <w:rFonts w:hint="eastAsia"/>
          <w:sz w:val="21"/>
        </w:rPr>
        <w:t>秘书处作了</w:t>
      </w:r>
      <w:r>
        <w:rPr>
          <w:rFonts w:hint="eastAsia"/>
          <w:sz w:val="21"/>
        </w:rPr>
        <w:t>根据</w:t>
      </w:r>
      <w:r w:rsidRPr="00AC35A8">
        <w:rPr>
          <w:rFonts w:hint="eastAsia"/>
          <w:sz w:val="21"/>
        </w:rPr>
        <w:t>文件</w:t>
      </w:r>
      <w:r w:rsidRPr="00742EFC">
        <w:rPr>
          <w:rFonts w:ascii="SimSun" w:hAnsi="SimSun"/>
          <w:sz w:val="21"/>
          <w:szCs w:val="21"/>
        </w:rPr>
        <w:t>SCCR/36/7</w:t>
      </w:r>
      <w:r>
        <w:rPr>
          <w:rFonts w:ascii="SimSun" w:hAnsi="SimSun" w:hint="eastAsia"/>
          <w:sz w:val="21"/>
          <w:szCs w:val="21"/>
        </w:rPr>
        <w:t>“</w:t>
      </w:r>
      <w:r w:rsidRPr="00C9460A">
        <w:rPr>
          <w:rFonts w:ascii="SimSun" w:hAnsi="SimSun" w:hint="eastAsia"/>
          <w:sz w:val="21"/>
          <w:szCs w:val="21"/>
        </w:rPr>
        <w:t>SCCR第三十九届会议（2019年第二次会议）前（含）关于限制与例外的行动计划</w:t>
      </w:r>
      <w:r>
        <w:rPr>
          <w:rFonts w:ascii="SimSun" w:hAnsi="SimSun" w:hint="eastAsia"/>
          <w:sz w:val="21"/>
          <w:szCs w:val="21"/>
        </w:rPr>
        <w:t>”中的“行动计划——图书馆、档案馆和博物馆”所做工作的进展报告。</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w:t>
      </w:r>
      <w:r w:rsidRPr="002A6AD9">
        <w:rPr>
          <w:rFonts w:ascii="SimSun" w:hAnsi="SimSun" w:hint="eastAsia"/>
          <w:sz w:val="21"/>
          <w:szCs w:val="21"/>
        </w:rPr>
        <w:t>肯尼思·克鲁斯</w:t>
      </w:r>
      <w:r>
        <w:rPr>
          <w:rFonts w:ascii="SimSun" w:hAnsi="SimSun" w:hint="eastAsia"/>
          <w:sz w:val="21"/>
          <w:szCs w:val="21"/>
        </w:rPr>
        <w:t>博士所做的关于发展图书馆类型学的演示报告（“行动计划——图书馆、档案馆和博物馆”第1项的</w:t>
      </w:r>
      <w:r w:rsidRPr="00AC35A8">
        <w:rPr>
          <w:rFonts w:ascii="SimSun" w:hAnsi="SimSun" w:cs="Microsoft YaHei" w:hint="eastAsia"/>
          <w:sz w:val="21"/>
          <w:szCs w:val="21"/>
        </w:rPr>
        <w:t>一部分</w:t>
      </w:r>
      <w:r>
        <w:rPr>
          <w:rFonts w:ascii="SimSun" w:hAnsi="SimSun" w:hint="eastAsia"/>
          <w:sz w:val="21"/>
          <w:szCs w:val="21"/>
        </w:rPr>
        <w:t>）表示欢迎，并参与了和克鲁斯博士的问答。</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委员会对亚尼夫</w:t>
      </w:r>
      <w:r w:rsidRPr="002A6AD9">
        <w:rPr>
          <w:rFonts w:ascii="SimSun" w:hAnsi="SimSun" w:hint="eastAsia"/>
          <w:sz w:val="21"/>
          <w:szCs w:val="21"/>
        </w:rPr>
        <w:t>·</w:t>
      </w:r>
      <w:r>
        <w:rPr>
          <w:rFonts w:ascii="SimSun" w:hAnsi="SimSun" w:hint="eastAsia"/>
          <w:sz w:val="21"/>
          <w:szCs w:val="21"/>
        </w:rPr>
        <w:t>贝那</w:t>
      </w:r>
      <w:r w:rsidRPr="002A6AD9">
        <w:rPr>
          <w:rFonts w:ascii="SimSun" w:hAnsi="SimSun" w:hint="eastAsia"/>
          <w:sz w:val="21"/>
          <w:szCs w:val="21"/>
        </w:rPr>
        <w:t>穆</w:t>
      </w:r>
      <w:r>
        <w:rPr>
          <w:rFonts w:ascii="SimSun" w:hAnsi="SimSun" w:hint="eastAsia"/>
          <w:sz w:val="21"/>
          <w:szCs w:val="21"/>
        </w:rPr>
        <w:t>博士所做的关于博物馆研究的演示报告（“行动计划——图书馆、档案馆和博物馆”第3项）表示欢迎，并</w:t>
      </w:r>
      <w:r w:rsidRPr="00AC35A8">
        <w:rPr>
          <w:rFonts w:ascii="SimSun" w:hAnsi="SimSun" w:cs="Microsoft YaHei" w:hint="eastAsia"/>
          <w:sz w:val="21"/>
          <w:szCs w:val="21"/>
        </w:rPr>
        <w:t>参与</w:t>
      </w:r>
      <w:r>
        <w:rPr>
          <w:rFonts w:ascii="SimSun" w:hAnsi="SimSun" w:hint="eastAsia"/>
          <w:sz w:val="21"/>
          <w:szCs w:val="21"/>
        </w:rPr>
        <w:t>了和贝那</w:t>
      </w:r>
      <w:r w:rsidRPr="002A6AD9">
        <w:rPr>
          <w:rFonts w:ascii="SimSun" w:hAnsi="SimSun" w:hint="eastAsia"/>
          <w:sz w:val="21"/>
          <w:szCs w:val="21"/>
        </w:rPr>
        <w:t>穆</w:t>
      </w:r>
      <w:r>
        <w:rPr>
          <w:rFonts w:ascii="SimSun" w:hAnsi="SimSun" w:hint="eastAsia"/>
          <w:sz w:val="21"/>
          <w:szCs w:val="21"/>
        </w:rPr>
        <w:t>博士的问答。</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lastRenderedPageBreak/>
        <w:t>将在SCCR第三十八届会议上</w:t>
      </w:r>
      <w:r w:rsidRPr="00AC35A8">
        <w:rPr>
          <w:rFonts w:ascii="SimSun" w:hAnsi="SimSun" w:cs="Microsoft YaHei" w:hint="eastAsia"/>
          <w:sz w:val="21"/>
          <w:szCs w:val="21"/>
        </w:rPr>
        <w:t>提供</w:t>
      </w:r>
      <w:r>
        <w:rPr>
          <w:rFonts w:ascii="SimSun" w:hAnsi="SimSun" w:hint="eastAsia"/>
          <w:sz w:val="21"/>
          <w:szCs w:val="21"/>
        </w:rPr>
        <w:t>根据“行动计划——图书馆、档案馆和博物馆”所做工作的进展报告。</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该项目将保留在</w:t>
      </w:r>
      <w:r w:rsidRPr="00742EFC">
        <w:rPr>
          <w:rFonts w:ascii="SimSun" w:hAnsi="SimSun" w:hint="eastAsia"/>
          <w:sz w:val="21"/>
          <w:szCs w:val="21"/>
        </w:rPr>
        <w:t>SCCR</w:t>
      </w:r>
      <w:r w:rsidRPr="001A66B6">
        <w:rPr>
          <w:rFonts w:ascii="SimSun" w:hAnsi="SimSun" w:hint="eastAsia"/>
          <w:sz w:val="21"/>
          <w:szCs w:val="21"/>
        </w:rPr>
        <w:t>第三十八</w:t>
      </w:r>
      <w:r w:rsidRPr="00742EFC">
        <w:rPr>
          <w:rFonts w:ascii="SimSun" w:hAnsi="SimSun" w:cs="Microsoft YaHei" w:hint="eastAsia"/>
          <w:sz w:val="21"/>
          <w:szCs w:val="21"/>
        </w:rPr>
        <w:t>届会议的议程上。</w:t>
      </w:r>
    </w:p>
    <w:p w:rsidR="00E9072E" w:rsidRPr="00EF5A5D" w:rsidRDefault="00E9072E" w:rsidP="00E9072E">
      <w:pPr>
        <w:keepNext/>
        <w:overflowPunct w:val="0"/>
        <w:spacing w:beforeLines="100" w:before="240" w:afterLines="50" w:after="120" w:line="340" w:lineRule="atLeast"/>
        <w:rPr>
          <w:rFonts w:ascii="SimHei" w:eastAsia="SimHei" w:hAnsi="SimHei"/>
          <w:caps/>
          <w:sz w:val="21"/>
          <w:szCs w:val="22"/>
        </w:rPr>
      </w:pPr>
      <w:r w:rsidRPr="00EF5A5D">
        <w:rPr>
          <w:rFonts w:ascii="SimHei" w:eastAsia="SimHei" w:hAnsi="SimHei"/>
          <w:caps/>
          <w:sz w:val="21"/>
          <w:szCs w:val="22"/>
        </w:rPr>
        <w:t>议程第</w:t>
      </w:r>
      <w:r w:rsidRPr="00EF5A5D">
        <w:rPr>
          <w:rFonts w:ascii="SimHei" w:eastAsia="SimHei" w:hAnsi="SimHei" w:hint="eastAsia"/>
          <w:caps/>
          <w:sz w:val="21"/>
          <w:szCs w:val="22"/>
        </w:rPr>
        <w:t>6</w:t>
      </w:r>
      <w:r w:rsidRPr="00EF5A5D">
        <w:rPr>
          <w:rFonts w:ascii="SimHei" w:eastAsia="SimHei" w:hAnsi="SimHei"/>
          <w:caps/>
          <w:sz w:val="21"/>
          <w:szCs w:val="22"/>
        </w:rPr>
        <w:t>项</w:t>
      </w:r>
      <w:r w:rsidRPr="00EF5A5D">
        <w:rPr>
          <w:rFonts w:ascii="SimHei" w:eastAsia="SimHei" w:hAnsi="SimHei" w:hint="eastAsia"/>
          <w:caps/>
          <w:sz w:val="21"/>
          <w:szCs w:val="22"/>
        </w:rPr>
        <w:t>：关于教育和研究机构及其他残疾人的限制与例外</w:t>
      </w:r>
    </w:p>
    <w:p w:rsidR="00E9072E" w:rsidRPr="00A96A11"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cs="Microsoft YaHei"/>
          <w:sz w:val="21"/>
          <w:szCs w:val="21"/>
        </w:rPr>
      </w:pPr>
      <w:r w:rsidRPr="00742EFC">
        <w:rPr>
          <w:rFonts w:ascii="SimSun" w:hAnsi="SimSun" w:cs="Microsoft YaHei" w:hint="eastAsia"/>
          <w:sz w:val="21"/>
          <w:szCs w:val="21"/>
        </w:rPr>
        <w:t>与该议程项目有关的文件是</w:t>
      </w:r>
      <w:r w:rsidRPr="00A96A11">
        <w:rPr>
          <w:rFonts w:ascii="SimSun" w:hAnsi="SimSun" w:cs="Microsoft YaHei"/>
          <w:sz w:val="21"/>
          <w:szCs w:val="21"/>
        </w:rPr>
        <w:t>SCCR/26/4 PROV.、SCCR/27/8、SCCR/32/4、SCCR/33/4、SCCR/33/6、SCCR</w:t>
      </w:r>
      <w:r>
        <w:rPr>
          <w:rFonts w:ascii="SimSun" w:hAnsi="SimSun" w:cs="Microsoft YaHei" w:hint="eastAsia"/>
          <w:sz w:val="21"/>
          <w:szCs w:val="21"/>
        </w:rPr>
        <w:t>/</w:t>
      </w:r>
      <w:r w:rsidRPr="00A96A11">
        <w:rPr>
          <w:rFonts w:ascii="SimSun" w:hAnsi="SimSun" w:cs="Microsoft YaHei"/>
          <w:sz w:val="21"/>
          <w:szCs w:val="21"/>
        </w:rPr>
        <w:t>34/6、SCCR</w:t>
      </w:r>
      <w:r>
        <w:rPr>
          <w:rFonts w:ascii="SimSun" w:hAnsi="SimSun" w:cs="Microsoft YaHei" w:hint="eastAsia"/>
          <w:sz w:val="21"/>
          <w:szCs w:val="21"/>
        </w:rPr>
        <w:t>/</w:t>
      </w:r>
      <w:r w:rsidRPr="00A96A11">
        <w:rPr>
          <w:rFonts w:ascii="SimSun" w:hAnsi="SimSun" w:cs="Microsoft YaHei"/>
          <w:sz w:val="21"/>
          <w:szCs w:val="21"/>
        </w:rPr>
        <w:t>35/3、SCCR/</w:t>
      </w:r>
      <w:r w:rsidRPr="00AC35A8">
        <w:rPr>
          <w:rFonts w:ascii="SimSun" w:hAnsi="SimSun" w:cs="Microsoft YaHei"/>
          <w:sz w:val="21"/>
          <w:szCs w:val="21"/>
        </w:rPr>
        <w:t>35</w:t>
      </w:r>
      <w:r w:rsidRPr="00A96A11">
        <w:rPr>
          <w:rFonts w:ascii="SimSun" w:hAnsi="SimSun" w:cs="Microsoft YaHei"/>
          <w:sz w:val="21"/>
          <w:szCs w:val="21"/>
        </w:rPr>
        <w:t>/5 Rev.、SCCR/35/9、SCCR/36/3</w:t>
      </w:r>
      <w:r w:rsidRPr="00A96A11">
        <w:rPr>
          <w:rFonts w:ascii="SimSun" w:hAnsi="SimSun" w:cs="Microsoft YaHei" w:hint="eastAsia"/>
          <w:sz w:val="21"/>
          <w:szCs w:val="21"/>
        </w:rPr>
        <w:t>和</w:t>
      </w:r>
      <w:r w:rsidRPr="00A96A11">
        <w:rPr>
          <w:rFonts w:ascii="SimSun" w:hAnsi="SimSun" w:cs="Microsoft YaHei"/>
          <w:sz w:val="21"/>
          <w:szCs w:val="21"/>
        </w:rPr>
        <w:t>SCCR/36/7</w:t>
      </w:r>
      <w:r w:rsidRPr="00A96A11">
        <w:rPr>
          <w:rFonts w:ascii="SimSun" w:hAnsi="SimSun" w:cs="Microsoft YaHei" w:hint="eastAsia"/>
          <w:sz w:val="21"/>
          <w:szCs w:val="21"/>
        </w:rPr>
        <w:t>。</w:t>
      </w:r>
    </w:p>
    <w:p w:rsidR="00E9072E" w:rsidRPr="00AC35A8"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秘书处做了根据文件</w:t>
      </w:r>
      <w:r w:rsidRPr="00AC35A8">
        <w:rPr>
          <w:rFonts w:ascii="SimSun" w:hAnsi="SimSun" w:cs="Microsoft YaHei"/>
          <w:sz w:val="21"/>
          <w:szCs w:val="21"/>
        </w:rPr>
        <w:t>SCCR/36/7</w:t>
      </w:r>
      <w:r w:rsidRPr="00AC35A8">
        <w:rPr>
          <w:rFonts w:ascii="SimSun" w:hAnsi="SimSun" w:cs="Microsoft YaHei" w:hint="eastAsia"/>
          <w:sz w:val="21"/>
          <w:szCs w:val="21"/>
        </w:rPr>
        <w:t>（“</w:t>
      </w:r>
      <w:r w:rsidRPr="00AC35A8">
        <w:rPr>
          <w:rFonts w:ascii="SimSun" w:hAnsi="SimSun" w:cs="Microsoft YaHei"/>
          <w:sz w:val="21"/>
          <w:szCs w:val="21"/>
        </w:rPr>
        <w:t>SCCR</w:t>
      </w:r>
      <w:r w:rsidRPr="00AC35A8">
        <w:rPr>
          <w:rFonts w:ascii="SimSun" w:hAnsi="SimSun" w:cs="Microsoft YaHei" w:hint="eastAsia"/>
          <w:sz w:val="21"/>
          <w:szCs w:val="21"/>
        </w:rPr>
        <w:t>第三十九届会议（</w:t>
      </w:r>
      <w:r w:rsidRPr="00AC35A8">
        <w:rPr>
          <w:rFonts w:ascii="SimSun" w:hAnsi="SimSun" w:cs="Microsoft YaHei"/>
          <w:sz w:val="21"/>
          <w:szCs w:val="21"/>
        </w:rPr>
        <w:t>2019</w:t>
      </w:r>
      <w:r w:rsidRPr="00AC35A8">
        <w:rPr>
          <w:rFonts w:ascii="SimSun" w:hAnsi="SimSun" w:cs="Microsoft YaHei" w:hint="eastAsia"/>
          <w:sz w:val="21"/>
          <w:szCs w:val="21"/>
        </w:rPr>
        <w:t>年第二次会议）前（含）”关于限制与例外的行动计划）中“行动计划——关于教育和研究机构及其他残疾人”所做工作的进展报</w:t>
      </w:r>
      <w:r>
        <w:rPr>
          <w:rFonts w:ascii="SimSun" w:hAnsi="SimSun" w:cs="Microsoft YaHei"/>
          <w:sz w:val="21"/>
          <w:szCs w:val="21"/>
        </w:rPr>
        <w:t>‍</w:t>
      </w:r>
      <w:r w:rsidRPr="00AC35A8">
        <w:rPr>
          <w:rFonts w:ascii="SimSun" w:hAnsi="SimSun" w:cs="Microsoft YaHei" w:hint="eastAsia"/>
          <w:sz w:val="21"/>
          <w:szCs w:val="21"/>
        </w:rPr>
        <w:t>告。</w:t>
      </w:r>
    </w:p>
    <w:p w:rsidR="00E9072E" w:rsidRPr="00AC35A8"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克鲁斯博士在议程第5项下所做的演示报告包括了辛杰文教授在教育和研究机构类型学方面（“行动计划——关于教育和研究机构及其他残疾人”第1项）正在进行的工作的一些信息。</w:t>
      </w:r>
    </w:p>
    <w:p w:rsidR="00E9072E" w:rsidRPr="00AC35A8"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将在SCCR第三十八届会议上提供根据“行动计划——关于教育和研究机构及其他残疾人”所做工作的进展报告。</w:t>
      </w:r>
    </w:p>
    <w:p w:rsidR="00E9072E" w:rsidRPr="00AC35A8"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cs="Microsoft YaHei"/>
          <w:sz w:val="21"/>
          <w:szCs w:val="21"/>
        </w:rPr>
      </w:pPr>
      <w:r w:rsidRPr="00742EFC">
        <w:rPr>
          <w:rFonts w:ascii="SimSun" w:hAnsi="SimSun" w:cs="Microsoft YaHei" w:hint="eastAsia"/>
          <w:sz w:val="21"/>
          <w:szCs w:val="21"/>
        </w:rPr>
        <w:t>该项目将保留在</w:t>
      </w:r>
      <w:r w:rsidRPr="00AC35A8">
        <w:rPr>
          <w:rFonts w:ascii="SimSun" w:hAnsi="SimSun" w:cs="Microsoft YaHei" w:hint="eastAsia"/>
          <w:sz w:val="21"/>
          <w:szCs w:val="21"/>
        </w:rPr>
        <w:t>SCCR</w:t>
      </w:r>
      <w:r w:rsidRPr="00742EFC">
        <w:rPr>
          <w:rFonts w:ascii="SimSun" w:hAnsi="SimSun" w:cs="Microsoft YaHei" w:hint="eastAsia"/>
          <w:sz w:val="21"/>
          <w:szCs w:val="21"/>
        </w:rPr>
        <w:t>第三十</w:t>
      </w:r>
      <w:r>
        <w:rPr>
          <w:rFonts w:ascii="SimSun" w:hAnsi="SimSun" w:cs="Microsoft YaHei" w:hint="eastAsia"/>
          <w:sz w:val="21"/>
          <w:szCs w:val="21"/>
        </w:rPr>
        <w:t>八</w:t>
      </w:r>
      <w:r w:rsidRPr="00742EFC">
        <w:rPr>
          <w:rFonts w:ascii="SimSun" w:hAnsi="SimSun" w:cs="Microsoft YaHei" w:hint="eastAsia"/>
          <w:sz w:val="21"/>
          <w:szCs w:val="21"/>
        </w:rPr>
        <w:t>届会议的议程上。</w:t>
      </w:r>
    </w:p>
    <w:p w:rsidR="00E9072E" w:rsidRPr="00EF5A5D" w:rsidRDefault="00E9072E" w:rsidP="00E9072E">
      <w:pPr>
        <w:keepNext/>
        <w:overflowPunct w:val="0"/>
        <w:spacing w:beforeLines="100" w:before="240" w:afterLines="50" w:after="120" w:line="340" w:lineRule="atLeast"/>
        <w:rPr>
          <w:rFonts w:ascii="SimHei" w:eastAsia="SimHei" w:hAnsi="SimHei"/>
          <w:caps/>
          <w:sz w:val="21"/>
          <w:szCs w:val="22"/>
        </w:rPr>
      </w:pPr>
      <w:r w:rsidRPr="00EF5A5D">
        <w:rPr>
          <w:rFonts w:ascii="SimHei" w:eastAsia="SimHei" w:hAnsi="SimHei"/>
          <w:caps/>
          <w:sz w:val="21"/>
          <w:szCs w:val="22"/>
        </w:rPr>
        <w:t>议程第</w:t>
      </w:r>
      <w:r w:rsidRPr="00EF5A5D">
        <w:rPr>
          <w:rFonts w:ascii="SimHei" w:eastAsia="SimHei" w:hAnsi="SimHei" w:hint="eastAsia"/>
          <w:caps/>
          <w:sz w:val="21"/>
          <w:szCs w:val="22"/>
        </w:rPr>
        <w:t>7</w:t>
      </w:r>
      <w:r w:rsidRPr="00EF5A5D">
        <w:rPr>
          <w:rFonts w:ascii="SimHei" w:eastAsia="SimHei" w:hAnsi="SimHei"/>
          <w:caps/>
          <w:sz w:val="21"/>
          <w:szCs w:val="22"/>
        </w:rPr>
        <w:t>项</w:t>
      </w:r>
      <w:r w:rsidRPr="00EF5A5D">
        <w:rPr>
          <w:rFonts w:ascii="SimHei" w:eastAsia="SimHei" w:hAnsi="SimHei" w:hint="eastAsia"/>
          <w:caps/>
          <w:sz w:val="21"/>
          <w:szCs w:val="22"/>
        </w:rPr>
        <w:t>：其他事项</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AC35A8">
        <w:rPr>
          <w:rFonts w:ascii="SimSun" w:hAnsi="SimSun" w:cs="Microsoft YaHei" w:hint="eastAsia"/>
          <w:sz w:val="21"/>
          <w:szCs w:val="21"/>
        </w:rPr>
        <w:t>与该议程项目有关的文件是</w:t>
      </w:r>
      <w:r w:rsidRPr="00AC35A8">
        <w:rPr>
          <w:rFonts w:ascii="SimSun" w:hAnsi="SimSun" w:cs="Microsoft YaHei"/>
          <w:sz w:val="21"/>
          <w:szCs w:val="21"/>
        </w:rPr>
        <w:t>SCCR</w:t>
      </w:r>
      <w:r w:rsidRPr="00742EFC">
        <w:rPr>
          <w:rFonts w:ascii="SimSun" w:hAnsi="SimSun"/>
          <w:sz w:val="21"/>
          <w:szCs w:val="21"/>
        </w:rPr>
        <w:t>/31/4</w:t>
      </w:r>
      <w:r>
        <w:rPr>
          <w:rFonts w:ascii="SimSun" w:hAnsi="SimSun"/>
          <w:sz w:val="21"/>
          <w:szCs w:val="21"/>
        </w:rPr>
        <w:t>、</w:t>
      </w:r>
      <w:r w:rsidRPr="00742EFC">
        <w:rPr>
          <w:rFonts w:ascii="SimSun" w:hAnsi="SimSun"/>
          <w:sz w:val="21"/>
          <w:szCs w:val="21"/>
        </w:rPr>
        <w:t>SCCR/31/5</w:t>
      </w:r>
      <w:r>
        <w:rPr>
          <w:rFonts w:ascii="SimSun" w:hAnsi="SimSun"/>
          <w:sz w:val="21"/>
          <w:szCs w:val="21"/>
        </w:rPr>
        <w:t>、</w:t>
      </w:r>
      <w:r w:rsidRPr="00742EFC">
        <w:rPr>
          <w:rFonts w:ascii="SimSun" w:hAnsi="SimSun"/>
          <w:sz w:val="21"/>
          <w:szCs w:val="21"/>
        </w:rPr>
        <w:t>SCCR/35/4</w:t>
      </w:r>
      <w:r>
        <w:rPr>
          <w:rFonts w:ascii="SimSun" w:hAnsi="SimSun"/>
          <w:sz w:val="21"/>
          <w:szCs w:val="21"/>
        </w:rPr>
        <w:t>、</w:t>
      </w:r>
      <w:r w:rsidRPr="00742EFC">
        <w:rPr>
          <w:rFonts w:ascii="SimSun" w:hAnsi="SimSun"/>
          <w:sz w:val="21"/>
          <w:szCs w:val="21"/>
        </w:rPr>
        <w:t>SCCR/35/7</w:t>
      </w:r>
      <w:r>
        <w:rPr>
          <w:rFonts w:ascii="SimSun" w:hAnsi="SimSun"/>
          <w:sz w:val="21"/>
          <w:szCs w:val="21"/>
        </w:rPr>
        <w:t>、</w:t>
      </w:r>
      <w:r w:rsidRPr="00742EFC">
        <w:rPr>
          <w:rFonts w:ascii="SimSun" w:hAnsi="SimSun"/>
          <w:sz w:val="21"/>
          <w:szCs w:val="21"/>
        </w:rPr>
        <w:t>SCCR/35/8</w:t>
      </w:r>
      <w:r>
        <w:rPr>
          <w:rFonts w:ascii="SimSun" w:hAnsi="SimSun"/>
          <w:sz w:val="21"/>
          <w:szCs w:val="21"/>
        </w:rPr>
        <w:t>、</w:t>
      </w:r>
      <w:r w:rsidRPr="00742EFC">
        <w:rPr>
          <w:rFonts w:ascii="SimSun" w:hAnsi="SimSun"/>
          <w:sz w:val="21"/>
          <w:szCs w:val="21"/>
        </w:rPr>
        <w:t>SCCR/35/Summary Presentation Rev.</w:t>
      </w:r>
      <w:r>
        <w:rPr>
          <w:rFonts w:ascii="SimSun" w:hAnsi="SimSun"/>
          <w:sz w:val="21"/>
          <w:szCs w:val="21"/>
        </w:rPr>
        <w:t>、</w:t>
      </w:r>
      <w:r w:rsidRPr="00742EFC">
        <w:rPr>
          <w:rFonts w:ascii="SimSun" w:hAnsi="SimSun"/>
          <w:sz w:val="21"/>
          <w:szCs w:val="21"/>
        </w:rPr>
        <w:t>SCCR/36/4</w:t>
      </w:r>
      <w:r>
        <w:rPr>
          <w:rFonts w:ascii="SimSun" w:hAnsi="SimSun"/>
          <w:sz w:val="21"/>
          <w:szCs w:val="21"/>
        </w:rPr>
        <w:t>、</w:t>
      </w:r>
      <w:r w:rsidRPr="00742EFC">
        <w:rPr>
          <w:rFonts w:ascii="SimSun" w:hAnsi="SimSun"/>
          <w:sz w:val="21"/>
          <w:szCs w:val="21"/>
        </w:rPr>
        <w:t>SCCR/37/3</w:t>
      </w:r>
      <w:r>
        <w:rPr>
          <w:rFonts w:ascii="SimSun" w:hAnsi="SimSun"/>
          <w:sz w:val="21"/>
          <w:szCs w:val="21"/>
        </w:rPr>
        <w:t>、</w:t>
      </w:r>
      <w:r w:rsidRPr="00742EFC">
        <w:rPr>
          <w:rFonts w:ascii="SimSun" w:hAnsi="SimSun"/>
          <w:sz w:val="21"/>
          <w:szCs w:val="21"/>
        </w:rPr>
        <w:t>SCCR/37/4</w:t>
      </w:r>
      <w:r>
        <w:rPr>
          <w:rFonts w:ascii="SimSun" w:hAnsi="SimSun" w:hint="eastAsia"/>
          <w:sz w:val="21"/>
          <w:szCs w:val="21"/>
        </w:rPr>
        <w:t>和</w:t>
      </w:r>
      <w:r w:rsidRPr="00742EFC">
        <w:rPr>
          <w:rFonts w:ascii="SimSun" w:hAnsi="SimSun"/>
          <w:sz w:val="21"/>
          <w:szCs w:val="21"/>
        </w:rPr>
        <w:t>SCCR/37/5</w:t>
      </w:r>
      <w:r>
        <w:rPr>
          <w:rFonts w:ascii="SimSun" w:hAnsi="SimSun" w:hint="eastAsia"/>
          <w:sz w:val="21"/>
          <w:szCs w:val="21"/>
        </w:rPr>
        <w:t>。</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AC35A8">
        <w:rPr>
          <w:rFonts w:ascii="SimSun" w:hAnsi="SimSun" w:hint="eastAsia"/>
          <w:sz w:val="21"/>
          <w:szCs w:val="21"/>
        </w:rPr>
        <w:t>关于数字环境中的版权议题，委员会审议了秘书处在文件SCCR/37/4（题为“</w:t>
      </w:r>
      <w:r>
        <w:rPr>
          <w:rFonts w:hint="eastAsia"/>
          <w:sz w:val="23"/>
          <w:szCs w:val="23"/>
        </w:rPr>
        <w:t>数字音乐服务的研究方式）</w:t>
      </w:r>
      <w:r w:rsidRPr="00AC35A8">
        <w:rPr>
          <w:rFonts w:ascii="SimSun" w:hAnsi="SimSun" w:hint="eastAsia"/>
          <w:sz w:val="21"/>
          <w:szCs w:val="21"/>
        </w:rPr>
        <w:t>中介绍的拟议研究的模式。</w:t>
      </w:r>
      <w:r>
        <w:rPr>
          <w:rFonts w:ascii="SimSun" w:hAnsi="SimSun" w:hint="eastAsia"/>
          <w:sz w:val="21"/>
          <w:szCs w:val="21"/>
        </w:rPr>
        <w:t>委员会同意，秘书处应按</w:t>
      </w:r>
      <w:r w:rsidRPr="00742EFC">
        <w:rPr>
          <w:rFonts w:ascii="SimSun" w:hAnsi="SimSun"/>
          <w:sz w:val="21"/>
          <w:szCs w:val="21"/>
        </w:rPr>
        <w:t>SCCR/37/4</w:t>
      </w:r>
      <w:r>
        <w:rPr>
          <w:rFonts w:ascii="SimSun" w:hAnsi="SimSun" w:hint="eastAsia"/>
          <w:sz w:val="21"/>
          <w:szCs w:val="21"/>
        </w:rPr>
        <w:t>中所述开展这项研究，吸收成员国在讨论该议程项目时提出的意见和建议。将在SCCR第三十八届会议上提供此议题的最新情</w:t>
      </w:r>
      <w:r>
        <w:rPr>
          <w:rFonts w:ascii="SimSun" w:hAnsi="SimSun" w:cs="Microsoft YaHei"/>
          <w:sz w:val="21"/>
          <w:szCs w:val="21"/>
        </w:rPr>
        <w:t>‍</w:t>
      </w:r>
      <w:r>
        <w:rPr>
          <w:rFonts w:ascii="SimSun" w:hAnsi="SimSun" w:hint="eastAsia"/>
          <w:sz w:val="21"/>
          <w:szCs w:val="21"/>
        </w:rPr>
        <w:t>况。</w:t>
      </w:r>
    </w:p>
    <w:p w:rsidR="00E9072E" w:rsidRPr="00A0442A"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A0442A">
        <w:rPr>
          <w:rFonts w:ascii="SimSun" w:hAnsi="SimSun" w:hint="eastAsia"/>
          <w:sz w:val="21"/>
          <w:szCs w:val="21"/>
        </w:rPr>
        <w:t>关于追续版税权议题，秘书处介绍了文件</w:t>
      </w:r>
      <w:r w:rsidRPr="00A0442A">
        <w:rPr>
          <w:rFonts w:ascii="SimSun" w:hAnsi="SimSun"/>
          <w:sz w:val="21"/>
          <w:szCs w:val="21"/>
        </w:rPr>
        <w:t>SCCR/37/5，题为“</w:t>
      </w:r>
      <w:r w:rsidRPr="00823E0A">
        <w:rPr>
          <w:rFonts w:hint="eastAsia"/>
          <w:sz w:val="21"/>
          <w:szCs w:val="21"/>
        </w:rPr>
        <w:t>艺术家追续版税权工作队”，委员会注意到该文件。</w:t>
      </w:r>
      <w:r w:rsidRPr="00A0442A">
        <w:rPr>
          <w:rFonts w:ascii="SimSun" w:hAnsi="SimSun" w:hint="eastAsia"/>
          <w:sz w:val="21"/>
          <w:szCs w:val="21"/>
        </w:rPr>
        <w:t>工作队将于</w:t>
      </w:r>
      <w:r w:rsidRPr="00A0442A">
        <w:rPr>
          <w:rFonts w:ascii="SimSun" w:hAnsi="SimSun"/>
          <w:sz w:val="21"/>
          <w:szCs w:val="21"/>
        </w:rPr>
        <w:t>2018年12月开始工作，将在SCCR第三十八届会议上提供最新情</w:t>
      </w:r>
      <w:r w:rsidRPr="00A0442A">
        <w:rPr>
          <w:rFonts w:ascii="SimSun" w:hAnsi="SimSun" w:hint="eastAsia"/>
          <w:sz w:val="21"/>
          <w:szCs w:val="21"/>
        </w:rPr>
        <w:t>况。</w:t>
      </w:r>
    </w:p>
    <w:p w:rsidR="00E9072E" w:rsidRPr="00A0442A"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A0442A">
        <w:rPr>
          <w:rFonts w:ascii="SimSun" w:hAnsi="SimSun" w:hint="eastAsia"/>
          <w:sz w:val="21"/>
          <w:szCs w:val="21"/>
        </w:rPr>
        <w:t>关于加强保护戏剧导演权利议题，委员会审议了秘书处在文件</w:t>
      </w:r>
      <w:r w:rsidRPr="00A0442A">
        <w:rPr>
          <w:rFonts w:ascii="SimSun" w:hAnsi="SimSun"/>
          <w:sz w:val="21"/>
          <w:szCs w:val="21"/>
        </w:rPr>
        <w:t>SCCR/37/3（题为“</w:t>
      </w:r>
      <w:r w:rsidRPr="00823E0A">
        <w:rPr>
          <w:rFonts w:hint="eastAsia"/>
          <w:sz w:val="21"/>
          <w:szCs w:val="21"/>
        </w:rPr>
        <w:t>关于保护戏剧导演权利的研究的拟议模式）</w:t>
      </w:r>
      <w:r w:rsidRPr="00A0442A">
        <w:rPr>
          <w:rFonts w:ascii="SimSun" w:hAnsi="SimSun" w:hint="eastAsia"/>
          <w:sz w:val="21"/>
          <w:szCs w:val="21"/>
        </w:rPr>
        <w:t>中介绍的拟议研究的模式。委员会同意，秘书处应按</w:t>
      </w:r>
      <w:r w:rsidRPr="00A0442A">
        <w:rPr>
          <w:rFonts w:ascii="SimSun" w:hAnsi="SimSun"/>
          <w:sz w:val="21"/>
          <w:szCs w:val="21"/>
        </w:rPr>
        <w:t>SCCR/37/3中所述开展这项研究，在SCCR第三十八届会议上提供中期报告，在SCCR第三十九届会议上提供最终报</w:t>
      </w:r>
      <w:r w:rsidRPr="00A0442A">
        <w:rPr>
          <w:rFonts w:ascii="SimSun" w:hAnsi="SimSun" w:hint="eastAsia"/>
          <w:sz w:val="21"/>
          <w:szCs w:val="21"/>
        </w:rPr>
        <w:t>告。</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这三项议题将保留在</w:t>
      </w:r>
      <w:r w:rsidRPr="00742EFC">
        <w:rPr>
          <w:rFonts w:ascii="SimSun" w:hAnsi="SimSun" w:hint="eastAsia"/>
          <w:sz w:val="21"/>
          <w:szCs w:val="21"/>
        </w:rPr>
        <w:t>SCCR</w:t>
      </w:r>
      <w:r w:rsidRPr="001A66B6">
        <w:rPr>
          <w:rFonts w:ascii="SimSun" w:hAnsi="SimSun" w:hint="eastAsia"/>
          <w:sz w:val="21"/>
          <w:szCs w:val="21"/>
        </w:rPr>
        <w:t>第三十八</w:t>
      </w:r>
      <w:r w:rsidRPr="00742EFC">
        <w:rPr>
          <w:rFonts w:ascii="SimSun" w:hAnsi="SimSun" w:cs="Microsoft YaHei" w:hint="eastAsia"/>
          <w:sz w:val="21"/>
          <w:szCs w:val="21"/>
        </w:rPr>
        <w:t>届会议的该议程项目下。</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向委员会播放了关于无障碍图书</w:t>
      </w:r>
      <w:r w:rsidRPr="00AC35A8">
        <w:rPr>
          <w:rFonts w:ascii="SimSun" w:hAnsi="SimSun" w:cs="Microsoft YaHei" w:hint="eastAsia"/>
          <w:sz w:val="21"/>
          <w:szCs w:val="21"/>
        </w:rPr>
        <w:t>联合会</w:t>
      </w:r>
      <w:r>
        <w:rPr>
          <w:rFonts w:ascii="SimSun" w:hAnsi="SimSun" w:hint="eastAsia"/>
          <w:sz w:val="21"/>
          <w:szCs w:val="21"/>
        </w:rPr>
        <w:t>（ABC）能力建设工作的录像，秘书处就ABC的工作简要介绍了最新情况。</w:t>
      </w:r>
    </w:p>
    <w:p w:rsidR="00E9072E" w:rsidRPr="00EF5A5D" w:rsidRDefault="00E9072E" w:rsidP="00E9072E">
      <w:pPr>
        <w:keepNext/>
        <w:overflowPunct w:val="0"/>
        <w:spacing w:beforeLines="100" w:before="240" w:afterLines="50" w:after="120" w:line="340" w:lineRule="atLeast"/>
        <w:rPr>
          <w:rFonts w:ascii="SimHei" w:eastAsia="SimHei" w:hAnsi="SimHei"/>
          <w:caps/>
          <w:sz w:val="21"/>
          <w:szCs w:val="22"/>
        </w:rPr>
      </w:pPr>
      <w:r w:rsidRPr="00EF5A5D">
        <w:rPr>
          <w:rFonts w:ascii="SimHei" w:eastAsia="SimHei" w:hAnsi="SimHei" w:hint="eastAsia"/>
          <w:caps/>
          <w:sz w:val="21"/>
          <w:szCs w:val="22"/>
        </w:rPr>
        <w:t>主席总结</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color w:val="000000"/>
          <w:sz w:val="21"/>
          <w:szCs w:val="21"/>
        </w:rPr>
      </w:pPr>
      <w:r w:rsidRPr="00742EFC">
        <w:rPr>
          <w:rFonts w:ascii="SimSun" w:hAnsi="SimSun" w:cs="Microsoft YaHei" w:hint="eastAsia"/>
          <w:color w:val="000000"/>
          <w:sz w:val="21"/>
          <w:szCs w:val="21"/>
        </w:rPr>
        <w:t>委员会注意到本主席总结的内容。主席澄清说，本总结反映了主席对</w:t>
      </w:r>
      <w:r w:rsidRPr="00742EFC">
        <w:rPr>
          <w:rFonts w:ascii="SimSun" w:hAnsi="SimSun" w:hint="eastAsia"/>
          <w:color w:val="000000"/>
          <w:sz w:val="21"/>
          <w:szCs w:val="21"/>
        </w:rPr>
        <w:t>SCCR</w:t>
      </w:r>
      <w:r w:rsidRPr="00742EFC">
        <w:rPr>
          <w:rFonts w:ascii="SimSun" w:hAnsi="SimSun" w:cs="Microsoft YaHei" w:hint="eastAsia"/>
          <w:color w:val="000000"/>
          <w:sz w:val="21"/>
          <w:szCs w:val="21"/>
        </w:rPr>
        <w:t>第三十</w:t>
      </w:r>
      <w:r>
        <w:rPr>
          <w:rFonts w:ascii="SimSun" w:hAnsi="SimSun" w:cs="Microsoft YaHei" w:hint="eastAsia"/>
          <w:color w:val="000000"/>
          <w:sz w:val="21"/>
          <w:szCs w:val="21"/>
        </w:rPr>
        <w:t>七</w:t>
      </w:r>
      <w:r w:rsidRPr="00742EFC">
        <w:rPr>
          <w:rFonts w:ascii="SimSun" w:hAnsi="SimSun" w:cs="Microsoft YaHei" w:hint="eastAsia"/>
          <w:color w:val="000000"/>
          <w:sz w:val="21"/>
          <w:szCs w:val="21"/>
        </w:rPr>
        <w:t>届会议成果的观点，因此无需委员会批准。</w:t>
      </w:r>
    </w:p>
    <w:p w:rsidR="00E9072E" w:rsidRPr="00EF5A5D" w:rsidRDefault="00E9072E" w:rsidP="00E9072E">
      <w:pPr>
        <w:keepNext/>
        <w:overflowPunct w:val="0"/>
        <w:spacing w:beforeLines="100" w:before="240" w:afterLines="50" w:after="120" w:line="340" w:lineRule="atLeast"/>
        <w:rPr>
          <w:rFonts w:ascii="SimHei" w:eastAsia="SimHei" w:hAnsi="SimHei"/>
          <w:caps/>
          <w:sz w:val="21"/>
          <w:szCs w:val="22"/>
        </w:rPr>
      </w:pPr>
      <w:r w:rsidRPr="00EF5A5D">
        <w:rPr>
          <w:rFonts w:ascii="SimHei" w:eastAsia="SimHei" w:hAnsi="SimHei"/>
          <w:caps/>
          <w:sz w:val="21"/>
          <w:szCs w:val="22"/>
        </w:rPr>
        <w:lastRenderedPageBreak/>
        <w:t>议程第</w:t>
      </w:r>
      <w:r w:rsidRPr="00EF5A5D">
        <w:rPr>
          <w:rFonts w:ascii="SimHei" w:eastAsia="SimHei" w:hAnsi="SimHei" w:hint="eastAsia"/>
          <w:caps/>
          <w:sz w:val="21"/>
          <w:szCs w:val="22"/>
        </w:rPr>
        <w:t>8</w:t>
      </w:r>
      <w:r w:rsidRPr="00EF5A5D">
        <w:rPr>
          <w:rFonts w:ascii="SimHei" w:eastAsia="SimHei" w:hAnsi="SimHei"/>
          <w:caps/>
          <w:sz w:val="21"/>
          <w:szCs w:val="22"/>
        </w:rPr>
        <w:t>项</w:t>
      </w:r>
      <w:r w:rsidRPr="00EF5A5D">
        <w:rPr>
          <w:rFonts w:ascii="SimHei" w:eastAsia="SimHei" w:hAnsi="SimHei" w:hint="eastAsia"/>
          <w:caps/>
          <w:sz w:val="21"/>
          <w:szCs w:val="22"/>
        </w:rPr>
        <w:t>：会议闭幕</w:t>
      </w:r>
    </w:p>
    <w:p w:rsidR="00E9072E" w:rsidRPr="00742EFC" w:rsidRDefault="00E9072E" w:rsidP="00E9072E">
      <w:pPr>
        <w:pStyle w:val="ListParagraph"/>
        <w:numPr>
          <w:ilvl w:val="0"/>
          <w:numId w:val="22"/>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委员会下届会议将于</w:t>
      </w:r>
      <w:r w:rsidRPr="00742EFC">
        <w:rPr>
          <w:rFonts w:ascii="SimSun" w:hAnsi="SimSun" w:hint="eastAsia"/>
          <w:sz w:val="21"/>
          <w:szCs w:val="21"/>
        </w:rPr>
        <w:t>201</w:t>
      </w:r>
      <w:r>
        <w:rPr>
          <w:rFonts w:ascii="SimSun" w:hAnsi="SimSun" w:hint="eastAsia"/>
          <w:sz w:val="21"/>
          <w:szCs w:val="21"/>
        </w:rPr>
        <w:t>9</w:t>
      </w:r>
      <w:r w:rsidRPr="00742EFC">
        <w:rPr>
          <w:rFonts w:ascii="SimSun" w:hAnsi="SimSun" w:cs="Microsoft YaHei" w:hint="eastAsia"/>
          <w:sz w:val="21"/>
          <w:szCs w:val="21"/>
        </w:rPr>
        <w:t>年</w:t>
      </w:r>
      <w:r>
        <w:rPr>
          <w:rFonts w:ascii="SimSun" w:hAnsi="SimSun" w:cs="Microsoft YaHei" w:hint="eastAsia"/>
          <w:sz w:val="21"/>
          <w:szCs w:val="21"/>
        </w:rPr>
        <w:t>4</w:t>
      </w:r>
      <w:r w:rsidRPr="00742EFC">
        <w:rPr>
          <w:rFonts w:ascii="SimSun" w:hAnsi="SimSun" w:cs="Microsoft YaHei" w:hint="eastAsia"/>
          <w:sz w:val="21"/>
          <w:szCs w:val="21"/>
        </w:rPr>
        <w:t>月</w:t>
      </w:r>
      <w:r>
        <w:rPr>
          <w:rFonts w:ascii="SimSun" w:hAnsi="SimSun" w:cs="Microsoft YaHei" w:hint="eastAsia"/>
          <w:sz w:val="21"/>
          <w:szCs w:val="21"/>
        </w:rPr>
        <w:t>1</w:t>
      </w:r>
      <w:r w:rsidRPr="00742EFC">
        <w:rPr>
          <w:rFonts w:ascii="SimSun" w:hAnsi="SimSun" w:cs="Microsoft YaHei" w:hint="eastAsia"/>
          <w:sz w:val="21"/>
          <w:szCs w:val="21"/>
        </w:rPr>
        <w:t>日至</w:t>
      </w:r>
      <w:r>
        <w:rPr>
          <w:rFonts w:ascii="SimSun" w:hAnsi="SimSun" w:cs="Microsoft YaHei" w:hint="eastAsia"/>
          <w:sz w:val="21"/>
          <w:szCs w:val="21"/>
        </w:rPr>
        <w:t>5</w:t>
      </w:r>
      <w:r w:rsidRPr="00742EFC">
        <w:rPr>
          <w:rFonts w:ascii="SimSun" w:hAnsi="SimSun" w:cs="Microsoft YaHei" w:hint="eastAsia"/>
          <w:sz w:val="21"/>
          <w:szCs w:val="21"/>
        </w:rPr>
        <w:t>日举行。</w:t>
      </w:r>
    </w:p>
    <w:p w:rsidR="00E9072E" w:rsidRPr="00EF5A5D" w:rsidRDefault="00E9072E" w:rsidP="00E9072E">
      <w:pPr>
        <w:pStyle w:val="Endofdocument"/>
        <w:overflowPunct w:val="0"/>
        <w:spacing w:afterLines="50" w:line="340" w:lineRule="atLeast"/>
        <w:contextualSpacing w:val="0"/>
        <w:rPr>
          <w:rFonts w:ascii="KaiTi" w:eastAsia="KaiTi" w:hAnsi="KaiTi" w:cs="Arial"/>
          <w:sz w:val="21"/>
          <w:szCs w:val="21"/>
          <w:lang w:eastAsia="zh-CN"/>
        </w:rPr>
      </w:pPr>
    </w:p>
    <w:p w:rsidR="00E9072E" w:rsidRPr="00EF5A5D" w:rsidRDefault="00E9072E" w:rsidP="00E9072E">
      <w:pPr>
        <w:pStyle w:val="Endofdocument"/>
        <w:overflowPunct w:val="0"/>
        <w:spacing w:afterLines="50" w:line="340" w:lineRule="atLeast"/>
        <w:contextualSpacing w:val="0"/>
        <w:rPr>
          <w:rFonts w:ascii="KaiTi" w:eastAsia="KaiTi" w:hAnsi="KaiTi"/>
          <w:szCs w:val="22"/>
        </w:rPr>
      </w:pPr>
      <w:r w:rsidRPr="00EF5A5D">
        <w:rPr>
          <w:rFonts w:ascii="KaiTi" w:eastAsia="KaiTi" w:hAnsi="KaiTi" w:cs="Arial" w:hint="eastAsia"/>
          <w:sz w:val="21"/>
          <w:szCs w:val="21"/>
        </w:rPr>
        <w:t>[</w:t>
      </w:r>
      <w:r w:rsidRPr="00EF5A5D">
        <w:rPr>
          <w:rFonts w:ascii="KaiTi" w:eastAsia="KaiTi" w:hAnsi="KaiTi" w:cs="Microsoft YaHei" w:hint="eastAsia"/>
          <w:sz w:val="21"/>
          <w:szCs w:val="21"/>
        </w:rPr>
        <w:t>文件完</w:t>
      </w:r>
      <w:r w:rsidRPr="00EF5A5D">
        <w:rPr>
          <w:rFonts w:ascii="KaiTi" w:eastAsia="KaiTi" w:hAnsi="KaiTi" w:cs="Arial" w:hint="eastAsia"/>
          <w:sz w:val="21"/>
          <w:szCs w:val="21"/>
        </w:rPr>
        <w:t>]</w:t>
      </w:r>
    </w:p>
    <w:p w:rsidR="006612A1" w:rsidRPr="008F4DEC" w:rsidRDefault="006612A1" w:rsidP="006612A1">
      <w:pPr>
        <w:rPr>
          <w:szCs w:val="22"/>
        </w:rPr>
      </w:pPr>
    </w:p>
    <w:p w:rsidR="0070417F" w:rsidRPr="0070417F" w:rsidRDefault="0070417F" w:rsidP="0070417F">
      <w:pPr>
        <w:pStyle w:val="Endofdocument"/>
        <w:rPr>
          <w:rFonts w:cs="Arial"/>
          <w:sz w:val="22"/>
          <w:szCs w:val="22"/>
        </w:rPr>
        <w:sectPr w:rsidR="0070417F" w:rsidRPr="0070417F" w:rsidSect="00EC3F4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tbl>
      <w:tblPr>
        <w:tblW w:w="9356" w:type="dxa"/>
        <w:tblLayout w:type="fixed"/>
        <w:tblLook w:val="01E0" w:firstRow="1" w:lastRow="1" w:firstColumn="1" w:lastColumn="1" w:noHBand="0" w:noVBand="0"/>
      </w:tblPr>
      <w:tblGrid>
        <w:gridCol w:w="4594"/>
        <w:gridCol w:w="4337"/>
        <w:gridCol w:w="425"/>
      </w:tblGrid>
      <w:tr w:rsidR="00EF5A5D" w:rsidRPr="000D61FB" w:rsidTr="00AA2E7C">
        <w:trPr>
          <w:trHeight w:val="1977"/>
        </w:trPr>
        <w:tc>
          <w:tcPr>
            <w:tcW w:w="4594" w:type="dxa"/>
            <w:tcBorders>
              <w:bottom w:val="single" w:sz="4" w:space="0" w:color="auto"/>
            </w:tcBorders>
            <w:tcMar>
              <w:bottom w:w="170" w:type="dxa"/>
            </w:tcMar>
          </w:tcPr>
          <w:p w:rsidR="00EF5A5D" w:rsidRPr="000D61FB" w:rsidRDefault="00EF5A5D" w:rsidP="00AA2E7C">
            <w:r w:rsidRPr="000D61FB">
              <w:rPr>
                <w:noProof/>
                <w:lang w:eastAsia="en-US"/>
              </w:rPr>
              <w:lastRenderedPageBreak/>
              <w:drawing>
                <wp:anchor distT="0" distB="0" distL="114300" distR="114300" simplePos="0" relativeHeight="251661312" behindDoc="1" locked="0" layoutInCell="0" allowOverlap="1" wp14:anchorId="3BEA0EFC" wp14:editId="1D4D9C2A">
                  <wp:simplePos x="0" y="0"/>
                  <wp:positionH relativeFrom="column">
                    <wp:posOffset>2916555</wp:posOffset>
                  </wp:positionH>
                  <wp:positionV relativeFrom="margin">
                    <wp:posOffset>0</wp:posOffset>
                  </wp:positionV>
                  <wp:extent cx="867600" cy="1324800"/>
                  <wp:effectExtent l="0" t="0" r="8890" b="8890"/>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F5A5D" w:rsidRPr="000D61FB" w:rsidRDefault="00EF5A5D" w:rsidP="00AA2E7C"/>
        </w:tc>
        <w:tc>
          <w:tcPr>
            <w:tcW w:w="425" w:type="dxa"/>
            <w:tcBorders>
              <w:bottom w:val="single" w:sz="4" w:space="0" w:color="auto"/>
            </w:tcBorders>
            <w:tcMar>
              <w:left w:w="0" w:type="dxa"/>
              <w:right w:w="0" w:type="dxa"/>
            </w:tcMar>
          </w:tcPr>
          <w:p w:rsidR="00EF5A5D" w:rsidRPr="000D61FB" w:rsidRDefault="00EF5A5D" w:rsidP="00AA2E7C">
            <w:pPr>
              <w:jc w:val="right"/>
            </w:pPr>
            <w:r w:rsidRPr="000D61FB">
              <w:rPr>
                <w:b/>
                <w:sz w:val="40"/>
                <w:szCs w:val="40"/>
              </w:rPr>
              <w:t>C</w:t>
            </w:r>
          </w:p>
        </w:tc>
      </w:tr>
      <w:tr w:rsidR="00EF5A5D" w:rsidRPr="000D61FB" w:rsidTr="00AA2E7C">
        <w:trPr>
          <w:trHeight w:hRule="exact" w:val="340"/>
        </w:trPr>
        <w:tc>
          <w:tcPr>
            <w:tcW w:w="9356" w:type="dxa"/>
            <w:gridSpan w:val="3"/>
            <w:tcBorders>
              <w:top w:val="single" w:sz="4" w:space="0" w:color="auto"/>
            </w:tcBorders>
            <w:tcMar>
              <w:top w:w="170" w:type="dxa"/>
              <w:left w:w="0" w:type="dxa"/>
              <w:right w:w="0" w:type="dxa"/>
            </w:tcMar>
            <w:vAlign w:val="bottom"/>
          </w:tcPr>
          <w:p w:rsidR="00EF5A5D" w:rsidRPr="000D61FB" w:rsidRDefault="00EF5A5D" w:rsidP="00AA2E7C">
            <w:pPr>
              <w:wordWrap w:val="0"/>
              <w:jc w:val="right"/>
              <w:rPr>
                <w:rFonts w:ascii="Arial Black" w:hAnsi="Arial Black"/>
                <w:caps/>
                <w:sz w:val="15"/>
              </w:rPr>
            </w:pPr>
          </w:p>
        </w:tc>
      </w:tr>
      <w:tr w:rsidR="00EF5A5D" w:rsidRPr="000D61FB" w:rsidTr="00AA2E7C">
        <w:trPr>
          <w:trHeight w:hRule="exact" w:val="170"/>
        </w:trPr>
        <w:tc>
          <w:tcPr>
            <w:tcW w:w="9356" w:type="dxa"/>
            <w:gridSpan w:val="3"/>
            <w:noWrap/>
            <w:tcMar>
              <w:left w:w="0" w:type="dxa"/>
              <w:right w:w="0" w:type="dxa"/>
            </w:tcMar>
            <w:vAlign w:val="bottom"/>
          </w:tcPr>
          <w:p w:rsidR="00EF5A5D" w:rsidRPr="000D61FB" w:rsidRDefault="00EF5A5D" w:rsidP="00AA2E7C">
            <w:pPr>
              <w:jc w:val="right"/>
              <w:rPr>
                <w:rFonts w:ascii="Arial Black" w:hAnsi="Arial Black"/>
                <w:b/>
                <w:caps/>
                <w:sz w:val="15"/>
                <w:szCs w:val="15"/>
              </w:rPr>
            </w:pPr>
            <w:r w:rsidRPr="00971CCD">
              <w:rPr>
                <w:rFonts w:eastAsia="SimHei" w:hint="eastAsia"/>
                <w:b/>
                <w:sz w:val="15"/>
                <w:szCs w:val="15"/>
              </w:rPr>
              <w:t>原</w:t>
            </w:r>
            <w:r w:rsidRPr="00971CCD">
              <w:rPr>
                <w:rFonts w:eastAsia="SimHei"/>
                <w:b/>
                <w:sz w:val="15"/>
                <w:szCs w:val="15"/>
                <w:lang w:val="pt-BR"/>
              </w:rPr>
              <w:t xml:space="preserve"> </w:t>
            </w:r>
            <w:r w:rsidRPr="00971CCD">
              <w:rPr>
                <w:rFonts w:eastAsia="SimHei" w:hint="eastAsia"/>
                <w:b/>
                <w:sz w:val="15"/>
                <w:szCs w:val="15"/>
              </w:rPr>
              <w:t>文</w:t>
            </w:r>
            <w:r w:rsidRPr="00971CCD">
              <w:rPr>
                <w:rFonts w:eastAsia="SimHei" w:hint="eastAsia"/>
                <w:b/>
                <w:sz w:val="15"/>
                <w:szCs w:val="15"/>
                <w:lang w:val="pt-BR"/>
              </w:rPr>
              <w:t>：</w:t>
            </w:r>
            <w:r w:rsidRPr="00971CCD">
              <w:rPr>
                <w:rFonts w:eastAsia="SimHei" w:hint="eastAsia"/>
                <w:b/>
                <w:sz w:val="15"/>
                <w:szCs w:val="15"/>
              </w:rPr>
              <w:t>英</w:t>
            </w:r>
            <w:r w:rsidRPr="00971CCD">
              <w:rPr>
                <w:rFonts w:eastAsia="SimHei" w:hint="eastAsia"/>
                <w:b/>
                <w:sz w:val="15"/>
                <w:szCs w:val="15"/>
              </w:rPr>
              <w:t xml:space="preserve"> </w:t>
            </w:r>
            <w:r w:rsidRPr="00971CCD">
              <w:rPr>
                <w:rFonts w:eastAsia="SimHei" w:hint="eastAsia"/>
                <w:b/>
                <w:sz w:val="15"/>
                <w:szCs w:val="15"/>
              </w:rPr>
              <w:t>文</w:t>
            </w:r>
          </w:p>
        </w:tc>
      </w:tr>
      <w:tr w:rsidR="00EF5A5D" w:rsidRPr="000D61FB" w:rsidTr="00AA2E7C">
        <w:trPr>
          <w:trHeight w:hRule="exact" w:val="198"/>
        </w:trPr>
        <w:tc>
          <w:tcPr>
            <w:tcW w:w="9356" w:type="dxa"/>
            <w:gridSpan w:val="3"/>
            <w:tcMar>
              <w:left w:w="0" w:type="dxa"/>
              <w:right w:w="0" w:type="dxa"/>
            </w:tcMar>
            <w:vAlign w:val="bottom"/>
          </w:tcPr>
          <w:p w:rsidR="00EF5A5D" w:rsidRPr="00971CCD" w:rsidRDefault="00EF5A5D" w:rsidP="00AA2E7C">
            <w:pPr>
              <w:jc w:val="right"/>
              <w:rPr>
                <w:rFonts w:ascii="STXihei" w:eastAsia="SimHei" w:hAnsi="Arial Black"/>
                <w:b/>
                <w:caps/>
                <w:sz w:val="15"/>
                <w:szCs w:val="15"/>
              </w:rPr>
            </w:pPr>
            <w:r w:rsidRPr="00971CCD">
              <w:rPr>
                <w:rFonts w:ascii="STXihei" w:eastAsia="SimHei" w:hint="eastAsia"/>
                <w:b/>
                <w:sz w:val="15"/>
                <w:szCs w:val="15"/>
              </w:rPr>
              <w:t>日</w:t>
            </w:r>
            <w:r w:rsidRPr="00971CCD">
              <w:rPr>
                <w:rFonts w:ascii="STXihei" w:eastAsia="SimHei" w:hint="eastAsia"/>
                <w:b/>
                <w:sz w:val="15"/>
                <w:szCs w:val="15"/>
                <w:lang w:val="pt-BR"/>
              </w:rPr>
              <w:t xml:space="preserve"> </w:t>
            </w:r>
            <w:r w:rsidRPr="00971CCD">
              <w:rPr>
                <w:rFonts w:ascii="STXihei" w:eastAsia="SimHei" w:hint="eastAsia"/>
                <w:b/>
                <w:sz w:val="15"/>
                <w:szCs w:val="15"/>
              </w:rPr>
              <w:t>期</w:t>
            </w:r>
            <w:r w:rsidRPr="00971CCD">
              <w:rPr>
                <w:rFonts w:ascii="STXihei" w:eastAsia="SimHei" w:hAnsi="SimSun" w:hint="eastAsia"/>
                <w:b/>
                <w:sz w:val="15"/>
                <w:szCs w:val="15"/>
                <w:lang w:val="pt-BR"/>
              </w:rPr>
              <w:t>：</w:t>
            </w:r>
            <w:r w:rsidRPr="000D61FB">
              <w:rPr>
                <w:rFonts w:ascii="Arial Black" w:hAnsi="Arial Black"/>
                <w:caps/>
                <w:sz w:val="15"/>
              </w:rPr>
              <w:t>201</w:t>
            </w:r>
            <w:r>
              <w:rPr>
                <w:rFonts w:ascii="Arial Black" w:hAnsi="Arial Black" w:hint="eastAsia"/>
                <w:caps/>
                <w:sz w:val="15"/>
              </w:rPr>
              <w:t>9</w:t>
            </w:r>
            <w:r w:rsidRPr="00971CCD">
              <w:rPr>
                <w:rFonts w:ascii="STXihei" w:eastAsia="SimHei" w:hAnsi="Times New Roman" w:hint="eastAsia"/>
                <w:b/>
                <w:sz w:val="15"/>
                <w:szCs w:val="15"/>
              </w:rPr>
              <w:t>年</w:t>
            </w:r>
            <w:r>
              <w:rPr>
                <w:rFonts w:ascii="Arial Black" w:hAnsi="Arial Black" w:hint="eastAsia"/>
                <w:caps/>
                <w:sz w:val="15"/>
              </w:rPr>
              <w:t>4</w:t>
            </w:r>
            <w:r w:rsidRPr="00971CCD">
              <w:rPr>
                <w:rFonts w:eastAsia="SimHei"/>
                <w:b/>
                <w:sz w:val="15"/>
                <w:szCs w:val="15"/>
              </w:rPr>
              <w:t>月</w:t>
            </w:r>
            <w:r>
              <w:rPr>
                <w:rFonts w:ascii="Arial Black" w:hAnsi="Arial Black" w:hint="eastAsia"/>
                <w:caps/>
                <w:sz w:val="15"/>
              </w:rPr>
              <w:t>5</w:t>
            </w:r>
            <w:r w:rsidRPr="00971CCD">
              <w:rPr>
                <w:rFonts w:eastAsia="SimHei"/>
                <w:b/>
                <w:sz w:val="15"/>
                <w:szCs w:val="15"/>
              </w:rPr>
              <w:t>日</w:t>
            </w:r>
            <w:r w:rsidRPr="00971CCD">
              <w:rPr>
                <w:rFonts w:ascii="STXihei" w:eastAsia="SimHei" w:hAnsi="Arial Black" w:hint="eastAsia"/>
                <w:b/>
                <w:caps/>
                <w:sz w:val="15"/>
                <w:szCs w:val="15"/>
              </w:rPr>
              <w:t xml:space="preserve">  </w:t>
            </w:r>
          </w:p>
        </w:tc>
      </w:tr>
    </w:tbl>
    <w:p w:rsidR="00EF5A5D" w:rsidRPr="000D61FB" w:rsidRDefault="00EF5A5D" w:rsidP="00EF5A5D"/>
    <w:p w:rsidR="00EF5A5D" w:rsidRPr="000D61FB" w:rsidRDefault="00EF5A5D" w:rsidP="00EF5A5D"/>
    <w:p w:rsidR="00EF5A5D" w:rsidRPr="000D61FB" w:rsidRDefault="00EF5A5D" w:rsidP="00EF5A5D"/>
    <w:p w:rsidR="00EF5A5D" w:rsidRPr="000D61FB" w:rsidRDefault="00EF5A5D" w:rsidP="00EF5A5D"/>
    <w:p w:rsidR="00EF5A5D" w:rsidRPr="000D61FB" w:rsidRDefault="00EF5A5D" w:rsidP="00EF5A5D"/>
    <w:p w:rsidR="00EF5A5D" w:rsidRPr="00971CCD" w:rsidRDefault="00EF5A5D" w:rsidP="00EF5A5D">
      <w:pPr>
        <w:rPr>
          <w:rFonts w:ascii="STXihei" w:eastAsia="SimHei" w:cs="Times New Roman"/>
          <w:sz w:val="28"/>
          <w:szCs w:val="28"/>
        </w:rPr>
      </w:pPr>
      <w:r w:rsidRPr="00971CCD">
        <w:rPr>
          <w:rFonts w:ascii="STXihei" w:eastAsia="SimHei" w:cs="Times New Roman" w:hint="eastAsia"/>
          <w:sz w:val="28"/>
          <w:szCs w:val="28"/>
        </w:rPr>
        <w:t>版权及相关权常设委员会</w:t>
      </w:r>
    </w:p>
    <w:p w:rsidR="00EF5A5D" w:rsidRPr="000D61FB" w:rsidRDefault="00EF5A5D" w:rsidP="00EF5A5D"/>
    <w:p w:rsidR="00EF5A5D" w:rsidRPr="000D61FB" w:rsidRDefault="00EF5A5D" w:rsidP="00EF5A5D"/>
    <w:p w:rsidR="00EF5A5D" w:rsidRPr="00971CCD" w:rsidRDefault="00EF5A5D" w:rsidP="00EF5A5D">
      <w:pPr>
        <w:rPr>
          <w:rFonts w:ascii="STKaiti" w:eastAsia="KaiTi"/>
          <w:b/>
          <w:sz w:val="24"/>
          <w:szCs w:val="24"/>
        </w:rPr>
      </w:pPr>
      <w:r w:rsidRPr="00971CCD">
        <w:rPr>
          <w:rFonts w:ascii="STKaiti" w:eastAsia="KaiTi"/>
          <w:b/>
          <w:sz w:val="24"/>
          <w:szCs w:val="24"/>
        </w:rPr>
        <w:t>第</w:t>
      </w:r>
      <w:r w:rsidRPr="00971CCD">
        <w:rPr>
          <w:rFonts w:ascii="STKaiti" w:eastAsia="KaiTi" w:hint="eastAsia"/>
          <w:b/>
          <w:sz w:val="24"/>
          <w:szCs w:val="24"/>
        </w:rPr>
        <w:t>三十八</w:t>
      </w:r>
      <w:r w:rsidRPr="00971CCD">
        <w:rPr>
          <w:rFonts w:ascii="STKaiti" w:eastAsia="KaiTi"/>
          <w:b/>
          <w:sz w:val="24"/>
          <w:szCs w:val="24"/>
        </w:rPr>
        <w:t>届</w:t>
      </w:r>
      <w:r w:rsidRPr="00971CCD">
        <w:rPr>
          <w:rFonts w:ascii="STKaiti" w:eastAsia="KaiTi" w:hint="eastAsia"/>
          <w:b/>
          <w:sz w:val="24"/>
          <w:szCs w:val="24"/>
        </w:rPr>
        <w:t>会议</w:t>
      </w:r>
    </w:p>
    <w:p w:rsidR="00EF5A5D" w:rsidRPr="00E15883" w:rsidRDefault="00EF5A5D" w:rsidP="00EF5A5D">
      <w:pPr>
        <w:rPr>
          <w:rFonts w:ascii="KaiTi" w:eastAsia="KaiTi" w:hAnsi="KaiTi"/>
          <w:b/>
          <w:sz w:val="24"/>
          <w:szCs w:val="24"/>
        </w:rPr>
      </w:pPr>
      <w:r w:rsidRPr="00E15883">
        <w:rPr>
          <w:rFonts w:ascii="KaiTi" w:eastAsia="KaiTi" w:hAnsi="KaiTi" w:hint="eastAsia"/>
          <w:sz w:val="24"/>
          <w:szCs w:val="24"/>
        </w:rPr>
        <w:t>2019</w:t>
      </w:r>
      <w:r w:rsidRPr="00E15883">
        <w:rPr>
          <w:rFonts w:ascii="KaiTi" w:eastAsia="KaiTi" w:hAnsi="KaiTi" w:hint="eastAsia"/>
          <w:b/>
          <w:sz w:val="24"/>
          <w:szCs w:val="24"/>
        </w:rPr>
        <w:t>年</w:t>
      </w:r>
      <w:r w:rsidRPr="00E15883">
        <w:rPr>
          <w:rFonts w:ascii="KaiTi" w:eastAsia="KaiTi" w:hAnsi="KaiTi" w:hint="eastAsia"/>
          <w:sz w:val="24"/>
          <w:szCs w:val="24"/>
        </w:rPr>
        <w:t>4</w:t>
      </w:r>
      <w:r w:rsidRPr="00E15883">
        <w:rPr>
          <w:rFonts w:ascii="KaiTi" w:eastAsia="KaiTi" w:hAnsi="KaiTi" w:hint="eastAsia"/>
          <w:b/>
          <w:sz w:val="24"/>
          <w:szCs w:val="24"/>
        </w:rPr>
        <w:t>月</w:t>
      </w:r>
      <w:r w:rsidRPr="00E15883">
        <w:rPr>
          <w:rFonts w:ascii="KaiTi" w:eastAsia="KaiTi" w:hAnsi="KaiTi" w:hint="eastAsia"/>
          <w:sz w:val="24"/>
          <w:szCs w:val="24"/>
        </w:rPr>
        <w:t>1</w:t>
      </w:r>
      <w:r w:rsidRPr="00E15883">
        <w:rPr>
          <w:rFonts w:ascii="KaiTi" w:eastAsia="KaiTi" w:hAnsi="KaiTi" w:hint="eastAsia"/>
          <w:b/>
          <w:sz w:val="24"/>
          <w:szCs w:val="24"/>
        </w:rPr>
        <w:t>日至</w:t>
      </w:r>
      <w:r w:rsidRPr="00E15883">
        <w:rPr>
          <w:rFonts w:ascii="KaiTi" w:eastAsia="KaiTi" w:hAnsi="KaiTi" w:hint="eastAsia"/>
          <w:sz w:val="24"/>
          <w:szCs w:val="24"/>
        </w:rPr>
        <w:t>5</w:t>
      </w:r>
      <w:r w:rsidRPr="00E15883">
        <w:rPr>
          <w:rFonts w:ascii="KaiTi" w:eastAsia="KaiTi" w:hAnsi="KaiTi" w:hint="eastAsia"/>
          <w:b/>
          <w:sz w:val="24"/>
          <w:szCs w:val="24"/>
        </w:rPr>
        <w:t>日，日内瓦</w:t>
      </w:r>
    </w:p>
    <w:p w:rsidR="00EF5A5D" w:rsidRPr="000D61FB" w:rsidRDefault="00EF5A5D" w:rsidP="00EF5A5D"/>
    <w:p w:rsidR="00EF5A5D" w:rsidRPr="000D61FB" w:rsidRDefault="00EF5A5D" w:rsidP="00EF5A5D"/>
    <w:p w:rsidR="00EF5A5D" w:rsidRPr="000D61FB" w:rsidRDefault="00EF5A5D" w:rsidP="00EF5A5D"/>
    <w:p w:rsidR="00EF5A5D" w:rsidRPr="00971CCD" w:rsidRDefault="00EF5A5D" w:rsidP="00EF5A5D">
      <w:pPr>
        <w:rPr>
          <w:rFonts w:ascii="STKaiti" w:eastAsia="KaiTi"/>
          <w:b/>
          <w:sz w:val="24"/>
          <w:szCs w:val="24"/>
        </w:rPr>
      </w:pPr>
      <w:r w:rsidRPr="00971CCD">
        <w:rPr>
          <w:rFonts w:ascii="STKaiti" w:eastAsia="KaiTi" w:hAnsi="STKaiti" w:hint="eastAsia"/>
          <w:sz w:val="24"/>
          <w:szCs w:val="24"/>
        </w:rPr>
        <w:t>主席总结</w:t>
      </w:r>
    </w:p>
    <w:p w:rsidR="00EF5A5D" w:rsidRPr="000D61FB" w:rsidRDefault="00EF5A5D" w:rsidP="00EF5A5D"/>
    <w:p w:rsidR="00EF5A5D" w:rsidRPr="00971CCD" w:rsidRDefault="00EF5A5D" w:rsidP="00EF5A5D">
      <w:pPr>
        <w:rPr>
          <w:rFonts w:ascii="STKaiti" w:eastAsia="KaiTi"/>
          <w:sz w:val="21"/>
          <w:szCs w:val="21"/>
        </w:rPr>
      </w:pPr>
    </w:p>
    <w:p w:rsidR="00EF5A5D" w:rsidRPr="000D61FB" w:rsidRDefault="00EF5A5D" w:rsidP="00EF5A5D"/>
    <w:p w:rsidR="00EF5A5D" w:rsidRPr="000D61FB" w:rsidRDefault="00EF5A5D" w:rsidP="00EF5A5D"/>
    <w:p w:rsidR="00EF5A5D" w:rsidRPr="000D61FB" w:rsidRDefault="00EF5A5D" w:rsidP="00EF5A5D"/>
    <w:p w:rsidR="00EF5A5D" w:rsidRPr="000D61FB" w:rsidRDefault="00EF5A5D" w:rsidP="00EF5A5D"/>
    <w:p w:rsidR="00EF5A5D" w:rsidRDefault="00EF5A5D" w:rsidP="00EF5A5D">
      <w:pPr>
        <w:rPr>
          <w:b/>
          <w:szCs w:val="22"/>
        </w:rPr>
      </w:pPr>
      <w:r>
        <w:rPr>
          <w:b/>
          <w:szCs w:val="22"/>
        </w:rPr>
        <w:br w:type="page"/>
      </w:r>
    </w:p>
    <w:p w:rsidR="00EF5A5D" w:rsidRPr="00971CCD" w:rsidRDefault="00EF5A5D" w:rsidP="00EF5A5D">
      <w:pPr>
        <w:keepNext/>
        <w:tabs>
          <w:tab w:val="right" w:pos="9355"/>
        </w:tabs>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lastRenderedPageBreak/>
        <w:t>议程第</w:t>
      </w:r>
      <w:r w:rsidRPr="00971CCD">
        <w:rPr>
          <w:rFonts w:ascii="STXihei" w:eastAsia="SimHei" w:hAnsi="STXihei" w:hint="eastAsia"/>
          <w:caps/>
          <w:sz w:val="21"/>
          <w:szCs w:val="22"/>
        </w:rPr>
        <w:t>1</w:t>
      </w:r>
      <w:r w:rsidRPr="00971CCD">
        <w:rPr>
          <w:rFonts w:ascii="STXihei" w:eastAsia="SimHei" w:hAnsi="STXihei"/>
          <w:caps/>
          <w:sz w:val="21"/>
          <w:szCs w:val="22"/>
        </w:rPr>
        <w:t>项</w:t>
      </w:r>
      <w:r w:rsidRPr="00971CCD">
        <w:rPr>
          <w:rFonts w:ascii="STXihei" w:eastAsia="SimHei" w:hAnsi="STXihei" w:hint="eastAsia"/>
          <w:caps/>
          <w:sz w:val="21"/>
          <w:szCs w:val="22"/>
        </w:rPr>
        <w:t>：会议开幕</w:t>
      </w:r>
    </w:p>
    <w:p w:rsidR="00EF5A5D" w:rsidRPr="001A66B6"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1A66B6">
        <w:rPr>
          <w:rFonts w:ascii="SimSun" w:hAnsi="SimSun" w:cs="Microsoft YaHei" w:hint="eastAsia"/>
          <w:sz w:val="21"/>
          <w:szCs w:val="21"/>
        </w:rPr>
        <w:t>版权及</w:t>
      </w:r>
      <w:r w:rsidRPr="00EF5A5D">
        <w:rPr>
          <w:rFonts w:ascii="SimSun" w:hAnsi="SimSun" w:hint="eastAsia"/>
          <w:sz w:val="21"/>
          <w:szCs w:val="21"/>
        </w:rPr>
        <w:t>相关</w:t>
      </w:r>
      <w:r w:rsidRPr="001A66B6">
        <w:rPr>
          <w:rFonts w:ascii="SimSun" w:hAnsi="SimSun" w:cs="Microsoft YaHei" w:hint="eastAsia"/>
          <w:sz w:val="21"/>
          <w:szCs w:val="21"/>
        </w:rPr>
        <w:t>权常设委员会（</w:t>
      </w:r>
      <w:r w:rsidRPr="001A66B6">
        <w:rPr>
          <w:rFonts w:ascii="SimSun" w:hAnsi="SimSun" w:hint="eastAsia"/>
          <w:sz w:val="21"/>
          <w:szCs w:val="21"/>
        </w:rPr>
        <w:t>SCCR</w:t>
      </w:r>
      <w:r w:rsidRPr="001A66B6">
        <w:rPr>
          <w:rFonts w:ascii="SimSun" w:hAnsi="SimSun" w:cs="Microsoft YaHei" w:hint="eastAsia"/>
          <w:sz w:val="21"/>
          <w:szCs w:val="21"/>
        </w:rPr>
        <w:t>或委员会）第三十</w:t>
      </w:r>
      <w:r>
        <w:rPr>
          <w:rFonts w:ascii="SimSun" w:hAnsi="SimSun" w:cs="Microsoft YaHei" w:hint="eastAsia"/>
          <w:sz w:val="21"/>
          <w:szCs w:val="21"/>
        </w:rPr>
        <w:t>八</w:t>
      </w:r>
      <w:r w:rsidRPr="001A66B6">
        <w:rPr>
          <w:rFonts w:ascii="SimSun" w:hAnsi="SimSun" w:cs="Microsoft YaHei" w:hint="eastAsia"/>
          <w:sz w:val="21"/>
          <w:szCs w:val="21"/>
        </w:rPr>
        <w:t>届会议由总干事</w:t>
      </w:r>
      <w:r>
        <w:rPr>
          <w:rFonts w:ascii="SimSun" w:hAnsi="SimSun" w:cs="Microsoft YaHei" w:hint="eastAsia"/>
          <w:sz w:val="21"/>
          <w:szCs w:val="21"/>
        </w:rPr>
        <w:t>弗朗西斯</w:t>
      </w:r>
      <w:r w:rsidRPr="001A66B6">
        <w:rPr>
          <w:rFonts w:ascii="SimSun" w:hAnsi="SimSun"/>
          <w:sz w:val="21"/>
          <w:szCs w:val="21"/>
        </w:rPr>
        <w:t>·</w:t>
      </w:r>
      <w:r>
        <w:rPr>
          <w:rFonts w:ascii="SimSun" w:hAnsi="SimSun" w:cs="Microsoft YaHei" w:hint="eastAsia"/>
          <w:sz w:val="21"/>
          <w:szCs w:val="21"/>
        </w:rPr>
        <w:t>高锐先生</w:t>
      </w:r>
      <w:r w:rsidRPr="001A66B6">
        <w:rPr>
          <w:rFonts w:ascii="SimSun" w:hAnsi="SimSun" w:cs="Microsoft YaHei" w:hint="eastAsia"/>
          <w:sz w:val="21"/>
          <w:szCs w:val="21"/>
        </w:rPr>
        <w:t>宣布开幕。邓鸿森先生担任主席，阿卜杜勒</w:t>
      </w:r>
      <w:r w:rsidRPr="001A66B6">
        <w:rPr>
          <w:rFonts w:ascii="SimSun" w:hAnsi="SimSun"/>
          <w:sz w:val="21"/>
          <w:szCs w:val="21"/>
        </w:rPr>
        <w:t>·</w:t>
      </w:r>
      <w:r w:rsidRPr="001A66B6">
        <w:rPr>
          <w:rFonts w:ascii="SimSun" w:hAnsi="SimSun" w:cs="Microsoft YaHei" w:hint="eastAsia"/>
          <w:sz w:val="21"/>
          <w:szCs w:val="21"/>
        </w:rPr>
        <w:t>阿齐兹</w:t>
      </w:r>
      <w:r w:rsidRPr="001A66B6">
        <w:rPr>
          <w:rFonts w:ascii="SimSun" w:hAnsi="SimSun"/>
          <w:sz w:val="21"/>
          <w:szCs w:val="21"/>
        </w:rPr>
        <w:t>·</w:t>
      </w:r>
      <w:r w:rsidRPr="001A66B6">
        <w:rPr>
          <w:rFonts w:ascii="SimSun" w:hAnsi="SimSun" w:cs="Microsoft YaHei" w:hint="eastAsia"/>
          <w:sz w:val="21"/>
          <w:szCs w:val="21"/>
        </w:rPr>
        <w:t>迪昂先生</w:t>
      </w:r>
      <w:r>
        <w:rPr>
          <w:rFonts w:ascii="SimSun" w:hAnsi="SimSun" w:cs="Microsoft YaHei" w:hint="eastAsia"/>
          <w:sz w:val="21"/>
          <w:szCs w:val="21"/>
        </w:rPr>
        <w:t>和</w:t>
      </w:r>
      <w:r w:rsidRPr="00AB5F59">
        <w:rPr>
          <w:rFonts w:ascii="SimSun" w:hAnsi="SimSun" w:cs="Microsoft YaHei" w:hint="eastAsia"/>
          <w:sz w:val="21"/>
          <w:szCs w:val="21"/>
        </w:rPr>
        <w:t>彼得</w:t>
      </w:r>
      <w:r w:rsidRPr="00927AEF">
        <w:rPr>
          <w:rFonts w:ascii="SimSun" w:hAnsi="SimSun" w:cs="Microsoft YaHei" w:hint="eastAsia"/>
          <w:sz w:val="21"/>
          <w:szCs w:val="21"/>
        </w:rPr>
        <w:t>•拉博迪先生</w:t>
      </w:r>
      <w:r w:rsidRPr="001A66B6">
        <w:rPr>
          <w:rFonts w:ascii="SimSun" w:hAnsi="SimSun" w:cs="Microsoft YaHei" w:hint="eastAsia"/>
          <w:sz w:val="21"/>
          <w:szCs w:val="21"/>
        </w:rPr>
        <w:t>担任副主席。米歇尔</w:t>
      </w:r>
      <w:r w:rsidRPr="001A66B6">
        <w:rPr>
          <w:rFonts w:ascii="SimSun" w:hAnsi="SimSun"/>
          <w:sz w:val="21"/>
          <w:szCs w:val="21"/>
        </w:rPr>
        <w:t>·</w:t>
      </w:r>
      <w:r w:rsidRPr="001A66B6">
        <w:rPr>
          <w:rFonts w:ascii="SimSun" w:hAnsi="SimSun" w:cs="Microsoft YaHei" w:hint="eastAsia"/>
          <w:sz w:val="21"/>
          <w:szCs w:val="21"/>
        </w:rPr>
        <w:t>伍兹女士（产权组织）担任秘书。</w:t>
      </w:r>
    </w:p>
    <w:p w:rsidR="00EF5A5D" w:rsidRPr="00971CCD" w:rsidRDefault="00EF5A5D" w:rsidP="00EF5A5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2</w:t>
      </w:r>
      <w:r w:rsidRPr="00971CCD">
        <w:rPr>
          <w:rFonts w:ascii="STXihei" w:eastAsia="SimHei" w:hAnsi="STXihei"/>
          <w:caps/>
          <w:sz w:val="21"/>
          <w:szCs w:val="22"/>
        </w:rPr>
        <w:t>项</w:t>
      </w:r>
      <w:r w:rsidRPr="00971CCD">
        <w:rPr>
          <w:rFonts w:ascii="STXihei" w:eastAsia="SimHei" w:hAnsi="STXihei" w:hint="eastAsia"/>
          <w:caps/>
          <w:sz w:val="21"/>
          <w:szCs w:val="22"/>
        </w:rPr>
        <w:t>：通过第三十八届会议议程</w:t>
      </w:r>
    </w:p>
    <w:p w:rsidR="00EF5A5D"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hint="eastAsia"/>
          <w:sz w:val="21"/>
          <w:szCs w:val="21"/>
        </w:rPr>
        <w:t>委员会</w:t>
      </w:r>
      <w:r>
        <w:rPr>
          <w:rFonts w:ascii="SimSun" w:hAnsi="SimSun" w:hint="eastAsia"/>
          <w:sz w:val="21"/>
          <w:szCs w:val="21"/>
        </w:rPr>
        <w:t>通过了议程草案</w:t>
      </w:r>
      <w:r w:rsidRPr="00742EFC">
        <w:rPr>
          <w:rFonts w:ascii="SimSun" w:hAnsi="SimSun" w:hint="eastAsia"/>
          <w:sz w:val="21"/>
          <w:szCs w:val="21"/>
        </w:rPr>
        <w:t>（文件SCCR/3</w:t>
      </w:r>
      <w:r>
        <w:rPr>
          <w:rFonts w:ascii="SimSun" w:hAnsi="SimSun" w:hint="eastAsia"/>
          <w:sz w:val="21"/>
          <w:szCs w:val="21"/>
        </w:rPr>
        <w:t>8</w:t>
      </w:r>
      <w:r w:rsidRPr="00742EFC">
        <w:rPr>
          <w:rFonts w:ascii="SimSun" w:hAnsi="SimSun" w:hint="eastAsia"/>
          <w:sz w:val="21"/>
          <w:szCs w:val="21"/>
        </w:rPr>
        <w:t xml:space="preserve">/1 </w:t>
      </w:r>
      <w:r w:rsidRPr="00AC35A8">
        <w:rPr>
          <w:rFonts w:ascii="SimSun" w:hAnsi="SimSun" w:cs="Microsoft YaHei" w:hint="eastAsia"/>
          <w:sz w:val="21"/>
          <w:szCs w:val="21"/>
        </w:rPr>
        <w:t>P</w:t>
      </w:r>
      <w:r>
        <w:rPr>
          <w:rFonts w:ascii="SimSun" w:hAnsi="SimSun" w:cs="Microsoft YaHei" w:hint="eastAsia"/>
          <w:sz w:val="21"/>
          <w:szCs w:val="21"/>
        </w:rPr>
        <w:t>rov</w:t>
      </w:r>
      <w:r w:rsidRPr="00742EFC">
        <w:rPr>
          <w:rFonts w:ascii="SimSun" w:hAnsi="SimSun" w:hint="eastAsia"/>
          <w:sz w:val="21"/>
          <w:szCs w:val="21"/>
        </w:rPr>
        <w:t>.）。</w:t>
      </w:r>
    </w:p>
    <w:p w:rsidR="00EF5A5D" w:rsidRPr="00971CCD" w:rsidRDefault="00EF5A5D" w:rsidP="00EF5A5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3</w:t>
      </w:r>
      <w:r w:rsidRPr="00971CCD">
        <w:rPr>
          <w:rFonts w:ascii="STXihei" w:eastAsia="SimHei" w:hAnsi="STXihei"/>
          <w:caps/>
          <w:sz w:val="21"/>
          <w:szCs w:val="22"/>
        </w:rPr>
        <w:t>项</w:t>
      </w:r>
      <w:r w:rsidRPr="00971CCD">
        <w:rPr>
          <w:rFonts w:ascii="STXihei" w:eastAsia="SimHei" w:hAnsi="STXihei" w:hint="eastAsia"/>
          <w:caps/>
          <w:sz w:val="21"/>
          <w:szCs w:val="22"/>
        </w:rPr>
        <w:t>：选举主席和两位副主席</w:t>
      </w:r>
    </w:p>
    <w:p w:rsidR="00EF5A5D"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委员会</w:t>
      </w:r>
      <w:r>
        <w:rPr>
          <w:rFonts w:ascii="SimSun" w:hAnsi="SimSun" w:cs="Microsoft YaHei" w:hint="eastAsia"/>
          <w:sz w:val="21"/>
          <w:szCs w:val="21"/>
        </w:rPr>
        <w:t>选举邓鸿森先生担任主席，阿卜杜勒·阿齐兹·迪昂先生和</w:t>
      </w:r>
      <w:r w:rsidRPr="00AB5F59">
        <w:rPr>
          <w:rFonts w:ascii="SimSun" w:hAnsi="SimSun" w:cs="Microsoft YaHei" w:hint="eastAsia"/>
          <w:sz w:val="21"/>
          <w:szCs w:val="21"/>
        </w:rPr>
        <w:t>彼得</w:t>
      </w:r>
      <w:r>
        <w:rPr>
          <w:rFonts w:ascii="SimSun" w:hAnsi="SimSun" w:cs="Microsoft YaHei" w:hint="eastAsia"/>
          <w:sz w:val="21"/>
          <w:szCs w:val="21"/>
        </w:rPr>
        <w:t>·</w:t>
      </w:r>
      <w:r w:rsidRPr="00AB5F59">
        <w:rPr>
          <w:rFonts w:ascii="SimSun" w:hAnsi="SimSun" w:cs="Microsoft YaHei" w:hint="eastAsia"/>
          <w:sz w:val="21"/>
          <w:szCs w:val="21"/>
        </w:rPr>
        <w:t>拉博迪先生</w:t>
      </w:r>
      <w:r>
        <w:rPr>
          <w:rFonts w:ascii="SimSun" w:hAnsi="SimSun" w:cs="Microsoft YaHei" w:hint="eastAsia"/>
          <w:sz w:val="21"/>
          <w:szCs w:val="21"/>
        </w:rPr>
        <w:t>担任副主席，任期自SCCR第三十八届会议开幕始，至SCCR第四十二届会议开幕止</w:t>
      </w:r>
      <w:r w:rsidRPr="00AC35A8">
        <w:rPr>
          <w:rFonts w:ascii="SimSun" w:hAnsi="SimSun" w:cs="Microsoft YaHei" w:hint="eastAsia"/>
          <w:sz w:val="21"/>
          <w:szCs w:val="21"/>
        </w:rPr>
        <w:t>。</w:t>
      </w:r>
    </w:p>
    <w:p w:rsidR="00EF5A5D" w:rsidRPr="00971CCD" w:rsidRDefault="00EF5A5D" w:rsidP="00EF5A5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4</w:t>
      </w:r>
      <w:r w:rsidRPr="00971CCD">
        <w:rPr>
          <w:rFonts w:ascii="STXihei" w:eastAsia="SimHei" w:hAnsi="STXihei"/>
          <w:caps/>
          <w:sz w:val="21"/>
          <w:szCs w:val="22"/>
        </w:rPr>
        <w:t>项</w:t>
      </w:r>
      <w:r w:rsidRPr="00971CCD">
        <w:rPr>
          <w:rFonts w:ascii="STXihei" w:eastAsia="SimHei" w:hAnsi="STXihei" w:hint="eastAsia"/>
          <w:caps/>
          <w:sz w:val="21"/>
          <w:szCs w:val="22"/>
        </w:rPr>
        <w:t>：认可新的非政府组织与会</w:t>
      </w:r>
    </w:p>
    <w:p w:rsidR="00EF5A5D"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2106E8">
        <w:rPr>
          <w:rFonts w:ascii="SimSun" w:hAnsi="SimSun" w:hint="eastAsia"/>
          <w:sz w:val="21"/>
          <w:szCs w:val="21"/>
        </w:rPr>
        <w:t>委员会批准认可文件</w:t>
      </w:r>
      <w:r>
        <w:rPr>
          <w:rFonts w:ascii="SimSun" w:hAnsi="SimSun" w:hint="eastAsia"/>
          <w:sz w:val="21"/>
          <w:szCs w:val="21"/>
        </w:rPr>
        <w:t>SCCR/38</w:t>
      </w:r>
      <w:r w:rsidRPr="002106E8">
        <w:rPr>
          <w:rFonts w:ascii="SimSun" w:hAnsi="SimSun" w:hint="eastAsia"/>
          <w:sz w:val="21"/>
          <w:szCs w:val="21"/>
        </w:rPr>
        <w:t>/2</w:t>
      </w:r>
      <w:r>
        <w:rPr>
          <w:rFonts w:ascii="SimSun" w:hAnsi="SimSun"/>
          <w:sz w:val="21"/>
          <w:szCs w:val="21"/>
        </w:rPr>
        <w:t xml:space="preserve"> REV.</w:t>
      </w:r>
      <w:r w:rsidRPr="002106E8">
        <w:rPr>
          <w:rFonts w:ascii="SimSun" w:hAnsi="SimSun" w:hint="eastAsia"/>
          <w:sz w:val="21"/>
          <w:szCs w:val="21"/>
        </w:rPr>
        <w:t>附件中所述的下列非政府组织为SCCR观察员：</w:t>
      </w:r>
      <w:r>
        <w:rPr>
          <w:rFonts w:ascii="SimSun" w:hAnsi="SimSun" w:hint="eastAsia"/>
          <w:sz w:val="21"/>
          <w:szCs w:val="21"/>
        </w:rPr>
        <w:t>PLR国际（PLRI），</w:t>
      </w:r>
      <w:r w:rsidRPr="002106E8">
        <w:rPr>
          <w:rFonts w:ascii="SimSun" w:hAnsi="SimSun" w:hint="eastAsia"/>
          <w:sz w:val="21"/>
          <w:szCs w:val="21"/>
        </w:rPr>
        <w:t>广播和电视类广播机构专业协会（RATEM）</w:t>
      </w:r>
      <w:r>
        <w:rPr>
          <w:rFonts w:ascii="SimSun" w:hAnsi="SimSun" w:hint="eastAsia"/>
          <w:sz w:val="21"/>
          <w:szCs w:val="21"/>
        </w:rPr>
        <w:t>，以及</w:t>
      </w:r>
      <w:r w:rsidRPr="002106E8">
        <w:rPr>
          <w:rFonts w:ascii="SimSun" w:hAnsi="SimSun" w:hint="eastAsia"/>
          <w:sz w:val="21"/>
          <w:szCs w:val="21"/>
        </w:rPr>
        <w:t>设计与艺术家版权协会（DACS）</w:t>
      </w:r>
      <w:r w:rsidRPr="00742EFC">
        <w:rPr>
          <w:rFonts w:ascii="SimSun" w:hAnsi="SimSun" w:hint="eastAsia"/>
          <w:sz w:val="21"/>
          <w:szCs w:val="21"/>
        </w:rPr>
        <w:t>。</w:t>
      </w:r>
    </w:p>
    <w:p w:rsidR="00EF5A5D" w:rsidRPr="00971CCD" w:rsidRDefault="00EF5A5D" w:rsidP="00EF5A5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5</w:t>
      </w:r>
      <w:r w:rsidRPr="00971CCD">
        <w:rPr>
          <w:rFonts w:ascii="STXihei" w:eastAsia="SimHei" w:hAnsi="STXihei"/>
          <w:caps/>
          <w:sz w:val="21"/>
          <w:szCs w:val="22"/>
        </w:rPr>
        <w:t>项</w:t>
      </w:r>
      <w:r w:rsidRPr="00971CCD">
        <w:rPr>
          <w:rFonts w:ascii="STXihei" w:eastAsia="SimHei" w:hAnsi="STXihei" w:hint="eastAsia"/>
          <w:caps/>
          <w:sz w:val="21"/>
          <w:szCs w:val="22"/>
        </w:rPr>
        <w:t>：通过第三十七届会议的报告</w:t>
      </w:r>
    </w:p>
    <w:p w:rsidR="00EF5A5D" w:rsidRPr="00AC35A8"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委员会批准了其第三十</w:t>
      </w:r>
      <w:r>
        <w:rPr>
          <w:rFonts w:ascii="SimSun" w:hAnsi="SimSun" w:cs="Microsoft YaHei" w:hint="eastAsia"/>
          <w:sz w:val="21"/>
          <w:szCs w:val="21"/>
        </w:rPr>
        <w:t>七</w:t>
      </w:r>
      <w:r w:rsidRPr="00AC35A8">
        <w:rPr>
          <w:rFonts w:ascii="SimSun" w:hAnsi="SimSun" w:cs="Microsoft YaHei" w:hint="eastAsia"/>
          <w:sz w:val="21"/>
          <w:szCs w:val="21"/>
        </w:rPr>
        <w:t>届会议的报告草案（文件SCCR/3</w:t>
      </w:r>
      <w:r>
        <w:rPr>
          <w:rFonts w:ascii="SimSun" w:hAnsi="SimSun" w:cs="Microsoft YaHei" w:hint="eastAsia"/>
          <w:sz w:val="21"/>
          <w:szCs w:val="21"/>
        </w:rPr>
        <w:t>7</w:t>
      </w:r>
      <w:r w:rsidRPr="00AC35A8">
        <w:rPr>
          <w:rFonts w:ascii="SimSun" w:hAnsi="SimSun" w:cs="Microsoft YaHei" w:hint="eastAsia"/>
          <w:sz w:val="21"/>
          <w:szCs w:val="21"/>
        </w:rPr>
        <w:t>/</w:t>
      </w:r>
      <w:r>
        <w:rPr>
          <w:rFonts w:ascii="SimSun" w:hAnsi="SimSun" w:cs="Microsoft YaHei" w:hint="eastAsia"/>
          <w:sz w:val="21"/>
          <w:szCs w:val="21"/>
        </w:rPr>
        <w:t>9</w:t>
      </w:r>
      <w:r w:rsidRPr="00AC35A8">
        <w:rPr>
          <w:rFonts w:ascii="SimSun" w:hAnsi="SimSun" w:cs="Microsoft YaHei" w:hint="eastAsia"/>
          <w:sz w:val="21"/>
          <w:szCs w:val="21"/>
        </w:rPr>
        <w:t xml:space="preserve"> P</w:t>
      </w:r>
      <w:r>
        <w:rPr>
          <w:rFonts w:ascii="SimSun" w:hAnsi="SimSun" w:cs="Microsoft YaHei"/>
          <w:sz w:val="21"/>
          <w:szCs w:val="21"/>
        </w:rPr>
        <w:t>rov</w:t>
      </w:r>
      <w:r w:rsidRPr="00AC35A8">
        <w:rPr>
          <w:rFonts w:ascii="SimSun" w:hAnsi="SimSun" w:cs="Microsoft YaHei" w:hint="eastAsia"/>
          <w:sz w:val="21"/>
          <w:szCs w:val="21"/>
        </w:rPr>
        <w:t>.）。代表团和观察员被邀请在2019年</w:t>
      </w:r>
      <w:r>
        <w:rPr>
          <w:rFonts w:ascii="SimSun" w:hAnsi="SimSun" w:cs="Microsoft YaHei" w:hint="eastAsia"/>
          <w:sz w:val="21"/>
          <w:szCs w:val="21"/>
        </w:rPr>
        <w:t>5</w:t>
      </w:r>
      <w:r w:rsidRPr="00AC35A8">
        <w:rPr>
          <w:rFonts w:ascii="SimSun" w:hAnsi="SimSun" w:cs="Microsoft YaHei" w:hint="eastAsia"/>
          <w:sz w:val="21"/>
          <w:szCs w:val="21"/>
        </w:rPr>
        <w:t>月1日前将有关其发言的任何评论意见发给秘书处，邮件地址：</w:t>
      </w:r>
      <w:r w:rsidRPr="00823E0A">
        <w:rPr>
          <w:rFonts w:ascii="SimSun" w:hAnsi="SimSun" w:cs="Microsoft YaHei"/>
          <w:sz w:val="21"/>
          <w:szCs w:val="21"/>
          <w:u w:val="single"/>
        </w:rPr>
        <w:t>copyright.mail@wipo.int</w:t>
      </w:r>
      <w:r w:rsidRPr="00AC35A8">
        <w:rPr>
          <w:rFonts w:ascii="SimSun" w:hAnsi="SimSun" w:cs="Microsoft YaHei" w:hint="eastAsia"/>
          <w:sz w:val="21"/>
          <w:szCs w:val="21"/>
        </w:rPr>
        <w:t>。</w:t>
      </w:r>
    </w:p>
    <w:p w:rsidR="00EF5A5D" w:rsidRPr="00971CCD" w:rsidRDefault="00EF5A5D" w:rsidP="00EF5A5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6</w:t>
      </w:r>
      <w:r w:rsidRPr="00971CCD">
        <w:rPr>
          <w:rFonts w:ascii="STXihei" w:eastAsia="SimHei" w:hAnsi="STXihei"/>
          <w:caps/>
          <w:sz w:val="21"/>
          <w:szCs w:val="22"/>
        </w:rPr>
        <w:t>项</w:t>
      </w:r>
      <w:r w:rsidRPr="00971CCD">
        <w:rPr>
          <w:rFonts w:ascii="STXihei" w:eastAsia="SimHei" w:hAnsi="STXihei" w:hint="eastAsia"/>
          <w:caps/>
          <w:sz w:val="21"/>
          <w:szCs w:val="22"/>
        </w:rPr>
        <w:t>：保护广播组织</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与该议程项目有关的文件是</w:t>
      </w:r>
      <w:r w:rsidRPr="00742EFC">
        <w:rPr>
          <w:rFonts w:ascii="SimSun" w:hAnsi="SimSun"/>
          <w:sz w:val="21"/>
          <w:szCs w:val="21"/>
        </w:rPr>
        <w:t>SCCR/27/2 R</w:t>
      </w:r>
      <w:r>
        <w:rPr>
          <w:rFonts w:ascii="SimSun" w:hAnsi="SimSun"/>
          <w:sz w:val="21"/>
          <w:szCs w:val="21"/>
        </w:rPr>
        <w:t>ev</w:t>
      </w:r>
      <w:r w:rsidRPr="00742EFC">
        <w:rPr>
          <w:rFonts w:ascii="SimSun" w:hAnsi="SimSun"/>
          <w:sz w:val="21"/>
          <w:szCs w:val="21"/>
        </w:rPr>
        <w:t>.</w:t>
      </w:r>
      <w:r>
        <w:rPr>
          <w:rFonts w:ascii="SimSun" w:hAnsi="SimSun" w:hint="eastAsia"/>
          <w:sz w:val="21"/>
          <w:szCs w:val="21"/>
        </w:rPr>
        <w:t>、</w:t>
      </w:r>
      <w:r w:rsidRPr="00742EFC">
        <w:rPr>
          <w:rFonts w:ascii="SimSun" w:hAnsi="SimSun"/>
          <w:sz w:val="21"/>
          <w:szCs w:val="21"/>
        </w:rPr>
        <w:t>SCCR/27/6</w:t>
      </w:r>
      <w:r>
        <w:rPr>
          <w:rFonts w:ascii="SimSun" w:hAnsi="SimSun" w:hint="eastAsia"/>
          <w:sz w:val="21"/>
          <w:szCs w:val="21"/>
        </w:rPr>
        <w:t>、</w:t>
      </w:r>
      <w:r w:rsidRPr="00742EFC">
        <w:rPr>
          <w:rFonts w:ascii="SimSun" w:hAnsi="SimSun"/>
          <w:sz w:val="21"/>
          <w:szCs w:val="21"/>
        </w:rPr>
        <w:t>SCCR/30/5</w:t>
      </w:r>
      <w:r>
        <w:rPr>
          <w:rFonts w:ascii="SimSun" w:hAnsi="SimSun" w:hint="eastAsia"/>
          <w:sz w:val="21"/>
          <w:szCs w:val="21"/>
        </w:rPr>
        <w:t>、</w:t>
      </w:r>
      <w:r w:rsidRPr="00742EFC">
        <w:rPr>
          <w:rFonts w:ascii="SimSun" w:hAnsi="SimSun"/>
          <w:sz w:val="21"/>
          <w:szCs w:val="21"/>
        </w:rPr>
        <w:t>SCCR/31/3</w:t>
      </w:r>
      <w:r>
        <w:rPr>
          <w:rFonts w:ascii="SimSun" w:hAnsi="SimSun" w:hint="eastAsia"/>
          <w:sz w:val="21"/>
          <w:szCs w:val="21"/>
        </w:rPr>
        <w:t>、</w:t>
      </w:r>
      <w:r>
        <w:rPr>
          <w:rFonts w:ascii="SimSun" w:hAnsi="SimSun"/>
          <w:sz w:val="21"/>
          <w:szCs w:val="21"/>
        </w:rPr>
        <w:t>SCCR/32/3</w:t>
      </w:r>
      <w:r>
        <w:rPr>
          <w:rFonts w:ascii="SimSun" w:hAnsi="SimSun" w:hint="eastAsia"/>
          <w:sz w:val="21"/>
          <w:szCs w:val="21"/>
        </w:rPr>
        <w:t>、</w:t>
      </w:r>
      <w:r w:rsidRPr="00742EFC">
        <w:rPr>
          <w:rFonts w:ascii="SimSun" w:hAnsi="SimSun"/>
          <w:sz w:val="21"/>
          <w:szCs w:val="21"/>
        </w:rPr>
        <w:t>SCCR/33/3</w:t>
      </w:r>
      <w:r>
        <w:rPr>
          <w:rFonts w:ascii="SimSun" w:hAnsi="SimSun" w:hint="eastAsia"/>
          <w:sz w:val="21"/>
          <w:szCs w:val="21"/>
        </w:rPr>
        <w:t>、</w:t>
      </w:r>
      <w:r w:rsidRPr="00742EFC">
        <w:rPr>
          <w:rFonts w:ascii="SimSun" w:hAnsi="SimSun"/>
          <w:sz w:val="21"/>
          <w:szCs w:val="21"/>
        </w:rPr>
        <w:t>SCCR/33/5</w:t>
      </w:r>
      <w:r>
        <w:rPr>
          <w:rFonts w:ascii="SimSun" w:hAnsi="SimSun" w:hint="eastAsia"/>
          <w:sz w:val="21"/>
          <w:szCs w:val="21"/>
        </w:rPr>
        <w:t>、</w:t>
      </w:r>
      <w:r w:rsidRPr="00742EFC">
        <w:rPr>
          <w:rFonts w:ascii="SimSun" w:hAnsi="SimSun"/>
          <w:sz w:val="21"/>
          <w:szCs w:val="21"/>
        </w:rPr>
        <w:t>SCCR/34/3</w:t>
      </w:r>
      <w:r>
        <w:rPr>
          <w:rFonts w:ascii="SimSun" w:hAnsi="SimSun" w:hint="eastAsia"/>
          <w:sz w:val="21"/>
          <w:szCs w:val="21"/>
        </w:rPr>
        <w:t>、</w:t>
      </w:r>
      <w:r w:rsidRPr="00742EFC">
        <w:rPr>
          <w:rFonts w:ascii="SimSun" w:hAnsi="SimSun"/>
          <w:sz w:val="21"/>
          <w:szCs w:val="21"/>
        </w:rPr>
        <w:t>SCCR/34/4</w:t>
      </w:r>
      <w:r>
        <w:rPr>
          <w:rFonts w:ascii="SimSun" w:hAnsi="SimSun" w:hint="eastAsia"/>
          <w:sz w:val="21"/>
          <w:szCs w:val="21"/>
        </w:rPr>
        <w:t>、</w:t>
      </w:r>
      <w:r w:rsidRPr="00742EFC">
        <w:rPr>
          <w:rFonts w:ascii="SimSun" w:hAnsi="SimSun"/>
          <w:sz w:val="21"/>
          <w:szCs w:val="21"/>
        </w:rPr>
        <w:t>SCCR/35/10</w:t>
      </w:r>
      <w:r>
        <w:rPr>
          <w:rFonts w:ascii="SimSun" w:hAnsi="SimSun" w:hint="eastAsia"/>
          <w:sz w:val="21"/>
          <w:szCs w:val="21"/>
        </w:rPr>
        <w:t>、</w:t>
      </w:r>
      <w:r w:rsidRPr="00742EFC">
        <w:rPr>
          <w:rFonts w:ascii="SimSun" w:hAnsi="SimSun"/>
          <w:sz w:val="21"/>
          <w:szCs w:val="21"/>
        </w:rPr>
        <w:t>SCCR/35/12</w:t>
      </w:r>
      <w:r>
        <w:rPr>
          <w:rFonts w:ascii="SimSun" w:hAnsi="SimSun" w:hint="eastAsia"/>
          <w:sz w:val="21"/>
          <w:szCs w:val="21"/>
        </w:rPr>
        <w:t>、</w:t>
      </w:r>
      <w:r w:rsidRPr="00742EFC">
        <w:rPr>
          <w:rFonts w:ascii="SimSun" w:hAnsi="SimSun"/>
          <w:sz w:val="21"/>
          <w:szCs w:val="21"/>
        </w:rPr>
        <w:t>SCCR/36/5</w:t>
      </w:r>
      <w:r>
        <w:rPr>
          <w:rFonts w:ascii="SimSun" w:hAnsi="SimSun" w:hint="eastAsia"/>
          <w:sz w:val="21"/>
          <w:szCs w:val="21"/>
        </w:rPr>
        <w:t>、</w:t>
      </w:r>
      <w:r w:rsidRPr="00742EFC">
        <w:rPr>
          <w:rFonts w:ascii="SimSun" w:hAnsi="SimSun"/>
          <w:sz w:val="21"/>
          <w:szCs w:val="21"/>
        </w:rPr>
        <w:t>SCCR/36/6</w:t>
      </w:r>
      <w:r>
        <w:rPr>
          <w:rFonts w:ascii="SimSun" w:hAnsi="SimSun" w:hint="eastAsia"/>
          <w:sz w:val="21"/>
          <w:szCs w:val="21"/>
        </w:rPr>
        <w:t>、</w:t>
      </w:r>
      <w:r w:rsidRPr="00742EFC">
        <w:rPr>
          <w:rFonts w:ascii="SimSun" w:hAnsi="SimSun"/>
          <w:sz w:val="21"/>
          <w:szCs w:val="21"/>
        </w:rPr>
        <w:t>SCCR/37/2</w:t>
      </w:r>
      <w:r>
        <w:rPr>
          <w:rFonts w:ascii="SimSun" w:hAnsi="SimSun" w:hint="eastAsia"/>
          <w:sz w:val="21"/>
          <w:szCs w:val="21"/>
        </w:rPr>
        <w:t>、</w:t>
      </w:r>
      <w:r w:rsidRPr="00742EFC">
        <w:rPr>
          <w:rFonts w:ascii="SimSun" w:hAnsi="SimSun"/>
          <w:sz w:val="21"/>
          <w:szCs w:val="21"/>
        </w:rPr>
        <w:t>SCCR/37/7</w:t>
      </w:r>
      <w:r>
        <w:rPr>
          <w:rFonts w:ascii="SimSun" w:hAnsi="SimSun" w:hint="eastAsia"/>
          <w:sz w:val="21"/>
          <w:szCs w:val="21"/>
        </w:rPr>
        <w:t>和</w:t>
      </w:r>
      <w:r w:rsidRPr="00742EFC">
        <w:rPr>
          <w:rFonts w:ascii="SimSun" w:hAnsi="SimSun"/>
          <w:sz w:val="21"/>
          <w:szCs w:val="21"/>
        </w:rPr>
        <w:t>SCCR/37/8</w:t>
      </w:r>
      <w:r w:rsidRPr="00742EFC">
        <w:rPr>
          <w:rFonts w:ascii="SimSun" w:hAnsi="SimSun" w:cs="Microsoft YaHei" w:hint="eastAsia"/>
          <w:sz w:val="21"/>
          <w:szCs w:val="21"/>
        </w:rPr>
        <w:t>，以及以往会议上编拟的非正式表格和非正式文件。</w:t>
      </w:r>
    </w:p>
    <w:p w:rsidR="00EF5A5D" w:rsidRPr="00A231F5"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E91B5C">
        <w:rPr>
          <w:rFonts w:ascii="SimSun" w:hAnsi="SimSun" w:hint="eastAsia"/>
          <w:sz w:val="21"/>
          <w:szCs w:val="21"/>
        </w:rPr>
        <w:t>委员会审议了主席编拟的文件</w:t>
      </w:r>
      <w:r w:rsidRPr="00742EFC">
        <w:rPr>
          <w:rFonts w:ascii="SimSun" w:hAnsi="SimSun" w:hint="eastAsia"/>
          <w:sz w:val="21"/>
          <w:szCs w:val="21"/>
        </w:rPr>
        <w:t>SCCR/3</w:t>
      </w:r>
      <w:r>
        <w:rPr>
          <w:rFonts w:ascii="SimSun" w:hAnsi="SimSun" w:hint="eastAsia"/>
          <w:sz w:val="21"/>
          <w:szCs w:val="21"/>
        </w:rPr>
        <w:t>7</w:t>
      </w:r>
      <w:r w:rsidRPr="00742EFC">
        <w:rPr>
          <w:rFonts w:ascii="SimSun" w:hAnsi="SimSun" w:hint="eastAsia"/>
          <w:sz w:val="21"/>
          <w:szCs w:val="21"/>
        </w:rPr>
        <w:t>/</w:t>
      </w:r>
      <w:r>
        <w:rPr>
          <w:rFonts w:ascii="SimSun" w:hAnsi="SimSun" w:hint="eastAsia"/>
          <w:sz w:val="21"/>
          <w:szCs w:val="21"/>
        </w:rPr>
        <w:t>8</w:t>
      </w:r>
      <w:r w:rsidRPr="00E91B5C">
        <w:rPr>
          <w:rFonts w:ascii="SimSun" w:hAnsi="SimSun" w:hint="eastAsia"/>
          <w:sz w:val="21"/>
          <w:szCs w:val="21"/>
        </w:rPr>
        <w:t>，题为</w:t>
      </w:r>
      <w:r w:rsidRPr="00E91B5C">
        <w:rPr>
          <w:rFonts w:ascii="SimSun" w:hAnsi="SimSun"/>
          <w:sz w:val="21"/>
          <w:szCs w:val="21"/>
        </w:rPr>
        <w:t>“</w:t>
      </w:r>
      <w:r w:rsidRPr="00E91B5C">
        <w:rPr>
          <w:rFonts w:ascii="SimSun" w:hAnsi="SimSun" w:hint="eastAsia"/>
          <w:sz w:val="21"/>
          <w:szCs w:val="21"/>
        </w:rPr>
        <w:t>经修订的关于定义、保护对象、所授权利以及其他问题的合并案文</w:t>
      </w:r>
      <w:r w:rsidRPr="00E91B5C">
        <w:rPr>
          <w:rFonts w:ascii="SimSun" w:hAnsi="SimSun"/>
          <w:sz w:val="21"/>
          <w:szCs w:val="21"/>
        </w:rPr>
        <w:t>”</w:t>
      </w:r>
      <w:r w:rsidRPr="00E91B5C">
        <w:rPr>
          <w:rFonts w:ascii="SimSun" w:hAnsi="SimSun" w:hint="eastAsia"/>
          <w:sz w:val="21"/>
          <w:szCs w:val="21"/>
        </w:rPr>
        <w:t>。委员会</w:t>
      </w:r>
      <w:r>
        <w:rPr>
          <w:rFonts w:ascii="SimSun" w:hAnsi="SimSun" w:hint="eastAsia"/>
          <w:sz w:val="21"/>
          <w:szCs w:val="21"/>
        </w:rPr>
        <w:t>还审议了先前审议过的</w:t>
      </w:r>
      <w:r w:rsidRPr="00AC35A8">
        <w:rPr>
          <w:rFonts w:ascii="SimSun" w:hAnsi="SimSun" w:cs="Microsoft YaHei" w:hint="eastAsia"/>
          <w:sz w:val="21"/>
          <w:szCs w:val="21"/>
        </w:rPr>
        <w:t>来自</w:t>
      </w:r>
      <w:r w:rsidRPr="00E91B5C">
        <w:rPr>
          <w:rFonts w:ascii="SimSun" w:hAnsi="SimSun" w:hint="eastAsia"/>
          <w:sz w:val="21"/>
          <w:szCs w:val="21"/>
        </w:rPr>
        <w:t>阿根廷代表团的文件</w:t>
      </w:r>
      <w:r w:rsidRPr="00742EFC">
        <w:rPr>
          <w:rFonts w:ascii="SimSun" w:hAnsi="SimSun" w:hint="eastAsia"/>
          <w:sz w:val="21"/>
          <w:szCs w:val="21"/>
        </w:rPr>
        <w:t>SCCR/3</w:t>
      </w:r>
      <w:r>
        <w:rPr>
          <w:rFonts w:ascii="SimSun" w:hAnsi="SimSun" w:hint="eastAsia"/>
          <w:sz w:val="21"/>
          <w:szCs w:val="21"/>
        </w:rPr>
        <w:t>7</w:t>
      </w:r>
      <w:r w:rsidRPr="00742EFC">
        <w:rPr>
          <w:rFonts w:ascii="SimSun" w:hAnsi="SimSun" w:hint="eastAsia"/>
          <w:sz w:val="21"/>
          <w:szCs w:val="21"/>
        </w:rPr>
        <w:t>/</w:t>
      </w:r>
      <w:r>
        <w:rPr>
          <w:rFonts w:ascii="SimSun" w:hAnsi="SimSun" w:hint="eastAsia"/>
          <w:sz w:val="21"/>
          <w:szCs w:val="21"/>
        </w:rPr>
        <w:t>2</w:t>
      </w:r>
      <w:r w:rsidRPr="00E91B5C">
        <w:rPr>
          <w:rFonts w:ascii="SimSun" w:hAnsi="SimSun" w:hint="eastAsia"/>
          <w:sz w:val="21"/>
          <w:szCs w:val="21"/>
        </w:rPr>
        <w:t>，题为</w:t>
      </w:r>
      <w:r w:rsidRPr="00E91B5C">
        <w:rPr>
          <w:rFonts w:ascii="SimSun" w:hAnsi="SimSun"/>
          <w:sz w:val="21"/>
          <w:szCs w:val="21"/>
        </w:rPr>
        <w:t>“</w:t>
      </w:r>
      <w:r w:rsidRPr="00E91B5C">
        <w:rPr>
          <w:rFonts w:ascii="SimSun" w:hAnsi="SimSun" w:hint="eastAsia"/>
          <w:sz w:val="21"/>
          <w:szCs w:val="21"/>
        </w:rPr>
        <w:t>阿根廷代表团的提案</w:t>
      </w:r>
      <w:r w:rsidRPr="00E91B5C">
        <w:rPr>
          <w:rFonts w:ascii="SimSun" w:hAnsi="SimSun"/>
          <w:sz w:val="21"/>
          <w:szCs w:val="21"/>
        </w:rPr>
        <w:t>”</w:t>
      </w:r>
      <w:r w:rsidRPr="00E91B5C">
        <w:rPr>
          <w:rFonts w:ascii="SimSun" w:hAnsi="SimSun" w:hint="eastAsia"/>
          <w:sz w:val="21"/>
          <w:szCs w:val="21"/>
        </w:rPr>
        <w:t>，和来自美利坚合众国代表团的文件</w:t>
      </w:r>
      <w:r w:rsidRPr="00742EFC">
        <w:rPr>
          <w:rFonts w:ascii="SimSun" w:hAnsi="SimSun" w:hint="eastAsia"/>
          <w:sz w:val="21"/>
          <w:szCs w:val="21"/>
        </w:rPr>
        <w:t>SCCR/3</w:t>
      </w:r>
      <w:r>
        <w:rPr>
          <w:rFonts w:ascii="SimSun" w:hAnsi="SimSun" w:hint="eastAsia"/>
          <w:sz w:val="21"/>
          <w:szCs w:val="21"/>
        </w:rPr>
        <w:t>7</w:t>
      </w:r>
      <w:r w:rsidRPr="00742EFC">
        <w:rPr>
          <w:rFonts w:ascii="SimSun" w:hAnsi="SimSun" w:hint="eastAsia"/>
          <w:sz w:val="21"/>
          <w:szCs w:val="21"/>
        </w:rPr>
        <w:t>/</w:t>
      </w:r>
      <w:r>
        <w:rPr>
          <w:rFonts w:ascii="SimSun" w:hAnsi="SimSun" w:hint="eastAsia"/>
          <w:sz w:val="21"/>
          <w:szCs w:val="21"/>
        </w:rPr>
        <w:t>7，题为“</w:t>
      </w:r>
      <w:r w:rsidRPr="00E91B5C">
        <w:rPr>
          <w:rFonts w:ascii="SimSun" w:hAnsi="SimSun" w:hint="eastAsia"/>
          <w:sz w:val="21"/>
          <w:szCs w:val="21"/>
        </w:rPr>
        <w:t>美利坚合众国关于产权组织保护广播组织条约草案范围和权利执行方面的提案</w:t>
      </w:r>
      <w:r>
        <w:rPr>
          <w:rFonts w:ascii="SimSun" w:hAnsi="SimSun" w:hint="eastAsia"/>
          <w:sz w:val="21"/>
          <w:szCs w:val="21"/>
        </w:rPr>
        <w:t>”，以及若干代表团在会议期间提出的新案文建议。</w:t>
      </w:r>
    </w:p>
    <w:p w:rsidR="00EF5A5D"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lang w:val="fr-FR"/>
        </w:rPr>
      </w:pPr>
      <w:r w:rsidRPr="00742EFC">
        <w:rPr>
          <w:rFonts w:ascii="SimSun" w:hAnsi="SimSun" w:cs="Microsoft YaHei" w:hint="eastAsia"/>
          <w:sz w:val="21"/>
          <w:szCs w:val="21"/>
          <w:lang w:val="en-GB"/>
        </w:rPr>
        <w:t>委员会</w:t>
      </w:r>
      <w:r>
        <w:rPr>
          <w:rFonts w:ascii="SimSun" w:hAnsi="SimSun" w:cs="Microsoft YaHei" w:hint="eastAsia"/>
          <w:sz w:val="21"/>
          <w:szCs w:val="21"/>
          <w:lang w:val="en-GB"/>
        </w:rPr>
        <w:t>在</w:t>
      </w:r>
      <w:r w:rsidRPr="00742EFC">
        <w:rPr>
          <w:rFonts w:ascii="SimSun" w:hAnsi="SimSun" w:cs="Microsoft YaHei" w:hint="eastAsia"/>
          <w:sz w:val="21"/>
          <w:szCs w:val="21"/>
          <w:lang w:val="en-GB"/>
        </w:rPr>
        <w:t>非正式会议进行了讨论。</w:t>
      </w:r>
      <w:r>
        <w:rPr>
          <w:rFonts w:ascii="SimSun" w:hAnsi="SimSun" w:cs="Microsoft YaHei" w:hint="eastAsia"/>
          <w:sz w:val="21"/>
          <w:szCs w:val="21"/>
          <w:lang w:val="en-GB"/>
        </w:rPr>
        <w:t>委员会继续</w:t>
      </w:r>
      <w:r w:rsidRPr="00742EFC">
        <w:rPr>
          <w:rFonts w:ascii="SimSun" w:hAnsi="SimSun" w:cs="Microsoft YaHei" w:hint="eastAsia"/>
          <w:sz w:val="21"/>
          <w:szCs w:val="21"/>
          <w:lang w:val="en-GB"/>
        </w:rPr>
        <w:t>就定义、保护对象、所授权利和其他问题</w:t>
      </w:r>
      <w:r>
        <w:rPr>
          <w:rFonts w:ascii="SimSun" w:hAnsi="SimSun" w:cs="Microsoft YaHei" w:hint="eastAsia"/>
          <w:sz w:val="21"/>
          <w:szCs w:val="21"/>
          <w:lang w:val="en-GB"/>
        </w:rPr>
        <w:t>进行</w:t>
      </w:r>
      <w:r w:rsidRPr="00742EFC">
        <w:rPr>
          <w:rFonts w:ascii="SimSun" w:hAnsi="SimSun" w:cs="Microsoft YaHei" w:hint="eastAsia"/>
          <w:sz w:val="21"/>
          <w:szCs w:val="21"/>
          <w:lang w:val="en-GB"/>
        </w:rPr>
        <w:t>讨论</w:t>
      </w:r>
      <w:r>
        <w:rPr>
          <w:rFonts w:ascii="SimSun" w:hAnsi="SimSun" w:cs="Microsoft YaHei" w:hint="eastAsia"/>
          <w:sz w:val="21"/>
          <w:szCs w:val="21"/>
          <w:lang w:val="en-GB"/>
        </w:rPr>
        <w:t>，以期进一步</w:t>
      </w:r>
      <w:r w:rsidRPr="00742EFC">
        <w:rPr>
          <w:rFonts w:ascii="SimSun" w:hAnsi="SimSun" w:cs="Microsoft YaHei" w:hint="eastAsia"/>
          <w:sz w:val="21"/>
          <w:szCs w:val="21"/>
          <w:lang w:val="en-GB"/>
        </w:rPr>
        <w:t>澄清各种技术问题和代表团的立场。讨论之后，主席编拟了文件</w:t>
      </w:r>
      <w:r w:rsidRPr="00742EFC">
        <w:rPr>
          <w:rFonts w:ascii="SimSun" w:hAnsi="SimSun" w:hint="eastAsia"/>
          <w:sz w:val="21"/>
          <w:szCs w:val="21"/>
          <w:lang w:val="en-GB"/>
        </w:rPr>
        <w:t>SCCR/3</w:t>
      </w:r>
      <w:r>
        <w:rPr>
          <w:rFonts w:ascii="SimSun" w:hAnsi="SimSun" w:hint="eastAsia"/>
          <w:sz w:val="21"/>
          <w:szCs w:val="21"/>
          <w:lang w:val="en-GB"/>
        </w:rPr>
        <w:t>7</w:t>
      </w:r>
      <w:r w:rsidRPr="00742EFC">
        <w:rPr>
          <w:rFonts w:ascii="SimSun" w:hAnsi="SimSun" w:hint="eastAsia"/>
          <w:sz w:val="21"/>
          <w:szCs w:val="21"/>
          <w:lang w:val="en-GB"/>
        </w:rPr>
        <w:t>/</w:t>
      </w:r>
      <w:r>
        <w:rPr>
          <w:rFonts w:ascii="SimSun" w:hAnsi="SimSun" w:hint="eastAsia"/>
          <w:sz w:val="21"/>
          <w:szCs w:val="21"/>
          <w:lang w:val="en-GB"/>
        </w:rPr>
        <w:t>8的修订版</w:t>
      </w:r>
      <w:r w:rsidRPr="00742EFC">
        <w:rPr>
          <w:rFonts w:ascii="SimSun" w:hAnsi="SimSun" w:cs="Microsoft YaHei" w:hint="eastAsia"/>
          <w:sz w:val="21"/>
          <w:szCs w:val="21"/>
          <w:lang w:val="en-GB"/>
        </w:rPr>
        <w:t>，</w:t>
      </w:r>
      <w:r w:rsidRPr="00AC35A8">
        <w:rPr>
          <w:rFonts w:ascii="SimSun" w:hAnsi="SimSun" w:cs="Microsoft YaHei" w:hint="eastAsia"/>
          <w:sz w:val="21"/>
          <w:szCs w:val="21"/>
        </w:rPr>
        <w:t>以反映他对讨论情况的认识</w:t>
      </w:r>
      <w:r>
        <w:rPr>
          <w:rFonts w:ascii="SimSun" w:hAnsi="SimSun" w:cs="Microsoft YaHei" w:hint="eastAsia"/>
          <w:sz w:val="21"/>
          <w:szCs w:val="21"/>
        </w:rPr>
        <w:t>（文件SCCR/38/10）</w:t>
      </w:r>
      <w:r w:rsidRPr="00742EFC">
        <w:rPr>
          <w:rFonts w:ascii="SimSun" w:hAnsi="SimSun" w:cs="Microsoft YaHei" w:hint="eastAsia"/>
          <w:sz w:val="21"/>
          <w:szCs w:val="21"/>
          <w:lang w:val="en-GB"/>
        </w:rPr>
        <w:t>。</w:t>
      </w:r>
    </w:p>
    <w:p w:rsidR="00EF5A5D" w:rsidRPr="00641D90"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lang w:val="fr-FR"/>
        </w:rPr>
      </w:pPr>
      <w:r w:rsidRPr="00641D90">
        <w:rPr>
          <w:rFonts w:ascii="SimSun" w:hAnsi="SimSun" w:hint="eastAsia"/>
          <w:sz w:val="21"/>
          <w:szCs w:val="21"/>
          <w:lang w:val="fr-FR"/>
        </w:rPr>
        <w:t>委员会商定向产权组织大会</w:t>
      </w:r>
      <w:r>
        <w:rPr>
          <w:rFonts w:ascii="SimSun" w:hAnsi="SimSun" w:hint="eastAsia"/>
          <w:sz w:val="21"/>
          <w:szCs w:val="21"/>
          <w:lang w:val="fr-FR"/>
        </w:rPr>
        <w:t>（WIPO/GA/59）</w:t>
      </w:r>
      <w:r w:rsidRPr="00641D90">
        <w:rPr>
          <w:rFonts w:ascii="SimSun" w:hAnsi="SimSun" w:hint="eastAsia"/>
          <w:sz w:val="21"/>
          <w:szCs w:val="21"/>
          <w:lang w:val="fr-FR"/>
        </w:rPr>
        <w:t>提出下述建议：“考虑到SCCR最近几届会议取得的</w:t>
      </w:r>
      <w:r>
        <w:rPr>
          <w:rFonts w:ascii="SimSun" w:hAnsi="SimSun" w:hint="eastAsia"/>
          <w:sz w:val="21"/>
          <w:szCs w:val="21"/>
          <w:lang w:val="fr-FR"/>
        </w:rPr>
        <w:t>稳步</w:t>
      </w:r>
      <w:r w:rsidRPr="00641D90">
        <w:rPr>
          <w:rFonts w:ascii="SimSun" w:hAnsi="SimSun" w:hint="eastAsia"/>
          <w:sz w:val="21"/>
          <w:szCs w:val="21"/>
          <w:lang w:val="fr-FR"/>
        </w:rPr>
        <w:t>进展，产权组织大会请</w:t>
      </w:r>
      <w:r>
        <w:rPr>
          <w:rFonts w:ascii="SimSun" w:hAnsi="SimSun" w:hint="eastAsia"/>
          <w:sz w:val="21"/>
          <w:szCs w:val="21"/>
          <w:lang w:val="fr-FR"/>
        </w:rPr>
        <w:t>SCCR继续开展工作</w:t>
      </w:r>
      <w:r w:rsidRPr="00641D90">
        <w:rPr>
          <w:rFonts w:ascii="SimSun" w:hAnsi="SimSun" w:hint="eastAsia"/>
          <w:sz w:val="21"/>
          <w:szCs w:val="21"/>
          <w:lang w:val="fr-FR"/>
        </w:rPr>
        <w:t>，</w:t>
      </w:r>
      <w:r>
        <w:rPr>
          <w:rFonts w:ascii="SimSun" w:hAnsi="SimSun" w:hint="eastAsia"/>
          <w:sz w:val="21"/>
          <w:szCs w:val="21"/>
          <w:lang w:val="fr-FR"/>
        </w:rPr>
        <w:t>以期在2020</w:t>
      </w:r>
      <w:r>
        <w:rPr>
          <w:rFonts w:ascii="SimSun" w:hAnsi="SimSun"/>
          <w:sz w:val="21"/>
          <w:szCs w:val="21"/>
          <w:lang w:val="fr-FR"/>
        </w:rPr>
        <w:t>/</w:t>
      </w:r>
      <w:r>
        <w:rPr>
          <w:rFonts w:ascii="SimSun" w:hAnsi="SimSun" w:hint="eastAsia"/>
          <w:sz w:val="21"/>
          <w:szCs w:val="21"/>
          <w:lang w:val="fr-FR"/>
        </w:rPr>
        <w:t>2021两年期</w:t>
      </w:r>
      <w:r w:rsidRPr="00641D90">
        <w:rPr>
          <w:rFonts w:ascii="SimSun" w:hAnsi="SimSun" w:hint="eastAsia"/>
          <w:sz w:val="21"/>
          <w:szCs w:val="21"/>
          <w:lang w:val="fr-FR"/>
        </w:rPr>
        <w:t>召开一次关于通过保护广播组织条约的外交会议，前提是</w:t>
      </w:r>
      <w:r>
        <w:rPr>
          <w:rFonts w:ascii="SimSun" w:hAnsi="SimSun" w:hint="eastAsia"/>
          <w:sz w:val="21"/>
          <w:szCs w:val="21"/>
          <w:lang w:val="fr-FR"/>
        </w:rPr>
        <w:t>成员国在SCCR上就具体范围、保护对象</w:t>
      </w:r>
      <w:r w:rsidRPr="00641D90">
        <w:rPr>
          <w:rFonts w:ascii="SimSun" w:hAnsi="SimSun" w:hint="eastAsia"/>
          <w:sz w:val="21"/>
          <w:szCs w:val="21"/>
          <w:lang w:val="fr-FR"/>
        </w:rPr>
        <w:t>和</w:t>
      </w:r>
      <w:r>
        <w:rPr>
          <w:rFonts w:ascii="SimSun" w:hAnsi="SimSun" w:hint="eastAsia"/>
          <w:sz w:val="21"/>
          <w:szCs w:val="21"/>
          <w:lang w:val="fr-FR"/>
        </w:rPr>
        <w:t>所授权利</w:t>
      </w:r>
      <w:r w:rsidRPr="00641D90">
        <w:rPr>
          <w:rFonts w:ascii="SimSun" w:hAnsi="SimSun" w:hint="eastAsia"/>
          <w:sz w:val="21"/>
          <w:szCs w:val="21"/>
          <w:lang w:val="fr-FR"/>
        </w:rPr>
        <w:t>等基本问题达成共识。”</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lastRenderedPageBreak/>
        <w:t>该项目将保留在</w:t>
      </w:r>
      <w:r w:rsidRPr="00742EFC">
        <w:rPr>
          <w:rFonts w:ascii="SimSun" w:hAnsi="SimSun" w:hint="eastAsia"/>
          <w:sz w:val="21"/>
          <w:szCs w:val="21"/>
        </w:rPr>
        <w:t>SCCR</w:t>
      </w:r>
      <w:r w:rsidRPr="00742EFC">
        <w:rPr>
          <w:rFonts w:ascii="SimSun" w:hAnsi="SimSun" w:cs="Microsoft YaHei" w:hint="eastAsia"/>
          <w:sz w:val="21"/>
          <w:szCs w:val="21"/>
        </w:rPr>
        <w:t>第三十</w:t>
      </w:r>
      <w:r>
        <w:rPr>
          <w:rFonts w:ascii="SimSun" w:hAnsi="SimSun" w:cs="Microsoft YaHei" w:hint="eastAsia"/>
          <w:sz w:val="21"/>
          <w:szCs w:val="21"/>
        </w:rPr>
        <w:t>九</w:t>
      </w:r>
      <w:r w:rsidRPr="00742EFC">
        <w:rPr>
          <w:rFonts w:ascii="SimSun" w:hAnsi="SimSun" w:cs="Microsoft YaHei" w:hint="eastAsia"/>
          <w:sz w:val="21"/>
          <w:szCs w:val="21"/>
        </w:rPr>
        <w:t>届会议的议程上。</w:t>
      </w:r>
    </w:p>
    <w:p w:rsidR="00EF5A5D" w:rsidRPr="00971CCD" w:rsidRDefault="00EF5A5D" w:rsidP="00EF5A5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7</w:t>
      </w:r>
      <w:r w:rsidRPr="00971CCD">
        <w:rPr>
          <w:rFonts w:ascii="STXihei" w:eastAsia="SimHei" w:hAnsi="STXihei"/>
          <w:caps/>
          <w:sz w:val="21"/>
          <w:szCs w:val="22"/>
        </w:rPr>
        <w:t>项</w:t>
      </w:r>
      <w:r w:rsidRPr="00971CCD">
        <w:rPr>
          <w:rFonts w:ascii="STXihei" w:eastAsia="SimHei" w:hAnsi="STXihei" w:hint="eastAsia"/>
          <w:caps/>
          <w:sz w:val="21"/>
          <w:szCs w:val="22"/>
        </w:rPr>
        <w:t>：关于图书馆和档案馆的限制与例外</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与该议程项目有关的文件是</w:t>
      </w:r>
      <w:r w:rsidRPr="00742EFC">
        <w:rPr>
          <w:rFonts w:ascii="SimSun" w:hAnsi="SimSun"/>
          <w:sz w:val="21"/>
          <w:szCs w:val="21"/>
        </w:rPr>
        <w:t>SCCR/26/3</w:t>
      </w:r>
      <w:r>
        <w:rPr>
          <w:rFonts w:ascii="SimSun" w:hAnsi="SimSun"/>
          <w:sz w:val="21"/>
          <w:szCs w:val="21"/>
        </w:rPr>
        <w:t>、</w:t>
      </w:r>
      <w:r w:rsidRPr="00742EFC">
        <w:rPr>
          <w:rFonts w:ascii="SimSun" w:hAnsi="SimSun"/>
          <w:sz w:val="21"/>
          <w:szCs w:val="21"/>
        </w:rPr>
        <w:t>SCCR/26/8</w:t>
      </w:r>
      <w:r>
        <w:rPr>
          <w:rFonts w:ascii="SimSun" w:hAnsi="SimSun"/>
          <w:sz w:val="21"/>
          <w:szCs w:val="21"/>
        </w:rPr>
        <w:t>、</w:t>
      </w:r>
      <w:r w:rsidRPr="00742EFC">
        <w:rPr>
          <w:rFonts w:ascii="SimSun" w:hAnsi="SimSun"/>
          <w:sz w:val="21"/>
          <w:szCs w:val="21"/>
        </w:rPr>
        <w:t>SCCR/29/4</w:t>
      </w:r>
      <w:r>
        <w:rPr>
          <w:rFonts w:ascii="SimSun" w:hAnsi="SimSun"/>
          <w:sz w:val="21"/>
          <w:szCs w:val="21"/>
        </w:rPr>
        <w:t>、</w:t>
      </w:r>
      <w:r w:rsidRPr="00742EFC">
        <w:rPr>
          <w:rFonts w:ascii="SimSun" w:hAnsi="SimSun"/>
          <w:sz w:val="21"/>
          <w:szCs w:val="21"/>
        </w:rPr>
        <w:t>SCCR/30/2</w:t>
      </w:r>
      <w:r>
        <w:rPr>
          <w:rFonts w:ascii="SimSun" w:hAnsi="SimSun"/>
          <w:sz w:val="21"/>
          <w:szCs w:val="21"/>
        </w:rPr>
        <w:t>、</w:t>
      </w:r>
      <w:r w:rsidRPr="00742EFC">
        <w:rPr>
          <w:rFonts w:ascii="SimSun" w:hAnsi="SimSun"/>
          <w:sz w:val="21"/>
          <w:szCs w:val="21"/>
        </w:rPr>
        <w:t>SCCR/30/3</w:t>
      </w:r>
      <w:r>
        <w:rPr>
          <w:rFonts w:ascii="SimSun" w:hAnsi="SimSun"/>
          <w:sz w:val="21"/>
          <w:szCs w:val="21"/>
        </w:rPr>
        <w:t>、</w:t>
      </w:r>
      <w:r w:rsidRPr="00742EFC">
        <w:rPr>
          <w:rFonts w:ascii="SimSun" w:hAnsi="SimSun"/>
          <w:sz w:val="21"/>
          <w:szCs w:val="21"/>
        </w:rPr>
        <w:t>SCCR/33/4</w:t>
      </w:r>
      <w:r>
        <w:rPr>
          <w:rFonts w:ascii="SimSun" w:hAnsi="SimSun"/>
          <w:sz w:val="21"/>
          <w:szCs w:val="21"/>
        </w:rPr>
        <w:t>、</w:t>
      </w:r>
      <w:r w:rsidRPr="00742EFC">
        <w:rPr>
          <w:rFonts w:ascii="SimSun" w:hAnsi="SimSun"/>
          <w:sz w:val="21"/>
          <w:szCs w:val="21"/>
        </w:rPr>
        <w:t>SCCR/34/5</w:t>
      </w:r>
      <w:r>
        <w:rPr>
          <w:rFonts w:ascii="SimSun" w:hAnsi="SimSun"/>
          <w:sz w:val="21"/>
          <w:szCs w:val="21"/>
        </w:rPr>
        <w:t>、</w:t>
      </w:r>
      <w:r w:rsidRPr="00742EFC">
        <w:rPr>
          <w:rFonts w:ascii="SimSun" w:hAnsi="SimSun"/>
          <w:sz w:val="21"/>
          <w:szCs w:val="21"/>
        </w:rPr>
        <w:t>SCCR/35/6</w:t>
      </w:r>
      <w:r>
        <w:rPr>
          <w:rFonts w:ascii="SimSun" w:hAnsi="SimSun"/>
          <w:sz w:val="21"/>
          <w:szCs w:val="21"/>
        </w:rPr>
        <w:t>、</w:t>
      </w:r>
      <w:r w:rsidRPr="00742EFC">
        <w:rPr>
          <w:rFonts w:ascii="SimSun" w:hAnsi="SimSun"/>
          <w:sz w:val="21"/>
          <w:szCs w:val="21"/>
        </w:rPr>
        <w:t>SCCR/35/9</w:t>
      </w:r>
      <w:r>
        <w:rPr>
          <w:rFonts w:ascii="SimSun" w:hAnsi="SimSun"/>
          <w:sz w:val="21"/>
          <w:szCs w:val="21"/>
        </w:rPr>
        <w:t>、</w:t>
      </w:r>
      <w:r w:rsidRPr="00742EFC">
        <w:rPr>
          <w:rFonts w:ascii="SimSun" w:hAnsi="SimSun"/>
          <w:sz w:val="21"/>
          <w:szCs w:val="21"/>
        </w:rPr>
        <w:t>SCCR/36/3</w:t>
      </w:r>
      <w:r>
        <w:rPr>
          <w:rFonts w:ascii="SimSun" w:hAnsi="SimSun"/>
          <w:sz w:val="21"/>
          <w:szCs w:val="21"/>
        </w:rPr>
        <w:t>、</w:t>
      </w:r>
      <w:r w:rsidRPr="00AC35A8">
        <w:rPr>
          <w:rFonts w:ascii="SimSun" w:hAnsi="SimSun" w:cs="Microsoft YaHei"/>
          <w:sz w:val="21"/>
          <w:szCs w:val="21"/>
        </w:rPr>
        <w:t>SCCR</w:t>
      </w:r>
      <w:r w:rsidRPr="00742EFC">
        <w:rPr>
          <w:rFonts w:ascii="SimSun" w:hAnsi="SimSun"/>
          <w:sz w:val="21"/>
          <w:szCs w:val="21"/>
        </w:rPr>
        <w:t>/36/7</w:t>
      </w:r>
      <w:r>
        <w:rPr>
          <w:rFonts w:ascii="SimSun" w:hAnsi="SimSun" w:hint="eastAsia"/>
          <w:sz w:val="21"/>
          <w:szCs w:val="21"/>
        </w:rPr>
        <w:t>、</w:t>
      </w:r>
      <w:r w:rsidRPr="002005E1">
        <w:rPr>
          <w:rFonts w:ascii="SimSun" w:hAnsi="SimSun"/>
          <w:sz w:val="21"/>
          <w:szCs w:val="21"/>
        </w:rPr>
        <w:t>SCCR/37/6</w:t>
      </w:r>
      <w:r>
        <w:rPr>
          <w:rFonts w:ascii="SimSun" w:hAnsi="SimSun" w:hint="eastAsia"/>
          <w:sz w:val="21"/>
          <w:szCs w:val="21"/>
        </w:rPr>
        <w:t>、</w:t>
      </w:r>
      <w:r w:rsidRPr="002005E1">
        <w:rPr>
          <w:rFonts w:ascii="SimSun" w:hAnsi="SimSun"/>
          <w:sz w:val="21"/>
          <w:szCs w:val="21"/>
        </w:rPr>
        <w:t xml:space="preserve"> SCCR/38/4</w:t>
      </w:r>
      <w:r>
        <w:rPr>
          <w:rFonts w:ascii="SimSun" w:hAnsi="SimSun" w:hint="eastAsia"/>
          <w:sz w:val="21"/>
          <w:szCs w:val="21"/>
        </w:rPr>
        <w:t>、</w:t>
      </w:r>
      <w:r w:rsidRPr="002005E1">
        <w:rPr>
          <w:rFonts w:ascii="SimSun" w:hAnsi="SimSun"/>
          <w:sz w:val="21"/>
          <w:szCs w:val="21"/>
        </w:rPr>
        <w:t>SCCR/38/5</w:t>
      </w:r>
      <w:r>
        <w:rPr>
          <w:rFonts w:ascii="SimSun" w:hAnsi="SimSun" w:hint="eastAsia"/>
          <w:sz w:val="21"/>
          <w:szCs w:val="21"/>
        </w:rPr>
        <w:t>、</w:t>
      </w:r>
      <w:r w:rsidRPr="002005E1">
        <w:rPr>
          <w:rFonts w:ascii="SimSun" w:hAnsi="SimSun"/>
          <w:sz w:val="21"/>
          <w:szCs w:val="21"/>
        </w:rPr>
        <w:t>SCCR/38/6</w:t>
      </w:r>
      <w:r w:rsidRPr="002005E1">
        <w:rPr>
          <w:rFonts w:ascii="SimSun" w:hAnsi="SimSun" w:hint="eastAsia"/>
          <w:sz w:val="21"/>
          <w:szCs w:val="21"/>
        </w:rPr>
        <w:t>和</w:t>
      </w:r>
      <w:r w:rsidRPr="00742EFC">
        <w:rPr>
          <w:rFonts w:ascii="SimSun" w:hAnsi="SimSun"/>
          <w:sz w:val="21"/>
          <w:szCs w:val="21"/>
        </w:rPr>
        <w:t>SCCR/3</w:t>
      </w:r>
      <w:r>
        <w:rPr>
          <w:rFonts w:ascii="SimSun" w:hAnsi="SimSun" w:hint="eastAsia"/>
          <w:sz w:val="21"/>
          <w:szCs w:val="21"/>
        </w:rPr>
        <w:t>8</w:t>
      </w:r>
      <w:r w:rsidRPr="00742EFC">
        <w:rPr>
          <w:rFonts w:ascii="SimSun" w:hAnsi="SimSun"/>
          <w:sz w:val="21"/>
          <w:szCs w:val="21"/>
        </w:rPr>
        <w:t>/</w:t>
      </w:r>
      <w:r>
        <w:rPr>
          <w:rFonts w:ascii="SimSun" w:hAnsi="SimSun" w:hint="eastAsia"/>
          <w:sz w:val="21"/>
          <w:szCs w:val="21"/>
        </w:rPr>
        <w:t>7</w:t>
      </w:r>
      <w:r>
        <w:rPr>
          <w:rFonts w:ascii="SimSun" w:hAnsi="SimSun" w:cs="Microsoft YaHei" w:hint="eastAsia"/>
          <w:sz w:val="21"/>
          <w:szCs w:val="21"/>
        </w:rPr>
        <w:t>。</w:t>
      </w:r>
    </w:p>
    <w:p w:rsidR="00EF5A5D" w:rsidRPr="00C9460A"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AC35A8">
        <w:rPr>
          <w:rFonts w:hint="eastAsia"/>
          <w:sz w:val="21"/>
        </w:rPr>
        <w:t>秘书处作了</w:t>
      </w:r>
      <w:r>
        <w:rPr>
          <w:rFonts w:hint="eastAsia"/>
          <w:sz w:val="21"/>
        </w:rPr>
        <w:t>根据</w:t>
      </w:r>
      <w:r w:rsidRPr="00AC35A8">
        <w:rPr>
          <w:rFonts w:hint="eastAsia"/>
          <w:sz w:val="21"/>
        </w:rPr>
        <w:t>文件</w:t>
      </w:r>
      <w:r w:rsidRPr="00742EFC">
        <w:rPr>
          <w:rFonts w:ascii="SimSun" w:hAnsi="SimSun"/>
          <w:sz w:val="21"/>
          <w:szCs w:val="21"/>
        </w:rPr>
        <w:t>SCCR/36/7</w:t>
      </w:r>
      <w:r>
        <w:rPr>
          <w:rFonts w:ascii="SimSun" w:hAnsi="SimSun" w:hint="eastAsia"/>
          <w:sz w:val="21"/>
          <w:szCs w:val="21"/>
        </w:rPr>
        <w:t>“</w:t>
      </w:r>
      <w:r w:rsidRPr="00C9460A">
        <w:rPr>
          <w:rFonts w:ascii="SimSun" w:hAnsi="SimSun" w:hint="eastAsia"/>
          <w:sz w:val="21"/>
          <w:szCs w:val="21"/>
        </w:rPr>
        <w:t>SCCR第三十九届会议（2019年第二次会议）前（含）关于限制与例外的行动计划</w:t>
      </w:r>
      <w:r>
        <w:rPr>
          <w:rFonts w:ascii="SimSun" w:hAnsi="SimSun" w:hint="eastAsia"/>
          <w:sz w:val="21"/>
          <w:szCs w:val="21"/>
        </w:rPr>
        <w:t>”中的“行动计划——图书馆、档案馆和博物馆”所做工作的进展报告。正在为行动计划（第5项）中要求举办的三次地区研讨会制定计划，上述地区研讨会将在SCCR第三十九届会议之前举行。</w:t>
      </w:r>
    </w:p>
    <w:p w:rsidR="00EF5A5D"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w:t>
      </w:r>
      <w:r w:rsidRPr="002A6AD9">
        <w:rPr>
          <w:rFonts w:ascii="SimSun" w:hAnsi="SimSun" w:hint="eastAsia"/>
          <w:sz w:val="21"/>
          <w:szCs w:val="21"/>
        </w:rPr>
        <w:t>肯尼思·克鲁斯</w:t>
      </w:r>
      <w:r>
        <w:rPr>
          <w:rFonts w:ascii="SimSun" w:hAnsi="SimSun" w:hint="eastAsia"/>
          <w:sz w:val="21"/>
          <w:szCs w:val="21"/>
        </w:rPr>
        <w:t>博士所做的关于档案馆类型学的一般性演示报告，以及关于“图书馆的限制与例外：类型学分析”和档案馆类型学发展（文件SCCR/38/4）的演示报告（“行动计划——图书馆、档案馆和博物馆”第1项的</w:t>
      </w:r>
      <w:r w:rsidRPr="00AC35A8">
        <w:rPr>
          <w:rFonts w:ascii="SimSun" w:hAnsi="SimSun" w:cs="Microsoft YaHei" w:hint="eastAsia"/>
          <w:sz w:val="21"/>
          <w:szCs w:val="21"/>
        </w:rPr>
        <w:t>一部分</w:t>
      </w:r>
      <w:r>
        <w:rPr>
          <w:rFonts w:ascii="SimSun" w:hAnsi="SimSun" w:hint="eastAsia"/>
          <w:sz w:val="21"/>
          <w:szCs w:val="21"/>
        </w:rPr>
        <w:t>）表示欢迎，并参与了和克鲁斯博士的问答。</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委员会对大卫•萨顿博士就“关于档案馆与版权问题的背景文件”（文件SCCR/38/7）所作的介绍</w:t>
      </w:r>
      <w:r w:rsidRPr="001E36D8">
        <w:rPr>
          <w:rFonts w:ascii="SimSun" w:hAnsi="SimSun" w:hint="eastAsia"/>
          <w:sz w:val="21"/>
          <w:szCs w:val="21"/>
        </w:rPr>
        <w:t>（“行动计划——图书馆、档案馆和博物馆”第1项的一部分）</w:t>
      </w:r>
      <w:r>
        <w:rPr>
          <w:rFonts w:ascii="SimSun" w:hAnsi="SimSun" w:hint="eastAsia"/>
          <w:sz w:val="21"/>
          <w:szCs w:val="21"/>
        </w:rPr>
        <w:t>表示欢迎，并参与了和萨顿博士的问答。</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委员会对亚尼夫</w:t>
      </w:r>
      <w:r w:rsidRPr="002A6AD9">
        <w:rPr>
          <w:rFonts w:ascii="SimSun" w:hAnsi="SimSun" w:hint="eastAsia"/>
          <w:sz w:val="21"/>
          <w:szCs w:val="21"/>
        </w:rPr>
        <w:t>·</w:t>
      </w:r>
      <w:r>
        <w:rPr>
          <w:rFonts w:ascii="SimSun" w:hAnsi="SimSun" w:hint="eastAsia"/>
          <w:sz w:val="21"/>
          <w:szCs w:val="21"/>
        </w:rPr>
        <w:t>贝那</w:t>
      </w:r>
      <w:r w:rsidRPr="002A6AD9">
        <w:rPr>
          <w:rFonts w:ascii="SimSun" w:hAnsi="SimSun" w:hint="eastAsia"/>
          <w:sz w:val="21"/>
          <w:szCs w:val="21"/>
        </w:rPr>
        <w:t>穆</w:t>
      </w:r>
      <w:r>
        <w:rPr>
          <w:rFonts w:ascii="SimSun" w:hAnsi="SimSun" w:hint="eastAsia"/>
          <w:sz w:val="21"/>
          <w:szCs w:val="21"/>
        </w:rPr>
        <w:t>博士所做的关于博物馆类型学的“博物馆的版权限制与例外：类型学研究”（文件SCCR/38</w:t>
      </w:r>
      <w:r>
        <w:rPr>
          <w:rFonts w:ascii="SimSun" w:hAnsi="SimSun"/>
          <w:sz w:val="21"/>
          <w:szCs w:val="21"/>
        </w:rPr>
        <w:t>/</w:t>
      </w:r>
      <w:r>
        <w:rPr>
          <w:rFonts w:ascii="SimSun" w:hAnsi="SimSun" w:hint="eastAsia"/>
          <w:sz w:val="21"/>
          <w:szCs w:val="21"/>
        </w:rPr>
        <w:t>6）的演示报告（“行动计划——图书馆、档案馆和博物馆”第1项的一部分）表示欢迎，并</w:t>
      </w:r>
      <w:r w:rsidRPr="001D30FA">
        <w:rPr>
          <w:rFonts w:ascii="SimSun" w:hAnsi="SimSun" w:hint="eastAsia"/>
          <w:sz w:val="21"/>
          <w:szCs w:val="21"/>
        </w:rPr>
        <w:t>参与</w:t>
      </w:r>
      <w:r>
        <w:rPr>
          <w:rFonts w:ascii="SimSun" w:hAnsi="SimSun" w:hint="eastAsia"/>
          <w:sz w:val="21"/>
          <w:szCs w:val="21"/>
        </w:rPr>
        <w:t>了和贝那</w:t>
      </w:r>
      <w:r w:rsidRPr="002A6AD9">
        <w:rPr>
          <w:rFonts w:ascii="SimSun" w:hAnsi="SimSun" w:hint="eastAsia"/>
          <w:sz w:val="21"/>
          <w:szCs w:val="21"/>
        </w:rPr>
        <w:t>穆</w:t>
      </w:r>
      <w:r>
        <w:rPr>
          <w:rFonts w:ascii="SimSun" w:hAnsi="SimSun" w:hint="eastAsia"/>
          <w:sz w:val="21"/>
          <w:szCs w:val="21"/>
        </w:rPr>
        <w:t>博士的问答。</w:t>
      </w:r>
      <w:r w:rsidRPr="000752ED">
        <w:rPr>
          <w:rFonts w:ascii="SimSun" w:hAnsi="SimSun" w:hint="eastAsia"/>
          <w:sz w:val="21"/>
          <w:szCs w:val="21"/>
        </w:rPr>
        <w:t>贝那穆博士</w:t>
      </w:r>
      <w:r>
        <w:rPr>
          <w:rFonts w:ascii="SimSun" w:hAnsi="SimSun" w:hint="eastAsia"/>
          <w:sz w:val="21"/>
          <w:szCs w:val="21"/>
        </w:rPr>
        <w:t>编拟了关于博物馆的研究（文件SCCR/38/5）的修订版本，其中吸纳了对前一版的评论意见，并已在线提供（</w:t>
      </w:r>
      <w:r w:rsidRPr="000752ED">
        <w:rPr>
          <w:rFonts w:ascii="SimSun" w:hAnsi="SimSun" w:hint="eastAsia"/>
          <w:sz w:val="21"/>
          <w:szCs w:val="21"/>
        </w:rPr>
        <w:t>“行动计划——图书馆、档案馆和博物馆”第</w:t>
      </w:r>
      <w:r>
        <w:rPr>
          <w:rFonts w:ascii="SimSun" w:hAnsi="SimSun" w:hint="eastAsia"/>
          <w:sz w:val="21"/>
          <w:szCs w:val="21"/>
        </w:rPr>
        <w:t>3</w:t>
      </w:r>
      <w:r w:rsidRPr="000752ED">
        <w:rPr>
          <w:rFonts w:ascii="SimSun" w:hAnsi="SimSun" w:hint="eastAsia"/>
          <w:sz w:val="21"/>
          <w:szCs w:val="21"/>
        </w:rPr>
        <w:t>项</w:t>
      </w:r>
      <w:r>
        <w:rPr>
          <w:rFonts w:ascii="SimSun" w:hAnsi="SimSun" w:hint="eastAsia"/>
          <w:sz w:val="21"/>
          <w:szCs w:val="21"/>
        </w:rPr>
        <w:t>）。</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将在SCCR第三十九届会议上</w:t>
      </w:r>
      <w:r w:rsidRPr="00AC35A8">
        <w:rPr>
          <w:rFonts w:ascii="SimSun" w:hAnsi="SimSun" w:cs="Microsoft YaHei" w:hint="eastAsia"/>
          <w:sz w:val="21"/>
          <w:szCs w:val="21"/>
        </w:rPr>
        <w:t>提供</w:t>
      </w:r>
      <w:r>
        <w:rPr>
          <w:rFonts w:ascii="SimSun" w:hAnsi="SimSun" w:hint="eastAsia"/>
          <w:sz w:val="21"/>
          <w:szCs w:val="21"/>
        </w:rPr>
        <w:t>根据“行动计划——图书馆、档案馆和博物馆”所做工作的进展报告。</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该项目将保留在</w:t>
      </w:r>
      <w:r w:rsidRPr="00742EFC">
        <w:rPr>
          <w:rFonts w:ascii="SimSun" w:hAnsi="SimSun" w:hint="eastAsia"/>
          <w:sz w:val="21"/>
          <w:szCs w:val="21"/>
        </w:rPr>
        <w:t>SCCR</w:t>
      </w:r>
      <w:r w:rsidRPr="001A66B6">
        <w:rPr>
          <w:rFonts w:ascii="SimSun" w:hAnsi="SimSun" w:hint="eastAsia"/>
          <w:sz w:val="21"/>
          <w:szCs w:val="21"/>
        </w:rPr>
        <w:t>第三十</w:t>
      </w:r>
      <w:r>
        <w:rPr>
          <w:rFonts w:ascii="SimSun" w:hAnsi="SimSun" w:hint="eastAsia"/>
          <w:sz w:val="21"/>
          <w:szCs w:val="21"/>
        </w:rPr>
        <w:t>九</w:t>
      </w:r>
      <w:r w:rsidRPr="00742EFC">
        <w:rPr>
          <w:rFonts w:ascii="SimSun" w:hAnsi="SimSun" w:cs="Microsoft YaHei" w:hint="eastAsia"/>
          <w:sz w:val="21"/>
          <w:szCs w:val="21"/>
        </w:rPr>
        <w:t>届会议的议程上。</w:t>
      </w:r>
    </w:p>
    <w:p w:rsidR="00EF5A5D" w:rsidRPr="00971CCD" w:rsidRDefault="00EF5A5D" w:rsidP="00EF5A5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8</w:t>
      </w:r>
      <w:r w:rsidRPr="00971CCD">
        <w:rPr>
          <w:rFonts w:ascii="STXihei" w:eastAsia="SimHei" w:hAnsi="STXihei"/>
          <w:caps/>
          <w:sz w:val="21"/>
          <w:szCs w:val="22"/>
        </w:rPr>
        <w:t>项</w:t>
      </w:r>
      <w:r w:rsidRPr="00971CCD">
        <w:rPr>
          <w:rFonts w:ascii="STXihei" w:eastAsia="SimHei" w:hAnsi="STXihei" w:hint="eastAsia"/>
          <w:caps/>
          <w:sz w:val="21"/>
          <w:szCs w:val="22"/>
        </w:rPr>
        <w:t>：关于教育和研究机构及其他残疾人的限制与例外</w:t>
      </w:r>
    </w:p>
    <w:p w:rsidR="00EF5A5D" w:rsidRPr="00A96A11"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cs="Microsoft YaHei"/>
          <w:sz w:val="21"/>
          <w:szCs w:val="21"/>
        </w:rPr>
      </w:pPr>
      <w:r w:rsidRPr="00742EFC">
        <w:rPr>
          <w:rFonts w:ascii="SimSun" w:hAnsi="SimSun" w:cs="Microsoft YaHei" w:hint="eastAsia"/>
          <w:sz w:val="21"/>
          <w:szCs w:val="21"/>
        </w:rPr>
        <w:t>与该议程项目有关的文件是</w:t>
      </w:r>
      <w:r w:rsidRPr="00A96A11">
        <w:rPr>
          <w:rFonts w:ascii="SimSun" w:hAnsi="SimSun" w:cs="Microsoft YaHei"/>
          <w:sz w:val="21"/>
          <w:szCs w:val="21"/>
        </w:rPr>
        <w:t>SCCR/26/4 PROV.、SCCR/27/8、SCCR/32/4、SCCR/33/4、SCCR/33/6、SCCR</w:t>
      </w:r>
      <w:r>
        <w:rPr>
          <w:rFonts w:ascii="SimSun" w:hAnsi="SimSun" w:cs="Microsoft YaHei" w:hint="eastAsia"/>
          <w:sz w:val="21"/>
          <w:szCs w:val="21"/>
        </w:rPr>
        <w:t>/</w:t>
      </w:r>
      <w:r w:rsidRPr="00A96A11">
        <w:rPr>
          <w:rFonts w:ascii="SimSun" w:hAnsi="SimSun" w:cs="Microsoft YaHei"/>
          <w:sz w:val="21"/>
          <w:szCs w:val="21"/>
        </w:rPr>
        <w:t>34/6、SCCR</w:t>
      </w:r>
      <w:r>
        <w:rPr>
          <w:rFonts w:ascii="SimSun" w:hAnsi="SimSun" w:cs="Microsoft YaHei" w:hint="eastAsia"/>
          <w:sz w:val="21"/>
          <w:szCs w:val="21"/>
        </w:rPr>
        <w:t>/</w:t>
      </w:r>
      <w:r w:rsidRPr="00A96A11">
        <w:rPr>
          <w:rFonts w:ascii="SimSun" w:hAnsi="SimSun" w:cs="Microsoft YaHei"/>
          <w:sz w:val="21"/>
          <w:szCs w:val="21"/>
        </w:rPr>
        <w:t>35/3、SCCR/</w:t>
      </w:r>
      <w:r w:rsidRPr="00AC35A8">
        <w:rPr>
          <w:rFonts w:ascii="SimSun" w:hAnsi="SimSun" w:cs="Microsoft YaHei"/>
          <w:sz w:val="21"/>
          <w:szCs w:val="21"/>
        </w:rPr>
        <w:t>35</w:t>
      </w:r>
      <w:r w:rsidRPr="00A96A11">
        <w:rPr>
          <w:rFonts w:ascii="SimSun" w:hAnsi="SimSun" w:cs="Microsoft YaHei"/>
          <w:sz w:val="21"/>
          <w:szCs w:val="21"/>
        </w:rPr>
        <w:t>/5 R</w:t>
      </w:r>
      <w:r>
        <w:rPr>
          <w:rFonts w:ascii="SimSun" w:hAnsi="SimSun" w:cs="Microsoft YaHei"/>
          <w:sz w:val="21"/>
          <w:szCs w:val="21"/>
        </w:rPr>
        <w:t>EV</w:t>
      </w:r>
      <w:r w:rsidRPr="00A96A11">
        <w:rPr>
          <w:rFonts w:ascii="SimSun" w:hAnsi="SimSun" w:cs="Microsoft YaHei"/>
          <w:sz w:val="21"/>
          <w:szCs w:val="21"/>
        </w:rPr>
        <w:t>.、SCCR/35/9、SCCR/36/3</w:t>
      </w:r>
      <w:r>
        <w:rPr>
          <w:rFonts w:hint="eastAsia"/>
        </w:rPr>
        <w:t>、</w:t>
      </w:r>
      <w:r w:rsidRPr="009E2C1F">
        <w:rPr>
          <w:rFonts w:ascii="SimSun" w:hAnsi="SimSun" w:cs="Microsoft YaHei"/>
          <w:sz w:val="21"/>
          <w:szCs w:val="21"/>
        </w:rPr>
        <w:t>SCCR/36/7</w:t>
      </w:r>
      <w:r>
        <w:rPr>
          <w:rFonts w:ascii="SimSun" w:hAnsi="SimSun" w:cs="Microsoft YaHei" w:hint="eastAsia"/>
          <w:sz w:val="21"/>
          <w:szCs w:val="21"/>
        </w:rPr>
        <w:t>、</w:t>
      </w:r>
      <w:r>
        <w:rPr>
          <w:rFonts w:ascii="SimSun" w:hAnsi="SimSun" w:cs="Microsoft YaHei"/>
          <w:sz w:val="21"/>
          <w:szCs w:val="21"/>
        </w:rPr>
        <w:t>SCCR/38/3</w:t>
      </w:r>
      <w:r>
        <w:rPr>
          <w:rFonts w:ascii="SimSun" w:hAnsi="SimSun" w:cs="Microsoft YaHei" w:hint="eastAsia"/>
          <w:sz w:val="21"/>
          <w:szCs w:val="21"/>
        </w:rPr>
        <w:t>、</w:t>
      </w:r>
      <w:r w:rsidRPr="009E2C1F">
        <w:rPr>
          <w:rFonts w:ascii="SimSun" w:hAnsi="SimSun" w:cs="Microsoft YaHei"/>
          <w:sz w:val="21"/>
          <w:szCs w:val="21"/>
        </w:rPr>
        <w:t>SCCR/38/8</w:t>
      </w:r>
      <w:r w:rsidRPr="00A96A11">
        <w:rPr>
          <w:rFonts w:ascii="SimSun" w:hAnsi="SimSun" w:cs="Microsoft YaHei" w:hint="eastAsia"/>
          <w:sz w:val="21"/>
          <w:szCs w:val="21"/>
        </w:rPr>
        <w:t>和</w:t>
      </w:r>
      <w:r w:rsidRPr="00A96A11">
        <w:rPr>
          <w:rFonts w:ascii="SimSun" w:hAnsi="SimSun" w:cs="Microsoft YaHei"/>
          <w:sz w:val="21"/>
          <w:szCs w:val="21"/>
        </w:rPr>
        <w:t>SCCR/3</w:t>
      </w:r>
      <w:r>
        <w:rPr>
          <w:rFonts w:ascii="SimSun" w:hAnsi="SimSun" w:cs="Microsoft YaHei" w:hint="eastAsia"/>
          <w:sz w:val="21"/>
          <w:szCs w:val="21"/>
        </w:rPr>
        <w:t>8</w:t>
      </w:r>
      <w:r w:rsidRPr="00A96A11">
        <w:rPr>
          <w:rFonts w:ascii="SimSun" w:hAnsi="SimSun" w:cs="Microsoft YaHei"/>
          <w:sz w:val="21"/>
          <w:szCs w:val="21"/>
        </w:rPr>
        <w:t>/</w:t>
      </w:r>
      <w:r>
        <w:rPr>
          <w:rFonts w:ascii="SimSun" w:hAnsi="SimSun" w:cs="Microsoft YaHei" w:hint="eastAsia"/>
          <w:sz w:val="21"/>
          <w:szCs w:val="21"/>
        </w:rPr>
        <w:t>9</w:t>
      </w:r>
      <w:r w:rsidRPr="00A96A11">
        <w:rPr>
          <w:rFonts w:ascii="SimSun" w:hAnsi="SimSun" w:cs="Microsoft YaHei" w:hint="eastAsia"/>
          <w:sz w:val="21"/>
          <w:szCs w:val="21"/>
        </w:rPr>
        <w:t>。</w:t>
      </w:r>
    </w:p>
    <w:p w:rsidR="00EF5A5D" w:rsidRPr="00927AEF"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秘书处做了根据文件</w:t>
      </w:r>
      <w:r w:rsidRPr="00AC35A8">
        <w:rPr>
          <w:rFonts w:ascii="SimSun" w:hAnsi="SimSun" w:cs="Microsoft YaHei"/>
          <w:sz w:val="21"/>
          <w:szCs w:val="21"/>
        </w:rPr>
        <w:t>SCCR/36/7</w:t>
      </w:r>
      <w:r w:rsidRPr="00AC35A8">
        <w:rPr>
          <w:rFonts w:ascii="SimSun" w:hAnsi="SimSun" w:cs="Microsoft YaHei" w:hint="eastAsia"/>
          <w:sz w:val="21"/>
          <w:szCs w:val="21"/>
        </w:rPr>
        <w:t>（“</w:t>
      </w:r>
      <w:r w:rsidRPr="00AC35A8">
        <w:rPr>
          <w:rFonts w:ascii="SimSun" w:hAnsi="SimSun" w:cs="Microsoft YaHei"/>
          <w:sz w:val="21"/>
          <w:szCs w:val="21"/>
        </w:rPr>
        <w:t>SCCR</w:t>
      </w:r>
      <w:r w:rsidRPr="00AC35A8">
        <w:rPr>
          <w:rFonts w:ascii="SimSun" w:hAnsi="SimSun" w:cs="Microsoft YaHei" w:hint="eastAsia"/>
          <w:sz w:val="21"/>
          <w:szCs w:val="21"/>
        </w:rPr>
        <w:t>第三十九届会议（</w:t>
      </w:r>
      <w:r w:rsidRPr="00AC35A8">
        <w:rPr>
          <w:rFonts w:ascii="SimSun" w:hAnsi="SimSun" w:cs="Microsoft YaHei"/>
          <w:sz w:val="21"/>
          <w:szCs w:val="21"/>
        </w:rPr>
        <w:t>2019</w:t>
      </w:r>
      <w:r w:rsidRPr="00AC35A8">
        <w:rPr>
          <w:rFonts w:ascii="SimSun" w:hAnsi="SimSun" w:cs="Microsoft YaHei" w:hint="eastAsia"/>
          <w:sz w:val="21"/>
          <w:szCs w:val="21"/>
        </w:rPr>
        <w:t>年第二次会议）前（含）”关于限制与例外的行动计划）中“行动计划——关于教育和研究机构及其他残疾人”所做工作的进展报告。</w:t>
      </w:r>
      <w:r>
        <w:rPr>
          <w:rFonts w:ascii="SimSun" w:hAnsi="SimSun" w:hint="eastAsia"/>
          <w:sz w:val="21"/>
          <w:szCs w:val="21"/>
        </w:rPr>
        <w:t>正在为行动计划（第5项）中要求举办的三次地区研讨会制定计划，上述地区研讨会将在SCCR/39之前举行。</w:t>
      </w:r>
    </w:p>
    <w:p w:rsidR="00EF5A5D" w:rsidRPr="00763FDA"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cs="Microsoft YaHei"/>
          <w:sz w:val="21"/>
          <w:szCs w:val="21"/>
        </w:rPr>
      </w:pPr>
      <w:r>
        <w:rPr>
          <w:rFonts w:ascii="SimSun" w:hAnsi="SimSun" w:cs="Microsoft YaHei" w:hint="eastAsia"/>
          <w:sz w:val="21"/>
          <w:szCs w:val="21"/>
        </w:rPr>
        <w:t>委员会对</w:t>
      </w:r>
      <w:r w:rsidRPr="005973B5">
        <w:rPr>
          <w:rFonts w:ascii="SimSun" w:hAnsi="SimSun" w:cs="Microsoft YaHei" w:hint="eastAsia"/>
          <w:sz w:val="21"/>
          <w:szCs w:val="21"/>
        </w:rPr>
        <w:t>卡罗琳·恩库贝</w:t>
      </w:r>
      <w:r>
        <w:rPr>
          <w:rFonts w:ascii="SimSun" w:hAnsi="SimSun" w:cs="Microsoft YaHei" w:hint="eastAsia"/>
          <w:sz w:val="21"/>
          <w:szCs w:val="21"/>
        </w:rPr>
        <w:t>教授</w:t>
      </w:r>
      <w:r w:rsidRPr="005973B5">
        <w:rPr>
          <w:rFonts w:ascii="SimSun" w:hAnsi="SimSun" w:cs="Microsoft YaHei" w:hint="eastAsia"/>
          <w:sz w:val="21"/>
          <w:szCs w:val="21"/>
        </w:rPr>
        <w:t>和布莱克·里德先生</w:t>
      </w:r>
      <w:r w:rsidRPr="00BE0FD5">
        <w:rPr>
          <w:rFonts w:ascii="SimSun" w:hAnsi="SimSun" w:cs="Microsoft YaHei" w:hint="eastAsia"/>
          <w:sz w:val="21"/>
          <w:szCs w:val="21"/>
        </w:rPr>
        <w:t>所做的</w:t>
      </w:r>
      <w:r>
        <w:rPr>
          <w:rFonts w:ascii="SimSun" w:hAnsi="SimSun" w:cs="Microsoft YaHei" w:hint="eastAsia"/>
          <w:sz w:val="21"/>
          <w:szCs w:val="21"/>
        </w:rPr>
        <w:t>关于</w:t>
      </w:r>
      <w:r w:rsidRPr="00763FDA">
        <w:rPr>
          <w:rFonts w:ascii="SimSun" w:hAnsi="SimSun" w:cs="Microsoft YaHei" w:hint="eastAsia"/>
          <w:sz w:val="21"/>
          <w:szCs w:val="21"/>
        </w:rPr>
        <w:t>“经修订的残疾人获取版权保护作品范围界定研究”（文件</w:t>
      </w:r>
      <w:r w:rsidRPr="00763FDA">
        <w:rPr>
          <w:rFonts w:ascii="SimSun" w:hAnsi="SimSun" w:cs="Microsoft YaHei"/>
          <w:sz w:val="21"/>
          <w:szCs w:val="21"/>
        </w:rPr>
        <w:t>SCCR/38/3）</w:t>
      </w:r>
      <w:r w:rsidRPr="00763FDA">
        <w:rPr>
          <w:rFonts w:ascii="SimSun" w:hAnsi="SimSun" w:cs="Microsoft YaHei" w:hint="eastAsia"/>
          <w:sz w:val="21"/>
          <w:szCs w:val="21"/>
        </w:rPr>
        <w:t>（“行动计划——图书馆、档案馆和博物馆”第</w:t>
      </w:r>
      <w:r w:rsidRPr="00763FDA">
        <w:rPr>
          <w:rFonts w:ascii="SimSun" w:hAnsi="SimSun" w:cs="Microsoft YaHei"/>
          <w:sz w:val="21"/>
          <w:szCs w:val="21"/>
        </w:rPr>
        <w:t>2项）</w:t>
      </w:r>
      <w:r>
        <w:rPr>
          <w:rFonts w:ascii="SimSun" w:hAnsi="SimSun" w:cs="Microsoft YaHei" w:hint="eastAsia"/>
          <w:sz w:val="21"/>
          <w:szCs w:val="21"/>
        </w:rPr>
        <w:t>的</w:t>
      </w:r>
      <w:r w:rsidRPr="00763FDA">
        <w:rPr>
          <w:rFonts w:ascii="SimSun" w:hAnsi="SimSun" w:cs="Microsoft YaHei" w:hint="eastAsia"/>
          <w:sz w:val="21"/>
          <w:szCs w:val="21"/>
        </w:rPr>
        <w:t>演示报告</w:t>
      </w:r>
      <w:r w:rsidRPr="00701632">
        <w:rPr>
          <w:rFonts w:ascii="SimSun" w:hAnsi="SimSun" w:cs="Microsoft YaHei" w:hint="eastAsia"/>
          <w:sz w:val="21"/>
          <w:szCs w:val="21"/>
        </w:rPr>
        <w:t>表示欢迎</w:t>
      </w:r>
      <w:r>
        <w:rPr>
          <w:rFonts w:ascii="SimSun" w:hAnsi="SimSun" w:cs="Microsoft YaHei" w:hint="eastAsia"/>
          <w:sz w:val="21"/>
          <w:szCs w:val="21"/>
        </w:rPr>
        <w:t>，并在</w:t>
      </w:r>
      <w:r w:rsidRPr="00763FDA">
        <w:rPr>
          <w:rFonts w:ascii="SimSun" w:hAnsi="SimSun" w:cs="Microsoft YaHei" w:hint="eastAsia"/>
          <w:sz w:val="21"/>
          <w:szCs w:val="21"/>
        </w:rPr>
        <w:t>其后进行</w:t>
      </w:r>
      <w:r>
        <w:rPr>
          <w:rFonts w:ascii="SimSun" w:hAnsi="SimSun" w:cs="Microsoft YaHei" w:hint="eastAsia"/>
          <w:sz w:val="21"/>
          <w:szCs w:val="21"/>
        </w:rPr>
        <w:t>了</w:t>
      </w:r>
      <w:r w:rsidRPr="00763FDA">
        <w:rPr>
          <w:rFonts w:ascii="SimSun" w:hAnsi="SimSun" w:cs="Microsoft YaHei" w:hint="eastAsia"/>
          <w:sz w:val="21"/>
          <w:szCs w:val="21"/>
        </w:rPr>
        <w:t>问答。于</w:t>
      </w:r>
      <w:r w:rsidRPr="00763FDA">
        <w:rPr>
          <w:rFonts w:ascii="SimSun" w:hAnsi="SimSun" w:cs="Microsoft YaHei"/>
          <w:sz w:val="21"/>
          <w:szCs w:val="21"/>
        </w:rPr>
        <w:t>2019年4月3日举办</w:t>
      </w:r>
      <w:r w:rsidRPr="00763FDA">
        <w:rPr>
          <w:rFonts w:ascii="SimSun" w:hAnsi="SimSun" w:cs="Microsoft YaHei" w:hint="eastAsia"/>
          <w:sz w:val="21"/>
          <w:szCs w:val="21"/>
        </w:rPr>
        <w:t>了一次关于在教育中使用视听作品的创新性无障碍解决方案的会外活动（“行动计划——关于教育和研究机构及其他残疾人”第</w:t>
      </w:r>
      <w:r w:rsidRPr="00763FDA">
        <w:rPr>
          <w:rFonts w:ascii="SimSun" w:hAnsi="SimSun" w:cs="Microsoft YaHei"/>
          <w:sz w:val="21"/>
          <w:szCs w:val="21"/>
        </w:rPr>
        <w:t>5</w:t>
      </w:r>
      <w:r w:rsidRPr="00763FDA">
        <w:rPr>
          <w:rFonts w:ascii="SimSun" w:hAnsi="SimSun" w:cs="Microsoft YaHei" w:hint="eastAsia"/>
          <w:sz w:val="21"/>
          <w:szCs w:val="21"/>
        </w:rPr>
        <w:t>项）。</w:t>
      </w:r>
    </w:p>
    <w:p w:rsidR="00EF5A5D"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lastRenderedPageBreak/>
        <w:t>委员会对拉克尔•夏拉巴德教授就“关于在线远程教育和研究活动有关的做法和挑战中期报告”（文件SCCR/38/9）所做的报告（“行动计划——</w:t>
      </w:r>
      <w:r w:rsidRPr="00642574">
        <w:rPr>
          <w:rFonts w:ascii="SimSun" w:hAnsi="SimSun" w:hint="eastAsia"/>
          <w:sz w:val="21"/>
          <w:szCs w:val="21"/>
        </w:rPr>
        <w:t>关于教育和研究机构及其他残疾人</w:t>
      </w:r>
      <w:r>
        <w:rPr>
          <w:rFonts w:ascii="SimSun" w:hAnsi="SimSun" w:hint="eastAsia"/>
          <w:sz w:val="21"/>
          <w:szCs w:val="21"/>
        </w:rPr>
        <w:t>”第2项）表示欢迎，并参与了和夏</w:t>
      </w:r>
      <w:r w:rsidRPr="00C15512">
        <w:rPr>
          <w:rFonts w:ascii="SimSun" w:hAnsi="SimSun" w:hint="eastAsia"/>
          <w:sz w:val="21"/>
          <w:szCs w:val="21"/>
        </w:rPr>
        <w:t>拉巴德</w:t>
      </w:r>
      <w:r w:rsidRPr="00642574">
        <w:rPr>
          <w:rFonts w:ascii="SimSun" w:hAnsi="SimSun" w:hint="eastAsia"/>
          <w:sz w:val="21"/>
          <w:szCs w:val="21"/>
        </w:rPr>
        <w:t>教授</w:t>
      </w:r>
      <w:r>
        <w:rPr>
          <w:rFonts w:ascii="SimSun" w:hAnsi="SimSun" w:hint="eastAsia"/>
          <w:sz w:val="21"/>
          <w:szCs w:val="21"/>
        </w:rPr>
        <w:t>的问答。</w:t>
      </w:r>
    </w:p>
    <w:p w:rsidR="00EF5A5D"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w:t>
      </w:r>
      <w:r w:rsidRPr="00CE7DEB">
        <w:rPr>
          <w:rFonts w:ascii="SimSun" w:hAnsi="SimSun" w:hint="eastAsia"/>
          <w:sz w:val="21"/>
          <w:szCs w:val="21"/>
        </w:rPr>
        <w:t>辛杰文</w:t>
      </w:r>
      <w:r>
        <w:rPr>
          <w:rFonts w:ascii="SimSun" w:hAnsi="SimSun" w:hint="eastAsia"/>
          <w:sz w:val="21"/>
          <w:szCs w:val="21"/>
        </w:rPr>
        <w:t>教授所做的关于“教育和研究活动的版权限制和例外：类型学分析”（文件SCCR/38/8）的演示报告（“行动计划——</w:t>
      </w:r>
      <w:r w:rsidRPr="00642574">
        <w:rPr>
          <w:rFonts w:ascii="SimSun" w:hAnsi="SimSun" w:hint="eastAsia"/>
          <w:sz w:val="21"/>
          <w:szCs w:val="21"/>
        </w:rPr>
        <w:t>关于教育和研究机构及其他残疾人</w:t>
      </w:r>
      <w:r>
        <w:rPr>
          <w:rFonts w:ascii="SimSun" w:hAnsi="SimSun" w:hint="eastAsia"/>
          <w:sz w:val="21"/>
          <w:szCs w:val="21"/>
        </w:rPr>
        <w:t>”第1项）表示欢迎，并参与了和</w:t>
      </w:r>
      <w:r w:rsidRPr="00CE7DEB">
        <w:rPr>
          <w:rFonts w:ascii="SimSun" w:hAnsi="SimSun" w:hint="eastAsia"/>
          <w:sz w:val="21"/>
          <w:szCs w:val="21"/>
        </w:rPr>
        <w:t>辛教授</w:t>
      </w:r>
      <w:r>
        <w:rPr>
          <w:rFonts w:ascii="SimSun" w:hAnsi="SimSun" w:hint="eastAsia"/>
          <w:sz w:val="21"/>
          <w:szCs w:val="21"/>
        </w:rPr>
        <w:t>的问答。</w:t>
      </w:r>
    </w:p>
    <w:p w:rsidR="00EF5A5D" w:rsidRPr="00AC35A8"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将在SCCR第三十</w:t>
      </w:r>
      <w:r>
        <w:rPr>
          <w:rFonts w:ascii="SimSun" w:hAnsi="SimSun" w:cs="Microsoft YaHei" w:hint="eastAsia"/>
          <w:sz w:val="21"/>
          <w:szCs w:val="21"/>
        </w:rPr>
        <w:t>九</w:t>
      </w:r>
      <w:r w:rsidRPr="00AC35A8">
        <w:rPr>
          <w:rFonts w:ascii="SimSun" w:hAnsi="SimSun" w:cs="Microsoft YaHei" w:hint="eastAsia"/>
          <w:sz w:val="21"/>
          <w:szCs w:val="21"/>
        </w:rPr>
        <w:t>届会议上提供根据“行动计划——关于教育和研究机构及其他残疾人”所做工作的进展报告。</w:t>
      </w:r>
    </w:p>
    <w:p w:rsidR="00EF5A5D" w:rsidRPr="00AC35A8"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cs="Microsoft YaHei"/>
          <w:sz w:val="21"/>
          <w:szCs w:val="21"/>
        </w:rPr>
      </w:pPr>
      <w:r w:rsidRPr="00742EFC">
        <w:rPr>
          <w:rFonts w:ascii="SimSun" w:hAnsi="SimSun" w:cs="Microsoft YaHei" w:hint="eastAsia"/>
          <w:sz w:val="21"/>
          <w:szCs w:val="21"/>
        </w:rPr>
        <w:t>该项目将保留在</w:t>
      </w:r>
      <w:r w:rsidRPr="00AC35A8">
        <w:rPr>
          <w:rFonts w:ascii="SimSun" w:hAnsi="SimSun" w:cs="Microsoft YaHei" w:hint="eastAsia"/>
          <w:sz w:val="21"/>
          <w:szCs w:val="21"/>
        </w:rPr>
        <w:t>SCCR</w:t>
      </w:r>
      <w:r w:rsidRPr="00742EFC">
        <w:rPr>
          <w:rFonts w:ascii="SimSun" w:hAnsi="SimSun" w:cs="Microsoft YaHei" w:hint="eastAsia"/>
          <w:sz w:val="21"/>
          <w:szCs w:val="21"/>
        </w:rPr>
        <w:t>第三十</w:t>
      </w:r>
      <w:r>
        <w:rPr>
          <w:rFonts w:ascii="SimSun" w:hAnsi="SimSun" w:cs="Microsoft YaHei" w:hint="eastAsia"/>
          <w:sz w:val="21"/>
          <w:szCs w:val="21"/>
        </w:rPr>
        <w:t>九</w:t>
      </w:r>
      <w:r w:rsidRPr="00742EFC">
        <w:rPr>
          <w:rFonts w:ascii="SimSun" w:hAnsi="SimSun" w:cs="Microsoft YaHei" w:hint="eastAsia"/>
          <w:sz w:val="21"/>
          <w:szCs w:val="21"/>
        </w:rPr>
        <w:t>届会议的议程上。</w:t>
      </w:r>
    </w:p>
    <w:p w:rsidR="00EF5A5D" w:rsidRPr="00971CCD" w:rsidRDefault="00EF5A5D" w:rsidP="00EF5A5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9</w:t>
      </w:r>
      <w:r w:rsidRPr="00971CCD">
        <w:rPr>
          <w:rFonts w:ascii="STXihei" w:eastAsia="SimHei" w:hAnsi="STXihei"/>
          <w:caps/>
          <w:sz w:val="21"/>
          <w:szCs w:val="22"/>
        </w:rPr>
        <w:t>项</w:t>
      </w:r>
      <w:r w:rsidRPr="00971CCD">
        <w:rPr>
          <w:rFonts w:ascii="STXihei" w:eastAsia="SimHei" w:hAnsi="STXihei" w:hint="eastAsia"/>
          <w:caps/>
          <w:sz w:val="21"/>
          <w:szCs w:val="22"/>
        </w:rPr>
        <w:t>：其他事项</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AC35A8">
        <w:rPr>
          <w:rFonts w:ascii="SimSun" w:hAnsi="SimSun" w:cs="Microsoft YaHei" w:hint="eastAsia"/>
          <w:sz w:val="21"/>
          <w:szCs w:val="21"/>
        </w:rPr>
        <w:t>与该议程项目有关的文件是</w:t>
      </w:r>
      <w:r w:rsidRPr="00AC35A8">
        <w:rPr>
          <w:rFonts w:ascii="SimSun" w:hAnsi="SimSun" w:cs="Microsoft YaHei"/>
          <w:sz w:val="21"/>
          <w:szCs w:val="21"/>
        </w:rPr>
        <w:t>SCCR</w:t>
      </w:r>
      <w:r w:rsidRPr="00742EFC">
        <w:rPr>
          <w:rFonts w:ascii="SimSun" w:hAnsi="SimSun"/>
          <w:sz w:val="21"/>
          <w:szCs w:val="21"/>
        </w:rPr>
        <w:t>/31/4</w:t>
      </w:r>
      <w:r>
        <w:rPr>
          <w:rFonts w:ascii="SimSun" w:hAnsi="SimSun"/>
          <w:sz w:val="21"/>
          <w:szCs w:val="21"/>
        </w:rPr>
        <w:t>、</w:t>
      </w:r>
      <w:r w:rsidRPr="00742EFC">
        <w:rPr>
          <w:rFonts w:ascii="SimSun" w:hAnsi="SimSun"/>
          <w:sz w:val="21"/>
          <w:szCs w:val="21"/>
        </w:rPr>
        <w:t>SCCR/31/5</w:t>
      </w:r>
      <w:r>
        <w:rPr>
          <w:rFonts w:ascii="SimSun" w:hAnsi="SimSun"/>
          <w:sz w:val="21"/>
          <w:szCs w:val="21"/>
        </w:rPr>
        <w:t>、</w:t>
      </w:r>
      <w:r w:rsidRPr="00742EFC">
        <w:rPr>
          <w:rFonts w:ascii="SimSun" w:hAnsi="SimSun"/>
          <w:sz w:val="21"/>
          <w:szCs w:val="21"/>
        </w:rPr>
        <w:t>SCCR/35/4</w:t>
      </w:r>
      <w:r>
        <w:rPr>
          <w:rFonts w:ascii="SimSun" w:hAnsi="SimSun"/>
          <w:sz w:val="21"/>
          <w:szCs w:val="21"/>
        </w:rPr>
        <w:t>、</w:t>
      </w:r>
      <w:r w:rsidRPr="00742EFC">
        <w:rPr>
          <w:rFonts w:ascii="SimSun" w:hAnsi="SimSun"/>
          <w:sz w:val="21"/>
          <w:szCs w:val="21"/>
        </w:rPr>
        <w:t>SCCR/35/7</w:t>
      </w:r>
      <w:r>
        <w:rPr>
          <w:rFonts w:ascii="SimSun" w:hAnsi="SimSun"/>
          <w:sz w:val="21"/>
          <w:szCs w:val="21"/>
        </w:rPr>
        <w:t>、</w:t>
      </w:r>
      <w:r w:rsidRPr="00742EFC">
        <w:rPr>
          <w:rFonts w:ascii="SimSun" w:hAnsi="SimSun"/>
          <w:sz w:val="21"/>
          <w:szCs w:val="21"/>
        </w:rPr>
        <w:t>SCCR/35/8</w:t>
      </w:r>
      <w:r>
        <w:rPr>
          <w:rFonts w:ascii="SimSun" w:hAnsi="SimSun"/>
          <w:sz w:val="21"/>
          <w:szCs w:val="21"/>
        </w:rPr>
        <w:t>、</w:t>
      </w:r>
      <w:r w:rsidRPr="00742EFC">
        <w:rPr>
          <w:rFonts w:ascii="SimSun" w:hAnsi="SimSun"/>
          <w:sz w:val="21"/>
          <w:szCs w:val="21"/>
        </w:rPr>
        <w:t>SCCR/</w:t>
      </w:r>
      <w:r w:rsidRPr="003A0CB0">
        <w:rPr>
          <w:rFonts w:ascii="SimSun" w:hAnsi="SimSun"/>
          <w:sz w:val="21"/>
          <w:szCs w:val="21"/>
        </w:rPr>
        <w:t>/35/Summary Presentation Rev.</w:t>
      </w:r>
      <w:r>
        <w:rPr>
          <w:rFonts w:ascii="SimSun" w:hAnsi="SimSun"/>
          <w:sz w:val="21"/>
          <w:szCs w:val="21"/>
        </w:rPr>
        <w:t>、</w:t>
      </w:r>
      <w:r w:rsidRPr="00742EFC">
        <w:rPr>
          <w:rFonts w:ascii="SimSun" w:hAnsi="SimSun"/>
          <w:sz w:val="21"/>
          <w:szCs w:val="21"/>
        </w:rPr>
        <w:t>SCCR/36/4</w:t>
      </w:r>
      <w:r>
        <w:rPr>
          <w:rFonts w:ascii="SimSun" w:hAnsi="SimSun"/>
          <w:sz w:val="21"/>
          <w:szCs w:val="21"/>
        </w:rPr>
        <w:t>、</w:t>
      </w:r>
      <w:r w:rsidRPr="00742EFC">
        <w:rPr>
          <w:rFonts w:ascii="SimSun" w:hAnsi="SimSun"/>
          <w:sz w:val="21"/>
          <w:szCs w:val="21"/>
        </w:rPr>
        <w:t>SCCR/37/3</w:t>
      </w:r>
      <w:r>
        <w:rPr>
          <w:rFonts w:ascii="SimSun" w:hAnsi="SimSun"/>
          <w:sz w:val="21"/>
          <w:szCs w:val="21"/>
        </w:rPr>
        <w:t>、</w:t>
      </w:r>
      <w:r w:rsidRPr="00742EFC">
        <w:rPr>
          <w:rFonts w:ascii="SimSun" w:hAnsi="SimSun"/>
          <w:sz w:val="21"/>
          <w:szCs w:val="21"/>
        </w:rPr>
        <w:t>SCCR/37/4</w:t>
      </w:r>
      <w:r>
        <w:rPr>
          <w:rFonts w:ascii="SimSun" w:hAnsi="SimSun" w:hint="eastAsia"/>
          <w:sz w:val="21"/>
          <w:szCs w:val="21"/>
        </w:rPr>
        <w:t>和</w:t>
      </w:r>
      <w:r w:rsidRPr="00742EFC">
        <w:rPr>
          <w:rFonts w:ascii="SimSun" w:hAnsi="SimSun"/>
          <w:sz w:val="21"/>
          <w:szCs w:val="21"/>
        </w:rPr>
        <w:t>SCCR/37/5</w:t>
      </w:r>
      <w:r>
        <w:rPr>
          <w:rFonts w:ascii="SimSun" w:hAnsi="SimSun" w:hint="eastAsia"/>
          <w:sz w:val="21"/>
          <w:szCs w:val="21"/>
        </w:rPr>
        <w:t>。</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AC35A8">
        <w:rPr>
          <w:rFonts w:ascii="SimSun" w:hAnsi="SimSun" w:hint="eastAsia"/>
          <w:sz w:val="21"/>
          <w:szCs w:val="21"/>
        </w:rPr>
        <w:t>关于数字环境中的版权议题，委员会</w:t>
      </w:r>
      <w:r>
        <w:rPr>
          <w:rFonts w:ascii="SimSun" w:hAnsi="SimSun" w:hint="eastAsia"/>
          <w:sz w:val="21"/>
          <w:szCs w:val="21"/>
        </w:rPr>
        <w:t>收到了秘书处关于数字音乐服务研究的最新情况。将在SCCR第三十九届会议上提供进一步的更新。</w:t>
      </w:r>
    </w:p>
    <w:p w:rsidR="00EF5A5D" w:rsidRPr="00A0442A"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A0442A">
        <w:rPr>
          <w:rFonts w:ascii="SimSun" w:hAnsi="SimSun" w:hint="eastAsia"/>
          <w:sz w:val="21"/>
          <w:szCs w:val="21"/>
        </w:rPr>
        <w:t>关于</w:t>
      </w:r>
      <w:r>
        <w:rPr>
          <w:rFonts w:ascii="SimSun" w:hAnsi="SimSun" w:hint="eastAsia"/>
          <w:sz w:val="21"/>
          <w:szCs w:val="21"/>
        </w:rPr>
        <w:t>艺术家的</w:t>
      </w:r>
      <w:r w:rsidRPr="00A0442A">
        <w:rPr>
          <w:rFonts w:ascii="SimSun" w:hAnsi="SimSun" w:hint="eastAsia"/>
          <w:sz w:val="21"/>
          <w:szCs w:val="21"/>
        </w:rPr>
        <w:t>追续版税权议题，秘书处介绍了</w:t>
      </w:r>
      <w:r w:rsidRPr="00823E0A">
        <w:rPr>
          <w:rFonts w:hint="eastAsia"/>
          <w:sz w:val="21"/>
          <w:szCs w:val="21"/>
        </w:rPr>
        <w:t>艺术家追续版税权工作队</w:t>
      </w:r>
      <w:r>
        <w:rPr>
          <w:rFonts w:hint="eastAsia"/>
          <w:sz w:val="21"/>
          <w:szCs w:val="21"/>
        </w:rPr>
        <w:t>正在进行的工作的最新情况</w:t>
      </w:r>
      <w:r>
        <w:rPr>
          <w:rFonts w:ascii="SimSun" w:hAnsi="SimSun" w:hint="eastAsia"/>
          <w:sz w:val="21"/>
          <w:szCs w:val="21"/>
        </w:rPr>
        <w:t>。</w:t>
      </w:r>
      <w:r w:rsidRPr="00A0442A">
        <w:rPr>
          <w:rFonts w:ascii="SimSun" w:hAnsi="SimSun"/>
          <w:sz w:val="21"/>
          <w:szCs w:val="21"/>
        </w:rPr>
        <w:t>将在SCCR第三十</w:t>
      </w:r>
      <w:r>
        <w:rPr>
          <w:rFonts w:ascii="SimSun" w:hAnsi="SimSun" w:hint="eastAsia"/>
          <w:sz w:val="21"/>
          <w:szCs w:val="21"/>
        </w:rPr>
        <w:t>九</w:t>
      </w:r>
      <w:r w:rsidRPr="00A0442A">
        <w:rPr>
          <w:rFonts w:ascii="SimSun" w:hAnsi="SimSun"/>
          <w:sz w:val="21"/>
          <w:szCs w:val="21"/>
        </w:rPr>
        <w:t>届会议上提供</w:t>
      </w:r>
      <w:r>
        <w:rPr>
          <w:rFonts w:ascii="SimSun" w:hAnsi="SimSun" w:hint="eastAsia"/>
          <w:sz w:val="21"/>
          <w:szCs w:val="21"/>
        </w:rPr>
        <w:t>进一步的更新</w:t>
      </w:r>
      <w:r w:rsidRPr="00A0442A">
        <w:rPr>
          <w:rFonts w:ascii="SimSun" w:hAnsi="SimSun" w:hint="eastAsia"/>
          <w:sz w:val="21"/>
          <w:szCs w:val="21"/>
        </w:rPr>
        <w:t>。</w:t>
      </w:r>
    </w:p>
    <w:p w:rsidR="00EF5A5D"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A0442A">
        <w:rPr>
          <w:rFonts w:ascii="SimSun" w:hAnsi="SimSun" w:hint="eastAsia"/>
          <w:sz w:val="21"/>
          <w:szCs w:val="21"/>
        </w:rPr>
        <w:t>关于加强保护戏剧导演权利议题，委员会</w:t>
      </w:r>
      <w:r>
        <w:rPr>
          <w:rFonts w:ascii="SimSun" w:hAnsi="SimSun" w:hint="eastAsia"/>
          <w:sz w:val="21"/>
          <w:szCs w:val="21"/>
        </w:rPr>
        <w:t>欢迎研究报告的作者安东</w:t>
      </w:r>
      <w:r w:rsidR="004B4CED">
        <w:rPr>
          <w:rFonts w:ascii="SimSun" w:hAnsi="SimSun" w:hint="eastAsia"/>
          <w:sz w:val="21"/>
          <w:szCs w:val="21"/>
        </w:rPr>
        <w:t>·</w:t>
      </w:r>
      <w:r>
        <w:rPr>
          <w:rFonts w:ascii="SimSun" w:hAnsi="SimSun" w:hint="eastAsia"/>
          <w:sz w:val="21"/>
          <w:szCs w:val="21"/>
        </w:rPr>
        <w:t>赛尔格教授和伊索尔德</w:t>
      </w:r>
      <w:r w:rsidR="004B4CED">
        <w:rPr>
          <w:rFonts w:ascii="SimSun" w:hAnsi="SimSun" w:hint="eastAsia"/>
          <w:sz w:val="21"/>
          <w:szCs w:val="21"/>
        </w:rPr>
        <w:t>·</w:t>
      </w:r>
      <w:r>
        <w:rPr>
          <w:rFonts w:ascii="SimSun" w:hAnsi="SimSun" w:hint="eastAsia"/>
          <w:sz w:val="21"/>
          <w:szCs w:val="21"/>
        </w:rPr>
        <w:t>让德罗教授，以及俄罗斯国立知识产权学院的代表雷克托</w:t>
      </w:r>
      <w:r w:rsidR="004B4CED">
        <w:rPr>
          <w:rFonts w:ascii="SimSun" w:hAnsi="SimSun" w:hint="eastAsia"/>
          <w:sz w:val="21"/>
          <w:szCs w:val="21"/>
        </w:rPr>
        <w:t>·</w:t>
      </w:r>
      <w:r>
        <w:rPr>
          <w:rFonts w:ascii="SimSun" w:hAnsi="SimSun" w:hint="eastAsia"/>
          <w:sz w:val="21"/>
          <w:szCs w:val="21"/>
        </w:rPr>
        <w:t>伊万</w:t>
      </w:r>
      <w:r w:rsidR="004B4CED">
        <w:rPr>
          <w:rFonts w:ascii="SimSun" w:hAnsi="SimSun" w:hint="eastAsia"/>
          <w:sz w:val="21"/>
          <w:szCs w:val="21"/>
        </w:rPr>
        <w:t>·</w:t>
      </w:r>
      <w:r>
        <w:rPr>
          <w:rFonts w:ascii="SimSun" w:hAnsi="SimSun" w:hint="eastAsia"/>
          <w:sz w:val="21"/>
          <w:szCs w:val="21"/>
        </w:rPr>
        <w:t>布利茨涅茨和版权系副系主任维多利亚</w:t>
      </w:r>
      <w:r w:rsidR="004B4CED">
        <w:rPr>
          <w:rFonts w:ascii="SimSun" w:hAnsi="SimSun" w:hint="eastAsia"/>
          <w:sz w:val="21"/>
          <w:szCs w:val="21"/>
        </w:rPr>
        <w:t>·</w:t>
      </w:r>
      <w:r>
        <w:rPr>
          <w:rFonts w:ascii="SimSun" w:hAnsi="SimSun" w:hint="eastAsia"/>
          <w:sz w:val="21"/>
          <w:szCs w:val="21"/>
        </w:rPr>
        <w:t>萨温娜通过视频会议所做的关于保护戏剧导演权利研究中期报告的演示报告</w:t>
      </w:r>
      <w:r w:rsidRPr="00E302C2">
        <w:rPr>
          <w:rFonts w:ascii="SimSun" w:hAnsi="SimSun" w:hint="eastAsia"/>
          <w:sz w:val="21"/>
          <w:szCs w:val="21"/>
        </w:rPr>
        <w:t>。</w:t>
      </w:r>
      <w:r>
        <w:rPr>
          <w:rFonts w:ascii="SimSun" w:hAnsi="SimSun" w:hint="eastAsia"/>
          <w:sz w:val="21"/>
          <w:szCs w:val="21"/>
        </w:rPr>
        <w:t>在演示报告之后进行了问答。</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这三项议题将保留在</w:t>
      </w:r>
      <w:r w:rsidRPr="00742EFC">
        <w:rPr>
          <w:rFonts w:ascii="SimSun" w:hAnsi="SimSun" w:hint="eastAsia"/>
          <w:sz w:val="21"/>
          <w:szCs w:val="21"/>
        </w:rPr>
        <w:t>SCCR</w:t>
      </w:r>
      <w:r w:rsidRPr="001A66B6">
        <w:rPr>
          <w:rFonts w:ascii="SimSun" w:hAnsi="SimSun" w:hint="eastAsia"/>
          <w:sz w:val="21"/>
          <w:szCs w:val="21"/>
        </w:rPr>
        <w:t>第三十</w:t>
      </w:r>
      <w:r>
        <w:rPr>
          <w:rFonts w:ascii="SimSun" w:hAnsi="SimSun" w:hint="eastAsia"/>
          <w:sz w:val="21"/>
          <w:szCs w:val="21"/>
        </w:rPr>
        <w:t>九</w:t>
      </w:r>
      <w:r w:rsidRPr="00742EFC">
        <w:rPr>
          <w:rFonts w:ascii="SimSun" w:hAnsi="SimSun" w:cs="Microsoft YaHei" w:hint="eastAsia"/>
          <w:sz w:val="21"/>
          <w:szCs w:val="21"/>
        </w:rPr>
        <w:t>届会议的该议程项目下。</w:t>
      </w:r>
    </w:p>
    <w:p w:rsidR="00EF5A5D" w:rsidRPr="00971CCD" w:rsidRDefault="00EF5A5D" w:rsidP="00EF5A5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hint="eastAsia"/>
          <w:caps/>
          <w:sz w:val="21"/>
          <w:szCs w:val="22"/>
        </w:rPr>
        <w:t>主席总结</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color w:val="000000"/>
          <w:sz w:val="21"/>
          <w:szCs w:val="21"/>
        </w:rPr>
      </w:pPr>
      <w:r w:rsidRPr="00742EFC">
        <w:rPr>
          <w:rFonts w:ascii="SimSun" w:hAnsi="SimSun" w:cs="Microsoft YaHei" w:hint="eastAsia"/>
          <w:color w:val="000000"/>
          <w:sz w:val="21"/>
          <w:szCs w:val="21"/>
        </w:rPr>
        <w:t>委员会注意到本主席总结的内容。主席澄清说，本总结反映了主席对</w:t>
      </w:r>
      <w:r w:rsidRPr="00742EFC">
        <w:rPr>
          <w:rFonts w:ascii="SimSun" w:hAnsi="SimSun" w:hint="eastAsia"/>
          <w:color w:val="000000"/>
          <w:sz w:val="21"/>
          <w:szCs w:val="21"/>
        </w:rPr>
        <w:t>SCCR</w:t>
      </w:r>
      <w:r w:rsidRPr="00742EFC">
        <w:rPr>
          <w:rFonts w:ascii="SimSun" w:hAnsi="SimSun" w:cs="Microsoft YaHei" w:hint="eastAsia"/>
          <w:color w:val="000000"/>
          <w:sz w:val="21"/>
          <w:szCs w:val="21"/>
        </w:rPr>
        <w:t>第三十</w:t>
      </w:r>
      <w:r>
        <w:rPr>
          <w:rFonts w:ascii="SimSun" w:hAnsi="SimSun" w:cs="Microsoft YaHei" w:hint="eastAsia"/>
          <w:color w:val="000000"/>
          <w:sz w:val="21"/>
          <w:szCs w:val="21"/>
        </w:rPr>
        <w:t>八</w:t>
      </w:r>
      <w:r w:rsidRPr="00742EFC">
        <w:rPr>
          <w:rFonts w:ascii="SimSun" w:hAnsi="SimSun" w:cs="Microsoft YaHei" w:hint="eastAsia"/>
          <w:color w:val="000000"/>
          <w:sz w:val="21"/>
          <w:szCs w:val="21"/>
        </w:rPr>
        <w:t>届会议成果的观点，因此无需委员会批准。</w:t>
      </w:r>
    </w:p>
    <w:p w:rsidR="00EF5A5D" w:rsidRPr="00971CCD" w:rsidRDefault="00EF5A5D" w:rsidP="00EF5A5D">
      <w:pPr>
        <w:keepNext/>
        <w:overflowPunct w:val="0"/>
        <w:spacing w:beforeLines="100" w:before="240" w:afterLines="50" w:after="120" w:line="340" w:lineRule="atLeast"/>
        <w:rPr>
          <w:rFonts w:ascii="STXihei" w:eastAsia="SimHei" w:hAnsi="STXihei"/>
          <w:caps/>
          <w:sz w:val="21"/>
          <w:szCs w:val="22"/>
        </w:rPr>
      </w:pPr>
      <w:r w:rsidRPr="00971CCD">
        <w:rPr>
          <w:rFonts w:ascii="STXihei" w:eastAsia="SimHei" w:hAnsi="STXihei"/>
          <w:caps/>
          <w:sz w:val="21"/>
          <w:szCs w:val="22"/>
        </w:rPr>
        <w:t>议程第</w:t>
      </w:r>
      <w:r w:rsidRPr="00971CCD">
        <w:rPr>
          <w:rFonts w:ascii="STXihei" w:eastAsia="SimHei" w:hAnsi="STXihei" w:hint="eastAsia"/>
          <w:caps/>
          <w:sz w:val="21"/>
          <w:szCs w:val="22"/>
        </w:rPr>
        <w:t>10</w:t>
      </w:r>
      <w:r w:rsidRPr="00971CCD">
        <w:rPr>
          <w:rFonts w:ascii="STXihei" w:eastAsia="SimHei" w:hAnsi="STXihei"/>
          <w:caps/>
          <w:sz w:val="21"/>
          <w:szCs w:val="22"/>
        </w:rPr>
        <w:t>项</w:t>
      </w:r>
      <w:r w:rsidRPr="00971CCD">
        <w:rPr>
          <w:rFonts w:ascii="STXihei" w:eastAsia="SimHei" w:hAnsi="STXihei" w:hint="eastAsia"/>
          <w:caps/>
          <w:sz w:val="21"/>
          <w:szCs w:val="22"/>
        </w:rPr>
        <w:t>：会议闭幕</w:t>
      </w:r>
    </w:p>
    <w:p w:rsidR="00EF5A5D" w:rsidRPr="00742EFC" w:rsidRDefault="00EF5A5D" w:rsidP="00EF5A5D">
      <w:pPr>
        <w:pStyle w:val="ListParagraph"/>
        <w:numPr>
          <w:ilvl w:val="0"/>
          <w:numId w:val="23"/>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委员会下届会议将于</w:t>
      </w:r>
      <w:r w:rsidRPr="00742EFC">
        <w:rPr>
          <w:rFonts w:ascii="SimSun" w:hAnsi="SimSun" w:hint="eastAsia"/>
          <w:sz w:val="21"/>
          <w:szCs w:val="21"/>
        </w:rPr>
        <w:t>201</w:t>
      </w:r>
      <w:r>
        <w:rPr>
          <w:rFonts w:ascii="SimSun" w:hAnsi="SimSun" w:hint="eastAsia"/>
          <w:sz w:val="21"/>
          <w:szCs w:val="21"/>
        </w:rPr>
        <w:t>9</w:t>
      </w:r>
      <w:r w:rsidRPr="00742EFC">
        <w:rPr>
          <w:rFonts w:ascii="SimSun" w:hAnsi="SimSun" w:cs="Microsoft YaHei" w:hint="eastAsia"/>
          <w:sz w:val="21"/>
          <w:szCs w:val="21"/>
        </w:rPr>
        <w:t>年</w:t>
      </w:r>
      <w:r>
        <w:rPr>
          <w:rFonts w:ascii="SimSun" w:hAnsi="SimSun" w:cs="Microsoft YaHei" w:hint="eastAsia"/>
          <w:sz w:val="21"/>
          <w:szCs w:val="21"/>
        </w:rPr>
        <w:t>10</w:t>
      </w:r>
      <w:r w:rsidRPr="00742EFC">
        <w:rPr>
          <w:rFonts w:ascii="SimSun" w:hAnsi="SimSun" w:cs="Microsoft YaHei" w:hint="eastAsia"/>
          <w:sz w:val="21"/>
          <w:szCs w:val="21"/>
        </w:rPr>
        <w:t>月</w:t>
      </w:r>
      <w:r>
        <w:rPr>
          <w:rFonts w:ascii="SimSun" w:hAnsi="SimSun" w:cs="Microsoft YaHei" w:hint="eastAsia"/>
          <w:sz w:val="21"/>
          <w:szCs w:val="21"/>
        </w:rPr>
        <w:t>21</w:t>
      </w:r>
      <w:r w:rsidRPr="00742EFC">
        <w:rPr>
          <w:rFonts w:ascii="SimSun" w:hAnsi="SimSun" w:cs="Microsoft YaHei" w:hint="eastAsia"/>
          <w:sz w:val="21"/>
          <w:szCs w:val="21"/>
        </w:rPr>
        <w:t>日至</w:t>
      </w:r>
      <w:r>
        <w:rPr>
          <w:rFonts w:ascii="SimSun" w:hAnsi="SimSun" w:cs="Microsoft YaHei" w:hint="eastAsia"/>
          <w:sz w:val="21"/>
          <w:szCs w:val="21"/>
        </w:rPr>
        <w:t>25</w:t>
      </w:r>
      <w:r w:rsidRPr="00742EFC">
        <w:rPr>
          <w:rFonts w:ascii="SimSun" w:hAnsi="SimSun" w:cs="Microsoft YaHei" w:hint="eastAsia"/>
          <w:sz w:val="21"/>
          <w:szCs w:val="21"/>
        </w:rPr>
        <w:t>日举行。</w:t>
      </w:r>
    </w:p>
    <w:p w:rsidR="00EF5A5D" w:rsidRPr="00971CCD" w:rsidRDefault="00EF5A5D" w:rsidP="00EF5A5D">
      <w:pPr>
        <w:pStyle w:val="Endofdocument"/>
        <w:overflowPunct w:val="0"/>
        <w:spacing w:afterLines="50" w:line="340" w:lineRule="atLeast"/>
        <w:contextualSpacing w:val="0"/>
        <w:rPr>
          <w:rFonts w:ascii="STKaiti" w:eastAsia="KaiTi" w:hAnsi="STKaiti" w:cs="Arial"/>
          <w:sz w:val="21"/>
          <w:szCs w:val="21"/>
          <w:lang w:eastAsia="zh-CN"/>
        </w:rPr>
      </w:pPr>
    </w:p>
    <w:p w:rsidR="006612A1" w:rsidRPr="00EF5A5D" w:rsidRDefault="00B11D27" w:rsidP="00EF5A5D">
      <w:pPr>
        <w:pStyle w:val="Endofdocument"/>
        <w:overflowPunct w:val="0"/>
        <w:spacing w:afterLines="50" w:line="340" w:lineRule="atLeast"/>
        <w:contextualSpacing w:val="0"/>
        <w:rPr>
          <w:rFonts w:ascii="KaiTi" w:eastAsia="KaiTi" w:hAnsi="KaiTi"/>
          <w:szCs w:val="22"/>
        </w:rPr>
      </w:pPr>
      <w:r w:rsidRPr="00EF5A5D">
        <w:rPr>
          <w:rFonts w:ascii="KaiTi" w:eastAsia="KaiTi" w:hAnsi="KaiTi" w:cs="Arial" w:hint="eastAsia"/>
          <w:sz w:val="21"/>
          <w:szCs w:val="21"/>
        </w:rPr>
        <w:t>[</w:t>
      </w:r>
      <w:r w:rsidRPr="00EF5A5D">
        <w:rPr>
          <w:rFonts w:ascii="KaiTi" w:eastAsia="KaiTi" w:hAnsi="KaiTi" w:cs="Microsoft YaHei" w:hint="eastAsia"/>
          <w:sz w:val="21"/>
          <w:szCs w:val="21"/>
        </w:rPr>
        <w:t>文件完</w:t>
      </w:r>
      <w:r w:rsidRPr="00EF5A5D">
        <w:rPr>
          <w:rFonts w:ascii="KaiTi" w:eastAsia="KaiTi" w:hAnsi="KaiTi" w:cs="Arial" w:hint="eastAsia"/>
          <w:sz w:val="21"/>
          <w:szCs w:val="21"/>
        </w:rPr>
        <w:t>]</w:t>
      </w:r>
    </w:p>
    <w:sectPr w:rsidR="006612A1" w:rsidRPr="00EF5A5D" w:rsidSect="00EC3F4C">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32" w:rsidRDefault="00361932">
      <w:r>
        <w:separator/>
      </w:r>
    </w:p>
  </w:endnote>
  <w:endnote w:type="continuationSeparator" w:id="0">
    <w:p w:rsidR="00361932" w:rsidRDefault="00361932" w:rsidP="003B38C1">
      <w:r>
        <w:separator/>
      </w:r>
    </w:p>
    <w:p w:rsidR="00361932" w:rsidRPr="003B38C1" w:rsidRDefault="00361932" w:rsidP="003B38C1">
      <w:pPr>
        <w:spacing w:after="60"/>
        <w:rPr>
          <w:sz w:val="17"/>
        </w:rPr>
      </w:pPr>
      <w:r>
        <w:rPr>
          <w:sz w:val="17"/>
        </w:rPr>
        <w:t>[Endnote continued from previous page]</w:t>
      </w:r>
    </w:p>
  </w:endnote>
  <w:endnote w:type="continuationNotice" w:id="1">
    <w:p w:rsidR="00361932" w:rsidRPr="003B38C1" w:rsidRDefault="003619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TXihei">
    <w:altName w:val="Malgun Gothic Semilight"/>
    <w:charset w:val="86"/>
    <w:family w:val="auto"/>
    <w:pitch w:val="variable"/>
    <w:sig w:usb0="00000287" w:usb1="080F0000" w:usb2="00000010" w:usb3="00000000" w:csb0="0004009F" w:csb1="00000000"/>
  </w:font>
  <w:font w:name="STKaiti">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8" w:rsidRDefault="00FF6548" w:rsidP="00FF6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8" w:rsidRDefault="00FF6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8" w:rsidRDefault="00FF65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8" w:rsidRDefault="00FF6548" w:rsidP="00FF65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8" w:rsidRDefault="00FF65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8" w:rsidRDefault="00FF6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32" w:rsidRDefault="00361932">
      <w:r>
        <w:separator/>
      </w:r>
    </w:p>
  </w:footnote>
  <w:footnote w:type="continuationSeparator" w:id="0">
    <w:p w:rsidR="00361932" w:rsidRDefault="00361932" w:rsidP="008B60B2">
      <w:r>
        <w:separator/>
      </w:r>
    </w:p>
    <w:p w:rsidR="00361932" w:rsidRPr="00ED77FB" w:rsidRDefault="00361932" w:rsidP="008B60B2">
      <w:pPr>
        <w:spacing w:after="60"/>
        <w:rPr>
          <w:sz w:val="17"/>
          <w:szCs w:val="17"/>
        </w:rPr>
      </w:pPr>
      <w:r w:rsidRPr="00ED77FB">
        <w:rPr>
          <w:sz w:val="17"/>
          <w:szCs w:val="17"/>
        </w:rPr>
        <w:t>[Footnote continued from previous page]</w:t>
      </w:r>
    </w:p>
  </w:footnote>
  <w:footnote w:type="continuationNotice" w:id="1">
    <w:p w:rsidR="00361932" w:rsidRPr="00ED77FB" w:rsidRDefault="0036193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8" w:rsidRPr="000946CC" w:rsidRDefault="00FF6548" w:rsidP="00FF6548">
    <w:pPr>
      <w:tabs>
        <w:tab w:val="left" w:pos="7938"/>
        <w:tab w:val="left" w:pos="8080"/>
        <w:tab w:val="left" w:pos="8222"/>
      </w:tabs>
      <w:jc w:val="right"/>
      <w:rPr>
        <w:rFonts w:ascii="SimSun" w:hAnsi="SimSun"/>
        <w:sz w:val="21"/>
      </w:rPr>
    </w:pPr>
    <w:r w:rsidRPr="000946CC">
      <w:rPr>
        <w:rFonts w:ascii="SimSun" w:hAnsi="SimSun"/>
        <w:sz w:val="21"/>
      </w:rPr>
      <w:t>WO/GA/51/5</w:t>
    </w:r>
  </w:p>
  <w:p w:rsidR="00FF6548" w:rsidRPr="000946CC" w:rsidRDefault="00FF6548" w:rsidP="00FF6548">
    <w:pPr>
      <w:jc w:val="right"/>
      <w:rPr>
        <w:rFonts w:ascii="SimSun" w:hAnsi="SimSun"/>
        <w:sz w:val="21"/>
      </w:rPr>
    </w:pPr>
    <w:r w:rsidRPr="000946CC">
      <w:rPr>
        <w:rFonts w:ascii="SimSun" w:hAnsi="SimSun" w:hint="eastAsia"/>
        <w:sz w:val="21"/>
      </w:rPr>
      <w:t>第</w:t>
    </w:r>
    <w:r w:rsidRPr="000946CC">
      <w:rPr>
        <w:rFonts w:ascii="SimSun" w:hAnsi="SimSun"/>
        <w:sz w:val="21"/>
      </w:rPr>
      <w:fldChar w:fldCharType="begin"/>
    </w:r>
    <w:r w:rsidRPr="000946CC">
      <w:rPr>
        <w:rFonts w:ascii="SimSun" w:hAnsi="SimSun"/>
        <w:sz w:val="21"/>
      </w:rPr>
      <w:instrText xml:space="preserve"> PAGE  \* MERGEFORMAT </w:instrText>
    </w:r>
    <w:r w:rsidRPr="000946CC">
      <w:rPr>
        <w:rFonts w:ascii="SimSun" w:hAnsi="SimSun"/>
        <w:sz w:val="21"/>
      </w:rPr>
      <w:fldChar w:fldCharType="separate"/>
    </w:r>
    <w:r>
      <w:rPr>
        <w:rFonts w:ascii="SimSun" w:hAnsi="SimSun"/>
        <w:noProof/>
        <w:sz w:val="21"/>
      </w:rPr>
      <w:t>2</w:t>
    </w:r>
    <w:r w:rsidRPr="000946CC">
      <w:rPr>
        <w:rFonts w:ascii="SimSun" w:hAnsi="SimSun"/>
        <w:sz w:val="21"/>
      </w:rPr>
      <w:fldChar w:fldCharType="end"/>
    </w:r>
    <w:r w:rsidRPr="000946CC">
      <w:rPr>
        <w:rFonts w:ascii="SimSun" w:hAnsi="SimSun" w:hint="eastAsia"/>
        <w:sz w:val="21"/>
      </w:rPr>
      <w:t>页</w:t>
    </w:r>
  </w:p>
  <w:p w:rsidR="00FF6548" w:rsidRPr="000946CC" w:rsidRDefault="00FF6548" w:rsidP="00FF6548">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F6A" w:rsidRPr="000946CC" w:rsidRDefault="005B5349" w:rsidP="00603042">
    <w:pPr>
      <w:tabs>
        <w:tab w:val="left" w:pos="7938"/>
        <w:tab w:val="left" w:pos="8080"/>
        <w:tab w:val="left" w:pos="8222"/>
      </w:tabs>
      <w:jc w:val="right"/>
      <w:rPr>
        <w:rFonts w:ascii="SimSun" w:hAnsi="SimSun"/>
        <w:sz w:val="21"/>
      </w:rPr>
    </w:pPr>
    <w:r w:rsidRPr="000946CC">
      <w:rPr>
        <w:rFonts w:ascii="SimSun" w:hAnsi="SimSun"/>
        <w:sz w:val="21"/>
      </w:rPr>
      <w:t>WO/GA/51/5</w:t>
    </w:r>
  </w:p>
  <w:p w:rsidR="00251F6A" w:rsidRPr="000946CC" w:rsidRDefault="000946CC" w:rsidP="00477D6B">
    <w:pPr>
      <w:jc w:val="right"/>
      <w:rPr>
        <w:rFonts w:ascii="SimSun" w:hAnsi="SimSun"/>
        <w:sz w:val="21"/>
      </w:rPr>
    </w:pPr>
    <w:r w:rsidRPr="000946CC">
      <w:rPr>
        <w:rFonts w:ascii="SimSun" w:hAnsi="SimSun" w:hint="eastAsia"/>
        <w:sz w:val="21"/>
      </w:rPr>
      <w:t>第</w:t>
    </w:r>
    <w:r w:rsidR="00251F6A" w:rsidRPr="000946CC">
      <w:rPr>
        <w:rFonts w:ascii="SimSun" w:hAnsi="SimSun"/>
        <w:sz w:val="21"/>
      </w:rPr>
      <w:fldChar w:fldCharType="begin"/>
    </w:r>
    <w:r w:rsidR="00251F6A" w:rsidRPr="000946CC">
      <w:rPr>
        <w:rFonts w:ascii="SimSun" w:hAnsi="SimSun"/>
        <w:sz w:val="21"/>
      </w:rPr>
      <w:instrText xml:space="preserve"> PAGE  \* MERGEFORMAT </w:instrText>
    </w:r>
    <w:r w:rsidR="00251F6A" w:rsidRPr="000946CC">
      <w:rPr>
        <w:rFonts w:ascii="SimSun" w:hAnsi="SimSun"/>
        <w:sz w:val="21"/>
      </w:rPr>
      <w:fldChar w:fldCharType="separate"/>
    </w:r>
    <w:r w:rsidR="00FF6548">
      <w:rPr>
        <w:rFonts w:ascii="SimSun" w:hAnsi="SimSun"/>
        <w:noProof/>
        <w:sz w:val="21"/>
      </w:rPr>
      <w:t>3</w:t>
    </w:r>
    <w:r w:rsidR="00251F6A" w:rsidRPr="000946CC">
      <w:rPr>
        <w:rFonts w:ascii="SimSun" w:hAnsi="SimSun"/>
        <w:sz w:val="21"/>
      </w:rPr>
      <w:fldChar w:fldCharType="end"/>
    </w:r>
    <w:r w:rsidRPr="000946CC">
      <w:rPr>
        <w:rFonts w:ascii="SimSun" w:hAnsi="SimSun" w:hint="eastAsia"/>
        <w:sz w:val="21"/>
      </w:rPr>
      <w:t>页</w:t>
    </w:r>
  </w:p>
  <w:p w:rsidR="00251F6A" w:rsidRPr="000946CC" w:rsidRDefault="00251F6A"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8" w:rsidRDefault="00FF65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8" w:rsidRPr="00EF5A5D" w:rsidRDefault="00FF6548" w:rsidP="00FF6548">
    <w:pPr>
      <w:pStyle w:val="Header"/>
      <w:jc w:val="right"/>
      <w:rPr>
        <w:rFonts w:ascii="SimSun" w:hAnsi="SimSun"/>
        <w:sz w:val="21"/>
      </w:rPr>
    </w:pPr>
  </w:p>
  <w:p w:rsidR="00FF6548" w:rsidRPr="00EF5A5D" w:rsidRDefault="00FF6548" w:rsidP="00FF6548">
    <w:pPr>
      <w:pStyle w:val="Header"/>
      <w:jc w:val="right"/>
      <w:rPr>
        <w:rFonts w:ascii="SimSun" w:hAnsi="SimSun"/>
        <w:sz w:val="21"/>
      </w:rPr>
    </w:pPr>
    <w:r w:rsidRPr="00EF5A5D">
      <w:rPr>
        <w:rFonts w:ascii="SimSun" w:hAnsi="SimSun" w:hint="eastAsia"/>
        <w:sz w:val="21"/>
      </w:rPr>
      <w:t>第</w:t>
    </w:r>
    <w:sdt>
      <w:sdtPr>
        <w:rPr>
          <w:rFonts w:ascii="SimSun" w:hAnsi="SimSun"/>
          <w:sz w:val="21"/>
        </w:rPr>
        <w:id w:val="-1139496162"/>
        <w:docPartObj>
          <w:docPartGallery w:val="Page Numbers (Top of Page)"/>
          <w:docPartUnique/>
        </w:docPartObj>
      </w:sdtPr>
      <w:sdtEndPr>
        <w:rPr>
          <w:noProof/>
        </w:rPr>
      </w:sdtEndPr>
      <w:sdtContent>
        <w:r w:rsidRPr="00EF5A5D">
          <w:rPr>
            <w:rFonts w:ascii="SimSun" w:hAnsi="SimSun"/>
            <w:sz w:val="21"/>
          </w:rPr>
          <w:fldChar w:fldCharType="begin"/>
        </w:r>
        <w:r w:rsidRPr="00EF5A5D">
          <w:rPr>
            <w:rFonts w:ascii="SimSun" w:hAnsi="SimSun"/>
            <w:sz w:val="21"/>
          </w:rPr>
          <w:instrText xml:space="preserve"> PAGE   \* MERGEFORMAT </w:instrText>
        </w:r>
        <w:r w:rsidRPr="00EF5A5D">
          <w:rPr>
            <w:rFonts w:ascii="SimSun" w:hAnsi="SimSun"/>
            <w:sz w:val="21"/>
          </w:rPr>
          <w:fldChar w:fldCharType="separate"/>
        </w:r>
        <w:r>
          <w:rPr>
            <w:rFonts w:ascii="SimSun" w:hAnsi="SimSun"/>
            <w:noProof/>
            <w:sz w:val="21"/>
          </w:rPr>
          <w:t>4</w:t>
        </w:r>
        <w:r w:rsidRPr="00EF5A5D">
          <w:rPr>
            <w:rFonts w:ascii="SimSun" w:hAnsi="SimSun"/>
            <w:noProof/>
            <w:sz w:val="21"/>
          </w:rPr>
          <w:fldChar w:fldCharType="end"/>
        </w:r>
        <w:r w:rsidRPr="00EF5A5D">
          <w:rPr>
            <w:rFonts w:ascii="SimSun" w:hAnsi="SimSun" w:hint="eastAsia"/>
            <w:noProof/>
            <w:sz w:val="21"/>
          </w:rPr>
          <w:t>页</w:t>
        </w:r>
      </w:sdtContent>
    </w:sdt>
  </w:p>
  <w:p w:rsidR="00FF6548" w:rsidRPr="00EF5A5D" w:rsidRDefault="00FF6548" w:rsidP="00FF6548">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A5D" w:rsidRPr="00EF5A5D" w:rsidRDefault="00EF5A5D">
    <w:pPr>
      <w:pStyle w:val="Header"/>
      <w:jc w:val="right"/>
      <w:rPr>
        <w:rFonts w:ascii="SimSun" w:hAnsi="SimSun"/>
        <w:sz w:val="21"/>
      </w:rPr>
    </w:pPr>
  </w:p>
  <w:p w:rsidR="004248A0" w:rsidRPr="00EF5A5D" w:rsidRDefault="00EF5A5D">
    <w:pPr>
      <w:pStyle w:val="Header"/>
      <w:jc w:val="right"/>
      <w:rPr>
        <w:rFonts w:ascii="SimSun" w:hAnsi="SimSun"/>
        <w:sz w:val="21"/>
      </w:rPr>
    </w:pPr>
    <w:r w:rsidRPr="00EF5A5D">
      <w:rPr>
        <w:rFonts w:ascii="SimSun" w:hAnsi="SimSun" w:hint="eastAsia"/>
        <w:sz w:val="21"/>
      </w:rPr>
      <w:t>第</w:t>
    </w:r>
    <w:sdt>
      <w:sdtPr>
        <w:rPr>
          <w:rFonts w:ascii="SimSun" w:hAnsi="SimSun"/>
          <w:sz w:val="21"/>
        </w:rPr>
        <w:id w:val="1766181340"/>
        <w:docPartObj>
          <w:docPartGallery w:val="Page Numbers (Top of Page)"/>
          <w:docPartUnique/>
        </w:docPartObj>
      </w:sdtPr>
      <w:sdtEndPr>
        <w:rPr>
          <w:noProof/>
        </w:rPr>
      </w:sdtEndPr>
      <w:sdtContent>
        <w:r w:rsidR="004248A0" w:rsidRPr="00EF5A5D">
          <w:rPr>
            <w:rFonts w:ascii="SimSun" w:hAnsi="SimSun"/>
            <w:sz w:val="21"/>
          </w:rPr>
          <w:fldChar w:fldCharType="begin"/>
        </w:r>
        <w:r w:rsidR="004248A0" w:rsidRPr="00EF5A5D">
          <w:rPr>
            <w:rFonts w:ascii="SimSun" w:hAnsi="SimSun"/>
            <w:sz w:val="21"/>
          </w:rPr>
          <w:instrText xml:space="preserve"> PAGE   \* MERGEFORMAT </w:instrText>
        </w:r>
        <w:r w:rsidR="004248A0" w:rsidRPr="00EF5A5D">
          <w:rPr>
            <w:rFonts w:ascii="SimSun" w:hAnsi="SimSun"/>
            <w:sz w:val="21"/>
          </w:rPr>
          <w:fldChar w:fldCharType="separate"/>
        </w:r>
        <w:r w:rsidR="00FF6548">
          <w:rPr>
            <w:rFonts w:ascii="SimSun" w:hAnsi="SimSun"/>
            <w:noProof/>
            <w:sz w:val="21"/>
          </w:rPr>
          <w:t>3</w:t>
        </w:r>
        <w:r w:rsidR="004248A0" w:rsidRPr="00EF5A5D">
          <w:rPr>
            <w:rFonts w:ascii="SimSun" w:hAnsi="SimSun"/>
            <w:noProof/>
            <w:sz w:val="21"/>
          </w:rPr>
          <w:fldChar w:fldCharType="end"/>
        </w:r>
        <w:r w:rsidRPr="00EF5A5D">
          <w:rPr>
            <w:rFonts w:ascii="SimSun" w:hAnsi="SimSun" w:hint="eastAsia"/>
            <w:noProof/>
            <w:sz w:val="21"/>
          </w:rPr>
          <w:t>页</w:t>
        </w:r>
      </w:sdtContent>
    </w:sdt>
  </w:p>
  <w:p w:rsidR="00FE1269" w:rsidRPr="00EF5A5D" w:rsidRDefault="00565992" w:rsidP="00477D6B">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A5D" w:rsidRDefault="00EF5A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8" w:rsidRPr="00EF5A5D" w:rsidRDefault="00FF6548" w:rsidP="00FF6548">
    <w:pPr>
      <w:pStyle w:val="Header"/>
      <w:jc w:val="right"/>
      <w:rPr>
        <w:rFonts w:ascii="SimSun" w:hAnsi="SimSun"/>
        <w:sz w:val="21"/>
      </w:rPr>
    </w:pPr>
  </w:p>
  <w:p w:rsidR="00FF6548" w:rsidRPr="00EF5A5D" w:rsidRDefault="00FF6548" w:rsidP="00FF6548">
    <w:pPr>
      <w:pStyle w:val="Header"/>
      <w:jc w:val="right"/>
      <w:rPr>
        <w:rFonts w:ascii="SimSun" w:hAnsi="SimSun"/>
        <w:sz w:val="21"/>
      </w:rPr>
    </w:pPr>
    <w:r w:rsidRPr="00EF5A5D">
      <w:rPr>
        <w:rFonts w:ascii="SimSun" w:hAnsi="SimSun" w:hint="eastAsia"/>
        <w:sz w:val="21"/>
      </w:rPr>
      <w:t>第</w:t>
    </w:r>
    <w:sdt>
      <w:sdtPr>
        <w:rPr>
          <w:rFonts w:ascii="SimSun" w:hAnsi="SimSun"/>
          <w:sz w:val="21"/>
        </w:rPr>
        <w:id w:val="-1040521028"/>
        <w:docPartObj>
          <w:docPartGallery w:val="Page Numbers (Top of Page)"/>
          <w:docPartUnique/>
        </w:docPartObj>
      </w:sdtPr>
      <w:sdtEndPr>
        <w:rPr>
          <w:noProof/>
        </w:rPr>
      </w:sdtEndPr>
      <w:sdtContent>
        <w:r w:rsidRPr="00EF5A5D">
          <w:rPr>
            <w:rFonts w:ascii="SimSun" w:hAnsi="SimSun"/>
            <w:sz w:val="21"/>
          </w:rPr>
          <w:fldChar w:fldCharType="begin"/>
        </w:r>
        <w:r w:rsidRPr="00EF5A5D">
          <w:rPr>
            <w:rFonts w:ascii="SimSun" w:hAnsi="SimSun"/>
            <w:sz w:val="21"/>
          </w:rPr>
          <w:instrText xml:space="preserve"> PAGE   \* MERGEFORMAT </w:instrText>
        </w:r>
        <w:r w:rsidRPr="00EF5A5D">
          <w:rPr>
            <w:rFonts w:ascii="SimSun" w:hAnsi="SimSun"/>
            <w:sz w:val="21"/>
          </w:rPr>
          <w:fldChar w:fldCharType="separate"/>
        </w:r>
        <w:r>
          <w:rPr>
            <w:rFonts w:ascii="SimSun" w:hAnsi="SimSun"/>
            <w:noProof/>
            <w:sz w:val="21"/>
          </w:rPr>
          <w:t>4</w:t>
        </w:r>
        <w:r w:rsidRPr="00EF5A5D">
          <w:rPr>
            <w:rFonts w:ascii="SimSun" w:hAnsi="SimSun"/>
            <w:noProof/>
            <w:sz w:val="21"/>
          </w:rPr>
          <w:fldChar w:fldCharType="end"/>
        </w:r>
        <w:r w:rsidRPr="00EF5A5D">
          <w:rPr>
            <w:rFonts w:ascii="SimSun" w:hAnsi="SimSun" w:hint="eastAsia"/>
            <w:noProof/>
            <w:sz w:val="21"/>
          </w:rPr>
          <w:t>页</w:t>
        </w:r>
      </w:sdtContent>
    </w:sdt>
  </w:p>
  <w:p w:rsidR="00FF6548" w:rsidRPr="00EF5A5D" w:rsidRDefault="00FF6548" w:rsidP="00FF6548">
    <w:pPr>
      <w:jc w:val="right"/>
      <w:rPr>
        <w:rFonts w:ascii="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A5D" w:rsidRPr="00EF5A5D" w:rsidRDefault="00EF5A5D">
    <w:pPr>
      <w:pStyle w:val="Header"/>
      <w:jc w:val="right"/>
      <w:rPr>
        <w:rFonts w:ascii="SimSun" w:hAnsi="SimSun"/>
        <w:sz w:val="21"/>
      </w:rPr>
    </w:pPr>
  </w:p>
  <w:p w:rsidR="00EF5A5D" w:rsidRPr="00EF5A5D" w:rsidRDefault="00EF5A5D">
    <w:pPr>
      <w:pStyle w:val="Header"/>
      <w:jc w:val="right"/>
      <w:rPr>
        <w:rFonts w:ascii="SimSun" w:hAnsi="SimSun"/>
        <w:sz w:val="21"/>
      </w:rPr>
    </w:pPr>
    <w:r w:rsidRPr="00EF5A5D">
      <w:rPr>
        <w:rFonts w:ascii="SimSun" w:hAnsi="SimSun" w:hint="eastAsia"/>
        <w:sz w:val="21"/>
      </w:rPr>
      <w:t>第</w:t>
    </w:r>
    <w:sdt>
      <w:sdtPr>
        <w:rPr>
          <w:rFonts w:ascii="SimSun" w:hAnsi="SimSun"/>
          <w:sz w:val="21"/>
        </w:rPr>
        <w:id w:val="1703439531"/>
        <w:docPartObj>
          <w:docPartGallery w:val="Page Numbers (Top of Page)"/>
          <w:docPartUnique/>
        </w:docPartObj>
      </w:sdtPr>
      <w:sdtEndPr>
        <w:rPr>
          <w:noProof/>
        </w:rPr>
      </w:sdtEndPr>
      <w:sdtContent>
        <w:r w:rsidRPr="00EF5A5D">
          <w:rPr>
            <w:rFonts w:ascii="SimSun" w:hAnsi="SimSun"/>
            <w:sz w:val="21"/>
          </w:rPr>
          <w:fldChar w:fldCharType="begin"/>
        </w:r>
        <w:r w:rsidRPr="00EF5A5D">
          <w:rPr>
            <w:rFonts w:ascii="SimSun" w:hAnsi="SimSun"/>
            <w:sz w:val="21"/>
          </w:rPr>
          <w:instrText xml:space="preserve"> PAGE   \* MERGEFORMAT </w:instrText>
        </w:r>
        <w:r w:rsidRPr="00EF5A5D">
          <w:rPr>
            <w:rFonts w:ascii="SimSun" w:hAnsi="SimSun"/>
            <w:sz w:val="21"/>
          </w:rPr>
          <w:fldChar w:fldCharType="separate"/>
        </w:r>
        <w:r w:rsidR="00FF6548">
          <w:rPr>
            <w:rFonts w:ascii="SimSun" w:hAnsi="SimSun"/>
            <w:noProof/>
            <w:sz w:val="21"/>
          </w:rPr>
          <w:t>3</w:t>
        </w:r>
        <w:r w:rsidRPr="00EF5A5D">
          <w:rPr>
            <w:rFonts w:ascii="SimSun" w:hAnsi="SimSun"/>
            <w:noProof/>
            <w:sz w:val="21"/>
          </w:rPr>
          <w:fldChar w:fldCharType="end"/>
        </w:r>
        <w:r w:rsidRPr="00EF5A5D">
          <w:rPr>
            <w:rFonts w:ascii="SimSun" w:hAnsi="SimSun" w:hint="eastAsia"/>
            <w:noProof/>
            <w:sz w:val="21"/>
          </w:rPr>
          <w:t>页</w:t>
        </w:r>
      </w:sdtContent>
    </w:sdt>
  </w:p>
  <w:p w:rsidR="00EF5A5D" w:rsidRPr="00EF5A5D" w:rsidRDefault="00EF5A5D" w:rsidP="00477D6B">
    <w:pPr>
      <w:jc w:val="right"/>
      <w:rPr>
        <w:rFonts w:ascii="SimSun" w:hAnsi="SimSun"/>
        <w:sz w:val="21"/>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A5D" w:rsidRDefault="00EF5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41846"/>
    <w:multiLevelType w:val="hybridMultilevel"/>
    <w:tmpl w:val="E7A89A98"/>
    <w:lvl w:ilvl="0" w:tplc="F43AD62A">
      <w:start w:val="1"/>
      <w:numFmt w:val="decimal"/>
      <w:lvlText w:val="%1."/>
      <w:lvlJc w:val="left"/>
      <w:pPr>
        <w:ind w:left="19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50E2A"/>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F4001"/>
    <w:multiLevelType w:val="hybridMultilevel"/>
    <w:tmpl w:val="B44AEF9A"/>
    <w:lvl w:ilvl="0" w:tplc="A7922D18">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C877B3"/>
    <w:multiLevelType w:val="hybridMultilevel"/>
    <w:tmpl w:val="09BCB17C"/>
    <w:lvl w:ilvl="0" w:tplc="1792B8A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F518B5"/>
    <w:multiLevelType w:val="hybridMultilevel"/>
    <w:tmpl w:val="F23A29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837122C"/>
    <w:multiLevelType w:val="hybridMultilevel"/>
    <w:tmpl w:val="0A9EA1D0"/>
    <w:lvl w:ilvl="0" w:tplc="44F86EA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58541F"/>
    <w:multiLevelType w:val="hybridMultilevel"/>
    <w:tmpl w:val="843EDD6A"/>
    <w:lvl w:ilvl="0" w:tplc="3B803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C7827"/>
    <w:multiLevelType w:val="hybridMultilevel"/>
    <w:tmpl w:val="C16861EA"/>
    <w:lvl w:ilvl="0" w:tplc="22F2159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15" w15:restartNumberingAfterBreak="0">
    <w:nsid w:val="589D5A52"/>
    <w:multiLevelType w:val="hybridMultilevel"/>
    <w:tmpl w:val="3D5ECFD6"/>
    <w:lvl w:ilvl="0" w:tplc="7040DDDE">
      <w:start w:val="1"/>
      <w:numFmt w:val="lowerRoman"/>
      <w:lvlText w:val="(%1)"/>
      <w:lvlJc w:val="left"/>
      <w:pPr>
        <w:ind w:left="6957" w:hanging="720"/>
      </w:pPr>
      <w:rPr>
        <w:rFonts w:hint="default"/>
      </w:rPr>
    </w:lvl>
    <w:lvl w:ilvl="1" w:tplc="04090019" w:tentative="1">
      <w:start w:val="1"/>
      <w:numFmt w:val="lowerLetter"/>
      <w:lvlText w:val="%2)"/>
      <w:lvlJc w:val="left"/>
      <w:pPr>
        <w:ind w:left="7077" w:hanging="420"/>
      </w:pPr>
    </w:lvl>
    <w:lvl w:ilvl="2" w:tplc="0409001B" w:tentative="1">
      <w:start w:val="1"/>
      <w:numFmt w:val="lowerRoman"/>
      <w:lvlText w:val="%3."/>
      <w:lvlJc w:val="right"/>
      <w:pPr>
        <w:ind w:left="7497" w:hanging="420"/>
      </w:pPr>
    </w:lvl>
    <w:lvl w:ilvl="3" w:tplc="0409000F" w:tentative="1">
      <w:start w:val="1"/>
      <w:numFmt w:val="decimal"/>
      <w:lvlText w:val="%4."/>
      <w:lvlJc w:val="left"/>
      <w:pPr>
        <w:ind w:left="7917" w:hanging="420"/>
      </w:pPr>
    </w:lvl>
    <w:lvl w:ilvl="4" w:tplc="04090019" w:tentative="1">
      <w:start w:val="1"/>
      <w:numFmt w:val="lowerLetter"/>
      <w:lvlText w:val="%5)"/>
      <w:lvlJc w:val="left"/>
      <w:pPr>
        <w:ind w:left="8337" w:hanging="420"/>
      </w:pPr>
    </w:lvl>
    <w:lvl w:ilvl="5" w:tplc="0409001B" w:tentative="1">
      <w:start w:val="1"/>
      <w:numFmt w:val="lowerRoman"/>
      <w:lvlText w:val="%6."/>
      <w:lvlJc w:val="right"/>
      <w:pPr>
        <w:ind w:left="8757" w:hanging="420"/>
      </w:pPr>
    </w:lvl>
    <w:lvl w:ilvl="6" w:tplc="0409000F" w:tentative="1">
      <w:start w:val="1"/>
      <w:numFmt w:val="decimal"/>
      <w:lvlText w:val="%7."/>
      <w:lvlJc w:val="left"/>
      <w:pPr>
        <w:ind w:left="9177" w:hanging="420"/>
      </w:pPr>
    </w:lvl>
    <w:lvl w:ilvl="7" w:tplc="04090019" w:tentative="1">
      <w:start w:val="1"/>
      <w:numFmt w:val="lowerLetter"/>
      <w:lvlText w:val="%8)"/>
      <w:lvlJc w:val="left"/>
      <w:pPr>
        <w:ind w:left="9597" w:hanging="420"/>
      </w:pPr>
    </w:lvl>
    <w:lvl w:ilvl="8" w:tplc="0409001B" w:tentative="1">
      <w:start w:val="1"/>
      <w:numFmt w:val="lowerRoman"/>
      <w:lvlText w:val="%9."/>
      <w:lvlJc w:val="right"/>
      <w:pPr>
        <w:ind w:left="10017" w:hanging="420"/>
      </w:pPr>
    </w:lvl>
  </w:abstractNum>
  <w:abstractNum w:abstractNumId="16" w15:restartNumberingAfterBreak="0">
    <w:nsid w:val="6092025E"/>
    <w:multiLevelType w:val="hybridMultilevel"/>
    <w:tmpl w:val="443AE298"/>
    <w:lvl w:ilvl="0" w:tplc="F43AD62A">
      <w:start w:val="1"/>
      <w:numFmt w:val="decimal"/>
      <w:lvlText w:val="%1."/>
      <w:lvlJc w:val="left"/>
      <w:pPr>
        <w:ind w:left="9149" w:hanging="360"/>
      </w:pPr>
      <w:rPr>
        <w:b w:val="0"/>
      </w:rPr>
    </w:lvl>
    <w:lvl w:ilvl="1" w:tplc="84F886CC">
      <w:start w:val="1"/>
      <w:numFmt w:val="lowerLetter"/>
      <w:lvlText w:val="%2)"/>
      <w:lvlJc w:val="left"/>
      <w:pPr>
        <w:ind w:left="8669" w:hanging="360"/>
      </w:pPr>
      <w:rPr>
        <w:rFonts w:hint="default"/>
      </w:rPr>
    </w:lvl>
    <w:lvl w:ilvl="2" w:tplc="0409001B">
      <w:start w:val="1"/>
      <w:numFmt w:val="lowerRoman"/>
      <w:lvlText w:val="%3."/>
      <w:lvlJc w:val="right"/>
      <w:pPr>
        <w:ind w:left="9389" w:hanging="180"/>
      </w:pPr>
    </w:lvl>
    <w:lvl w:ilvl="3" w:tplc="0409000F">
      <w:start w:val="1"/>
      <w:numFmt w:val="decimal"/>
      <w:lvlText w:val="%4."/>
      <w:lvlJc w:val="left"/>
      <w:pPr>
        <w:ind w:left="10109" w:hanging="360"/>
      </w:pPr>
    </w:lvl>
    <w:lvl w:ilvl="4" w:tplc="04090019">
      <w:start w:val="1"/>
      <w:numFmt w:val="lowerLetter"/>
      <w:lvlText w:val="%5."/>
      <w:lvlJc w:val="left"/>
      <w:pPr>
        <w:ind w:left="10829" w:hanging="360"/>
      </w:pPr>
    </w:lvl>
    <w:lvl w:ilvl="5" w:tplc="0409001B">
      <w:start w:val="1"/>
      <w:numFmt w:val="lowerRoman"/>
      <w:lvlText w:val="%6."/>
      <w:lvlJc w:val="right"/>
      <w:pPr>
        <w:ind w:left="11549" w:hanging="180"/>
      </w:pPr>
    </w:lvl>
    <w:lvl w:ilvl="6" w:tplc="0409000F">
      <w:start w:val="1"/>
      <w:numFmt w:val="decimal"/>
      <w:lvlText w:val="%7."/>
      <w:lvlJc w:val="left"/>
      <w:pPr>
        <w:ind w:left="12269" w:hanging="360"/>
      </w:pPr>
    </w:lvl>
    <w:lvl w:ilvl="7" w:tplc="04090019">
      <w:start w:val="1"/>
      <w:numFmt w:val="lowerLetter"/>
      <w:lvlText w:val="%8."/>
      <w:lvlJc w:val="left"/>
      <w:pPr>
        <w:ind w:left="12989" w:hanging="360"/>
      </w:pPr>
    </w:lvl>
    <w:lvl w:ilvl="8" w:tplc="0409001B" w:tentative="1">
      <w:start w:val="1"/>
      <w:numFmt w:val="lowerRoman"/>
      <w:lvlText w:val="%9."/>
      <w:lvlJc w:val="right"/>
      <w:pPr>
        <w:ind w:left="13709" w:hanging="180"/>
      </w:pPr>
    </w:lvl>
  </w:abstractNum>
  <w:abstractNum w:abstractNumId="17" w15:restartNumberingAfterBreak="0">
    <w:nsid w:val="67CA7244"/>
    <w:multiLevelType w:val="hybridMultilevel"/>
    <w:tmpl w:val="8430BF54"/>
    <w:lvl w:ilvl="0" w:tplc="2D3A8494">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6B419FC"/>
    <w:multiLevelType w:val="hybridMultilevel"/>
    <w:tmpl w:val="0EC4EC48"/>
    <w:lvl w:ilvl="0" w:tplc="E57C8D30">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E0F633A"/>
    <w:multiLevelType w:val="hybridMultilevel"/>
    <w:tmpl w:val="6DBE6FFE"/>
    <w:lvl w:ilvl="0" w:tplc="00FE52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0"/>
  </w:num>
  <w:num w:numId="4">
    <w:abstractNumId w:val="13"/>
  </w:num>
  <w:num w:numId="5">
    <w:abstractNumId w:val="1"/>
  </w:num>
  <w:num w:numId="6">
    <w:abstractNumId w:val="8"/>
  </w:num>
  <w:num w:numId="7">
    <w:abstractNumId w:val="16"/>
  </w:num>
  <w:num w:numId="8">
    <w:abstractNumId w:val="4"/>
  </w:num>
  <w:num w:numId="9">
    <w:abstractNumId w:val="14"/>
  </w:num>
  <w:num w:numId="10">
    <w:abstractNumId w:val="10"/>
  </w:num>
  <w:num w:numId="11">
    <w:abstractNumId w:val="3"/>
  </w:num>
  <w:num w:numId="12">
    <w:abstractNumId w:val="2"/>
  </w:num>
  <w:num w:numId="13">
    <w:abstractNumId w:val="20"/>
  </w:num>
  <w:num w:numId="14">
    <w:abstractNumId w:val="9"/>
  </w:num>
  <w:num w:numId="15">
    <w:abstractNumId w:val="9"/>
    <w:lvlOverride w:ilvl="0">
      <w:startOverride w:val="1"/>
    </w:lvlOverride>
  </w:num>
  <w:num w:numId="16">
    <w:abstractNumId w:val="9"/>
    <w:lvlOverride w:ilvl="0">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num>
  <w:num w:numId="20">
    <w:abstractNumId w:val="7"/>
  </w:num>
  <w:num w:numId="21">
    <w:abstractNumId w:val="15"/>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6A"/>
    <w:rsid w:val="00007D24"/>
    <w:rsid w:val="000145A2"/>
    <w:rsid w:val="000215C6"/>
    <w:rsid w:val="000231EF"/>
    <w:rsid w:val="0002325D"/>
    <w:rsid w:val="00041891"/>
    <w:rsid w:val="00043CAA"/>
    <w:rsid w:val="000540E0"/>
    <w:rsid w:val="00070BE3"/>
    <w:rsid w:val="00072298"/>
    <w:rsid w:val="00075432"/>
    <w:rsid w:val="00075CD2"/>
    <w:rsid w:val="000765C4"/>
    <w:rsid w:val="00076D76"/>
    <w:rsid w:val="0008577B"/>
    <w:rsid w:val="000946CC"/>
    <w:rsid w:val="000968ED"/>
    <w:rsid w:val="0009752A"/>
    <w:rsid w:val="000C117A"/>
    <w:rsid w:val="000C41DF"/>
    <w:rsid w:val="000E530F"/>
    <w:rsid w:val="000F03EE"/>
    <w:rsid w:val="000F3E42"/>
    <w:rsid w:val="000F4660"/>
    <w:rsid w:val="000F5E56"/>
    <w:rsid w:val="00113E08"/>
    <w:rsid w:val="00121E11"/>
    <w:rsid w:val="00133520"/>
    <w:rsid w:val="00134AA7"/>
    <w:rsid w:val="001362EE"/>
    <w:rsid w:val="001366F1"/>
    <w:rsid w:val="00137861"/>
    <w:rsid w:val="00156693"/>
    <w:rsid w:val="001647D5"/>
    <w:rsid w:val="001832A6"/>
    <w:rsid w:val="001904C2"/>
    <w:rsid w:val="00192D67"/>
    <w:rsid w:val="001A5A66"/>
    <w:rsid w:val="001C2279"/>
    <w:rsid w:val="001C69A6"/>
    <w:rsid w:val="001D0FF8"/>
    <w:rsid w:val="00202854"/>
    <w:rsid w:val="0021217E"/>
    <w:rsid w:val="0021254B"/>
    <w:rsid w:val="002227F6"/>
    <w:rsid w:val="00236482"/>
    <w:rsid w:val="00251F6A"/>
    <w:rsid w:val="00262FE4"/>
    <w:rsid w:val="002634C4"/>
    <w:rsid w:val="00267156"/>
    <w:rsid w:val="00271FAB"/>
    <w:rsid w:val="002801CA"/>
    <w:rsid w:val="002815E1"/>
    <w:rsid w:val="002928D3"/>
    <w:rsid w:val="002B041E"/>
    <w:rsid w:val="002C1EA5"/>
    <w:rsid w:val="002C7B8C"/>
    <w:rsid w:val="002F10B6"/>
    <w:rsid w:val="002F1FE6"/>
    <w:rsid w:val="002F4E68"/>
    <w:rsid w:val="00312F7F"/>
    <w:rsid w:val="003154B4"/>
    <w:rsid w:val="003432E1"/>
    <w:rsid w:val="00350AE2"/>
    <w:rsid w:val="0035646F"/>
    <w:rsid w:val="00361450"/>
    <w:rsid w:val="00361932"/>
    <w:rsid w:val="00362326"/>
    <w:rsid w:val="003673CF"/>
    <w:rsid w:val="00370CEC"/>
    <w:rsid w:val="003845C1"/>
    <w:rsid w:val="00390357"/>
    <w:rsid w:val="003A4E1F"/>
    <w:rsid w:val="003A6F89"/>
    <w:rsid w:val="003A737A"/>
    <w:rsid w:val="003B38C1"/>
    <w:rsid w:val="003D5524"/>
    <w:rsid w:val="003D57B0"/>
    <w:rsid w:val="003F6C59"/>
    <w:rsid w:val="00413ADC"/>
    <w:rsid w:val="00423E3E"/>
    <w:rsid w:val="004248A0"/>
    <w:rsid w:val="00426223"/>
    <w:rsid w:val="00427AF4"/>
    <w:rsid w:val="00436AB7"/>
    <w:rsid w:val="004458D3"/>
    <w:rsid w:val="004647DA"/>
    <w:rsid w:val="00474062"/>
    <w:rsid w:val="00475DEB"/>
    <w:rsid w:val="00477D6B"/>
    <w:rsid w:val="0049022B"/>
    <w:rsid w:val="004A6274"/>
    <w:rsid w:val="004B4CED"/>
    <w:rsid w:val="004B54DF"/>
    <w:rsid w:val="004C05DD"/>
    <w:rsid w:val="004D45D2"/>
    <w:rsid w:val="004E4648"/>
    <w:rsid w:val="005019FF"/>
    <w:rsid w:val="00501D33"/>
    <w:rsid w:val="00526349"/>
    <w:rsid w:val="0053057A"/>
    <w:rsid w:val="0053663D"/>
    <w:rsid w:val="00541EC1"/>
    <w:rsid w:val="00560A29"/>
    <w:rsid w:val="005B5349"/>
    <w:rsid w:val="005C6649"/>
    <w:rsid w:val="00604A57"/>
    <w:rsid w:val="00605827"/>
    <w:rsid w:val="006111CD"/>
    <w:rsid w:val="0062699B"/>
    <w:rsid w:val="00626BE7"/>
    <w:rsid w:val="00645751"/>
    <w:rsid w:val="00646050"/>
    <w:rsid w:val="0066071E"/>
    <w:rsid w:val="006612A1"/>
    <w:rsid w:val="006617EC"/>
    <w:rsid w:val="006713CA"/>
    <w:rsid w:val="0067170F"/>
    <w:rsid w:val="00674FCA"/>
    <w:rsid w:val="00676C5C"/>
    <w:rsid w:val="00683A89"/>
    <w:rsid w:val="00692872"/>
    <w:rsid w:val="006A4E2B"/>
    <w:rsid w:val="006E4F5F"/>
    <w:rsid w:val="006F5D0A"/>
    <w:rsid w:val="0070417F"/>
    <w:rsid w:val="00723B39"/>
    <w:rsid w:val="00736B33"/>
    <w:rsid w:val="00742E16"/>
    <w:rsid w:val="007556A5"/>
    <w:rsid w:val="00767EE1"/>
    <w:rsid w:val="0078522E"/>
    <w:rsid w:val="007A5EC9"/>
    <w:rsid w:val="007C0196"/>
    <w:rsid w:val="007C4C54"/>
    <w:rsid w:val="007C62E8"/>
    <w:rsid w:val="007D1613"/>
    <w:rsid w:val="007E4C0E"/>
    <w:rsid w:val="00812A4B"/>
    <w:rsid w:val="008234F9"/>
    <w:rsid w:val="00835F81"/>
    <w:rsid w:val="00852677"/>
    <w:rsid w:val="008528B9"/>
    <w:rsid w:val="00860537"/>
    <w:rsid w:val="008636B0"/>
    <w:rsid w:val="0086425D"/>
    <w:rsid w:val="00874756"/>
    <w:rsid w:val="00877718"/>
    <w:rsid w:val="00884FFD"/>
    <w:rsid w:val="008956F0"/>
    <w:rsid w:val="008A134B"/>
    <w:rsid w:val="008B2CC1"/>
    <w:rsid w:val="008B60B2"/>
    <w:rsid w:val="008B65D8"/>
    <w:rsid w:val="008C5CB9"/>
    <w:rsid w:val="008D573B"/>
    <w:rsid w:val="008F63F1"/>
    <w:rsid w:val="009071E7"/>
    <w:rsid w:val="0090731E"/>
    <w:rsid w:val="00916D52"/>
    <w:rsid w:val="00916EE2"/>
    <w:rsid w:val="00924B19"/>
    <w:rsid w:val="009375FE"/>
    <w:rsid w:val="00952C09"/>
    <w:rsid w:val="00954046"/>
    <w:rsid w:val="00964E72"/>
    <w:rsid w:val="00966A22"/>
    <w:rsid w:val="0096722F"/>
    <w:rsid w:val="009755EB"/>
    <w:rsid w:val="00980843"/>
    <w:rsid w:val="00984FFA"/>
    <w:rsid w:val="009973BD"/>
    <w:rsid w:val="009A27E9"/>
    <w:rsid w:val="009B1105"/>
    <w:rsid w:val="009C127D"/>
    <w:rsid w:val="009D6C14"/>
    <w:rsid w:val="009E2791"/>
    <w:rsid w:val="009E3F6F"/>
    <w:rsid w:val="009E74DF"/>
    <w:rsid w:val="009F499F"/>
    <w:rsid w:val="009F4A54"/>
    <w:rsid w:val="00A05B3B"/>
    <w:rsid w:val="00A07EB9"/>
    <w:rsid w:val="00A14576"/>
    <w:rsid w:val="00A21547"/>
    <w:rsid w:val="00A322E1"/>
    <w:rsid w:val="00A36373"/>
    <w:rsid w:val="00A37342"/>
    <w:rsid w:val="00A42DAF"/>
    <w:rsid w:val="00A45BD8"/>
    <w:rsid w:val="00A83D60"/>
    <w:rsid w:val="00A84983"/>
    <w:rsid w:val="00A869B7"/>
    <w:rsid w:val="00A90FB2"/>
    <w:rsid w:val="00A929A6"/>
    <w:rsid w:val="00AA05FF"/>
    <w:rsid w:val="00AA2DD4"/>
    <w:rsid w:val="00AB1783"/>
    <w:rsid w:val="00AB3A20"/>
    <w:rsid w:val="00AB41BB"/>
    <w:rsid w:val="00AC205C"/>
    <w:rsid w:val="00AF0A6B"/>
    <w:rsid w:val="00AF6C2C"/>
    <w:rsid w:val="00B05A69"/>
    <w:rsid w:val="00B11D27"/>
    <w:rsid w:val="00B41109"/>
    <w:rsid w:val="00B4763D"/>
    <w:rsid w:val="00B9734B"/>
    <w:rsid w:val="00BA13AB"/>
    <w:rsid w:val="00BA30E2"/>
    <w:rsid w:val="00BA7D8C"/>
    <w:rsid w:val="00BD140D"/>
    <w:rsid w:val="00C04946"/>
    <w:rsid w:val="00C10AF2"/>
    <w:rsid w:val="00C11BFE"/>
    <w:rsid w:val="00C1560B"/>
    <w:rsid w:val="00C1787F"/>
    <w:rsid w:val="00C32021"/>
    <w:rsid w:val="00C42054"/>
    <w:rsid w:val="00C5068F"/>
    <w:rsid w:val="00C64BB8"/>
    <w:rsid w:val="00C71872"/>
    <w:rsid w:val="00C86D74"/>
    <w:rsid w:val="00CD04F1"/>
    <w:rsid w:val="00CD7F59"/>
    <w:rsid w:val="00CE0EC6"/>
    <w:rsid w:val="00CF5E44"/>
    <w:rsid w:val="00D1493A"/>
    <w:rsid w:val="00D162E2"/>
    <w:rsid w:val="00D1666D"/>
    <w:rsid w:val="00D44A0B"/>
    <w:rsid w:val="00D45252"/>
    <w:rsid w:val="00D60AA4"/>
    <w:rsid w:val="00D66E37"/>
    <w:rsid w:val="00D71B4D"/>
    <w:rsid w:val="00D93D55"/>
    <w:rsid w:val="00DC6E69"/>
    <w:rsid w:val="00DC7FD2"/>
    <w:rsid w:val="00DF023A"/>
    <w:rsid w:val="00DF383E"/>
    <w:rsid w:val="00E04A7C"/>
    <w:rsid w:val="00E148C9"/>
    <w:rsid w:val="00E15015"/>
    <w:rsid w:val="00E31AF7"/>
    <w:rsid w:val="00E328B4"/>
    <w:rsid w:val="00E335FE"/>
    <w:rsid w:val="00E360A2"/>
    <w:rsid w:val="00E4348B"/>
    <w:rsid w:val="00E529BA"/>
    <w:rsid w:val="00E61551"/>
    <w:rsid w:val="00E70F47"/>
    <w:rsid w:val="00E728BE"/>
    <w:rsid w:val="00E85557"/>
    <w:rsid w:val="00E9072E"/>
    <w:rsid w:val="00EA212A"/>
    <w:rsid w:val="00EA40F8"/>
    <w:rsid w:val="00EA7D6E"/>
    <w:rsid w:val="00EC3F4C"/>
    <w:rsid w:val="00EC4E49"/>
    <w:rsid w:val="00ED77FB"/>
    <w:rsid w:val="00EE0F12"/>
    <w:rsid w:val="00EE45FA"/>
    <w:rsid w:val="00EF5A5D"/>
    <w:rsid w:val="00F01440"/>
    <w:rsid w:val="00F174EA"/>
    <w:rsid w:val="00F2631D"/>
    <w:rsid w:val="00F3332F"/>
    <w:rsid w:val="00F373CC"/>
    <w:rsid w:val="00F52E2A"/>
    <w:rsid w:val="00F66152"/>
    <w:rsid w:val="00F7379B"/>
    <w:rsid w:val="00F96D69"/>
    <w:rsid w:val="00FB6929"/>
    <w:rsid w:val="00FB6D3F"/>
    <w:rsid w:val="00FC5D7B"/>
    <w:rsid w:val="00FD593C"/>
    <w:rsid w:val="00FF65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37861"/>
    <w:pPr>
      <w:keepNext/>
      <w:spacing w:after="600"/>
      <w:outlineLvl w:val="0"/>
    </w:pPr>
    <w:rPr>
      <w:b/>
      <w:bCs/>
      <w:kern w:val="32"/>
      <w:sz w:val="28"/>
      <w:szCs w:val="28"/>
    </w:rPr>
  </w:style>
  <w:style w:type="paragraph" w:styleId="Heading2">
    <w:name w:val="heading 2"/>
    <w:basedOn w:val="Normal"/>
    <w:next w:val="Normal"/>
    <w:autoRedefine/>
    <w:qFormat/>
    <w:rsid w:val="00874756"/>
    <w:pPr>
      <w:keepNext/>
      <w:tabs>
        <w:tab w:val="left" w:pos="0"/>
      </w:tabs>
      <w:spacing w:before="440" w:after="220"/>
      <w:outlineLvl w:val="1"/>
    </w:pPr>
    <w:rPr>
      <w:b/>
      <w:bCs/>
      <w:iCs/>
      <w:caps/>
      <w:kern w:val="32"/>
      <w:szCs w:val="22"/>
    </w:rPr>
  </w:style>
  <w:style w:type="paragraph" w:styleId="Heading3">
    <w:name w:val="heading 3"/>
    <w:basedOn w:val="Normal"/>
    <w:next w:val="Normal"/>
    <w:autoRedefine/>
    <w:qFormat/>
    <w:rsid w:val="008956F0"/>
    <w:pPr>
      <w:keepNext/>
      <w:spacing w:after="24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251F6A"/>
    <w:pPr>
      <w:ind w:left="720"/>
      <w:contextualSpacing/>
    </w:pPr>
  </w:style>
  <w:style w:type="paragraph" w:customStyle="1" w:styleId="Default">
    <w:name w:val="Default"/>
    <w:rsid w:val="00251F6A"/>
    <w:pPr>
      <w:autoSpaceDE w:val="0"/>
      <w:autoSpaceDN w:val="0"/>
      <w:adjustRightInd w:val="0"/>
    </w:pPr>
    <w:rPr>
      <w:rFonts w:ascii="Arial" w:eastAsiaTheme="minorHAnsi" w:hAnsi="Arial" w:cs="Arial"/>
      <w:color w:val="000000"/>
      <w:sz w:val="24"/>
      <w:szCs w:val="24"/>
      <w:lang w:val="en-US" w:eastAsia="en-US"/>
    </w:rPr>
  </w:style>
  <w:style w:type="character" w:styleId="Strong">
    <w:name w:val="Strong"/>
    <w:basedOn w:val="DefaultParagraphFont"/>
    <w:uiPriority w:val="22"/>
    <w:qFormat/>
    <w:rsid w:val="00251F6A"/>
    <w:rPr>
      <w:b/>
      <w:bCs/>
    </w:rPr>
  </w:style>
  <w:style w:type="paragraph" w:styleId="NormalWeb">
    <w:name w:val="Normal (Web)"/>
    <w:basedOn w:val="Normal"/>
    <w:uiPriority w:val="99"/>
    <w:unhideWhenUsed/>
    <w:rsid w:val="00251F6A"/>
    <w:rPr>
      <w:rFonts w:ascii="Times New Roman" w:eastAsiaTheme="minorHAnsi" w:hAnsi="Times New Roman" w:cs="Times New Roman"/>
      <w:sz w:val="24"/>
      <w:szCs w:val="24"/>
      <w:lang w:eastAsia="en-US"/>
    </w:rPr>
  </w:style>
  <w:style w:type="paragraph" w:customStyle="1" w:styleId="Endofdocument">
    <w:name w:val="End of document"/>
    <w:basedOn w:val="Normal"/>
    <w:rsid w:val="00C42054"/>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C42054"/>
    <w:pPr>
      <w:spacing w:after="120" w:line="260" w:lineRule="atLeast"/>
      <w:ind w:left="5534"/>
      <w:contextualSpacing/>
    </w:pPr>
    <w:rPr>
      <w:rFonts w:eastAsia="Times New Roman" w:cs="Times New Roman"/>
      <w:i/>
      <w:sz w:val="20"/>
      <w:lang w:eastAsia="en-US"/>
    </w:rPr>
  </w:style>
  <w:style w:type="character" w:styleId="Hyperlink">
    <w:name w:val="Hyperlink"/>
    <w:basedOn w:val="DefaultParagraphFont"/>
    <w:rsid w:val="00C42054"/>
    <w:rPr>
      <w:color w:val="0000FF" w:themeColor="hyperlink"/>
      <w:u w:val="single"/>
    </w:rPr>
  </w:style>
  <w:style w:type="character" w:customStyle="1" w:styleId="FooterChar">
    <w:name w:val="Footer Char"/>
    <w:basedOn w:val="DefaultParagraphFont"/>
    <w:link w:val="Footer"/>
    <w:uiPriority w:val="99"/>
    <w:rsid w:val="0062699B"/>
    <w:rPr>
      <w:rFonts w:ascii="Arial" w:eastAsia="SimSun" w:hAnsi="Arial" w:cs="Arial"/>
      <w:sz w:val="22"/>
      <w:lang w:val="en-US" w:eastAsia="zh-CN"/>
    </w:rPr>
  </w:style>
  <w:style w:type="character" w:customStyle="1" w:styleId="HeaderChar">
    <w:name w:val="Header Char"/>
    <w:basedOn w:val="DefaultParagraphFont"/>
    <w:link w:val="Header"/>
    <w:uiPriority w:val="99"/>
    <w:rsid w:val="0062699B"/>
    <w:rPr>
      <w:rFonts w:ascii="Arial" w:eastAsia="SimSun" w:hAnsi="Arial" w:cs="Arial"/>
      <w:sz w:val="22"/>
      <w:lang w:val="en-US" w:eastAsia="zh-CN"/>
    </w:rPr>
  </w:style>
  <w:style w:type="character" w:styleId="CommentReference">
    <w:name w:val="annotation reference"/>
    <w:basedOn w:val="DefaultParagraphFont"/>
    <w:semiHidden/>
    <w:unhideWhenUsed/>
    <w:rsid w:val="003154B4"/>
    <w:rPr>
      <w:sz w:val="16"/>
      <w:szCs w:val="16"/>
    </w:rPr>
  </w:style>
  <w:style w:type="paragraph" w:styleId="CommentSubject">
    <w:name w:val="annotation subject"/>
    <w:basedOn w:val="CommentText"/>
    <w:next w:val="CommentText"/>
    <w:link w:val="CommentSubjectChar"/>
    <w:semiHidden/>
    <w:unhideWhenUsed/>
    <w:rsid w:val="003154B4"/>
    <w:rPr>
      <w:b/>
      <w:bCs/>
      <w:sz w:val="20"/>
    </w:rPr>
  </w:style>
  <w:style w:type="character" w:customStyle="1" w:styleId="CommentTextChar">
    <w:name w:val="Comment Text Char"/>
    <w:basedOn w:val="DefaultParagraphFont"/>
    <w:link w:val="CommentText"/>
    <w:semiHidden/>
    <w:rsid w:val="003154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154B4"/>
    <w:rPr>
      <w:rFonts w:ascii="Arial" w:eastAsia="SimSun" w:hAnsi="Arial" w:cs="Arial"/>
      <w:b/>
      <w:bCs/>
      <w:sz w:val="18"/>
      <w:lang w:val="en-US" w:eastAsia="zh-CN"/>
    </w:rPr>
  </w:style>
  <w:style w:type="paragraph" w:styleId="Revision">
    <w:name w:val="Revision"/>
    <w:hidden/>
    <w:uiPriority w:val="99"/>
    <w:semiHidden/>
    <w:rsid w:val="003154B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8839">
      <w:bodyDiv w:val="1"/>
      <w:marLeft w:val="0"/>
      <w:marRight w:val="0"/>
      <w:marTop w:val="0"/>
      <w:marBottom w:val="0"/>
      <w:divBdr>
        <w:top w:val="none" w:sz="0" w:space="0" w:color="auto"/>
        <w:left w:val="none" w:sz="0" w:space="0" w:color="auto"/>
        <w:bottom w:val="none" w:sz="0" w:space="0" w:color="auto"/>
        <w:right w:val="none" w:sz="0" w:space="0" w:color="auto"/>
      </w:divBdr>
    </w:div>
    <w:div w:id="1217204316">
      <w:bodyDiv w:val="1"/>
      <w:marLeft w:val="0"/>
      <w:marRight w:val="0"/>
      <w:marTop w:val="0"/>
      <w:marBottom w:val="0"/>
      <w:divBdr>
        <w:top w:val="none" w:sz="0" w:space="0" w:color="auto"/>
        <w:left w:val="none" w:sz="0" w:space="0" w:color="auto"/>
        <w:bottom w:val="none" w:sz="0" w:space="0" w:color="auto"/>
        <w:right w:val="none" w:sz="0" w:space="0" w:color="auto"/>
      </w:divBdr>
    </w:div>
    <w:div w:id="12963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B470-6BE6-49F5-AF01-3E3217F1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7351</Words>
  <Characters>9400</Characters>
  <Application>Microsoft Office Word</Application>
  <DocSecurity>0</DocSecurity>
  <Lines>334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PUBLIC</cp:keywords>
  <cp:lastModifiedBy/>
  <cp:revision>1</cp:revision>
  <dcterms:created xsi:type="dcterms:W3CDTF">2019-06-26T08:53:00Z</dcterms:created>
  <dcterms:modified xsi:type="dcterms:W3CDTF">2019-08-13T14:10:00Z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b8de756b-6da1-42a3-bb2c-5fe2f575b83e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