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335" w:rsidRPr="00123893" w:rsidRDefault="00363335" w:rsidP="00363335">
      <w:pPr>
        <w:widowControl w:val="0"/>
        <w:jc w:val="right"/>
        <w:rPr>
          <w:b/>
          <w:sz w:val="2"/>
          <w:szCs w:val="40"/>
        </w:rPr>
      </w:pPr>
      <w:bookmarkStart w:id="0" w:name="_GoBack"/>
      <w:bookmarkEnd w:id="0"/>
      <w:r>
        <w:rPr>
          <w:rFonts w:hint="eastAsia"/>
          <w:b/>
          <w:sz w:val="40"/>
          <w:szCs w:val="40"/>
        </w:rPr>
        <w:t>C</w:t>
      </w:r>
    </w:p>
    <w:p w:rsidR="00363335" w:rsidRDefault="00363335" w:rsidP="00363335">
      <w:pPr>
        <w:spacing w:line="360" w:lineRule="auto"/>
        <w:ind w:left="4592"/>
        <w:rPr>
          <w:rFonts w:ascii="Arial Black" w:hAnsi="Arial Black"/>
          <w:caps/>
          <w:sz w:val="15"/>
        </w:rPr>
      </w:pPr>
      <w:r>
        <w:rPr>
          <w:noProof/>
          <w:lang w:eastAsia="en-US"/>
        </w:rPr>
        <w:drawing>
          <wp:inline distT="0" distB="0" distL="0" distR="0" wp14:anchorId="258AAAC0" wp14:editId="53C54963">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363335" w:rsidRPr="006E4F5F" w:rsidRDefault="00363335" w:rsidP="00363335">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b/>
          <w:caps/>
          <w:sz w:val="15"/>
        </w:rPr>
        <w:t>A</w:t>
      </w:r>
      <w:r>
        <w:rPr>
          <w:rFonts w:ascii="Arial Black" w:hAnsi="Arial Black" w:hint="eastAsia"/>
          <w:b/>
          <w:caps/>
          <w:sz w:val="15"/>
        </w:rPr>
        <w:t>/50</w:t>
      </w:r>
      <w:r w:rsidRPr="006E4F5F">
        <w:rPr>
          <w:rFonts w:ascii="Arial Black" w:hAnsi="Arial Black"/>
          <w:b/>
          <w:caps/>
          <w:sz w:val="15"/>
        </w:rPr>
        <w:t>/</w:t>
      </w:r>
      <w:bookmarkStart w:id="1" w:name="Code"/>
      <w:bookmarkEnd w:id="1"/>
      <w:r>
        <w:rPr>
          <w:rFonts w:ascii="Arial Black" w:hAnsi="Arial Black" w:hint="eastAsia"/>
          <w:b/>
          <w:caps/>
          <w:sz w:val="15"/>
        </w:rPr>
        <w:t>14</w:t>
      </w:r>
    </w:p>
    <w:p w:rsidR="00363335" w:rsidRPr="00E62C24" w:rsidRDefault="00363335" w:rsidP="00363335">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bookmarkEnd w:id="2"/>
      <w:r w:rsidRPr="00E62C24">
        <w:rPr>
          <w:rFonts w:eastAsia="SimHei" w:hint="eastAsia"/>
          <w:b/>
          <w:sz w:val="15"/>
          <w:szCs w:val="15"/>
          <w:lang w:val="pt-BR"/>
        </w:rPr>
        <w:t>英</w:t>
      </w:r>
      <w:r w:rsidRPr="00E62C24">
        <w:rPr>
          <w:rFonts w:eastAsia="SimHei" w:hint="eastAsia"/>
          <w:b/>
          <w:sz w:val="15"/>
          <w:szCs w:val="15"/>
        </w:rPr>
        <w:t>文</w:t>
      </w:r>
    </w:p>
    <w:p w:rsidR="00363335" w:rsidRPr="00E62C24" w:rsidRDefault="00363335" w:rsidP="00363335">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bookmarkEnd w:id="3"/>
      <w:r w:rsidRPr="00E62C24">
        <w:rPr>
          <w:rFonts w:ascii="Arial Black" w:eastAsia="SimHei" w:hAnsi="Arial Black"/>
          <w:b/>
          <w:sz w:val="15"/>
          <w:szCs w:val="15"/>
          <w:lang w:val="pt-BR"/>
        </w:rPr>
        <w:t>201</w:t>
      </w:r>
      <w:r>
        <w:rPr>
          <w:rFonts w:ascii="Arial Black" w:eastAsia="SimHei" w:hAnsi="Arial Black" w:hint="eastAsia"/>
          <w:b/>
          <w:sz w:val="15"/>
          <w:szCs w:val="15"/>
          <w:lang w:val="pt-BR"/>
        </w:rPr>
        <w:t>8</w:t>
      </w:r>
      <w:r w:rsidRPr="00E62C24">
        <w:rPr>
          <w:rFonts w:ascii="SimHei" w:eastAsia="SimHei" w:hAnsi="Times New Roman" w:hint="eastAsia"/>
          <w:b/>
          <w:sz w:val="15"/>
          <w:szCs w:val="15"/>
        </w:rPr>
        <w:t>年</w:t>
      </w:r>
      <w:r>
        <w:rPr>
          <w:rFonts w:ascii="Arial Black" w:eastAsia="SimHei" w:hAnsi="Arial Black" w:hint="eastAsia"/>
          <w:b/>
          <w:sz w:val="15"/>
          <w:szCs w:val="15"/>
          <w:lang w:val="pt-BR"/>
        </w:rPr>
        <w:t>9</w:t>
      </w:r>
      <w:r w:rsidRPr="00E62C24">
        <w:rPr>
          <w:rFonts w:ascii="SimHei" w:eastAsia="SimHei" w:hAnsi="Times New Roman" w:hint="eastAsia"/>
          <w:b/>
          <w:sz w:val="15"/>
          <w:szCs w:val="15"/>
        </w:rPr>
        <w:t>月</w:t>
      </w:r>
      <w:r>
        <w:rPr>
          <w:rFonts w:ascii="Arial Black" w:eastAsia="SimHei" w:hAnsi="Arial Black" w:hint="eastAsia"/>
          <w:b/>
          <w:sz w:val="15"/>
          <w:szCs w:val="15"/>
          <w:lang w:val="pt-BR"/>
        </w:rPr>
        <w:t>21</w:t>
      </w:r>
      <w:r w:rsidRPr="00E62C24">
        <w:rPr>
          <w:rFonts w:ascii="SimHei" w:eastAsia="SimHei" w:hAnsi="Times New Roman" w:hint="eastAsia"/>
          <w:b/>
          <w:sz w:val="15"/>
          <w:szCs w:val="15"/>
        </w:rPr>
        <w:t>日</w:t>
      </w:r>
    </w:p>
    <w:p w:rsidR="00363335" w:rsidRPr="00D945ED" w:rsidRDefault="00363335" w:rsidP="00363335">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rsidR="00363335" w:rsidRPr="00D945ED" w:rsidRDefault="00363335" w:rsidP="00363335">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十届会议（第</w:t>
      </w:r>
      <w:r w:rsidRPr="00D945ED">
        <w:rPr>
          <w:rFonts w:ascii="KaiTi" w:eastAsia="KaiTi" w:hAnsi="KaiTi" w:cs="Times New Roman" w:hint="eastAsia"/>
          <w:sz w:val="24"/>
          <w:szCs w:val="22"/>
        </w:rPr>
        <w:t>2</w:t>
      </w:r>
      <w:r>
        <w:rPr>
          <w:rFonts w:ascii="KaiTi" w:eastAsia="KaiTi" w:hAnsi="KaiTi" w:cs="Times New Roman" w:hint="eastAsia"/>
          <w:sz w:val="24"/>
          <w:szCs w:val="22"/>
        </w:rPr>
        <w:t>7</w:t>
      </w:r>
      <w:r w:rsidRPr="00D945ED">
        <w:rPr>
          <w:rFonts w:ascii="KaiTi" w:eastAsia="KaiTi" w:hAnsi="KaiTi" w:cs="Times New Roman" w:hint="eastAsia"/>
          <w:b/>
          <w:sz w:val="24"/>
          <w:szCs w:val="22"/>
        </w:rPr>
        <w:t>次</w:t>
      </w:r>
      <w:r>
        <w:rPr>
          <w:rFonts w:ascii="KaiTi" w:eastAsia="KaiTi" w:hAnsi="KaiTi" w:cs="Times New Roman" w:hint="eastAsia"/>
          <w:b/>
          <w:sz w:val="24"/>
          <w:szCs w:val="22"/>
        </w:rPr>
        <w:t>特别会议</w:t>
      </w:r>
      <w:r w:rsidRPr="00D945ED">
        <w:rPr>
          <w:rFonts w:ascii="KaiTi" w:eastAsia="KaiTi" w:hAnsi="KaiTi" w:cs="Times New Roman" w:hint="eastAsia"/>
          <w:b/>
          <w:sz w:val="24"/>
          <w:szCs w:val="22"/>
        </w:rPr>
        <w:t>）</w:t>
      </w:r>
      <w:r>
        <w:rPr>
          <w:rFonts w:ascii="KaiTi" w:eastAsia="KaiTi" w:hAnsi="KaiTi" w:cs="Times New Roman"/>
          <w:b/>
          <w:sz w:val="24"/>
          <w:szCs w:val="22"/>
        </w:rPr>
        <w:br/>
      </w:r>
      <w:r w:rsidRPr="00D945ED">
        <w:rPr>
          <w:rFonts w:ascii="KaiTi" w:eastAsia="KaiTi" w:hAnsi="KaiTi" w:cs="Times New Roman" w:hint="eastAsia"/>
          <w:sz w:val="24"/>
          <w:szCs w:val="22"/>
        </w:rPr>
        <w:t>201</w:t>
      </w:r>
      <w:r>
        <w:rPr>
          <w:rFonts w:ascii="KaiTi" w:eastAsia="KaiTi" w:hAnsi="KaiTi" w:cs="Times New Roman" w:hint="eastAsia"/>
          <w:sz w:val="24"/>
          <w:szCs w:val="22"/>
        </w:rPr>
        <w:t>8</w:t>
      </w:r>
      <w:r w:rsidRPr="00D945ED">
        <w:rPr>
          <w:rFonts w:ascii="KaiTi" w:eastAsia="KaiTi" w:hAnsi="KaiTi" w:cs="Times New Roman" w:hint="eastAsia"/>
          <w:b/>
          <w:sz w:val="24"/>
          <w:szCs w:val="22"/>
        </w:rPr>
        <w:t>年</w:t>
      </w:r>
      <w:r>
        <w:rPr>
          <w:rFonts w:ascii="KaiTi" w:eastAsia="KaiTi" w:hAnsi="KaiTi" w:cs="Times New Roman" w:hint="eastAsia"/>
          <w:sz w:val="24"/>
          <w:szCs w:val="22"/>
        </w:rPr>
        <w:t>9</w:t>
      </w:r>
      <w:r w:rsidRPr="00D945ED">
        <w:rPr>
          <w:rFonts w:ascii="KaiTi" w:eastAsia="KaiTi" w:hAnsi="KaiTi" w:cs="Times New Roman" w:hint="eastAsia"/>
          <w:b/>
          <w:sz w:val="24"/>
          <w:szCs w:val="22"/>
        </w:rPr>
        <w:t>月</w:t>
      </w:r>
      <w:r w:rsidRPr="00D945ED">
        <w:rPr>
          <w:rFonts w:ascii="KaiTi" w:eastAsia="KaiTi" w:hAnsi="KaiTi" w:cs="Times New Roman" w:hint="eastAsia"/>
          <w:sz w:val="24"/>
          <w:szCs w:val="22"/>
        </w:rPr>
        <w:t>2</w:t>
      </w:r>
      <w:r>
        <w:rPr>
          <w:rFonts w:ascii="KaiTi" w:eastAsia="KaiTi" w:hAnsi="KaiTi" w:cs="Times New Roman" w:hint="eastAsia"/>
          <w:sz w:val="24"/>
          <w:szCs w:val="22"/>
        </w:rPr>
        <w:t>4</w:t>
      </w:r>
      <w:r w:rsidRPr="00D945ED">
        <w:rPr>
          <w:rFonts w:ascii="KaiTi" w:eastAsia="KaiTi" w:hAnsi="KaiTi" w:cs="Times New Roman" w:hint="eastAsia"/>
          <w:b/>
          <w:sz w:val="24"/>
          <w:szCs w:val="22"/>
        </w:rPr>
        <w:t>日至</w:t>
      </w:r>
      <w:r>
        <w:rPr>
          <w:rFonts w:ascii="KaiTi" w:eastAsia="KaiTi" w:hAnsi="KaiTi" w:cs="Times New Roman" w:hint="eastAsia"/>
          <w:sz w:val="24"/>
          <w:szCs w:val="22"/>
        </w:rPr>
        <w:t>10</w:t>
      </w:r>
      <w:r w:rsidRPr="00D945ED">
        <w:rPr>
          <w:rFonts w:ascii="KaiTi" w:eastAsia="KaiTi" w:hAnsi="KaiTi" w:cs="Times New Roman" w:hint="eastAsia"/>
          <w:b/>
          <w:sz w:val="24"/>
          <w:szCs w:val="22"/>
        </w:rPr>
        <w:t>月</w:t>
      </w:r>
      <w:r>
        <w:rPr>
          <w:rFonts w:ascii="KaiTi" w:eastAsia="KaiTi" w:hAnsi="KaiTi" w:cs="Times New Roman" w:hint="eastAsia"/>
          <w:sz w:val="24"/>
          <w:szCs w:val="22"/>
        </w:rPr>
        <w:t>2</w:t>
      </w:r>
      <w:r w:rsidRPr="00D945ED">
        <w:rPr>
          <w:rFonts w:ascii="KaiTi" w:eastAsia="KaiTi" w:hAnsi="KaiTi" w:cs="Times New Roman" w:hint="eastAsia"/>
          <w:b/>
          <w:sz w:val="24"/>
          <w:szCs w:val="22"/>
        </w:rPr>
        <w:t>日，日内瓦</w:t>
      </w:r>
    </w:p>
    <w:p w:rsidR="00363335" w:rsidRPr="0063055D" w:rsidRDefault="00363335" w:rsidP="00363335">
      <w:pPr>
        <w:spacing w:after="360"/>
        <w:rPr>
          <w:rFonts w:ascii="KaiTi" w:eastAsia="KaiTi" w:hAnsi="KaiTi" w:cs="Times New Roman"/>
          <w:sz w:val="24"/>
          <w:szCs w:val="22"/>
        </w:rPr>
      </w:pPr>
      <w:bookmarkStart w:id="4" w:name="TitleOfDoc"/>
      <w:bookmarkEnd w:id="4"/>
      <w:r w:rsidRPr="00363335">
        <w:rPr>
          <w:rFonts w:ascii="KaiTi" w:eastAsia="KaiTi" w:hAnsi="KaiTi" w:cs="Times New Roman" w:hint="eastAsia"/>
          <w:sz w:val="24"/>
          <w:szCs w:val="22"/>
        </w:rPr>
        <w:t>亚洲及太平洋集团关于计划和预算委员会组成的提案</w:t>
      </w:r>
    </w:p>
    <w:p w:rsidR="00363335" w:rsidRPr="009C127D" w:rsidRDefault="00363335" w:rsidP="00363335">
      <w:pPr>
        <w:spacing w:after="960"/>
        <w:rPr>
          <w:caps/>
          <w:sz w:val="24"/>
        </w:rPr>
      </w:pPr>
      <w:bookmarkStart w:id="5" w:name="Prepared"/>
      <w:bookmarkEnd w:id="5"/>
      <w:r w:rsidRPr="00363335">
        <w:rPr>
          <w:rFonts w:ascii="KaiTi" w:eastAsia="KaiTi" w:hAnsi="KaiTi" w:cs="Times New Roman" w:hint="eastAsia"/>
          <w:sz w:val="21"/>
          <w:szCs w:val="22"/>
        </w:rPr>
        <w:t>亚洲及太平洋集团提交</w:t>
      </w:r>
    </w:p>
    <w:p w:rsidR="00363335" w:rsidRPr="007C40AE" w:rsidRDefault="00363335" w:rsidP="007C40AE">
      <w:pPr>
        <w:overflowPunct w:val="0"/>
        <w:spacing w:afterLines="50" w:after="120" w:line="340" w:lineRule="atLeast"/>
        <w:ind w:firstLineChars="200" w:firstLine="420"/>
        <w:jc w:val="both"/>
        <w:rPr>
          <w:rFonts w:ascii="SimSun" w:hAnsi="SimSun"/>
          <w:sz w:val="21"/>
        </w:rPr>
      </w:pPr>
      <w:r w:rsidRPr="007C40AE">
        <w:rPr>
          <w:rFonts w:ascii="SimSun" w:hAnsi="SimSun" w:hint="eastAsia"/>
          <w:sz w:val="21"/>
        </w:rPr>
        <w:t>在201</w:t>
      </w:r>
      <w:r w:rsidR="007C40AE" w:rsidRPr="007C40AE">
        <w:rPr>
          <w:rFonts w:ascii="SimSun" w:hAnsi="SimSun" w:hint="eastAsia"/>
          <w:sz w:val="21"/>
        </w:rPr>
        <w:t>8</w:t>
      </w:r>
      <w:r w:rsidRPr="007C40AE">
        <w:rPr>
          <w:rFonts w:ascii="SimSun" w:hAnsi="SimSun" w:hint="eastAsia"/>
          <w:sz w:val="21"/>
        </w:rPr>
        <w:t>年</w:t>
      </w:r>
      <w:r w:rsidR="007C40AE" w:rsidRPr="007C40AE">
        <w:rPr>
          <w:rFonts w:ascii="SimSun" w:hAnsi="SimSun" w:hint="eastAsia"/>
          <w:sz w:val="21"/>
        </w:rPr>
        <w:t>9</w:t>
      </w:r>
      <w:r w:rsidRPr="007C40AE">
        <w:rPr>
          <w:rFonts w:ascii="SimSun" w:hAnsi="SimSun" w:hint="eastAsia"/>
          <w:sz w:val="21"/>
        </w:rPr>
        <w:t>月</w:t>
      </w:r>
      <w:r w:rsidR="007C40AE" w:rsidRPr="007C40AE">
        <w:rPr>
          <w:rFonts w:ascii="SimSun" w:hAnsi="SimSun" w:hint="eastAsia"/>
          <w:sz w:val="21"/>
        </w:rPr>
        <w:t>20</w:t>
      </w:r>
      <w:r w:rsidRPr="007C40AE">
        <w:rPr>
          <w:rFonts w:ascii="SimSun" w:hAnsi="SimSun" w:hint="eastAsia"/>
          <w:sz w:val="21"/>
        </w:rPr>
        <w:t>日秘书处收到的来文中，印度尼西亚代表团代表亚洲及太平洋集团提交了议程第</w:t>
      </w:r>
      <w:r w:rsidR="007C40AE" w:rsidRPr="007C40AE">
        <w:rPr>
          <w:rFonts w:ascii="SimSun" w:hAnsi="SimSun" w:hint="eastAsia"/>
          <w:sz w:val="21"/>
        </w:rPr>
        <w:t>10</w:t>
      </w:r>
      <w:r w:rsidRPr="007C40AE">
        <w:rPr>
          <w:rFonts w:ascii="SimSun" w:hAnsi="SimSun" w:hint="eastAsia"/>
          <w:sz w:val="21"/>
        </w:rPr>
        <w:t>项“计划和预算委员会的组成”框架内的后附提案。</w:t>
      </w:r>
    </w:p>
    <w:p w:rsidR="007C40AE" w:rsidRDefault="007C40AE" w:rsidP="007C40AE">
      <w:pPr>
        <w:overflowPunct w:val="0"/>
        <w:spacing w:afterLines="50" w:after="120" w:line="340" w:lineRule="atLeast"/>
        <w:ind w:left="5534"/>
        <w:jc w:val="both"/>
        <w:rPr>
          <w:rFonts w:ascii="KaiTi" w:eastAsia="KaiTi" w:hAnsi="KaiTi"/>
          <w:sz w:val="21"/>
        </w:rPr>
      </w:pPr>
    </w:p>
    <w:p w:rsidR="00600567" w:rsidRPr="007C40AE" w:rsidRDefault="00363335" w:rsidP="007C40AE">
      <w:pPr>
        <w:overflowPunct w:val="0"/>
        <w:spacing w:afterLines="50" w:after="120" w:line="340" w:lineRule="atLeast"/>
        <w:ind w:left="5534"/>
        <w:jc w:val="both"/>
        <w:rPr>
          <w:rFonts w:ascii="KaiTi" w:eastAsia="KaiTi" w:hAnsi="KaiTi"/>
          <w:sz w:val="21"/>
        </w:rPr>
      </w:pPr>
      <w:r w:rsidRPr="007C40AE">
        <w:rPr>
          <w:rFonts w:ascii="KaiTi" w:eastAsia="KaiTi" w:hAnsi="KaiTi" w:hint="eastAsia"/>
          <w:sz w:val="21"/>
        </w:rPr>
        <w:t>[后接附件]</w:t>
      </w:r>
    </w:p>
    <w:p w:rsidR="00600567" w:rsidRPr="00626388" w:rsidRDefault="00600567" w:rsidP="00600567">
      <w:pPr>
        <w:spacing w:after="960"/>
        <w:ind w:left="5533"/>
        <w:rPr>
          <w:i/>
        </w:rPr>
      </w:pPr>
    </w:p>
    <w:p w:rsidR="00600567" w:rsidRDefault="00600567" w:rsidP="000765C4">
      <w:pPr>
        <w:sectPr w:rsidR="00600567" w:rsidSect="00600567">
          <w:headerReference w:type="default" r:id="rId9"/>
          <w:endnotePr>
            <w:numFmt w:val="decimal"/>
          </w:endnotePr>
          <w:pgSz w:w="11907" w:h="16840" w:code="9"/>
          <w:pgMar w:top="567" w:right="1134" w:bottom="1418" w:left="1418" w:header="510" w:footer="1021" w:gutter="0"/>
          <w:cols w:space="720"/>
          <w:titlePg/>
          <w:docGrid w:linePitch="299"/>
        </w:sectPr>
      </w:pPr>
    </w:p>
    <w:p w:rsidR="00600567" w:rsidRPr="00045BD4" w:rsidRDefault="00363335" w:rsidP="00045BD4">
      <w:pPr>
        <w:pBdr>
          <w:top w:val="nil"/>
          <w:left w:val="nil"/>
          <w:bottom w:val="nil"/>
          <w:right w:val="nil"/>
          <w:between w:val="nil"/>
          <w:bar w:val="nil"/>
        </w:pBdr>
        <w:shd w:val="clear" w:color="auto" w:fill="FFFFFF"/>
        <w:overflowPunct w:val="0"/>
        <w:spacing w:afterLines="50" w:after="120" w:line="340" w:lineRule="atLeast"/>
        <w:jc w:val="both"/>
        <w:rPr>
          <w:rFonts w:ascii="SimSun" w:hAnsi="SimSun"/>
          <w:b/>
          <w:bCs/>
          <w:color w:val="000000"/>
          <w:sz w:val="21"/>
          <w:szCs w:val="21"/>
          <w:u w:color="000000"/>
          <w:bdr w:val="nil"/>
        </w:rPr>
      </w:pPr>
      <w:r w:rsidRPr="00045BD4">
        <w:rPr>
          <w:rFonts w:ascii="SimSun" w:hAnsi="SimSun" w:hint="eastAsia"/>
          <w:b/>
          <w:bCs/>
          <w:color w:val="000000"/>
          <w:sz w:val="21"/>
          <w:szCs w:val="21"/>
          <w:u w:color="000000"/>
          <w:bdr w:val="nil"/>
        </w:rPr>
        <w:lastRenderedPageBreak/>
        <w:t>亚洲及太平洋集团（亚太集团）的呈件</w:t>
      </w:r>
    </w:p>
    <w:p w:rsidR="00600567" w:rsidRPr="00045BD4" w:rsidRDefault="00363335" w:rsidP="00045BD4">
      <w:pPr>
        <w:pBdr>
          <w:top w:val="nil"/>
          <w:left w:val="nil"/>
          <w:bottom w:val="nil"/>
          <w:right w:val="nil"/>
          <w:between w:val="nil"/>
          <w:bar w:val="nil"/>
        </w:pBdr>
        <w:shd w:val="clear" w:color="auto" w:fill="FFFFFF"/>
        <w:overflowPunct w:val="0"/>
        <w:spacing w:afterLines="50" w:after="120" w:line="340" w:lineRule="atLeast"/>
        <w:jc w:val="both"/>
        <w:rPr>
          <w:rFonts w:ascii="SimSun" w:hAnsi="SimSun" w:cs="SimSun"/>
          <w:b/>
          <w:bCs/>
          <w:color w:val="000000"/>
          <w:sz w:val="21"/>
          <w:szCs w:val="21"/>
          <w:u w:color="000000"/>
          <w:bdr w:val="nil"/>
        </w:rPr>
      </w:pPr>
      <w:r w:rsidRPr="00045BD4">
        <w:rPr>
          <w:rFonts w:ascii="SimSun" w:hAnsi="SimSun" w:cs="SimSun" w:hint="eastAsia"/>
          <w:b/>
          <w:bCs/>
          <w:color w:val="000000"/>
          <w:sz w:val="21"/>
          <w:szCs w:val="21"/>
          <w:u w:color="000000"/>
          <w:bdr w:val="nil"/>
        </w:rPr>
        <w:t>计划和预算委员会（PBC）的组成</w:t>
      </w:r>
    </w:p>
    <w:p w:rsidR="00600567" w:rsidRPr="00045BD4" w:rsidRDefault="00363335" w:rsidP="00045BD4">
      <w:pPr>
        <w:numPr>
          <w:ilvl w:val="0"/>
          <w:numId w:val="8"/>
        </w:numPr>
        <w:pBdr>
          <w:top w:val="nil"/>
          <w:left w:val="nil"/>
          <w:bottom w:val="nil"/>
          <w:right w:val="nil"/>
          <w:between w:val="nil"/>
          <w:bar w:val="nil"/>
        </w:pBdr>
        <w:shd w:val="clear" w:color="auto" w:fill="FFFFFF"/>
        <w:overflowPunct w:val="0"/>
        <w:spacing w:afterLines="50" w:after="120" w:line="340" w:lineRule="atLeast"/>
        <w:ind w:left="0" w:firstLine="0"/>
        <w:jc w:val="both"/>
        <w:rPr>
          <w:rFonts w:ascii="SimSun" w:hAnsi="SimSun" w:cs="Calibri"/>
          <w:color w:val="000000"/>
          <w:sz w:val="21"/>
          <w:szCs w:val="21"/>
          <w:u w:color="000000"/>
          <w:bdr w:val="nil"/>
        </w:rPr>
      </w:pPr>
      <w:r w:rsidRPr="00045BD4">
        <w:rPr>
          <w:rFonts w:ascii="SimSun" w:hAnsi="SimSun" w:cs="Calibri" w:hint="eastAsia"/>
          <w:color w:val="000000"/>
          <w:sz w:val="21"/>
          <w:szCs w:val="21"/>
          <w:u w:color="000000"/>
          <w:bdr w:val="nil"/>
        </w:rPr>
        <w:t>亚太集团注意到法律顾问办公室在与亚太集团磋商时的解释，即没有关于PBC总体构成或选举的规则，而且尽管PBC逐渐从33个成员增加到53个成员，但没有关于确定PBC席位数的法律依据，关于每个地区集团的分配也没有。目前的分配对于各地区集团在产权组织的相对规模而言，在比例和代表性上不公平。</w:t>
      </w:r>
    </w:p>
    <w:p w:rsidR="00600567" w:rsidRPr="00045BD4" w:rsidRDefault="00363335" w:rsidP="00045BD4">
      <w:pPr>
        <w:numPr>
          <w:ilvl w:val="0"/>
          <w:numId w:val="8"/>
        </w:numPr>
        <w:pBdr>
          <w:top w:val="nil"/>
          <w:left w:val="nil"/>
          <w:bottom w:val="nil"/>
          <w:right w:val="nil"/>
          <w:between w:val="nil"/>
          <w:bar w:val="nil"/>
        </w:pBdr>
        <w:shd w:val="clear" w:color="auto" w:fill="FFFFFF"/>
        <w:overflowPunct w:val="0"/>
        <w:spacing w:afterLines="50" w:after="120" w:line="340" w:lineRule="atLeast"/>
        <w:ind w:left="0" w:firstLine="0"/>
        <w:jc w:val="both"/>
        <w:rPr>
          <w:rFonts w:ascii="SimSun" w:hAnsi="SimSun" w:cs="Calibri"/>
          <w:color w:val="000000"/>
          <w:sz w:val="21"/>
          <w:szCs w:val="21"/>
          <w:u w:color="000000"/>
          <w:bdr w:val="nil"/>
        </w:rPr>
      </w:pPr>
      <w:r w:rsidRPr="00045BD4">
        <w:rPr>
          <w:rFonts w:ascii="SimSun" w:hAnsi="SimSun" w:cs="Calibri" w:hint="eastAsia"/>
          <w:color w:val="000000"/>
          <w:sz w:val="21"/>
          <w:szCs w:val="21"/>
          <w:u w:color="000000"/>
          <w:bdr w:val="nil"/>
        </w:rPr>
        <w:t>关于上述，亚太集团想请各地区集团和成员国进一步讨论以下内容：</w:t>
      </w:r>
    </w:p>
    <w:p w:rsidR="00600567" w:rsidRPr="00045BD4" w:rsidRDefault="00363335" w:rsidP="00045BD4">
      <w:pPr>
        <w:numPr>
          <w:ilvl w:val="0"/>
          <w:numId w:val="9"/>
        </w:numPr>
        <w:pBdr>
          <w:top w:val="nil"/>
          <w:left w:val="nil"/>
          <w:bottom w:val="nil"/>
          <w:right w:val="nil"/>
          <w:between w:val="nil"/>
          <w:bar w:val="nil"/>
        </w:pBdr>
        <w:shd w:val="clear" w:color="auto" w:fill="FFFFFF"/>
        <w:overflowPunct w:val="0"/>
        <w:spacing w:afterLines="50" w:after="120" w:line="340" w:lineRule="atLeast"/>
        <w:ind w:left="567" w:firstLine="0"/>
        <w:jc w:val="both"/>
        <w:rPr>
          <w:rFonts w:ascii="SimSun" w:hAnsi="SimSun" w:cs="Calibri"/>
          <w:color w:val="000000"/>
          <w:sz w:val="21"/>
          <w:szCs w:val="21"/>
          <w:u w:color="000000"/>
          <w:bdr w:val="nil"/>
        </w:rPr>
      </w:pPr>
      <w:r w:rsidRPr="00045BD4">
        <w:rPr>
          <w:rFonts w:ascii="SimSun" w:hAnsi="SimSun" w:cs="Calibri" w:hint="eastAsia"/>
          <w:color w:val="000000"/>
          <w:sz w:val="21"/>
          <w:szCs w:val="21"/>
          <w:u w:color="000000"/>
          <w:bdr w:val="nil"/>
        </w:rPr>
        <w:t>PBC应当开放让所有有关的产权组织成员全面参与。PBC是一个重要的产权组织领导机构，它作出的决定和成员国直接有关。因此，每个希望参与的成员应当能够作出全面的贡献，因为产权组织的议事规则和现有的指导方针都没有为PBC席位数和每个地区集团分配席位数的目前限额提供法律依据。</w:t>
      </w:r>
    </w:p>
    <w:p w:rsidR="00600567" w:rsidRPr="00045BD4" w:rsidRDefault="00363335" w:rsidP="00045BD4">
      <w:pPr>
        <w:numPr>
          <w:ilvl w:val="0"/>
          <w:numId w:val="9"/>
        </w:numPr>
        <w:pBdr>
          <w:top w:val="nil"/>
          <w:left w:val="nil"/>
          <w:bottom w:val="nil"/>
          <w:right w:val="nil"/>
          <w:between w:val="nil"/>
          <w:bar w:val="nil"/>
        </w:pBdr>
        <w:shd w:val="clear" w:color="auto" w:fill="FFFFFF"/>
        <w:overflowPunct w:val="0"/>
        <w:spacing w:afterLines="50" w:after="120" w:line="340" w:lineRule="atLeast"/>
        <w:ind w:left="567" w:firstLine="0"/>
        <w:jc w:val="both"/>
        <w:rPr>
          <w:rFonts w:ascii="SimSun" w:hAnsi="SimSun" w:cs="Calibri"/>
          <w:color w:val="000000"/>
          <w:sz w:val="21"/>
          <w:szCs w:val="21"/>
          <w:u w:color="000000"/>
          <w:bdr w:val="nil"/>
        </w:rPr>
      </w:pPr>
      <w:r w:rsidRPr="00045BD4">
        <w:rPr>
          <w:rFonts w:ascii="SimSun" w:hAnsi="SimSun" w:cs="Calibri" w:hint="eastAsia"/>
          <w:color w:val="000000"/>
          <w:sz w:val="21"/>
          <w:szCs w:val="21"/>
          <w:u w:color="000000"/>
          <w:bdr w:val="nil"/>
        </w:rPr>
        <w:t>但是，注意到成员可能需要更多时间来审议上述内容，亚太集团为2018/19两年期提出下列建议：</w:t>
      </w:r>
    </w:p>
    <w:p w:rsidR="00600567" w:rsidRPr="00045BD4" w:rsidRDefault="00363335" w:rsidP="00045BD4">
      <w:pPr>
        <w:numPr>
          <w:ilvl w:val="1"/>
          <w:numId w:val="10"/>
        </w:numPr>
        <w:pBdr>
          <w:top w:val="nil"/>
          <w:left w:val="nil"/>
          <w:bottom w:val="nil"/>
          <w:right w:val="nil"/>
          <w:between w:val="nil"/>
          <w:bar w:val="nil"/>
        </w:pBdr>
        <w:shd w:val="clear" w:color="auto" w:fill="FFFFFF"/>
        <w:overflowPunct w:val="0"/>
        <w:spacing w:afterLines="50" w:after="120" w:line="340" w:lineRule="atLeast"/>
        <w:ind w:left="1701" w:hanging="357"/>
        <w:jc w:val="both"/>
        <w:rPr>
          <w:rFonts w:ascii="SimSun" w:hAnsi="SimSun" w:cs="Calibri"/>
          <w:color w:val="000000"/>
          <w:sz w:val="21"/>
          <w:szCs w:val="21"/>
          <w:u w:color="000000"/>
          <w:bdr w:val="nil"/>
        </w:rPr>
      </w:pPr>
      <w:r w:rsidRPr="00045BD4">
        <w:rPr>
          <w:rFonts w:ascii="SimSun" w:hAnsi="SimSun" w:cs="Calibri" w:hint="eastAsia"/>
          <w:color w:val="000000"/>
          <w:sz w:val="21"/>
          <w:szCs w:val="21"/>
          <w:u w:color="000000"/>
          <w:bdr w:val="nil"/>
        </w:rPr>
        <w:t>亚太集团回顾2003年和2007年扩大PBC的先例。我们注意到，上次2007年PBC从41个成员扩大到53个成员时，每个地区集团（中国除外）均多分配了两席。2003年，亚太集团和非洲集团比其他地区集团多分配了一席，以反映这两个分组的大小。</w:t>
      </w:r>
    </w:p>
    <w:p w:rsidR="00600567" w:rsidRPr="00045BD4" w:rsidRDefault="00363335" w:rsidP="00045BD4">
      <w:pPr>
        <w:numPr>
          <w:ilvl w:val="1"/>
          <w:numId w:val="10"/>
        </w:numPr>
        <w:pBdr>
          <w:top w:val="nil"/>
          <w:left w:val="nil"/>
          <w:bottom w:val="nil"/>
          <w:right w:val="nil"/>
          <w:between w:val="nil"/>
          <w:bar w:val="nil"/>
        </w:pBdr>
        <w:shd w:val="clear" w:color="auto" w:fill="FFFFFF"/>
        <w:overflowPunct w:val="0"/>
        <w:spacing w:afterLines="50" w:after="120" w:line="340" w:lineRule="atLeast"/>
        <w:ind w:left="1701" w:hanging="357"/>
        <w:jc w:val="both"/>
        <w:rPr>
          <w:rFonts w:ascii="SimSun" w:hAnsi="SimSun" w:cs="Calibri"/>
          <w:color w:val="000000"/>
          <w:sz w:val="21"/>
          <w:szCs w:val="21"/>
          <w:u w:color="000000"/>
          <w:bdr w:val="nil"/>
        </w:rPr>
      </w:pPr>
      <w:r w:rsidRPr="00045BD4">
        <w:rPr>
          <w:rFonts w:ascii="SimSun" w:hAnsi="SimSun" w:cs="Calibri" w:hint="eastAsia"/>
          <w:color w:val="000000"/>
          <w:sz w:val="21"/>
          <w:szCs w:val="21"/>
          <w:u w:color="000000"/>
          <w:bdr w:val="nil"/>
        </w:rPr>
        <w:t>自上次审议PBC地区集团分配已过去10年，亚太集团认为根据目前的现实扩大PBC的成员数正当其时。产权组织某些地区分组的成员数已经增加，所以分配给每个集团的席位数也应按照平等代表性原则按比例进行调整。</w:t>
      </w:r>
    </w:p>
    <w:p w:rsidR="007C40AE" w:rsidRPr="00045BD4" w:rsidRDefault="00363335" w:rsidP="00045BD4">
      <w:pPr>
        <w:numPr>
          <w:ilvl w:val="1"/>
          <w:numId w:val="10"/>
        </w:numPr>
        <w:pBdr>
          <w:top w:val="nil"/>
          <w:left w:val="nil"/>
          <w:bottom w:val="nil"/>
          <w:right w:val="nil"/>
          <w:between w:val="nil"/>
          <w:bar w:val="nil"/>
        </w:pBdr>
        <w:shd w:val="clear" w:color="auto" w:fill="FFFFFF"/>
        <w:overflowPunct w:val="0"/>
        <w:spacing w:afterLines="50" w:after="120" w:line="340" w:lineRule="atLeast"/>
        <w:ind w:left="1701" w:hanging="357"/>
        <w:jc w:val="both"/>
        <w:rPr>
          <w:rFonts w:ascii="SimSun" w:hAnsi="SimSun" w:cs="Calibri"/>
          <w:color w:val="000000"/>
          <w:sz w:val="21"/>
          <w:szCs w:val="21"/>
          <w:u w:color="000000"/>
          <w:bdr w:val="nil"/>
        </w:rPr>
      </w:pPr>
      <w:r w:rsidRPr="00045BD4">
        <w:rPr>
          <w:rFonts w:ascii="SimSun" w:hAnsi="SimSun" w:cs="Calibri" w:hint="eastAsia"/>
          <w:color w:val="000000"/>
          <w:sz w:val="21"/>
          <w:szCs w:val="21"/>
          <w:u w:color="000000"/>
          <w:bdr w:val="nil"/>
        </w:rPr>
        <w:t>PBC从2018/19两年期开始的席位分配应当准确反映产权组织的成员情况和产权组织各地区集团的相对大小，以解决目前的分配不平衡</w:t>
      </w:r>
      <w:r w:rsidR="007C40AE" w:rsidRPr="00045BD4">
        <w:rPr>
          <w:rFonts w:ascii="SimSun" w:hAnsi="SimSun" w:cs="Calibri" w:hint="eastAsia"/>
          <w:color w:val="000000"/>
          <w:sz w:val="21"/>
          <w:szCs w:val="21"/>
          <w:u w:color="000000"/>
          <w:bdr w:val="nil"/>
        </w:rPr>
        <w:t>，同时确认每个地区集团应在PBC和协调委员会有代表</w:t>
      </w:r>
      <w:r w:rsidRPr="00045BD4">
        <w:rPr>
          <w:rFonts w:ascii="SimSun" w:hAnsi="SimSun" w:cs="Calibri" w:hint="eastAsia"/>
          <w:color w:val="000000"/>
          <w:sz w:val="21"/>
          <w:szCs w:val="21"/>
          <w:u w:color="000000"/>
          <w:bdr w:val="nil"/>
        </w:rPr>
        <w:t>。</w:t>
      </w:r>
    </w:p>
    <w:p w:rsidR="007C40AE" w:rsidRDefault="007C40AE">
      <w:pPr>
        <w:rPr>
          <w:rFonts w:ascii="SimSun" w:hAnsi="SimSun" w:cs="SimSun"/>
          <w:color w:val="000000"/>
          <w:sz w:val="24"/>
          <w:szCs w:val="24"/>
          <w:u w:color="000000"/>
          <w:bdr w:val="nil"/>
        </w:rPr>
      </w:pPr>
      <w:r>
        <w:rPr>
          <w:rFonts w:ascii="SimSun" w:hAnsi="SimSun" w:cs="SimSun"/>
          <w:color w:val="000000"/>
          <w:sz w:val="24"/>
          <w:szCs w:val="24"/>
          <w:u w:color="000000"/>
          <w:bdr w:val="nil"/>
        </w:rPr>
        <w:br w:type="page"/>
      </w:r>
    </w:p>
    <w:tbl>
      <w:tblPr>
        <w:tblW w:w="1428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74"/>
        <w:gridCol w:w="1560"/>
        <w:gridCol w:w="1134"/>
        <w:gridCol w:w="1274"/>
        <w:gridCol w:w="1390"/>
        <w:gridCol w:w="1389"/>
        <w:gridCol w:w="1389"/>
        <w:gridCol w:w="1389"/>
        <w:gridCol w:w="1390"/>
      </w:tblGrid>
      <w:tr w:rsidR="00FD3F52" w:rsidRPr="00FD3F52" w:rsidTr="00FD3F52">
        <w:trPr>
          <w:trHeight w:val="283"/>
        </w:trPr>
        <w:tc>
          <w:tcPr>
            <w:tcW w:w="337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00567" w:rsidRPr="00FD3F52" w:rsidRDefault="00363335" w:rsidP="00FD3F52">
            <w:pPr>
              <w:pBdr>
                <w:top w:val="nil"/>
                <w:left w:val="nil"/>
                <w:bottom w:val="nil"/>
                <w:right w:val="nil"/>
                <w:between w:val="nil"/>
                <w:bar w:val="nil"/>
              </w:pBdr>
              <w:jc w:val="both"/>
              <w:rPr>
                <w:rFonts w:ascii="SimSun" w:hAnsi="SimSun" w:cs="Calibri"/>
                <w:b/>
                <w:color w:val="000000"/>
                <w:sz w:val="21"/>
                <w:szCs w:val="21"/>
                <w:u w:color="000000"/>
                <w:bdr w:val="nil"/>
                <w:lang w:val="fr-CH" w:eastAsia="fr-CH"/>
              </w:rPr>
            </w:pPr>
            <w:r w:rsidRPr="00FD3F52">
              <w:rPr>
                <w:rFonts w:ascii="SimSun" w:hAnsi="SimSun" w:cs="Calibri" w:hint="eastAsia"/>
                <w:b/>
                <w:color w:val="000000"/>
                <w:sz w:val="21"/>
                <w:szCs w:val="21"/>
                <w:u w:color="000000"/>
                <w:bdr w:val="nil"/>
                <w:lang w:val="fr-CH" w:eastAsia="fr-CH"/>
              </w:rPr>
              <w:lastRenderedPageBreak/>
              <w:t>协调委员会</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00567" w:rsidRPr="00FD3F52" w:rsidRDefault="00363335" w:rsidP="00FD3F52">
            <w:pPr>
              <w:pBdr>
                <w:top w:val="nil"/>
                <w:left w:val="nil"/>
                <w:bottom w:val="nil"/>
                <w:right w:val="nil"/>
                <w:between w:val="nil"/>
                <w:bar w:val="nil"/>
              </w:pBdr>
              <w:jc w:val="center"/>
              <w:rPr>
                <w:rFonts w:ascii="SimSun" w:hAnsi="SimSun" w:cs="Calibri"/>
                <w:color w:val="000000"/>
                <w:szCs w:val="22"/>
                <w:u w:color="000000"/>
                <w:bdr w:val="nil"/>
                <w:lang w:val="fr-CH" w:eastAsia="fr-CH"/>
              </w:rPr>
            </w:pPr>
            <w:r w:rsidRPr="00FD3F52">
              <w:rPr>
                <w:rFonts w:ascii="SimSun" w:hAnsi="SimSun" w:cs="Calibri" w:hint="eastAsia"/>
                <w:b/>
                <w:bCs/>
                <w:color w:val="000000"/>
                <w:szCs w:val="22"/>
                <w:u w:color="000000"/>
                <w:bdr w:val="nil"/>
                <w:lang w:val="fr-FR" w:eastAsia="fr-CH"/>
              </w:rPr>
              <w:t>B</w:t>
            </w:r>
            <w:r w:rsidRPr="00FD3F52">
              <w:rPr>
                <w:rFonts w:ascii="SimSun" w:hAnsi="SimSun" w:cs="SimSun" w:hint="eastAsia"/>
                <w:b/>
                <w:bCs/>
                <w:color w:val="000000"/>
                <w:szCs w:val="22"/>
                <w:u w:color="000000"/>
                <w:bdr w:val="nil"/>
                <w:lang w:val="fr-FR" w:eastAsia="fr-CH"/>
              </w:rPr>
              <w:t>集团</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00567" w:rsidRPr="00FD3F52" w:rsidRDefault="00363335" w:rsidP="00FD3F52">
            <w:pPr>
              <w:pBdr>
                <w:top w:val="nil"/>
                <w:left w:val="nil"/>
                <w:bottom w:val="nil"/>
                <w:right w:val="nil"/>
                <w:between w:val="nil"/>
                <w:bar w:val="nil"/>
              </w:pBdr>
              <w:jc w:val="center"/>
              <w:rPr>
                <w:rFonts w:ascii="SimSun" w:hAnsi="SimSun" w:cs="Calibri"/>
                <w:color w:val="000000"/>
                <w:szCs w:val="22"/>
                <w:u w:color="000000"/>
                <w:bdr w:val="nil"/>
                <w:lang w:val="fr-CH" w:eastAsia="fr-CH"/>
              </w:rPr>
            </w:pPr>
            <w:r w:rsidRPr="00FD3F52">
              <w:rPr>
                <w:rFonts w:ascii="SimSun" w:hAnsi="SimSun" w:cs="SimSun" w:hint="eastAsia"/>
                <w:b/>
                <w:bCs/>
                <w:color w:val="000000"/>
                <w:szCs w:val="22"/>
                <w:u w:color="000000"/>
                <w:bdr w:val="nil"/>
                <w:lang w:val="fr-FR" w:eastAsia="fr-CH"/>
              </w:rPr>
              <w:t>非洲</w:t>
            </w:r>
          </w:p>
        </w:tc>
        <w:tc>
          <w:tcPr>
            <w:tcW w:w="127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00567" w:rsidRPr="00FD3F52" w:rsidRDefault="00363335" w:rsidP="00FD3F52">
            <w:pPr>
              <w:pBdr>
                <w:top w:val="nil"/>
                <w:left w:val="nil"/>
                <w:bottom w:val="nil"/>
                <w:right w:val="nil"/>
                <w:between w:val="nil"/>
                <w:bar w:val="nil"/>
              </w:pBdr>
              <w:jc w:val="center"/>
              <w:rPr>
                <w:rFonts w:ascii="SimSun" w:hAnsi="SimSun" w:cs="Calibri"/>
                <w:color w:val="000000"/>
                <w:szCs w:val="22"/>
                <w:u w:color="000000"/>
                <w:bdr w:val="nil"/>
                <w:lang w:val="fr-CH" w:eastAsia="fr-CH"/>
              </w:rPr>
            </w:pPr>
            <w:r w:rsidRPr="00FD3F52">
              <w:rPr>
                <w:rFonts w:ascii="SimSun" w:hAnsi="SimSun" w:cs="SimSun" w:hint="eastAsia"/>
                <w:b/>
                <w:bCs/>
                <w:color w:val="000000"/>
                <w:szCs w:val="22"/>
                <w:u w:color="000000"/>
                <w:bdr w:val="nil"/>
                <w:lang w:val="fr-FR" w:eastAsia="fr-CH"/>
              </w:rPr>
              <w:t>中亚、高加索和东欧</w:t>
            </w:r>
          </w:p>
        </w:tc>
        <w:tc>
          <w:tcPr>
            <w:tcW w:w="13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00567" w:rsidRPr="00FD3F52" w:rsidRDefault="00363335" w:rsidP="00FD3F52">
            <w:pPr>
              <w:pBdr>
                <w:top w:val="nil"/>
                <w:left w:val="nil"/>
                <w:bottom w:val="nil"/>
                <w:right w:val="nil"/>
                <w:between w:val="nil"/>
                <w:bar w:val="nil"/>
              </w:pBdr>
              <w:jc w:val="center"/>
              <w:rPr>
                <w:rFonts w:ascii="SimSun" w:hAnsi="SimSun" w:cs="Calibri"/>
                <w:color w:val="000000"/>
                <w:szCs w:val="22"/>
                <w:u w:color="000000"/>
                <w:bdr w:val="nil"/>
                <w:lang w:val="fr-CH"/>
              </w:rPr>
            </w:pPr>
            <w:r w:rsidRPr="00FD3F52">
              <w:rPr>
                <w:rFonts w:ascii="SimSun" w:hAnsi="SimSun" w:cs="SimSun" w:hint="eastAsia"/>
                <w:b/>
                <w:bCs/>
                <w:color w:val="000000"/>
                <w:szCs w:val="22"/>
                <w:u w:color="000000"/>
                <w:bdr w:val="nil"/>
                <w:lang w:val="fr-FR"/>
              </w:rPr>
              <w:t>中欧和</w:t>
            </w:r>
            <w:r w:rsidR="00FD3F52">
              <w:rPr>
                <w:rFonts w:ascii="SimSun" w:hAnsi="SimSun" w:cs="SimSun"/>
                <w:b/>
                <w:bCs/>
                <w:color w:val="000000"/>
                <w:szCs w:val="22"/>
                <w:u w:color="000000"/>
                <w:bdr w:val="nil"/>
                <w:lang w:val="fr-FR"/>
              </w:rPr>
              <w:br/>
            </w:r>
            <w:r w:rsidRPr="00FD3F52">
              <w:rPr>
                <w:rFonts w:ascii="SimSun" w:hAnsi="SimSun" w:cs="SimSun" w:hint="eastAsia"/>
                <w:b/>
                <w:bCs/>
                <w:color w:val="000000"/>
                <w:szCs w:val="22"/>
                <w:u w:color="000000"/>
                <w:bdr w:val="nil"/>
                <w:lang w:val="fr-FR"/>
              </w:rPr>
              <w:t>波罗的海</w:t>
            </w:r>
          </w:p>
        </w:tc>
        <w:tc>
          <w:tcPr>
            <w:tcW w:w="13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00567" w:rsidRPr="00FD3F52" w:rsidRDefault="00600567" w:rsidP="00FD3F52">
            <w:pPr>
              <w:pBdr>
                <w:top w:val="nil"/>
                <w:left w:val="nil"/>
                <w:bottom w:val="nil"/>
                <w:right w:val="nil"/>
                <w:between w:val="nil"/>
                <w:bar w:val="nil"/>
              </w:pBdr>
              <w:jc w:val="center"/>
              <w:rPr>
                <w:rFonts w:ascii="SimSun" w:hAnsi="SimSun" w:cs="Calibri"/>
                <w:color w:val="000000"/>
                <w:szCs w:val="22"/>
                <w:u w:color="000000"/>
                <w:bdr w:val="nil"/>
                <w:lang w:val="fr-CH"/>
              </w:rPr>
            </w:pPr>
            <w:r w:rsidRPr="00FD3F52">
              <w:rPr>
                <w:rFonts w:ascii="SimSun" w:hAnsi="SimSun" w:cs="Calibri"/>
                <w:b/>
                <w:bCs/>
                <w:color w:val="000000"/>
                <w:szCs w:val="22"/>
                <w:u w:color="000000"/>
                <w:bdr w:val="nil"/>
                <w:lang w:val="fr-FR"/>
              </w:rPr>
              <w:t>GRULAC</w:t>
            </w:r>
          </w:p>
        </w:tc>
        <w:tc>
          <w:tcPr>
            <w:tcW w:w="13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00567" w:rsidRPr="00FD3F52" w:rsidRDefault="00363335" w:rsidP="00FD3F52">
            <w:pPr>
              <w:pBdr>
                <w:top w:val="nil"/>
                <w:left w:val="nil"/>
                <w:bottom w:val="nil"/>
                <w:right w:val="nil"/>
                <w:between w:val="nil"/>
                <w:bar w:val="nil"/>
              </w:pBdr>
              <w:jc w:val="center"/>
              <w:rPr>
                <w:rFonts w:ascii="SimSun" w:hAnsi="SimSun" w:cs="Calibri"/>
                <w:color w:val="000000"/>
                <w:szCs w:val="22"/>
                <w:u w:color="000000"/>
                <w:bdr w:val="nil"/>
                <w:lang w:val="fr-CH"/>
              </w:rPr>
            </w:pPr>
            <w:r w:rsidRPr="00FD3F52">
              <w:rPr>
                <w:rFonts w:ascii="SimSun" w:hAnsi="SimSun" w:cs="SimSun" w:hint="eastAsia"/>
                <w:b/>
                <w:bCs/>
                <w:color w:val="000000"/>
                <w:szCs w:val="22"/>
                <w:u w:color="000000"/>
                <w:bdr w:val="nil"/>
                <w:lang w:val="fr-FR"/>
              </w:rPr>
              <w:t>亚太集团</w:t>
            </w:r>
          </w:p>
        </w:tc>
        <w:tc>
          <w:tcPr>
            <w:tcW w:w="13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00567" w:rsidRPr="00FD3F52" w:rsidRDefault="00363335" w:rsidP="00FD3F52">
            <w:pPr>
              <w:pBdr>
                <w:top w:val="nil"/>
                <w:left w:val="nil"/>
                <w:bottom w:val="nil"/>
                <w:right w:val="nil"/>
                <w:between w:val="nil"/>
                <w:bar w:val="nil"/>
              </w:pBdr>
              <w:jc w:val="center"/>
              <w:rPr>
                <w:rFonts w:ascii="SimSun" w:hAnsi="SimSun" w:cs="Calibri"/>
                <w:color w:val="000000"/>
                <w:szCs w:val="22"/>
                <w:u w:color="000000"/>
                <w:bdr w:val="nil"/>
                <w:lang w:val="fr-CH"/>
              </w:rPr>
            </w:pPr>
            <w:r w:rsidRPr="00FD3F52">
              <w:rPr>
                <w:rFonts w:ascii="SimSun" w:hAnsi="SimSun" w:cs="SimSun" w:hint="eastAsia"/>
                <w:b/>
                <w:bCs/>
                <w:color w:val="000000"/>
                <w:szCs w:val="22"/>
                <w:u w:color="000000"/>
                <w:bdr w:val="nil"/>
                <w:lang w:val="fr-FR"/>
              </w:rPr>
              <w:t>中国</w:t>
            </w:r>
          </w:p>
        </w:tc>
        <w:tc>
          <w:tcPr>
            <w:tcW w:w="13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rPr>
                <w:rFonts w:ascii="SimSun" w:hAnsi="SimSun" w:cs="Calibri"/>
                <w:color w:val="000000"/>
                <w:szCs w:val="22"/>
                <w:u w:color="000000"/>
                <w:bdr w:val="nil"/>
                <w:lang w:val="fr-CH"/>
              </w:rPr>
            </w:pPr>
          </w:p>
        </w:tc>
      </w:tr>
      <w:tr w:rsidR="00FD3F52" w:rsidRPr="00FD3F52" w:rsidTr="00FD3F52">
        <w:trPr>
          <w:trHeight w:val="283"/>
        </w:trPr>
        <w:tc>
          <w:tcPr>
            <w:tcW w:w="3374"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7C40AE" w:rsidP="00600567">
            <w:pPr>
              <w:pBdr>
                <w:top w:val="nil"/>
                <w:left w:val="nil"/>
                <w:bottom w:val="nil"/>
                <w:right w:val="nil"/>
                <w:between w:val="nil"/>
                <w:bar w:val="nil"/>
              </w:pBdr>
              <w:rPr>
                <w:rFonts w:ascii="SimSun" w:hAnsi="SimSun" w:cs="Calibri"/>
                <w:color w:val="000000"/>
                <w:szCs w:val="22"/>
                <w:u w:color="000000"/>
                <w:bdr w:val="nil"/>
                <w:lang w:val="fr-CH"/>
              </w:rPr>
            </w:pPr>
            <w:r w:rsidRPr="00FD3F52">
              <w:rPr>
                <w:rFonts w:ascii="SimSun" w:hAnsi="SimSun" w:cs="SimSun" w:hint="eastAsia"/>
                <w:color w:val="000000"/>
                <w:szCs w:val="22"/>
                <w:u w:color="000000"/>
                <w:bdr w:val="nil"/>
                <w:lang w:val="fr-FR"/>
              </w:rPr>
              <w:t>集团成员总数</w:t>
            </w:r>
          </w:p>
        </w:tc>
        <w:tc>
          <w:tcPr>
            <w:tcW w:w="1560"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rPr>
            </w:pPr>
            <w:r w:rsidRPr="00FD3F52">
              <w:rPr>
                <w:rFonts w:ascii="SimSun" w:hAnsi="SimSun" w:cs="Calibri"/>
                <w:color w:val="000000"/>
                <w:szCs w:val="22"/>
                <w:u w:color="000000"/>
                <w:bdr w:val="nil"/>
                <w:lang w:val="fr-FR"/>
              </w:rPr>
              <w:t>32</w:t>
            </w:r>
          </w:p>
        </w:tc>
        <w:tc>
          <w:tcPr>
            <w:tcW w:w="1134"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rPr>
            </w:pPr>
            <w:r w:rsidRPr="00FD3F52">
              <w:rPr>
                <w:rFonts w:ascii="SimSun" w:hAnsi="SimSun" w:cs="Calibri"/>
                <w:color w:val="000000"/>
                <w:szCs w:val="22"/>
                <w:u w:color="000000"/>
                <w:bdr w:val="nil"/>
                <w:lang w:val="fr-FR"/>
              </w:rPr>
              <w:t>53</w:t>
            </w:r>
          </w:p>
        </w:tc>
        <w:tc>
          <w:tcPr>
            <w:tcW w:w="1274"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rPr>
            </w:pPr>
            <w:r w:rsidRPr="00FD3F52">
              <w:rPr>
                <w:rFonts w:ascii="SimSun" w:hAnsi="SimSun" w:cs="Calibri"/>
                <w:color w:val="000000"/>
                <w:szCs w:val="22"/>
                <w:u w:color="000000"/>
                <w:bdr w:val="nil"/>
                <w:lang w:val="fr-FR"/>
              </w:rPr>
              <w:t>10</w:t>
            </w:r>
          </w:p>
        </w:tc>
        <w:tc>
          <w:tcPr>
            <w:tcW w:w="1390"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rPr>
            </w:pPr>
            <w:r w:rsidRPr="00FD3F52">
              <w:rPr>
                <w:rFonts w:ascii="SimSun" w:hAnsi="SimSun" w:cs="Calibri"/>
                <w:color w:val="000000"/>
                <w:szCs w:val="22"/>
                <w:u w:color="000000"/>
                <w:bdr w:val="nil"/>
                <w:lang w:val="fr-FR"/>
              </w:rPr>
              <w:t>18</w:t>
            </w:r>
          </w:p>
        </w:tc>
        <w:tc>
          <w:tcPr>
            <w:tcW w:w="1389"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rPr>
            </w:pPr>
            <w:r w:rsidRPr="00FD3F52">
              <w:rPr>
                <w:rFonts w:ascii="SimSun" w:hAnsi="SimSun" w:cs="Calibri"/>
                <w:color w:val="000000"/>
                <w:szCs w:val="22"/>
                <w:u w:color="000000"/>
                <w:bdr w:val="nil"/>
                <w:lang w:val="fr-FR"/>
              </w:rPr>
              <w:t>33</w:t>
            </w:r>
          </w:p>
        </w:tc>
        <w:tc>
          <w:tcPr>
            <w:tcW w:w="1389"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rPr>
            </w:pPr>
            <w:r w:rsidRPr="00FD3F52">
              <w:rPr>
                <w:rFonts w:ascii="SimSun" w:hAnsi="SimSun" w:cs="Calibri"/>
                <w:color w:val="000000"/>
                <w:szCs w:val="22"/>
                <w:u w:color="000000"/>
                <w:bdr w:val="nil"/>
                <w:lang w:val="fr-FR"/>
              </w:rPr>
              <w:t>44</w:t>
            </w:r>
          </w:p>
        </w:tc>
        <w:tc>
          <w:tcPr>
            <w:tcW w:w="1389"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rPr>
            </w:pPr>
            <w:r w:rsidRPr="00FD3F52">
              <w:rPr>
                <w:rFonts w:ascii="SimSun" w:hAnsi="SimSun" w:cs="Calibri"/>
                <w:color w:val="000000"/>
                <w:szCs w:val="22"/>
                <w:u w:color="000000"/>
                <w:bdr w:val="nil"/>
                <w:lang w:val="fr-FR"/>
              </w:rPr>
              <w:t>1</w:t>
            </w:r>
          </w:p>
        </w:tc>
        <w:tc>
          <w:tcPr>
            <w:tcW w:w="1390"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rPr>
            </w:pPr>
            <w:r w:rsidRPr="00FD3F52">
              <w:rPr>
                <w:rFonts w:ascii="SimSun" w:hAnsi="SimSun" w:cs="Calibri"/>
                <w:color w:val="000000"/>
                <w:szCs w:val="22"/>
                <w:u w:color="000000"/>
                <w:bdr w:val="nil"/>
                <w:lang w:val="fr-FR"/>
              </w:rPr>
              <w:t>191</w:t>
            </w:r>
          </w:p>
        </w:tc>
      </w:tr>
      <w:tr w:rsidR="00FD3F52" w:rsidRPr="00FD3F52" w:rsidTr="00FD3F52">
        <w:trPr>
          <w:trHeight w:val="283"/>
        </w:trPr>
        <w:tc>
          <w:tcPr>
            <w:tcW w:w="337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7C40AE" w:rsidP="00600567">
            <w:pPr>
              <w:pBdr>
                <w:top w:val="nil"/>
                <w:left w:val="nil"/>
                <w:bottom w:val="nil"/>
                <w:right w:val="nil"/>
                <w:between w:val="nil"/>
                <w:bar w:val="nil"/>
              </w:pBdr>
              <w:rPr>
                <w:rFonts w:ascii="SimSun" w:hAnsi="SimSun" w:cs="Calibri"/>
                <w:color w:val="000000"/>
                <w:szCs w:val="22"/>
                <w:u w:color="000000"/>
                <w:bdr w:val="nil"/>
                <w:lang w:val="fr-CH"/>
              </w:rPr>
            </w:pPr>
            <w:r w:rsidRPr="00FD3F52">
              <w:rPr>
                <w:rFonts w:ascii="SimSun" w:hAnsi="SimSun" w:cs="SimSun" w:hint="eastAsia"/>
                <w:color w:val="000000"/>
                <w:szCs w:val="22"/>
                <w:u w:color="000000"/>
                <w:bdr w:val="nil"/>
                <w:lang w:val="fr-FR"/>
              </w:rPr>
              <w:t>协调委员会分配席位数</w:t>
            </w:r>
          </w:p>
        </w:tc>
        <w:tc>
          <w:tcPr>
            <w:tcW w:w="1560"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rPr>
            </w:pPr>
            <w:r w:rsidRPr="00FD3F52">
              <w:rPr>
                <w:rFonts w:ascii="SimSun" w:hAnsi="SimSun" w:cs="Calibri"/>
                <w:color w:val="000000"/>
                <w:szCs w:val="22"/>
                <w:u w:color="000000"/>
                <w:bdr w:val="nil"/>
                <w:lang w:val="fr-FR"/>
              </w:rPr>
              <w:t>23</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rPr>
            </w:pPr>
            <w:r w:rsidRPr="00FD3F52">
              <w:rPr>
                <w:rFonts w:ascii="SimSun" w:hAnsi="SimSun" w:cs="Calibri"/>
                <w:color w:val="000000"/>
                <w:szCs w:val="22"/>
                <w:u w:color="000000"/>
                <w:bdr w:val="nil"/>
                <w:lang w:val="fr-FR"/>
              </w:rPr>
              <w:t>19</w:t>
            </w:r>
          </w:p>
        </w:tc>
        <w:tc>
          <w:tcPr>
            <w:tcW w:w="127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rPr>
            </w:pPr>
            <w:r w:rsidRPr="00FD3F52">
              <w:rPr>
                <w:rFonts w:ascii="SimSun" w:hAnsi="SimSun" w:cs="Calibri"/>
                <w:color w:val="000000"/>
                <w:szCs w:val="22"/>
                <w:u w:color="000000"/>
                <w:bdr w:val="nil"/>
                <w:lang w:val="fr-FR"/>
              </w:rPr>
              <w:t>4</w:t>
            </w:r>
          </w:p>
        </w:tc>
        <w:tc>
          <w:tcPr>
            <w:tcW w:w="1390"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rPr>
            </w:pPr>
            <w:r w:rsidRPr="00FD3F52">
              <w:rPr>
                <w:rFonts w:ascii="SimSun" w:hAnsi="SimSun" w:cs="Calibri"/>
                <w:color w:val="000000"/>
                <w:szCs w:val="22"/>
                <w:u w:color="000000"/>
                <w:bdr w:val="nil"/>
                <w:lang w:val="fr-FR"/>
              </w:rPr>
              <w:t>6</w:t>
            </w:r>
          </w:p>
        </w:tc>
        <w:tc>
          <w:tcPr>
            <w:tcW w:w="1389"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rPr>
            </w:pPr>
            <w:r w:rsidRPr="00FD3F52">
              <w:rPr>
                <w:rFonts w:ascii="SimSun" w:hAnsi="SimSun" w:cs="Calibri"/>
                <w:color w:val="000000"/>
                <w:szCs w:val="22"/>
                <w:u w:color="000000"/>
                <w:bdr w:val="nil"/>
                <w:lang w:val="fr-FR"/>
              </w:rPr>
              <w:t>15</w:t>
            </w:r>
          </w:p>
        </w:tc>
        <w:tc>
          <w:tcPr>
            <w:tcW w:w="1389"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rPr>
            </w:pPr>
            <w:r w:rsidRPr="00FD3F52">
              <w:rPr>
                <w:rFonts w:ascii="SimSun" w:hAnsi="SimSun" w:cs="Calibri"/>
                <w:color w:val="000000"/>
                <w:szCs w:val="22"/>
                <w:u w:color="000000"/>
                <w:bdr w:val="nil"/>
                <w:lang w:val="fr-FR"/>
              </w:rPr>
              <w:t>15</w:t>
            </w:r>
          </w:p>
        </w:tc>
        <w:tc>
          <w:tcPr>
            <w:tcW w:w="1389"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rPr>
            </w:pPr>
            <w:r w:rsidRPr="00FD3F52">
              <w:rPr>
                <w:rFonts w:ascii="SimSun" w:hAnsi="SimSun" w:cs="Calibri"/>
                <w:color w:val="000000"/>
                <w:szCs w:val="22"/>
                <w:u w:color="000000"/>
                <w:bdr w:val="nil"/>
                <w:lang w:val="fr-FR"/>
              </w:rPr>
              <w:t>1</w:t>
            </w:r>
          </w:p>
        </w:tc>
        <w:tc>
          <w:tcPr>
            <w:tcW w:w="1390"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rPr>
            </w:pPr>
            <w:r w:rsidRPr="00FD3F52">
              <w:rPr>
                <w:rFonts w:ascii="SimSun" w:hAnsi="SimSun" w:cs="Calibri"/>
                <w:color w:val="000000"/>
                <w:szCs w:val="22"/>
                <w:u w:color="000000"/>
                <w:bdr w:val="nil"/>
                <w:lang w:val="fr-FR"/>
              </w:rPr>
              <w:t>83</w:t>
            </w:r>
          </w:p>
        </w:tc>
      </w:tr>
      <w:tr w:rsidR="00FD3F52" w:rsidRPr="00FD3F52" w:rsidTr="00FD3F52">
        <w:trPr>
          <w:trHeight w:val="283"/>
        </w:trPr>
        <w:tc>
          <w:tcPr>
            <w:tcW w:w="337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7C40AE" w:rsidP="00600567">
            <w:pPr>
              <w:pBdr>
                <w:top w:val="nil"/>
                <w:left w:val="nil"/>
                <w:bottom w:val="nil"/>
                <w:right w:val="nil"/>
                <w:between w:val="nil"/>
                <w:bar w:val="nil"/>
              </w:pBdr>
              <w:rPr>
                <w:rFonts w:ascii="SimSun" w:hAnsi="SimSun" w:cs="Calibri"/>
                <w:color w:val="000000"/>
                <w:szCs w:val="22"/>
                <w:u w:color="000000"/>
                <w:bdr w:val="nil"/>
              </w:rPr>
            </w:pPr>
            <w:r w:rsidRPr="00FD3F52">
              <w:rPr>
                <w:rFonts w:ascii="SimSun" w:hAnsi="SimSun" w:cs="SimSun" w:hint="eastAsia"/>
                <w:color w:val="000000"/>
                <w:szCs w:val="22"/>
                <w:u w:color="000000"/>
                <w:bdr w:val="nil"/>
              </w:rPr>
              <w:t>集团席位占比</w:t>
            </w:r>
          </w:p>
        </w:tc>
        <w:tc>
          <w:tcPr>
            <w:tcW w:w="1560"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rPr>
            </w:pPr>
            <w:r w:rsidRPr="00FD3F52">
              <w:rPr>
                <w:rFonts w:ascii="SimSun" w:hAnsi="SimSun" w:cs="Calibri"/>
                <w:color w:val="000000"/>
                <w:szCs w:val="22"/>
                <w:u w:color="000000"/>
                <w:bdr w:val="nil"/>
                <w:lang w:val="fr-FR"/>
              </w:rPr>
              <w:t>0.71875</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rPr>
            </w:pPr>
            <w:r w:rsidRPr="00FD3F52">
              <w:rPr>
                <w:rFonts w:ascii="SimSun" w:hAnsi="SimSun" w:cs="Calibri"/>
                <w:color w:val="000000"/>
                <w:szCs w:val="22"/>
                <w:u w:color="000000"/>
                <w:bdr w:val="nil"/>
                <w:lang w:val="fr-FR"/>
              </w:rPr>
              <w:t>0.358491</w:t>
            </w:r>
          </w:p>
        </w:tc>
        <w:tc>
          <w:tcPr>
            <w:tcW w:w="127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rPr>
            </w:pPr>
            <w:r w:rsidRPr="00FD3F52">
              <w:rPr>
                <w:rFonts w:ascii="SimSun" w:hAnsi="SimSun" w:cs="Calibri"/>
                <w:color w:val="000000"/>
                <w:szCs w:val="22"/>
                <w:u w:color="000000"/>
                <w:bdr w:val="nil"/>
                <w:lang w:val="fr-FR"/>
              </w:rPr>
              <w:t>0.40000</w:t>
            </w:r>
          </w:p>
        </w:tc>
        <w:tc>
          <w:tcPr>
            <w:tcW w:w="1390"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rPr>
            </w:pPr>
            <w:r w:rsidRPr="00FD3F52">
              <w:rPr>
                <w:rFonts w:ascii="SimSun" w:hAnsi="SimSun" w:cs="Calibri"/>
                <w:color w:val="000000"/>
                <w:szCs w:val="22"/>
                <w:u w:color="000000"/>
                <w:bdr w:val="nil"/>
                <w:lang w:val="fr-FR"/>
              </w:rPr>
              <w:t>0.333333</w:t>
            </w:r>
          </w:p>
        </w:tc>
        <w:tc>
          <w:tcPr>
            <w:tcW w:w="1389"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eastAsia="fr-CH"/>
              </w:rPr>
            </w:pPr>
            <w:r w:rsidRPr="00FD3F52">
              <w:rPr>
                <w:rFonts w:ascii="SimSun" w:hAnsi="SimSun" w:cs="Calibri"/>
                <w:color w:val="000000"/>
                <w:szCs w:val="22"/>
                <w:u w:color="000000"/>
                <w:bdr w:val="nil"/>
                <w:lang w:val="fr-FR"/>
              </w:rPr>
              <w:t>0.45</w:t>
            </w:r>
            <w:r w:rsidRPr="00FD3F52">
              <w:rPr>
                <w:rFonts w:ascii="SimSun" w:hAnsi="SimSun" w:cs="Calibri"/>
                <w:color w:val="000000"/>
                <w:szCs w:val="22"/>
                <w:u w:color="000000"/>
                <w:bdr w:val="nil"/>
                <w:lang w:val="fr-FR" w:eastAsia="fr-CH"/>
              </w:rPr>
              <w:t>4545</w:t>
            </w:r>
          </w:p>
        </w:tc>
        <w:tc>
          <w:tcPr>
            <w:tcW w:w="1389"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eastAsia="fr-CH"/>
              </w:rPr>
            </w:pPr>
            <w:r w:rsidRPr="00FD3F52">
              <w:rPr>
                <w:rFonts w:ascii="SimSun" w:hAnsi="SimSun" w:cs="Calibri"/>
                <w:color w:val="000000"/>
                <w:szCs w:val="22"/>
                <w:u w:color="000000"/>
                <w:bdr w:val="nil"/>
                <w:lang w:val="fr-FR" w:eastAsia="fr-CH"/>
              </w:rPr>
              <w:t>0.340909</w:t>
            </w:r>
          </w:p>
        </w:tc>
        <w:tc>
          <w:tcPr>
            <w:tcW w:w="1389"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FD3F52" w:rsidP="00600567">
            <w:pPr>
              <w:pBdr>
                <w:top w:val="nil"/>
                <w:left w:val="nil"/>
                <w:bottom w:val="nil"/>
                <w:right w:val="nil"/>
                <w:between w:val="nil"/>
                <w:bar w:val="nil"/>
              </w:pBdr>
              <w:jc w:val="right"/>
              <w:rPr>
                <w:rFonts w:ascii="SimSun" w:hAnsi="SimSun" w:cs="Calibri"/>
                <w:color w:val="000000"/>
                <w:szCs w:val="22"/>
                <w:u w:color="000000"/>
                <w:bdr w:val="nil"/>
                <w:lang w:val="fr-CH" w:eastAsia="fr-CH"/>
              </w:rPr>
            </w:pPr>
            <w:r w:rsidRPr="00FD3F52">
              <w:rPr>
                <w:rFonts w:ascii="SimSun" w:hAnsi="SimSun" w:cs="SimSun" w:hint="eastAsia"/>
                <w:color w:val="000000"/>
                <w:szCs w:val="22"/>
                <w:u w:color="000000"/>
                <w:bdr w:val="nil"/>
                <w:lang w:val="fr-FR" w:eastAsia="fr-CH"/>
              </w:rPr>
              <w:t>不适用</w:t>
            </w:r>
          </w:p>
        </w:tc>
        <w:tc>
          <w:tcPr>
            <w:tcW w:w="1390"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rPr>
                <w:rFonts w:ascii="SimSun" w:hAnsi="SimSun" w:cs="Calibri"/>
                <w:color w:val="000000"/>
                <w:szCs w:val="22"/>
                <w:u w:color="000000"/>
                <w:bdr w:val="nil"/>
                <w:lang w:val="fr-CH" w:eastAsia="fr-CH"/>
              </w:rPr>
            </w:pPr>
            <w:r w:rsidRPr="00FD3F52">
              <w:rPr>
                <w:rFonts w:ascii="SimSun" w:hAnsi="SimSun" w:cs="Calibri"/>
                <w:color w:val="000000"/>
                <w:szCs w:val="22"/>
                <w:u w:color="000000"/>
                <w:bdr w:val="nil"/>
                <w:lang w:val="fr-FR" w:eastAsia="fr-CH"/>
              </w:rPr>
              <w:t>-</w:t>
            </w:r>
          </w:p>
        </w:tc>
      </w:tr>
      <w:tr w:rsidR="00FD3F52" w:rsidRPr="00FD3F52" w:rsidTr="00FD3F52">
        <w:trPr>
          <w:trHeight w:val="283"/>
        </w:trPr>
        <w:tc>
          <w:tcPr>
            <w:tcW w:w="337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7C40AE" w:rsidP="00600567">
            <w:pPr>
              <w:pBdr>
                <w:top w:val="nil"/>
                <w:left w:val="nil"/>
                <w:bottom w:val="nil"/>
                <w:right w:val="nil"/>
                <w:between w:val="nil"/>
                <w:bar w:val="nil"/>
              </w:pBdr>
              <w:rPr>
                <w:rFonts w:ascii="SimSun" w:hAnsi="SimSun" w:cs="Calibri"/>
                <w:color w:val="000000"/>
                <w:szCs w:val="22"/>
                <w:u w:color="000000"/>
                <w:bdr w:val="nil"/>
              </w:rPr>
            </w:pPr>
            <w:r w:rsidRPr="00FD3F52">
              <w:rPr>
                <w:rFonts w:ascii="SimSun" w:hAnsi="SimSun" w:cs="SimSun" w:hint="eastAsia"/>
                <w:color w:val="000000"/>
                <w:szCs w:val="22"/>
                <w:u w:color="000000"/>
                <w:bdr w:val="nil"/>
              </w:rPr>
              <w:t>集团在产权组织成员中的占比</w:t>
            </w:r>
          </w:p>
        </w:tc>
        <w:tc>
          <w:tcPr>
            <w:tcW w:w="1560"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eastAsia="fr-CH"/>
              </w:rPr>
            </w:pPr>
            <w:r w:rsidRPr="00FD3F52">
              <w:rPr>
                <w:rFonts w:ascii="SimSun" w:hAnsi="SimSun" w:cs="Calibri"/>
                <w:color w:val="000000"/>
                <w:szCs w:val="22"/>
                <w:u w:color="000000"/>
                <w:bdr w:val="nil"/>
                <w:lang w:val="fr-FR" w:eastAsia="fr-CH"/>
              </w:rPr>
              <w:t>0.167539267</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eastAsia="fr-CH"/>
              </w:rPr>
            </w:pPr>
            <w:r w:rsidRPr="00FD3F52">
              <w:rPr>
                <w:rFonts w:ascii="SimSun" w:hAnsi="SimSun" w:cs="Calibri"/>
                <w:color w:val="000000"/>
                <w:szCs w:val="22"/>
                <w:u w:color="000000"/>
                <w:bdr w:val="nil"/>
                <w:lang w:val="fr-FR" w:eastAsia="fr-CH"/>
              </w:rPr>
              <w:t>0.277487</w:t>
            </w:r>
          </w:p>
        </w:tc>
        <w:tc>
          <w:tcPr>
            <w:tcW w:w="127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eastAsia="fr-CH"/>
              </w:rPr>
            </w:pPr>
            <w:r w:rsidRPr="00FD3F52">
              <w:rPr>
                <w:rFonts w:ascii="SimSun" w:hAnsi="SimSun" w:cs="Calibri"/>
                <w:color w:val="000000"/>
                <w:szCs w:val="22"/>
                <w:u w:color="000000"/>
                <w:bdr w:val="nil"/>
                <w:lang w:val="fr-FR" w:eastAsia="fr-CH"/>
              </w:rPr>
              <w:t>0.052356</w:t>
            </w:r>
          </w:p>
        </w:tc>
        <w:tc>
          <w:tcPr>
            <w:tcW w:w="1390"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eastAsia="fr-CH"/>
              </w:rPr>
            </w:pPr>
            <w:r w:rsidRPr="00FD3F52">
              <w:rPr>
                <w:rFonts w:ascii="SimSun" w:hAnsi="SimSun" w:cs="Calibri"/>
                <w:color w:val="000000"/>
                <w:szCs w:val="22"/>
                <w:u w:color="000000"/>
                <w:bdr w:val="nil"/>
                <w:lang w:val="fr-FR" w:eastAsia="fr-CH"/>
              </w:rPr>
              <w:t>0.094240</w:t>
            </w:r>
          </w:p>
        </w:tc>
        <w:tc>
          <w:tcPr>
            <w:tcW w:w="1389"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eastAsia="fr-CH"/>
              </w:rPr>
            </w:pPr>
            <w:r w:rsidRPr="00FD3F52">
              <w:rPr>
                <w:rFonts w:ascii="SimSun" w:hAnsi="SimSun" w:cs="Calibri"/>
                <w:color w:val="000000"/>
                <w:szCs w:val="22"/>
                <w:u w:color="000000"/>
                <w:bdr w:val="nil"/>
                <w:lang w:val="fr-FR" w:eastAsia="fr-CH"/>
              </w:rPr>
              <w:t>0.172775</w:t>
            </w:r>
          </w:p>
        </w:tc>
        <w:tc>
          <w:tcPr>
            <w:tcW w:w="1389"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eastAsia="fr-CH"/>
              </w:rPr>
            </w:pPr>
            <w:r w:rsidRPr="00FD3F52">
              <w:rPr>
                <w:rFonts w:ascii="SimSun" w:hAnsi="SimSun" w:cs="Calibri"/>
                <w:color w:val="000000"/>
                <w:szCs w:val="22"/>
                <w:u w:color="000000"/>
                <w:bdr w:val="nil"/>
                <w:lang w:val="fr-FR" w:eastAsia="fr-CH"/>
              </w:rPr>
              <w:t>0.230366</w:t>
            </w:r>
          </w:p>
        </w:tc>
        <w:tc>
          <w:tcPr>
            <w:tcW w:w="1389"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FD3F52" w:rsidP="00600567">
            <w:pPr>
              <w:pBdr>
                <w:top w:val="nil"/>
                <w:left w:val="nil"/>
                <w:bottom w:val="nil"/>
                <w:right w:val="nil"/>
                <w:between w:val="nil"/>
                <w:bar w:val="nil"/>
              </w:pBdr>
              <w:jc w:val="right"/>
              <w:rPr>
                <w:rFonts w:ascii="SimSun" w:hAnsi="SimSun" w:cs="Calibri"/>
                <w:color w:val="000000"/>
                <w:szCs w:val="22"/>
                <w:u w:color="000000"/>
                <w:bdr w:val="nil"/>
                <w:lang w:val="fr-CH" w:eastAsia="fr-CH"/>
              </w:rPr>
            </w:pPr>
            <w:r w:rsidRPr="00FD3F52">
              <w:rPr>
                <w:rFonts w:ascii="SimSun" w:hAnsi="SimSun" w:cs="SimSun" w:hint="eastAsia"/>
                <w:color w:val="000000"/>
                <w:szCs w:val="22"/>
                <w:u w:color="000000"/>
                <w:bdr w:val="nil"/>
                <w:lang w:val="fr-FR" w:eastAsia="fr-CH"/>
              </w:rPr>
              <w:t>不适用</w:t>
            </w:r>
          </w:p>
        </w:tc>
        <w:tc>
          <w:tcPr>
            <w:tcW w:w="1390"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rPr>
                <w:rFonts w:ascii="SimSun" w:hAnsi="SimSun" w:cs="Calibri"/>
                <w:color w:val="000000"/>
                <w:szCs w:val="22"/>
                <w:u w:color="000000"/>
                <w:bdr w:val="nil"/>
                <w:lang w:val="fr-CH" w:eastAsia="fr-CH"/>
              </w:rPr>
            </w:pPr>
            <w:r w:rsidRPr="00FD3F52">
              <w:rPr>
                <w:rFonts w:ascii="SimSun" w:hAnsi="SimSun" w:cs="Calibri"/>
                <w:color w:val="000000"/>
                <w:szCs w:val="22"/>
                <w:u w:color="000000"/>
                <w:bdr w:val="nil"/>
                <w:lang w:val="fr-FR" w:eastAsia="fr-CH"/>
              </w:rPr>
              <w:t>-</w:t>
            </w:r>
          </w:p>
        </w:tc>
      </w:tr>
      <w:tr w:rsidR="00FD3F52" w:rsidRPr="00FD3F52" w:rsidTr="00FD3F52">
        <w:trPr>
          <w:trHeight w:val="283"/>
        </w:trPr>
        <w:tc>
          <w:tcPr>
            <w:tcW w:w="337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7C40AE" w:rsidP="00600567">
            <w:pPr>
              <w:pBdr>
                <w:top w:val="nil"/>
                <w:left w:val="nil"/>
                <w:bottom w:val="nil"/>
                <w:right w:val="nil"/>
                <w:between w:val="nil"/>
                <w:bar w:val="nil"/>
              </w:pBdr>
              <w:rPr>
                <w:rFonts w:ascii="SimSun" w:hAnsi="SimSun" w:cs="Calibri"/>
                <w:color w:val="000000"/>
                <w:szCs w:val="22"/>
                <w:u w:color="000000"/>
                <w:bdr w:val="nil"/>
              </w:rPr>
            </w:pPr>
            <w:r w:rsidRPr="00FD3F52">
              <w:rPr>
                <w:rFonts w:ascii="SimSun" w:hAnsi="SimSun" w:cs="SimSun" w:hint="eastAsia"/>
                <w:color w:val="000000"/>
                <w:szCs w:val="22"/>
                <w:u w:color="000000"/>
                <w:bdr w:val="nil"/>
              </w:rPr>
              <w:t>按产权组织成员占比应得席位数</w:t>
            </w:r>
          </w:p>
        </w:tc>
        <w:tc>
          <w:tcPr>
            <w:tcW w:w="1560"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eastAsia="fr-CH"/>
              </w:rPr>
            </w:pPr>
            <w:r w:rsidRPr="00FD3F52">
              <w:rPr>
                <w:rFonts w:ascii="SimSun" w:hAnsi="SimSun" w:cs="Calibri"/>
                <w:color w:val="000000"/>
                <w:szCs w:val="22"/>
                <w:u w:color="000000"/>
                <w:bdr w:val="nil"/>
                <w:lang w:val="fr-FR" w:eastAsia="fr-CH"/>
              </w:rPr>
              <w:t>13.91</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eastAsia="fr-CH"/>
              </w:rPr>
            </w:pPr>
            <w:r w:rsidRPr="00FD3F52">
              <w:rPr>
                <w:rFonts w:ascii="SimSun" w:hAnsi="SimSun" w:cs="Calibri"/>
                <w:color w:val="000000"/>
                <w:szCs w:val="22"/>
                <w:u w:color="000000"/>
                <w:bdr w:val="nil"/>
                <w:lang w:val="fr-FR" w:eastAsia="fr-CH"/>
              </w:rPr>
              <w:t>23.03</w:t>
            </w:r>
          </w:p>
        </w:tc>
        <w:tc>
          <w:tcPr>
            <w:tcW w:w="127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eastAsia="fr-CH"/>
              </w:rPr>
            </w:pPr>
            <w:r w:rsidRPr="00FD3F52">
              <w:rPr>
                <w:rFonts w:ascii="SimSun" w:hAnsi="SimSun" w:cs="Calibri"/>
                <w:color w:val="000000"/>
                <w:szCs w:val="22"/>
                <w:u w:color="000000"/>
                <w:bdr w:val="nil"/>
                <w:lang w:val="fr-FR" w:eastAsia="fr-CH"/>
              </w:rPr>
              <w:t>4.35</w:t>
            </w:r>
          </w:p>
        </w:tc>
        <w:tc>
          <w:tcPr>
            <w:tcW w:w="1390"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eastAsia="fr-CH"/>
              </w:rPr>
            </w:pPr>
            <w:r w:rsidRPr="00FD3F52">
              <w:rPr>
                <w:rFonts w:ascii="SimSun" w:hAnsi="SimSun" w:cs="Calibri"/>
                <w:color w:val="000000"/>
                <w:szCs w:val="22"/>
                <w:u w:color="000000"/>
                <w:bdr w:val="nil"/>
                <w:lang w:val="fr-FR" w:eastAsia="fr-CH"/>
              </w:rPr>
              <w:t>7.82</w:t>
            </w:r>
          </w:p>
        </w:tc>
        <w:tc>
          <w:tcPr>
            <w:tcW w:w="1389"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eastAsia="fr-CH"/>
              </w:rPr>
            </w:pPr>
            <w:r w:rsidRPr="00FD3F52">
              <w:rPr>
                <w:rFonts w:ascii="SimSun" w:hAnsi="SimSun" w:cs="Calibri"/>
                <w:color w:val="000000"/>
                <w:szCs w:val="22"/>
                <w:u w:color="000000"/>
                <w:bdr w:val="nil"/>
                <w:lang w:val="fr-FR" w:eastAsia="fr-CH"/>
              </w:rPr>
              <w:t>14.34</w:t>
            </w:r>
          </w:p>
        </w:tc>
        <w:tc>
          <w:tcPr>
            <w:tcW w:w="1389"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eastAsia="fr-CH"/>
              </w:rPr>
            </w:pPr>
            <w:r w:rsidRPr="00FD3F52">
              <w:rPr>
                <w:rFonts w:ascii="SimSun" w:hAnsi="SimSun" w:cs="Calibri"/>
                <w:color w:val="000000"/>
                <w:szCs w:val="22"/>
                <w:u w:color="000000"/>
                <w:bdr w:val="nil"/>
                <w:lang w:val="fr-FR" w:eastAsia="fr-CH"/>
              </w:rPr>
              <w:t>19.12</w:t>
            </w:r>
          </w:p>
        </w:tc>
        <w:tc>
          <w:tcPr>
            <w:tcW w:w="1389"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FD3F52" w:rsidP="00600567">
            <w:pPr>
              <w:pBdr>
                <w:top w:val="nil"/>
                <w:left w:val="nil"/>
                <w:bottom w:val="nil"/>
                <w:right w:val="nil"/>
                <w:between w:val="nil"/>
                <w:bar w:val="nil"/>
              </w:pBdr>
              <w:jc w:val="right"/>
              <w:rPr>
                <w:rFonts w:ascii="SimSun" w:hAnsi="SimSun" w:cs="Calibri"/>
                <w:color w:val="000000"/>
                <w:szCs w:val="22"/>
                <w:u w:color="000000"/>
                <w:bdr w:val="nil"/>
                <w:lang w:val="fr-CH" w:eastAsia="fr-CH"/>
              </w:rPr>
            </w:pPr>
            <w:r w:rsidRPr="00FD3F52">
              <w:rPr>
                <w:rFonts w:ascii="SimSun" w:hAnsi="SimSun" w:cs="SimSun" w:hint="eastAsia"/>
                <w:color w:val="000000"/>
                <w:szCs w:val="22"/>
                <w:u w:color="000000"/>
                <w:bdr w:val="nil"/>
                <w:lang w:val="fr-FR" w:eastAsia="fr-CH"/>
              </w:rPr>
              <w:t>不适用</w:t>
            </w:r>
          </w:p>
        </w:tc>
        <w:tc>
          <w:tcPr>
            <w:tcW w:w="1390"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rPr>
                <w:rFonts w:ascii="SimSun" w:hAnsi="SimSun" w:cs="Calibri"/>
                <w:color w:val="000000"/>
                <w:szCs w:val="22"/>
                <w:u w:color="000000"/>
                <w:bdr w:val="nil"/>
                <w:lang w:val="fr-CH" w:eastAsia="fr-CH"/>
              </w:rPr>
            </w:pPr>
            <w:r w:rsidRPr="00FD3F52">
              <w:rPr>
                <w:rFonts w:ascii="SimSun" w:hAnsi="SimSun" w:cs="Calibri"/>
                <w:color w:val="000000"/>
                <w:szCs w:val="22"/>
                <w:u w:color="000000"/>
                <w:bdr w:val="nil"/>
                <w:lang w:val="fr-FR" w:eastAsia="fr-CH"/>
              </w:rPr>
              <w:t>-</w:t>
            </w:r>
          </w:p>
        </w:tc>
      </w:tr>
      <w:tr w:rsidR="00FD3F52" w:rsidRPr="00FD3F52" w:rsidTr="00FD3F52">
        <w:trPr>
          <w:trHeight w:val="283"/>
        </w:trPr>
        <w:tc>
          <w:tcPr>
            <w:tcW w:w="337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7C40AE" w:rsidP="00600567">
            <w:pPr>
              <w:pBdr>
                <w:top w:val="nil"/>
                <w:left w:val="nil"/>
                <w:bottom w:val="nil"/>
                <w:right w:val="nil"/>
                <w:between w:val="nil"/>
                <w:bar w:val="nil"/>
              </w:pBdr>
              <w:rPr>
                <w:rFonts w:ascii="SimSun" w:hAnsi="SimSun" w:cs="Calibri"/>
                <w:color w:val="000000"/>
                <w:szCs w:val="22"/>
                <w:u w:color="000000"/>
                <w:bdr w:val="nil"/>
                <w:lang w:val="fr-CH" w:eastAsia="fr-CH"/>
              </w:rPr>
            </w:pPr>
            <w:r w:rsidRPr="00FD3F52">
              <w:rPr>
                <w:rFonts w:ascii="SimSun" w:hAnsi="SimSun" w:cs="SimSun" w:hint="eastAsia"/>
                <w:color w:val="000000"/>
                <w:szCs w:val="22"/>
                <w:u w:color="000000"/>
                <w:bdr w:val="nil"/>
                <w:lang w:val="fr-FR" w:eastAsia="fr-CH"/>
              </w:rPr>
              <w:t>差数</w:t>
            </w:r>
          </w:p>
        </w:tc>
        <w:tc>
          <w:tcPr>
            <w:tcW w:w="1560"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eastAsia="fr-CH"/>
              </w:rPr>
            </w:pPr>
            <w:r w:rsidRPr="00FD3F52">
              <w:rPr>
                <w:rFonts w:ascii="SimSun" w:hAnsi="SimSun" w:cs="Calibri"/>
                <w:color w:val="000000"/>
                <w:szCs w:val="22"/>
                <w:u w:color="000000"/>
                <w:bdr w:val="nil"/>
                <w:lang w:val="fr-FR" w:eastAsia="fr-CH"/>
              </w:rPr>
              <w:t>-9.09</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eastAsia="fr-CH"/>
              </w:rPr>
            </w:pPr>
            <w:r w:rsidRPr="00FD3F52">
              <w:rPr>
                <w:rFonts w:ascii="SimSun" w:hAnsi="SimSun" w:cs="Calibri"/>
                <w:color w:val="000000"/>
                <w:szCs w:val="22"/>
                <w:u w:color="000000"/>
                <w:bdr w:val="nil"/>
                <w:lang w:val="fr-FR" w:eastAsia="fr-CH"/>
              </w:rPr>
              <w:t>4.03</w:t>
            </w:r>
          </w:p>
        </w:tc>
        <w:tc>
          <w:tcPr>
            <w:tcW w:w="127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eastAsia="fr-CH"/>
              </w:rPr>
            </w:pPr>
            <w:r w:rsidRPr="00FD3F52">
              <w:rPr>
                <w:rFonts w:ascii="SimSun" w:hAnsi="SimSun" w:cs="Calibri"/>
                <w:color w:val="000000"/>
                <w:szCs w:val="22"/>
                <w:u w:color="000000"/>
                <w:bdr w:val="nil"/>
                <w:lang w:val="fr-FR" w:eastAsia="fr-CH"/>
              </w:rPr>
              <w:t>0.35</w:t>
            </w:r>
          </w:p>
        </w:tc>
        <w:tc>
          <w:tcPr>
            <w:tcW w:w="1390"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eastAsia="fr-CH"/>
              </w:rPr>
            </w:pPr>
            <w:r w:rsidRPr="00FD3F52">
              <w:rPr>
                <w:rFonts w:ascii="SimSun" w:hAnsi="SimSun" w:cs="Calibri"/>
                <w:color w:val="000000"/>
                <w:szCs w:val="22"/>
                <w:u w:color="000000"/>
                <w:bdr w:val="nil"/>
                <w:lang w:val="fr-FR" w:eastAsia="fr-CH"/>
              </w:rPr>
              <w:t>1.82</w:t>
            </w:r>
          </w:p>
        </w:tc>
        <w:tc>
          <w:tcPr>
            <w:tcW w:w="1389"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eastAsia="fr-CH"/>
              </w:rPr>
            </w:pPr>
            <w:r w:rsidRPr="00FD3F52">
              <w:rPr>
                <w:rFonts w:ascii="SimSun" w:hAnsi="SimSun" w:cs="Calibri"/>
                <w:color w:val="000000"/>
                <w:szCs w:val="22"/>
                <w:u w:color="000000"/>
                <w:bdr w:val="nil"/>
                <w:lang w:val="fr-FR" w:eastAsia="fr-CH"/>
              </w:rPr>
              <w:t>-0.66</w:t>
            </w:r>
          </w:p>
        </w:tc>
        <w:tc>
          <w:tcPr>
            <w:tcW w:w="1389"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eastAsia="fr-CH"/>
              </w:rPr>
            </w:pPr>
            <w:r w:rsidRPr="00FD3F52">
              <w:rPr>
                <w:rFonts w:ascii="SimSun" w:hAnsi="SimSun" w:cs="Calibri"/>
                <w:color w:val="000000"/>
                <w:szCs w:val="22"/>
                <w:u w:color="000000"/>
                <w:bdr w:val="nil"/>
                <w:lang w:val="fr-FR" w:eastAsia="fr-CH"/>
              </w:rPr>
              <w:t>4.12</w:t>
            </w:r>
          </w:p>
        </w:tc>
        <w:tc>
          <w:tcPr>
            <w:tcW w:w="1389"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FD3F52" w:rsidP="00600567">
            <w:pPr>
              <w:pBdr>
                <w:top w:val="nil"/>
                <w:left w:val="nil"/>
                <w:bottom w:val="nil"/>
                <w:right w:val="nil"/>
                <w:between w:val="nil"/>
                <w:bar w:val="nil"/>
              </w:pBdr>
              <w:jc w:val="right"/>
              <w:rPr>
                <w:rFonts w:ascii="SimSun" w:hAnsi="SimSun" w:cs="Calibri"/>
                <w:color w:val="000000"/>
                <w:szCs w:val="22"/>
                <w:u w:color="000000"/>
                <w:bdr w:val="nil"/>
                <w:lang w:val="fr-CH" w:eastAsia="fr-CH"/>
              </w:rPr>
            </w:pPr>
            <w:r w:rsidRPr="00FD3F52">
              <w:rPr>
                <w:rFonts w:ascii="SimSun" w:hAnsi="SimSun" w:cs="SimSun" w:hint="eastAsia"/>
                <w:color w:val="000000"/>
                <w:szCs w:val="22"/>
                <w:u w:color="000000"/>
                <w:bdr w:val="nil"/>
                <w:lang w:val="fr-FR" w:eastAsia="fr-CH"/>
              </w:rPr>
              <w:t>不适用</w:t>
            </w:r>
          </w:p>
        </w:tc>
        <w:tc>
          <w:tcPr>
            <w:tcW w:w="1390"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rPr>
                <w:rFonts w:ascii="SimSun" w:hAnsi="SimSun" w:cs="Calibri"/>
                <w:color w:val="000000"/>
                <w:szCs w:val="22"/>
                <w:u w:color="000000"/>
                <w:bdr w:val="nil"/>
                <w:lang w:val="fr-CH" w:eastAsia="fr-CH"/>
              </w:rPr>
            </w:pPr>
            <w:r w:rsidRPr="00FD3F52">
              <w:rPr>
                <w:rFonts w:ascii="SimSun" w:hAnsi="SimSun" w:cs="Calibri"/>
                <w:color w:val="000000"/>
                <w:szCs w:val="22"/>
                <w:u w:color="000000"/>
                <w:bdr w:val="nil"/>
                <w:lang w:val="fr-FR" w:eastAsia="fr-CH"/>
              </w:rPr>
              <w:t>-</w:t>
            </w:r>
          </w:p>
        </w:tc>
      </w:tr>
      <w:tr w:rsidR="00FD3F52" w:rsidRPr="00FD3F52" w:rsidTr="00FD3F52">
        <w:trPr>
          <w:trHeight w:val="283"/>
        </w:trPr>
        <w:tc>
          <w:tcPr>
            <w:tcW w:w="3374" w:type="dxa"/>
            <w:tcBorders>
              <w:top w:val="single" w:sz="4" w:space="0" w:color="000000"/>
              <w:left w:val="single" w:sz="8" w:space="0" w:color="000000"/>
              <w:bottom w:val="single" w:sz="8" w:space="0" w:color="000000"/>
              <w:right w:val="single" w:sz="8" w:space="0" w:color="000000"/>
            </w:tcBorders>
            <w:shd w:val="clear" w:color="auto" w:fill="0D0D0D"/>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rPr>
                <w:rFonts w:ascii="SimSun" w:hAnsi="SimSun" w:cs="Calibri"/>
                <w:color w:val="000000"/>
                <w:szCs w:val="22"/>
                <w:u w:color="000000"/>
                <w:bdr w:val="nil"/>
                <w:lang w:val="fr-CH" w:eastAsia="fr-CH"/>
              </w:rPr>
            </w:pPr>
          </w:p>
        </w:tc>
        <w:tc>
          <w:tcPr>
            <w:tcW w:w="1560" w:type="dxa"/>
            <w:tcBorders>
              <w:top w:val="single" w:sz="4" w:space="0" w:color="000000"/>
              <w:left w:val="single" w:sz="8" w:space="0" w:color="000000"/>
              <w:bottom w:val="single" w:sz="8" w:space="0" w:color="000000"/>
              <w:right w:val="single" w:sz="8" w:space="0" w:color="000000"/>
            </w:tcBorders>
            <w:shd w:val="clear" w:color="auto" w:fill="0D0D0D"/>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rPr>
                <w:rFonts w:ascii="SimSun" w:hAnsi="SimSun" w:cs="Calibri"/>
                <w:color w:val="000000"/>
                <w:szCs w:val="22"/>
                <w:u w:color="000000"/>
                <w:bdr w:val="nil"/>
                <w:lang w:val="fr-CH" w:eastAsia="fr-CH"/>
              </w:rPr>
            </w:pPr>
          </w:p>
        </w:tc>
        <w:tc>
          <w:tcPr>
            <w:tcW w:w="1134" w:type="dxa"/>
            <w:tcBorders>
              <w:top w:val="single" w:sz="4" w:space="0" w:color="000000"/>
              <w:left w:val="single" w:sz="8" w:space="0" w:color="000000"/>
              <w:bottom w:val="single" w:sz="8" w:space="0" w:color="000000"/>
              <w:right w:val="single" w:sz="8" w:space="0" w:color="000000"/>
            </w:tcBorders>
            <w:shd w:val="clear" w:color="auto" w:fill="0D0D0D"/>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rPr>
                <w:rFonts w:ascii="SimSun" w:hAnsi="SimSun" w:cs="Calibri"/>
                <w:color w:val="000000"/>
                <w:szCs w:val="22"/>
                <w:u w:color="000000"/>
                <w:bdr w:val="nil"/>
                <w:lang w:val="fr-CH" w:eastAsia="fr-CH"/>
              </w:rPr>
            </w:pPr>
          </w:p>
        </w:tc>
        <w:tc>
          <w:tcPr>
            <w:tcW w:w="1274" w:type="dxa"/>
            <w:tcBorders>
              <w:top w:val="single" w:sz="4" w:space="0" w:color="000000"/>
              <w:left w:val="single" w:sz="8" w:space="0" w:color="000000"/>
              <w:bottom w:val="single" w:sz="8" w:space="0" w:color="000000"/>
              <w:right w:val="single" w:sz="8" w:space="0" w:color="000000"/>
            </w:tcBorders>
            <w:shd w:val="clear" w:color="auto" w:fill="0D0D0D"/>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rPr>
                <w:rFonts w:ascii="SimSun" w:hAnsi="SimSun" w:cs="Calibri"/>
                <w:color w:val="000000"/>
                <w:szCs w:val="22"/>
                <w:u w:color="000000"/>
                <w:bdr w:val="nil"/>
                <w:lang w:val="fr-CH" w:eastAsia="fr-CH"/>
              </w:rPr>
            </w:pPr>
          </w:p>
        </w:tc>
        <w:tc>
          <w:tcPr>
            <w:tcW w:w="1390" w:type="dxa"/>
            <w:tcBorders>
              <w:top w:val="single" w:sz="4" w:space="0" w:color="000000"/>
              <w:left w:val="single" w:sz="8" w:space="0" w:color="000000"/>
              <w:bottom w:val="single" w:sz="8" w:space="0" w:color="000000"/>
              <w:right w:val="single" w:sz="8" w:space="0" w:color="000000"/>
            </w:tcBorders>
            <w:shd w:val="clear" w:color="auto" w:fill="0D0D0D"/>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rPr>
                <w:rFonts w:ascii="SimSun" w:hAnsi="SimSun" w:cs="Calibri"/>
                <w:color w:val="000000"/>
                <w:szCs w:val="22"/>
                <w:u w:color="000000"/>
                <w:bdr w:val="nil"/>
                <w:lang w:val="fr-CH" w:eastAsia="fr-CH"/>
              </w:rPr>
            </w:pPr>
          </w:p>
        </w:tc>
        <w:tc>
          <w:tcPr>
            <w:tcW w:w="1389" w:type="dxa"/>
            <w:tcBorders>
              <w:top w:val="single" w:sz="4" w:space="0" w:color="000000"/>
              <w:left w:val="single" w:sz="8" w:space="0" w:color="000000"/>
              <w:bottom w:val="single" w:sz="8" w:space="0" w:color="000000"/>
              <w:right w:val="single" w:sz="8" w:space="0" w:color="000000"/>
            </w:tcBorders>
            <w:shd w:val="clear" w:color="auto" w:fill="0D0D0D"/>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rPr>
                <w:rFonts w:ascii="SimSun" w:hAnsi="SimSun" w:cs="Calibri"/>
                <w:color w:val="000000"/>
                <w:szCs w:val="22"/>
                <w:u w:color="000000"/>
                <w:bdr w:val="nil"/>
                <w:lang w:val="fr-CH" w:eastAsia="fr-CH"/>
              </w:rPr>
            </w:pPr>
          </w:p>
        </w:tc>
        <w:tc>
          <w:tcPr>
            <w:tcW w:w="1389" w:type="dxa"/>
            <w:tcBorders>
              <w:top w:val="single" w:sz="4" w:space="0" w:color="000000"/>
              <w:left w:val="single" w:sz="8" w:space="0" w:color="000000"/>
              <w:bottom w:val="single" w:sz="8" w:space="0" w:color="000000"/>
              <w:right w:val="single" w:sz="8" w:space="0" w:color="000000"/>
            </w:tcBorders>
            <w:shd w:val="clear" w:color="auto" w:fill="0D0D0D"/>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rPr>
                <w:rFonts w:ascii="SimSun" w:hAnsi="SimSun" w:cs="Calibri"/>
                <w:color w:val="000000"/>
                <w:szCs w:val="22"/>
                <w:u w:color="000000"/>
                <w:bdr w:val="nil"/>
                <w:lang w:val="fr-CH" w:eastAsia="fr-CH"/>
              </w:rPr>
            </w:pPr>
          </w:p>
        </w:tc>
        <w:tc>
          <w:tcPr>
            <w:tcW w:w="1389" w:type="dxa"/>
            <w:tcBorders>
              <w:top w:val="single" w:sz="4" w:space="0" w:color="000000"/>
              <w:left w:val="single" w:sz="8" w:space="0" w:color="000000"/>
              <w:bottom w:val="single" w:sz="8" w:space="0" w:color="000000"/>
              <w:right w:val="single" w:sz="8" w:space="0" w:color="000000"/>
            </w:tcBorders>
            <w:shd w:val="clear" w:color="auto" w:fill="0D0D0D"/>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rPr>
                <w:rFonts w:ascii="SimSun" w:hAnsi="SimSun" w:cs="Calibri"/>
                <w:color w:val="000000"/>
                <w:szCs w:val="22"/>
                <w:u w:color="000000"/>
                <w:bdr w:val="nil"/>
                <w:lang w:val="fr-CH" w:eastAsia="fr-CH"/>
              </w:rPr>
            </w:pPr>
          </w:p>
        </w:tc>
        <w:tc>
          <w:tcPr>
            <w:tcW w:w="1390" w:type="dxa"/>
            <w:tcBorders>
              <w:top w:val="single" w:sz="4" w:space="0" w:color="000000"/>
              <w:left w:val="single" w:sz="8" w:space="0" w:color="000000"/>
              <w:bottom w:val="single" w:sz="8" w:space="0" w:color="000000"/>
              <w:right w:val="single" w:sz="8" w:space="0" w:color="000000"/>
            </w:tcBorders>
            <w:shd w:val="clear" w:color="auto" w:fill="0D0D0D"/>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rPr>
                <w:rFonts w:ascii="SimSun" w:hAnsi="SimSun" w:cs="Calibri"/>
                <w:color w:val="000000"/>
                <w:szCs w:val="22"/>
                <w:u w:color="000000"/>
                <w:bdr w:val="nil"/>
                <w:lang w:val="fr-CH" w:eastAsia="fr-CH"/>
              </w:rPr>
            </w:pPr>
          </w:p>
        </w:tc>
      </w:tr>
      <w:tr w:rsidR="00FD3F52" w:rsidRPr="00FD3F52" w:rsidTr="00FD3F52">
        <w:trPr>
          <w:trHeight w:val="283"/>
        </w:trPr>
        <w:tc>
          <w:tcPr>
            <w:tcW w:w="337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00567" w:rsidRPr="00FD3F52" w:rsidRDefault="00600567" w:rsidP="00FD3F52">
            <w:pPr>
              <w:pBdr>
                <w:top w:val="nil"/>
                <w:left w:val="nil"/>
                <w:bottom w:val="nil"/>
                <w:right w:val="nil"/>
                <w:between w:val="nil"/>
                <w:bar w:val="nil"/>
              </w:pBdr>
              <w:jc w:val="both"/>
              <w:rPr>
                <w:rFonts w:ascii="SimSun" w:hAnsi="SimSun" w:cs="Calibri"/>
                <w:color w:val="000000"/>
                <w:szCs w:val="22"/>
                <w:u w:color="000000"/>
                <w:bdr w:val="nil"/>
                <w:lang w:val="fr-CH" w:eastAsia="fr-CH"/>
              </w:rPr>
            </w:pPr>
            <w:r w:rsidRPr="00FD3F52">
              <w:rPr>
                <w:rFonts w:ascii="SimSun" w:hAnsi="SimSun" w:cs="Calibri"/>
                <w:b/>
                <w:bCs/>
                <w:color w:val="000000"/>
                <w:szCs w:val="22"/>
                <w:u w:color="000000"/>
                <w:bdr w:val="nil"/>
                <w:lang w:val="fr-FR" w:eastAsia="fr-CH"/>
              </w:rPr>
              <w:t>PBC</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00567" w:rsidRPr="00FD3F52" w:rsidRDefault="007C40AE" w:rsidP="00FD3F52">
            <w:pPr>
              <w:pBdr>
                <w:top w:val="nil"/>
                <w:left w:val="nil"/>
                <w:bottom w:val="nil"/>
                <w:right w:val="nil"/>
                <w:between w:val="nil"/>
                <w:bar w:val="nil"/>
              </w:pBdr>
              <w:jc w:val="center"/>
              <w:rPr>
                <w:rFonts w:ascii="SimSun" w:hAnsi="SimSun" w:cs="Calibri"/>
                <w:color w:val="000000"/>
                <w:szCs w:val="22"/>
                <w:u w:color="000000"/>
                <w:bdr w:val="nil"/>
                <w:lang w:val="fr-CH" w:eastAsia="fr-CH"/>
              </w:rPr>
            </w:pPr>
            <w:r w:rsidRPr="00FD3F52">
              <w:rPr>
                <w:rFonts w:ascii="SimSun" w:hAnsi="SimSun" w:cs="Calibri" w:hint="eastAsia"/>
                <w:b/>
                <w:bCs/>
                <w:color w:val="000000"/>
                <w:szCs w:val="22"/>
                <w:u w:color="000000"/>
                <w:bdr w:val="nil"/>
                <w:lang w:val="fr-FR" w:eastAsia="fr-CH"/>
              </w:rPr>
              <w:t>B</w:t>
            </w:r>
            <w:r w:rsidRPr="00FD3F52">
              <w:rPr>
                <w:rFonts w:ascii="SimSun" w:hAnsi="SimSun" w:cs="SimSun" w:hint="eastAsia"/>
                <w:b/>
                <w:bCs/>
                <w:color w:val="000000"/>
                <w:szCs w:val="22"/>
                <w:u w:color="000000"/>
                <w:bdr w:val="nil"/>
                <w:lang w:val="fr-FR" w:eastAsia="fr-CH"/>
              </w:rPr>
              <w:t>集团</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00567" w:rsidRPr="00FD3F52" w:rsidRDefault="007C40AE" w:rsidP="00FD3F52">
            <w:pPr>
              <w:pBdr>
                <w:top w:val="nil"/>
                <w:left w:val="nil"/>
                <w:bottom w:val="nil"/>
                <w:right w:val="nil"/>
                <w:between w:val="nil"/>
                <w:bar w:val="nil"/>
              </w:pBdr>
              <w:jc w:val="center"/>
              <w:rPr>
                <w:rFonts w:ascii="SimSun" w:hAnsi="SimSun" w:cs="Calibri"/>
                <w:color w:val="000000"/>
                <w:szCs w:val="22"/>
                <w:u w:color="000000"/>
                <w:bdr w:val="nil"/>
                <w:lang w:val="fr-CH" w:eastAsia="fr-CH"/>
              </w:rPr>
            </w:pPr>
            <w:r w:rsidRPr="00FD3F52">
              <w:rPr>
                <w:rFonts w:ascii="SimSun" w:hAnsi="SimSun" w:cs="SimSun" w:hint="eastAsia"/>
                <w:b/>
                <w:bCs/>
                <w:color w:val="000000"/>
                <w:szCs w:val="22"/>
                <w:u w:color="000000"/>
                <w:bdr w:val="nil"/>
                <w:lang w:val="fr-FR" w:eastAsia="fr-CH"/>
              </w:rPr>
              <w:t>非洲</w:t>
            </w:r>
          </w:p>
        </w:tc>
        <w:tc>
          <w:tcPr>
            <w:tcW w:w="127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00567" w:rsidRPr="00FD3F52" w:rsidRDefault="007C40AE" w:rsidP="00FD3F52">
            <w:pPr>
              <w:pBdr>
                <w:top w:val="nil"/>
                <w:left w:val="nil"/>
                <w:bottom w:val="nil"/>
                <w:right w:val="nil"/>
                <w:between w:val="nil"/>
                <w:bar w:val="nil"/>
              </w:pBdr>
              <w:jc w:val="center"/>
              <w:rPr>
                <w:rFonts w:ascii="SimSun" w:hAnsi="SimSun" w:cs="Calibri"/>
                <w:color w:val="000000"/>
                <w:szCs w:val="22"/>
                <w:u w:color="000000"/>
                <w:bdr w:val="nil"/>
                <w:lang w:val="fr-CH" w:eastAsia="fr-CH"/>
              </w:rPr>
            </w:pPr>
            <w:r w:rsidRPr="00FD3F52">
              <w:rPr>
                <w:rFonts w:ascii="SimSun" w:hAnsi="SimSun" w:cs="SimSun" w:hint="eastAsia"/>
                <w:b/>
                <w:bCs/>
                <w:color w:val="000000"/>
                <w:szCs w:val="22"/>
                <w:u w:color="000000"/>
                <w:bdr w:val="nil"/>
                <w:lang w:val="fr-FR" w:eastAsia="fr-CH"/>
              </w:rPr>
              <w:t>中亚、高加索和东欧</w:t>
            </w:r>
          </w:p>
        </w:tc>
        <w:tc>
          <w:tcPr>
            <w:tcW w:w="13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00567" w:rsidRPr="00FD3F52" w:rsidRDefault="007C40AE" w:rsidP="00FD3F52">
            <w:pPr>
              <w:pBdr>
                <w:top w:val="nil"/>
                <w:left w:val="nil"/>
                <w:bottom w:val="nil"/>
                <w:right w:val="nil"/>
                <w:between w:val="nil"/>
                <w:bar w:val="nil"/>
              </w:pBdr>
              <w:jc w:val="center"/>
              <w:rPr>
                <w:rFonts w:ascii="SimSun" w:hAnsi="SimSun" w:cs="Calibri"/>
                <w:color w:val="000000"/>
                <w:szCs w:val="22"/>
                <w:u w:color="000000"/>
                <w:bdr w:val="nil"/>
                <w:lang w:val="fr-CH"/>
              </w:rPr>
            </w:pPr>
            <w:r w:rsidRPr="00FD3F52">
              <w:rPr>
                <w:rFonts w:ascii="SimSun" w:hAnsi="SimSun" w:cs="SimSun" w:hint="eastAsia"/>
                <w:b/>
                <w:bCs/>
                <w:color w:val="000000"/>
                <w:szCs w:val="22"/>
                <w:u w:color="000000"/>
                <w:bdr w:val="nil"/>
                <w:lang w:val="fr-FR"/>
              </w:rPr>
              <w:t>中欧和</w:t>
            </w:r>
            <w:r w:rsidR="00FD3F52">
              <w:rPr>
                <w:rFonts w:ascii="SimSun" w:hAnsi="SimSun" w:cs="SimSun"/>
                <w:b/>
                <w:bCs/>
                <w:color w:val="000000"/>
                <w:szCs w:val="22"/>
                <w:u w:color="000000"/>
                <w:bdr w:val="nil"/>
                <w:lang w:val="fr-FR"/>
              </w:rPr>
              <w:br/>
            </w:r>
            <w:r w:rsidRPr="00FD3F52">
              <w:rPr>
                <w:rFonts w:ascii="SimSun" w:hAnsi="SimSun" w:cs="SimSun" w:hint="eastAsia"/>
                <w:b/>
                <w:bCs/>
                <w:color w:val="000000"/>
                <w:szCs w:val="22"/>
                <w:u w:color="000000"/>
                <w:bdr w:val="nil"/>
                <w:lang w:val="fr-FR"/>
              </w:rPr>
              <w:t>波罗的海</w:t>
            </w:r>
          </w:p>
        </w:tc>
        <w:tc>
          <w:tcPr>
            <w:tcW w:w="13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00567" w:rsidRPr="00FD3F52" w:rsidRDefault="00600567" w:rsidP="00FD3F52">
            <w:pPr>
              <w:pBdr>
                <w:top w:val="nil"/>
                <w:left w:val="nil"/>
                <w:bottom w:val="nil"/>
                <w:right w:val="nil"/>
                <w:between w:val="nil"/>
                <w:bar w:val="nil"/>
              </w:pBdr>
              <w:jc w:val="center"/>
              <w:rPr>
                <w:rFonts w:ascii="SimSun" w:hAnsi="SimSun" w:cs="Calibri"/>
                <w:color w:val="000000"/>
                <w:szCs w:val="22"/>
                <w:u w:color="000000"/>
                <w:bdr w:val="nil"/>
                <w:lang w:val="fr-CH"/>
              </w:rPr>
            </w:pPr>
            <w:r w:rsidRPr="00FD3F52">
              <w:rPr>
                <w:rFonts w:ascii="SimSun" w:hAnsi="SimSun" w:cs="Calibri"/>
                <w:b/>
                <w:bCs/>
                <w:color w:val="000000"/>
                <w:szCs w:val="22"/>
                <w:u w:color="000000"/>
                <w:bdr w:val="nil"/>
                <w:lang w:val="fr-FR"/>
              </w:rPr>
              <w:t>GRULAC</w:t>
            </w:r>
          </w:p>
        </w:tc>
        <w:tc>
          <w:tcPr>
            <w:tcW w:w="13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00567" w:rsidRPr="00FD3F52" w:rsidRDefault="007C40AE" w:rsidP="00FD3F52">
            <w:pPr>
              <w:pBdr>
                <w:top w:val="nil"/>
                <w:left w:val="nil"/>
                <w:bottom w:val="nil"/>
                <w:right w:val="nil"/>
                <w:between w:val="nil"/>
                <w:bar w:val="nil"/>
              </w:pBdr>
              <w:jc w:val="center"/>
              <w:rPr>
                <w:rFonts w:ascii="SimSun" w:hAnsi="SimSun" w:cs="Calibri"/>
                <w:color w:val="000000"/>
                <w:szCs w:val="22"/>
                <w:u w:color="000000"/>
                <w:bdr w:val="nil"/>
                <w:lang w:val="fr-CH"/>
              </w:rPr>
            </w:pPr>
            <w:r w:rsidRPr="00FD3F52">
              <w:rPr>
                <w:rFonts w:ascii="SimSun" w:hAnsi="SimSun" w:cs="SimSun" w:hint="eastAsia"/>
                <w:b/>
                <w:bCs/>
                <w:color w:val="000000"/>
                <w:szCs w:val="22"/>
                <w:u w:color="000000"/>
                <w:bdr w:val="nil"/>
                <w:lang w:val="fr-FR"/>
              </w:rPr>
              <w:t>亚太集团</w:t>
            </w:r>
          </w:p>
        </w:tc>
        <w:tc>
          <w:tcPr>
            <w:tcW w:w="13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00567" w:rsidRPr="00FD3F52" w:rsidRDefault="007C40AE" w:rsidP="00FD3F52">
            <w:pPr>
              <w:pBdr>
                <w:top w:val="nil"/>
                <w:left w:val="nil"/>
                <w:bottom w:val="nil"/>
                <w:right w:val="nil"/>
                <w:between w:val="nil"/>
                <w:bar w:val="nil"/>
              </w:pBdr>
              <w:jc w:val="center"/>
              <w:rPr>
                <w:rFonts w:ascii="SimSun" w:hAnsi="SimSun" w:cs="Calibri"/>
                <w:color w:val="000000"/>
                <w:szCs w:val="22"/>
                <w:u w:color="000000"/>
                <w:bdr w:val="nil"/>
                <w:lang w:val="fr-CH"/>
              </w:rPr>
            </w:pPr>
            <w:r w:rsidRPr="00FD3F52">
              <w:rPr>
                <w:rFonts w:ascii="SimSun" w:hAnsi="SimSun" w:cs="SimSun" w:hint="eastAsia"/>
                <w:b/>
                <w:bCs/>
                <w:color w:val="000000"/>
                <w:szCs w:val="22"/>
                <w:u w:color="000000"/>
                <w:bdr w:val="nil"/>
                <w:lang w:val="fr-FR"/>
              </w:rPr>
              <w:t>中国</w:t>
            </w:r>
          </w:p>
        </w:tc>
        <w:tc>
          <w:tcPr>
            <w:tcW w:w="13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rPr>
                <w:rFonts w:ascii="SimSun" w:hAnsi="SimSun" w:cs="Calibri"/>
                <w:color w:val="000000"/>
                <w:szCs w:val="22"/>
                <w:u w:color="000000"/>
                <w:bdr w:val="nil"/>
                <w:lang w:val="fr-CH"/>
              </w:rPr>
            </w:pPr>
          </w:p>
        </w:tc>
      </w:tr>
      <w:tr w:rsidR="00FD3F52" w:rsidRPr="00FD3F52" w:rsidTr="00FD3F52">
        <w:trPr>
          <w:trHeight w:val="283"/>
        </w:trPr>
        <w:tc>
          <w:tcPr>
            <w:tcW w:w="3374"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7C40AE" w:rsidP="00600567">
            <w:pPr>
              <w:pBdr>
                <w:top w:val="nil"/>
                <w:left w:val="nil"/>
                <w:bottom w:val="nil"/>
                <w:right w:val="nil"/>
                <w:between w:val="nil"/>
                <w:bar w:val="nil"/>
              </w:pBdr>
              <w:rPr>
                <w:rFonts w:ascii="SimSun" w:hAnsi="SimSun" w:cs="Calibri"/>
                <w:color w:val="000000"/>
                <w:szCs w:val="22"/>
                <w:u w:color="000000"/>
                <w:bdr w:val="nil"/>
                <w:lang w:val="fr-CH"/>
              </w:rPr>
            </w:pPr>
            <w:r w:rsidRPr="00FD3F52">
              <w:rPr>
                <w:rFonts w:ascii="SimSun" w:hAnsi="SimSun" w:cs="SimSun" w:hint="eastAsia"/>
                <w:color w:val="000000"/>
                <w:szCs w:val="22"/>
                <w:u w:color="000000"/>
                <w:bdr w:val="nil"/>
                <w:lang w:val="fr-FR"/>
              </w:rPr>
              <w:t>集团成员总数</w:t>
            </w:r>
          </w:p>
        </w:tc>
        <w:tc>
          <w:tcPr>
            <w:tcW w:w="1560"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rPr>
            </w:pPr>
            <w:r w:rsidRPr="00FD3F52">
              <w:rPr>
                <w:rFonts w:ascii="SimSun" w:hAnsi="SimSun" w:cs="Calibri"/>
                <w:color w:val="000000"/>
                <w:szCs w:val="22"/>
                <w:u w:color="000000"/>
                <w:bdr w:val="nil"/>
                <w:lang w:val="fr-FR"/>
              </w:rPr>
              <w:t>32</w:t>
            </w:r>
          </w:p>
        </w:tc>
        <w:tc>
          <w:tcPr>
            <w:tcW w:w="1134"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rPr>
            </w:pPr>
            <w:r w:rsidRPr="00FD3F52">
              <w:rPr>
                <w:rFonts w:ascii="SimSun" w:hAnsi="SimSun" w:cs="Calibri"/>
                <w:color w:val="000000"/>
                <w:szCs w:val="22"/>
                <w:u w:color="000000"/>
                <w:bdr w:val="nil"/>
                <w:lang w:val="fr-FR"/>
              </w:rPr>
              <w:t>53</w:t>
            </w:r>
          </w:p>
        </w:tc>
        <w:tc>
          <w:tcPr>
            <w:tcW w:w="1274"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rPr>
            </w:pPr>
            <w:r w:rsidRPr="00FD3F52">
              <w:rPr>
                <w:rFonts w:ascii="SimSun" w:hAnsi="SimSun" w:cs="Calibri"/>
                <w:color w:val="000000"/>
                <w:szCs w:val="22"/>
                <w:u w:color="000000"/>
                <w:bdr w:val="nil"/>
                <w:lang w:val="fr-FR"/>
              </w:rPr>
              <w:t>10</w:t>
            </w:r>
          </w:p>
        </w:tc>
        <w:tc>
          <w:tcPr>
            <w:tcW w:w="1390"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rPr>
            </w:pPr>
            <w:r w:rsidRPr="00FD3F52">
              <w:rPr>
                <w:rFonts w:ascii="SimSun" w:hAnsi="SimSun" w:cs="Calibri"/>
                <w:color w:val="000000"/>
                <w:szCs w:val="22"/>
                <w:u w:color="000000"/>
                <w:bdr w:val="nil"/>
                <w:lang w:val="fr-FR"/>
              </w:rPr>
              <w:t>18</w:t>
            </w:r>
          </w:p>
        </w:tc>
        <w:tc>
          <w:tcPr>
            <w:tcW w:w="1389"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rPr>
            </w:pPr>
            <w:r w:rsidRPr="00FD3F52">
              <w:rPr>
                <w:rFonts w:ascii="SimSun" w:hAnsi="SimSun" w:cs="Calibri"/>
                <w:color w:val="000000"/>
                <w:szCs w:val="22"/>
                <w:u w:color="000000"/>
                <w:bdr w:val="nil"/>
                <w:lang w:val="fr-FR"/>
              </w:rPr>
              <w:t>33</w:t>
            </w:r>
          </w:p>
        </w:tc>
        <w:tc>
          <w:tcPr>
            <w:tcW w:w="1389"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rPr>
            </w:pPr>
            <w:r w:rsidRPr="00FD3F52">
              <w:rPr>
                <w:rFonts w:ascii="SimSun" w:hAnsi="SimSun" w:cs="Calibri"/>
                <w:color w:val="000000"/>
                <w:szCs w:val="22"/>
                <w:u w:color="000000"/>
                <w:bdr w:val="nil"/>
                <w:lang w:val="fr-FR"/>
              </w:rPr>
              <w:t>44</w:t>
            </w:r>
          </w:p>
        </w:tc>
        <w:tc>
          <w:tcPr>
            <w:tcW w:w="1389"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rPr>
            </w:pPr>
            <w:r w:rsidRPr="00FD3F52">
              <w:rPr>
                <w:rFonts w:ascii="SimSun" w:hAnsi="SimSun" w:cs="Calibri"/>
                <w:color w:val="000000"/>
                <w:szCs w:val="22"/>
                <w:u w:color="000000"/>
                <w:bdr w:val="nil"/>
                <w:lang w:val="fr-FR"/>
              </w:rPr>
              <w:t>1</w:t>
            </w:r>
          </w:p>
        </w:tc>
        <w:tc>
          <w:tcPr>
            <w:tcW w:w="1390"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rPr>
            </w:pPr>
            <w:r w:rsidRPr="00FD3F52">
              <w:rPr>
                <w:rFonts w:ascii="SimSun" w:hAnsi="SimSun" w:cs="Calibri"/>
                <w:color w:val="000000"/>
                <w:szCs w:val="22"/>
                <w:u w:color="000000"/>
                <w:bdr w:val="nil"/>
                <w:lang w:val="fr-FR"/>
              </w:rPr>
              <w:t>191</w:t>
            </w:r>
          </w:p>
        </w:tc>
      </w:tr>
      <w:tr w:rsidR="00FD3F52" w:rsidRPr="00FD3F52" w:rsidTr="00FD3F52">
        <w:trPr>
          <w:trHeight w:val="283"/>
        </w:trPr>
        <w:tc>
          <w:tcPr>
            <w:tcW w:w="337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7C40AE" w:rsidP="00600567">
            <w:pPr>
              <w:pBdr>
                <w:top w:val="nil"/>
                <w:left w:val="nil"/>
                <w:bottom w:val="nil"/>
                <w:right w:val="nil"/>
                <w:between w:val="nil"/>
                <w:bar w:val="nil"/>
              </w:pBdr>
              <w:rPr>
                <w:rFonts w:ascii="SimSun" w:hAnsi="SimSun" w:cs="Calibri"/>
                <w:color w:val="000000"/>
                <w:szCs w:val="22"/>
                <w:u w:color="000000"/>
                <w:bdr w:val="nil"/>
                <w:lang w:val="fr-CH"/>
              </w:rPr>
            </w:pPr>
            <w:r w:rsidRPr="00FD3F52">
              <w:rPr>
                <w:rFonts w:ascii="SimSun" w:hAnsi="SimSun" w:cs="Calibri" w:hint="eastAsia"/>
                <w:color w:val="000000"/>
                <w:szCs w:val="22"/>
                <w:u w:color="000000"/>
                <w:bdr w:val="nil"/>
                <w:lang w:val="fr-FR"/>
              </w:rPr>
              <w:t>PBC</w:t>
            </w:r>
            <w:r w:rsidRPr="00FD3F52">
              <w:rPr>
                <w:rFonts w:ascii="SimSun" w:hAnsi="SimSun" w:cs="SimSun" w:hint="eastAsia"/>
                <w:color w:val="000000"/>
                <w:szCs w:val="22"/>
                <w:u w:color="000000"/>
                <w:bdr w:val="nil"/>
                <w:lang w:val="fr-FR"/>
              </w:rPr>
              <w:t>分配席位数</w:t>
            </w:r>
          </w:p>
        </w:tc>
        <w:tc>
          <w:tcPr>
            <w:tcW w:w="1560"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rPr>
            </w:pPr>
            <w:r w:rsidRPr="00FD3F52">
              <w:rPr>
                <w:rFonts w:ascii="SimSun" w:hAnsi="SimSun" w:cs="Calibri"/>
                <w:color w:val="000000"/>
                <w:szCs w:val="22"/>
                <w:u w:color="000000"/>
                <w:bdr w:val="nil"/>
                <w:lang w:val="fr-FR"/>
              </w:rPr>
              <w:t>12</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rPr>
            </w:pPr>
            <w:r w:rsidRPr="00FD3F52">
              <w:rPr>
                <w:rFonts w:ascii="SimSun" w:hAnsi="SimSun" w:cs="Calibri"/>
                <w:color w:val="000000"/>
                <w:szCs w:val="22"/>
                <w:u w:color="000000"/>
                <w:bdr w:val="nil"/>
                <w:lang w:val="fr-FR"/>
              </w:rPr>
              <w:t>10</w:t>
            </w:r>
          </w:p>
        </w:tc>
        <w:tc>
          <w:tcPr>
            <w:tcW w:w="127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rPr>
            </w:pPr>
            <w:r w:rsidRPr="00FD3F52">
              <w:rPr>
                <w:rFonts w:ascii="SimSun" w:hAnsi="SimSun" w:cs="Calibri"/>
                <w:color w:val="000000"/>
                <w:szCs w:val="22"/>
                <w:u w:color="000000"/>
                <w:bdr w:val="nil"/>
                <w:lang w:val="fr-FR"/>
              </w:rPr>
              <w:t>5</w:t>
            </w:r>
          </w:p>
        </w:tc>
        <w:tc>
          <w:tcPr>
            <w:tcW w:w="1390"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rPr>
            </w:pPr>
            <w:r w:rsidRPr="00FD3F52">
              <w:rPr>
                <w:rFonts w:ascii="SimSun" w:hAnsi="SimSun" w:cs="Calibri"/>
                <w:color w:val="000000"/>
                <w:szCs w:val="22"/>
                <w:u w:color="000000"/>
                <w:bdr w:val="nil"/>
                <w:lang w:val="fr-FR"/>
              </w:rPr>
              <w:t>7</w:t>
            </w:r>
          </w:p>
        </w:tc>
        <w:tc>
          <w:tcPr>
            <w:tcW w:w="1389"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rPr>
            </w:pPr>
            <w:r w:rsidRPr="00FD3F52">
              <w:rPr>
                <w:rFonts w:ascii="SimSun" w:hAnsi="SimSun" w:cs="Calibri"/>
                <w:color w:val="000000"/>
                <w:szCs w:val="22"/>
                <w:u w:color="000000"/>
                <w:bdr w:val="nil"/>
                <w:lang w:val="fr-FR"/>
              </w:rPr>
              <w:t>9</w:t>
            </w:r>
          </w:p>
        </w:tc>
        <w:tc>
          <w:tcPr>
            <w:tcW w:w="1389"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rPr>
            </w:pPr>
            <w:r w:rsidRPr="00FD3F52">
              <w:rPr>
                <w:rFonts w:ascii="SimSun" w:hAnsi="SimSun" w:cs="Calibri"/>
                <w:color w:val="000000"/>
                <w:szCs w:val="22"/>
                <w:u w:color="000000"/>
                <w:bdr w:val="nil"/>
                <w:lang w:val="fr-FR"/>
              </w:rPr>
              <w:t>9</w:t>
            </w:r>
          </w:p>
        </w:tc>
        <w:tc>
          <w:tcPr>
            <w:tcW w:w="1389"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rPr>
            </w:pPr>
            <w:r w:rsidRPr="00FD3F52">
              <w:rPr>
                <w:rFonts w:ascii="SimSun" w:hAnsi="SimSun" w:cs="Calibri"/>
                <w:color w:val="000000"/>
                <w:szCs w:val="22"/>
                <w:u w:color="000000"/>
                <w:bdr w:val="nil"/>
                <w:lang w:val="fr-FR"/>
              </w:rPr>
              <w:t>1</w:t>
            </w:r>
          </w:p>
        </w:tc>
        <w:tc>
          <w:tcPr>
            <w:tcW w:w="1390"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rPr>
            </w:pPr>
            <w:r w:rsidRPr="00FD3F52">
              <w:rPr>
                <w:rFonts w:ascii="SimSun" w:hAnsi="SimSun" w:cs="Calibri"/>
                <w:color w:val="000000"/>
                <w:szCs w:val="22"/>
                <w:u w:color="000000"/>
                <w:bdr w:val="nil"/>
                <w:lang w:val="fr-FR"/>
              </w:rPr>
              <w:t>53</w:t>
            </w:r>
          </w:p>
        </w:tc>
      </w:tr>
      <w:tr w:rsidR="00FD3F52" w:rsidRPr="00FD3F52" w:rsidTr="00FD3F52">
        <w:trPr>
          <w:trHeight w:val="283"/>
        </w:trPr>
        <w:tc>
          <w:tcPr>
            <w:tcW w:w="337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7C40AE" w:rsidP="00600567">
            <w:pPr>
              <w:pBdr>
                <w:top w:val="nil"/>
                <w:left w:val="nil"/>
                <w:bottom w:val="nil"/>
                <w:right w:val="nil"/>
                <w:between w:val="nil"/>
                <w:bar w:val="nil"/>
              </w:pBdr>
              <w:rPr>
                <w:rFonts w:ascii="SimSun" w:hAnsi="SimSun" w:cs="Calibri"/>
                <w:color w:val="000000"/>
                <w:szCs w:val="22"/>
                <w:u w:color="000000"/>
                <w:bdr w:val="nil"/>
              </w:rPr>
            </w:pPr>
            <w:r w:rsidRPr="00FD3F52">
              <w:rPr>
                <w:rFonts w:ascii="SimSun" w:hAnsi="SimSun" w:cs="SimSun" w:hint="eastAsia"/>
                <w:color w:val="000000"/>
                <w:szCs w:val="22"/>
                <w:u w:color="000000"/>
                <w:bdr w:val="nil"/>
              </w:rPr>
              <w:t>集团席位占比</w:t>
            </w:r>
          </w:p>
        </w:tc>
        <w:tc>
          <w:tcPr>
            <w:tcW w:w="1560"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rPr>
            </w:pPr>
            <w:r w:rsidRPr="00FD3F52">
              <w:rPr>
                <w:rFonts w:ascii="SimSun" w:hAnsi="SimSun" w:cs="Calibri"/>
                <w:color w:val="000000"/>
                <w:szCs w:val="22"/>
                <w:u w:color="000000"/>
                <w:bdr w:val="nil"/>
                <w:lang w:val="fr-FR"/>
              </w:rPr>
              <w:t>0.375</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rPr>
            </w:pPr>
            <w:r w:rsidRPr="00FD3F52">
              <w:rPr>
                <w:rFonts w:ascii="SimSun" w:hAnsi="SimSun" w:cs="Calibri"/>
                <w:color w:val="000000"/>
                <w:szCs w:val="22"/>
                <w:u w:color="000000"/>
                <w:bdr w:val="nil"/>
                <w:lang w:val="fr-FR"/>
              </w:rPr>
              <w:t>0.188679</w:t>
            </w:r>
          </w:p>
        </w:tc>
        <w:tc>
          <w:tcPr>
            <w:tcW w:w="127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rPr>
            </w:pPr>
            <w:r w:rsidRPr="00FD3F52">
              <w:rPr>
                <w:rFonts w:ascii="SimSun" w:hAnsi="SimSun" w:cs="Calibri"/>
                <w:color w:val="000000"/>
                <w:szCs w:val="22"/>
                <w:u w:color="000000"/>
                <w:bdr w:val="nil"/>
                <w:lang w:val="fr-FR"/>
              </w:rPr>
              <w:t>0.50000</w:t>
            </w:r>
          </w:p>
        </w:tc>
        <w:tc>
          <w:tcPr>
            <w:tcW w:w="1390"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rPr>
            </w:pPr>
            <w:r w:rsidRPr="00FD3F52">
              <w:rPr>
                <w:rFonts w:ascii="SimSun" w:hAnsi="SimSun" w:cs="Calibri"/>
                <w:color w:val="000000"/>
                <w:szCs w:val="22"/>
                <w:u w:color="000000"/>
                <w:bdr w:val="nil"/>
                <w:lang w:val="fr-FR"/>
              </w:rPr>
              <w:t>0.388889</w:t>
            </w:r>
          </w:p>
        </w:tc>
        <w:tc>
          <w:tcPr>
            <w:tcW w:w="1389"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rPr>
            </w:pPr>
            <w:r w:rsidRPr="00FD3F52">
              <w:rPr>
                <w:rFonts w:ascii="SimSun" w:hAnsi="SimSun" w:cs="Calibri"/>
                <w:color w:val="000000"/>
                <w:szCs w:val="22"/>
                <w:u w:color="000000"/>
                <w:bdr w:val="nil"/>
                <w:lang w:val="fr-FR"/>
              </w:rPr>
              <w:t>0.272727</w:t>
            </w:r>
          </w:p>
        </w:tc>
        <w:tc>
          <w:tcPr>
            <w:tcW w:w="1389"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eastAsia="fr-CH"/>
              </w:rPr>
            </w:pPr>
            <w:r w:rsidRPr="00FD3F52">
              <w:rPr>
                <w:rFonts w:ascii="SimSun" w:hAnsi="SimSun" w:cs="Calibri"/>
                <w:color w:val="000000"/>
                <w:szCs w:val="22"/>
                <w:u w:color="000000"/>
                <w:bdr w:val="nil"/>
                <w:lang w:val="fr-FR"/>
              </w:rPr>
              <w:t>0</w:t>
            </w:r>
            <w:r w:rsidRPr="00FD3F52">
              <w:rPr>
                <w:rFonts w:ascii="SimSun" w:hAnsi="SimSun" w:cs="Calibri"/>
                <w:color w:val="000000"/>
                <w:szCs w:val="22"/>
                <w:u w:color="000000"/>
                <w:bdr w:val="nil"/>
                <w:lang w:val="fr-FR" w:eastAsia="fr-CH"/>
              </w:rPr>
              <w:t>.204545</w:t>
            </w:r>
          </w:p>
        </w:tc>
        <w:tc>
          <w:tcPr>
            <w:tcW w:w="1389"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FD3F52" w:rsidP="00600567">
            <w:pPr>
              <w:pBdr>
                <w:top w:val="nil"/>
                <w:left w:val="nil"/>
                <w:bottom w:val="nil"/>
                <w:right w:val="nil"/>
                <w:between w:val="nil"/>
                <w:bar w:val="nil"/>
              </w:pBdr>
              <w:jc w:val="right"/>
              <w:rPr>
                <w:rFonts w:ascii="SimSun" w:hAnsi="SimSun" w:cs="Calibri"/>
                <w:color w:val="000000"/>
                <w:szCs w:val="22"/>
                <w:u w:color="000000"/>
                <w:bdr w:val="nil"/>
                <w:lang w:val="fr-CH" w:eastAsia="fr-CH"/>
              </w:rPr>
            </w:pPr>
            <w:r w:rsidRPr="00FD3F52">
              <w:rPr>
                <w:rFonts w:ascii="SimSun" w:hAnsi="SimSun" w:cs="SimSun" w:hint="eastAsia"/>
                <w:color w:val="000000"/>
                <w:szCs w:val="22"/>
                <w:u w:color="000000"/>
                <w:bdr w:val="nil"/>
                <w:lang w:val="fr-FR" w:eastAsia="fr-CH"/>
              </w:rPr>
              <w:t>不适用</w:t>
            </w:r>
          </w:p>
        </w:tc>
        <w:tc>
          <w:tcPr>
            <w:tcW w:w="1390"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rPr>
                <w:rFonts w:ascii="SimSun" w:hAnsi="SimSun" w:cs="Calibri"/>
                <w:color w:val="000000"/>
                <w:szCs w:val="22"/>
                <w:u w:color="000000"/>
                <w:bdr w:val="nil"/>
                <w:lang w:val="fr-CH" w:eastAsia="fr-CH"/>
              </w:rPr>
            </w:pPr>
            <w:r w:rsidRPr="00FD3F52">
              <w:rPr>
                <w:rFonts w:ascii="SimSun" w:hAnsi="SimSun" w:cs="Calibri"/>
                <w:color w:val="000000"/>
                <w:szCs w:val="22"/>
                <w:u w:color="000000"/>
                <w:bdr w:val="nil"/>
                <w:lang w:val="fr-FR" w:eastAsia="fr-CH"/>
              </w:rPr>
              <w:t>-</w:t>
            </w:r>
          </w:p>
        </w:tc>
      </w:tr>
      <w:tr w:rsidR="00FD3F52" w:rsidRPr="00FD3F52" w:rsidTr="00FD3F52">
        <w:trPr>
          <w:trHeight w:val="283"/>
        </w:trPr>
        <w:tc>
          <w:tcPr>
            <w:tcW w:w="337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7C40AE" w:rsidP="00600567">
            <w:pPr>
              <w:pBdr>
                <w:top w:val="nil"/>
                <w:left w:val="nil"/>
                <w:bottom w:val="nil"/>
                <w:right w:val="nil"/>
                <w:between w:val="nil"/>
                <w:bar w:val="nil"/>
              </w:pBdr>
              <w:rPr>
                <w:rFonts w:ascii="SimSun" w:hAnsi="SimSun" w:cs="Calibri"/>
                <w:color w:val="000000"/>
                <w:szCs w:val="22"/>
                <w:u w:color="000000"/>
                <w:bdr w:val="nil"/>
              </w:rPr>
            </w:pPr>
            <w:r w:rsidRPr="00FD3F52">
              <w:rPr>
                <w:rFonts w:ascii="SimSun" w:hAnsi="SimSun" w:cs="SimSun" w:hint="eastAsia"/>
                <w:color w:val="000000"/>
                <w:szCs w:val="22"/>
                <w:u w:color="000000"/>
                <w:bdr w:val="nil"/>
              </w:rPr>
              <w:t>集团在产权组织成员中的占比</w:t>
            </w:r>
          </w:p>
        </w:tc>
        <w:tc>
          <w:tcPr>
            <w:tcW w:w="1560"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eastAsia="fr-CH"/>
              </w:rPr>
            </w:pPr>
            <w:r w:rsidRPr="00FD3F52">
              <w:rPr>
                <w:rFonts w:ascii="SimSun" w:hAnsi="SimSun" w:cs="Calibri"/>
                <w:color w:val="000000"/>
                <w:szCs w:val="22"/>
                <w:u w:color="000000"/>
                <w:bdr w:val="nil"/>
                <w:lang w:val="fr-FR" w:eastAsia="fr-CH"/>
              </w:rPr>
              <w:t>0.167539267</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eastAsia="fr-CH"/>
              </w:rPr>
            </w:pPr>
            <w:r w:rsidRPr="00FD3F52">
              <w:rPr>
                <w:rFonts w:ascii="SimSun" w:hAnsi="SimSun" w:cs="Calibri"/>
                <w:color w:val="000000"/>
                <w:szCs w:val="22"/>
                <w:u w:color="000000"/>
                <w:bdr w:val="nil"/>
                <w:lang w:val="fr-FR" w:eastAsia="fr-CH"/>
              </w:rPr>
              <w:t>0.277487</w:t>
            </w:r>
          </w:p>
        </w:tc>
        <w:tc>
          <w:tcPr>
            <w:tcW w:w="127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eastAsia="fr-CH"/>
              </w:rPr>
            </w:pPr>
            <w:r w:rsidRPr="00FD3F52">
              <w:rPr>
                <w:rFonts w:ascii="SimSun" w:hAnsi="SimSun" w:cs="Calibri"/>
                <w:color w:val="000000"/>
                <w:szCs w:val="22"/>
                <w:u w:color="000000"/>
                <w:bdr w:val="nil"/>
                <w:lang w:val="fr-FR" w:eastAsia="fr-CH"/>
              </w:rPr>
              <w:t>0.052356</w:t>
            </w:r>
          </w:p>
        </w:tc>
        <w:tc>
          <w:tcPr>
            <w:tcW w:w="1390"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eastAsia="fr-CH"/>
              </w:rPr>
            </w:pPr>
            <w:r w:rsidRPr="00FD3F52">
              <w:rPr>
                <w:rFonts w:ascii="SimSun" w:hAnsi="SimSun" w:cs="Calibri"/>
                <w:color w:val="000000"/>
                <w:szCs w:val="22"/>
                <w:u w:color="000000"/>
                <w:bdr w:val="nil"/>
                <w:lang w:val="fr-FR" w:eastAsia="fr-CH"/>
              </w:rPr>
              <w:t>0.094240</w:t>
            </w:r>
          </w:p>
        </w:tc>
        <w:tc>
          <w:tcPr>
            <w:tcW w:w="1389"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eastAsia="fr-CH"/>
              </w:rPr>
            </w:pPr>
            <w:r w:rsidRPr="00FD3F52">
              <w:rPr>
                <w:rFonts w:ascii="SimSun" w:hAnsi="SimSun" w:cs="Calibri"/>
                <w:color w:val="000000"/>
                <w:szCs w:val="22"/>
                <w:u w:color="000000"/>
                <w:bdr w:val="nil"/>
                <w:lang w:val="fr-FR" w:eastAsia="fr-CH"/>
              </w:rPr>
              <w:t>0.172775</w:t>
            </w:r>
          </w:p>
        </w:tc>
        <w:tc>
          <w:tcPr>
            <w:tcW w:w="1389"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eastAsia="fr-CH"/>
              </w:rPr>
            </w:pPr>
            <w:r w:rsidRPr="00FD3F52">
              <w:rPr>
                <w:rFonts w:ascii="SimSun" w:hAnsi="SimSun" w:cs="Calibri"/>
                <w:color w:val="000000"/>
                <w:szCs w:val="22"/>
                <w:u w:color="000000"/>
                <w:bdr w:val="nil"/>
                <w:lang w:val="fr-FR" w:eastAsia="fr-CH"/>
              </w:rPr>
              <w:t>0.230366</w:t>
            </w:r>
          </w:p>
        </w:tc>
        <w:tc>
          <w:tcPr>
            <w:tcW w:w="1389"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FD3F52" w:rsidP="00600567">
            <w:pPr>
              <w:pBdr>
                <w:top w:val="nil"/>
                <w:left w:val="nil"/>
                <w:bottom w:val="nil"/>
                <w:right w:val="nil"/>
                <w:between w:val="nil"/>
                <w:bar w:val="nil"/>
              </w:pBdr>
              <w:jc w:val="right"/>
              <w:rPr>
                <w:rFonts w:ascii="SimSun" w:hAnsi="SimSun" w:cs="Calibri"/>
                <w:color w:val="000000"/>
                <w:szCs w:val="22"/>
                <w:u w:color="000000"/>
                <w:bdr w:val="nil"/>
                <w:lang w:val="fr-CH" w:eastAsia="fr-CH"/>
              </w:rPr>
            </w:pPr>
            <w:r w:rsidRPr="00FD3F52">
              <w:rPr>
                <w:rFonts w:ascii="SimSun" w:hAnsi="SimSun" w:cs="SimSun" w:hint="eastAsia"/>
                <w:color w:val="000000"/>
                <w:szCs w:val="22"/>
                <w:u w:color="000000"/>
                <w:bdr w:val="nil"/>
                <w:lang w:val="fr-FR" w:eastAsia="fr-CH"/>
              </w:rPr>
              <w:t>不适用</w:t>
            </w:r>
          </w:p>
        </w:tc>
        <w:tc>
          <w:tcPr>
            <w:tcW w:w="1390"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rPr>
                <w:rFonts w:ascii="SimSun" w:hAnsi="SimSun" w:cs="Calibri"/>
                <w:color w:val="000000"/>
                <w:szCs w:val="22"/>
                <w:u w:color="000000"/>
                <w:bdr w:val="nil"/>
                <w:lang w:val="fr-CH" w:eastAsia="fr-CH"/>
              </w:rPr>
            </w:pPr>
            <w:r w:rsidRPr="00FD3F52">
              <w:rPr>
                <w:rFonts w:ascii="SimSun" w:hAnsi="SimSun" w:cs="Calibri"/>
                <w:color w:val="000000"/>
                <w:szCs w:val="22"/>
                <w:u w:color="000000"/>
                <w:bdr w:val="nil"/>
                <w:lang w:val="fr-FR" w:eastAsia="fr-CH"/>
              </w:rPr>
              <w:t>-</w:t>
            </w:r>
          </w:p>
        </w:tc>
      </w:tr>
      <w:tr w:rsidR="00FD3F52" w:rsidRPr="00FD3F52" w:rsidTr="00FD3F52">
        <w:trPr>
          <w:trHeight w:val="283"/>
        </w:trPr>
        <w:tc>
          <w:tcPr>
            <w:tcW w:w="337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7C40AE" w:rsidP="00600567">
            <w:pPr>
              <w:pBdr>
                <w:top w:val="nil"/>
                <w:left w:val="nil"/>
                <w:bottom w:val="nil"/>
                <w:right w:val="nil"/>
                <w:between w:val="nil"/>
                <w:bar w:val="nil"/>
              </w:pBdr>
              <w:rPr>
                <w:rFonts w:ascii="SimSun" w:hAnsi="SimSun" w:cs="Calibri"/>
                <w:color w:val="000000"/>
                <w:szCs w:val="22"/>
                <w:u w:color="000000"/>
                <w:bdr w:val="nil"/>
              </w:rPr>
            </w:pPr>
            <w:r w:rsidRPr="00FD3F52">
              <w:rPr>
                <w:rFonts w:ascii="SimSun" w:hAnsi="SimSun" w:cs="SimSun" w:hint="eastAsia"/>
                <w:color w:val="000000"/>
                <w:szCs w:val="22"/>
                <w:u w:color="000000"/>
                <w:bdr w:val="nil"/>
              </w:rPr>
              <w:t>按产权组织成员占比应得席位数</w:t>
            </w:r>
          </w:p>
        </w:tc>
        <w:tc>
          <w:tcPr>
            <w:tcW w:w="1560"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eastAsia="fr-CH"/>
              </w:rPr>
            </w:pPr>
            <w:r w:rsidRPr="00FD3F52">
              <w:rPr>
                <w:rFonts w:ascii="SimSun" w:hAnsi="SimSun" w:cs="Calibri"/>
                <w:color w:val="000000"/>
                <w:szCs w:val="22"/>
                <w:u w:color="000000"/>
                <w:bdr w:val="nil"/>
                <w:lang w:val="fr-FR" w:eastAsia="fr-CH"/>
              </w:rPr>
              <w:t>8.879581152</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eastAsia="fr-CH"/>
              </w:rPr>
            </w:pPr>
            <w:r w:rsidRPr="00FD3F52">
              <w:rPr>
                <w:rFonts w:ascii="SimSun" w:hAnsi="SimSun" w:cs="Calibri"/>
                <w:color w:val="000000"/>
                <w:szCs w:val="22"/>
                <w:u w:color="000000"/>
                <w:bdr w:val="nil"/>
                <w:lang w:val="fr-FR" w:eastAsia="fr-CH"/>
              </w:rPr>
              <w:t>14.70681</w:t>
            </w:r>
          </w:p>
        </w:tc>
        <w:tc>
          <w:tcPr>
            <w:tcW w:w="127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eastAsia="fr-CH"/>
              </w:rPr>
            </w:pPr>
            <w:r w:rsidRPr="00FD3F52">
              <w:rPr>
                <w:rFonts w:ascii="SimSun" w:hAnsi="SimSun" w:cs="Calibri"/>
                <w:color w:val="000000"/>
                <w:szCs w:val="22"/>
                <w:u w:color="000000"/>
                <w:bdr w:val="nil"/>
                <w:lang w:val="fr-FR" w:eastAsia="fr-CH"/>
              </w:rPr>
              <w:t>2.77487</w:t>
            </w:r>
          </w:p>
        </w:tc>
        <w:tc>
          <w:tcPr>
            <w:tcW w:w="1390"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eastAsia="fr-CH"/>
              </w:rPr>
            </w:pPr>
            <w:r w:rsidRPr="00FD3F52">
              <w:rPr>
                <w:rFonts w:ascii="SimSun" w:hAnsi="SimSun" w:cs="Calibri"/>
                <w:color w:val="000000"/>
                <w:szCs w:val="22"/>
                <w:u w:color="000000"/>
                <w:bdr w:val="nil"/>
                <w:lang w:val="fr-FR" w:eastAsia="fr-CH"/>
              </w:rPr>
              <w:t>4.99476</w:t>
            </w:r>
          </w:p>
        </w:tc>
        <w:tc>
          <w:tcPr>
            <w:tcW w:w="1389"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eastAsia="fr-CH"/>
              </w:rPr>
            </w:pPr>
            <w:r w:rsidRPr="00FD3F52">
              <w:rPr>
                <w:rFonts w:ascii="SimSun" w:hAnsi="SimSun" w:cs="Calibri"/>
                <w:color w:val="000000"/>
                <w:szCs w:val="22"/>
                <w:u w:color="000000"/>
                <w:bdr w:val="nil"/>
                <w:lang w:val="fr-FR" w:eastAsia="fr-CH"/>
              </w:rPr>
              <w:t>9.157068</w:t>
            </w:r>
          </w:p>
        </w:tc>
        <w:tc>
          <w:tcPr>
            <w:tcW w:w="1389"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eastAsia="fr-CH"/>
              </w:rPr>
            </w:pPr>
            <w:r w:rsidRPr="00FD3F52">
              <w:rPr>
                <w:rFonts w:ascii="SimSun" w:hAnsi="SimSun" w:cs="Calibri"/>
                <w:color w:val="000000"/>
                <w:szCs w:val="22"/>
                <w:u w:color="000000"/>
                <w:bdr w:val="nil"/>
                <w:lang w:val="fr-FR" w:eastAsia="fr-CH"/>
              </w:rPr>
              <w:t>12.20942</w:t>
            </w:r>
          </w:p>
        </w:tc>
        <w:tc>
          <w:tcPr>
            <w:tcW w:w="1389"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FD3F52" w:rsidP="00600567">
            <w:pPr>
              <w:pBdr>
                <w:top w:val="nil"/>
                <w:left w:val="nil"/>
                <w:bottom w:val="nil"/>
                <w:right w:val="nil"/>
                <w:between w:val="nil"/>
                <w:bar w:val="nil"/>
              </w:pBdr>
              <w:jc w:val="right"/>
              <w:rPr>
                <w:rFonts w:ascii="SimSun" w:hAnsi="SimSun" w:cs="Calibri"/>
                <w:color w:val="000000"/>
                <w:szCs w:val="22"/>
                <w:u w:color="000000"/>
                <w:bdr w:val="nil"/>
                <w:lang w:val="fr-CH" w:eastAsia="fr-CH"/>
              </w:rPr>
            </w:pPr>
            <w:r w:rsidRPr="00FD3F52">
              <w:rPr>
                <w:rFonts w:ascii="SimSun" w:hAnsi="SimSun" w:cs="SimSun" w:hint="eastAsia"/>
                <w:color w:val="000000"/>
                <w:szCs w:val="22"/>
                <w:u w:color="000000"/>
                <w:bdr w:val="nil"/>
                <w:lang w:val="fr-FR" w:eastAsia="fr-CH"/>
              </w:rPr>
              <w:t>不适用</w:t>
            </w:r>
          </w:p>
        </w:tc>
        <w:tc>
          <w:tcPr>
            <w:tcW w:w="1390"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rPr>
                <w:rFonts w:ascii="SimSun" w:hAnsi="SimSun" w:cs="Calibri"/>
                <w:color w:val="000000"/>
                <w:szCs w:val="22"/>
                <w:u w:color="000000"/>
                <w:bdr w:val="nil"/>
                <w:lang w:val="fr-CH" w:eastAsia="fr-CH"/>
              </w:rPr>
            </w:pPr>
            <w:r w:rsidRPr="00FD3F52">
              <w:rPr>
                <w:rFonts w:ascii="SimSun" w:hAnsi="SimSun" w:cs="Calibri"/>
                <w:color w:val="000000"/>
                <w:szCs w:val="22"/>
                <w:u w:color="000000"/>
                <w:bdr w:val="nil"/>
                <w:lang w:val="fr-FR" w:eastAsia="fr-CH"/>
              </w:rPr>
              <w:t>-</w:t>
            </w:r>
          </w:p>
        </w:tc>
      </w:tr>
      <w:tr w:rsidR="00FD3F52" w:rsidRPr="00FD3F52" w:rsidTr="00FD3F52">
        <w:trPr>
          <w:trHeight w:val="283"/>
        </w:trPr>
        <w:tc>
          <w:tcPr>
            <w:tcW w:w="3374"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7C40AE" w:rsidP="00600567">
            <w:pPr>
              <w:pBdr>
                <w:top w:val="nil"/>
                <w:left w:val="nil"/>
                <w:bottom w:val="nil"/>
                <w:right w:val="nil"/>
                <w:between w:val="nil"/>
                <w:bar w:val="nil"/>
              </w:pBdr>
              <w:rPr>
                <w:rFonts w:ascii="SimSun" w:hAnsi="SimSun" w:cs="Calibri"/>
                <w:color w:val="000000"/>
                <w:szCs w:val="22"/>
                <w:u w:color="000000"/>
                <w:bdr w:val="nil"/>
                <w:lang w:val="fr-CH" w:eastAsia="fr-CH"/>
              </w:rPr>
            </w:pPr>
            <w:r w:rsidRPr="00FD3F52">
              <w:rPr>
                <w:rFonts w:ascii="SimSun" w:hAnsi="SimSun" w:cs="SimSun" w:hint="eastAsia"/>
                <w:color w:val="000000"/>
                <w:szCs w:val="22"/>
                <w:u w:color="000000"/>
                <w:bdr w:val="nil"/>
                <w:lang w:val="fr-FR" w:eastAsia="fr-CH"/>
              </w:rPr>
              <w:t>差数</w:t>
            </w:r>
          </w:p>
        </w:tc>
        <w:tc>
          <w:tcPr>
            <w:tcW w:w="1560"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eastAsia="fr-CH"/>
              </w:rPr>
            </w:pPr>
            <w:r w:rsidRPr="00FD3F52">
              <w:rPr>
                <w:rFonts w:ascii="SimSun" w:hAnsi="SimSun" w:cs="Calibri"/>
                <w:color w:val="000000"/>
                <w:szCs w:val="22"/>
                <w:u w:color="000000"/>
                <w:bdr w:val="nil"/>
                <w:lang w:val="fr-FR" w:eastAsia="fr-CH"/>
              </w:rPr>
              <w:t>-3.120418848</w:t>
            </w:r>
          </w:p>
        </w:tc>
        <w:tc>
          <w:tcPr>
            <w:tcW w:w="1134"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eastAsia="fr-CH"/>
              </w:rPr>
            </w:pPr>
            <w:r w:rsidRPr="00FD3F52">
              <w:rPr>
                <w:rFonts w:ascii="SimSun" w:hAnsi="SimSun" w:cs="Calibri"/>
                <w:color w:val="000000"/>
                <w:szCs w:val="22"/>
                <w:u w:color="000000"/>
                <w:bdr w:val="nil"/>
                <w:lang w:val="fr-FR" w:eastAsia="fr-CH"/>
              </w:rPr>
              <w:t>4.706806</w:t>
            </w:r>
          </w:p>
        </w:tc>
        <w:tc>
          <w:tcPr>
            <w:tcW w:w="1274"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eastAsia="fr-CH"/>
              </w:rPr>
            </w:pPr>
            <w:r w:rsidRPr="00FD3F52">
              <w:rPr>
                <w:rFonts w:ascii="SimSun" w:hAnsi="SimSun" w:cs="Calibri"/>
                <w:color w:val="000000"/>
                <w:szCs w:val="22"/>
                <w:u w:color="000000"/>
                <w:bdr w:val="nil"/>
                <w:lang w:val="fr-FR" w:eastAsia="fr-CH"/>
              </w:rPr>
              <w:t>-2.2513</w:t>
            </w:r>
          </w:p>
        </w:tc>
        <w:tc>
          <w:tcPr>
            <w:tcW w:w="1390"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eastAsia="fr-CH"/>
              </w:rPr>
            </w:pPr>
            <w:r w:rsidRPr="00FD3F52">
              <w:rPr>
                <w:rFonts w:ascii="SimSun" w:hAnsi="SimSun" w:cs="Calibri"/>
                <w:color w:val="000000"/>
                <w:szCs w:val="22"/>
                <w:u w:color="000000"/>
                <w:bdr w:val="nil"/>
                <w:lang w:val="fr-FR" w:eastAsia="fr-CH"/>
              </w:rPr>
              <w:t>-2.00523</w:t>
            </w:r>
          </w:p>
        </w:tc>
        <w:tc>
          <w:tcPr>
            <w:tcW w:w="1389"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eastAsia="fr-CH"/>
              </w:rPr>
            </w:pPr>
            <w:r w:rsidRPr="00FD3F52">
              <w:rPr>
                <w:rFonts w:ascii="SimSun" w:hAnsi="SimSun" w:cs="Calibri"/>
                <w:color w:val="000000"/>
                <w:szCs w:val="22"/>
                <w:u w:color="000000"/>
                <w:bdr w:val="nil"/>
                <w:lang w:val="fr-FR" w:eastAsia="fr-CH"/>
              </w:rPr>
              <w:t>0.157068</w:t>
            </w:r>
          </w:p>
        </w:tc>
        <w:tc>
          <w:tcPr>
            <w:tcW w:w="1389"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jc w:val="right"/>
              <w:rPr>
                <w:rFonts w:ascii="SimSun" w:hAnsi="SimSun" w:cs="Calibri"/>
                <w:color w:val="000000"/>
                <w:szCs w:val="22"/>
                <w:u w:color="000000"/>
                <w:bdr w:val="nil"/>
                <w:lang w:val="fr-CH" w:eastAsia="fr-CH"/>
              </w:rPr>
            </w:pPr>
            <w:r w:rsidRPr="00FD3F52">
              <w:rPr>
                <w:rFonts w:ascii="SimSun" w:hAnsi="SimSun" w:cs="Calibri"/>
                <w:color w:val="000000"/>
                <w:szCs w:val="22"/>
                <w:u w:color="000000"/>
                <w:bdr w:val="nil"/>
                <w:lang w:val="fr-FR" w:eastAsia="fr-CH"/>
              </w:rPr>
              <w:t>3.209424</w:t>
            </w:r>
          </w:p>
        </w:tc>
        <w:tc>
          <w:tcPr>
            <w:tcW w:w="1389"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FD3F52" w:rsidP="00600567">
            <w:pPr>
              <w:pBdr>
                <w:top w:val="nil"/>
                <w:left w:val="nil"/>
                <w:bottom w:val="nil"/>
                <w:right w:val="nil"/>
                <w:between w:val="nil"/>
                <w:bar w:val="nil"/>
              </w:pBdr>
              <w:jc w:val="right"/>
              <w:rPr>
                <w:rFonts w:ascii="SimSun" w:hAnsi="SimSun" w:cs="Calibri"/>
                <w:color w:val="000000"/>
                <w:szCs w:val="22"/>
                <w:u w:color="000000"/>
                <w:bdr w:val="nil"/>
                <w:lang w:val="fr-CH" w:eastAsia="fr-CH"/>
              </w:rPr>
            </w:pPr>
            <w:r w:rsidRPr="00FD3F52">
              <w:rPr>
                <w:rFonts w:ascii="SimSun" w:hAnsi="SimSun" w:cs="SimSun" w:hint="eastAsia"/>
                <w:color w:val="000000"/>
                <w:szCs w:val="22"/>
                <w:u w:color="000000"/>
                <w:bdr w:val="nil"/>
                <w:lang w:val="fr-FR" w:eastAsia="fr-CH"/>
              </w:rPr>
              <w:t>不适用</w:t>
            </w:r>
          </w:p>
        </w:tc>
        <w:tc>
          <w:tcPr>
            <w:tcW w:w="1390"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600567" w:rsidRPr="00FD3F52" w:rsidRDefault="00600567" w:rsidP="00600567">
            <w:pPr>
              <w:pBdr>
                <w:top w:val="nil"/>
                <w:left w:val="nil"/>
                <w:bottom w:val="nil"/>
                <w:right w:val="nil"/>
                <w:between w:val="nil"/>
                <w:bar w:val="nil"/>
              </w:pBdr>
              <w:rPr>
                <w:rFonts w:ascii="SimSun" w:hAnsi="SimSun" w:cs="Calibri"/>
                <w:color w:val="000000"/>
                <w:szCs w:val="22"/>
                <w:u w:color="000000"/>
                <w:bdr w:val="nil"/>
                <w:lang w:val="fr-CH" w:eastAsia="fr-CH"/>
              </w:rPr>
            </w:pPr>
            <w:r w:rsidRPr="00FD3F52">
              <w:rPr>
                <w:rFonts w:ascii="SimSun" w:hAnsi="SimSun" w:cs="Calibri"/>
                <w:color w:val="000000"/>
                <w:szCs w:val="22"/>
                <w:u w:color="000000"/>
                <w:bdr w:val="nil"/>
                <w:lang w:val="fr-FR" w:eastAsia="fr-CH"/>
              </w:rPr>
              <w:t>-</w:t>
            </w:r>
          </w:p>
        </w:tc>
      </w:tr>
    </w:tbl>
    <w:p w:rsidR="00FD3F52" w:rsidRDefault="00FD3F52" w:rsidP="00FD3F52">
      <w:pPr>
        <w:spacing w:afterLines="50" w:after="120" w:line="340" w:lineRule="atLeast"/>
        <w:ind w:left="9639"/>
        <w:rPr>
          <w:rFonts w:ascii="KaiTi" w:eastAsia="KaiTi" w:hAnsi="KaiTi"/>
          <w:sz w:val="21"/>
          <w:szCs w:val="21"/>
        </w:rPr>
      </w:pPr>
    </w:p>
    <w:p w:rsidR="000765C4" w:rsidRPr="00FD3F52" w:rsidRDefault="007C40AE" w:rsidP="00FD3F52">
      <w:pPr>
        <w:spacing w:afterLines="50" w:after="120" w:line="340" w:lineRule="atLeast"/>
        <w:ind w:left="9639"/>
        <w:rPr>
          <w:rFonts w:ascii="KaiTi" w:eastAsia="KaiTi" w:hAnsi="KaiTi"/>
          <w:sz w:val="21"/>
          <w:szCs w:val="21"/>
        </w:rPr>
      </w:pPr>
      <w:r w:rsidRPr="00FD3F52">
        <w:rPr>
          <w:rFonts w:ascii="KaiTi" w:eastAsia="KaiTi" w:hAnsi="KaiTi" w:hint="eastAsia"/>
          <w:sz w:val="21"/>
          <w:szCs w:val="21"/>
        </w:rPr>
        <w:t>[附件和文件完]</w:t>
      </w:r>
    </w:p>
    <w:sectPr w:rsidR="000765C4" w:rsidRPr="00FD3F52" w:rsidSect="007C40AE">
      <w:headerReference w:type="default" r:id="rId10"/>
      <w:headerReference w:type="first" r:id="rId11"/>
      <w:pgSz w:w="16840" w:h="11900" w:orient="landscape" w:code="9"/>
      <w:pgMar w:top="1134" w:right="1134" w:bottom="1418" w:left="1418" w:header="510" w:footer="102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567" w:rsidRDefault="00600567">
      <w:r>
        <w:separator/>
      </w:r>
    </w:p>
  </w:endnote>
  <w:endnote w:type="continuationSeparator" w:id="0">
    <w:p w:rsidR="00600567" w:rsidRDefault="00600567" w:rsidP="003B38C1">
      <w:r>
        <w:separator/>
      </w:r>
    </w:p>
    <w:p w:rsidR="00600567" w:rsidRPr="003B38C1" w:rsidRDefault="00600567" w:rsidP="003B38C1">
      <w:pPr>
        <w:spacing w:after="60"/>
        <w:rPr>
          <w:sz w:val="17"/>
        </w:rPr>
      </w:pPr>
      <w:r>
        <w:rPr>
          <w:sz w:val="17"/>
        </w:rPr>
        <w:t>[Endnote continued from previous page]</w:t>
      </w:r>
    </w:p>
  </w:endnote>
  <w:endnote w:type="continuationNotice" w:id="1">
    <w:p w:rsidR="00600567" w:rsidRPr="003B38C1" w:rsidRDefault="0060056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KaiTi">
    <w:altName w:val="Malgun Gothic Semilight"/>
    <w:charset w:val="86"/>
    <w:family w:val="modern"/>
    <w:pitch w:val="fixed"/>
    <w:sig w:usb0="00000000"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567" w:rsidRDefault="00600567">
      <w:r>
        <w:separator/>
      </w:r>
    </w:p>
  </w:footnote>
  <w:footnote w:type="continuationSeparator" w:id="0">
    <w:p w:rsidR="00600567" w:rsidRDefault="00600567" w:rsidP="008B60B2">
      <w:r>
        <w:separator/>
      </w:r>
    </w:p>
    <w:p w:rsidR="00600567" w:rsidRPr="00ED77FB" w:rsidRDefault="00600567" w:rsidP="008B60B2">
      <w:pPr>
        <w:spacing w:after="60"/>
        <w:rPr>
          <w:sz w:val="17"/>
          <w:szCs w:val="17"/>
        </w:rPr>
      </w:pPr>
      <w:r w:rsidRPr="00ED77FB">
        <w:rPr>
          <w:sz w:val="17"/>
          <w:szCs w:val="17"/>
        </w:rPr>
        <w:t>[Footnote continued from previous page]</w:t>
      </w:r>
    </w:p>
  </w:footnote>
  <w:footnote w:type="continuationNotice" w:id="1">
    <w:p w:rsidR="00600567" w:rsidRPr="00ED77FB" w:rsidRDefault="0060056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547" w:rsidRDefault="00600567" w:rsidP="00477D6B">
    <w:pPr>
      <w:jc w:val="right"/>
    </w:pPr>
    <w:bookmarkStart w:id="6" w:name="Code2"/>
    <w:bookmarkEnd w:id="6"/>
    <w:r>
      <w:t>WO/GA/50/14</w:t>
    </w:r>
  </w:p>
  <w:p w:rsidR="00EC4E49" w:rsidRDefault="00EC4E49" w:rsidP="00477D6B">
    <w:pPr>
      <w:jc w:val="right"/>
    </w:pPr>
    <w:r>
      <w:t xml:space="preserve">page </w:t>
    </w:r>
    <w:r>
      <w:fldChar w:fldCharType="begin"/>
    </w:r>
    <w:r>
      <w:instrText xml:space="preserve"> PAGE  \* MERGEFORMAT </w:instrText>
    </w:r>
    <w:r>
      <w:fldChar w:fldCharType="separate"/>
    </w:r>
    <w:r w:rsidR="00600567">
      <w:rPr>
        <w:noProof/>
      </w:rPr>
      <w:t>1</w:t>
    </w:r>
    <w:r>
      <w:fldChar w:fldCharType="end"/>
    </w:r>
  </w:p>
  <w:p w:rsidR="00EC4E49" w:rsidRDefault="00EC4E49" w:rsidP="00477D6B">
    <w:pPr>
      <w:jc w:val="right"/>
    </w:pPr>
  </w:p>
  <w:p w:rsidR="008A134B" w:rsidRDefault="008A134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F4F" w:rsidRPr="00045BD4" w:rsidRDefault="000A4F4F" w:rsidP="000A4F4F">
    <w:pPr>
      <w:pStyle w:val="HeaderFooter"/>
      <w:jc w:val="right"/>
      <w:rPr>
        <w:rFonts w:ascii="SimSun" w:eastAsia="SimSun" w:hAnsi="SimSun" w:cs="Arial"/>
        <w:sz w:val="21"/>
        <w:szCs w:val="21"/>
        <w:lang w:val="en-US"/>
      </w:rPr>
    </w:pPr>
    <w:r w:rsidRPr="00045BD4">
      <w:rPr>
        <w:rFonts w:ascii="SimSun" w:eastAsia="SimSun" w:hAnsi="SimSun" w:cs="Arial"/>
        <w:sz w:val="21"/>
        <w:szCs w:val="21"/>
        <w:lang w:val="en-US"/>
      </w:rPr>
      <w:t>WO/GA/50/14</w:t>
    </w:r>
  </w:p>
  <w:p w:rsidR="000A4F4F" w:rsidRPr="00045BD4" w:rsidRDefault="007C40AE" w:rsidP="007C40AE">
    <w:pPr>
      <w:pStyle w:val="HeaderFooter"/>
      <w:jc w:val="right"/>
      <w:rPr>
        <w:rFonts w:ascii="SimSun" w:eastAsia="SimSun" w:hAnsi="SimSun" w:cs="Arial"/>
        <w:sz w:val="21"/>
        <w:szCs w:val="21"/>
        <w:lang w:val="en-US"/>
      </w:rPr>
    </w:pPr>
    <w:r w:rsidRPr="00045BD4">
      <w:rPr>
        <w:rFonts w:ascii="SimSun" w:eastAsia="SimSun" w:hAnsi="SimSun" w:hint="eastAsia"/>
        <w:sz w:val="21"/>
        <w:szCs w:val="21"/>
      </w:rPr>
      <w:t>附件</w:t>
    </w:r>
    <w:r w:rsidRPr="00045BD4">
      <w:rPr>
        <w:rFonts w:ascii="SimSun" w:eastAsia="SimSun" w:hAnsi="SimSun" w:hint="eastAsia"/>
        <w:sz w:val="21"/>
        <w:szCs w:val="21"/>
        <w:lang w:eastAsia="zh-CN"/>
      </w:rPr>
      <w:t>第</w:t>
    </w:r>
    <w:r w:rsidR="000A4F4F" w:rsidRPr="00045BD4">
      <w:rPr>
        <w:rFonts w:ascii="SimSun" w:eastAsia="SimSun" w:hAnsi="SimSun" w:cs="Arial"/>
        <w:sz w:val="21"/>
        <w:szCs w:val="21"/>
        <w:lang w:val="en-US"/>
      </w:rPr>
      <w:t>2</w:t>
    </w:r>
    <w:r w:rsidRPr="00045BD4">
      <w:rPr>
        <w:rFonts w:ascii="SimSun" w:eastAsia="SimSun" w:hAnsi="SimSun" w:cs="Arial" w:hint="eastAsia"/>
        <w:sz w:val="21"/>
        <w:szCs w:val="21"/>
        <w:lang w:val="en-US" w:eastAsia="zh-CN"/>
      </w:rPr>
      <w:t>页</w:t>
    </w:r>
  </w:p>
  <w:p w:rsidR="000A4F4F" w:rsidRPr="00045BD4" w:rsidRDefault="000A4F4F" w:rsidP="000A4F4F">
    <w:pPr>
      <w:pStyle w:val="HeaderFooter"/>
      <w:jc w:val="right"/>
      <w:rPr>
        <w:rFonts w:ascii="SimSun" w:eastAsia="SimSun" w:hAnsi="SimSun" w:cs="Arial"/>
        <w:sz w:val="21"/>
        <w:szCs w:val="21"/>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AE" w:rsidRPr="00045BD4" w:rsidRDefault="007C40AE" w:rsidP="00045BD4">
    <w:pPr>
      <w:pStyle w:val="Header"/>
      <w:jc w:val="right"/>
      <w:rPr>
        <w:rFonts w:ascii="SimSun" w:hAnsi="SimSun"/>
      </w:rPr>
    </w:pPr>
    <w:r w:rsidRPr="00045BD4">
      <w:rPr>
        <w:rFonts w:ascii="SimSun" w:hAnsi="SimSun" w:hint="eastAsia"/>
      </w:rPr>
      <w:t>WO/GA/50/14</w:t>
    </w:r>
  </w:p>
  <w:p w:rsidR="007C40AE" w:rsidRDefault="007C40AE" w:rsidP="00045BD4">
    <w:pPr>
      <w:pStyle w:val="Header"/>
      <w:jc w:val="right"/>
      <w:rPr>
        <w:rFonts w:ascii="SimSun" w:hAnsi="SimSun"/>
      </w:rPr>
    </w:pPr>
    <w:r w:rsidRPr="00045BD4">
      <w:rPr>
        <w:rFonts w:ascii="SimSun" w:hAnsi="SimSun" w:hint="eastAsia"/>
      </w:rPr>
      <w:t>附　件</w:t>
    </w:r>
  </w:p>
  <w:p w:rsidR="00045BD4" w:rsidRPr="00045BD4" w:rsidRDefault="00045BD4" w:rsidP="00045BD4">
    <w:pPr>
      <w:pStyle w:val="Header"/>
      <w:jc w:val="right"/>
      <w:rPr>
        <w:rFonts w:ascii="SimSun" w:hAnsi="SimSu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C378DF"/>
    <w:multiLevelType w:val="multilevel"/>
    <w:tmpl w:val="B0BA4028"/>
    <w:lvl w:ilvl="0">
      <w:start w:val="1"/>
      <w:numFmt w:val="lowerLetter"/>
      <w:lvlText w:val="%1)"/>
      <w:lvlJc w:val="left"/>
      <w:pPr>
        <w:ind w:left="72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6BC43DB"/>
    <w:multiLevelType w:val="hybridMultilevel"/>
    <w:tmpl w:val="9C4CB296"/>
    <w:styleLink w:val="ImportedStyle2"/>
    <w:lvl w:ilvl="0" w:tplc="9C4CB29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E4911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3A7CE8">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BD4546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A8EE4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04FE90">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BCEB8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354FE0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B4D71E">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617620"/>
    <w:multiLevelType w:val="hybridMultilevel"/>
    <w:tmpl w:val="C4BE40AA"/>
    <w:lvl w:ilvl="0" w:tplc="100C001B">
      <w:start w:val="1"/>
      <w:numFmt w:val="lowerRoman"/>
      <w:lvlText w:val="%1."/>
      <w:lvlJc w:val="right"/>
      <w:pPr>
        <w:ind w:left="720" w:hanging="360"/>
      </w:pPr>
    </w:lvl>
    <w:lvl w:ilvl="1" w:tplc="100C001B">
      <w:start w:val="1"/>
      <w:numFmt w:val="lowerRoman"/>
      <w:lvlText w:val="%2."/>
      <w:lvlJc w:val="righ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6D4253E4"/>
    <w:multiLevelType w:val="multilevel"/>
    <w:tmpl w:val="9C4CB296"/>
    <w:numStyleLink w:val="ImportedStyle2"/>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5"/>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567"/>
    <w:rsid w:val="00043CAA"/>
    <w:rsid w:val="00045BD4"/>
    <w:rsid w:val="00075432"/>
    <w:rsid w:val="000765C4"/>
    <w:rsid w:val="000968ED"/>
    <w:rsid w:val="000A4F4F"/>
    <w:rsid w:val="000C117A"/>
    <w:rsid w:val="000F5E56"/>
    <w:rsid w:val="001362EE"/>
    <w:rsid w:val="00156693"/>
    <w:rsid w:val="001647D5"/>
    <w:rsid w:val="001832A6"/>
    <w:rsid w:val="001B1B76"/>
    <w:rsid w:val="0021217E"/>
    <w:rsid w:val="002634C4"/>
    <w:rsid w:val="002928D3"/>
    <w:rsid w:val="002E581C"/>
    <w:rsid w:val="002F1FE6"/>
    <w:rsid w:val="002F4E68"/>
    <w:rsid w:val="00312F7F"/>
    <w:rsid w:val="00350AE2"/>
    <w:rsid w:val="00353220"/>
    <w:rsid w:val="00361450"/>
    <w:rsid w:val="00363335"/>
    <w:rsid w:val="003673CF"/>
    <w:rsid w:val="003845C1"/>
    <w:rsid w:val="003A6F89"/>
    <w:rsid w:val="003B38C1"/>
    <w:rsid w:val="003D57B0"/>
    <w:rsid w:val="00423E3E"/>
    <w:rsid w:val="00427AF4"/>
    <w:rsid w:val="004647DA"/>
    <w:rsid w:val="00474062"/>
    <w:rsid w:val="00477D6B"/>
    <w:rsid w:val="005019FF"/>
    <w:rsid w:val="0053057A"/>
    <w:rsid w:val="00544445"/>
    <w:rsid w:val="00560A29"/>
    <w:rsid w:val="005C6649"/>
    <w:rsid w:val="00600567"/>
    <w:rsid w:val="00605827"/>
    <w:rsid w:val="00646050"/>
    <w:rsid w:val="006713CA"/>
    <w:rsid w:val="00676C5C"/>
    <w:rsid w:val="006E4F5F"/>
    <w:rsid w:val="007772D0"/>
    <w:rsid w:val="007C40AE"/>
    <w:rsid w:val="007D1613"/>
    <w:rsid w:val="007E4C0E"/>
    <w:rsid w:val="00860537"/>
    <w:rsid w:val="0086425D"/>
    <w:rsid w:val="00877718"/>
    <w:rsid w:val="008A134B"/>
    <w:rsid w:val="008B2CC1"/>
    <w:rsid w:val="008B60B2"/>
    <w:rsid w:val="0090731E"/>
    <w:rsid w:val="00916EE2"/>
    <w:rsid w:val="00966A22"/>
    <w:rsid w:val="0096722F"/>
    <w:rsid w:val="00980843"/>
    <w:rsid w:val="009973BD"/>
    <w:rsid w:val="009C127D"/>
    <w:rsid w:val="009D234E"/>
    <w:rsid w:val="009E2791"/>
    <w:rsid w:val="009E3F6F"/>
    <w:rsid w:val="009F499F"/>
    <w:rsid w:val="00A21547"/>
    <w:rsid w:val="00A37342"/>
    <w:rsid w:val="00A42DAF"/>
    <w:rsid w:val="00A45BD8"/>
    <w:rsid w:val="00A869B7"/>
    <w:rsid w:val="00AA2DD4"/>
    <w:rsid w:val="00AC205C"/>
    <w:rsid w:val="00AF0A6B"/>
    <w:rsid w:val="00B05A69"/>
    <w:rsid w:val="00B9734B"/>
    <w:rsid w:val="00BA30E2"/>
    <w:rsid w:val="00C11BFE"/>
    <w:rsid w:val="00C5068F"/>
    <w:rsid w:val="00C86D74"/>
    <w:rsid w:val="00CD04F1"/>
    <w:rsid w:val="00CD7F59"/>
    <w:rsid w:val="00CF5E44"/>
    <w:rsid w:val="00D44A0B"/>
    <w:rsid w:val="00D45252"/>
    <w:rsid w:val="00D66E37"/>
    <w:rsid w:val="00D71B4D"/>
    <w:rsid w:val="00D93D55"/>
    <w:rsid w:val="00DF023A"/>
    <w:rsid w:val="00DF383E"/>
    <w:rsid w:val="00E15015"/>
    <w:rsid w:val="00E335FE"/>
    <w:rsid w:val="00E85557"/>
    <w:rsid w:val="00EA7D6E"/>
    <w:rsid w:val="00EC4E49"/>
    <w:rsid w:val="00ED77FB"/>
    <w:rsid w:val="00EE45FA"/>
    <w:rsid w:val="00F66152"/>
    <w:rsid w:val="00F96D69"/>
    <w:rsid w:val="00FD3F52"/>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FBFB9B9D-725E-476D-A47A-9D2607CB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customStyle="1" w:styleId="HeaderFooter">
    <w:name w:val="Header &amp; Footer"/>
    <w:rsid w:val="00600567"/>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numbering" w:customStyle="1" w:styleId="ImportedStyle2">
    <w:name w:val="Imported Style 2"/>
    <w:rsid w:val="00600567"/>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7DDFF-741D-4635-8509-11C72828F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50 (E)</Template>
  <TotalTime>0</TotalTime>
  <Pages>3</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WO/GA/50/14</vt:lpstr>
    </vt:vector>
  </TitlesOfParts>
  <Company>WIPO</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WO/GA/50/14</dc:title>
  <dc:subject>亚洲及太平洋集团关于计划和预算委员会组成的提案</dc:subject>
  <dc:creator>HÄFLIGER Patience</dc:creator>
  <cp:lastModifiedBy>HÄFLIGER Patience</cp:lastModifiedBy>
  <cp:revision>2</cp:revision>
  <cp:lastPrinted>2011-02-15T11:56:00Z</cp:lastPrinted>
  <dcterms:created xsi:type="dcterms:W3CDTF">2018-09-22T12:20:00Z</dcterms:created>
  <dcterms:modified xsi:type="dcterms:W3CDTF">2018-09-22T12:20:00Z</dcterms:modified>
  <cp:category>WIPO General Assembly</cp:category>
</cp:coreProperties>
</file>