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5613C" w:rsidRPr="00AF2CA3" w:rsidTr="00655BFC">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55613C" w:rsidRPr="00AF2CA3" w:rsidRDefault="0055613C" w:rsidP="00655BFC">
            <w:pPr>
              <w:widowControl w:val="0"/>
              <w:jc w:val="both"/>
              <w:rPr>
                <w:rFonts w:ascii="Times New Roman" w:eastAsiaTheme="minorEastAsia" w:hAnsi="Times New Roman" w:cs="Times New Roman"/>
                <w:sz w:val="21"/>
                <w:szCs w:val="22"/>
              </w:rPr>
            </w:pPr>
            <w:r w:rsidRPr="00AF2CA3">
              <w:rPr>
                <w:rFonts w:ascii="Times New Roman" w:eastAsiaTheme="minorEastAsia" w:hAnsi="Times New Roman" w:cs="Times New Roman" w:hint="eastAsia"/>
                <w:noProof/>
                <w:sz w:val="21"/>
                <w:szCs w:val="22"/>
              </w:rPr>
              <w:drawing>
                <wp:anchor distT="0" distB="0" distL="114300" distR="114300" simplePos="0" relativeHeight="251659264" behindDoc="1" locked="0" layoutInCell="0" allowOverlap="1" wp14:anchorId="4608EDE1" wp14:editId="5F9ABC7C">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55613C" w:rsidRPr="00AF2CA3" w:rsidRDefault="0055613C" w:rsidP="00655BFC">
            <w:pPr>
              <w:rPr>
                <w:rFonts w:eastAsiaTheme="minorEastAsia"/>
                <w:sz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55613C" w:rsidRPr="00AF2CA3" w:rsidRDefault="0055613C" w:rsidP="00655BFC">
            <w:pPr>
              <w:jc w:val="right"/>
              <w:rPr>
                <w:rFonts w:eastAsiaTheme="minorEastAsia"/>
                <w:sz w:val="20"/>
              </w:rPr>
            </w:pPr>
            <w:r w:rsidRPr="00AF2CA3">
              <w:rPr>
                <w:rFonts w:eastAsiaTheme="minorEastAsia"/>
                <w:b/>
                <w:sz w:val="40"/>
                <w:szCs w:val="40"/>
              </w:rPr>
              <w:t>C</w:t>
            </w:r>
          </w:p>
        </w:tc>
      </w:tr>
      <w:tr w:rsidR="0055613C" w:rsidRPr="00AF2CA3" w:rsidTr="00655BFC">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55613C" w:rsidRPr="00AF2CA3" w:rsidRDefault="0055613C" w:rsidP="0055613C">
            <w:pPr>
              <w:widowControl w:val="0"/>
              <w:wordWrap w:val="0"/>
              <w:jc w:val="right"/>
              <w:rPr>
                <w:rFonts w:ascii="Arial Black" w:eastAsiaTheme="minorEastAsia" w:hAnsi="Arial Black" w:cs="Times New Roman"/>
                <w:caps/>
                <w:sz w:val="15"/>
              </w:rPr>
            </w:pPr>
            <w:r w:rsidRPr="00AF2CA3">
              <w:rPr>
                <w:rFonts w:ascii="Arial Black" w:eastAsiaTheme="minorEastAsia" w:hAnsi="Arial Black" w:cs="Times New Roman" w:hint="eastAsia"/>
                <w:caps/>
                <w:sz w:val="15"/>
              </w:rPr>
              <w:t>WO/</w:t>
            </w:r>
            <w:r w:rsidRPr="00AF2CA3">
              <w:rPr>
                <w:rFonts w:ascii="Arial Black" w:eastAsia="SimHei" w:hAnsi="Arial Black" w:cs="Times New Roman" w:hint="eastAsia"/>
                <w:caps/>
                <w:sz w:val="15"/>
                <w:szCs w:val="22"/>
              </w:rPr>
              <w:t>GA</w:t>
            </w:r>
            <w:r w:rsidRPr="00AF2CA3">
              <w:rPr>
                <w:rFonts w:ascii="Arial Black" w:eastAsiaTheme="minorEastAsia" w:hAnsi="Arial Black" w:cs="Times New Roman" w:hint="eastAsia"/>
                <w:caps/>
                <w:sz w:val="15"/>
              </w:rPr>
              <w:t>/48/</w:t>
            </w:r>
            <w:bookmarkStart w:id="0" w:name="Code"/>
            <w:bookmarkEnd w:id="0"/>
            <w:r>
              <w:rPr>
                <w:rFonts w:ascii="Arial Black" w:eastAsiaTheme="minorEastAsia" w:hAnsi="Arial Black" w:cs="Times New Roman" w:hint="eastAsia"/>
                <w:caps/>
                <w:sz w:val="15"/>
              </w:rPr>
              <w:t>14</w:t>
            </w:r>
            <w:r w:rsidR="00BE5C8A">
              <w:rPr>
                <w:rFonts w:ascii="Arial Black" w:eastAsiaTheme="minorEastAsia" w:hAnsi="Arial Black" w:cs="Times New Roman" w:hint="eastAsia"/>
                <w:caps/>
                <w:sz w:val="15"/>
              </w:rPr>
              <w:t xml:space="preserve"> Rev.</w:t>
            </w:r>
          </w:p>
        </w:tc>
      </w:tr>
      <w:tr w:rsidR="0055613C" w:rsidRPr="00AF2CA3" w:rsidTr="00655BFC">
        <w:trPr>
          <w:trHeight w:hRule="exact" w:val="170"/>
        </w:trPr>
        <w:tc>
          <w:tcPr>
            <w:tcW w:w="9360" w:type="dxa"/>
            <w:gridSpan w:val="3"/>
            <w:noWrap/>
            <w:tcMar>
              <w:top w:w="0" w:type="dxa"/>
              <w:left w:w="0" w:type="dxa"/>
              <w:bottom w:w="0" w:type="dxa"/>
              <w:right w:w="0" w:type="dxa"/>
            </w:tcMar>
            <w:vAlign w:val="bottom"/>
            <w:hideMark/>
          </w:tcPr>
          <w:p w:rsidR="0055613C" w:rsidRPr="00AF2CA3" w:rsidRDefault="0055613C" w:rsidP="00655BFC">
            <w:pPr>
              <w:jc w:val="right"/>
              <w:rPr>
                <w:rFonts w:eastAsiaTheme="minorEastAsia"/>
                <w:b/>
                <w:caps/>
                <w:sz w:val="15"/>
                <w:szCs w:val="15"/>
              </w:rPr>
            </w:pPr>
            <w:r w:rsidRPr="00AF2CA3">
              <w:rPr>
                <w:rFonts w:eastAsia="SimHei"/>
                <w:b/>
                <w:sz w:val="15"/>
                <w:szCs w:val="15"/>
              </w:rPr>
              <w:t>原</w:t>
            </w:r>
            <w:r w:rsidRPr="00AF2CA3">
              <w:rPr>
                <w:rFonts w:eastAsia="SimHei"/>
                <w:b/>
                <w:sz w:val="15"/>
                <w:szCs w:val="15"/>
                <w:lang w:val="pt-BR"/>
              </w:rPr>
              <w:t xml:space="preserve"> </w:t>
            </w:r>
            <w:r w:rsidRPr="00AF2CA3">
              <w:rPr>
                <w:rFonts w:eastAsia="SimHei"/>
                <w:b/>
                <w:sz w:val="15"/>
                <w:szCs w:val="15"/>
              </w:rPr>
              <w:t>文</w:t>
            </w:r>
            <w:r w:rsidRPr="00AF2CA3">
              <w:rPr>
                <w:rFonts w:eastAsia="SimHei"/>
                <w:b/>
                <w:sz w:val="15"/>
                <w:szCs w:val="15"/>
                <w:lang w:val="pt-BR"/>
              </w:rPr>
              <w:t>：</w:t>
            </w:r>
            <w:bookmarkStart w:id="1" w:name="Original"/>
            <w:bookmarkEnd w:id="1"/>
            <w:r w:rsidRPr="00AF2CA3">
              <w:rPr>
                <w:rFonts w:eastAsia="SimHei"/>
                <w:b/>
                <w:sz w:val="15"/>
                <w:szCs w:val="15"/>
              </w:rPr>
              <w:t>英文</w:t>
            </w:r>
          </w:p>
        </w:tc>
      </w:tr>
      <w:tr w:rsidR="0055613C" w:rsidRPr="00AF2CA3" w:rsidTr="00655BFC">
        <w:trPr>
          <w:trHeight w:hRule="exact" w:val="198"/>
        </w:trPr>
        <w:tc>
          <w:tcPr>
            <w:tcW w:w="9360" w:type="dxa"/>
            <w:gridSpan w:val="3"/>
            <w:tcMar>
              <w:top w:w="0" w:type="dxa"/>
              <w:left w:w="0" w:type="dxa"/>
              <w:bottom w:w="0" w:type="dxa"/>
              <w:right w:w="0" w:type="dxa"/>
            </w:tcMar>
            <w:vAlign w:val="bottom"/>
            <w:hideMark/>
          </w:tcPr>
          <w:p w:rsidR="0055613C" w:rsidRPr="00AF2CA3" w:rsidRDefault="0055613C" w:rsidP="00BE5C8A">
            <w:pPr>
              <w:jc w:val="right"/>
              <w:rPr>
                <w:rFonts w:ascii="Times New Roman" w:eastAsia="SimHei" w:hAnsi="Times New Roman" w:cs="Times New Roman"/>
                <w:b/>
                <w:caps/>
                <w:sz w:val="15"/>
                <w:szCs w:val="15"/>
              </w:rPr>
            </w:pPr>
            <w:r w:rsidRPr="00AF2CA3">
              <w:rPr>
                <w:rFonts w:eastAsia="SimHei"/>
                <w:b/>
                <w:sz w:val="15"/>
                <w:szCs w:val="15"/>
              </w:rPr>
              <w:t>日</w:t>
            </w:r>
            <w:r w:rsidRPr="00AF2CA3">
              <w:rPr>
                <w:rFonts w:eastAsia="SimHei"/>
                <w:b/>
                <w:sz w:val="15"/>
                <w:szCs w:val="15"/>
                <w:lang w:val="pt-BR"/>
              </w:rPr>
              <w:t xml:space="preserve"> </w:t>
            </w:r>
            <w:r w:rsidRPr="00AF2CA3">
              <w:rPr>
                <w:rFonts w:eastAsia="SimHei"/>
                <w:b/>
                <w:sz w:val="15"/>
                <w:szCs w:val="15"/>
              </w:rPr>
              <w:t>期</w:t>
            </w:r>
            <w:r w:rsidRPr="00AF2CA3">
              <w:rPr>
                <w:rFonts w:eastAsia="SimHei"/>
                <w:b/>
                <w:sz w:val="15"/>
                <w:szCs w:val="15"/>
                <w:lang w:val="pt-BR"/>
              </w:rPr>
              <w:t>：</w:t>
            </w:r>
            <w:bookmarkStart w:id="2" w:name="Date"/>
            <w:bookmarkEnd w:id="2"/>
            <w:r w:rsidRPr="00AF2CA3">
              <w:rPr>
                <w:rFonts w:ascii="Arial Black" w:eastAsia="SimHei" w:hAnsi="Arial Black" w:cs="Times New Roman" w:hint="eastAsia"/>
                <w:sz w:val="15"/>
                <w:szCs w:val="15"/>
                <w:lang w:val="pt-BR"/>
              </w:rPr>
              <w:t>2016</w:t>
            </w:r>
            <w:r w:rsidRPr="00AF2CA3">
              <w:rPr>
                <w:rFonts w:eastAsia="SimHei"/>
                <w:b/>
                <w:sz w:val="15"/>
                <w:szCs w:val="15"/>
              </w:rPr>
              <w:t>年</w:t>
            </w:r>
            <w:r w:rsidR="00BE5C8A">
              <w:rPr>
                <w:rFonts w:ascii="Arial Black" w:eastAsia="SimHei" w:hAnsi="Arial Black" w:cs="Times New Roman" w:hint="eastAsia"/>
                <w:sz w:val="15"/>
                <w:szCs w:val="15"/>
                <w:lang w:val="pt-BR"/>
              </w:rPr>
              <w:t>9</w:t>
            </w:r>
            <w:r w:rsidRPr="00AF2CA3">
              <w:rPr>
                <w:rFonts w:eastAsia="SimHei"/>
                <w:b/>
                <w:sz w:val="15"/>
                <w:szCs w:val="15"/>
              </w:rPr>
              <w:t>月</w:t>
            </w:r>
            <w:r w:rsidR="00BE5C8A">
              <w:rPr>
                <w:rFonts w:ascii="Arial Black" w:eastAsia="SimHei" w:hAnsi="Arial Black" w:cs="Times New Roman" w:hint="eastAsia"/>
                <w:sz w:val="15"/>
                <w:szCs w:val="15"/>
              </w:rPr>
              <w:t>30</w:t>
            </w:r>
            <w:r w:rsidRPr="00AF2CA3">
              <w:rPr>
                <w:rFonts w:eastAsia="SimHei"/>
                <w:b/>
                <w:sz w:val="15"/>
                <w:szCs w:val="15"/>
              </w:rPr>
              <w:t>日</w:t>
            </w:r>
            <w:r w:rsidRPr="00AF2CA3">
              <w:rPr>
                <w:rFonts w:eastAsia="SimHei"/>
                <w:b/>
                <w:caps/>
                <w:sz w:val="15"/>
                <w:szCs w:val="15"/>
              </w:rPr>
              <w:t xml:space="preserve">  </w:t>
            </w:r>
          </w:p>
        </w:tc>
      </w:tr>
    </w:tbl>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AF2CA3" w:rsidRDefault="0055613C" w:rsidP="0055613C">
      <w:pPr>
        <w:rPr>
          <w:rFonts w:ascii="SimHei" w:eastAsia="SimHei" w:hAnsi="SimHei" w:cs="Times New Roman"/>
          <w:sz w:val="28"/>
          <w:szCs w:val="22"/>
        </w:rPr>
      </w:pPr>
      <w:r w:rsidRPr="00AF2CA3">
        <w:rPr>
          <w:rFonts w:ascii="SimHei" w:eastAsia="SimHei" w:hAnsi="SimHei" w:cs="Times New Roman" w:hint="eastAsia"/>
          <w:sz w:val="28"/>
          <w:szCs w:val="22"/>
        </w:rPr>
        <w:t>世界知识产权组织大会</w:t>
      </w: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AF2CA3" w:rsidRDefault="0055613C" w:rsidP="0055613C">
      <w:pPr>
        <w:rPr>
          <w:rFonts w:ascii="KaiTi" w:eastAsia="KaiTi" w:hAnsi="KaiTi" w:cs="Times New Roman"/>
          <w:b/>
          <w:sz w:val="24"/>
          <w:szCs w:val="22"/>
        </w:rPr>
      </w:pPr>
      <w:r w:rsidRPr="00AF2CA3">
        <w:rPr>
          <w:rFonts w:ascii="KaiTi" w:eastAsia="KaiTi" w:hAnsi="KaiTi" w:cs="Times New Roman" w:hint="eastAsia"/>
          <w:b/>
          <w:sz w:val="24"/>
          <w:szCs w:val="22"/>
        </w:rPr>
        <w:t>第四十八届会议（第</w:t>
      </w:r>
      <w:r w:rsidRPr="00AF2CA3">
        <w:rPr>
          <w:rFonts w:ascii="KaiTi" w:eastAsia="KaiTi" w:hAnsi="KaiTi" w:cs="Times New Roman" w:hint="eastAsia"/>
          <w:sz w:val="24"/>
          <w:szCs w:val="22"/>
        </w:rPr>
        <w:t>26</w:t>
      </w:r>
      <w:r w:rsidRPr="00AF2CA3">
        <w:rPr>
          <w:rFonts w:ascii="KaiTi" w:eastAsia="KaiTi" w:hAnsi="KaiTi" w:cs="Times New Roman" w:hint="eastAsia"/>
          <w:b/>
          <w:sz w:val="24"/>
          <w:szCs w:val="22"/>
        </w:rPr>
        <w:t>次特别会议）</w:t>
      </w:r>
    </w:p>
    <w:p w:rsidR="0055613C" w:rsidRPr="00AF2CA3" w:rsidRDefault="0055613C" w:rsidP="0055613C">
      <w:pPr>
        <w:rPr>
          <w:rFonts w:ascii="KaiTi" w:eastAsia="KaiTi" w:hAnsi="KaiTi" w:cs="Times New Roman"/>
          <w:sz w:val="24"/>
          <w:szCs w:val="22"/>
        </w:rPr>
      </w:pPr>
      <w:r w:rsidRPr="00AF2CA3">
        <w:rPr>
          <w:rFonts w:ascii="KaiTi" w:eastAsia="KaiTi" w:hAnsi="KaiTi" w:cs="Times New Roman" w:hint="eastAsia"/>
          <w:sz w:val="24"/>
          <w:szCs w:val="22"/>
        </w:rPr>
        <w:t>2016</w:t>
      </w:r>
      <w:r w:rsidRPr="00AF2CA3">
        <w:rPr>
          <w:rFonts w:ascii="KaiTi" w:eastAsia="KaiTi" w:hAnsi="KaiTi" w:cs="Times New Roman" w:hint="eastAsia"/>
          <w:b/>
          <w:sz w:val="24"/>
          <w:szCs w:val="22"/>
        </w:rPr>
        <w:t>年</w:t>
      </w:r>
      <w:r w:rsidRPr="00AF2CA3">
        <w:rPr>
          <w:rFonts w:ascii="KaiTi" w:eastAsia="KaiTi" w:hAnsi="KaiTi" w:cs="Times New Roman" w:hint="eastAsia"/>
          <w:sz w:val="24"/>
          <w:szCs w:val="22"/>
        </w:rPr>
        <w:t>10</w:t>
      </w:r>
      <w:r w:rsidRPr="00AF2CA3">
        <w:rPr>
          <w:rFonts w:ascii="KaiTi" w:eastAsia="KaiTi" w:hAnsi="KaiTi" w:cs="Times New Roman" w:hint="eastAsia"/>
          <w:b/>
          <w:sz w:val="24"/>
          <w:szCs w:val="22"/>
        </w:rPr>
        <w:t>月</w:t>
      </w:r>
      <w:r w:rsidRPr="00AF2CA3">
        <w:rPr>
          <w:rFonts w:ascii="KaiTi" w:eastAsia="KaiTi" w:hAnsi="KaiTi" w:cs="Times New Roman" w:hint="eastAsia"/>
          <w:sz w:val="24"/>
          <w:szCs w:val="22"/>
        </w:rPr>
        <w:t>3</w:t>
      </w:r>
      <w:r w:rsidRPr="00AF2CA3">
        <w:rPr>
          <w:rFonts w:ascii="KaiTi" w:eastAsia="KaiTi" w:hAnsi="KaiTi" w:cs="Times New Roman" w:hint="eastAsia"/>
          <w:b/>
          <w:sz w:val="24"/>
          <w:szCs w:val="22"/>
        </w:rPr>
        <w:t>日至</w:t>
      </w:r>
      <w:r w:rsidRPr="00AF2CA3">
        <w:rPr>
          <w:rFonts w:ascii="KaiTi" w:eastAsia="KaiTi" w:hAnsi="KaiTi" w:cs="Times New Roman" w:hint="eastAsia"/>
          <w:sz w:val="24"/>
          <w:szCs w:val="22"/>
        </w:rPr>
        <w:t>11</w:t>
      </w:r>
      <w:r w:rsidRPr="00AF2CA3">
        <w:rPr>
          <w:rFonts w:ascii="KaiTi" w:eastAsia="KaiTi" w:hAnsi="KaiTi" w:cs="Times New Roman" w:hint="eastAsia"/>
          <w:b/>
          <w:sz w:val="24"/>
          <w:szCs w:val="22"/>
        </w:rPr>
        <w:t>日，日内瓦</w:t>
      </w: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AF2CA3" w:rsidRDefault="0055613C" w:rsidP="0055613C">
      <w:pPr>
        <w:rPr>
          <w:rFonts w:ascii="KaiTi" w:eastAsia="KaiTi" w:hAnsi="KaiTi" w:cs="Times New Roman"/>
          <w:sz w:val="24"/>
          <w:szCs w:val="22"/>
        </w:rPr>
      </w:pPr>
      <w:bookmarkStart w:id="3" w:name="TitleOfDoc"/>
      <w:bookmarkEnd w:id="3"/>
      <w:r w:rsidRPr="00741A9B">
        <w:rPr>
          <w:rFonts w:ascii="KaiTi" w:eastAsia="KaiTi" w:hAnsi="KaiTi" w:cs="Times New Roman" w:hint="eastAsia"/>
          <w:sz w:val="24"/>
          <w:szCs w:val="22"/>
        </w:rPr>
        <w:t>WIPO</w:t>
      </w:r>
      <w:r>
        <w:rPr>
          <w:rFonts w:ascii="KaiTi" w:eastAsia="KaiTi" w:hAnsi="KaiTi" w:cs="Times New Roman" w:hint="eastAsia"/>
          <w:sz w:val="24"/>
          <w:szCs w:val="22"/>
        </w:rPr>
        <w:t>大会主席的选举周期</w:t>
      </w:r>
    </w:p>
    <w:p w:rsidR="0055613C" w:rsidRPr="00967C48" w:rsidRDefault="0055613C" w:rsidP="0055613C">
      <w:pPr>
        <w:rPr>
          <w:rFonts w:cs="Times New Roman"/>
          <w:szCs w:val="22"/>
        </w:rPr>
      </w:pPr>
    </w:p>
    <w:p w:rsidR="0055613C" w:rsidRPr="00AF2CA3" w:rsidRDefault="0055613C" w:rsidP="0055613C">
      <w:pPr>
        <w:rPr>
          <w:rFonts w:ascii="KaiTi" w:eastAsia="KaiTi" w:hAnsi="KaiTi" w:cs="Times New Roman"/>
          <w:sz w:val="21"/>
          <w:szCs w:val="22"/>
        </w:rPr>
      </w:pPr>
      <w:bookmarkStart w:id="4" w:name="Prepared"/>
      <w:bookmarkEnd w:id="4"/>
      <w:r w:rsidRPr="00AF2CA3">
        <w:rPr>
          <w:rFonts w:ascii="KaiTi" w:eastAsia="KaiTi" w:hAnsi="KaiTi" w:cs="Times New Roman" w:hint="eastAsia"/>
          <w:sz w:val="21"/>
          <w:szCs w:val="22"/>
        </w:rPr>
        <w:t>秘书处编拟</w:t>
      </w:r>
      <w:r>
        <w:rPr>
          <w:rFonts w:ascii="KaiTi" w:eastAsia="KaiTi" w:hAnsi="KaiTi" w:cs="Times New Roman" w:hint="eastAsia"/>
          <w:sz w:val="21"/>
          <w:szCs w:val="22"/>
        </w:rPr>
        <w:t>的文件</w:t>
      </w: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55613C" w:rsidRPr="00967C48" w:rsidRDefault="0055613C" w:rsidP="0055613C">
      <w:pPr>
        <w:rPr>
          <w:rFonts w:cs="Times New Roman"/>
          <w:szCs w:val="22"/>
        </w:rPr>
      </w:pPr>
    </w:p>
    <w:p w:rsidR="002928D3" w:rsidRPr="00967C48" w:rsidRDefault="0055613C" w:rsidP="00967C48">
      <w:pPr>
        <w:spacing w:afterLines="50" w:after="120" w:line="340" w:lineRule="atLeast"/>
        <w:ind w:firstLineChars="200" w:firstLine="420"/>
        <w:jc w:val="both"/>
        <w:rPr>
          <w:rFonts w:ascii="SimSun" w:hAnsi="SimSun"/>
          <w:sz w:val="21"/>
        </w:rPr>
      </w:pPr>
      <w:r w:rsidRPr="00967C48">
        <w:rPr>
          <w:rFonts w:ascii="SimSun" w:hAnsi="SimSun" w:hint="eastAsia"/>
          <w:sz w:val="21"/>
        </w:rPr>
        <w:t>2016年</w:t>
      </w:r>
      <w:r w:rsidR="00BE5C8A">
        <w:rPr>
          <w:rFonts w:ascii="SimSun" w:hAnsi="SimSun" w:hint="eastAsia"/>
          <w:sz w:val="21"/>
        </w:rPr>
        <w:t>9</w:t>
      </w:r>
      <w:r w:rsidRPr="00967C48">
        <w:rPr>
          <w:rFonts w:ascii="SimSun" w:hAnsi="SimSun" w:hint="eastAsia"/>
          <w:sz w:val="21"/>
        </w:rPr>
        <w:t>月</w:t>
      </w:r>
      <w:r w:rsidR="00BE5C8A">
        <w:rPr>
          <w:rFonts w:ascii="SimSun" w:hAnsi="SimSun" w:hint="eastAsia"/>
          <w:sz w:val="21"/>
        </w:rPr>
        <w:t>30</w:t>
      </w:r>
      <w:r w:rsidRPr="00967C48">
        <w:rPr>
          <w:rFonts w:ascii="SimSun" w:hAnsi="SimSun" w:hint="eastAsia"/>
          <w:sz w:val="21"/>
        </w:rPr>
        <w:t>日</w:t>
      </w:r>
      <w:r w:rsidR="00BE5C8A">
        <w:rPr>
          <w:rFonts w:ascii="SimSun" w:hAnsi="SimSun" w:hint="eastAsia"/>
          <w:sz w:val="21"/>
        </w:rPr>
        <w:t>收到</w:t>
      </w:r>
      <w:r w:rsidRPr="00967C48">
        <w:rPr>
          <w:rFonts w:ascii="SimSun" w:hAnsi="SimSun" w:hint="eastAsia"/>
          <w:sz w:val="21"/>
        </w:rPr>
        <w:t>拉脱维亚共和国</w:t>
      </w:r>
      <w:r w:rsidR="00BE5C8A">
        <w:rPr>
          <w:rFonts w:ascii="SimSun" w:hAnsi="SimSun" w:hint="eastAsia"/>
          <w:sz w:val="21"/>
        </w:rPr>
        <w:t>的来函，要求</w:t>
      </w:r>
      <w:r w:rsidR="002124BE">
        <w:rPr>
          <w:rFonts w:ascii="SimSun" w:hAnsi="SimSun" w:hint="eastAsia"/>
          <w:sz w:val="21"/>
        </w:rPr>
        <w:t>印</w:t>
      </w:r>
      <w:r w:rsidR="00BE5C8A">
        <w:rPr>
          <w:rFonts w:ascii="SimSun" w:hAnsi="SimSun" w:hint="eastAsia"/>
          <w:sz w:val="21"/>
        </w:rPr>
        <w:t>发文件WO/GA/48/14</w:t>
      </w:r>
      <w:r w:rsidR="0012432E" w:rsidRPr="00967C48">
        <w:rPr>
          <w:rFonts w:ascii="SimSun" w:hAnsi="SimSun" w:hint="eastAsia"/>
          <w:sz w:val="21"/>
        </w:rPr>
        <w:t>“WIPO大会主席的选举周期”</w:t>
      </w:r>
      <w:r w:rsidR="00BE5C8A">
        <w:rPr>
          <w:rFonts w:ascii="SimSun" w:hAnsi="SimSun" w:hint="eastAsia"/>
          <w:sz w:val="21"/>
        </w:rPr>
        <w:t>的修订稿。</w:t>
      </w:r>
      <w:r w:rsidR="0012432E" w:rsidRPr="00967C48">
        <w:rPr>
          <w:rFonts w:ascii="SimSun" w:hAnsi="SimSun" w:hint="eastAsia"/>
          <w:sz w:val="21"/>
        </w:rPr>
        <w:t>现将</w:t>
      </w:r>
      <w:r w:rsidR="00BE5C8A">
        <w:rPr>
          <w:rFonts w:ascii="SimSun" w:hAnsi="SimSun" w:hint="eastAsia"/>
          <w:sz w:val="21"/>
        </w:rPr>
        <w:t>该函的复制件转录于本文件附件</w:t>
      </w:r>
      <w:r w:rsidR="0012432E" w:rsidRPr="00967C48">
        <w:rPr>
          <w:rFonts w:ascii="SimSun" w:hAnsi="SimSun" w:hint="eastAsia"/>
          <w:sz w:val="21"/>
        </w:rPr>
        <w:t>。</w:t>
      </w:r>
    </w:p>
    <w:p w:rsidR="00967C48" w:rsidRDefault="00967C48" w:rsidP="00967C48">
      <w:pPr>
        <w:pStyle w:val="Endofdocument-Annex"/>
        <w:spacing w:afterLines="50" w:after="120" w:line="340" w:lineRule="atLeast"/>
        <w:rPr>
          <w:rFonts w:ascii="KaiTi" w:eastAsia="KaiTi" w:hAnsi="KaiTi"/>
          <w:sz w:val="21"/>
        </w:rPr>
      </w:pPr>
    </w:p>
    <w:p w:rsidR="0012432E" w:rsidRPr="00967C48" w:rsidRDefault="008E12DD" w:rsidP="00967C48">
      <w:pPr>
        <w:pStyle w:val="Endofdocument-Annex"/>
        <w:spacing w:afterLines="50" w:after="120" w:line="340" w:lineRule="atLeast"/>
        <w:rPr>
          <w:rFonts w:ascii="KaiTi" w:eastAsia="KaiTi" w:hAnsi="KaiTi"/>
          <w:sz w:val="21"/>
        </w:rPr>
      </w:pPr>
      <w:r w:rsidRPr="00967C48">
        <w:rPr>
          <w:rFonts w:ascii="KaiTi" w:eastAsia="KaiTi" w:hAnsi="KaiTi"/>
          <w:sz w:val="21"/>
        </w:rPr>
        <w:t>[</w:t>
      </w:r>
      <w:r w:rsidR="0012432E" w:rsidRPr="00967C48">
        <w:rPr>
          <w:rFonts w:ascii="KaiTi" w:eastAsia="KaiTi" w:hAnsi="KaiTi" w:hint="eastAsia"/>
          <w:sz w:val="21"/>
        </w:rPr>
        <w:t>后接附件</w:t>
      </w:r>
      <w:r w:rsidR="00350040" w:rsidRPr="00967C48">
        <w:rPr>
          <w:rFonts w:ascii="KaiTi" w:eastAsia="KaiTi" w:hAnsi="KaiTi"/>
          <w:sz w:val="21"/>
        </w:rPr>
        <w:t>]</w:t>
      </w:r>
    </w:p>
    <w:p w:rsidR="00DA25D9" w:rsidRDefault="00DA25D9" w:rsidP="00350040">
      <w:pPr>
        <w:pStyle w:val="Endofdocument-Annex"/>
        <w:rPr>
          <w:rFonts w:ascii="SimSun" w:hAnsi="SimSun"/>
          <w:sz w:val="21"/>
        </w:rPr>
        <w:sectPr w:rsidR="00DA25D9" w:rsidSect="001B1848">
          <w:headerReference w:type="default" r:id="rId10"/>
          <w:endnotePr>
            <w:numFmt w:val="decimal"/>
          </w:endnotePr>
          <w:pgSz w:w="11907" w:h="16840" w:code="9"/>
          <w:pgMar w:top="567" w:right="1134" w:bottom="1418" w:left="1418" w:header="510" w:footer="1021" w:gutter="0"/>
          <w:cols w:space="720"/>
          <w:titlePg/>
          <w:docGrid w:linePitch="299"/>
        </w:sectPr>
      </w:pPr>
    </w:p>
    <w:p w:rsidR="00967C48" w:rsidRDefault="00967C48" w:rsidP="00967C48">
      <w:pPr>
        <w:spacing w:beforeLines="100" w:before="240" w:afterLines="50" w:after="120" w:line="340" w:lineRule="atLeast"/>
        <w:jc w:val="center"/>
        <w:rPr>
          <w:rFonts w:ascii="SimSun" w:hAnsi="SimSun"/>
          <w:b/>
          <w:sz w:val="21"/>
        </w:rPr>
      </w:pPr>
    </w:p>
    <w:p w:rsidR="001B431F" w:rsidRDefault="0012432E" w:rsidP="00967C48">
      <w:pPr>
        <w:spacing w:beforeLines="100" w:before="240" w:afterLines="50" w:after="120" w:line="340" w:lineRule="atLeast"/>
        <w:jc w:val="center"/>
        <w:rPr>
          <w:rFonts w:ascii="SimSun" w:hAnsi="SimSun"/>
          <w:b/>
          <w:sz w:val="21"/>
        </w:rPr>
      </w:pPr>
      <w:r w:rsidRPr="00967C48">
        <w:rPr>
          <w:rFonts w:ascii="SimSun" w:hAnsi="SimSun" w:hint="eastAsia"/>
          <w:b/>
          <w:sz w:val="21"/>
        </w:rPr>
        <w:t>拉脱维亚共和国常驻联合国日内瓦办事处代表团</w:t>
      </w:r>
    </w:p>
    <w:p w:rsidR="00967C48" w:rsidRPr="00967C48" w:rsidRDefault="00967C48" w:rsidP="00967C48">
      <w:pPr>
        <w:spacing w:beforeLines="100" w:before="240" w:afterLines="50" w:after="120" w:line="340" w:lineRule="atLeast"/>
        <w:jc w:val="center"/>
        <w:rPr>
          <w:rFonts w:ascii="SimSun" w:hAnsi="SimSun"/>
          <w:b/>
          <w:sz w:val="21"/>
        </w:rPr>
      </w:pPr>
    </w:p>
    <w:p w:rsidR="001B431F" w:rsidRPr="00967C48" w:rsidRDefault="0012432E" w:rsidP="00967C48">
      <w:pPr>
        <w:spacing w:line="340" w:lineRule="atLeast"/>
        <w:rPr>
          <w:rFonts w:ascii="SimSun" w:hAnsi="SimSun"/>
          <w:sz w:val="21"/>
        </w:rPr>
      </w:pPr>
      <w:r w:rsidRPr="00967C48">
        <w:rPr>
          <w:rFonts w:ascii="SimSun" w:hAnsi="SimSun" w:hint="eastAsia"/>
          <w:sz w:val="21"/>
        </w:rPr>
        <w:t>照会2.3.3.-1</w:t>
      </w:r>
      <w:r w:rsidR="00BE5C8A">
        <w:rPr>
          <w:rFonts w:ascii="SimSun" w:hAnsi="SimSun" w:hint="eastAsia"/>
          <w:sz w:val="21"/>
        </w:rPr>
        <w:t>67</w:t>
      </w:r>
    </w:p>
    <w:p w:rsidR="0012432E" w:rsidRPr="00967C48" w:rsidRDefault="0012432E" w:rsidP="00967C48">
      <w:pPr>
        <w:spacing w:line="340" w:lineRule="atLeast"/>
        <w:rPr>
          <w:rFonts w:ascii="SimSun" w:hAnsi="SimSun"/>
          <w:sz w:val="21"/>
        </w:rPr>
      </w:pPr>
    </w:p>
    <w:p w:rsidR="000645EC" w:rsidRPr="00967C48" w:rsidRDefault="000645EC" w:rsidP="00967C48">
      <w:pPr>
        <w:spacing w:line="340" w:lineRule="atLeast"/>
        <w:rPr>
          <w:rFonts w:ascii="SimSun" w:hAnsi="SimSun"/>
          <w:sz w:val="21"/>
        </w:rPr>
      </w:pPr>
      <w:r w:rsidRPr="00967C48">
        <w:rPr>
          <w:rFonts w:ascii="SimSun" w:hAnsi="SimSun" w:hint="eastAsia"/>
          <w:sz w:val="21"/>
        </w:rPr>
        <w:t>弗朗西斯·高</w:t>
      </w:r>
      <w:proofErr w:type="gramStart"/>
      <w:r w:rsidRPr="00967C48">
        <w:rPr>
          <w:rFonts w:ascii="SimSun" w:hAnsi="SimSun" w:hint="eastAsia"/>
          <w:sz w:val="21"/>
        </w:rPr>
        <w:t>锐</w:t>
      </w:r>
      <w:proofErr w:type="gramEnd"/>
      <w:r w:rsidRPr="00967C48">
        <w:rPr>
          <w:rFonts w:ascii="SimSun" w:hAnsi="SimSun" w:hint="eastAsia"/>
          <w:sz w:val="21"/>
        </w:rPr>
        <w:t>博士</w:t>
      </w:r>
    </w:p>
    <w:p w:rsidR="000645EC" w:rsidRPr="00967C48" w:rsidRDefault="000645EC" w:rsidP="00967C48">
      <w:pPr>
        <w:spacing w:line="340" w:lineRule="atLeast"/>
        <w:rPr>
          <w:rFonts w:ascii="SimSun" w:hAnsi="SimSun"/>
          <w:sz w:val="21"/>
        </w:rPr>
      </w:pPr>
      <w:r w:rsidRPr="00967C48">
        <w:rPr>
          <w:rFonts w:ascii="SimSun" w:hAnsi="SimSun" w:hint="eastAsia"/>
          <w:sz w:val="21"/>
        </w:rPr>
        <w:t>总干事</w:t>
      </w:r>
    </w:p>
    <w:p w:rsidR="000645EC" w:rsidRPr="00967C48" w:rsidRDefault="000645EC" w:rsidP="00967C48">
      <w:pPr>
        <w:spacing w:line="340" w:lineRule="atLeast"/>
        <w:rPr>
          <w:rFonts w:ascii="SimSun" w:hAnsi="SimSun"/>
          <w:sz w:val="21"/>
        </w:rPr>
      </w:pPr>
      <w:r w:rsidRPr="00967C48">
        <w:rPr>
          <w:rFonts w:ascii="SimSun" w:hAnsi="SimSun" w:hint="eastAsia"/>
          <w:sz w:val="21"/>
        </w:rPr>
        <w:t>世界知识产权组织</w:t>
      </w:r>
    </w:p>
    <w:p w:rsidR="000645EC" w:rsidRPr="00967C48" w:rsidRDefault="000645EC" w:rsidP="00967C48">
      <w:pPr>
        <w:spacing w:line="340" w:lineRule="atLeast"/>
        <w:rPr>
          <w:rFonts w:ascii="SimSun" w:hAnsi="SimSun"/>
          <w:sz w:val="21"/>
        </w:rPr>
      </w:pPr>
      <w:r w:rsidRPr="00967C48">
        <w:rPr>
          <w:rFonts w:ascii="SimSun" w:hAnsi="SimSun"/>
          <w:sz w:val="21"/>
        </w:rPr>
        <w:t>34</w:t>
      </w:r>
      <w:r w:rsidRPr="00967C48">
        <w:rPr>
          <w:rFonts w:ascii="SimSun" w:hAnsi="SimSun" w:hint="eastAsia"/>
          <w:sz w:val="21"/>
        </w:rPr>
        <w:t xml:space="preserve"> </w:t>
      </w:r>
      <w:proofErr w:type="spellStart"/>
      <w:r w:rsidRPr="00967C48">
        <w:rPr>
          <w:rFonts w:ascii="SimSun" w:hAnsi="SimSun"/>
          <w:sz w:val="21"/>
        </w:rPr>
        <w:t>Chemin</w:t>
      </w:r>
      <w:proofErr w:type="spellEnd"/>
      <w:r w:rsidRPr="00967C48">
        <w:rPr>
          <w:rFonts w:ascii="SimSun" w:hAnsi="SimSun" w:hint="eastAsia"/>
          <w:sz w:val="21"/>
        </w:rPr>
        <w:t xml:space="preserve"> </w:t>
      </w:r>
      <w:r w:rsidRPr="00967C48">
        <w:rPr>
          <w:rFonts w:ascii="SimSun" w:hAnsi="SimSun"/>
          <w:sz w:val="21"/>
        </w:rPr>
        <w:t>des</w:t>
      </w:r>
      <w:r w:rsidRPr="00967C48">
        <w:rPr>
          <w:rFonts w:ascii="SimSun" w:hAnsi="SimSun" w:hint="eastAsia"/>
          <w:sz w:val="21"/>
        </w:rPr>
        <w:t xml:space="preserve"> </w:t>
      </w:r>
      <w:proofErr w:type="spellStart"/>
      <w:r w:rsidRPr="00967C48">
        <w:rPr>
          <w:rFonts w:ascii="SimSun" w:hAnsi="SimSun"/>
          <w:sz w:val="21"/>
        </w:rPr>
        <w:t>Colombettes</w:t>
      </w:r>
      <w:proofErr w:type="spellEnd"/>
    </w:p>
    <w:p w:rsidR="0012432E" w:rsidRPr="00967C48" w:rsidRDefault="000645EC" w:rsidP="00967C48">
      <w:pPr>
        <w:spacing w:line="340" w:lineRule="atLeast"/>
        <w:rPr>
          <w:rFonts w:ascii="SimSun" w:hAnsi="SimSun"/>
          <w:sz w:val="21"/>
        </w:rPr>
      </w:pPr>
      <w:r w:rsidRPr="00967C48">
        <w:rPr>
          <w:rFonts w:ascii="SimSun" w:hAnsi="SimSun"/>
          <w:sz w:val="21"/>
        </w:rPr>
        <w:t>CH-1211</w:t>
      </w:r>
      <w:r w:rsidRPr="00967C48">
        <w:rPr>
          <w:rFonts w:ascii="SimSun" w:hAnsi="SimSun" w:hint="eastAsia"/>
          <w:sz w:val="21"/>
        </w:rPr>
        <w:t xml:space="preserve"> </w:t>
      </w:r>
      <w:r w:rsidRPr="00967C48">
        <w:rPr>
          <w:rFonts w:ascii="SimSun" w:hAnsi="SimSun"/>
          <w:sz w:val="21"/>
        </w:rPr>
        <w:t>Geneva</w:t>
      </w:r>
      <w:r w:rsidRPr="00967C48">
        <w:rPr>
          <w:rFonts w:ascii="SimSun" w:hAnsi="SimSun" w:hint="eastAsia"/>
          <w:sz w:val="21"/>
        </w:rPr>
        <w:t xml:space="preserve"> </w:t>
      </w:r>
      <w:r w:rsidRPr="00967C48">
        <w:rPr>
          <w:rFonts w:ascii="SimSun" w:hAnsi="SimSun"/>
          <w:sz w:val="21"/>
        </w:rPr>
        <w:t>20</w:t>
      </w:r>
      <w:r w:rsidRPr="00967C48">
        <w:rPr>
          <w:rFonts w:ascii="SimSun" w:hAnsi="SimSun" w:hint="eastAsia"/>
          <w:sz w:val="21"/>
        </w:rPr>
        <w:t>,</w:t>
      </w:r>
      <w:r w:rsidR="00967C48">
        <w:rPr>
          <w:rFonts w:ascii="SimSun" w:hAnsi="SimSun" w:hint="eastAsia"/>
          <w:sz w:val="21"/>
        </w:rPr>
        <w:t xml:space="preserve"> </w:t>
      </w:r>
      <w:r w:rsidRPr="00967C48">
        <w:rPr>
          <w:rFonts w:ascii="SimSun" w:hAnsi="SimSun" w:hint="eastAsia"/>
          <w:sz w:val="21"/>
        </w:rPr>
        <w:t>Switzerland</w:t>
      </w:r>
    </w:p>
    <w:p w:rsidR="000645EC" w:rsidRPr="00967C48" w:rsidRDefault="000645EC" w:rsidP="00967C48">
      <w:pPr>
        <w:spacing w:line="340" w:lineRule="atLeast"/>
        <w:rPr>
          <w:rFonts w:ascii="SimSun" w:hAnsi="SimSun"/>
          <w:sz w:val="21"/>
        </w:rPr>
      </w:pPr>
    </w:p>
    <w:p w:rsidR="0012432E" w:rsidRPr="00967C48" w:rsidRDefault="0012432E" w:rsidP="00967C48">
      <w:pPr>
        <w:spacing w:afterLines="50" w:after="120" w:line="340" w:lineRule="atLeast"/>
        <w:rPr>
          <w:rFonts w:ascii="SimSun" w:hAnsi="SimSun"/>
          <w:sz w:val="21"/>
        </w:rPr>
      </w:pPr>
      <w:r w:rsidRPr="00967C48">
        <w:rPr>
          <w:rFonts w:ascii="SimSun" w:hAnsi="SimSun" w:hint="eastAsia"/>
          <w:sz w:val="21"/>
        </w:rPr>
        <w:t>尊敬的总干事：</w:t>
      </w:r>
    </w:p>
    <w:p w:rsidR="0012432E" w:rsidRPr="00967C48" w:rsidRDefault="00BE5C8A" w:rsidP="00967C48">
      <w:pPr>
        <w:spacing w:afterLines="50" w:after="120" w:line="340" w:lineRule="atLeast"/>
        <w:ind w:firstLineChars="200" w:firstLine="420"/>
        <w:jc w:val="both"/>
        <w:rPr>
          <w:rFonts w:ascii="SimSun" w:hAnsi="SimSun"/>
          <w:sz w:val="21"/>
        </w:rPr>
      </w:pPr>
      <w:r w:rsidRPr="00967C48">
        <w:rPr>
          <w:rFonts w:ascii="SimSun" w:hAnsi="SimSun" w:hint="eastAsia"/>
          <w:sz w:val="21"/>
        </w:rPr>
        <w:t>WIPO成员国大会第五十六届系列会议议程</w:t>
      </w:r>
      <w:r>
        <w:rPr>
          <w:rFonts w:ascii="SimSun" w:hAnsi="SimSun" w:hint="eastAsia"/>
          <w:sz w:val="21"/>
        </w:rPr>
        <w:t>第8项</w:t>
      </w:r>
      <w:r w:rsidRPr="00967C48">
        <w:rPr>
          <w:rFonts w:ascii="SimSun" w:hAnsi="SimSun" w:hint="eastAsia"/>
          <w:sz w:val="21"/>
        </w:rPr>
        <w:t>“WIPO大会主席团成员的新选举周期”</w:t>
      </w:r>
      <w:r>
        <w:rPr>
          <w:rFonts w:ascii="SimSun" w:hAnsi="SimSun" w:hint="eastAsia"/>
          <w:sz w:val="21"/>
        </w:rPr>
        <w:t>是按我团的要求列入的，</w:t>
      </w:r>
      <w:r w:rsidR="0012432E" w:rsidRPr="00967C48">
        <w:rPr>
          <w:rFonts w:ascii="SimSun" w:hAnsi="SimSun" w:hint="eastAsia"/>
          <w:sz w:val="21"/>
        </w:rPr>
        <w:t>我谨要求</w:t>
      </w:r>
      <w:r>
        <w:rPr>
          <w:rFonts w:ascii="SimSun" w:hAnsi="SimSun" w:hint="eastAsia"/>
          <w:sz w:val="21"/>
        </w:rPr>
        <w:t>发布</w:t>
      </w:r>
      <w:bookmarkStart w:id="6" w:name="_GoBack"/>
      <w:bookmarkEnd w:id="6"/>
      <w:r>
        <w:rPr>
          <w:rFonts w:ascii="SimSun" w:hAnsi="SimSun" w:hint="eastAsia"/>
          <w:sz w:val="21"/>
        </w:rPr>
        <w:t>文件WO/GA/14的修订稿，用本函后附经修订的解释性说明和决定草案取代目前的文件</w:t>
      </w:r>
      <w:r w:rsidR="0012432E" w:rsidRPr="00967C48">
        <w:rPr>
          <w:rFonts w:ascii="SimSun" w:hAnsi="SimSun" w:hint="eastAsia"/>
          <w:sz w:val="21"/>
        </w:rPr>
        <w:t>。</w:t>
      </w:r>
    </w:p>
    <w:p w:rsidR="0012432E" w:rsidRPr="00967C48" w:rsidRDefault="0012432E" w:rsidP="00967C48">
      <w:pPr>
        <w:spacing w:afterLines="50" w:after="120" w:line="340" w:lineRule="atLeast"/>
        <w:ind w:firstLineChars="200" w:firstLine="420"/>
        <w:jc w:val="both"/>
        <w:rPr>
          <w:rFonts w:ascii="SimSun" w:hAnsi="SimSun"/>
          <w:sz w:val="21"/>
        </w:rPr>
      </w:pPr>
      <w:r w:rsidRPr="00967C48">
        <w:rPr>
          <w:rFonts w:ascii="SimSun" w:hAnsi="SimSun" w:hint="eastAsia"/>
          <w:sz w:val="21"/>
        </w:rPr>
        <w:t>顺致最崇高的敬意。</w:t>
      </w:r>
    </w:p>
    <w:p w:rsidR="00967C48" w:rsidRDefault="00967C48" w:rsidP="00967C48">
      <w:pPr>
        <w:tabs>
          <w:tab w:val="left" w:pos="2370"/>
        </w:tabs>
        <w:spacing w:line="340" w:lineRule="atLeast"/>
        <w:ind w:leftChars="2577" w:left="5669"/>
        <w:rPr>
          <w:rFonts w:ascii="SimSun" w:hAnsi="SimSun"/>
          <w:sz w:val="21"/>
        </w:rPr>
      </w:pPr>
    </w:p>
    <w:p w:rsidR="000645EC" w:rsidRPr="00967C48" w:rsidRDefault="000645EC" w:rsidP="00967C48">
      <w:pPr>
        <w:tabs>
          <w:tab w:val="left" w:pos="2370"/>
        </w:tabs>
        <w:spacing w:line="340" w:lineRule="atLeast"/>
        <w:ind w:leftChars="2577" w:left="5669"/>
        <w:rPr>
          <w:rFonts w:ascii="SimSun" w:hAnsi="SimSun"/>
          <w:sz w:val="21"/>
        </w:rPr>
      </w:pPr>
      <w:r w:rsidRPr="00967C48">
        <w:rPr>
          <w:rFonts w:ascii="SimSun" w:hAnsi="SimSun" w:hint="eastAsia"/>
          <w:sz w:val="21"/>
        </w:rPr>
        <w:t>拉脱维亚大使</w:t>
      </w:r>
    </w:p>
    <w:p w:rsidR="000645EC" w:rsidRPr="00967C48" w:rsidRDefault="000645EC" w:rsidP="00967C48">
      <w:pPr>
        <w:tabs>
          <w:tab w:val="left" w:pos="2370"/>
        </w:tabs>
        <w:spacing w:line="340" w:lineRule="atLeast"/>
        <w:ind w:leftChars="2577" w:left="5669"/>
        <w:rPr>
          <w:rFonts w:ascii="SimSun" w:hAnsi="SimSun"/>
          <w:sz w:val="21"/>
        </w:rPr>
      </w:pPr>
      <w:r w:rsidRPr="00967C48">
        <w:rPr>
          <w:rFonts w:ascii="SimSun" w:hAnsi="SimSun" w:hint="eastAsia"/>
          <w:sz w:val="21"/>
        </w:rPr>
        <w:t>亚尼斯·卡克林斯</w:t>
      </w:r>
    </w:p>
    <w:p w:rsidR="0012432E" w:rsidRPr="00967C48" w:rsidRDefault="0012432E" w:rsidP="00967C48">
      <w:pPr>
        <w:tabs>
          <w:tab w:val="left" w:pos="2370"/>
        </w:tabs>
        <w:spacing w:line="340" w:lineRule="atLeast"/>
        <w:ind w:leftChars="2577" w:left="5669"/>
        <w:rPr>
          <w:rFonts w:ascii="SimSun" w:hAnsi="SimSun"/>
          <w:sz w:val="21"/>
        </w:rPr>
      </w:pPr>
    </w:p>
    <w:p w:rsidR="0012432E" w:rsidRPr="00967C48" w:rsidRDefault="0012432E" w:rsidP="00967C48">
      <w:pPr>
        <w:spacing w:line="340" w:lineRule="atLeast"/>
        <w:ind w:leftChars="2577" w:left="5669"/>
        <w:rPr>
          <w:rFonts w:ascii="SimSun" w:hAnsi="SimSun"/>
          <w:sz w:val="21"/>
        </w:rPr>
      </w:pPr>
      <w:r w:rsidRPr="00967C48">
        <w:rPr>
          <w:rFonts w:ascii="SimSun" w:hAnsi="SimSun" w:hint="eastAsia"/>
          <w:sz w:val="21"/>
        </w:rPr>
        <w:t>2016年</w:t>
      </w:r>
      <w:r w:rsidR="00BE5C8A">
        <w:rPr>
          <w:rFonts w:ascii="SimSun" w:hAnsi="SimSun" w:hint="eastAsia"/>
          <w:sz w:val="21"/>
        </w:rPr>
        <w:t>9</w:t>
      </w:r>
      <w:r w:rsidRPr="00967C48">
        <w:rPr>
          <w:rFonts w:ascii="SimSun" w:hAnsi="SimSun" w:hint="eastAsia"/>
          <w:sz w:val="21"/>
        </w:rPr>
        <w:t>月</w:t>
      </w:r>
      <w:r w:rsidR="00BE5C8A">
        <w:rPr>
          <w:rFonts w:ascii="SimSun" w:hAnsi="SimSun" w:hint="eastAsia"/>
          <w:sz w:val="21"/>
        </w:rPr>
        <w:t>30</w:t>
      </w:r>
      <w:r w:rsidRPr="00967C48">
        <w:rPr>
          <w:rFonts w:ascii="SimSun" w:hAnsi="SimSun" w:hint="eastAsia"/>
          <w:sz w:val="21"/>
        </w:rPr>
        <w:t>日于日内瓦</w:t>
      </w:r>
    </w:p>
    <w:p w:rsidR="000645EC" w:rsidRPr="00967C48" w:rsidRDefault="000645EC">
      <w:pPr>
        <w:rPr>
          <w:rFonts w:ascii="SimSun" w:hAnsi="SimSun"/>
          <w:sz w:val="21"/>
        </w:rPr>
      </w:pPr>
      <w:r w:rsidRPr="00967C48">
        <w:rPr>
          <w:rFonts w:ascii="SimSun" w:hAnsi="SimSun"/>
          <w:sz w:val="21"/>
        </w:rPr>
        <w:br w:type="page"/>
      </w:r>
    </w:p>
    <w:p w:rsidR="0060487A" w:rsidRPr="00967C48" w:rsidRDefault="00BE5C8A" w:rsidP="00967C48">
      <w:pPr>
        <w:spacing w:afterLines="50" w:after="120" w:line="340" w:lineRule="atLeast"/>
        <w:jc w:val="both"/>
        <w:rPr>
          <w:rFonts w:ascii="SimSun" w:hAnsi="SimSun" w:cs="Times New Roman"/>
          <w:sz w:val="21"/>
        </w:rPr>
      </w:pPr>
      <w:r>
        <w:rPr>
          <w:rFonts w:ascii="SimSun" w:hAnsi="SimSun" w:cs="Times New Roman" w:hint="eastAsia"/>
          <w:sz w:val="21"/>
        </w:rPr>
        <w:lastRenderedPageBreak/>
        <w:t>经修订的</w:t>
      </w:r>
      <w:r w:rsidR="000645EC" w:rsidRPr="00967C48">
        <w:rPr>
          <w:rFonts w:ascii="SimSun" w:hAnsi="SimSun" w:cs="Times New Roman" w:hint="eastAsia"/>
          <w:sz w:val="21"/>
        </w:rPr>
        <w:t>拉脱维亚的提案</w:t>
      </w:r>
    </w:p>
    <w:p w:rsidR="0060487A" w:rsidRPr="00967C48" w:rsidRDefault="00BE5C8A" w:rsidP="006C5630">
      <w:pPr>
        <w:spacing w:beforeLines="100" w:before="240" w:afterLines="100" w:after="240" w:line="340" w:lineRule="atLeast"/>
        <w:jc w:val="center"/>
        <w:rPr>
          <w:rFonts w:ascii="SimSun" w:hAnsi="SimSun" w:cs="Times New Roman"/>
          <w:sz w:val="21"/>
        </w:rPr>
      </w:pPr>
      <w:r>
        <w:rPr>
          <w:rFonts w:ascii="SimSun" w:hAnsi="SimSun" w:cs="Times New Roman" w:hint="eastAsia"/>
          <w:sz w:val="21"/>
        </w:rPr>
        <w:t>WIPO</w:t>
      </w:r>
      <w:r w:rsidR="000645EC" w:rsidRPr="00967C48">
        <w:rPr>
          <w:rFonts w:ascii="SimSun" w:hAnsi="SimSun" w:cs="Times New Roman" w:hint="eastAsia"/>
          <w:sz w:val="21"/>
        </w:rPr>
        <w:t>大会</w:t>
      </w:r>
      <w:r>
        <w:rPr>
          <w:rFonts w:ascii="SimSun" w:hAnsi="SimSun" w:cs="Times New Roman" w:hint="eastAsia"/>
          <w:sz w:val="21"/>
        </w:rPr>
        <w:t>主席团成员</w:t>
      </w:r>
      <w:r w:rsidR="000645EC" w:rsidRPr="00967C48">
        <w:rPr>
          <w:rFonts w:ascii="SimSun" w:hAnsi="SimSun" w:cs="Times New Roman" w:hint="eastAsia"/>
          <w:sz w:val="21"/>
        </w:rPr>
        <w:t>的选举</w:t>
      </w:r>
    </w:p>
    <w:p w:rsidR="0060487A" w:rsidRPr="00967C48" w:rsidRDefault="000645EC"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任何会议的效果，很大程度上取决于主席主持对话</w:t>
      </w:r>
      <w:r w:rsidR="00DC241D" w:rsidRPr="00967C48">
        <w:rPr>
          <w:rFonts w:ascii="SimSun" w:hAnsi="SimSun" w:cs="Times New Roman" w:hint="eastAsia"/>
          <w:sz w:val="21"/>
        </w:rPr>
        <w:t>、取得</w:t>
      </w:r>
      <w:r w:rsidRPr="00967C48">
        <w:rPr>
          <w:rFonts w:ascii="SimSun" w:hAnsi="SimSun" w:cs="Times New Roman" w:hint="eastAsia"/>
          <w:sz w:val="21"/>
        </w:rPr>
        <w:t>结论或结果的能力。如果主席对议题没有充分的知识，或者对会议室/活动/组织的动态不熟悉，可能无法保证结果，或者得不到最好的结果。</w:t>
      </w:r>
    </w:p>
    <w:p w:rsidR="0060487A" w:rsidRPr="00967C48" w:rsidRDefault="000645EC"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观察WIPO大会的工作，可以承认会议组织和所</w:t>
      </w:r>
      <w:r w:rsidRPr="00967C48">
        <w:rPr>
          <w:rFonts w:ascii="SimSun" w:hAnsi="SimSun" w:hint="eastAsia"/>
          <w:sz w:val="21"/>
        </w:rPr>
        <w:t>处理</w:t>
      </w:r>
      <w:r w:rsidRPr="00967C48">
        <w:rPr>
          <w:rFonts w:ascii="SimSun" w:hAnsi="SimSun" w:cs="Times New Roman" w:hint="eastAsia"/>
          <w:sz w:val="21"/>
        </w:rPr>
        <w:t>议题两者的复杂程度。不同联盟的多条工作</w:t>
      </w:r>
      <w:r w:rsidR="00DC241D" w:rsidRPr="00967C48">
        <w:rPr>
          <w:rFonts w:ascii="SimSun" w:hAnsi="SimSun" w:cs="Times New Roman" w:hint="eastAsia"/>
          <w:sz w:val="21"/>
        </w:rPr>
        <w:t>线索</w:t>
      </w:r>
      <w:r w:rsidRPr="00967C48">
        <w:rPr>
          <w:rFonts w:ascii="SimSun" w:hAnsi="SimSun" w:cs="Times New Roman" w:hint="eastAsia"/>
          <w:sz w:val="21"/>
        </w:rPr>
        <w:t>，复杂的谈判，不同成员国集团</w:t>
      </w:r>
      <w:r w:rsidR="007428D0" w:rsidRPr="00967C48">
        <w:rPr>
          <w:rFonts w:ascii="SimSun" w:hAnsi="SimSun" w:cs="Times New Roman" w:hint="eastAsia"/>
          <w:sz w:val="21"/>
        </w:rPr>
        <w:t>不一的优先事项，议题和新的信息通信技术对知识产权保护制度的“颠覆式创新”之间的联系，均要求对复杂的图景有良好掌握和关于议题的知识。</w:t>
      </w:r>
    </w:p>
    <w:p w:rsidR="0060487A" w:rsidRPr="00967C48" w:rsidRDefault="008A6235"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专门负责WIPO工作的外交官，通常不得不关注设在日内瓦的数个国际组织。其中一些关注世贸组织和（或）其他联合国议题。大使们对WIPO的了解则更为片面。</w:t>
      </w:r>
    </w:p>
    <w:p w:rsidR="0060487A" w:rsidRPr="00967C48" w:rsidRDefault="008A6235"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WIPO大会的主席</w:t>
      </w:r>
      <w:r w:rsidR="00DC241D" w:rsidRPr="00967C48">
        <w:rPr>
          <w:rFonts w:ascii="SimSun" w:hAnsi="SimSun" w:cs="Times New Roman" w:hint="eastAsia"/>
          <w:sz w:val="21"/>
        </w:rPr>
        <w:t>，</w:t>
      </w:r>
      <w:r w:rsidRPr="00967C48">
        <w:rPr>
          <w:rFonts w:ascii="SimSun" w:hAnsi="SimSun" w:cs="Times New Roman" w:hint="eastAsia"/>
          <w:sz w:val="21"/>
        </w:rPr>
        <w:t>通常在讨论通过WIPO</w:t>
      </w:r>
      <w:r w:rsidR="001426A5">
        <w:rPr>
          <w:rFonts w:ascii="SimSun" w:hAnsi="SimSun" w:cs="Times New Roman" w:hint="eastAsia"/>
          <w:sz w:val="21"/>
        </w:rPr>
        <w:t>两年期</w:t>
      </w:r>
      <w:r w:rsidRPr="00967C48">
        <w:rPr>
          <w:rFonts w:ascii="SimSun" w:hAnsi="SimSun" w:cs="Times New Roman" w:hint="eastAsia"/>
          <w:sz w:val="21"/>
        </w:rPr>
        <w:t>工作计划和预算的大会</w:t>
      </w:r>
      <w:proofErr w:type="gramStart"/>
      <w:r w:rsidR="001426A5">
        <w:rPr>
          <w:rFonts w:ascii="SimSun" w:hAnsi="SimSun" w:cs="Times New Roman" w:hint="eastAsia"/>
          <w:sz w:val="21"/>
        </w:rPr>
        <w:t>例会</w:t>
      </w:r>
      <w:r w:rsidRPr="00967C48">
        <w:rPr>
          <w:rFonts w:ascii="SimSun" w:hAnsi="SimSun" w:cs="Times New Roman" w:hint="eastAsia"/>
          <w:sz w:val="21"/>
        </w:rPr>
        <w:t>开</w:t>
      </w:r>
      <w:r w:rsidR="00DC241D" w:rsidRPr="00967C48">
        <w:rPr>
          <w:rFonts w:ascii="SimSun" w:hAnsi="SimSun" w:cs="Times New Roman" w:hint="eastAsia"/>
          <w:sz w:val="21"/>
        </w:rPr>
        <w:t>幕</w:t>
      </w:r>
      <w:proofErr w:type="gramEnd"/>
      <w:r w:rsidRPr="00967C48">
        <w:rPr>
          <w:rFonts w:ascii="SimSun" w:hAnsi="SimSun" w:cs="Times New Roman" w:hint="eastAsia"/>
          <w:sz w:val="21"/>
        </w:rPr>
        <w:t>时从负责WIPO的大使中选出。这意味着新</w:t>
      </w:r>
      <w:r w:rsidRPr="00967C48">
        <w:rPr>
          <w:rFonts w:ascii="SimSun" w:hAnsi="SimSun" w:hint="eastAsia"/>
          <w:sz w:val="21"/>
        </w:rPr>
        <w:t>当选</w:t>
      </w:r>
      <w:r w:rsidRPr="00967C48">
        <w:rPr>
          <w:rFonts w:ascii="SimSun" w:hAnsi="SimSun" w:cs="Times New Roman" w:hint="eastAsia"/>
          <w:sz w:val="21"/>
        </w:rPr>
        <w:t>的主席立即面对全盘的复杂WIPO议题，包括实体、组织和外交议题。候选人应当做好充分准备，才能有效管理和指导WIPO大会的工作。</w:t>
      </w:r>
    </w:p>
    <w:p w:rsidR="0060487A" w:rsidRPr="00967C48" w:rsidRDefault="008A6235"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回首本组织的历史，可以发现</w:t>
      </w:r>
      <w:r w:rsidRPr="00967C48">
        <w:rPr>
          <w:rFonts w:ascii="SimSun" w:hAnsi="SimSun" w:hint="eastAsia"/>
          <w:sz w:val="21"/>
        </w:rPr>
        <w:t>有效</w:t>
      </w:r>
      <w:r w:rsidRPr="00967C48">
        <w:rPr>
          <w:rFonts w:ascii="SimSun" w:hAnsi="SimSun" w:cs="Times New Roman" w:hint="eastAsia"/>
          <w:sz w:val="21"/>
        </w:rPr>
        <w:t>领导力的良好例子。但我们也经历过相当混乱的大会，成果很少。</w:t>
      </w:r>
    </w:p>
    <w:p w:rsidR="0060487A" w:rsidRPr="00967C48" w:rsidRDefault="009C7F19"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为了</w:t>
      </w:r>
      <w:r w:rsidR="001426A5">
        <w:rPr>
          <w:rFonts w:ascii="SimSun" w:hAnsi="SimSun" w:cs="Times New Roman" w:hint="eastAsia"/>
          <w:sz w:val="21"/>
        </w:rPr>
        <w:t>加强WIPO的政府间进程，</w:t>
      </w:r>
      <w:r w:rsidRPr="00967C48">
        <w:rPr>
          <w:rFonts w:ascii="SimSun" w:hAnsi="SimSun" w:cs="Times New Roman" w:hint="eastAsia"/>
          <w:sz w:val="21"/>
        </w:rPr>
        <w:t>降低大会</w:t>
      </w:r>
      <w:r w:rsidR="00871CC2" w:rsidRPr="00967C48">
        <w:rPr>
          <w:rFonts w:ascii="SimSun" w:hAnsi="SimSun" w:cs="Times New Roman" w:hint="eastAsia"/>
          <w:sz w:val="21"/>
        </w:rPr>
        <w:t>无效率</w:t>
      </w:r>
      <w:r w:rsidRPr="00967C48">
        <w:rPr>
          <w:rFonts w:ascii="SimSun" w:hAnsi="SimSun" w:cs="Times New Roman" w:hint="eastAsia"/>
          <w:sz w:val="21"/>
        </w:rPr>
        <w:t>的可能性，选举一位知识渊博的主席是个重要因素。经验可以作为</w:t>
      </w:r>
      <w:r w:rsidR="001426A5">
        <w:rPr>
          <w:rFonts w:ascii="SimSun" w:hAnsi="SimSun" w:cs="Times New Roman" w:hint="eastAsia"/>
          <w:sz w:val="21"/>
        </w:rPr>
        <w:t>选择主席的</w:t>
      </w:r>
      <w:r w:rsidRPr="00967C48">
        <w:rPr>
          <w:rFonts w:ascii="SimSun" w:hAnsi="SimSun" w:cs="Times New Roman" w:hint="eastAsia"/>
          <w:sz w:val="21"/>
        </w:rPr>
        <w:t>一项标准。同样，也可以在一段时间内与代表团和国际局密切工作获得经验。如果新的大会主席不在大会</w:t>
      </w:r>
      <w:r w:rsidR="003112C3">
        <w:rPr>
          <w:rFonts w:ascii="SimSun" w:hAnsi="SimSun" w:cs="Times New Roman" w:hint="eastAsia"/>
          <w:sz w:val="21"/>
        </w:rPr>
        <w:t>例会</w:t>
      </w:r>
      <w:r w:rsidRPr="00967C48">
        <w:rPr>
          <w:rFonts w:ascii="SimSun" w:hAnsi="SimSun" w:cs="Times New Roman" w:hint="eastAsia"/>
          <w:sz w:val="21"/>
        </w:rPr>
        <w:t>开始而在闭幕时选出，这是可能</w:t>
      </w:r>
      <w:r w:rsidR="00871CC2" w:rsidRPr="00967C48">
        <w:rPr>
          <w:rFonts w:ascii="SimSun" w:hAnsi="SimSun" w:cs="Times New Roman" w:hint="eastAsia"/>
          <w:sz w:val="21"/>
        </w:rPr>
        <w:t>的</w:t>
      </w:r>
      <w:r w:rsidRPr="00967C48">
        <w:rPr>
          <w:rFonts w:ascii="SimSun" w:hAnsi="SimSun" w:cs="Times New Roman" w:hint="eastAsia"/>
          <w:sz w:val="21"/>
        </w:rPr>
        <w:t>。在这种情况下，当选主席可以为其要主持的大会</w:t>
      </w:r>
      <w:r w:rsidR="003112C3">
        <w:rPr>
          <w:rFonts w:ascii="SimSun" w:hAnsi="SimSun" w:cs="Times New Roman" w:hint="eastAsia"/>
          <w:sz w:val="21"/>
        </w:rPr>
        <w:t>例会</w:t>
      </w:r>
      <w:proofErr w:type="gramStart"/>
      <w:r w:rsidRPr="00967C48">
        <w:rPr>
          <w:rFonts w:ascii="SimSun" w:hAnsi="SimSun" w:cs="Times New Roman" w:hint="eastAsia"/>
          <w:sz w:val="21"/>
        </w:rPr>
        <w:t>作准备</w:t>
      </w:r>
      <w:proofErr w:type="gramEnd"/>
      <w:r w:rsidRPr="00967C48">
        <w:rPr>
          <w:rFonts w:ascii="SimSun" w:hAnsi="SimSun" w:cs="Times New Roman" w:hint="eastAsia"/>
          <w:sz w:val="21"/>
        </w:rPr>
        <w:t>，而</w:t>
      </w:r>
      <w:r w:rsidR="00871CC2" w:rsidRPr="00967C48">
        <w:rPr>
          <w:rFonts w:ascii="SimSun" w:hAnsi="SimSun" w:cs="Times New Roman" w:hint="eastAsia"/>
          <w:sz w:val="21"/>
        </w:rPr>
        <w:t>且</w:t>
      </w:r>
      <w:r w:rsidRPr="00967C48">
        <w:rPr>
          <w:rFonts w:ascii="SimSun" w:hAnsi="SimSun" w:cs="Times New Roman" w:hint="eastAsia"/>
          <w:sz w:val="21"/>
        </w:rPr>
        <w:t>任期中最重要的会议不是在任期的开始，而是在结束时。</w:t>
      </w:r>
    </w:p>
    <w:p w:rsidR="0060487A" w:rsidRPr="00967C48" w:rsidRDefault="009C7F19"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当然，有必要定一个过渡期，以</w:t>
      </w:r>
      <w:r w:rsidR="003112C3">
        <w:rPr>
          <w:rFonts w:ascii="SimSun" w:hAnsi="SimSun" w:cs="Times New Roman" w:hint="eastAsia"/>
          <w:sz w:val="21"/>
        </w:rPr>
        <w:t>转至一个不同的</w:t>
      </w:r>
      <w:r w:rsidRPr="00967C48">
        <w:rPr>
          <w:rFonts w:ascii="SimSun" w:hAnsi="SimSun" w:cs="Times New Roman" w:hint="eastAsia"/>
          <w:sz w:val="21"/>
        </w:rPr>
        <w:t>主席</w:t>
      </w:r>
      <w:r w:rsidR="003112C3">
        <w:rPr>
          <w:rFonts w:ascii="SimSun" w:hAnsi="SimSun" w:cs="Times New Roman" w:hint="eastAsia"/>
          <w:sz w:val="21"/>
        </w:rPr>
        <w:t>和两名副主席的</w:t>
      </w:r>
      <w:r w:rsidRPr="00967C48">
        <w:rPr>
          <w:rFonts w:ascii="SimSun" w:hAnsi="SimSun" w:cs="Times New Roman" w:hint="eastAsia"/>
          <w:sz w:val="21"/>
        </w:rPr>
        <w:t>选举</w:t>
      </w:r>
      <w:r w:rsidR="003112C3">
        <w:rPr>
          <w:rFonts w:ascii="SimSun" w:hAnsi="SimSun" w:cs="Times New Roman" w:hint="eastAsia"/>
          <w:sz w:val="21"/>
        </w:rPr>
        <w:t>周期</w:t>
      </w:r>
      <w:r w:rsidRPr="00967C48">
        <w:rPr>
          <w:rFonts w:ascii="SimSun" w:hAnsi="SimSun" w:cs="Times New Roman" w:hint="eastAsia"/>
          <w:sz w:val="21"/>
        </w:rPr>
        <w:t>。这可以</w:t>
      </w:r>
      <w:r w:rsidR="00871CC2" w:rsidRPr="00967C48">
        <w:rPr>
          <w:rFonts w:ascii="SimSun" w:hAnsi="SimSun" w:cs="Times New Roman" w:hint="eastAsia"/>
          <w:sz w:val="21"/>
        </w:rPr>
        <w:t>有</w:t>
      </w:r>
      <w:r w:rsidRPr="00967C48">
        <w:rPr>
          <w:rFonts w:ascii="SimSun" w:hAnsi="SimSun" w:cs="Times New Roman" w:hint="eastAsia"/>
          <w:sz w:val="21"/>
        </w:rPr>
        <w:t>不同的办法：将现任主席</w:t>
      </w:r>
      <w:r w:rsidR="003112C3">
        <w:rPr>
          <w:rFonts w:ascii="SimSun" w:hAnsi="SimSun" w:cs="Times New Roman" w:hint="eastAsia"/>
          <w:sz w:val="21"/>
        </w:rPr>
        <w:t>团成员</w:t>
      </w:r>
      <w:r w:rsidRPr="00967C48">
        <w:rPr>
          <w:rFonts w:ascii="SimSun" w:hAnsi="SimSun" w:cs="Times New Roman" w:hint="eastAsia"/>
          <w:sz w:val="21"/>
        </w:rPr>
        <w:t>的任期延长一</w:t>
      </w:r>
      <w:r w:rsidR="00871CC2" w:rsidRPr="00967C48">
        <w:rPr>
          <w:rFonts w:ascii="SimSun" w:hAnsi="SimSun" w:cs="Times New Roman" w:hint="eastAsia"/>
          <w:sz w:val="21"/>
        </w:rPr>
        <w:t>届</w:t>
      </w:r>
      <w:r w:rsidRPr="00967C48">
        <w:rPr>
          <w:rFonts w:ascii="SimSun" w:hAnsi="SimSun" w:cs="Times New Roman" w:hint="eastAsia"/>
          <w:sz w:val="21"/>
        </w:rPr>
        <w:t>大会会议，只在大会</w:t>
      </w:r>
      <w:r w:rsidR="003112C3">
        <w:rPr>
          <w:rFonts w:ascii="SimSun" w:hAnsi="SimSun" w:cs="Times New Roman" w:hint="eastAsia"/>
          <w:sz w:val="21"/>
        </w:rPr>
        <w:t>例会</w:t>
      </w:r>
      <w:r w:rsidRPr="00967C48">
        <w:rPr>
          <w:rFonts w:ascii="SimSun" w:hAnsi="SimSun" w:cs="Times New Roman" w:hint="eastAsia"/>
          <w:sz w:val="21"/>
        </w:rPr>
        <w:t>会议开幕时选出</w:t>
      </w:r>
      <w:r w:rsidR="003112C3">
        <w:rPr>
          <w:rFonts w:ascii="SimSun" w:hAnsi="SimSun" w:cs="Times New Roman" w:hint="eastAsia"/>
          <w:sz w:val="21"/>
        </w:rPr>
        <w:t>任期</w:t>
      </w:r>
      <w:r w:rsidRPr="00967C48">
        <w:rPr>
          <w:rFonts w:ascii="SimSun" w:hAnsi="SimSun" w:cs="Times New Roman" w:hint="eastAsia"/>
          <w:sz w:val="21"/>
        </w:rPr>
        <w:t>一届大会的主</w:t>
      </w:r>
      <w:r w:rsidR="003112C3">
        <w:rPr>
          <w:rFonts w:ascii="SimSun" w:hAnsi="SimSun" w:cs="Times New Roman" w:hint="eastAsia"/>
          <w:sz w:val="21"/>
        </w:rPr>
        <w:t>持人</w:t>
      </w:r>
      <w:r w:rsidRPr="00967C48">
        <w:rPr>
          <w:rFonts w:ascii="SimSun" w:hAnsi="SimSun" w:cs="Times New Roman" w:hint="eastAsia"/>
          <w:sz w:val="21"/>
        </w:rPr>
        <w:t>，或者选出的主席</w:t>
      </w:r>
      <w:r w:rsidR="003112C3">
        <w:rPr>
          <w:rFonts w:ascii="SimSun" w:hAnsi="SimSun" w:cs="Times New Roman" w:hint="eastAsia"/>
          <w:sz w:val="21"/>
        </w:rPr>
        <w:t>和两名副主席</w:t>
      </w:r>
      <w:r w:rsidRPr="00967C48">
        <w:rPr>
          <w:rFonts w:ascii="SimSun" w:hAnsi="SimSun" w:cs="Times New Roman" w:hint="eastAsia"/>
          <w:sz w:val="21"/>
        </w:rPr>
        <w:t>任期两年、但负责三届会议。</w:t>
      </w:r>
      <w:r w:rsidR="003112C3">
        <w:rPr>
          <w:rFonts w:ascii="SimSun" w:hAnsi="SimSun" w:cs="Times New Roman" w:hint="eastAsia"/>
          <w:sz w:val="21"/>
        </w:rPr>
        <w:t>这些选项中的每一个都各有优缺点。</w:t>
      </w:r>
    </w:p>
    <w:p w:rsidR="0060487A" w:rsidRPr="00967C48" w:rsidRDefault="009C7F19" w:rsidP="00967C48">
      <w:pPr>
        <w:spacing w:afterLines="50" w:after="120" w:line="340" w:lineRule="atLeast"/>
        <w:ind w:firstLineChars="200" w:firstLine="420"/>
        <w:jc w:val="both"/>
        <w:rPr>
          <w:rFonts w:ascii="SimSun" w:hAnsi="SimSun" w:cs="Times New Roman"/>
          <w:sz w:val="21"/>
        </w:rPr>
      </w:pPr>
      <w:r w:rsidRPr="00967C48">
        <w:rPr>
          <w:rFonts w:ascii="SimSun" w:hAnsi="SimSun" w:cs="Times New Roman" w:hint="eastAsia"/>
          <w:sz w:val="21"/>
        </w:rPr>
        <w:t>基于上述考虑，</w:t>
      </w:r>
      <w:r w:rsidR="003112C3">
        <w:rPr>
          <w:rFonts w:ascii="SimSun" w:hAnsi="SimSun" w:cs="Times New Roman" w:hint="eastAsia"/>
          <w:sz w:val="21"/>
        </w:rPr>
        <w:t>并考虑到拉脱维亚代表团与感兴趣的成员国进行的两轮非正式磋商的结果，</w:t>
      </w:r>
      <w:r w:rsidRPr="00967C48">
        <w:rPr>
          <w:rFonts w:ascii="SimSun" w:hAnsi="SimSun" w:cs="Times New Roman" w:hint="eastAsia"/>
          <w:sz w:val="21"/>
        </w:rPr>
        <w:t>大会不妨做出以下决定：</w:t>
      </w:r>
    </w:p>
    <w:p w:rsidR="0060487A" w:rsidRPr="003112C3" w:rsidRDefault="009C7F19" w:rsidP="00967C48">
      <w:pPr>
        <w:spacing w:afterLines="50" w:after="120" w:line="340" w:lineRule="atLeast"/>
        <w:ind w:firstLineChars="200" w:firstLine="420"/>
        <w:jc w:val="both"/>
        <w:rPr>
          <w:rFonts w:ascii="KaiTi" w:eastAsia="KaiTi" w:hAnsi="KaiTi" w:cs="Times New Roman"/>
          <w:sz w:val="21"/>
        </w:rPr>
      </w:pPr>
      <w:r w:rsidRPr="003112C3">
        <w:rPr>
          <w:rFonts w:ascii="KaiTi" w:eastAsia="KaiTi" w:hAnsi="KaiTi" w:cs="Times New Roman" w:hint="eastAsia"/>
          <w:sz w:val="21"/>
        </w:rPr>
        <w:t>为了</w:t>
      </w:r>
      <w:r w:rsidR="003112C3">
        <w:rPr>
          <w:rFonts w:ascii="KaiTi" w:eastAsia="KaiTi" w:hAnsi="KaiTi" w:cs="Times New Roman" w:hint="eastAsia"/>
          <w:sz w:val="21"/>
        </w:rPr>
        <w:t>加强政府间进程，</w:t>
      </w:r>
      <w:r w:rsidRPr="003112C3">
        <w:rPr>
          <w:rFonts w:ascii="KaiTi" w:eastAsia="KaiTi" w:hAnsi="KaiTi" w:cs="Times New Roman" w:hint="eastAsia"/>
          <w:sz w:val="21"/>
        </w:rPr>
        <w:t>完善WIPO大会的筹备</w:t>
      </w:r>
      <w:r w:rsidR="003112C3">
        <w:rPr>
          <w:rFonts w:ascii="KaiTi" w:eastAsia="KaiTi" w:hAnsi="KaiTi" w:cs="Times New Roman" w:hint="eastAsia"/>
          <w:sz w:val="21"/>
        </w:rPr>
        <w:t>，大会决定</w:t>
      </w:r>
      <w:r w:rsidRPr="003112C3">
        <w:rPr>
          <w:rFonts w:ascii="KaiTi" w:eastAsia="KaiTi" w:hAnsi="KaiTi" w:cs="Times New Roman" w:hint="eastAsia"/>
          <w:sz w:val="21"/>
        </w:rPr>
        <w:t>：</w:t>
      </w:r>
    </w:p>
    <w:p w:rsidR="0060487A" w:rsidRPr="003112C3" w:rsidRDefault="003112C3" w:rsidP="00967C48">
      <w:pPr>
        <w:pStyle w:val="ae"/>
        <w:numPr>
          <w:ilvl w:val="0"/>
          <w:numId w:val="7"/>
        </w:numPr>
        <w:spacing w:afterLines="50" w:after="120" w:line="340" w:lineRule="atLeast"/>
        <w:ind w:leftChars="400" w:left="1447" w:hanging="567"/>
        <w:contextualSpacing w:val="0"/>
        <w:jc w:val="both"/>
        <w:rPr>
          <w:rFonts w:ascii="KaiTi" w:eastAsia="KaiTi" w:hAnsi="KaiTi" w:cs="Times New Roman"/>
          <w:sz w:val="21"/>
          <w:lang w:eastAsia="zh-CN"/>
        </w:rPr>
      </w:pPr>
      <w:r>
        <w:rPr>
          <w:rFonts w:ascii="KaiTi" w:eastAsia="KaiTi" w:hAnsi="KaiTi" w:cs="Times New Roman" w:hint="eastAsia"/>
          <w:sz w:val="21"/>
          <w:lang w:eastAsia="zh-CN"/>
        </w:rPr>
        <w:t>修改WIPO</w:t>
      </w:r>
      <w:r w:rsidR="009C7F19" w:rsidRPr="003112C3">
        <w:rPr>
          <w:rFonts w:ascii="KaiTi" w:eastAsia="KaiTi" w:hAnsi="KaiTi" w:cs="Times New Roman" w:hint="eastAsia"/>
          <w:sz w:val="21"/>
          <w:lang w:eastAsia="zh-CN"/>
        </w:rPr>
        <w:t>大会主席</w:t>
      </w:r>
      <w:r>
        <w:rPr>
          <w:rFonts w:ascii="KaiTi" w:eastAsia="KaiTi" w:hAnsi="KaiTi" w:cs="Times New Roman" w:hint="eastAsia"/>
          <w:sz w:val="21"/>
          <w:lang w:eastAsia="zh-CN"/>
        </w:rPr>
        <w:t>团成员（主席和</w:t>
      </w:r>
      <w:r w:rsidR="009C7F19" w:rsidRPr="003112C3">
        <w:rPr>
          <w:rFonts w:ascii="KaiTi" w:eastAsia="KaiTi" w:hAnsi="KaiTi" w:cs="Times New Roman" w:hint="eastAsia"/>
          <w:sz w:val="21"/>
          <w:lang w:eastAsia="zh-CN"/>
        </w:rPr>
        <w:t>两名副主席</w:t>
      </w:r>
      <w:r>
        <w:rPr>
          <w:rFonts w:ascii="KaiTi" w:eastAsia="KaiTi" w:hAnsi="KaiTi" w:cs="Times New Roman" w:hint="eastAsia"/>
          <w:sz w:val="21"/>
          <w:lang w:eastAsia="zh-CN"/>
        </w:rPr>
        <w:t>）的选举周期，使其任期从WIPO大会例会会议闭幕时开始</w:t>
      </w:r>
      <w:r w:rsidR="00DC241D" w:rsidRPr="003112C3">
        <w:rPr>
          <w:rFonts w:ascii="KaiTi" w:eastAsia="KaiTi" w:hAnsi="KaiTi" w:cs="Times New Roman" w:hint="eastAsia"/>
          <w:sz w:val="21"/>
          <w:lang w:eastAsia="zh-CN"/>
        </w:rPr>
        <w:t>。</w:t>
      </w:r>
    </w:p>
    <w:p w:rsidR="0060487A" w:rsidRPr="003112C3" w:rsidRDefault="002124BE" w:rsidP="00967C48">
      <w:pPr>
        <w:pStyle w:val="ae"/>
        <w:numPr>
          <w:ilvl w:val="0"/>
          <w:numId w:val="7"/>
        </w:numPr>
        <w:spacing w:afterLines="50" w:after="120" w:line="340" w:lineRule="atLeast"/>
        <w:ind w:leftChars="400" w:left="1447" w:hanging="567"/>
        <w:contextualSpacing w:val="0"/>
        <w:jc w:val="both"/>
        <w:rPr>
          <w:rFonts w:ascii="KaiTi" w:eastAsia="KaiTi" w:hAnsi="KaiTi" w:cs="Times New Roman"/>
          <w:sz w:val="21"/>
          <w:lang w:eastAsia="zh-CN"/>
        </w:rPr>
      </w:pPr>
      <w:r>
        <w:rPr>
          <w:rFonts w:ascii="KaiTi" w:eastAsia="KaiTi" w:hAnsi="KaiTi" w:cs="Times New Roman" w:hint="eastAsia"/>
          <w:sz w:val="21"/>
          <w:lang w:eastAsia="zh-CN"/>
        </w:rPr>
        <w:t>就</w:t>
      </w:r>
      <w:r>
        <w:rPr>
          <w:rFonts w:ascii="KaiTi" w:eastAsia="KaiTi" w:hAnsi="KaiTi" w:cs="Times New Roman" w:hint="eastAsia"/>
          <w:sz w:val="21"/>
          <w:lang w:eastAsia="zh-CN"/>
        </w:rPr>
        <w:t>落实上述决定</w:t>
      </w:r>
      <w:r>
        <w:rPr>
          <w:rFonts w:ascii="KaiTi" w:eastAsia="KaiTi" w:hAnsi="KaiTi" w:cs="Times New Roman" w:hint="eastAsia"/>
          <w:sz w:val="21"/>
          <w:lang w:eastAsia="zh-CN"/>
        </w:rPr>
        <w:t>的</w:t>
      </w:r>
      <w:r>
        <w:rPr>
          <w:rFonts w:ascii="KaiTi" w:eastAsia="KaiTi" w:hAnsi="KaiTi" w:cs="Times New Roman" w:hint="eastAsia"/>
          <w:sz w:val="21"/>
          <w:lang w:eastAsia="zh-CN"/>
        </w:rPr>
        <w:t>必要过渡模式和程序模式，</w:t>
      </w:r>
      <w:r w:rsidR="003112C3">
        <w:rPr>
          <w:rFonts w:ascii="KaiTi" w:eastAsia="KaiTi" w:hAnsi="KaiTi" w:cs="Times New Roman" w:hint="eastAsia"/>
          <w:sz w:val="21"/>
          <w:lang w:eastAsia="zh-CN"/>
        </w:rPr>
        <w:t>启动</w:t>
      </w:r>
      <w:r>
        <w:rPr>
          <w:rFonts w:ascii="KaiTi" w:eastAsia="KaiTi" w:hAnsi="KaiTi" w:cs="Times New Roman" w:hint="eastAsia"/>
          <w:sz w:val="21"/>
          <w:lang w:eastAsia="zh-CN"/>
        </w:rPr>
        <w:t>由WIPO大会主席或其指定人协调</w:t>
      </w:r>
      <w:r>
        <w:rPr>
          <w:rFonts w:ascii="KaiTi" w:eastAsia="KaiTi" w:hAnsi="KaiTi" w:cs="Times New Roman" w:hint="eastAsia"/>
          <w:sz w:val="21"/>
          <w:lang w:eastAsia="zh-CN"/>
        </w:rPr>
        <w:t>的</w:t>
      </w:r>
      <w:r w:rsidR="003112C3">
        <w:rPr>
          <w:rFonts w:ascii="KaiTi" w:eastAsia="KaiTi" w:hAnsi="KaiTi" w:cs="Times New Roman" w:hint="eastAsia"/>
          <w:sz w:val="21"/>
          <w:lang w:eastAsia="zh-CN"/>
        </w:rPr>
        <w:t>非正式磋商，</w:t>
      </w:r>
      <w:r>
        <w:rPr>
          <w:rFonts w:ascii="KaiTi" w:eastAsia="KaiTi" w:hAnsi="KaiTi" w:cs="Times New Roman" w:hint="eastAsia"/>
          <w:sz w:val="21"/>
          <w:lang w:eastAsia="zh-CN"/>
        </w:rPr>
        <w:t>争取在2017年WIPO大会上予以通过</w:t>
      </w:r>
      <w:r w:rsidR="00DC241D" w:rsidRPr="003112C3">
        <w:rPr>
          <w:rFonts w:ascii="KaiTi" w:eastAsia="KaiTi" w:hAnsi="KaiTi" w:cs="Times New Roman" w:hint="eastAsia"/>
          <w:sz w:val="21"/>
          <w:lang w:eastAsia="zh-CN"/>
        </w:rPr>
        <w:t>。</w:t>
      </w:r>
    </w:p>
    <w:p w:rsidR="00967C48" w:rsidRPr="002124BE" w:rsidRDefault="00967C48" w:rsidP="00967C48">
      <w:pPr>
        <w:spacing w:afterLines="50" w:after="120" w:line="340" w:lineRule="atLeast"/>
        <w:ind w:left="5534"/>
        <w:jc w:val="both"/>
        <w:rPr>
          <w:rFonts w:ascii="SimSun" w:hAnsi="SimSun" w:cs="Times New Roman"/>
          <w:sz w:val="21"/>
        </w:rPr>
      </w:pPr>
    </w:p>
    <w:p w:rsidR="0060487A" w:rsidRPr="00967C48" w:rsidRDefault="0060487A" w:rsidP="003112C3">
      <w:pPr>
        <w:spacing w:afterLines="50" w:after="120" w:line="340" w:lineRule="atLeast"/>
        <w:ind w:left="5534"/>
        <w:jc w:val="both"/>
        <w:rPr>
          <w:rFonts w:ascii="KaiTi" w:eastAsia="KaiTi" w:hAnsi="KaiTi"/>
          <w:sz w:val="21"/>
        </w:rPr>
      </w:pPr>
      <w:r w:rsidRPr="00967C48">
        <w:rPr>
          <w:rFonts w:ascii="SimSun" w:hAnsi="SimSun" w:cs="Times New Roman"/>
          <w:sz w:val="21"/>
        </w:rPr>
        <w:t>2016</w:t>
      </w:r>
      <w:r w:rsidR="00DC241D" w:rsidRPr="00967C48">
        <w:rPr>
          <w:rFonts w:ascii="SimSun" w:hAnsi="SimSun" w:cs="Times New Roman" w:hint="eastAsia"/>
          <w:sz w:val="21"/>
        </w:rPr>
        <w:t>年</w:t>
      </w:r>
      <w:r w:rsidR="003112C3">
        <w:rPr>
          <w:rFonts w:ascii="SimSun" w:hAnsi="SimSun" w:cs="Times New Roman" w:hint="eastAsia"/>
          <w:sz w:val="21"/>
        </w:rPr>
        <w:t>9</w:t>
      </w:r>
      <w:r w:rsidR="00DC241D" w:rsidRPr="00967C48">
        <w:rPr>
          <w:rFonts w:ascii="SimSun" w:hAnsi="SimSun" w:cs="Times New Roman" w:hint="eastAsia"/>
          <w:sz w:val="21"/>
        </w:rPr>
        <w:t>月</w:t>
      </w:r>
      <w:r w:rsidR="003112C3">
        <w:rPr>
          <w:rFonts w:ascii="SimSun" w:hAnsi="SimSun" w:cs="Times New Roman" w:hint="eastAsia"/>
          <w:sz w:val="21"/>
        </w:rPr>
        <w:t>30</w:t>
      </w:r>
      <w:r w:rsidR="00DC241D" w:rsidRPr="00967C48">
        <w:rPr>
          <w:rFonts w:ascii="SimSun" w:hAnsi="SimSun" w:cs="Times New Roman" w:hint="eastAsia"/>
          <w:sz w:val="21"/>
        </w:rPr>
        <w:t>日于日内瓦</w:t>
      </w:r>
    </w:p>
    <w:p w:rsidR="00BE5C8A" w:rsidRDefault="00BE5C8A">
      <w:pPr>
        <w:rPr>
          <w:rFonts w:ascii="KaiTi" w:eastAsia="KaiTi" w:hAnsi="KaiTi"/>
          <w:sz w:val="21"/>
        </w:rPr>
      </w:pPr>
      <w:r>
        <w:rPr>
          <w:rFonts w:ascii="KaiTi" w:eastAsia="KaiTi" w:hAnsi="KaiTi"/>
          <w:sz w:val="21"/>
        </w:rPr>
        <w:br w:type="page"/>
      </w:r>
    </w:p>
    <w:p w:rsidR="00BE5C8A" w:rsidRDefault="00BE5C8A" w:rsidP="00BE5C8A">
      <w:pPr>
        <w:spacing w:beforeLines="100" w:before="240" w:afterLines="50" w:after="120" w:line="340" w:lineRule="atLeast"/>
        <w:jc w:val="center"/>
        <w:rPr>
          <w:rFonts w:ascii="SimSun" w:hAnsi="SimSun"/>
          <w:b/>
          <w:sz w:val="21"/>
        </w:rPr>
      </w:pPr>
    </w:p>
    <w:p w:rsidR="00BE5C8A" w:rsidRDefault="00BE5C8A" w:rsidP="00BE5C8A">
      <w:pPr>
        <w:spacing w:beforeLines="100" w:before="240" w:afterLines="50" w:after="120" w:line="340" w:lineRule="atLeast"/>
        <w:jc w:val="center"/>
        <w:rPr>
          <w:rFonts w:ascii="SimSun" w:hAnsi="SimSun"/>
          <w:b/>
          <w:sz w:val="21"/>
        </w:rPr>
      </w:pPr>
      <w:r w:rsidRPr="00967C48">
        <w:rPr>
          <w:rFonts w:ascii="SimSun" w:hAnsi="SimSun" w:hint="eastAsia"/>
          <w:b/>
          <w:sz w:val="21"/>
        </w:rPr>
        <w:t>拉脱维亚共和国常驻联合国日内瓦办事处代表团</w:t>
      </w:r>
    </w:p>
    <w:p w:rsidR="00BE5C8A" w:rsidRPr="00967C48" w:rsidRDefault="00BE5C8A" w:rsidP="00BE5C8A">
      <w:pPr>
        <w:spacing w:beforeLines="100" w:before="240" w:afterLines="50" w:after="120" w:line="340" w:lineRule="atLeast"/>
        <w:jc w:val="center"/>
        <w:rPr>
          <w:rFonts w:ascii="SimSun" w:hAnsi="SimSun"/>
          <w:b/>
          <w:sz w:val="21"/>
        </w:rPr>
      </w:pPr>
    </w:p>
    <w:p w:rsidR="00BE5C8A" w:rsidRPr="00967C48" w:rsidRDefault="00BE5C8A" w:rsidP="00BE5C8A">
      <w:pPr>
        <w:spacing w:line="340" w:lineRule="atLeast"/>
        <w:rPr>
          <w:rFonts w:ascii="SimSun" w:hAnsi="SimSun"/>
          <w:sz w:val="21"/>
        </w:rPr>
      </w:pPr>
      <w:r w:rsidRPr="00967C48">
        <w:rPr>
          <w:rFonts w:ascii="SimSun" w:hAnsi="SimSun" w:hint="eastAsia"/>
          <w:sz w:val="21"/>
        </w:rPr>
        <w:t>照会2.3.3.-122</w:t>
      </w:r>
    </w:p>
    <w:p w:rsidR="00BE5C8A" w:rsidRPr="00967C48" w:rsidRDefault="00BE5C8A" w:rsidP="00BE5C8A">
      <w:pPr>
        <w:spacing w:line="340" w:lineRule="atLeast"/>
        <w:rPr>
          <w:rFonts w:ascii="SimSun" w:hAnsi="SimSun"/>
          <w:sz w:val="21"/>
        </w:rPr>
      </w:pPr>
    </w:p>
    <w:p w:rsidR="00BE5C8A" w:rsidRPr="00967C48" w:rsidRDefault="00BE5C8A" w:rsidP="00BE5C8A">
      <w:pPr>
        <w:spacing w:line="340" w:lineRule="atLeast"/>
        <w:rPr>
          <w:rFonts w:ascii="SimSun" w:hAnsi="SimSun"/>
          <w:sz w:val="21"/>
        </w:rPr>
      </w:pPr>
      <w:r w:rsidRPr="00967C48">
        <w:rPr>
          <w:rFonts w:ascii="SimSun" w:hAnsi="SimSun" w:hint="eastAsia"/>
          <w:sz w:val="21"/>
        </w:rPr>
        <w:t>弗朗西斯·高</w:t>
      </w:r>
      <w:proofErr w:type="gramStart"/>
      <w:r w:rsidRPr="00967C48">
        <w:rPr>
          <w:rFonts w:ascii="SimSun" w:hAnsi="SimSun" w:hint="eastAsia"/>
          <w:sz w:val="21"/>
        </w:rPr>
        <w:t>锐</w:t>
      </w:r>
      <w:proofErr w:type="gramEnd"/>
      <w:r w:rsidRPr="00967C48">
        <w:rPr>
          <w:rFonts w:ascii="SimSun" w:hAnsi="SimSun" w:hint="eastAsia"/>
          <w:sz w:val="21"/>
        </w:rPr>
        <w:t>博士</w:t>
      </w:r>
    </w:p>
    <w:p w:rsidR="00BE5C8A" w:rsidRPr="00967C48" w:rsidRDefault="00BE5C8A" w:rsidP="00BE5C8A">
      <w:pPr>
        <w:spacing w:line="340" w:lineRule="atLeast"/>
        <w:rPr>
          <w:rFonts w:ascii="SimSun" w:hAnsi="SimSun"/>
          <w:sz w:val="21"/>
        </w:rPr>
      </w:pPr>
      <w:r w:rsidRPr="00967C48">
        <w:rPr>
          <w:rFonts w:ascii="SimSun" w:hAnsi="SimSun" w:hint="eastAsia"/>
          <w:sz w:val="21"/>
        </w:rPr>
        <w:t>总干事</w:t>
      </w:r>
    </w:p>
    <w:p w:rsidR="00BE5C8A" w:rsidRPr="00967C48" w:rsidRDefault="00BE5C8A" w:rsidP="00BE5C8A">
      <w:pPr>
        <w:spacing w:line="340" w:lineRule="atLeast"/>
        <w:rPr>
          <w:rFonts w:ascii="SimSun" w:hAnsi="SimSun"/>
          <w:sz w:val="21"/>
        </w:rPr>
      </w:pPr>
      <w:r w:rsidRPr="00967C48">
        <w:rPr>
          <w:rFonts w:ascii="SimSun" w:hAnsi="SimSun" w:hint="eastAsia"/>
          <w:sz w:val="21"/>
        </w:rPr>
        <w:t>世界知识产权组织</w:t>
      </w:r>
    </w:p>
    <w:p w:rsidR="00BE5C8A" w:rsidRPr="00967C48" w:rsidRDefault="00BE5C8A" w:rsidP="00BE5C8A">
      <w:pPr>
        <w:spacing w:line="340" w:lineRule="atLeast"/>
        <w:rPr>
          <w:rFonts w:ascii="SimSun" w:hAnsi="SimSun"/>
          <w:sz w:val="21"/>
        </w:rPr>
      </w:pPr>
      <w:r w:rsidRPr="00967C48">
        <w:rPr>
          <w:rFonts w:ascii="SimSun" w:hAnsi="SimSun"/>
          <w:sz w:val="21"/>
        </w:rPr>
        <w:t>34</w:t>
      </w:r>
      <w:r w:rsidRPr="00967C48">
        <w:rPr>
          <w:rFonts w:ascii="SimSun" w:hAnsi="SimSun" w:hint="eastAsia"/>
          <w:sz w:val="21"/>
        </w:rPr>
        <w:t xml:space="preserve"> </w:t>
      </w:r>
      <w:proofErr w:type="spellStart"/>
      <w:r w:rsidRPr="00967C48">
        <w:rPr>
          <w:rFonts w:ascii="SimSun" w:hAnsi="SimSun"/>
          <w:sz w:val="21"/>
        </w:rPr>
        <w:t>Chemin</w:t>
      </w:r>
      <w:proofErr w:type="spellEnd"/>
      <w:r w:rsidRPr="00967C48">
        <w:rPr>
          <w:rFonts w:ascii="SimSun" w:hAnsi="SimSun" w:hint="eastAsia"/>
          <w:sz w:val="21"/>
        </w:rPr>
        <w:t xml:space="preserve"> </w:t>
      </w:r>
      <w:r w:rsidRPr="00967C48">
        <w:rPr>
          <w:rFonts w:ascii="SimSun" w:hAnsi="SimSun"/>
          <w:sz w:val="21"/>
        </w:rPr>
        <w:t>des</w:t>
      </w:r>
      <w:r w:rsidRPr="00967C48">
        <w:rPr>
          <w:rFonts w:ascii="SimSun" w:hAnsi="SimSun" w:hint="eastAsia"/>
          <w:sz w:val="21"/>
        </w:rPr>
        <w:t xml:space="preserve"> </w:t>
      </w:r>
      <w:proofErr w:type="spellStart"/>
      <w:r w:rsidRPr="00967C48">
        <w:rPr>
          <w:rFonts w:ascii="SimSun" w:hAnsi="SimSun"/>
          <w:sz w:val="21"/>
        </w:rPr>
        <w:t>Colombettes</w:t>
      </w:r>
      <w:proofErr w:type="spellEnd"/>
    </w:p>
    <w:p w:rsidR="00BE5C8A" w:rsidRPr="00967C48" w:rsidRDefault="00BE5C8A" w:rsidP="00BE5C8A">
      <w:pPr>
        <w:spacing w:line="340" w:lineRule="atLeast"/>
        <w:rPr>
          <w:rFonts w:ascii="SimSun" w:hAnsi="SimSun"/>
          <w:sz w:val="21"/>
        </w:rPr>
      </w:pPr>
      <w:r w:rsidRPr="00967C48">
        <w:rPr>
          <w:rFonts w:ascii="SimSun" w:hAnsi="SimSun"/>
          <w:sz w:val="21"/>
        </w:rPr>
        <w:t>CH-1211</w:t>
      </w:r>
      <w:r w:rsidRPr="00967C48">
        <w:rPr>
          <w:rFonts w:ascii="SimSun" w:hAnsi="SimSun" w:hint="eastAsia"/>
          <w:sz w:val="21"/>
        </w:rPr>
        <w:t xml:space="preserve"> </w:t>
      </w:r>
      <w:r w:rsidRPr="00967C48">
        <w:rPr>
          <w:rFonts w:ascii="SimSun" w:hAnsi="SimSun"/>
          <w:sz w:val="21"/>
        </w:rPr>
        <w:t>Geneva</w:t>
      </w:r>
      <w:r w:rsidRPr="00967C48">
        <w:rPr>
          <w:rFonts w:ascii="SimSun" w:hAnsi="SimSun" w:hint="eastAsia"/>
          <w:sz w:val="21"/>
        </w:rPr>
        <w:t xml:space="preserve"> </w:t>
      </w:r>
      <w:r w:rsidRPr="00967C48">
        <w:rPr>
          <w:rFonts w:ascii="SimSun" w:hAnsi="SimSun"/>
          <w:sz w:val="21"/>
        </w:rPr>
        <w:t>20</w:t>
      </w:r>
      <w:r w:rsidRPr="00967C48">
        <w:rPr>
          <w:rFonts w:ascii="SimSun" w:hAnsi="SimSun" w:hint="eastAsia"/>
          <w:sz w:val="21"/>
        </w:rPr>
        <w:t>,</w:t>
      </w:r>
      <w:r>
        <w:rPr>
          <w:rFonts w:ascii="SimSun" w:hAnsi="SimSun" w:hint="eastAsia"/>
          <w:sz w:val="21"/>
        </w:rPr>
        <w:t xml:space="preserve"> </w:t>
      </w:r>
      <w:r w:rsidRPr="00967C48">
        <w:rPr>
          <w:rFonts w:ascii="SimSun" w:hAnsi="SimSun" w:hint="eastAsia"/>
          <w:sz w:val="21"/>
        </w:rPr>
        <w:t>Switzerland</w:t>
      </w:r>
    </w:p>
    <w:p w:rsidR="00BE5C8A" w:rsidRPr="00967C48" w:rsidRDefault="00BE5C8A" w:rsidP="00BE5C8A">
      <w:pPr>
        <w:spacing w:line="340" w:lineRule="atLeast"/>
        <w:rPr>
          <w:rFonts w:ascii="SimSun" w:hAnsi="SimSun"/>
          <w:sz w:val="21"/>
        </w:rPr>
      </w:pPr>
    </w:p>
    <w:p w:rsidR="00BE5C8A" w:rsidRPr="00967C48" w:rsidRDefault="00BE5C8A" w:rsidP="00BE5C8A">
      <w:pPr>
        <w:spacing w:afterLines="50" w:after="120" w:line="340" w:lineRule="atLeast"/>
        <w:rPr>
          <w:rFonts w:ascii="SimSun" w:hAnsi="SimSun"/>
          <w:sz w:val="21"/>
        </w:rPr>
      </w:pPr>
      <w:r w:rsidRPr="00967C48">
        <w:rPr>
          <w:rFonts w:ascii="SimSun" w:hAnsi="SimSun" w:hint="eastAsia"/>
          <w:sz w:val="21"/>
        </w:rPr>
        <w:t>尊敬的总干事：（亲爱的弗朗西斯：）</w:t>
      </w:r>
    </w:p>
    <w:p w:rsidR="00BE5C8A" w:rsidRPr="00967C48" w:rsidRDefault="00BE5C8A" w:rsidP="00BE5C8A">
      <w:pPr>
        <w:spacing w:afterLines="50" w:after="120" w:line="340" w:lineRule="atLeast"/>
        <w:ind w:firstLineChars="200" w:firstLine="420"/>
        <w:jc w:val="both"/>
        <w:rPr>
          <w:rFonts w:ascii="SimSun" w:hAnsi="SimSun"/>
          <w:sz w:val="21"/>
        </w:rPr>
      </w:pPr>
      <w:r w:rsidRPr="00967C48">
        <w:rPr>
          <w:rFonts w:ascii="SimSun" w:hAnsi="SimSun" w:hint="eastAsia"/>
          <w:sz w:val="21"/>
        </w:rPr>
        <w:t>我谨此要求在WIPO成员国大会第五十六届系列会议的议程中增加题为“WIPO大会主席团成员的新选举周期”的新议程项目。</w:t>
      </w:r>
    </w:p>
    <w:p w:rsidR="00BE5C8A" w:rsidRPr="00967C48" w:rsidRDefault="00BE5C8A" w:rsidP="00BE5C8A">
      <w:pPr>
        <w:spacing w:afterLines="50" w:after="120" w:line="340" w:lineRule="atLeast"/>
        <w:ind w:firstLineChars="200" w:firstLine="420"/>
        <w:jc w:val="both"/>
        <w:rPr>
          <w:rFonts w:ascii="SimSun" w:hAnsi="SimSun"/>
          <w:sz w:val="21"/>
        </w:rPr>
      </w:pPr>
      <w:r w:rsidRPr="00967C48">
        <w:rPr>
          <w:rFonts w:ascii="SimSun" w:hAnsi="SimSun" w:hint="eastAsia"/>
          <w:sz w:val="21"/>
        </w:rPr>
        <w:t>载有决定草案的解释性说明附后。</w:t>
      </w:r>
    </w:p>
    <w:p w:rsidR="00BE5C8A" w:rsidRPr="00967C48" w:rsidRDefault="00BE5C8A" w:rsidP="00BE5C8A">
      <w:pPr>
        <w:spacing w:afterLines="50" w:after="120" w:line="340" w:lineRule="atLeast"/>
        <w:ind w:firstLineChars="200" w:firstLine="420"/>
        <w:jc w:val="both"/>
        <w:rPr>
          <w:rFonts w:ascii="SimSun" w:hAnsi="SimSun"/>
          <w:sz w:val="21"/>
        </w:rPr>
      </w:pPr>
      <w:r w:rsidRPr="00967C48">
        <w:rPr>
          <w:rFonts w:ascii="SimSun" w:hAnsi="SimSun" w:hint="eastAsia"/>
          <w:sz w:val="21"/>
        </w:rPr>
        <w:t>顺致最崇高的敬意。</w:t>
      </w:r>
    </w:p>
    <w:p w:rsidR="00BE5C8A" w:rsidRDefault="00BE5C8A" w:rsidP="00BE5C8A">
      <w:pPr>
        <w:tabs>
          <w:tab w:val="left" w:pos="2370"/>
        </w:tabs>
        <w:spacing w:line="340" w:lineRule="atLeast"/>
        <w:ind w:leftChars="2577" w:left="5669"/>
        <w:rPr>
          <w:rFonts w:ascii="SimSun" w:hAnsi="SimSun"/>
          <w:sz w:val="21"/>
        </w:rPr>
      </w:pPr>
    </w:p>
    <w:p w:rsidR="00BE5C8A" w:rsidRPr="00967C48" w:rsidRDefault="00BE5C8A" w:rsidP="00BE5C8A">
      <w:pPr>
        <w:tabs>
          <w:tab w:val="left" w:pos="2370"/>
        </w:tabs>
        <w:spacing w:line="340" w:lineRule="atLeast"/>
        <w:ind w:leftChars="2577" w:left="5669"/>
        <w:rPr>
          <w:rFonts w:ascii="SimSun" w:hAnsi="SimSun"/>
          <w:sz w:val="21"/>
        </w:rPr>
      </w:pPr>
      <w:r w:rsidRPr="00967C48">
        <w:rPr>
          <w:rFonts w:ascii="SimSun" w:hAnsi="SimSun" w:hint="eastAsia"/>
          <w:sz w:val="21"/>
        </w:rPr>
        <w:t>拉脱维亚大使</w:t>
      </w:r>
    </w:p>
    <w:p w:rsidR="00BE5C8A" w:rsidRPr="00967C48" w:rsidRDefault="00BE5C8A" w:rsidP="00BE5C8A">
      <w:pPr>
        <w:tabs>
          <w:tab w:val="left" w:pos="2370"/>
        </w:tabs>
        <w:spacing w:line="340" w:lineRule="atLeast"/>
        <w:ind w:leftChars="2577" w:left="5669"/>
        <w:rPr>
          <w:rFonts w:ascii="SimSun" w:hAnsi="SimSun"/>
          <w:sz w:val="21"/>
        </w:rPr>
      </w:pPr>
      <w:r w:rsidRPr="00967C48">
        <w:rPr>
          <w:rFonts w:ascii="SimSun" w:hAnsi="SimSun" w:hint="eastAsia"/>
          <w:sz w:val="21"/>
        </w:rPr>
        <w:t>亚尼斯·卡克林斯</w:t>
      </w:r>
    </w:p>
    <w:p w:rsidR="00BE5C8A" w:rsidRPr="00967C48" w:rsidRDefault="00BE5C8A" w:rsidP="00BE5C8A">
      <w:pPr>
        <w:tabs>
          <w:tab w:val="left" w:pos="2370"/>
        </w:tabs>
        <w:spacing w:line="340" w:lineRule="atLeast"/>
        <w:ind w:leftChars="2577" w:left="5669"/>
        <w:rPr>
          <w:rFonts w:ascii="SimSun" w:hAnsi="SimSun"/>
          <w:sz w:val="21"/>
        </w:rPr>
      </w:pPr>
    </w:p>
    <w:p w:rsidR="00BE5C8A" w:rsidRPr="00967C48" w:rsidRDefault="00BE5C8A" w:rsidP="00BE5C8A">
      <w:pPr>
        <w:spacing w:line="340" w:lineRule="atLeast"/>
        <w:ind w:leftChars="2577" w:left="5669"/>
        <w:rPr>
          <w:rFonts w:ascii="SimSun" w:hAnsi="SimSun"/>
          <w:sz w:val="21"/>
        </w:rPr>
      </w:pPr>
      <w:r w:rsidRPr="00967C48">
        <w:rPr>
          <w:rFonts w:ascii="SimSun" w:hAnsi="SimSun" w:hint="eastAsia"/>
          <w:sz w:val="21"/>
        </w:rPr>
        <w:t>2016年7月12日于日内瓦</w:t>
      </w:r>
    </w:p>
    <w:p w:rsidR="002124BE" w:rsidRDefault="002124BE" w:rsidP="00967C48">
      <w:pPr>
        <w:pStyle w:val="Endofdocument-Annex"/>
        <w:spacing w:afterLines="50" w:after="120" w:line="340" w:lineRule="atLeast"/>
        <w:rPr>
          <w:rFonts w:ascii="KaiTi" w:eastAsia="KaiTi" w:hAnsi="KaiTi" w:hint="eastAsia"/>
          <w:sz w:val="21"/>
        </w:rPr>
      </w:pPr>
    </w:p>
    <w:p w:rsidR="002124BE" w:rsidRDefault="002124BE" w:rsidP="00967C48">
      <w:pPr>
        <w:pStyle w:val="Endofdocument-Annex"/>
        <w:spacing w:afterLines="50" w:after="120" w:line="340" w:lineRule="atLeast"/>
        <w:rPr>
          <w:rFonts w:ascii="KaiTi" w:eastAsia="KaiTi" w:hAnsi="KaiTi" w:hint="eastAsia"/>
          <w:sz w:val="21"/>
        </w:rPr>
      </w:pPr>
    </w:p>
    <w:p w:rsidR="00350040" w:rsidRPr="00967C48" w:rsidRDefault="0060487A" w:rsidP="00967C48">
      <w:pPr>
        <w:pStyle w:val="Endofdocument-Annex"/>
        <w:spacing w:afterLines="50" w:after="120" w:line="340" w:lineRule="atLeast"/>
        <w:rPr>
          <w:rFonts w:ascii="KaiTi" w:eastAsia="KaiTi" w:hAnsi="KaiTi"/>
          <w:sz w:val="21"/>
        </w:rPr>
      </w:pPr>
      <w:r w:rsidRPr="00967C48">
        <w:rPr>
          <w:rFonts w:ascii="KaiTi" w:eastAsia="KaiTi" w:hAnsi="KaiTi"/>
          <w:sz w:val="21"/>
        </w:rPr>
        <w:t>[</w:t>
      </w:r>
      <w:r w:rsidR="00DC241D" w:rsidRPr="00967C48">
        <w:rPr>
          <w:rFonts w:ascii="KaiTi" w:eastAsia="KaiTi" w:hAnsi="KaiTi" w:hint="eastAsia"/>
          <w:sz w:val="21"/>
        </w:rPr>
        <w:t>附件和文件完</w:t>
      </w:r>
      <w:r w:rsidRPr="00967C48">
        <w:rPr>
          <w:rFonts w:ascii="KaiTi" w:eastAsia="KaiTi" w:hAnsi="KaiTi"/>
          <w:sz w:val="21"/>
        </w:rPr>
        <w:t>]</w:t>
      </w:r>
    </w:p>
    <w:sectPr w:rsidR="00350040" w:rsidRPr="00967C48" w:rsidSect="00DA25D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48" w:rsidRDefault="001B1848">
      <w:r>
        <w:separator/>
      </w:r>
    </w:p>
  </w:endnote>
  <w:endnote w:type="continuationSeparator" w:id="0">
    <w:p w:rsidR="001B1848" w:rsidRDefault="001B1848" w:rsidP="003B38C1">
      <w:r>
        <w:separator/>
      </w:r>
    </w:p>
    <w:p w:rsidR="001B1848" w:rsidRPr="003B38C1" w:rsidRDefault="001B1848" w:rsidP="003B38C1">
      <w:pPr>
        <w:spacing w:after="60"/>
        <w:rPr>
          <w:sz w:val="17"/>
        </w:rPr>
      </w:pPr>
      <w:r>
        <w:rPr>
          <w:sz w:val="17"/>
        </w:rPr>
        <w:t>[Endnote continued from previous page]</w:t>
      </w:r>
    </w:p>
  </w:endnote>
  <w:endnote w:type="continuationNotice" w:id="1">
    <w:p w:rsidR="001B1848" w:rsidRPr="003B38C1" w:rsidRDefault="001B18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48" w:rsidRDefault="001B1848">
      <w:r>
        <w:separator/>
      </w:r>
    </w:p>
  </w:footnote>
  <w:footnote w:type="continuationSeparator" w:id="0">
    <w:p w:rsidR="001B1848" w:rsidRDefault="001B1848" w:rsidP="008B60B2">
      <w:r>
        <w:separator/>
      </w:r>
    </w:p>
    <w:p w:rsidR="001B1848" w:rsidRPr="00ED77FB" w:rsidRDefault="001B1848" w:rsidP="008B60B2">
      <w:pPr>
        <w:spacing w:after="60"/>
        <w:rPr>
          <w:sz w:val="17"/>
          <w:szCs w:val="17"/>
        </w:rPr>
      </w:pPr>
      <w:r w:rsidRPr="00ED77FB">
        <w:rPr>
          <w:sz w:val="17"/>
          <w:szCs w:val="17"/>
        </w:rPr>
        <w:t>[Footnote continued from previous page]</w:t>
      </w:r>
    </w:p>
  </w:footnote>
  <w:footnote w:type="continuationNotice" w:id="1">
    <w:p w:rsidR="001B1848" w:rsidRPr="00ED77FB" w:rsidRDefault="001B18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D9" w:rsidRDefault="001B1848" w:rsidP="00477D6B">
    <w:pPr>
      <w:jc w:val="right"/>
      <w:rPr>
        <w:rFonts w:ascii="SimSun" w:hAnsi="SimSun"/>
        <w:sz w:val="21"/>
      </w:rPr>
    </w:pPr>
    <w:bookmarkStart w:id="5" w:name="Code2"/>
    <w:bookmarkEnd w:id="5"/>
    <w:r w:rsidRPr="00967C48">
      <w:rPr>
        <w:rFonts w:ascii="SimSun" w:hAnsi="SimSun"/>
        <w:sz w:val="21"/>
      </w:rPr>
      <w:t>WO/GA/48/14</w:t>
    </w:r>
  </w:p>
  <w:p w:rsidR="00EC4E49" w:rsidRDefault="00DA25D9" w:rsidP="00477D6B">
    <w:pPr>
      <w:jc w:val="right"/>
      <w:rPr>
        <w:rFonts w:ascii="SimSun" w:hAnsi="SimSun"/>
        <w:sz w:val="21"/>
      </w:rPr>
    </w:pPr>
    <w:r>
      <w:rPr>
        <w:rFonts w:ascii="SimSun" w:hAnsi="SimSun" w:hint="eastAsia"/>
        <w:sz w:val="21"/>
      </w:rPr>
      <w:t>附　件</w:t>
    </w:r>
  </w:p>
  <w:p w:rsidR="00DA25D9" w:rsidRPr="00967C48" w:rsidRDefault="00DA25D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D9" w:rsidRDefault="00DA25D9" w:rsidP="00477D6B">
    <w:pPr>
      <w:jc w:val="right"/>
      <w:rPr>
        <w:rFonts w:ascii="SimSun" w:hAnsi="SimSun"/>
        <w:sz w:val="21"/>
      </w:rPr>
    </w:pPr>
    <w:r w:rsidRPr="00967C48">
      <w:rPr>
        <w:rFonts w:ascii="SimSun" w:hAnsi="SimSun"/>
        <w:sz w:val="21"/>
      </w:rPr>
      <w:t>WO/GA/48/14</w:t>
    </w:r>
    <w:r w:rsidR="00BE5C8A">
      <w:rPr>
        <w:rFonts w:ascii="SimSun" w:hAnsi="SimSun" w:hint="eastAsia"/>
        <w:sz w:val="21"/>
      </w:rPr>
      <w:t xml:space="preserve"> Rev.</w:t>
    </w:r>
  </w:p>
  <w:p w:rsidR="00DA25D9" w:rsidRDefault="00DA25D9" w:rsidP="00477D6B">
    <w:pPr>
      <w:jc w:val="right"/>
      <w:rPr>
        <w:rFonts w:ascii="SimSun" w:hAnsi="SimSun"/>
        <w:sz w:val="21"/>
      </w:rPr>
    </w:pPr>
    <w:proofErr w:type="gramStart"/>
    <w:r>
      <w:rPr>
        <w:rFonts w:ascii="SimSun" w:hAnsi="SimSun" w:hint="eastAsia"/>
        <w:sz w:val="21"/>
      </w:rPr>
      <w:t>附件第</w:t>
    </w:r>
    <w:proofErr w:type="gramEnd"/>
    <w:r w:rsidRPr="00DA25D9">
      <w:rPr>
        <w:rFonts w:ascii="SimSun" w:hAnsi="SimSun"/>
        <w:sz w:val="21"/>
      </w:rPr>
      <w:fldChar w:fldCharType="begin"/>
    </w:r>
    <w:r w:rsidRPr="00DA25D9">
      <w:rPr>
        <w:rFonts w:ascii="SimSun" w:hAnsi="SimSun"/>
        <w:sz w:val="21"/>
      </w:rPr>
      <w:instrText>PAGE   \* MERGEFORMAT</w:instrText>
    </w:r>
    <w:r w:rsidRPr="00DA25D9">
      <w:rPr>
        <w:rFonts w:ascii="SimSun" w:hAnsi="SimSun"/>
        <w:sz w:val="21"/>
      </w:rPr>
      <w:fldChar w:fldCharType="separate"/>
    </w:r>
    <w:r w:rsidR="002124BE" w:rsidRPr="002124BE">
      <w:rPr>
        <w:rFonts w:ascii="SimSun" w:hAnsi="SimSun"/>
        <w:noProof/>
        <w:sz w:val="21"/>
        <w:lang w:val="zh-CN"/>
      </w:rPr>
      <w:t>3</w:t>
    </w:r>
    <w:r w:rsidRPr="00DA25D9">
      <w:rPr>
        <w:rFonts w:ascii="SimSun" w:hAnsi="SimSun"/>
        <w:sz w:val="21"/>
      </w:rPr>
      <w:fldChar w:fldCharType="end"/>
    </w:r>
    <w:r>
      <w:rPr>
        <w:rFonts w:ascii="SimSun" w:hAnsi="SimSun" w:hint="eastAsia"/>
        <w:sz w:val="21"/>
      </w:rPr>
      <w:t>页</w:t>
    </w:r>
  </w:p>
  <w:p w:rsidR="00DA25D9" w:rsidRPr="00967C48" w:rsidRDefault="00DA25D9"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D9" w:rsidRDefault="00DA25D9" w:rsidP="00DA25D9">
    <w:pPr>
      <w:jc w:val="right"/>
      <w:rPr>
        <w:rFonts w:ascii="SimSun" w:hAnsi="SimSun"/>
        <w:sz w:val="21"/>
      </w:rPr>
    </w:pPr>
    <w:r w:rsidRPr="00967C48">
      <w:rPr>
        <w:rFonts w:ascii="SimSun" w:hAnsi="SimSun"/>
        <w:sz w:val="21"/>
      </w:rPr>
      <w:t>WO/GA/48/14</w:t>
    </w:r>
    <w:r w:rsidR="00BE5C8A">
      <w:rPr>
        <w:rFonts w:ascii="SimSun" w:hAnsi="SimSun" w:hint="eastAsia"/>
        <w:sz w:val="21"/>
      </w:rPr>
      <w:t xml:space="preserve"> Rev.</w:t>
    </w:r>
  </w:p>
  <w:p w:rsidR="00DA25D9" w:rsidRDefault="00DA25D9" w:rsidP="00DA25D9">
    <w:pPr>
      <w:jc w:val="right"/>
      <w:rPr>
        <w:rFonts w:ascii="SimSun" w:hAnsi="SimSun"/>
        <w:sz w:val="21"/>
      </w:rPr>
    </w:pPr>
    <w:r>
      <w:rPr>
        <w:rFonts w:ascii="SimSun" w:hAnsi="SimSun" w:hint="eastAsia"/>
        <w:sz w:val="21"/>
      </w:rPr>
      <w:t>附　件</w:t>
    </w:r>
  </w:p>
  <w:p w:rsidR="00DA25D9" w:rsidRPr="00967C48" w:rsidRDefault="00DA25D9" w:rsidP="00DA25D9">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E04AE8"/>
    <w:multiLevelType w:val="hybridMultilevel"/>
    <w:tmpl w:val="65A615FA"/>
    <w:lvl w:ilvl="0" w:tplc="75F49E3A">
      <w:start w:val="1"/>
      <w:numFmt w:val="decimal"/>
      <w:lvlText w:val="%1."/>
      <w:lvlJc w:val="left"/>
      <w:pPr>
        <w:ind w:left="720" w:hanging="360"/>
      </w:pPr>
      <w:rPr>
        <w:rFonts w:ascii="KaiTi" w:eastAsia="KaiTi" w:hAnsi="KaiT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48"/>
    <w:rsid w:val="00043CAA"/>
    <w:rsid w:val="000645EC"/>
    <w:rsid w:val="00075432"/>
    <w:rsid w:val="000968ED"/>
    <w:rsid w:val="000F5E56"/>
    <w:rsid w:val="00112C73"/>
    <w:rsid w:val="0012432E"/>
    <w:rsid w:val="001362EE"/>
    <w:rsid w:val="001426A5"/>
    <w:rsid w:val="001832A6"/>
    <w:rsid w:val="001B1848"/>
    <w:rsid w:val="001B431F"/>
    <w:rsid w:val="001E745D"/>
    <w:rsid w:val="002124BE"/>
    <w:rsid w:val="002634C4"/>
    <w:rsid w:val="002928D3"/>
    <w:rsid w:val="002A72F6"/>
    <w:rsid w:val="002F1FE6"/>
    <w:rsid w:val="002F4E68"/>
    <w:rsid w:val="003112C3"/>
    <w:rsid w:val="00312F7F"/>
    <w:rsid w:val="00341612"/>
    <w:rsid w:val="00350040"/>
    <w:rsid w:val="00361450"/>
    <w:rsid w:val="003673CF"/>
    <w:rsid w:val="003845C1"/>
    <w:rsid w:val="003A6F89"/>
    <w:rsid w:val="003B38C1"/>
    <w:rsid w:val="00413FD9"/>
    <w:rsid w:val="00423E3E"/>
    <w:rsid w:val="00427AF4"/>
    <w:rsid w:val="004647DA"/>
    <w:rsid w:val="00474062"/>
    <w:rsid w:val="00477D6B"/>
    <w:rsid w:val="00494B30"/>
    <w:rsid w:val="004A3EDA"/>
    <w:rsid w:val="004D1A15"/>
    <w:rsid w:val="004D74B6"/>
    <w:rsid w:val="004F37BE"/>
    <w:rsid w:val="005019FF"/>
    <w:rsid w:val="0053057A"/>
    <w:rsid w:val="0055613C"/>
    <w:rsid w:val="00560A29"/>
    <w:rsid w:val="005C6649"/>
    <w:rsid w:val="0060487A"/>
    <w:rsid w:val="00605827"/>
    <w:rsid w:val="00646050"/>
    <w:rsid w:val="00662B13"/>
    <w:rsid w:val="006713CA"/>
    <w:rsid w:val="00676C5C"/>
    <w:rsid w:val="006C27EC"/>
    <w:rsid w:val="006C5630"/>
    <w:rsid w:val="00740EC2"/>
    <w:rsid w:val="007428D0"/>
    <w:rsid w:val="007D1613"/>
    <w:rsid w:val="00871CC2"/>
    <w:rsid w:val="008A6235"/>
    <w:rsid w:val="008B2CC1"/>
    <w:rsid w:val="008B60B2"/>
    <w:rsid w:val="008E12DD"/>
    <w:rsid w:val="0090731E"/>
    <w:rsid w:val="00916EE2"/>
    <w:rsid w:val="00966A22"/>
    <w:rsid w:val="0096722F"/>
    <w:rsid w:val="00967C48"/>
    <w:rsid w:val="00980843"/>
    <w:rsid w:val="009C7F19"/>
    <w:rsid w:val="009E2791"/>
    <w:rsid w:val="009E3F6F"/>
    <w:rsid w:val="009F499F"/>
    <w:rsid w:val="00A42DAF"/>
    <w:rsid w:val="00A45BD8"/>
    <w:rsid w:val="00A869B7"/>
    <w:rsid w:val="00AC205C"/>
    <w:rsid w:val="00AF0A6B"/>
    <w:rsid w:val="00AF3378"/>
    <w:rsid w:val="00B05A69"/>
    <w:rsid w:val="00B9734B"/>
    <w:rsid w:val="00BA30E2"/>
    <w:rsid w:val="00BE5C8A"/>
    <w:rsid w:val="00C11BFE"/>
    <w:rsid w:val="00CD04F1"/>
    <w:rsid w:val="00D45252"/>
    <w:rsid w:val="00D71B4D"/>
    <w:rsid w:val="00D93D55"/>
    <w:rsid w:val="00D945A4"/>
    <w:rsid w:val="00DA25D9"/>
    <w:rsid w:val="00DC241D"/>
    <w:rsid w:val="00E073C2"/>
    <w:rsid w:val="00E16D6D"/>
    <w:rsid w:val="00E335FE"/>
    <w:rsid w:val="00EC4E49"/>
    <w:rsid w:val="00ED77FB"/>
    <w:rsid w:val="00EE45FA"/>
    <w:rsid w:val="00F23045"/>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paragraph" w:styleId="ae">
    <w:name w:val="List Paragraph"/>
    <w:basedOn w:val="a0"/>
    <w:uiPriority w:val="34"/>
    <w:qFormat/>
    <w:rsid w:val="00350040"/>
    <w:pPr>
      <w:spacing w:after="160" w:line="256" w:lineRule="auto"/>
      <w:ind w:left="720"/>
      <w:contextualSpacing/>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paragraph" w:styleId="ae">
    <w:name w:val="List Paragraph"/>
    <w:basedOn w:val="a0"/>
    <w:uiPriority w:val="34"/>
    <w:qFormat/>
    <w:rsid w:val="00350040"/>
    <w:pPr>
      <w:spacing w:after="160" w:line="25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7806">
      <w:bodyDiv w:val="1"/>
      <w:marLeft w:val="0"/>
      <w:marRight w:val="0"/>
      <w:marTop w:val="0"/>
      <w:marBottom w:val="0"/>
      <w:divBdr>
        <w:top w:val="none" w:sz="0" w:space="0" w:color="auto"/>
        <w:left w:val="none" w:sz="0" w:space="0" w:color="auto"/>
        <w:bottom w:val="none" w:sz="0" w:space="0" w:color="auto"/>
        <w:right w:val="none" w:sz="0" w:space="0" w:color="auto"/>
      </w:divBdr>
    </w:div>
    <w:div w:id="15820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0BF1-9473-45B1-BFC2-B419032F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26</TotalTime>
  <Pages>4</Pages>
  <Words>1437</Words>
  <Characters>333</Characters>
  <Application>Microsoft Office Word</Application>
  <DocSecurity>0</DocSecurity>
  <Lines>19</Lines>
  <Paragraphs>70</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WO/GA/48/14 Rev.</dc:title>
  <dc:subject>WIPO大会主席的选举周期</dc:subject>
  <dc:creator/>
  <cp:lastModifiedBy>MA Weihai</cp:lastModifiedBy>
  <cp:revision>4</cp:revision>
  <cp:lastPrinted>2016-07-26T15:07:00Z</cp:lastPrinted>
  <dcterms:created xsi:type="dcterms:W3CDTF">2016-10-01T16:10:00Z</dcterms:created>
  <dcterms:modified xsi:type="dcterms:W3CDTF">2016-10-02T20:31:00Z</dcterms:modified>
</cp:coreProperties>
</file>