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4A4B1E" w:rsidRPr="004A4B1E" w:rsidTr="00E779AD">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4A4B1E" w:rsidRPr="004A4B1E" w:rsidRDefault="004A4B1E" w:rsidP="004A4B1E">
            <w:pPr>
              <w:widowControl w:val="0"/>
              <w:jc w:val="both"/>
              <w:rPr>
                <w:kern w:val="2"/>
                <w:sz w:val="21"/>
                <w:szCs w:val="22"/>
              </w:rPr>
            </w:pPr>
            <w:r w:rsidRPr="004A4B1E">
              <w:rPr>
                <w:noProof/>
                <w:kern w:val="2"/>
                <w:sz w:val="21"/>
                <w:szCs w:val="22"/>
              </w:rPr>
              <w:drawing>
                <wp:anchor distT="0" distB="0" distL="114300" distR="114300" simplePos="0" relativeHeight="251659264" behindDoc="1" locked="0" layoutInCell="0" allowOverlap="1" wp14:anchorId="06A63EB3" wp14:editId="32C00CA7">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4A4B1E" w:rsidRPr="004A4B1E" w:rsidRDefault="004A4B1E" w:rsidP="004A4B1E"/>
        </w:tc>
        <w:tc>
          <w:tcPr>
            <w:tcW w:w="425" w:type="dxa"/>
            <w:tcBorders>
              <w:top w:val="nil"/>
              <w:left w:val="nil"/>
              <w:bottom w:val="single" w:sz="4" w:space="0" w:color="auto"/>
              <w:right w:val="nil"/>
            </w:tcBorders>
            <w:tcMar>
              <w:top w:w="0" w:type="dxa"/>
              <w:left w:w="0" w:type="dxa"/>
              <w:bottom w:w="0" w:type="dxa"/>
              <w:right w:w="0" w:type="dxa"/>
            </w:tcMar>
            <w:hideMark/>
          </w:tcPr>
          <w:p w:rsidR="004A4B1E" w:rsidRPr="004A4B1E" w:rsidRDefault="004A4B1E" w:rsidP="004A4B1E">
            <w:pPr>
              <w:jc w:val="right"/>
            </w:pPr>
            <w:r w:rsidRPr="004A4B1E">
              <w:rPr>
                <w:b/>
                <w:sz w:val="40"/>
                <w:szCs w:val="40"/>
              </w:rPr>
              <w:t>C</w:t>
            </w:r>
          </w:p>
        </w:tc>
      </w:tr>
      <w:tr w:rsidR="004A4B1E" w:rsidRPr="004A4B1E" w:rsidTr="00E779AD">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4A4B1E" w:rsidRPr="004A4B1E" w:rsidRDefault="004A4B1E" w:rsidP="004A4B1E">
            <w:pPr>
              <w:widowControl w:val="0"/>
              <w:wordWrap w:val="0"/>
              <w:jc w:val="right"/>
              <w:rPr>
                <w:rFonts w:ascii="Arial Black" w:hAnsi="Arial Black"/>
                <w:caps/>
                <w:sz w:val="15"/>
              </w:rPr>
            </w:pPr>
            <w:r w:rsidRPr="004A4B1E">
              <w:rPr>
                <w:rFonts w:ascii="Arial Black" w:hAnsi="Arial Black"/>
                <w:caps/>
                <w:sz w:val="15"/>
              </w:rPr>
              <w:t>WO/</w:t>
            </w:r>
            <w:r w:rsidRPr="004A4B1E">
              <w:rPr>
                <w:rFonts w:ascii="Arial Black" w:eastAsia="SimHei" w:hAnsi="Arial Black" w:cs="Times New Roman"/>
                <w:caps/>
                <w:kern w:val="2"/>
                <w:sz w:val="15"/>
                <w:szCs w:val="22"/>
              </w:rPr>
              <w:t>GA</w:t>
            </w:r>
            <w:r w:rsidRPr="004A4B1E">
              <w:rPr>
                <w:rFonts w:ascii="Arial Black" w:hAnsi="Arial Black"/>
                <w:caps/>
                <w:sz w:val="15"/>
              </w:rPr>
              <w:t>/47/</w:t>
            </w:r>
            <w:bookmarkStart w:id="0" w:name="Code"/>
            <w:bookmarkEnd w:id="0"/>
            <w:r>
              <w:rPr>
                <w:rFonts w:ascii="Arial Black" w:hAnsi="Arial Black" w:hint="eastAsia"/>
                <w:caps/>
                <w:sz w:val="15"/>
              </w:rPr>
              <w:t>3</w:t>
            </w:r>
          </w:p>
        </w:tc>
      </w:tr>
      <w:tr w:rsidR="004A4B1E" w:rsidRPr="004A4B1E" w:rsidTr="00E779AD">
        <w:trPr>
          <w:trHeight w:hRule="exact" w:val="170"/>
        </w:trPr>
        <w:tc>
          <w:tcPr>
            <w:tcW w:w="9360" w:type="dxa"/>
            <w:gridSpan w:val="3"/>
            <w:noWrap/>
            <w:tcMar>
              <w:top w:w="0" w:type="dxa"/>
              <w:left w:w="0" w:type="dxa"/>
              <w:bottom w:w="0" w:type="dxa"/>
              <w:right w:w="0" w:type="dxa"/>
            </w:tcMar>
            <w:vAlign w:val="bottom"/>
            <w:hideMark/>
          </w:tcPr>
          <w:p w:rsidR="004A4B1E" w:rsidRPr="004A4B1E" w:rsidRDefault="004A4B1E" w:rsidP="004A4B1E">
            <w:pPr>
              <w:jc w:val="right"/>
              <w:rPr>
                <w:b/>
                <w:caps/>
                <w:sz w:val="15"/>
                <w:szCs w:val="15"/>
              </w:rPr>
            </w:pPr>
            <w:r w:rsidRPr="004A4B1E">
              <w:rPr>
                <w:rFonts w:eastAsia="SimHei" w:hint="eastAsia"/>
                <w:b/>
                <w:sz w:val="15"/>
                <w:szCs w:val="15"/>
              </w:rPr>
              <w:t>原</w:t>
            </w:r>
            <w:r w:rsidRPr="004A4B1E">
              <w:rPr>
                <w:rFonts w:eastAsia="SimHei"/>
                <w:b/>
                <w:sz w:val="15"/>
                <w:szCs w:val="15"/>
                <w:lang w:val="pt-BR"/>
              </w:rPr>
              <w:t xml:space="preserve"> </w:t>
            </w:r>
            <w:r w:rsidRPr="004A4B1E">
              <w:rPr>
                <w:rFonts w:eastAsia="SimHei" w:hint="eastAsia"/>
                <w:b/>
                <w:sz w:val="15"/>
                <w:szCs w:val="15"/>
              </w:rPr>
              <w:t>文</w:t>
            </w:r>
            <w:r w:rsidRPr="004A4B1E">
              <w:rPr>
                <w:rFonts w:eastAsia="SimHei" w:hint="eastAsia"/>
                <w:b/>
                <w:sz w:val="15"/>
                <w:szCs w:val="15"/>
                <w:lang w:val="pt-BR"/>
              </w:rPr>
              <w:t>：</w:t>
            </w:r>
            <w:bookmarkStart w:id="1" w:name="Language"/>
            <w:bookmarkStart w:id="2" w:name="Original"/>
            <w:bookmarkEnd w:id="1"/>
            <w:bookmarkEnd w:id="2"/>
            <w:r w:rsidRPr="004A4B1E">
              <w:rPr>
                <w:rFonts w:eastAsia="SimHei" w:hint="eastAsia"/>
                <w:b/>
                <w:sz w:val="15"/>
                <w:szCs w:val="15"/>
              </w:rPr>
              <w:t>英文</w:t>
            </w:r>
          </w:p>
        </w:tc>
      </w:tr>
      <w:tr w:rsidR="004A4B1E" w:rsidRPr="004A4B1E" w:rsidTr="00E779AD">
        <w:trPr>
          <w:trHeight w:hRule="exact" w:val="198"/>
        </w:trPr>
        <w:tc>
          <w:tcPr>
            <w:tcW w:w="9360" w:type="dxa"/>
            <w:gridSpan w:val="3"/>
            <w:tcMar>
              <w:top w:w="0" w:type="dxa"/>
              <w:left w:w="0" w:type="dxa"/>
              <w:bottom w:w="0" w:type="dxa"/>
              <w:right w:w="0" w:type="dxa"/>
            </w:tcMar>
            <w:vAlign w:val="bottom"/>
            <w:hideMark/>
          </w:tcPr>
          <w:p w:rsidR="004A4B1E" w:rsidRPr="004A4B1E" w:rsidRDefault="004A4B1E" w:rsidP="004A4B1E">
            <w:pPr>
              <w:jc w:val="right"/>
              <w:rPr>
                <w:rFonts w:eastAsia="SimHei"/>
                <w:b/>
                <w:caps/>
                <w:sz w:val="15"/>
                <w:szCs w:val="15"/>
              </w:rPr>
            </w:pPr>
            <w:r w:rsidRPr="004A4B1E">
              <w:rPr>
                <w:rFonts w:eastAsia="SimHei" w:hint="eastAsia"/>
                <w:b/>
                <w:sz w:val="15"/>
                <w:szCs w:val="15"/>
              </w:rPr>
              <w:t>日</w:t>
            </w:r>
            <w:r w:rsidRPr="004A4B1E">
              <w:rPr>
                <w:rFonts w:eastAsia="SimHei" w:hint="eastAsia"/>
                <w:b/>
                <w:sz w:val="15"/>
                <w:szCs w:val="15"/>
                <w:lang w:val="pt-BR"/>
              </w:rPr>
              <w:t xml:space="preserve"> </w:t>
            </w:r>
            <w:r w:rsidRPr="004A4B1E">
              <w:rPr>
                <w:rFonts w:eastAsia="SimHei" w:hint="eastAsia"/>
                <w:b/>
                <w:sz w:val="15"/>
                <w:szCs w:val="15"/>
              </w:rPr>
              <w:t>期</w:t>
            </w:r>
            <w:r w:rsidRPr="004A4B1E">
              <w:rPr>
                <w:rFonts w:eastAsia="SimHei" w:hint="eastAsia"/>
                <w:b/>
                <w:sz w:val="15"/>
                <w:szCs w:val="15"/>
                <w:lang w:val="pt-BR"/>
              </w:rPr>
              <w:t>：</w:t>
            </w:r>
            <w:bookmarkStart w:id="3" w:name="Date"/>
            <w:bookmarkEnd w:id="3"/>
            <w:r w:rsidRPr="004A4B1E">
              <w:rPr>
                <w:rFonts w:ascii="Arial Black" w:eastAsia="SimHei" w:hAnsi="Arial Black"/>
                <w:sz w:val="15"/>
                <w:szCs w:val="15"/>
                <w:lang w:val="pt-BR"/>
              </w:rPr>
              <w:t>2015</w:t>
            </w:r>
            <w:r w:rsidRPr="004A4B1E">
              <w:rPr>
                <w:rFonts w:eastAsia="SimHei" w:hint="eastAsia"/>
                <w:b/>
                <w:sz w:val="15"/>
                <w:szCs w:val="15"/>
              </w:rPr>
              <w:t>年</w:t>
            </w:r>
            <w:r w:rsidRPr="004A4B1E">
              <w:rPr>
                <w:rFonts w:ascii="Arial Black" w:eastAsia="SimHei" w:hAnsi="Arial Black" w:hint="eastAsia"/>
                <w:sz w:val="15"/>
                <w:szCs w:val="15"/>
                <w:lang w:val="pt-BR"/>
              </w:rPr>
              <w:t>9</w:t>
            </w:r>
            <w:r w:rsidRPr="004A4B1E">
              <w:rPr>
                <w:rFonts w:eastAsia="SimHei" w:hint="eastAsia"/>
                <w:b/>
                <w:sz w:val="15"/>
                <w:szCs w:val="15"/>
              </w:rPr>
              <w:t>月</w:t>
            </w:r>
            <w:r w:rsidRPr="004A4B1E">
              <w:rPr>
                <w:rFonts w:ascii="Arial Black" w:eastAsia="SimHei" w:hAnsi="Arial Black" w:hint="eastAsia"/>
                <w:sz w:val="15"/>
                <w:szCs w:val="15"/>
              </w:rPr>
              <w:t>4</w:t>
            </w:r>
            <w:r w:rsidRPr="004A4B1E">
              <w:rPr>
                <w:rFonts w:eastAsia="SimHei" w:hint="eastAsia"/>
                <w:b/>
                <w:sz w:val="15"/>
                <w:szCs w:val="15"/>
              </w:rPr>
              <w:t>日</w:t>
            </w:r>
            <w:r w:rsidRPr="004A4B1E">
              <w:rPr>
                <w:rFonts w:eastAsia="SimHei" w:hint="eastAsia"/>
                <w:b/>
                <w:caps/>
                <w:sz w:val="15"/>
                <w:szCs w:val="15"/>
              </w:rPr>
              <w:t xml:space="preserve">  </w:t>
            </w:r>
          </w:p>
        </w:tc>
      </w:tr>
    </w:tbl>
    <w:p w:rsidR="004A4B1E" w:rsidRPr="004A4B1E" w:rsidRDefault="004A4B1E" w:rsidP="004A4B1E">
      <w:pPr>
        <w:rPr>
          <w:rFonts w:cs="Times New Roman"/>
          <w:szCs w:val="22"/>
        </w:rPr>
      </w:pPr>
    </w:p>
    <w:p w:rsidR="004A4B1E" w:rsidRPr="004A4B1E" w:rsidRDefault="004A4B1E" w:rsidP="004A4B1E">
      <w:pPr>
        <w:rPr>
          <w:rFonts w:cs="Times New Roman"/>
          <w:szCs w:val="22"/>
        </w:rPr>
      </w:pPr>
    </w:p>
    <w:p w:rsidR="004A4B1E" w:rsidRPr="004A4B1E" w:rsidRDefault="004A4B1E" w:rsidP="004A4B1E">
      <w:pPr>
        <w:rPr>
          <w:rFonts w:cs="Times New Roman"/>
          <w:szCs w:val="22"/>
        </w:rPr>
      </w:pPr>
    </w:p>
    <w:p w:rsidR="004A4B1E" w:rsidRPr="004A4B1E" w:rsidRDefault="004A4B1E" w:rsidP="004A4B1E">
      <w:pPr>
        <w:rPr>
          <w:rFonts w:cs="Times New Roman"/>
          <w:szCs w:val="22"/>
        </w:rPr>
      </w:pPr>
    </w:p>
    <w:p w:rsidR="004A4B1E" w:rsidRPr="004A4B1E" w:rsidRDefault="004A4B1E" w:rsidP="004A4B1E">
      <w:pPr>
        <w:rPr>
          <w:rFonts w:cs="Times New Roman"/>
          <w:szCs w:val="22"/>
        </w:rPr>
      </w:pPr>
    </w:p>
    <w:p w:rsidR="004A4B1E" w:rsidRPr="004A4B1E" w:rsidRDefault="004A4B1E" w:rsidP="004A4B1E">
      <w:pPr>
        <w:rPr>
          <w:rFonts w:ascii="SimHei" w:eastAsia="SimHei" w:hAnsi="SimHei" w:cs="Times New Roman"/>
          <w:sz w:val="28"/>
          <w:szCs w:val="22"/>
        </w:rPr>
      </w:pPr>
      <w:r w:rsidRPr="004A4B1E">
        <w:rPr>
          <w:rFonts w:ascii="SimHei" w:eastAsia="SimHei" w:hAnsi="SimHei" w:cs="Times New Roman" w:hint="eastAsia"/>
          <w:sz w:val="28"/>
          <w:szCs w:val="22"/>
        </w:rPr>
        <w:t>世界知识产权组织大会</w:t>
      </w:r>
    </w:p>
    <w:p w:rsidR="004A4B1E" w:rsidRPr="004A4B1E" w:rsidRDefault="004A4B1E" w:rsidP="004A4B1E">
      <w:pPr>
        <w:rPr>
          <w:rFonts w:cs="Times New Roman"/>
          <w:szCs w:val="22"/>
        </w:rPr>
      </w:pPr>
    </w:p>
    <w:p w:rsidR="004A4B1E" w:rsidRPr="004A4B1E" w:rsidRDefault="004A4B1E" w:rsidP="004A4B1E">
      <w:pPr>
        <w:rPr>
          <w:rFonts w:cs="Times New Roman"/>
          <w:szCs w:val="22"/>
        </w:rPr>
      </w:pPr>
    </w:p>
    <w:p w:rsidR="004A4B1E" w:rsidRPr="004A4B1E" w:rsidRDefault="004A4B1E" w:rsidP="004A4B1E">
      <w:pPr>
        <w:rPr>
          <w:rFonts w:ascii="KaiTi" w:eastAsia="KaiTi" w:hAnsi="KaiTi" w:cs="Times New Roman"/>
          <w:b/>
          <w:sz w:val="24"/>
          <w:szCs w:val="22"/>
        </w:rPr>
      </w:pPr>
      <w:r w:rsidRPr="004A4B1E">
        <w:rPr>
          <w:rFonts w:ascii="KaiTi" w:eastAsia="KaiTi" w:hAnsi="KaiTi" w:cs="Times New Roman" w:hint="eastAsia"/>
          <w:b/>
          <w:sz w:val="24"/>
          <w:szCs w:val="22"/>
        </w:rPr>
        <w:t>第四十七届会议(第</w:t>
      </w:r>
      <w:r w:rsidRPr="004A4B1E">
        <w:rPr>
          <w:rFonts w:ascii="KaiTi" w:eastAsia="KaiTi" w:hAnsi="KaiTi" w:cs="Times New Roman" w:hint="eastAsia"/>
          <w:sz w:val="24"/>
          <w:szCs w:val="22"/>
        </w:rPr>
        <w:t>22</w:t>
      </w:r>
      <w:r w:rsidRPr="004A4B1E">
        <w:rPr>
          <w:rFonts w:ascii="KaiTi" w:eastAsia="KaiTi" w:hAnsi="KaiTi" w:cs="Times New Roman" w:hint="eastAsia"/>
          <w:b/>
          <w:sz w:val="24"/>
          <w:szCs w:val="22"/>
        </w:rPr>
        <w:t>次例会)</w:t>
      </w:r>
    </w:p>
    <w:p w:rsidR="004A4B1E" w:rsidRPr="004A4B1E" w:rsidRDefault="004A4B1E" w:rsidP="004A4B1E">
      <w:pPr>
        <w:rPr>
          <w:rFonts w:ascii="KaiTi" w:eastAsia="KaiTi" w:hAnsi="KaiTi" w:cs="Times New Roman"/>
          <w:sz w:val="24"/>
          <w:szCs w:val="22"/>
        </w:rPr>
      </w:pPr>
      <w:r w:rsidRPr="004A4B1E">
        <w:rPr>
          <w:rFonts w:ascii="KaiTi" w:eastAsia="KaiTi" w:hAnsi="KaiTi" w:cs="Times New Roman" w:hint="eastAsia"/>
          <w:sz w:val="24"/>
          <w:szCs w:val="22"/>
        </w:rPr>
        <w:t>2015</w:t>
      </w:r>
      <w:r w:rsidRPr="004A4B1E">
        <w:rPr>
          <w:rFonts w:ascii="KaiTi" w:eastAsia="KaiTi" w:hAnsi="KaiTi" w:cs="Times New Roman" w:hint="eastAsia"/>
          <w:b/>
          <w:sz w:val="24"/>
          <w:szCs w:val="22"/>
        </w:rPr>
        <w:t>年</w:t>
      </w:r>
      <w:r w:rsidRPr="004A4B1E">
        <w:rPr>
          <w:rFonts w:ascii="KaiTi" w:eastAsia="KaiTi" w:hAnsi="KaiTi" w:cs="Times New Roman" w:hint="eastAsia"/>
          <w:sz w:val="24"/>
          <w:szCs w:val="22"/>
        </w:rPr>
        <w:t>10</w:t>
      </w:r>
      <w:r w:rsidRPr="004A4B1E">
        <w:rPr>
          <w:rFonts w:ascii="KaiTi" w:eastAsia="KaiTi" w:hAnsi="KaiTi" w:cs="Times New Roman" w:hint="eastAsia"/>
          <w:b/>
          <w:sz w:val="24"/>
          <w:szCs w:val="22"/>
        </w:rPr>
        <w:t>月</w:t>
      </w:r>
      <w:r w:rsidRPr="004A4B1E">
        <w:rPr>
          <w:rFonts w:ascii="KaiTi" w:eastAsia="KaiTi" w:hAnsi="KaiTi" w:cs="Times New Roman" w:hint="eastAsia"/>
          <w:sz w:val="24"/>
          <w:szCs w:val="22"/>
        </w:rPr>
        <w:t>5</w:t>
      </w:r>
      <w:r w:rsidRPr="004A4B1E">
        <w:rPr>
          <w:rFonts w:ascii="KaiTi" w:eastAsia="KaiTi" w:hAnsi="KaiTi" w:cs="Times New Roman" w:hint="eastAsia"/>
          <w:b/>
          <w:sz w:val="24"/>
          <w:szCs w:val="22"/>
        </w:rPr>
        <w:t>日至</w:t>
      </w:r>
      <w:r w:rsidRPr="004A4B1E">
        <w:rPr>
          <w:rFonts w:ascii="KaiTi" w:eastAsia="KaiTi" w:hAnsi="KaiTi" w:cs="Times New Roman" w:hint="eastAsia"/>
          <w:sz w:val="24"/>
          <w:szCs w:val="22"/>
        </w:rPr>
        <w:t>14</w:t>
      </w:r>
      <w:r w:rsidRPr="004A4B1E">
        <w:rPr>
          <w:rFonts w:ascii="KaiTi" w:eastAsia="KaiTi" w:hAnsi="KaiTi" w:cs="Times New Roman" w:hint="eastAsia"/>
          <w:b/>
          <w:sz w:val="24"/>
          <w:szCs w:val="22"/>
        </w:rPr>
        <w:t>日，日内瓦</w:t>
      </w:r>
    </w:p>
    <w:p w:rsidR="004A4B1E" w:rsidRPr="004A4B1E" w:rsidRDefault="004A4B1E" w:rsidP="004A4B1E">
      <w:pPr>
        <w:rPr>
          <w:rFonts w:cs="Times New Roman"/>
          <w:szCs w:val="22"/>
        </w:rPr>
      </w:pPr>
    </w:p>
    <w:p w:rsidR="004A4B1E" w:rsidRPr="004A4B1E" w:rsidRDefault="004A4B1E" w:rsidP="004A4B1E">
      <w:pPr>
        <w:rPr>
          <w:rFonts w:cs="Times New Roman"/>
          <w:szCs w:val="22"/>
        </w:rPr>
      </w:pPr>
    </w:p>
    <w:p w:rsidR="004A4B1E" w:rsidRPr="004A4B1E" w:rsidRDefault="004A4B1E" w:rsidP="004A4B1E">
      <w:pPr>
        <w:rPr>
          <w:rFonts w:cs="Times New Roman"/>
          <w:szCs w:val="22"/>
        </w:rPr>
      </w:pPr>
    </w:p>
    <w:p w:rsidR="004A4B1E" w:rsidRPr="004A4B1E" w:rsidRDefault="004A4B1E" w:rsidP="004A4B1E">
      <w:pPr>
        <w:rPr>
          <w:rFonts w:ascii="KaiTi" w:eastAsia="KaiTi" w:hAnsi="KaiTi" w:cs="Times New Roman"/>
          <w:sz w:val="24"/>
          <w:szCs w:val="22"/>
        </w:rPr>
      </w:pPr>
      <w:bookmarkStart w:id="4" w:name="TitleOfDoc"/>
      <w:bookmarkEnd w:id="4"/>
      <w:r w:rsidRPr="004A4B1E">
        <w:rPr>
          <w:rFonts w:ascii="KaiTi" w:eastAsia="KaiTi" w:hAnsi="KaiTi" w:cs="Times New Roman" w:hint="eastAsia"/>
          <w:sz w:val="24"/>
          <w:szCs w:val="22"/>
        </w:rPr>
        <w:t>关于《里斯本协定日内瓦文本》行政管理的事项：</w:t>
      </w:r>
      <w:r>
        <w:rPr>
          <w:rFonts w:ascii="KaiTi" w:eastAsia="KaiTi" w:hAnsi="KaiTi" w:cs="Times New Roman"/>
          <w:sz w:val="24"/>
          <w:szCs w:val="22"/>
        </w:rPr>
        <w:br/>
      </w:r>
      <w:r w:rsidRPr="004A4B1E">
        <w:rPr>
          <w:rFonts w:ascii="KaiTi" w:eastAsia="KaiTi" w:hAnsi="KaiTi" w:cs="Times New Roman" w:hint="eastAsia"/>
          <w:sz w:val="24"/>
          <w:szCs w:val="22"/>
        </w:rPr>
        <w:t>美利坚合众国提交WIPO大会的提案</w:t>
      </w:r>
    </w:p>
    <w:p w:rsidR="004A4B1E" w:rsidRPr="004A4B1E" w:rsidRDefault="004A4B1E" w:rsidP="004A4B1E">
      <w:pPr>
        <w:rPr>
          <w:rFonts w:cs="Times New Roman"/>
          <w:szCs w:val="22"/>
        </w:rPr>
      </w:pPr>
    </w:p>
    <w:p w:rsidR="004A4B1E" w:rsidRPr="004A4B1E" w:rsidRDefault="004A4B1E" w:rsidP="004A4B1E">
      <w:pPr>
        <w:rPr>
          <w:rFonts w:ascii="KaiTi" w:eastAsia="KaiTi" w:hAnsi="KaiTi" w:cs="Times New Roman"/>
          <w:i/>
          <w:sz w:val="21"/>
          <w:szCs w:val="22"/>
        </w:rPr>
      </w:pPr>
      <w:bookmarkStart w:id="5" w:name="Prepared"/>
      <w:bookmarkEnd w:id="5"/>
      <w:r w:rsidRPr="004A4B1E">
        <w:rPr>
          <w:rFonts w:ascii="KaiTi" w:eastAsia="KaiTi" w:hAnsi="KaiTi" w:cs="Times New Roman" w:hint="eastAsia"/>
          <w:i/>
          <w:sz w:val="21"/>
          <w:szCs w:val="22"/>
        </w:rPr>
        <w:t>秘书处编拟的文件</w:t>
      </w:r>
    </w:p>
    <w:p w:rsidR="004A4B1E" w:rsidRPr="004A4B1E" w:rsidRDefault="004A4B1E" w:rsidP="004A4B1E">
      <w:pPr>
        <w:rPr>
          <w:rFonts w:cs="Times New Roman"/>
          <w:szCs w:val="22"/>
        </w:rPr>
      </w:pPr>
    </w:p>
    <w:p w:rsidR="004A4B1E" w:rsidRPr="004A4B1E" w:rsidRDefault="004A4B1E" w:rsidP="004A4B1E">
      <w:pPr>
        <w:rPr>
          <w:rFonts w:cs="Times New Roman"/>
          <w:szCs w:val="22"/>
        </w:rPr>
      </w:pPr>
    </w:p>
    <w:p w:rsidR="004A4B1E" w:rsidRPr="004A4B1E" w:rsidRDefault="004A4B1E" w:rsidP="004A4B1E">
      <w:pPr>
        <w:rPr>
          <w:rFonts w:cs="Times New Roman"/>
          <w:szCs w:val="22"/>
        </w:rPr>
      </w:pPr>
    </w:p>
    <w:p w:rsidR="004A4B1E" w:rsidRPr="004A4B1E" w:rsidRDefault="004A4B1E" w:rsidP="004A4B1E">
      <w:pPr>
        <w:rPr>
          <w:rFonts w:cs="Times New Roman"/>
          <w:szCs w:val="22"/>
        </w:rPr>
      </w:pPr>
    </w:p>
    <w:p w:rsidR="004A4B1E" w:rsidRPr="004A4B1E" w:rsidRDefault="004A4B1E" w:rsidP="004A4B1E">
      <w:pPr>
        <w:spacing w:afterLines="50" w:after="120" w:line="340" w:lineRule="atLeast"/>
        <w:jc w:val="both"/>
        <w:rPr>
          <w:rFonts w:ascii="SimSun" w:eastAsiaTheme="minorEastAsia" w:hAnsi="SimSun"/>
          <w:sz w:val="21"/>
        </w:rPr>
      </w:pPr>
      <w:r w:rsidRPr="004A4B1E">
        <w:rPr>
          <w:rFonts w:ascii="SimSun" w:eastAsiaTheme="minorEastAsia" w:hAnsi="SimSun"/>
          <w:sz w:val="21"/>
        </w:rPr>
        <w:fldChar w:fldCharType="begin"/>
      </w:r>
      <w:r w:rsidRPr="004A4B1E">
        <w:rPr>
          <w:rFonts w:ascii="SimSun" w:eastAsiaTheme="minorEastAsia" w:hAnsi="SimSun"/>
          <w:sz w:val="21"/>
        </w:rPr>
        <w:instrText xml:space="preserve"> AUTONUM  </w:instrText>
      </w:r>
      <w:r w:rsidRPr="004A4B1E">
        <w:rPr>
          <w:rFonts w:ascii="SimSun" w:eastAsiaTheme="minorEastAsia" w:hAnsi="SimSun"/>
          <w:sz w:val="21"/>
        </w:rPr>
        <w:fldChar w:fldCharType="end"/>
      </w:r>
      <w:r w:rsidRPr="004A4B1E">
        <w:rPr>
          <w:rFonts w:ascii="SimSun" w:eastAsiaTheme="minorEastAsia" w:hAnsi="SimSun" w:hint="eastAsia"/>
          <w:sz w:val="21"/>
        </w:rPr>
        <w:t>.</w:t>
      </w:r>
      <w:r w:rsidRPr="004A4B1E">
        <w:rPr>
          <w:rFonts w:ascii="SimSun" w:eastAsiaTheme="minorEastAsia" w:hAnsi="SimSun"/>
          <w:sz w:val="21"/>
        </w:rPr>
        <w:tab/>
      </w:r>
      <w:r w:rsidRPr="004A4B1E">
        <w:rPr>
          <w:rFonts w:ascii="SimSun" w:eastAsiaTheme="minorEastAsia" w:hAnsi="SimSun" w:hint="eastAsia"/>
          <w:sz w:val="21"/>
        </w:rPr>
        <w:t>在2015年9月3日的来函中，美利坚合众国代表团除其他外，要求将其来文“关于《里斯本协定日内瓦文本》行政管理的事项”作为WIPO大会第四十七届会议(第22次例会)的工作文件印发。现将美利坚合众国的来函作为附件附后。</w:t>
      </w:r>
    </w:p>
    <w:p w:rsidR="004A4B1E" w:rsidRPr="004A4B1E" w:rsidRDefault="004A4B1E" w:rsidP="004A4B1E">
      <w:pPr>
        <w:spacing w:afterLines="50" w:after="120" w:line="340" w:lineRule="atLeast"/>
        <w:ind w:left="5534"/>
        <w:jc w:val="both"/>
        <w:rPr>
          <w:rFonts w:ascii="KaiTi" w:eastAsia="KaiTi" w:hAnsi="KaiTi"/>
          <w:i/>
          <w:sz w:val="21"/>
        </w:rPr>
      </w:pPr>
      <w:r w:rsidRPr="004A4B1E">
        <w:rPr>
          <w:rFonts w:ascii="KaiTi" w:eastAsia="KaiTi" w:hAnsi="KaiTi"/>
          <w:i/>
          <w:sz w:val="21"/>
        </w:rPr>
        <w:fldChar w:fldCharType="begin"/>
      </w:r>
      <w:r w:rsidRPr="004A4B1E">
        <w:rPr>
          <w:rFonts w:ascii="KaiTi" w:eastAsia="KaiTi" w:hAnsi="KaiTi"/>
          <w:i/>
          <w:sz w:val="21"/>
        </w:rPr>
        <w:instrText xml:space="preserve"> AUTONUM  </w:instrText>
      </w:r>
      <w:r w:rsidRPr="004A4B1E">
        <w:rPr>
          <w:rFonts w:ascii="KaiTi" w:eastAsia="KaiTi" w:hAnsi="KaiTi"/>
          <w:i/>
          <w:sz w:val="21"/>
        </w:rPr>
        <w:fldChar w:fldCharType="end"/>
      </w:r>
      <w:r w:rsidRPr="004A4B1E">
        <w:rPr>
          <w:rFonts w:ascii="KaiTi" w:eastAsia="KaiTi" w:hAnsi="KaiTi" w:hint="eastAsia"/>
          <w:i/>
          <w:sz w:val="21"/>
        </w:rPr>
        <w:t>.</w:t>
      </w:r>
      <w:r w:rsidRPr="004A4B1E">
        <w:rPr>
          <w:rFonts w:ascii="KaiTi" w:eastAsia="KaiTi" w:hAnsi="KaiTi"/>
          <w:i/>
          <w:sz w:val="21"/>
        </w:rPr>
        <w:tab/>
      </w:r>
      <w:r w:rsidRPr="004A4B1E">
        <w:rPr>
          <w:rFonts w:ascii="KaiTi" w:eastAsia="KaiTi" w:hAnsi="KaiTi" w:hint="eastAsia"/>
          <w:i/>
          <w:sz w:val="21"/>
        </w:rPr>
        <w:t>请WIPO大会审议本文件附件中的来函。</w:t>
      </w:r>
    </w:p>
    <w:p w:rsidR="004A4B1E" w:rsidRPr="004A4B1E" w:rsidRDefault="004A4B1E" w:rsidP="004A4B1E">
      <w:pPr>
        <w:spacing w:afterLines="50" w:after="120" w:line="340" w:lineRule="atLeast"/>
        <w:ind w:left="5534"/>
        <w:jc w:val="both"/>
        <w:rPr>
          <w:rFonts w:ascii="KaiTi" w:eastAsia="KaiTi" w:hAnsi="KaiTi"/>
          <w:sz w:val="21"/>
          <w:lang w:val="en"/>
        </w:rPr>
      </w:pPr>
    </w:p>
    <w:p w:rsidR="004A4B1E" w:rsidRPr="004A4B1E" w:rsidRDefault="004A4B1E" w:rsidP="004A4B1E">
      <w:pPr>
        <w:spacing w:afterLines="50" w:after="120" w:line="340" w:lineRule="atLeast"/>
        <w:ind w:left="5534"/>
        <w:jc w:val="both"/>
        <w:rPr>
          <w:rFonts w:ascii="KaiTi" w:eastAsia="KaiTi" w:hAnsi="KaiTi"/>
          <w:sz w:val="21"/>
          <w:lang w:val="en"/>
        </w:rPr>
      </w:pPr>
      <w:r w:rsidRPr="004A4B1E">
        <w:rPr>
          <w:rFonts w:ascii="KaiTi" w:eastAsia="KaiTi" w:hAnsi="KaiTi"/>
          <w:sz w:val="21"/>
          <w:lang w:val="en"/>
        </w:rPr>
        <w:t>[</w:t>
      </w:r>
      <w:r w:rsidRPr="004A4B1E">
        <w:rPr>
          <w:rFonts w:ascii="KaiTi" w:eastAsia="KaiTi" w:hAnsi="KaiTi" w:hint="eastAsia"/>
          <w:sz w:val="21"/>
          <w:lang w:val="en"/>
        </w:rPr>
        <w:t>后接附件</w:t>
      </w:r>
      <w:r w:rsidRPr="004A4B1E">
        <w:rPr>
          <w:rFonts w:ascii="KaiTi" w:eastAsia="KaiTi" w:hAnsi="KaiTi"/>
          <w:sz w:val="21"/>
          <w:lang w:val="en"/>
        </w:rPr>
        <w:t>]</w:t>
      </w:r>
    </w:p>
    <w:p w:rsidR="004A4B1E" w:rsidRPr="004A4B1E" w:rsidRDefault="004A4B1E" w:rsidP="004A4B1E">
      <w:pPr>
        <w:rPr>
          <w:rFonts w:eastAsiaTheme="minorEastAsia"/>
          <w:sz w:val="21"/>
        </w:rPr>
        <w:sectPr w:rsidR="004A4B1E" w:rsidRPr="004A4B1E" w:rsidSect="002E24ED">
          <w:pgSz w:w="11907" w:h="16840" w:code="9"/>
          <w:pgMar w:top="567" w:right="1134" w:bottom="1418" w:left="1418" w:header="510" w:footer="1021" w:gutter="0"/>
          <w:cols w:space="720"/>
          <w:titlePg/>
          <w:docGrid w:linePitch="299"/>
        </w:sectPr>
      </w:pPr>
    </w:p>
    <w:p w:rsidR="004A4B1E" w:rsidRPr="004A4B1E" w:rsidRDefault="004A4B1E" w:rsidP="004A4B1E">
      <w:pPr>
        <w:overflowPunct w:val="0"/>
        <w:spacing w:afterLines="50" w:after="120" w:line="340" w:lineRule="atLeast"/>
        <w:rPr>
          <w:rFonts w:ascii="SimSun" w:hAnsi="SimSun"/>
          <w:sz w:val="21"/>
        </w:rPr>
      </w:pPr>
      <w:r w:rsidRPr="004A4B1E">
        <w:rPr>
          <w:rFonts w:ascii="SimSun" w:hAnsi="SimSun" w:hint="eastAsia"/>
          <w:noProof/>
          <w:sz w:val="21"/>
        </w:rPr>
        <w:lastRenderedPageBreak/>
        <w:t>世界知识产权组织</w:t>
      </w:r>
      <w:r w:rsidRPr="004A4B1E">
        <w:rPr>
          <w:rFonts w:ascii="SimSun" w:hAnsi="SimSun"/>
          <w:noProof/>
          <w:sz w:val="21"/>
        </w:rPr>
        <w:br/>
      </w:r>
      <w:r w:rsidRPr="004A4B1E">
        <w:rPr>
          <w:rFonts w:ascii="SimSun" w:hAnsi="SimSun" w:hint="eastAsia"/>
          <w:noProof/>
          <w:sz w:val="21"/>
        </w:rPr>
        <w:t>总干事</w:t>
      </w:r>
      <w:r w:rsidRPr="004A4B1E">
        <w:rPr>
          <w:rFonts w:ascii="SimSun" w:hAnsi="SimSun"/>
          <w:noProof/>
          <w:sz w:val="21"/>
        </w:rPr>
        <w:br/>
      </w:r>
      <w:r w:rsidRPr="004A4B1E">
        <w:rPr>
          <w:rFonts w:ascii="SimSun" w:hAnsi="SimSun" w:hint="eastAsia"/>
          <w:noProof/>
          <w:sz w:val="21"/>
        </w:rPr>
        <w:t>弗朗西斯·高锐博士</w:t>
      </w:r>
      <w:r w:rsidRPr="004A4B1E">
        <w:rPr>
          <w:rFonts w:ascii="SimSun" w:hAnsi="SimSun"/>
          <w:noProof/>
          <w:sz w:val="21"/>
        </w:rPr>
        <w:br/>
        <w:t>34, chemin des Colombettes</w:t>
      </w:r>
      <w:r w:rsidRPr="004A4B1E">
        <w:rPr>
          <w:rFonts w:ascii="SimSun" w:hAnsi="SimSun" w:hint="eastAsia"/>
          <w:noProof/>
          <w:sz w:val="21"/>
        </w:rPr>
        <w:br/>
      </w:r>
      <w:r w:rsidRPr="004A4B1E">
        <w:rPr>
          <w:rFonts w:ascii="SimSun" w:hAnsi="SimSun"/>
          <w:noProof/>
          <w:sz w:val="21"/>
        </w:rPr>
        <w:t>CH-1211 Geneva 20, Switzerland</w:t>
      </w:r>
      <w:r w:rsidRPr="004A4B1E">
        <w:rPr>
          <w:rFonts w:ascii="SimSun" w:hAnsi="SimSun" w:hint="eastAsia"/>
          <w:noProof/>
          <w:sz w:val="21"/>
        </w:rPr>
        <w:t>瑞士</w:t>
      </w:r>
    </w:p>
    <w:p w:rsidR="004A4B1E" w:rsidRPr="004A4B1E" w:rsidRDefault="004A4B1E" w:rsidP="004A4B1E">
      <w:pPr>
        <w:overflowPunct w:val="0"/>
        <w:spacing w:afterLines="50" w:after="120" w:line="340" w:lineRule="atLeast"/>
        <w:rPr>
          <w:rFonts w:ascii="SimSun" w:hAnsi="SimSun"/>
          <w:sz w:val="21"/>
        </w:rPr>
      </w:pPr>
    </w:p>
    <w:p w:rsidR="004A4B1E" w:rsidRPr="004A4B1E" w:rsidRDefault="004A4B1E" w:rsidP="004A4B1E">
      <w:pPr>
        <w:overflowPunct w:val="0"/>
        <w:spacing w:afterLines="50" w:after="120" w:line="340" w:lineRule="atLeast"/>
        <w:rPr>
          <w:rFonts w:ascii="SimSun" w:hAnsi="SimSun"/>
          <w:sz w:val="21"/>
        </w:rPr>
      </w:pPr>
      <w:r w:rsidRPr="004A4B1E">
        <w:rPr>
          <w:rFonts w:ascii="SimSun" w:hAnsi="SimSun" w:hint="eastAsia"/>
          <w:sz w:val="21"/>
        </w:rPr>
        <w:t>2015年9月3日</w:t>
      </w:r>
    </w:p>
    <w:p w:rsidR="004A4B1E" w:rsidRPr="004A4B1E" w:rsidRDefault="004A4B1E" w:rsidP="004A4B1E">
      <w:pPr>
        <w:overflowPunct w:val="0"/>
        <w:spacing w:afterLines="50" w:after="120" w:line="340" w:lineRule="atLeast"/>
        <w:jc w:val="both"/>
        <w:rPr>
          <w:rFonts w:ascii="SimSun" w:hAnsi="SimSun"/>
          <w:sz w:val="21"/>
        </w:rPr>
      </w:pPr>
    </w:p>
    <w:p w:rsidR="004A4B1E" w:rsidRPr="004A4B1E" w:rsidRDefault="004A4B1E" w:rsidP="004A4B1E">
      <w:pPr>
        <w:overflowPunct w:val="0"/>
        <w:spacing w:afterLines="50" w:after="120" w:line="340" w:lineRule="atLeast"/>
        <w:jc w:val="both"/>
        <w:rPr>
          <w:rFonts w:ascii="SimSun" w:hAnsi="SimSun"/>
          <w:sz w:val="21"/>
        </w:rPr>
      </w:pPr>
      <w:r w:rsidRPr="004A4B1E">
        <w:rPr>
          <w:rFonts w:ascii="SimSun" w:hAnsi="SimSun" w:hint="eastAsia"/>
          <w:sz w:val="21"/>
        </w:rPr>
        <w:t>尊敬的高锐总干事：</w:t>
      </w:r>
    </w:p>
    <w:p w:rsidR="004A4B1E" w:rsidRPr="004A4B1E" w:rsidRDefault="004A4B1E" w:rsidP="004A4B1E">
      <w:pPr>
        <w:overflowPunct w:val="0"/>
        <w:spacing w:afterLines="50" w:after="120" w:line="340" w:lineRule="atLeast"/>
        <w:ind w:firstLineChars="200" w:firstLine="420"/>
        <w:jc w:val="both"/>
        <w:rPr>
          <w:rFonts w:ascii="SimSun" w:hAnsi="SimSun"/>
          <w:sz w:val="21"/>
        </w:rPr>
      </w:pPr>
      <w:r w:rsidRPr="004A4B1E">
        <w:rPr>
          <w:rFonts w:ascii="SimSun" w:hAnsi="SimSun" w:hint="eastAsia"/>
          <w:sz w:val="21"/>
        </w:rPr>
        <w:t>根据WIPO第399(FE)Rev.3号出版物中所载的WIPO《总议事规则》第5条第(4)款，美国要求将以下提案(后附)增加到WIPO成员国大会第五十五届系列会议(2015年10月5日至14日，日内瓦)的议程中，酌情作为在有关议程项目下审议的提案，或者作为新的议程项目：</w:t>
      </w:r>
    </w:p>
    <w:p w:rsidR="004A4B1E" w:rsidRPr="004A4B1E" w:rsidRDefault="004A4B1E" w:rsidP="004A4B1E">
      <w:pPr>
        <w:numPr>
          <w:ilvl w:val="0"/>
          <w:numId w:val="46"/>
        </w:numPr>
        <w:overflowPunct w:val="0"/>
        <w:spacing w:afterLines="50" w:after="120" w:line="340" w:lineRule="atLeast"/>
        <w:ind w:left="1134" w:hanging="567"/>
        <w:contextualSpacing/>
        <w:jc w:val="both"/>
        <w:rPr>
          <w:rFonts w:ascii="SimSun" w:hAnsi="SimSun"/>
          <w:sz w:val="21"/>
          <w:lang w:bidi="pa-IN"/>
        </w:rPr>
      </w:pPr>
      <w:r w:rsidRPr="004A4B1E">
        <w:rPr>
          <w:rFonts w:ascii="SimSun" w:hAnsi="SimSun" w:hint="eastAsia"/>
          <w:sz w:val="21"/>
          <w:lang w:bidi="pa-IN"/>
        </w:rPr>
        <w:t>PCT联盟大会：关于里斯本联盟的事项；</w:t>
      </w:r>
    </w:p>
    <w:p w:rsidR="004A4B1E" w:rsidRPr="004A4B1E" w:rsidRDefault="004A4B1E" w:rsidP="004A4B1E">
      <w:pPr>
        <w:numPr>
          <w:ilvl w:val="0"/>
          <w:numId w:val="46"/>
        </w:numPr>
        <w:overflowPunct w:val="0"/>
        <w:spacing w:afterLines="50" w:after="120" w:line="340" w:lineRule="atLeast"/>
        <w:ind w:left="1134" w:hanging="567"/>
        <w:contextualSpacing/>
        <w:jc w:val="both"/>
        <w:rPr>
          <w:rFonts w:ascii="SimSun" w:hAnsi="SimSun"/>
          <w:sz w:val="21"/>
          <w:lang w:bidi="pa-IN"/>
        </w:rPr>
      </w:pPr>
      <w:r w:rsidRPr="004A4B1E">
        <w:rPr>
          <w:rFonts w:ascii="SimSun" w:hAnsi="SimSun" w:hint="eastAsia"/>
          <w:sz w:val="21"/>
          <w:lang w:bidi="pa-IN"/>
        </w:rPr>
        <w:t>马德里联盟大会：关于马德里联盟和里斯本联盟的事项；</w:t>
      </w:r>
    </w:p>
    <w:p w:rsidR="004A4B1E" w:rsidRPr="004A4B1E" w:rsidRDefault="004A4B1E" w:rsidP="004A4B1E">
      <w:pPr>
        <w:numPr>
          <w:ilvl w:val="0"/>
          <w:numId w:val="46"/>
        </w:numPr>
        <w:overflowPunct w:val="0"/>
        <w:spacing w:afterLines="50" w:after="120" w:line="340" w:lineRule="atLeast"/>
        <w:ind w:left="1134" w:hanging="567"/>
        <w:contextualSpacing/>
        <w:jc w:val="both"/>
        <w:rPr>
          <w:rFonts w:ascii="SimSun" w:hAnsi="SimSun"/>
          <w:sz w:val="21"/>
          <w:lang w:bidi="pa-IN"/>
        </w:rPr>
      </w:pPr>
      <w:r w:rsidRPr="004A4B1E">
        <w:rPr>
          <w:rFonts w:ascii="SimSun" w:hAnsi="SimSun" w:hint="eastAsia"/>
          <w:sz w:val="21"/>
          <w:lang w:bidi="pa-IN"/>
        </w:rPr>
        <w:t>WIPO大会：关于WIPO商标、工业品外观设计和地理标志法律常设委员会(SCT)的事项；</w:t>
      </w:r>
    </w:p>
    <w:p w:rsidR="004A4B1E" w:rsidRPr="004A4B1E" w:rsidRDefault="004A4B1E" w:rsidP="004A4B1E">
      <w:pPr>
        <w:numPr>
          <w:ilvl w:val="0"/>
          <w:numId w:val="46"/>
        </w:numPr>
        <w:overflowPunct w:val="0"/>
        <w:spacing w:afterLines="50" w:after="120" w:line="340" w:lineRule="atLeast"/>
        <w:ind w:left="1134" w:hanging="567"/>
        <w:contextualSpacing/>
        <w:jc w:val="both"/>
        <w:rPr>
          <w:rFonts w:ascii="SimSun" w:hAnsi="SimSun"/>
          <w:sz w:val="21"/>
          <w:lang w:bidi="pa-IN"/>
        </w:rPr>
      </w:pPr>
      <w:r w:rsidRPr="004A4B1E">
        <w:rPr>
          <w:rFonts w:ascii="SimSun" w:hAnsi="SimSun" w:hint="eastAsia"/>
          <w:sz w:val="21"/>
          <w:lang w:bidi="pa-IN"/>
        </w:rPr>
        <w:t>WIPO大会：关于</w:t>
      </w:r>
      <w:r>
        <w:rPr>
          <w:rFonts w:ascii="SimSun" w:hAnsi="SimSun" w:hint="eastAsia"/>
          <w:sz w:val="21"/>
          <w:lang w:bidi="pa-IN"/>
        </w:rPr>
        <w:t>《</w:t>
      </w:r>
      <w:r w:rsidRPr="004A4B1E">
        <w:rPr>
          <w:rFonts w:ascii="SimSun" w:hAnsi="SimSun" w:hint="eastAsia"/>
          <w:sz w:val="21"/>
          <w:lang w:bidi="pa-IN"/>
        </w:rPr>
        <w:t>里斯本协定日内瓦文本</w:t>
      </w:r>
      <w:r>
        <w:rPr>
          <w:rFonts w:ascii="SimSun" w:hAnsi="SimSun" w:hint="eastAsia"/>
          <w:sz w:val="21"/>
          <w:lang w:bidi="pa-IN"/>
        </w:rPr>
        <w:t>》</w:t>
      </w:r>
      <w:r w:rsidRPr="004A4B1E">
        <w:rPr>
          <w:rFonts w:ascii="SimSun" w:hAnsi="SimSun" w:hint="eastAsia"/>
          <w:sz w:val="21"/>
          <w:lang w:bidi="pa-IN"/>
        </w:rPr>
        <w:t>行政管理的事项；以及</w:t>
      </w:r>
    </w:p>
    <w:p w:rsidR="004A4B1E" w:rsidRPr="004A4B1E" w:rsidRDefault="004A4B1E" w:rsidP="004A4B1E">
      <w:pPr>
        <w:numPr>
          <w:ilvl w:val="0"/>
          <w:numId w:val="46"/>
        </w:numPr>
        <w:overflowPunct w:val="0"/>
        <w:spacing w:afterLines="50" w:after="120" w:line="340" w:lineRule="atLeast"/>
        <w:ind w:left="1134" w:hanging="567"/>
        <w:contextualSpacing/>
        <w:jc w:val="both"/>
        <w:rPr>
          <w:rFonts w:ascii="SimSun" w:hAnsi="SimSun"/>
          <w:sz w:val="21"/>
          <w:lang w:bidi="pa-IN"/>
        </w:rPr>
      </w:pPr>
      <w:r w:rsidRPr="004A4B1E">
        <w:rPr>
          <w:rFonts w:ascii="SimSun" w:hAnsi="SimSun" w:hint="eastAsia"/>
          <w:sz w:val="21"/>
          <w:lang w:bidi="pa-IN"/>
        </w:rPr>
        <w:t>WIPO大会：关于知识产权与遗传资源、传统知识和民间文学艺术政府间委员会(IGC)的事</w:t>
      </w:r>
      <w:r>
        <w:rPr>
          <w:rFonts w:ascii="SimSun" w:hAnsi="SimSun"/>
          <w:sz w:val="21"/>
          <w:lang w:bidi="pa-IN"/>
        </w:rPr>
        <w:t>‍</w:t>
      </w:r>
      <w:r w:rsidRPr="004A4B1E">
        <w:rPr>
          <w:rFonts w:ascii="SimSun" w:hAnsi="SimSun" w:hint="eastAsia"/>
          <w:sz w:val="21"/>
          <w:lang w:bidi="pa-IN"/>
        </w:rPr>
        <w:t>项。</w:t>
      </w:r>
    </w:p>
    <w:p w:rsidR="004A4B1E" w:rsidRPr="004A4B1E" w:rsidRDefault="004A4B1E" w:rsidP="004A4B1E">
      <w:pPr>
        <w:overflowPunct w:val="0"/>
        <w:spacing w:afterLines="50" w:after="120" w:line="340" w:lineRule="atLeast"/>
        <w:ind w:firstLineChars="200" w:firstLine="420"/>
        <w:jc w:val="both"/>
        <w:rPr>
          <w:rFonts w:ascii="SimSun" w:hAnsi="SimSun"/>
          <w:sz w:val="21"/>
        </w:rPr>
      </w:pPr>
      <w:r w:rsidRPr="004A4B1E">
        <w:rPr>
          <w:rFonts w:ascii="SimSun" w:hAnsi="SimSun" w:hint="eastAsia"/>
          <w:sz w:val="21"/>
        </w:rPr>
        <w:t>美国还要求对议程草案(文件WO/55/1 Prov.2)进行重新排序，将WIPO预算主要依靠的“全球知识产权服务”(议程第19-23项)放在“计划、预算和监督事项”(议程第10-11项)之前。</w:t>
      </w:r>
    </w:p>
    <w:p w:rsidR="004A4B1E" w:rsidRPr="004A4B1E" w:rsidRDefault="004A4B1E" w:rsidP="004A4B1E">
      <w:pPr>
        <w:overflowPunct w:val="0"/>
        <w:spacing w:afterLines="50" w:after="120" w:line="340" w:lineRule="atLeast"/>
        <w:ind w:firstLineChars="200" w:firstLine="420"/>
        <w:jc w:val="both"/>
        <w:rPr>
          <w:rFonts w:ascii="SimSun" w:hAnsi="SimSun"/>
          <w:sz w:val="21"/>
        </w:rPr>
      </w:pPr>
      <w:r w:rsidRPr="004A4B1E">
        <w:rPr>
          <w:rFonts w:ascii="SimSun" w:hAnsi="SimSun" w:hint="eastAsia"/>
          <w:sz w:val="21"/>
        </w:rPr>
        <w:t>如能将按此要求增加这些项目并</w:t>
      </w:r>
      <w:r w:rsidR="0090137B">
        <w:rPr>
          <w:rFonts w:ascii="SimSun" w:hAnsi="SimSun" w:hint="eastAsia"/>
          <w:sz w:val="21"/>
        </w:rPr>
        <w:t>将</w:t>
      </w:r>
      <w:r w:rsidRPr="004A4B1E">
        <w:rPr>
          <w:rFonts w:ascii="SimSun" w:hAnsi="SimSun" w:hint="eastAsia"/>
          <w:sz w:val="21"/>
        </w:rPr>
        <w:t>重新排序的议程草案修订稿发给我们一份，我将非常感谢。</w:t>
      </w:r>
    </w:p>
    <w:p w:rsidR="004A4B1E" w:rsidRPr="004A4B1E" w:rsidRDefault="004A4B1E" w:rsidP="004A4B1E">
      <w:pPr>
        <w:overflowPunct w:val="0"/>
        <w:spacing w:afterLines="50" w:after="120" w:line="340" w:lineRule="atLeast"/>
        <w:ind w:firstLineChars="200" w:firstLine="420"/>
        <w:jc w:val="both"/>
        <w:rPr>
          <w:rFonts w:ascii="SimSun" w:hAnsi="SimSun" w:cs="Mangal"/>
          <w:sz w:val="21"/>
          <w:szCs w:val="22"/>
        </w:rPr>
      </w:pPr>
      <w:r w:rsidRPr="004A4B1E">
        <w:rPr>
          <w:rFonts w:ascii="SimSun" w:hAnsi="SimSun" w:cs="Mangal" w:hint="eastAsia"/>
          <w:sz w:val="21"/>
          <w:szCs w:val="22"/>
        </w:rPr>
        <w:t>此致</w:t>
      </w:r>
    </w:p>
    <w:p w:rsidR="004A4B1E" w:rsidRPr="004A4B1E" w:rsidRDefault="004A4B1E" w:rsidP="004A4B1E">
      <w:pPr>
        <w:overflowPunct w:val="0"/>
        <w:spacing w:afterLines="50" w:after="120" w:line="340" w:lineRule="atLeast"/>
        <w:jc w:val="both"/>
        <w:rPr>
          <w:rFonts w:ascii="SimSun" w:hAnsi="SimSun"/>
          <w:sz w:val="21"/>
        </w:rPr>
      </w:pPr>
      <w:r w:rsidRPr="004A4B1E">
        <w:rPr>
          <w:rFonts w:ascii="SimSun" w:hAnsi="SimSun" w:hint="eastAsia"/>
          <w:sz w:val="21"/>
        </w:rPr>
        <w:t>敬礼</w:t>
      </w:r>
    </w:p>
    <w:p w:rsidR="004A4B1E" w:rsidRPr="004A4B1E" w:rsidRDefault="004A4B1E" w:rsidP="004A4B1E">
      <w:pPr>
        <w:overflowPunct w:val="0"/>
        <w:spacing w:afterLines="50" w:after="120" w:line="340" w:lineRule="atLeast"/>
        <w:ind w:leftChars="2100" w:left="4620"/>
        <w:rPr>
          <w:rFonts w:ascii="SimSun" w:hAnsi="SimSun"/>
          <w:sz w:val="21"/>
        </w:rPr>
      </w:pPr>
      <w:r w:rsidRPr="004A4B1E">
        <w:rPr>
          <w:rFonts w:ascii="SimSun" w:hAnsi="SimSun" w:hint="eastAsia"/>
          <w:sz w:val="21"/>
        </w:rPr>
        <w:t>美国常驻世界贸易组织代表团</w:t>
      </w:r>
      <w:r w:rsidRPr="004A4B1E">
        <w:rPr>
          <w:rFonts w:ascii="SimSun" w:hAnsi="SimSun"/>
          <w:sz w:val="21"/>
        </w:rPr>
        <w:br/>
      </w:r>
      <w:r w:rsidRPr="004A4B1E">
        <w:rPr>
          <w:rFonts w:ascii="SimSun" w:hAnsi="SimSun" w:hint="eastAsia"/>
          <w:sz w:val="21"/>
        </w:rPr>
        <w:t>知识产权随员</w:t>
      </w:r>
    </w:p>
    <w:p w:rsidR="004A4B1E" w:rsidRPr="004A4B1E" w:rsidRDefault="004A4B1E" w:rsidP="004A4B1E">
      <w:pPr>
        <w:overflowPunct w:val="0"/>
        <w:spacing w:afterLines="50" w:after="120" w:line="340" w:lineRule="atLeast"/>
        <w:ind w:leftChars="2100" w:left="4620"/>
        <w:jc w:val="both"/>
        <w:rPr>
          <w:rFonts w:ascii="SimSun" w:hAnsi="SimSun"/>
          <w:sz w:val="21"/>
        </w:rPr>
      </w:pPr>
      <w:r w:rsidRPr="004A4B1E">
        <w:rPr>
          <w:rFonts w:ascii="SimSun" w:hAnsi="SimSun" w:hint="eastAsia"/>
          <w:sz w:val="21"/>
        </w:rPr>
        <w:t>[签字]</w:t>
      </w:r>
    </w:p>
    <w:p w:rsidR="004A4B1E" w:rsidRPr="004A4B1E" w:rsidRDefault="004A4B1E" w:rsidP="004A4B1E">
      <w:pPr>
        <w:overflowPunct w:val="0"/>
        <w:spacing w:afterLines="50" w:after="120" w:line="340" w:lineRule="atLeast"/>
        <w:ind w:leftChars="2100" w:left="4620"/>
        <w:jc w:val="both"/>
        <w:rPr>
          <w:rFonts w:ascii="SimSun" w:hAnsi="SimSun"/>
          <w:sz w:val="21"/>
        </w:rPr>
      </w:pPr>
      <w:r w:rsidRPr="004A4B1E">
        <w:rPr>
          <w:rFonts w:ascii="SimSun" w:hAnsi="SimSun" w:hint="eastAsia"/>
          <w:sz w:val="21"/>
        </w:rPr>
        <w:t>德博拉·拉什利–约翰逊</w:t>
      </w:r>
    </w:p>
    <w:p w:rsidR="004A4B1E" w:rsidRPr="004A4B1E" w:rsidRDefault="004A4B1E" w:rsidP="004A4B1E">
      <w:pPr>
        <w:overflowPunct w:val="0"/>
        <w:spacing w:afterLines="50" w:after="120" w:line="340" w:lineRule="atLeast"/>
        <w:jc w:val="both"/>
        <w:rPr>
          <w:rFonts w:ascii="SimSun" w:hAnsi="SimSun"/>
          <w:sz w:val="21"/>
        </w:rPr>
      </w:pPr>
      <w:r w:rsidRPr="004A4B1E">
        <w:rPr>
          <w:rFonts w:ascii="SimSun" w:hAnsi="SimSun" w:hint="eastAsia"/>
          <w:sz w:val="21"/>
        </w:rPr>
        <w:t>附件</w:t>
      </w:r>
    </w:p>
    <w:p w:rsidR="00777E9A" w:rsidRPr="004A4B1E" w:rsidRDefault="00777E9A" w:rsidP="00FD7CD8">
      <w:pPr>
        <w:rPr>
          <w:sz w:val="21"/>
        </w:rPr>
      </w:pPr>
    </w:p>
    <w:p w:rsidR="00FD7CD8" w:rsidRPr="004A4B1E" w:rsidRDefault="00FD7CD8" w:rsidP="00FD7CD8">
      <w:pPr>
        <w:rPr>
          <w:sz w:val="21"/>
        </w:rPr>
      </w:pPr>
    </w:p>
    <w:p w:rsidR="0047062A" w:rsidRPr="004B6B30" w:rsidRDefault="0047062A" w:rsidP="0040390C">
      <w:pPr>
        <w:jc w:val="center"/>
        <w:rPr>
          <w:rFonts w:ascii="SimSun" w:hAnsi="SimSun" w:cs="Times New Roman"/>
          <w:b/>
          <w:sz w:val="21"/>
          <w:szCs w:val="22"/>
        </w:rPr>
        <w:sectPr w:rsidR="0047062A" w:rsidRPr="004B6B30" w:rsidSect="004A4B1E">
          <w:headerReference w:type="default" r:id="rId10"/>
          <w:foot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40390C" w:rsidRPr="004A4B1E" w:rsidRDefault="004A4B1E" w:rsidP="004A4B1E">
      <w:pPr>
        <w:spacing w:afterLines="100" w:after="240" w:line="340" w:lineRule="atLeast"/>
        <w:jc w:val="center"/>
        <w:rPr>
          <w:rFonts w:ascii="SimHei" w:eastAsia="SimHei" w:hAnsi="SimHei" w:cs="SimSun"/>
          <w:sz w:val="21"/>
          <w:szCs w:val="22"/>
        </w:rPr>
      </w:pPr>
      <w:r w:rsidRPr="004A4B1E">
        <w:rPr>
          <w:rFonts w:ascii="SimHei" w:eastAsia="SimHei" w:hAnsi="SimHei" w:cs="SimSun" w:hint="eastAsia"/>
          <w:sz w:val="21"/>
          <w:szCs w:val="22"/>
        </w:rPr>
        <w:lastRenderedPageBreak/>
        <w:t>关于</w:t>
      </w:r>
      <w:r w:rsidR="00472C49" w:rsidRPr="004A4B1E">
        <w:rPr>
          <w:rFonts w:ascii="SimHei" w:eastAsia="SimHei" w:hAnsi="SimHei" w:cs="SimSun" w:hint="eastAsia"/>
          <w:sz w:val="21"/>
          <w:szCs w:val="22"/>
        </w:rPr>
        <w:t>《里斯本协定日内瓦文本》</w:t>
      </w:r>
      <w:r w:rsidR="0047127E" w:rsidRPr="004A4B1E">
        <w:rPr>
          <w:rFonts w:ascii="SimHei" w:eastAsia="SimHei" w:hAnsi="SimHei" w:cs="SimSun" w:hint="eastAsia"/>
          <w:sz w:val="21"/>
          <w:szCs w:val="22"/>
        </w:rPr>
        <w:t>行政</w:t>
      </w:r>
      <w:r w:rsidR="00C913CC" w:rsidRPr="004A4B1E">
        <w:rPr>
          <w:rFonts w:ascii="SimHei" w:eastAsia="SimHei" w:hAnsi="SimHei" w:cs="SimSun" w:hint="eastAsia"/>
          <w:sz w:val="21"/>
          <w:szCs w:val="22"/>
        </w:rPr>
        <w:t>管理的事项</w:t>
      </w:r>
      <w:r w:rsidRPr="004A4B1E">
        <w:rPr>
          <w:rFonts w:ascii="SimHei" w:eastAsia="SimHei" w:hAnsi="SimHei" w:cs="SimSun"/>
          <w:sz w:val="21"/>
          <w:szCs w:val="22"/>
        </w:rPr>
        <w:br/>
      </w:r>
      <w:r w:rsidR="00C913CC" w:rsidRPr="004A4B1E">
        <w:rPr>
          <w:rFonts w:ascii="SimHei" w:eastAsia="SimHei" w:hAnsi="SimHei" w:cs="SimSun" w:hint="eastAsia"/>
          <w:sz w:val="21"/>
          <w:szCs w:val="22"/>
        </w:rPr>
        <w:t>美利坚合众国提交给WIPO大会的提案</w:t>
      </w:r>
    </w:p>
    <w:p w:rsidR="0040390C" w:rsidRPr="008D5F9D" w:rsidRDefault="0059605A" w:rsidP="004A4B1E">
      <w:pPr>
        <w:spacing w:afterLines="50" w:after="120" w:line="340" w:lineRule="atLeast"/>
        <w:ind w:firstLineChars="200" w:firstLine="420"/>
        <w:jc w:val="both"/>
        <w:rPr>
          <w:rFonts w:ascii="SimSun" w:hAnsi="SimSun" w:cs="Times New Roman"/>
          <w:sz w:val="21"/>
          <w:szCs w:val="21"/>
        </w:rPr>
      </w:pPr>
      <w:r w:rsidRPr="008D5F9D">
        <w:rPr>
          <w:rFonts w:ascii="SimSun" w:hAnsi="SimSun" w:cs="Times New Roman" w:hint="eastAsia"/>
          <w:sz w:val="21"/>
          <w:szCs w:val="21"/>
        </w:rPr>
        <w:t>《原产地名称保护及国际注册里斯本协定》</w:t>
      </w:r>
      <w:r w:rsidR="0002320D">
        <w:rPr>
          <w:rFonts w:ascii="SimSun" w:hAnsi="SimSun" w:cs="Times New Roman" w:hint="eastAsia"/>
          <w:sz w:val="21"/>
          <w:szCs w:val="21"/>
        </w:rPr>
        <w:t>(</w:t>
      </w:r>
      <w:r w:rsidRPr="008D5F9D">
        <w:rPr>
          <w:rFonts w:ascii="SimSun" w:hAnsi="SimSun" w:cs="Times New Roman" w:hint="eastAsia"/>
          <w:sz w:val="21"/>
          <w:szCs w:val="21"/>
        </w:rPr>
        <w:t>《里斯本协定》和1967年文本</w:t>
      </w:r>
      <w:r w:rsidR="0002320D">
        <w:rPr>
          <w:rFonts w:ascii="SimSun" w:hAnsi="SimSun" w:cs="Times New Roman" w:hint="eastAsia"/>
          <w:sz w:val="21"/>
          <w:szCs w:val="21"/>
        </w:rPr>
        <w:t>)</w:t>
      </w:r>
      <w:r w:rsidRPr="008D5F9D">
        <w:rPr>
          <w:rFonts w:ascii="SimSun" w:hAnsi="SimSun" w:cs="Times New Roman" w:hint="eastAsia"/>
          <w:sz w:val="21"/>
          <w:szCs w:val="21"/>
        </w:rPr>
        <w:t>的缔约方于2015年5月缔结了一项保护地理标志的</w:t>
      </w:r>
      <w:r w:rsidR="0099716C" w:rsidRPr="008D5F9D">
        <w:rPr>
          <w:rFonts w:ascii="SimSun" w:hAnsi="SimSun" w:cs="Times New Roman" w:hint="eastAsia"/>
          <w:sz w:val="21"/>
          <w:szCs w:val="21"/>
        </w:rPr>
        <w:t>新</w:t>
      </w:r>
      <w:r w:rsidRPr="008D5F9D">
        <w:rPr>
          <w:rFonts w:ascii="SimSun" w:hAnsi="SimSun" w:cs="Times New Roman" w:hint="eastAsia"/>
          <w:sz w:val="21"/>
          <w:szCs w:val="21"/>
        </w:rPr>
        <w:t>国际协定。在这项新协定中，即《原产地名称和地理标志里斯本协定日内瓦文本》</w:t>
      </w:r>
      <w:r w:rsidR="0002320D">
        <w:rPr>
          <w:rFonts w:ascii="SimSun" w:hAnsi="SimSun" w:cs="Times New Roman" w:hint="eastAsia"/>
          <w:sz w:val="21"/>
          <w:szCs w:val="21"/>
        </w:rPr>
        <w:t>(</w:t>
      </w:r>
      <w:r w:rsidRPr="008D5F9D">
        <w:rPr>
          <w:rFonts w:ascii="SimSun" w:hAnsi="SimSun" w:cs="Times New Roman" w:hint="eastAsia"/>
          <w:sz w:val="21"/>
          <w:szCs w:val="21"/>
        </w:rPr>
        <w:t>《日内瓦文本》</w:t>
      </w:r>
      <w:r w:rsidR="004A4B1E">
        <w:rPr>
          <w:rFonts w:ascii="SimSun" w:hAnsi="SimSun" w:cs="Times New Roman" w:hint="eastAsia"/>
          <w:sz w:val="21"/>
          <w:szCs w:val="21"/>
        </w:rPr>
        <w:t>)</w:t>
      </w:r>
      <w:r w:rsidRPr="008D5F9D">
        <w:rPr>
          <w:rFonts w:ascii="SimSun" w:hAnsi="SimSun" w:cs="Times New Roman" w:hint="eastAsia"/>
          <w:sz w:val="21"/>
          <w:szCs w:val="21"/>
        </w:rPr>
        <w:t>中，里斯本成员决定，里斯本联盟将担任日内瓦文本的联盟，世界知识产权组织</w:t>
      </w:r>
      <w:r w:rsidR="0002320D">
        <w:rPr>
          <w:rFonts w:ascii="SimSun" w:hAnsi="SimSun" w:cs="Times New Roman" w:hint="eastAsia"/>
          <w:sz w:val="21"/>
          <w:szCs w:val="21"/>
        </w:rPr>
        <w:t>(</w:t>
      </w:r>
      <w:r w:rsidRPr="008D5F9D">
        <w:rPr>
          <w:rFonts w:ascii="SimSun" w:hAnsi="SimSun" w:cs="Times New Roman" w:hint="eastAsia"/>
          <w:sz w:val="21"/>
          <w:szCs w:val="21"/>
        </w:rPr>
        <w:t>WIPO或产权组织</w:t>
      </w:r>
      <w:r w:rsidR="004A4B1E">
        <w:rPr>
          <w:rFonts w:ascii="SimSun" w:hAnsi="SimSun" w:cs="Times New Roman" w:hint="eastAsia"/>
          <w:sz w:val="21"/>
          <w:szCs w:val="21"/>
        </w:rPr>
        <w:t>)</w:t>
      </w:r>
      <w:r w:rsidRPr="008D5F9D">
        <w:rPr>
          <w:rFonts w:ascii="SimSun" w:hAnsi="SimSun" w:cs="Times New Roman" w:hint="eastAsia"/>
          <w:sz w:val="21"/>
          <w:szCs w:val="21"/>
        </w:rPr>
        <w:t>将</w:t>
      </w:r>
      <w:r w:rsidR="0019167B">
        <w:rPr>
          <w:rFonts w:ascii="SimSun" w:hAnsi="SimSun" w:cs="Times New Roman" w:hint="eastAsia"/>
          <w:sz w:val="21"/>
          <w:szCs w:val="21"/>
        </w:rPr>
        <w:t>为其</w:t>
      </w:r>
      <w:r w:rsidRPr="008D5F9D">
        <w:rPr>
          <w:rFonts w:ascii="SimSun" w:hAnsi="SimSun" w:cs="Times New Roman" w:hint="eastAsia"/>
          <w:sz w:val="21"/>
          <w:szCs w:val="21"/>
        </w:rPr>
        <w:t>履行行政职能。</w:t>
      </w:r>
    </w:p>
    <w:p w:rsidR="0040390C" w:rsidRPr="008D5F9D" w:rsidRDefault="00652F10" w:rsidP="004A4B1E">
      <w:pPr>
        <w:spacing w:afterLines="50" w:after="120" w:line="340" w:lineRule="atLeast"/>
        <w:ind w:firstLineChars="200" w:firstLine="420"/>
        <w:jc w:val="both"/>
        <w:rPr>
          <w:rFonts w:ascii="SimSun" w:hAnsi="SimSun" w:cs="Times New Roman"/>
          <w:sz w:val="21"/>
          <w:szCs w:val="21"/>
        </w:rPr>
      </w:pPr>
      <w:r w:rsidRPr="008D5F9D">
        <w:rPr>
          <w:rFonts w:ascii="SimSun" w:hAnsi="SimSun" w:cs="Times New Roman" w:hint="eastAsia"/>
          <w:sz w:val="21"/>
          <w:szCs w:val="21"/>
        </w:rPr>
        <w:t>《建立世界知识产权组织公约》</w:t>
      </w:r>
      <w:r w:rsidR="0002320D">
        <w:rPr>
          <w:rFonts w:ascii="SimSun" w:hAnsi="SimSun" w:cs="Times New Roman" w:hint="eastAsia"/>
          <w:sz w:val="21"/>
          <w:szCs w:val="21"/>
        </w:rPr>
        <w:t>(</w:t>
      </w:r>
      <w:r w:rsidR="008D5F9D" w:rsidRPr="008D5F9D">
        <w:rPr>
          <w:rFonts w:ascii="SimSun" w:hAnsi="SimSun" w:cs="Times New Roman" w:hint="eastAsia"/>
          <w:sz w:val="21"/>
          <w:szCs w:val="21"/>
        </w:rPr>
        <w:t>《</w:t>
      </w:r>
      <w:r w:rsidRPr="008D5F9D">
        <w:rPr>
          <w:rFonts w:ascii="SimSun" w:hAnsi="SimSun" w:cs="Times New Roman" w:hint="eastAsia"/>
          <w:sz w:val="21"/>
          <w:szCs w:val="21"/>
        </w:rPr>
        <w:t>WIPO公约</w:t>
      </w:r>
      <w:r w:rsidR="008D5F9D" w:rsidRPr="008D5F9D">
        <w:rPr>
          <w:rFonts w:ascii="SimSun" w:hAnsi="SimSun" w:cs="Times New Roman" w:hint="eastAsia"/>
          <w:sz w:val="21"/>
          <w:szCs w:val="21"/>
        </w:rPr>
        <w:t>》</w:t>
      </w:r>
      <w:r w:rsidR="004A4B1E">
        <w:rPr>
          <w:rFonts w:ascii="SimSun" w:hAnsi="SimSun" w:cs="Times New Roman" w:hint="eastAsia"/>
          <w:sz w:val="21"/>
          <w:szCs w:val="21"/>
        </w:rPr>
        <w:t>)</w:t>
      </w:r>
      <w:r w:rsidRPr="008D5F9D">
        <w:rPr>
          <w:rFonts w:ascii="SimSun" w:hAnsi="SimSun" w:cs="Times New Roman" w:hint="eastAsia"/>
          <w:sz w:val="21"/>
          <w:szCs w:val="21"/>
        </w:rPr>
        <w:t>规定，WIPO</w:t>
      </w:r>
      <w:r w:rsidRPr="00411E9E">
        <w:rPr>
          <w:rFonts w:ascii="SimSun" w:hAnsi="SimSun" w:cs="Times New Roman" w:hint="eastAsia"/>
          <w:sz w:val="21"/>
          <w:szCs w:val="21"/>
        </w:rPr>
        <w:t>全体成员</w:t>
      </w:r>
      <w:r w:rsidRPr="008D5F9D">
        <w:rPr>
          <w:rFonts w:ascii="SimSun" w:hAnsi="SimSun" w:cs="Times New Roman" w:hint="eastAsia"/>
          <w:sz w:val="21"/>
          <w:szCs w:val="21"/>
        </w:rPr>
        <w:t>有权决定是否对新国际协定进行</w:t>
      </w:r>
      <w:r w:rsidR="00003F68">
        <w:rPr>
          <w:rFonts w:ascii="SimSun" w:hAnsi="SimSun" w:cs="Times New Roman" w:hint="eastAsia"/>
          <w:sz w:val="21"/>
          <w:szCs w:val="21"/>
        </w:rPr>
        <w:t>行政</w:t>
      </w:r>
      <w:r w:rsidRPr="008D5F9D">
        <w:rPr>
          <w:rFonts w:ascii="SimSun" w:hAnsi="SimSun" w:cs="Times New Roman" w:hint="eastAsia"/>
          <w:sz w:val="21"/>
          <w:szCs w:val="21"/>
        </w:rPr>
        <w:t>管理</w:t>
      </w:r>
      <w:r w:rsidRPr="008D5F9D">
        <w:rPr>
          <w:rFonts w:ascii="SimSun" w:hAnsi="SimSun" w:cs="Times New Roman"/>
          <w:sz w:val="21"/>
          <w:szCs w:val="21"/>
          <w:vertAlign w:val="superscript"/>
          <w:lang w:eastAsia="en-US"/>
        </w:rPr>
        <w:footnoteReference w:id="2"/>
      </w:r>
      <w:r w:rsidR="004B6B30">
        <w:rPr>
          <w:rFonts w:ascii="SimSun" w:hAnsi="SimSun" w:cs="Times New Roman" w:hint="eastAsia"/>
          <w:sz w:val="21"/>
          <w:szCs w:val="21"/>
        </w:rPr>
        <w:t>。</w:t>
      </w:r>
      <w:r w:rsidRPr="008D5F9D">
        <w:rPr>
          <w:rFonts w:ascii="SimSun" w:hAnsi="SimSun" w:cs="Times New Roman" w:hint="eastAsia"/>
          <w:sz w:val="21"/>
          <w:szCs w:val="21"/>
        </w:rPr>
        <w:t>尽管</w:t>
      </w:r>
      <w:r w:rsidR="00D0475D" w:rsidRPr="008D5F9D">
        <w:rPr>
          <w:rFonts w:ascii="SimSun" w:hAnsi="SimSun" w:cs="Times New Roman" w:hint="eastAsia"/>
          <w:sz w:val="21"/>
          <w:szCs w:val="21"/>
        </w:rPr>
        <w:t>此前在WIPO主导下缔结的新协定未经相关大会的明确决定就由本组织实施</w:t>
      </w:r>
      <w:r w:rsidR="00003F68">
        <w:rPr>
          <w:rFonts w:ascii="SimSun" w:hAnsi="SimSun" w:cs="Times New Roman" w:hint="eastAsia"/>
          <w:sz w:val="21"/>
          <w:szCs w:val="21"/>
        </w:rPr>
        <w:t>行政</w:t>
      </w:r>
      <w:r w:rsidRPr="008D5F9D">
        <w:rPr>
          <w:rFonts w:ascii="SimSun" w:hAnsi="SimSun" w:cs="Times New Roman" w:hint="eastAsia"/>
          <w:sz w:val="21"/>
          <w:szCs w:val="21"/>
        </w:rPr>
        <w:t>管理</w:t>
      </w:r>
      <w:r w:rsidR="0019167B">
        <w:rPr>
          <w:rFonts w:ascii="SimSun" w:hAnsi="SimSun" w:cs="Times New Roman" w:hint="eastAsia"/>
          <w:sz w:val="21"/>
          <w:szCs w:val="21"/>
        </w:rPr>
        <w:t>，但是这些协定在谈判时</w:t>
      </w:r>
      <w:r w:rsidR="00EC280A">
        <w:rPr>
          <w:rFonts w:ascii="SimSun" w:hAnsi="SimSun" w:cs="Times New Roman" w:hint="eastAsia"/>
          <w:sz w:val="21"/>
          <w:szCs w:val="21"/>
        </w:rPr>
        <w:t>允许</w:t>
      </w:r>
      <w:r w:rsidR="00D0475D" w:rsidRPr="008D5F9D">
        <w:rPr>
          <w:rFonts w:ascii="SimSun" w:hAnsi="SimSun" w:cs="Times New Roman" w:hint="eastAsia"/>
          <w:sz w:val="21"/>
          <w:szCs w:val="21"/>
        </w:rPr>
        <w:t>所有WIPO成员参与</w:t>
      </w:r>
      <w:r w:rsidRPr="008D5F9D">
        <w:rPr>
          <w:rFonts w:ascii="SimSun" w:hAnsi="SimSun" w:cs="Times New Roman" w:hint="eastAsia"/>
          <w:sz w:val="21"/>
          <w:szCs w:val="21"/>
        </w:rPr>
        <w:t>。相比之下，</w:t>
      </w:r>
      <w:r w:rsidR="00D0475D" w:rsidRPr="008D5F9D">
        <w:rPr>
          <w:rFonts w:ascii="SimSun" w:hAnsi="SimSun" w:cs="Times New Roman" w:hint="eastAsia"/>
          <w:sz w:val="21"/>
          <w:szCs w:val="21"/>
        </w:rPr>
        <w:t>谈判《</w:t>
      </w:r>
      <w:r w:rsidRPr="008D5F9D">
        <w:rPr>
          <w:rFonts w:ascii="SimSun" w:hAnsi="SimSun" w:cs="Times New Roman" w:hint="eastAsia"/>
          <w:sz w:val="21"/>
          <w:szCs w:val="21"/>
        </w:rPr>
        <w:t>日内瓦文本</w:t>
      </w:r>
      <w:r w:rsidR="00D0475D" w:rsidRPr="008D5F9D">
        <w:rPr>
          <w:rFonts w:ascii="SimSun" w:hAnsi="SimSun" w:cs="Times New Roman" w:hint="eastAsia"/>
          <w:sz w:val="21"/>
          <w:szCs w:val="21"/>
        </w:rPr>
        <w:t>》时仅</w:t>
      </w:r>
      <w:proofErr w:type="gramStart"/>
      <w:r w:rsidR="00D0475D" w:rsidRPr="008D5F9D">
        <w:rPr>
          <w:rFonts w:ascii="SimSun" w:hAnsi="SimSun" w:cs="Times New Roman" w:hint="eastAsia"/>
          <w:sz w:val="21"/>
          <w:szCs w:val="21"/>
        </w:rPr>
        <w:t>向不足六分之一</w:t>
      </w:r>
      <w:proofErr w:type="gramEnd"/>
      <w:r w:rsidR="00D0475D" w:rsidRPr="008D5F9D">
        <w:rPr>
          <w:rFonts w:ascii="SimSun" w:hAnsi="SimSun" w:cs="Times New Roman" w:hint="eastAsia"/>
          <w:sz w:val="21"/>
          <w:szCs w:val="21"/>
        </w:rPr>
        <w:t>的WIPO</w:t>
      </w:r>
      <w:r w:rsidRPr="008D5F9D">
        <w:rPr>
          <w:rFonts w:ascii="SimSun" w:hAnsi="SimSun" w:cs="Times New Roman" w:hint="eastAsia"/>
          <w:sz w:val="21"/>
          <w:szCs w:val="21"/>
        </w:rPr>
        <w:t>成员</w:t>
      </w:r>
      <w:r w:rsidR="0002320D">
        <w:rPr>
          <w:rFonts w:ascii="SimSun" w:hAnsi="SimSun" w:cs="Times New Roman" w:hint="eastAsia"/>
          <w:sz w:val="21"/>
          <w:szCs w:val="21"/>
        </w:rPr>
        <w:t>(</w:t>
      </w:r>
      <w:r w:rsidRPr="008D5F9D">
        <w:rPr>
          <w:rFonts w:ascii="SimSun" w:hAnsi="SimSun" w:cs="Times New Roman" w:hint="eastAsia"/>
          <w:sz w:val="21"/>
          <w:szCs w:val="21"/>
        </w:rPr>
        <w:t>以及两个非</w:t>
      </w:r>
      <w:r w:rsidR="00D0475D" w:rsidRPr="008D5F9D">
        <w:rPr>
          <w:rFonts w:ascii="SimSun" w:hAnsi="SimSun" w:cs="Times New Roman" w:hint="eastAsia"/>
          <w:sz w:val="21"/>
          <w:szCs w:val="21"/>
        </w:rPr>
        <w:t>WIPO</w:t>
      </w:r>
      <w:r w:rsidRPr="008D5F9D">
        <w:rPr>
          <w:rFonts w:ascii="SimSun" w:hAnsi="SimSun" w:cs="Times New Roman" w:hint="eastAsia"/>
          <w:sz w:val="21"/>
          <w:szCs w:val="21"/>
        </w:rPr>
        <w:t>成员</w:t>
      </w:r>
      <w:r w:rsidR="004A4B1E">
        <w:rPr>
          <w:rFonts w:ascii="SimSun" w:hAnsi="SimSun" w:cs="Times New Roman" w:hint="eastAsia"/>
          <w:sz w:val="21"/>
          <w:szCs w:val="21"/>
        </w:rPr>
        <w:t>)</w:t>
      </w:r>
      <w:r w:rsidR="00D87DE3">
        <w:rPr>
          <w:rFonts w:ascii="SimSun" w:hAnsi="SimSun" w:cs="Times New Roman" w:hint="eastAsia"/>
          <w:sz w:val="21"/>
          <w:szCs w:val="21"/>
        </w:rPr>
        <w:t>开放</w:t>
      </w:r>
      <w:r w:rsidR="009B088E" w:rsidRPr="008D5F9D">
        <w:rPr>
          <w:rFonts w:ascii="SimSun" w:hAnsi="SimSun" w:cs="Times New Roman" w:hint="eastAsia"/>
          <w:sz w:val="21"/>
          <w:szCs w:val="21"/>
        </w:rPr>
        <w:t>，绝</w:t>
      </w:r>
      <w:r w:rsidRPr="008D5F9D">
        <w:rPr>
          <w:rFonts w:ascii="SimSun" w:hAnsi="SimSun" w:cs="Times New Roman" w:hint="eastAsia"/>
          <w:sz w:val="21"/>
          <w:szCs w:val="21"/>
        </w:rPr>
        <w:t>大多数</w:t>
      </w:r>
      <w:r w:rsidR="009B088E" w:rsidRPr="008D5F9D">
        <w:rPr>
          <w:rFonts w:ascii="SimSun" w:hAnsi="SimSun" w:cs="Times New Roman" w:hint="eastAsia"/>
          <w:sz w:val="21"/>
          <w:szCs w:val="21"/>
        </w:rPr>
        <w:t>WIPO</w:t>
      </w:r>
      <w:r w:rsidRPr="008D5F9D">
        <w:rPr>
          <w:rFonts w:ascii="SimSun" w:hAnsi="SimSun" w:cs="Times New Roman" w:hint="eastAsia"/>
          <w:sz w:val="21"/>
          <w:szCs w:val="21"/>
        </w:rPr>
        <w:t>成员</w:t>
      </w:r>
      <w:r w:rsidR="009B088E" w:rsidRPr="008D5F9D">
        <w:rPr>
          <w:rFonts w:ascii="SimSun" w:hAnsi="SimSun" w:cs="Times New Roman" w:hint="eastAsia"/>
          <w:sz w:val="21"/>
          <w:szCs w:val="21"/>
        </w:rPr>
        <w:t>被降为</w:t>
      </w:r>
      <w:r w:rsidRPr="008D5F9D">
        <w:rPr>
          <w:rFonts w:ascii="SimSun" w:hAnsi="SimSun" w:cs="Times New Roman" w:hint="eastAsia"/>
          <w:sz w:val="21"/>
          <w:szCs w:val="21"/>
        </w:rPr>
        <w:t>观察员地位</w:t>
      </w:r>
      <w:r w:rsidR="009B088E" w:rsidRPr="008D5F9D">
        <w:rPr>
          <w:rFonts w:ascii="SimSun" w:hAnsi="SimSun" w:cs="Times New Roman" w:hint="eastAsia"/>
          <w:sz w:val="21"/>
          <w:szCs w:val="21"/>
        </w:rPr>
        <w:t>，</w:t>
      </w:r>
      <w:r w:rsidRPr="008D5F9D">
        <w:rPr>
          <w:rFonts w:ascii="SimSun" w:hAnsi="SimSun" w:cs="Times New Roman" w:hint="eastAsia"/>
          <w:sz w:val="21"/>
          <w:szCs w:val="21"/>
        </w:rPr>
        <w:t>几乎没有</w:t>
      </w:r>
      <w:r w:rsidR="009B088E" w:rsidRPr="008D5F9D">
        <w:rPr>
          <w:rFonts w:ascii="SimSun" w:hAnsi="SimSun" w:cs="Times New Roman" w:hint="eastAsia"/>
          <w:sz w:val="21"/>
          <w:szCs w:val="21"/>
        </w:rPr>
        <w:t>任何</w:t>
      </w:r>
      <w:r w:rsidRPr="008D5F9D">
        <w:rPr>
          <w:rFonts w:ascii="SimSun" w:hAnsi="SimSun" w:cs="Times New Roman" w:hint="eastAsia"/>
          <w:sz w:val="21"/>
          <w:szCs w:val="21"/>
        </w:rPr>
        <w:t>能力</w:t>
      </w:r>
      <w:r w:rsidR="009B088E" w:rsidRPr="008D5F9D">
        <w:rPr>
          <w:rFonts w:ascii="SimSun" w:hAnsi="SimSun" w:cs="Times New Roman" w:hint="eastAsia"/>
          <w:sz w:val="21"/>
          <w:szCs w:val="21"/>
        </w:rPr>
        <w:t>对最终成</w:t>
      </w:r>
      <w:r w:rsidRPr="008D5F9D">
        <w:rPr>
          <w:rFonts w:ascii="SimSun" w:hAnsi="SimSun" w:cs="Times New Roman" w:hint="eastAsia"/>
          <w:sz w:val="21"/>
          <w:szCs w:val="21"/>
        </w:rPr>
        <w:t>果</w:t>
      </w:r>
      <w:r w:rsidR="009B088E" w:rsidRPr="008D5F9D">
        <w:rPr>
          <w:rFonts w:ascii="SimSun" w:hAnsi="SimSun" w:cs="Times New Roman" w:hint="eastAsia"/>
          <w:sz w:val="21"/>
          <w:szCs w:val="21"/>
        </w:rPr>
        <w:t>施加影响。</w:t>
      </w:r>
    </w:p>
    <w:p w:rsidR="0040390C" w:rsidRPr="008D5F9D" w:rsidRDefault="008D5F9D" w:rsidP="004A4B1E">
      <w:pPr>
        <w:spacing w:afterLines="50" w:after="120" w:line="340" w:lineRule="atLeast"/>
        <w:ind w:firstLineChars="200" w:firstLine="420"/>
        <w:jc w:val="both"/>
        <w:rPr>
          <w:rFonts w:ascii="SimSun" w:hAnsi="SimSun" w:cs="Times New Roman"/>
          <w:sz w:val="21"/>
          <w:szCs w:val="21"/>
        </w:rPr>
      </w:pPr>
      <w:r w:rsidRPr="008D5F9D">
        <w:rPr>
          <w:rFonts w:ascii="SimSun" w:hAnsi="SimSun" w:cs="Times New Roman" w:hint="eastAsia"/>
          <w:sz w:val="21"/>
          <w:szCs w:val="21"/>
        </w:rPr>
        <w:t>根据《WIPO公约》第四条第</w:t>
      </w:r>
      <w:r w:rsidR="0002320D">
        <w:rPr>
          <w:rFonts w:ascii="SimSun" w:hAnsi="SimSun" w:cs="Times New Roman" w:hint="eastAsia"/>
          <w:sz w:val="21"/>
          <w:szCs w:val="21"/>
        </w:rPr>
        <w:t>(</w:t>
      </w:r>
      <w:r w:rsidRPr="008D5F9D">
        <w:rPr>
          <w:rFonts w:ascii="SimSun" w:hAnsi="SimSun" w:cs="Times New Roman" w:hint="eastAsia"/>
          <w:sz w:val="21"/>
          <w:szCs w:val="21"/>
        </w:rPr>
        <w:t>iii</w:t>
      </w:r>
      <w:r w:rsidR="004A4B1E">
        <w:rPr>
          <w:rFonts w:ascii="SimSun" w:hAnsi="SimSun" w:cs="Times New Roman" w:hint="eastAsia"/>
          <w:sz w:val="21"/>
          <w:szCs w:val="21"/>
        </w:rPr>
        <w:t>)</w:t>
      </w:r>
      <w:r w:rsidR="00610115">
        <w:rPr>
          <w:rFonts w:ascii="SimSun" w:hAnsi="SimSun" w:cs="Times New Roman" w:hint="eastAsia"/>
          <w:sz w:val="21"/>
          <w:szCs w:val="21"/>
        </w:rPr>
        <w:t>款</w:t>
      </w:r>
      <w:r w:rsidRPr="008D5F9D">
        <w:rPr>
          <w:rFonts w:ascii="SimSun" w:hAnsi="SimSun" w:cs="Times New Roman" w:hint="eastAsia"/>
          <w:sz w:val="21"/>
          <w:szCs w:val="21"/>
        </w:rPr>
        <w:t>、</w:t>
      </w:r>
      <w:r w:rsidRPr="008D5F9D">
        <w:rPr>
          <w:rFonts w:ascii="SimSun" w:hAnsi="SimSun" w:hint="eastAsia"/>
          <w:sz w:val="21"/>
          <w:szCs w:val="21"/>
        </w:rPr>
        <w:t>第六条第</w:t>
      </w:r>
      <w:r w:rsidRPr="008D5F9D">
        <w:rPr>
          <w:rFonts w:ascii="SimSun" w:hAnsi="SimSun"/>
          <w:sz w:val="21"/>
          <w:szCs w:val="21"/>
        </w:rPr>
        <w:t>(2)</w:t>
      </w:r>
      <w:r w:rsidRPr="008D5F9D">
        <w:rPr>
          <w:rFonts w:ascii="SimSun" w:hAnsi="SimSun" w:hint="eastAsia"/>
          <w:sz w:val="21"/>
          <w:szCs w:val="21"/>
        </w:rPr>
        <w:t>款第</w:t>
      </w:r>
      <w:r w:rsidRPr="008D5F9D">
        <w:rPr>
          <w:rFonts w:ascii="SimSun" w:hAnsi="SimSun"/>
          <w:sz w:val="21"/>
          <w:szCs w:val="21"/>
        </w:rPr>
        <w:t>(v)</w:t>
      </w:r>
      <w:r w:rsidRPr="008D5F9D">
        <w:rPr>
          <w:rFonts w:ascii="SimSun" w:hAnsi="SimSun" w:hint="eastAsia"/>
          <w:sz w:val="21"/>
          <w:szCs w:val="21"/>
        </w:rPr>
        <w:t>项和第六条第</w:t>
      </w:r>
      <w:r w:rsidRPr="008D5F9D">
        <w:rPr>
          <w:rFonts w:ascii="SimSun" w:hAnsi="SimSun"/>
          <w:sz w:val="21"/>
          <w:szCs w:val="21"/>
        </w:rPr>
        <w:t>(3)</w:t>
      </w:r>
      <w:r w:rsidRPr="008D5F9D">
        <w:rPr>
          <w:rFonts w:ascii="SimSun" w:hAnsi="SimSun" w:hint="eastAsia"/>
          <w:sz w:val="21"/>
          <w:szCs w:val="21"/>
        </w:rPr>
        <w:t>款</w:t>
      </w:r>
      <w:r w:rsidRPr="008D5F9D">
        <w:rPr>
          <w:rFonts w:ascii="SimSun" w:hAnsi="SimSun"/>
          <w:sz w:val="21"/>
          <w:szCs w:val="21"/>
        </w:rPr>
        <w:t>(g)</w:t>
      </w:r>
      <w:r w:rsidRPr="008D5F9D">
        <w:rPr>
          <w:rFonts w:ascii="SimSun" w:hAnsi="SimSun" w:hint="eastAsia"/>
          <w:sz w:val="21"/>
          <w:szCs w:val="21"/>
        </w:rPr>
        <w:t>项</w:t>
      </w:r>
      <w:r w:rsidRPr="008D5F9D">
        <w:rPr>
          <w:rFonts w:ascii="SimSun" w:hAnsi="SimSun" w:cs="Times New Roman" w:hint="eastAsia"/>
          <w:sz w:val="21"/>
          <w:szCs w:val="21"/>
        </w:rPr>
        <w:t>，我们要求总干事提出实施《日内瓦文本》的措施，</w:t>
      </w:r>
      <w:r w:rsidR="00D87DE3">
        <w:rPr>
          <w:rFonts w:ascii="SimSun" w:hAnsi="SimSun" w:cs="Times New Roman" w:hint="eastAsia"/>
          <w:sz w:val="21"/>
          <w:szCs w:val="21"/>
        </w:rPr>
        <w:t>供</w:t>
      </w:r>
      <w:r w:rsidRPr="008D5F9D">
        <w:rPr>
          <w:rFonts w:ascii="SimSun" w:hAnsi="SimSun" w:cs="Times New Roman" w:hint="eastAsia"/>
          <w:sz w:val="21"/>
          <w:szCs w:val="21"/>
        </w:rPr>
        <w:t>WIPO大会、巴黎联盟大会和伯尔尼联盟大会</w:t>
      </w:r>
      <w:r w:rsidR="00FA7A94">
        <w:rPr>
          <w:rFonts w:ascii="SimSun" w:hAnsi="SimSun" w:cs="Times New Roman" w:hint="eastAsia"/>
          <w:sz w:val="21"/>
          <w:szCs w:val="21"/>
        </w:rPr>
        <w:t>进行</w:t>
      </w:r>
      <w:r w:rsidRPr="008D5F9D">
        <w:rPr>
          <w:rFonts w:ascii="SimSun" w:hAnsi="SimSun" w:cs="Times New Roman" w:hint="eastAsia"/>
          <w:sz w:val="21"/>
          <w:szCs w:val="21"/>
        </w:rPr>
        <w:t>充分审议，并由这些机构决定是否</w:t>
      </w:r>
      <w:r w:rsidR="00D87DE3">
        <w:rPr>
          <w:rFonts w:ascii="SimSun" w:hAnsi="SimSun" w:cs="Times New Roman" w:hint="eastAsia"/>
          <w:sz w:val="21"/>
          <w:szCs w:val="21"/>
        </w:rPr>
        <w:t>予以</w:t>
      </w:r>
      <w:r w:rsidRPr="008D5F9D">
        <w:rPr>
          <w:rFonts w:ascii="SimSun" w:hAnsi="SimSun" w:cs="Times New Roman" w:hint="eastAsia"/>
          <w:sz w:val="21"/>
          <w:szCs w:val="21"/>
        </w:rPr>
        <w:t>批准。</w:t>
      </w:r>
    </w:p>
    <w:p w:rsidR="0047127E" w:rsidRDefault="008D5F9D" w:rsidP="004A4B1E">
      <w:pPr>
        <w:spacing w:afterLines="50" w:after="120" w:line="340" w:lineRule="atLeast"/>
        <w:ind w:firstLineChars="200" w:firstLine="420"/>
        <w:jc w:val="both"/>
        <w:rPr>
          <w:rFonts w:ascii="SimSun" w:hAnsi="SimSun" w:cs="Times New Roman"/>
          <w:sz w:val="21"/>
          <w:szCs w:val="21"/>
        </w:rPr>
      </w:pPr>
      <w:r w:rsidRPr="008D5F9D">
        <w:rPr>
          <w:rFonts w:ascii="SimSun" w:hAnsi="SimSun" w:cs="Times New Roman" w:hint="eastAsia"/>
          <w:sz w:val="21"/>
          <w:szCs w:val="21"/>
        </w:rPr>
        <w:t>如下</w:t>
      </w:r>
      <w:r w:rsidR="00D6733A">
        <w:rPr>
          <w:rFonts w:ascii="SimSun" w:hAnsi="SimSun" w:cs="Times New Roman" w:hint="eastAsia"/>
          <w:sz w:val="21"/>
          <w:szCs w:val="21"/>
        </w:rPr>
        <w:t>所述</w:t>
      </w:r>
      <w:r w:rsidRPr="008D5F9D">
        <w:rPr>
          <w:rFonts w:ascii="SimSun" w:hAnsi="SimSun" w:cs="Times New Roman" w:hint="eastAsia"/>
          <w:sz w:val="21"/>
          <w:szCs w:val="21"/>
        </w:rPr>
        <w:t>，</w:t>
      </w:r>
      <w:r w:rsidR="00D6733A">
        <w:rPr>
          <w:rFonts w:ascii="SimSun" w:hAnsi="SimSun" w:cs="Times New Roman" w:hint="eastAsia"/>
          <w:sz w:val="21"/>
          <w:szCs w:val="21"/>
        </w:rPr>
        <w:t>由新的《日内瓦文本》</w:t>
      </w:r>
      <w:r w:rsidR="0047127E">
        <w:rPr>
          <w:rFonts w:ascii="SimSun" w:hAnsi="SimSun" w:cs="Times New Roman" w:hint="eastAsia"/>
          <w:sz w:val="21"/>
          <w:szCs w:val="21"/>
        </w:rPr>
        <w:t>可能建</w:t>
      </w:r>
      <w:r w:rsidRPr="008D5F9D">
        <w:rPr>
          <w:rFonts w:ascii="SimSun" w:hAnsi="SimSun" w:cs="Times New Roman" w:hint="eastAsia"/>
          <w:sz w:val="21"/>
          <w:szCs w:val="21"/>
        </w:rPr>
        <w:t>立的新联盟不</w:t>
      </w:r>
      <w:r w:rsidR="00D6733A">
        <w:rPr>
          <w:rFonts w:ascii="SimSun" w:hAnsi="SimSun" w:cs="Times New Roman" w:hint="eastAsia"/>
          <w:sz w:val="21"/>
          <w:szCs w:val="21"/>
        </w:rPr>
        <w:t>应</w:t>
      </w:r>
      <w:r w:rsidRPr="008D5F9D">
        <w:rPr>
          <w:rFonts w:ascii="SimSun" w:hAnsi="SimSun" w:cs="Times New Roman" w:hint="eastAsia"/>
          <w:sz w:val="21"/>
          <w:szCs w:val="21"/>
        </w:rPr>
        <w:t>视为</w:t>
      </w:r>
      <w:r w:rsidR="00D6733A">
        <w:rPr>
          <w:rFonts w:ascii="SimSun" w:hAnsi="SimSun" w:cs="Times New Roman" w:hint="eastAsia"/>
          <w:sz w:val="21"/>
          <w:szCs w:val="21"/>
        </w:rPr>
        <w:t>根据《</w:t>
      </w:r>
      <w:r w:rsidR="00D6733A" w:rsidRPr="008D5F9D">
        <w:rPr>
          <w:rFonts w:ascii="SimSun" w:hAnsi="SimSun" w:cs="Times New Roman" w:hint="eastAsia"/>
          <w:sz w:val="21"/>
          <w:szCs w:val="21"/>
        </w:rPr>
        <w:t>WIP</w:t>
      </w:r>
      <w:r w:rsidR="00D6733A">
        <w:rPr>
          <w:rFonts w:ascii="SimSun" w:hAnsi="SimSun" w:cs="Times New Roman" w:hint="eastAsia"/>
          <w:sz w:val="21"/>
          <w:szCs w:val="21"/>
        </w:rPr>
        <w:t>O公约》</w:t>
      </w:r>
      <w:r w:rsidR="00287BC5">
        <w:rPr>
          <w:rFonts w:ascii="SimSun" w:hAnsi="SimSun" w:cs="Times New Roman" w:hint="eastAsia"/>
          <w:sz w:val="21"/>
          <w:szCs w:val="21"/>
        </w:rPr>
        <w:t>第四条第(ii)款</w:t>
      </w:r>
      <w:r w:rsidR="0047127E">
        <w:rPr>
          <w:rFonts w:ascii="SimSun" w:hAnsi="SimSun" w:cs="Times New Roman" w:hint="eastAsia"/>
          <w:sz w:val="21"/>
          <w:szCs w:val="21"/>
        </w:rPr>
        <w:t>由WIPO执行行政</w:t>
      </w:r>
      <w:r w:rsidRPr="008D5F9D">
        <w:rPr>
          <w:rFonts w:ascii="SimSun" w:hAnsi="SimSun" w:cs="Times New Roman" w:hint="eastAsia"/>
          <w:sz w:val="21"/>
          <w:szCs w:val="21"/>
        </w:rPr>
        <w:t>任务</w:t>
      </w:r>
      <w:r w:rsidR="0047127E">
        <w:rPr>
          <w:rFonts w:ascii="SimSun" w:hAnsi="SimSun" w:cs="Times New Roman" w:hint="eastAsia"/>
          <w:sz w:val="21"/>
          <w:szCs w:val="21"/>
        </w:rPr>
        <w:t>的“专门联盟”</w:t>
      </w:r>
      <w:r w:rsidR="00003F68">
        <w:rPr>
          <w:rFonts w:ascii="SimSun" w:hAnsi="SimSun" w:cs="Times New Roman" w:hint="eastAsia"/>
          <w:sz w:val="21"/>
          <w:szCs w:val="21"/>
        </w:rPr>
        <w:t>(特别联盟)</w:t>
      </w:r>
      <w:r w:rsidR="00002464">
        <w:rPr>
          <w:rFonts w:ascii="SimSun" w:hAnsi="SimSun" w:cs="Times New Roman" w:hint="eastAsia"/>
          <w:sz w:val="21"/>
          <w:szCs w:val="21"/>
        </w:rPr>
        <w:t>，而</w:t>
      </w:r>
      <w:r w:rsidR="0047127E">
        <w:rPr>
          <w:rFonts w:ascii="SimSun" w:hAnsi="SimSun" w:cs="Times New Roman" w:hint="eastAsia"/>
          <w:sz w:val="21"/>
          <w:szCs w:val="21"/>
        </w:rPr>
        <w:t>应视为根据《</w:t>
      </w:r>
      <w:r w:rsidR="0047127E" w:rsidRPr="008D5F9D">
        <w:rPr>
          <w:rFonts w:ascii="SimSun" w:hAnsi="SimSun" w:cs="Times New Roman" w:hint="eastAsia"/>
          <w:sz w:val="21"/>
          <w:szCs w:val="21"/>
        </w:rPr>
        <w:t>WIP</w:t>
      </w:r>
      <w:r w:rsidR="0047127E">
        <w:rPr>
          <w:rFonts w:ascii="SimSun" w:hAnsi="SimSun" w:cs="Times New Roman" w:hint="eastAsia"/>
          <w:sz w:val="21"/>
          <w:szCs w:val="21"/>
        </w:rPr>
        <w:t>O公约》</w:t>
      </w:r>
      <w:r w:rsidR="00287BC5">
        <w:rPr>
          <w:rFonts w:ascii="SimSun" w:hAnsi="SimSun" w:cs="Times New Roman" w:hint="eastAsia"/>
          <w:sz w:val="21"/>
          <w:szCs w:val="21"/>
        </w:rPr>
        <w:t>第四条第(iii)款</w:t>
      </w:r>
      <w:r w:rsidR="00002464">
        <w:rPr>
          <w:rFonts w:ascii="SimSun" w:hAnsi="SimSun" w:cs="Times New Roman" w:hint="eastAsia"/>
          <w:sz w:val="21"/>
          <w:szCs w:val="21"/>
        </w:rPr>
        <w:t>所述</w:t>
      </w:r>
      <w:r w:rsidRPr="008D5F9D">
        <w:rPr>
          <w:rFonts w:ascii="SimSun" w:hAnsi="SimSun" w:cs="Times New Roman" w:hint="eastAsia"/>
          <w:sz w:val="21"/>
          <w:szCs w:val="21"/>
        </w:rPr>
        <w:t>“</w:t>
      </w:r>
      <w:r w:rsidR="0047127E">
        <w:rPr>
          <w:rFonts w:ascii="SimSun" w:hAnsi="SimSun" w:cs="Times New Roman" w:hint="eastAsia"/>
          <w:sz w:val="21"/>
          <w:szCs w:val="21"/>
        </w:rPr>
        <w:t>其他</w:t>
      </w:r>
      <w:r w:rsidRPr="008D5F9D">
        <w:rPr>
          <w:rFonts w:ascii="SimSun" w:hAnsi="SimSun" w:cs="Times New Roman" w:hint="eastAsia"/>
          <w:sz w:val="21"/>
          <w:szCs w:val="21"/>
        </w:rPr>
        <w:t>国际协定”</w:t>
      </w:r>
      <w:r w:rsidR="0047127E">
        <w:rPr>
          <w:rFonts w:ascii="SimSun" w:hAnsi="SimSun" w:cs="Times New Roman" w:hint="eastAsia"/>
          <w:sz w:val="21"/>
          <w:szCs w:val="21"/>
        </w:rPr>
        <w:t>建立的联盟，其行政管理需要根据《</w:t>
      </w:r>
      <w:r w:rsidRPr="008D5F9D">
        <w:rPr>
          <w:rFonts w:ascii="SimSun" w:hAnsi="SimSun" w:cs="Times New Roman" w:hint="eastAsia"/>
          <w:sz w:val="21"/>
          <w:szCs w:val="21"/>
        </w:rPr>
        <w:t>WIPO公约</w:t>
      </w:r>
      <w:r w:rsidR="0047127E">
        <w:rPr>
          <w:rFonts w:ascii="SimSun" w:hAnsi="SimSun" w:cs="Times New Roman" w:hint="eastAsia"/>
          <w:sz w:val="21"/>
          <w:szCs w:val="21"/>
        </w:rPr>
        <w:t>》</w:t>
      </w:r>
      <w:r w:rsidR="0047127E" w:rsidRPr="008D5F9D">
        <w:rPr>
          <w:rFonts w:ascii="SimSun" w:hAnsi="SimSun" w:hint="eastAsia"/>
          <w:sz w:val="21"/>
          <w:szCs w:val="21"/>
        </w:rPr>
        <w:t>第六条第</w:t>
      </w:r>
      <w:r w:rsidR="0047127E" w:rsidRPr="008D5F9D">
        <w:rPr>
          <w:rFonts w:ascii="SimSun" w:hAnsi="SimSun"/>
          <w:sz w:val="21"/>
          <w:szCs w:val="21"/>
        </w:rPr>
        <w:t>(2)</w:t>
      </w:r>
      <w:r w:rsidR="0047127E" w:rsidRPr="008D5F9D">
        <w:rPr>
          <w:rFonts w:ascii="SimSun" w:hAnsi="SimSun" w:hint="eastAsia"/>
          <w:sz w:val="21"/>
          <w:szCs w:val="21"/>
        </w:rPr>
        <w:t>款第</w:t>
      </w:r>
      <w:r w:rsidR="0047127E" w:rsidRPr="008D5F9D">
        <w:rPr>
          <w:rFonts w:ascii="SimSun" w:hAnsi="SimSun"/>
          <w:sz w:val="21"/>
          <w:szCs w:val="21"/>
        </w:rPr>
        <w:t>(v)</w:t>
      </w:r>
      <w:r w:rsidR="0047127E" w:rsidRPr="008D5F9D">
        <w:rPr>
          <w:rFonts w:ascii="SimSun" w:hAnsi="SimSun" w:hint="eastAsia"/>
          <w:sz w:val="21"/>
          <w:szCs w:val="21"/>
        </w:rPr>
        <w:t>项</w:t>
      </w:r>
      <w:r w:rsidR="0047127E">
        <w:rPr>
          <w:rFonts w:ascii="SimSun" w:hAnsi="SimSun" w:hint="eastAsia"/>
          <w:sz w:val="21"/>
          <w:szCs w:val="21"/>
        </w:rPr>
        <w:t>和</w:t>
      </w:r>
      <w:r w:rsidR="0047127E" w:rsidRPr="008D5F9D">
        <w:rPr>
          <w:rFonts w:ascii="SimSun" w:hAnsi="SimSun" w:hint="eastAsia"/>
          <w:sz w:val="21"/>
          <w:szCs w:val="21"/>
        </w:rPr>
        <w:t>第六条第</w:t>
      </w:r>
      <w:r w:rsidR="0047127E" w:rsidRPr="008D5F9D">
        <w:rPr>
          <w:rFonts w:ascii="SimSun" w:hAnsi="SimSun"/>
          <w:sz w:val="21"/>
          <w:szCs w:val="21"/>
        </w:rPr>
        <w:t>(3)</w:t>
      </w:r>
      <w:r w:rsidR="0047127E" w:rsidRPr="008D5F9D">
        <w:rPr>
          <w:rFonts w:ascii="SimSun" w:hAnsi="SimSun" w:hint="eastAsia"/>
          <w:sz w:val="21"/>
          <w:szCs w:val="21"/>
        </w:rPr>
        <w:t>款</w:t>
      </w:r>
      <w:r w:rsidR="0047127E" w:rsidRPr="008D5F9D">
        <w:rPr>
          <w:rFonts w:ascii="SimSun" w:hAnsi="SimSun"/>
          <w:sz w:val="21"/>
          <w:szCs w:val="21"/>
        </w:rPr>
        <w:t>(g)</w:t>
      </w:r>
      <w:r w:rsidR="0047127E" w:rsidRPr="008D5F9D">
        <w:rPr>
          <w:rFonts w:ascii="SimSun" w:hAnsi="SimSun" w:hint="eastAsia"/>
          <w:sz w:val="21"/>
          <w:szCs w:val="21"/>
        </w:rPr>
        <w:t>项</w:t>
      </w:r>
      <w:r w:rsidR="002469B4">
        <w:rPr>
          <w:rFonts w:ascii="SimSun" w:hAnsi="SimSun" w:hint="eastAsia"/>
          <w:sz w:val="21"/>
          <w:szCs w:val="21"/>
        </w:rPr>
        <w:t>，</w:t>
      </w:r>
      <w:r w:rsidR="0047127E">
        <w:rPr>
          <w:rFonts w:ascii="SimSun" w:hAnsi="SimSun" w:hint="eastAsia"/>
          <w:sz w:val="21"/>
          <w:szCs w:val="21"/>
        </w:rPr>
        <w:t>由</w:t>
      </w:r>
      <w:r w:rsidRPr="008D5F9D">
        <w:rPr>
          <w:rFonts w:ascii="SimSun" w:hAnsi="SimSun" w:cs="Times New Roman" w:hint="eastAsia"/>
          <w:sz w:val="21"/>
          <w:szCs w:val="21"/>
        </w:rPr>
        <w:t>适当的</w:t>
      </w:r>
      <w:r w:rsidR="0047127E">
        <w:rPr>
          <w:rFonts w:ascii="SimSun" w:hAnsi="SimSun" w:cs="Times New Roman" w:hint="eastAsia"/>
          <w:sz w:val="21"/>
          <w:szCs w:val="21"/>
        </w:rPr>
        <w:t>WIPO机构进行审议并作出</w:t>
      </w:r>
      <w:r w:rsidRPr="008D5F9D">
        <w:rPr>
          <w:rFonts w:ascii="SimSun" w:hAnsi="SimSun" w:cs="Times New Roman" w:hint="eastAsia"/>
          <w:sz w:val="21"/>
          <w:szCs w:val="21"/>
        </w:rPr>
        <w:t>决定</w:t>
      </w:r>
      <w:r w:rsidR="0047127E">
        <w:rPr>
          <w:rFonts w:ascii="SimSun" w:hAnsi="SimSun" w:cs="Times New Roman" w:hint="eastAsia"/>
          <w:sz w:val="21"/>
          <w:szCs w:val="21"/>
        </w:rPr>
        <w:t>。</w:t>
      </w:r>
    </w:p>
    <w:p w:rsidR="0047127E" w:rsidRPr="0047127E" w:rsidRDefault="0047127E" w:rsidP="004A4B1E">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即便《</w:t>
      </w:r>
      <w:r w:rsidRPr="0047127E">
        <w:rPr>
          <w:rFonts w:ascii="SimSun" w:hAnsi="SimSun" w:cs="Times New Roman" w:hint="eastAsia"/>
          <w:sz w:val="21"/>
          <w:szCs w:val="21"/>
        </w:rPr>
        <w:t>日内瓦文本</w:t>
      </w:r>
      <w:r>
        <w:rPr>
          <w:rFonts w:ascii="SimSun" w:hAnsi="SimSun" w:cs="Times New Roman" w:hint="eastAsia"/>
          <w:sz w:val="21"/>
          <w:szCs w:val="21"/>
        </w:rPr>
        <w:t>》的</w:t>
      </w:r>
      <w:r w:rsidRPr="0047127E">
        <w:rPr>
          <w:rFonts w:ascii="SimSun" w:hAnsi="SimSun" w:cs="Times New Roman" w:hint="eastAsia"/>
          <w:sz w:val="21"/>
          <w:szCs w:val="21"/>
        </w:rPr>
        <w:t>任何缔约方</w:t>
      </w:r>
      <w:r>
        <w:rPr>
          <w:rFonts w:ascii="SimSun" w:hAnsi="SimSun" w:cs="Times New Roman" w:hint="eastAsia"/>
          <w:sz w:val="21"/>
          <w:szCs w:val="21"/>
        </w:rPr>
        <w:t>可能以某种方式</w:t>
      </w:r>
      <w:r w:rsidR="00D14396">
        <w:rPr>
          <w:rFonts w:ascii="SimSun" w:hAnsi="SimSun" w:cs="Times New Roman" w:hint="eastAsia"/>
          <w:sz w:val="21"/>
          <w:szCs w:val="21"/>
        </w:rPr>
        <w:t>附属于现行</w:t>
      </w:r>
      <w:r w:rsidRPr="0047127E">
        <w:rPr>
          <w:rFonts w:ascii="SimSun" w:hAnsi="SimSun" w:cs="Times New Roman" w:hint="eastAsia"/>
          <w:sz w:val="21"/>
          <w:szCs w:val="21"/>
        </w:rPr>
        <w:t>里斯本“特别联盟”</w:t>
      </w:r>
      <w:r w:rsidR="00D14396">
        <w:rPr>
          <w:rFonts w:ascii="SimSun" w:hAnsi="SimSun" w:cs="Times New Roman" w:hint="eastAsia"/>
          <w:sz w:val="21"/>
          <w:szCs w:val="21"/>
        </w:rPr>
        <w:t>，WIPO对《</w:t>
      </w:r>
      <w:r w:rsidR="00D14396" w:rsidRPr="0047127E">
        <w:rPr>
          <w:rFonts w:ascii="SimSun" w:hAnsi="SimSun" w:cs="Times New Roman" w:hint="eastAsia"/>
          <w:sz w:val="21"/>
          <w:szCs w:val="21"/>
        </w:rPr>
        <w:t>日内瓦文本</w:t>
      </w:r>
      <w:r w:rsidR="00D14396">
        <w:rPr>
          <w:rFonts w:ascii="SimSun" w:hAnsi="SimSun" w:cs="Times New Roman" w:hint="eastAsia"/>
          <w:sz w:val="21"/>
          <w:szCs w:val="21"/>
        </w:rPr>
        <w:t>》的</w:t>
      </w:r>
      <w:r w:rsidRPr="0047127E">
        <w:rPr>
          <w:rFonts w:ascii="SimSun" w:hAnsi="SimSun" w:cs="Times New Roman" w:hint="eastAsia"/>
          <w:sz w:val="21"/>
          <w:szCs w:val="21"/>
        </w:rPr>
        <w:t>任何行政</w:t>
      </w:r>
      <w:r w:rsidR="00D14396">
        <w:rPr>
          <w:rFonts w:ascii="SimSun" w:hAnsi="SimSun" w:cs="Times New Roman" w:hint="eastAsia"/>
          <w:sz w:val="21"/>
          <w:szCs w:val="21"/>
        </w:rPr>
        <w:t>管理</w:t>
      </w:r>
      <w:r w:rsidRPr="0047127E">
        <w:rPr>
          <w:rFonts w:ascii="SimSun" w:hAnsi="SimSun" w:cs="Times New Roman" w:hint="eastAsia"/>
          <w:sz w:val="21"/>
          <w:szCs w:val="21"/>
        </w:rPr>
        <w:t>，包括注册服务，</w:t>
      </w:r>
      <w:r w:rsidR="00070355">
        <w:rPr>
          <w:rFonts w:ascii="SimSun" w:hAnsi="SimSun" w:cs="Times New Roman" w:hint="eastAsia"/>
          <w:sz w:val="21"/>
          <w:szCs w:val="21"/>
        </w:rPr>
        <w:t>仍</w:t>
      </w:r>
      <w:r w:rsidRPr="0047127E">
        <w:rPr>
          <w:rFonts w:ascii="SimSun" w:hAnsi="SimSun" w:cs="Times New Roman" w:hint="eastAsia"/>
          <w:sz w:val="21"/>
          <w:szCs w:val="21"/>
        </w:rPr>
        <w:t>必须</w:t>
      </w:r>
      <w:r w:rsidR="00D14396">
        <w:rPr>
          <w:rFonts w:ascii="SimSun" w:hAnsi="SimSun" w:cs="Times New Roman" w:hint="eastAsia"/>
          <w:sz w:val="21"/>
          <w:szCs w:val="21"/>
        </w:rPr>
        <w:t>经</w:t>
      </w:r>
      <w:r w:rsidRPr="0047127E">
        <w:rPr>
          <w:rFonts w:ascii="SimSun" w:hAnsi="SimSun" w:cs="Times New Roman" w:hint="eastAsia"/>
          <w:sz w:val="21"/>
          <w:szCs w:val="21"/>
        </w:rPr>
        <w:t>WIPO广大</w:t>
      </w:r>
      <w:r w:rsidR="00D14396">
        <w:rPr>
          <w:rFonts w:ascii="SimSun" w:hAnsi="SimSun" w:cs="Times New Roman" w:hint="eastAsia"/>
          <w:sz w:val="21"/>
          <w:szCs w:val="21"/>
        </w:rPr>
        <w:t>成员</w:t>
      </w:r>
      <w:r w:rsidRPr="0047127E">
        <w:rPr>
          <w:rFonts w:ascii="SimSun" w:hAnsi="SimSun" w:cs="Times New Roman" w:hint="eastAsia"/>
          <w:sz w:val="21"/>
          <w:szCs w:val="21"/>
        </w:rPr>
        <w:t>批准。</w:t>
      </w:r>
    </w:p>
    <w:p w:rsidR="0040390C" w:rsidRPr="004A4B1E" w:rsidRDefault="0034613A" w:rsidP="004A4B1E">
      <w:pPr>
        <w:keepNext/>
        <w:spacing w:beforeLines="100" w:before="240" w:afterLines="50" w:after="120" w:line="340" w:lineRule="atLeast"/>
        <w:rPr>
          <w:rFonts w:ascii="SimHei" w:eastAsia="SimHei" w:hAnsi="SimHei" w:cs="Times New Roman"/>
          <w:sz w:val="21"/>
          <w:szCs w:val="21"/>
        </w:rPr>
      </w:pPr>
      <w:r w:rsidRPr="004A4B1E">
        <w:rPr>
          <w:rFonts w:ascii="SimHei" w:eastAsia="SimHei" w:hAnsi="SimHei" w:cs="Times New Roman" w:hint="eastAsia"/>
          <w:sz w:val="21"/>
          <w:szCs w:val="21"/>
        </w:rPr>
        <w:t>新里斯本联盟不是</w:t>
      </w:r>
      <w:r w:rsidR="00CB614F" w:rsidRPr="004A4B1E">
        <w:rPr>
          <w:rFonts w:ascii="SimHei" w:eastAsia="SimHei" w:hAnsi="SimHei" w:cs="Times New Roman" w:hint="eastAsia"/>
          <w:sz w:val="21"/>
          <w:szCs w:val="21"/>
        </w:rPr>
        <w:t>与</w:t>
      </w:r>
      <w:r w:rsidRPr="004A4B1E">
        <w:rPr>
          <w:rFonts w:ascii="SimHei" w:eastAsia="SimHei" w:hAnsi="SimHei" w:cs="Times New Roman" w:hint="eastAsia"/>
          <w:sz w:val="21"/>
          <w:szCs w:val="21"/>
        </w:rPr>
        <w:t>巴黎联盟</w:t>
      </w:r>
      <w:r w:rsidR="00CB614F" w:rsidRPr="004A4B1E">
        <w:rPr>
          <w:rFonts w:ascii="SimHei" w:eastAsia="SimHei" w:hAnsi="SimHei" w:cs="Times New Roman" w:hint="eastAsia"/>
          <w:sz w:val="21"/>
          <w:szCs w:val="21"/>
        </w:rPr>
        <w:t>有联系</w:t>
      </w:r>
      <w:r w:rsidRPr="004A4B1E">
        <w:rPr>
          <w:rFonts w:ascii="SimHei" w:eastAsia="SimHei" w:hAnsi="SimHei" w:cs="Times New Roman" w:hint="eastAsia"/>
          <w:sz w:val="21"/>
          <w:szCs w:val="21"/>
        </w:rPr>
        <w:t>的“特别</w:t>
      </w:r>
      <w:r w:rsidR="004B6B30">
        <w:rPr>
          <w:rFonts w:ascii="SimHei" w:eastAsia="SimHei" w:hAnsi="SimHei" w:cs="Times New Roman" w:hint="eastAsia"/>
          <w:sz w:val="21"/>
          <w:szCs w:val="21"/>
        </w:rPr>
        <w:t>联盟</w:t>
      </w:r>
      <w:r w:rsidRPr="004A4B1E">
        <w:rPr>
          <w:rFonts w:ascii="SimHei" w:eastAsia="SimHei" w:hAnsi="SimHei" w:cs="Times New Roman" w:hint="eastAsia"/>
          <w:sz w:val="21"/>
          <w:szCs w:val="21"/>
        </w:rPr>
        <w:t>”</w:t>
      </w:r>
    </w:p>
    <w:p w:rsidR="0040390C" w:rsidRPr="008D5F9D" w:rsidRDefault="002A50C4" w:rsidP="004A4B1E">
      <w:pPr>
        <w:spacing w:afterLines="50" w:after="120" w:line="340" w:lineRule="atLeast"/>
        <w:ind w:firstLineChars="200" w:firstLine="420"/>
        <w:jc w:val="both"/>
        <w:rPr>
          <w:rFonts w:ascii="SimSun" w:hAnsi="SimSun" w:cs="Times New Roman"/>
          <w:sz w:val="21"/>
          <w:szCs w:val="21"/>
        </w:rPr>
      </w:pPr>
      <w:r w:rsidRPr="002A50C4">
        <w:rPr>
          <w:rFonts w:ascii="SimSun" w:hAnsi="SimSun" w:cs="Times New Roman" w:hint="eastAsia"/>
          <w:sz w:val="21"/>
          <w:szCs w:val="21"/>
        </w:rPr>
        <w:t>地理标志这样的</w:t>
      </w:r>
      <w:r w:rsidR="004B6B30">
        <w:rPr>
          <w:rFonts w:ascii="SimSun" w:hAnsi="SimSun" w:cs="Times New Roman" w:hint="eastAsia"/>
          <w:sz w:val="21"/>
          <w:szCs w:val="21"/>
        </w:rPr>
        <w:t>产</w:t>
      </w:r>
      <w:r w:rsidR="0030124F">
        <w:rPr>
          <w:rFonts w:ascii="SimSun" w:hAnsi="SimSun" w:cs="Times New Roman" w:hint="eastAsia"/>
          <w:sz w:val="21"/>
          <w:szCs w:val="21"/>
        </w:rPr>
        <w:t>源标</w:t>
      </w:r>
      <w:r w:rsidR="004B6B30">
        <w:rPr>
          <w:rFonts w:ascii="SimSun" w:hAnsi="SimSun" w:cs="Times New Roman" w:hint="eastAsia"/>
          <w:sz w:val="21"/>
          <w:szCs w:val="21"/>
        </w:rPr>
        <w:t>记</w:t>
      </w:r>
      <w:r w:rsidR="0030124F">
        <w:rPr>
          <w:rFonts w:ascii="SimSun" w:hAnsi="SimSun" w:cs="Times New Roman" w:hint="eastAsia"/>
          <w:sz w:val="21"/>
          <w:szCs w:val="21"/>
        </w:rPr>
        <w:t>关系到</w:t>
      </w:r>
      <w:r w:rsidRPr="002A50C4">
        <w:rPr>
          <w:rFonts w:ascii="SimSun" w:hAnsi="SimSun" w:cs="Times New Roman" w:hint="eastAsia"/>
          <w:sz w:val="21"/>
          <w:szCs w:val="21"/>
        </w:rPr>
        <w:t>大多数</w:t>
      </w:r>
      <w:r w:rsidR="0030124F" w:rsidRPr="002A50C4">
        <w:rPr>
          <w:rFonts w:ascii="SimSun" w:hAnsi="SimSun" w:cs="Times New Roman" w:hint="eastAsia"/>
          <w:sz w:val="21"/>
          <w:szCs w:val="21"/>
        </w:rPr>
        <w:t>WIPO成员</w:t>
      </w:r>
      <w:r w:rsidR="0030124F">
        <w:rPr>
          <w:rFonts w:ascii="SimSun" w:hAnsi="SimSun" w:cs="Times New Roman" w:hint="eastAsia"/>
          <w:sz w:val="21"/>
          <w:szCs w:val="21"/>
        </w:rPr>
        <w:t>的利益，</w:t>
      </w:r>
      <w:r w:rsidRPr="002A50C4">
        <w:rPr>
          <w:rFonts w:ascii="SimSun" w:hAnsi="SimSun" w:cs="Times New Roman" w:hint="eastAsia"/>
          <w:sz w:val="21"/>
          <w:szCs w:val="21"/>
        </w:rPr>
        <w:t>如果不是全部</w:t>
      </w:r>
      <w:r w:rsidR="0030124F">
        <w:rPr>
          <w:rFonts w:ascii="SimSun" w:hAnsi="SimSun" w:cs="Times New Roman" w:hint="eastAsia"/>
          <w:sz w:val="21"/>
          <w:szCs w:val="21"/>
        </w:rPr>
        <w:t>成员的话</w:t>
      </w:r>
      <w:r w:rsidRPr="002A50C4">
        <w:rPr>
          <w:rFonts w:ascii="SimSun" w:hAnsi="SimSun" w:cs="Times New Roman" w:hint="eastAsia"/>
          <w:sz w:val="21"/>
          <w:szCs w:val="21"/>
        </w:rPr>
        <w:t>，</w:t>
      </w:r>
      <w:r w:rsidR="0030124F">
        <w:rPr>
          <w:rFonts w:ascii="SimSun" w:hAnsi="SimSun" w:cs="Times New Roman" w:hint="eastAsia"/>
          <w:sz w:val="21"/>
          <w:szCs w:val="21"/>
        </w:rPr>
        <w:t>因为</w:t>
      </w:r>
      <w:r w:rsidR="00FB0493">
        <w:rPr>
          <w:rFonts w:ascii="SimSun" w:hAnsi="SimSun" w:cs="Times New Roman" w:hint="eastAsia"/>
          <w:sz w:val="21"/>
          <w:szCs w:val="21"/>
        </w:rPr>
        <w:t>成员们</w:t>
      </w:r>
      <w:r w:rsidR="0030124F">
        <w:rPr>
          <w:rFonts w:ascii="SimSun" w:hAnsi="SimSun" w:cs="Times New Roman" w:hint="eastAsia"/>
          <w:sz w:val="21"/>
          <w:szCs w:val="21"/>
        </w:rPr>
        <w:t>可以通过这些标</w:t>
      </w:r>
      <w:r w:rsidR="004B6B30">
        <w:rPr>
          <w:rFonts w:ascii="SimSun" w:hAnsi="SimSun" w:cs="Times New Roman" w:hint="eastAsia"/>
          <w:sz w:val="21"/>
          <w:szCs w:val="21"/>
        </w:rPr>
        <w:t>记标示</w:t>
      </w:r>
      <w:r w:rsidR="0030124F">
        <w:rPr>
          <w:rFonts w:ascii="SimSun" w:hAnsi="SimSun" w:cs="Times New Roman" w:hint="eastAsia"/>
          <w:sz w:val="21"/>
          <w:szCs w:val="21"/>
        </w:rPr>
        <w:t>源自本</w:t>
      </w:r>
      <w:r w:rsidRPr="002A50C4">
        <w:rPr>
          <w:rFonts w:ascii="SimSun" w:hAnsi="SimSun" w:cs="Times New Roman" w:hint="eastAsia"/>
          <w:sz w:val="21"/>
          <w:szCs w:val="21"/>
        </w:rPr>
        <w:t>国或</w:t>
      </w:r>
      <w:r w:rsidR="0030124F">
        <w:rPr>
          <w:rFonts w:ascii="SimSun" w:hAnsi="SimSun" w:cs="Times New Roman" w:hint="eastAsia"/>
          <w:sz w:val="21"/>
          <w:szCs w:val="21"/>
        </w:rPr>
        <w:t>本</w:t>
      </w:r>
      <w:r w:rsidRPr="002A50C4">
        <w:rPr>
          <w:rFonts w:ascii="SimSun" w:hAnsi="SimSun" w:cs="Times New Roman" w:hint="eastAsia"/>
          <w:sz w:val="21"/>
          <w:szCs w:val="21"/>
        </w:rPr>
        <w:t>地区</w:t>
      </w:r>
      <w:r w:rsidR="0030124F">
        <w:rPr>
          <w:rFonts w:ascii="SimSun" w:hAnsi="SimSun" w:cs="Times New Roman" w:hint="eastAsia"/>
          <w:sz w:val="21"/>
          <w:szCs w:val="21"/>
        </w:rPr>
        <w:t>的产品或服务</w:t>
      </w:r>
      <w:r w:rsidRPr="002A50C4">
        <w:rPr>
          <w:rFonts w:ascii="SimSun" w:hAnsi="SimSun" w:cs="Times New Roman" w:hint="eastAsia"/>
          <w:sz w:val="21"/>
          <w:szCs w:val="21"/>
        </w:rPr>
        <w:t>。今年</w:t>
      </w:r>
      <w:r w:rsidR="0030124F">
        <w:rPr>
          <w:rFonts w:ascii="SimSun" w:hAnsi="SimSun" w:cs="Times New Roman" w:hint="eastAsia"/>
          <w:sz w:val="21"/>
          <w:szCs w:val="21"/>
        </w:rPr>
        <w:t>5</w:t>
      </w:r>
      <w:r w:rsidR="0087162D">
        <w:rPr>
          <w:rFonts w:ascii="SimSun" w:hAnsi="SimSun" w:cs="Times New Roman" w:hint="eastAsia"/>
          <w:sz w:val="21"/>
          <w:szCs w:val="21"/>
        </w:rPr>
        <w:t>月在WIPO举行了一次</w:t>
      </w:r>
      <w:r w:rsidRPr="002A50C4">
        <w:rPr>
          <w:rFonts w:ascii="SimSun" w:hAnsi="SimSun" w:cs="Times New Roman" w:hint="eastAsia"/>
          <w:sz w:val="21"/>
          <w:szCs w:val="21"/>
        </w:rPr>
        <w:t>外交会议</w:t>
      </w:r>
      <w:r w:rsidR="0087162D">
        <w:rPr>
          <w:rFonts w:ascii="SimSun" w:hAnsi="SimSun" w:cs="Times New Roman" w:hint="eastAsia"/>
          <w:sz w:val="21"/>
          <w:szCs w:val="21"/>
        </w:rPr>
        <w:t>，</w:t>
      </w:r>
      <w:r w:rsidR="00DC25C2">
        <w:rPr>
          <w:rFonts w:ascii="SimSun" w:hAnsi="SimSun" w:cs="Times New Roman" w:hint="eastAsia"/>
          <w:sz w:val="21"/>
          <w:szCs w:val="21"/>
        </w:rPr>
        <w:t>仅</w:t>
      </w:r>
      <w:r w:rsidR="0087162D" w:rsidRPr="002A50C4">
        <w:rPr>
          <w:rFonts w:ascii="SimSun" w:hAnsi="SimSun" w:cs="Times New Roman" w:hint="eastAsia"/>
          <w:sz w:val="21"/>
          <w:szCs w:val="21"/>
        </w:rPr>
        <w:t>代表WIPO</w:t>
      </w:r>
      <w:proofErr w:type="gramStart"/>
      <w:r w:rsidR="0087162D" w:rsidRPr="002A50C4">
        <w:rPr>
          <w:rFonts w:ascii="SimSun" w:hAnsi="SimSun" w:cs="Times New Roman" w:hint="eastAsia"/>
          <w:sz w:val="21"/>
          <w:szCs w:val="21"/>
        </w:rPr>
        <w:t>一</w:t>
      </w:r>
      <w:proofErr w:type="gramEnd"/>
      <w:r w:rsidR="0087162D" w:rsidRPr="002A50C4">
        <w:rPr>
          <w:rFonts w:ascii="SimSun" w:hAnsi="SimSun" w:cs="Times New Roman" w:hint="eastAsia"/>
          <w:sz w:val="21"/>
          <w:szCs w:val="21"/>
        </w:rPr>
        <w:t>小部分</w:t>
      </w:r>
      <w:r w:rsidR="00DC25C2" w:rsidRPr="002A50C4">
        <w:rPr>
          <w:rFonts w:ascii="SimSun" w:hAnsi="SimSun" w:cs="Times New Roman" w:hint="eastAsia"/>
          <w:sz w:val="21"/>
          <w:szCs w:val="21"/>
        </w:rPr>
        <w:t>成员</w:t>
      </w:r>
      <w:r w:rsidR="0087162D">
        <w:rPr>
          <w:rFonts w:ascii="SimSun" w:hAnsi="SimSun" w:cs="Times New Roman" w:hint="eastAsia"/>
          <w:sz w:val="21"/>
          <w:szCs w:val="21"/>
        </w:rPr>
        <w:t>的</w:t>
      </w:r>
      <w:r w:rsidRPr="002A50C4">
        <w:rPr>
          <w:rFonts w:ascii="SimSun" w:hAnsi="SimSun" w:cs="Times New Roman" w:hint="eastAsia"/>
          <w:sz w:val="21"/>
          <w:szCs w:val="21"/>
        </w:rPr>
        <w:t>里斯本联盟成员</w:t>
      </w:r>
      <w:r w:rsidR="0087162D">
        <w:rPr>
          <w:rFonts w:ascii="SimSun" w:hAnsi="SimSun" w:cs="Times New Roman" w:hint="eastAsia"/>
          <w:sz w:val="21"/>
          <w:szCs w:val="21"/>
        </w:rPr>
        <w:t>就一项保护</w:t>
      </w:r>
      <w:r w:rsidRPr="002A50C4">
        <w:rPr>
          <w:rFonts w:ascii="SimSun" w:hAnsi="SimSun" w:cs="Times New Roman" w:hint="eastAsia"/>
          <w:sz w:val="21"/>
          <w:szCs w:val="21"/>
        </w:rPr>
        <w:t>地理标志</w:t>
      </w:r>
      <w:r w:rsidR="0087162D">
        <w:rPr>
          <w:rFonts w:ascii="SimSun" w:hAnsi="SimSun" w:cs="Times New Roman" w:hint="eastAsia"/>
          <w:sz w:val="21"/>
          <w:szCs w:val="21"/>
        </w:rPr>
        <w:t>的新国际协定，也就是《</w:t>
      </w:r>
      <w:r w:rsidR="0087162D" w:rsidRPr="002A50C4">
        <w:rPr>
          <w:rFonts w:ascii="SimSun" w:hAnsi="SimSun" w:cs="Times New Roman" w:hint="eastAsia"/>
          <w:sz w:val="21"/>
          <w:szCs w:val="21"/>
        </w:rPr>
        <w:t>日内瓦</w:t>
      </w:r>
      <w:r w:rsidR="005E2269">
        <w:rPr>
          <w:rFonts w:ascii="SimSun" w:hAnsi="SimSun" w:cs="Times New Roman" w:hint="eastAsia"/>
          <w:sz w:val="21"/>
          <w:szCs w:val="21"/>
        </w:rPr>
        <w:t>文本》</w:t>
      </w:r>
      <w:r w:rsidR="004B6B30">
        <w:rPr>
          <w:rFonts w:ascii="SimSun" w:hAnsi="SimSun" w:cs="Times New Roman" w:hint="eastAsia"/>
          <w:sz w:val="21"/>
          <w:szCs w:val="21"/>
        </w:rPr>
        <w:t>，</w:t>
      </w:r>
      <w:r w:rsidR="005E2269">
        <w:rPr>
          <w:rFonts w:ascii="SimSun" w:hAnsi="SimSun" w:cs="Times New Roman" w:hint="eastAsia"/>
          <w:sz w:val="21"/>
          <w:szCs w:val="21"/>
        </w:rPr>
        <w:t>达成共识</w:t>
      </w:r>
      <w:r w:rsidR="0087162D">
        <w:rPr>
          <w:rFonts w:ascii="SimSun" w:hAnsi="SimSun" w:cs="Times New Roman" w:hint="eastAsia"/>
          <w:sz w:val="21"/>
          <w:szCs w:val="21"/>
        </w:rPr>
        <w:t>。</w:t>
      </w:r>
      <w:r w:rsidR="00E43ED7">
        <w:rPr>
          <w:rFonts w:ascii="SimSun" w:hAnsi="SimSun" w:cs="Times New Roman" w:hint="eastAsia"/>
          <w:sz w:val="21"/>
          <w:szCs w:val="21"/>
        </w:rPr>
        <w:t>在一项颇具争议的决定中，</w:t>
      </w:r>
      <w:r w:rsidRPr="002A50C4">
        <w:rPr>
          <w:rFonts w:ascii="SimSun" w:hAnsi="SimSun" w:cs="Times New Roman" w:hint="eastAsia"/>
          <w:sz w:val="21"/>
          <w:szCs w:val="21"/>
        </w:rPr>
        <w:t>里斯本联盟</w:t>
      </w:r>
      <w:r w:rsidR="00E43ED7">
        <w:rPr>
          <w:rFonts w:ascii="SimSun" w:hAnsi="SimSun" w:cs="Times New Roman" w:hint="eastAsia"/>
          <w:sz w:val="21"/>
          <w:szCs w:val="21"/>
        </w:rPr>
        <w:t>的多数成员罔顾所有WIPO成员在这个主题上的利益，</w:t>
      </w:r>
      <w:r w:rsidRPr="002A50C4">
        <w:rPr>
          <w:rFonts w:ascii="SimSun" w:hAnsi="SimSun" w:cs="Times New Roman" w:hint="eastAsia"/>
          <w:sz w:val="21"/>
          <w:szCs w:val="21"/>
        </w:rPr>
        <w:t>决定通过</w:t>
      </w:r>
      <w:r w:rsidR="00E43ED7">
        <w:rPr>
          <w:rFonts w:ascii="SimSun" w:hAnsi="SimSun" w:cs="Times New Roman" w:hint="eastAsia"/>
          <w:sz w:val="21"/>
          <w:szCs w:val="21"/>
        </w:rPr>
        <w:t>仅限</w:t>
      </w:r>
      <w:r w:rsidR="00E43ED7" w:rsidRPr="002A50C4">
        <w:rPr>
          <w:rFonts w:ascii="SimSun" w:hAnsi="SimSun" w:cs="Times New Roman" w:hint="eastAsia"/>
          <w:sz w:val="21"/>
          <w:szCs w:val="21"/>
        </w:rPr>
        <w:t>里斯本成员</w:t>
      </w:r>
      <w:r w:rsidR="0002320D">
        <w:rPr>
          <w:rFonts w:ascii="SimSun" w:hAnsi="SimSun" w:cs="Times New Roman" w:hint="eastAsia"/>
          <w:sz w:val="21"/>
          <w:szCs w:val="21"/>
        </w:rPr>
        <w:t>(</w:t>
      </w:r>
      <w:r w:rsidR="00E43ED7">
        <w:rPr>
          <w:rFonts w:ascii="SimSun" w:hAnsi="SimSun" w:cs="Times New Roman" w:hint="eastAsia"/>
          <w:sz w:val="21"/>
          <w:szCs w:val="21"/>
        </w:rPr>
        <w:t>和</w:t>
      </w:r>
      <w:r w:rsidR="00E43ED7" w:rsidRPr="002A50C4">
        <w:rPr>
          <w:rFonts w:ascii="SimSun" w:hAnsi="SimSun" w:cs="Times New Roman" w:hint="eastAsia"/>
          <w:sz w:val="21"/>
          <w:szCs w:val="21"/>
        </w:rPr>
        <w:t>两个非WIPO</w:t>
      </w:r>
      <w:r w:rsidR="0002320D">
        <w:rPr>
          <w:rFonts w:ascii="SimSun" w:hAnsi="SimSun" w:cs="Times New Roman" w:hint="eastAsia"/>
          <w:sz w:val="21"/>
          <w:szCs w:val="21"/>
        </w:rPr>
        <w:t>(</w:t>
      </w:r>
      <w:r w:rsidR="00E43ED7">
        <w:rPr>
          <w:rFonts w:ascii="SimSun" w:hAnsi="SimSun" w:cs="Times New Roman" w:hint="eastAsia"/>
          <w:sz w:val="21"/>
          <w:szCs w:val="21"/>
        </w:rPr>
        <w:t>亦</w:t>
      </w:r>
      <w:r w:rsidR="00E43ED7" w:rsidRPr="002A50C4">
        <w:rPr>
          <w:rFonts w:ascii="SimSun" w:hAnsi="SimSun" w:cs="Times New Roman" w:hint="eastAsia"/>
          <w:sz w:val="21"/>
          <w:szCs w:val="21"/>
        </w:rPr>
        <w:t>非巴黎联盟</w:t>
      </w:r>
      <w:r w:rsidR="0002320D">
        <w:rPr>
          <w:rFonts w:ascii="SimSun" w:hAnsi="SimSun" w:cs="Times New Roman" w:hint="eastAsia"/>
          <w:sz w:val="21"/>
          <w:szCs w:val="21"/>
        </w:rPr>
        <w:t>)</w:t>
      </w:r>
      <w:r w:rsidR="00E43ED7" w:rsidRPr="002A50C4">
        <w:rPr>
          <w:rFonts w:ascii="SimSun" w:hAnsi="SimSun" w:cs="Times New Roman" w:hint="eastAsia"/>
          <w:sz w:val="21"/>
          <w:szCs w:val="21"/>
        </w:rPr>
        <w:t>成员</w:t>
      </w:r>
      <w:r w:rsidR="0002320D">
        <w:rPr>
          <w:rFonts w:ascii="SimSun" w:hAnsi="SimSun" w:cs="Times New Roman" w:hint="eastAsia"/>
          <w:sz w:val="21"/>
          <w:szCs w:val="21"/>
        </w:rPr>
        <w:t>)</w:t>
      </w:r>
      <w:r w:rsidR="00E43ED7">
        <w:rPr>
          <w:rFonts w:ascii="SimSun" w:hAnsi="SimSun" w:cs="Times New Roman" w:hint="eastAsia"/>
          <w:sz w:val="21"/>
          <w:szCs w:val="21"/>
        </w:rPr>
        <w:t>参</w:t>
      </w:r>
      <w:r w:rsidR="004B6B30">
        <w:rPr>
          <w:rFonts w:ascii="SimSun" w:hAnsi="SimSun" w:cs="Times New Roman" w:hint="eastAsia"/>
          <w:sz w:val="21"/>
          <w:szCs w:val="21"/>
        </w:rPr>
        <w:t>会</w:t>
      </w:r>
      <w:r w:rsidR="00E43ED7">
        <w:rPr>
          <w:rFonts w:ascii="SimSun" w:hAnsi="SimSun" w:cs="Times New Roman" w:hint="eastAsia"/>
          <w:sz w:val="21"/>
          <w:szCs w:val="21"/>
        </w:rPr>
        <w:t>的外交会议</w:t>
      </w:r>
      <w:r w:rsidRPr="002A50C4">
        <w:rPr>
          <w:rFonts w:ascii="SimSun" w:hAnsi="SimSun" w:cs="Times New Roman" w:hint="eastAsia"/>
          <w:sz w:val="21"/>
          <w:szCs w:val="21"/>
        </w:rPr>
        <w:t>议事规则</w:t>
      </w:r>
      <w:r w:rsidR="00E43ED7" w:rsidRPr="004B6B30">
        <w:rPr>
          <w:rFonts w:ascii="SimSun" w:hAnsi="SimSun" w:cs="Times New Roman"/>
          <w:sz w:val="21"/>
          <w:szCs w:val="22"/>
          <w:vertAlign w:val="superscript"/>
          <w:lang w:eastAsia="en-US"/>
        </w:rPr>
        <w:footnoteReference w:id="3"/>
      </w:r>
      <w:r w:rsidR="004B6B30">
        <w:rPr>
          <w:rFonts w:ascii="SimSun" w:hAnsi="SimSun" w:cs="Times New Roman" w:hint="eastAsia"/>
          <w:sz w:val="21"/>
          <w:szCs w:val="21"/>
        </w:rPr>
        <w:t>。</w:t>
      </w:r>
      <w:r w:rsidR="00E43ED7">
        <w:rPr>
          <w:rFonts w:ascii="SimSun" w:hAnsi="SimSun" w:cs="Times New Roman" w:hint="eastAsia"/>
          <w:sz w:val="21"/>
          <w:szCs w:val="21"/>
        </w:rPr>
        <w:t>在此过程中，</w:t>
      </w:r>
      <w:r w:rsidR="0090137B">
        <w:rPr>
          <w:rFonts w:ascii="SimSun" w:hAnsi="SimSun" w:cs="Times New Roman" w:hint="eastAsia"/>
          <w:sz w:val="21"/>
          <w:szCs w:val="21"/>
        </w:rPr>
        <w:t>它</w:t>
      </w:r>
      <w:r w:rsidRPr="002A50C4">
        <w:rPr>
          <w:rFonts w:ascii="SimSun" w:hAnsi="SimSun" w:cs="Times New Roman" w:hint="eastAsia"/>
          <w:sz w:val="21"/>
          <w:szCs w:val="21"/>
        </w:rPr>
        <w:t>们拒绝接受</w:t>
      </w:r>
      <w:r w:rsidR="00E826F6">
        <w:rPr>
          <w:rFonts w:ascii="SimSun" w:hAnsi="SimSun" w:cs="Times New Roman" w:hint="eastAsia"/>
          <w:sz w:val="21"/>
          <w:szCs w:val="21"/>
        </w:rPr>
        <w:t>一项</w:t>
      </w:r>
      <w:r w:rsidRPr="002A50C4">
        <w:rPr>
          <w:rFonts w:ascii="SimSun" w:hAnsi="SimSun" w:cs="Times New Roman" w:hint="eastAsia"/>
          <w:sz w:val="21"/>
          <w:szCs w:val="21"/>
        </w:rPr>
        <w:t>修改</w:t>
      </w:r>
      <w:r w:rsidR="00E43ED7">
        <w:rPr>
          <w:rFonts w:ascii="SimSun" w:hAnsi="SimSun" w:cs="Times New Roman" w:hint="eastAsia"/>
          <w:sz w:val="21"/>
          <w:szCs w:val="21"/>
        </w:rPr>
        <w:t>外交会议</w:t>
      </w:r>
      <w:r w:rsidRPr="002A50C4">
        <w:rPr>
          <w:rFonts w:ascii="SimSun" w:hAnsi="SimSun" w:cs="Times New Roman" w:hint="eastAsia"/>
          <w:sz w:val="21"/>
          <w:szCs w:val="21"/>
        </w:rPr>
        <w:t>议事规则</w:t>
      </w:r>
      <w:r w:rsidR="00E43ED7">
        <w:rPr>
          <w:rFonts w:ascii="SimSun" w:hAnsi="SimSun" w:cs="Times New Roman" w:hint="eastAsia"/>
          <w:sz w:val="21"/>
          <w:szCs w:val="21"/>
        </w:rPr>
        <w:t>的提案</w:t>
      </w:r>
      <w:r w:rsidRPr="002A50C4">
        <w:rPr>
          <w:rFonts w:ascii="SimSun" w:hAnsi="SimSun" w:cs="Times New Roman" w:hint="eastAsia"/>
          <w:sz w:val="21"/>
          <w:szCs w:val="21"/>
        </w:rPr>
        <w:t>，</w:t>
      </w:r>
      <w:r w:rsidR="00E826F6">
        <w:rPr>
          <w:rFonts w:ascii="SimSun" w:hAnsi="SimSun" w:cs="Times New Roman" w:hint="eastAsia"/>
          <w:sz w:val="21"/>
          <w:szCs w:val="21"/>
        </w:rPr>
        <w:t>该提案允许外交会议向所有188个WIPO成员国</w:t>
      </w:r>
      <w:r w:rsidRPr="002A50C4">
        <w:rPr>
          <w:rFonts w:ascii="SimSun" w:hAnsi="SimSun" w:cs="Times New Roman" w:hint="eastAsia"/>
          <w:sz w:val="21"/>
          <w:szCs w:val="21"/>
        </w:rPr>
        <w:t>开放</w:t>
      </w:r>
      <w:r w:rsidR="00E826F6">
        <w:rPr>
          <w:rFonts w:ascii="SimSun" w:hAnsi="SimSun" w:cs="Times New Roman" w:hint="eastAsia"/>
          <w:sz w:val="21"/>
          <w:szCs w:val="21"/>
        </w:rPr>
        <w:t>并使</w:t>
      </w:r>
      <w:r w:rsidR="0090137B">
        <w:rPr>
          <w:rFonts w:ascii="SimSun" w:hAnsi="SimSun" w:cs="Times New Roman" w:hint="eastAsia"/>
          <w:sz w:val="21"/>
          <w:szCs w:val="21"/>
        </w:rPr>
        <w:t>它</w:t>
      </w:r>
      <w:r w:rsidR="00E826F6">
        <w:rPr>
          <w:rFonts w:ascii="SimSun" w:hAnsi="SimSun" w:cs="Times New Roman" w:hint="eastAsia"/>
          <w:sz w:val="21"/>
          <w:szCs w:val="21"/>
        </w:rPr>
        <w:t>们平等参与</w:t>
      </w:r>
      <w:r w:rsidRPr="002A50C4">
        <w:rPr>
          <w:rFonts w:ascii="SimSun" w:hAnsi="SimSun" w:cs="Times New Roman" w:hint="eastAsia"/>
          <w:sz w:val="21"/>
          <w:szCs w:val="21"/>
        </w:rPr>
        <w:t>，</w:t>
      </w:r>
      <w:r w:rsidR="00E826F6">
        <w:rPr>
          <w:rFonts w:ascii="SimSun" w:hAnsi="SimSun" w:cs="Times New Roman" w:hint="eastAsia"/>
          <w:sz w:val="21"/>
          <w:szCs w:val="21"/>
        </w:rPr>
        <w:t>而不仅是28个里斯本成员</w:t>
      </w:r>
      <w:r w:rsidR="0040390C" w:rsidRPr="008D5F9D">
        <w:rPr>
          <w:rFonts w:ascii="SimSun" w:hAnsi="SimSun" w:cs="Times New Roman"/>
          <w:sz w:val="21"/>
          <w:szCs w:val="21"/>
          <w:vertAlign w:val="superscript"/>
          <w:lang w:eastAsia="en-US"/>
        </w:rPr>
        <w:footnoteReference w:id="4"/>
      </w:r>
      <w:r w:rsidR="004B6B30">
        <w:rPr>
          <w:rFonts w:ascii="SimSun" w:hAnsi="SimSun" w:cs="Times New Roman" w:hint="eastAsia"/>
          <w:sz w:val="21"/>
          <w:szCs w:val="21"/>
        </w:rPr>
        <w:t>。</w:t>
      </w:r>
    </w:p>
    <w:p w:rsidR="0040390C" w:rsidRPr="008D5F9D" w:rsidRDefault="003A27D8" w:rsidP="004A4B1E">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lastRenderedPageBreak/>
        <w:t>经过几天的谈判之后</w:t>
      </w:r>
      <w:r w:rsidRPr="003A27D8">
        <w:rPr>
          <w:rFonts w:ascii="SimSun" w:hAnsi="SimSun" w:cs="Times New Roman" w:hint="eastAsia"/>
          <w:sz w:val="21"/>
          <w:szCs w:val="21"/>
        </w:rPr>
        <w:t>，里斯本联盟</w:t>
      </w:r>
      <w:r>
        <w:rPr>
          <w:rFonts w:ascii="SimSun" w:hAnsi="SimSun" w:cs="Times New Roman" w:hint="eastAsia"/>
          <w:sz w:val="21"/>
          <w:szCs w:val="21"/>
        </w:rPr>
        <w:t>结束了</w:t>
      </w:r>
      <w:r w:rsidRPr="003A27D8">
        <w:rPr>
          <w:rFonts w:ascii="SimSun" w:hAnsi="SimSun" w:cs="Times New Roman" w:hint="eastAsia"/>
          <w:sz w:val="21"/>
          <w:szCs w:val="21"/>
        </w:rPr>
        <w:t>谈判</w:t>
      </w:r>
      <w:r>
        <w:rPr>
          <w:rFonts w:ascii="SimSun" w:hAnsi="SimSun" w:cs="Times New Roman" w:hint="eastAsia"/>
          <w:sz w:val="21"/>
          <w:szCs w:val="21"/>
        </w:rPr>
        <w:t>并在WIPO全部成员未形成协商一致决定的情况下通过了《</w:t>
      </w:r>
      <w:r w:rsidRPr="003A27D8">
        <w:rPr>
          <w:rFonts w:ascii="SimSun" w:hAnsi="SimSun" w:cs="Times New Roman" w:hint="eastAsia"/>
          <w:sz w:val="21"/>
          <w:szCs w:val="21"/>
        </w:rPr>
        <w:t>日内瓦文本</w:t>
      </w:r>
      <w:r>
        <w:rPr>
          <w:rFonts w:ascii="SimSun" w:hAnsi="SimSun" w:cs="Times New Roman" w:hint="eastAsia"/>
          <w:sz w:val="21"/>
          <w:szCs w:val="21"/>
        </w:rPr>
        <w:t>》</w:t>
      </w:r>
      <w:r w:rsidRPr="008D5F9D">
        <w:rPr>
          <w:rFonts w:ascii="SimSun" w:hAnsi="SimSun" w:cs="Times New Roman"/>
          <w:sz w:val="21"/>
          <w:szCs w:val="21"/>
          <w:vertAlign w:val="superscript"/>
          <w:lang w:eastAsia="en-US"/>
        </w:rPr>
        <w:footnoteReference w:id="5"/>
      </w:r>
      <w:r w:rsidR="002424D9">
        <w:rPr>
          <w:rFonts w:ascii="SimSun" w:hAnsi="SimSun" w:cs="Times New Roman" w:hint="eastAsia"/>
          <w:sz w:val="21"/>
          <w:szCs w:val="21"/>
        </w:rPr>
        <w:t>。</w:t>
      </w:r>
      <w:r>
        <w:rPr>
          <w:rFonts w:ascii="SimSun" w:hAnsi="SimSun" w:cs="Times New Roman" w:hint="eastAsia"/>
          <w:sz w:val="21"/>
          <w:szCs w:val="21"/>
        </w:rPr>
        <w:t>尽管</w:t>
      </w:r>
      <w:r w:rsidRPr="003A27D8">
        <w:rPr>
          <w:rFonts w:ascii="SimSun" w:hAnsi="SimSun" w:cs="Times New Roman" w:hint="eastAsia"/>
          <w:sz w:val="21"/>
          <w:szCs w:val="21"/>
        </w:rPr>
        <w:t>外交会议已经</w:t>
      </w:r>
      <w:r>
        <w:rPr>
          <w:rFonts w:ascii="SimSun" w:hAnsi="SimSun" w:cs="Times New Roman" w:hint="eastAsia"/>
          <w:sz w:val="21"/>
          <w:szCs w:val="21"/>
        </w:rPr>
        <w:t>结束，《</w:t>
      </w:r>
      <w:r w:rsidRPr="003A27D8">
        <w:rPr>
          <w:rFonts w:ascii="SimSun" w:hAnsi="SimSun" w:cs="Times New Roman" w:hint="eastAsia"/>
          <w:sz w:val="21"/>
          <w:szCs w:val="21"/>
        </w:rPr>
        <w:t>里斯本协定</w:t>
      </w:r>
      <w:r>
        <w:rPr>
          <w:rFonts w:ascii="SimSun" w:hAnsi="SimSun" w:cs="Times New Roman" w:hint="eastAsia"/>
          <w:sz w:val="21"/>
          <w:szCs w:val="21"/>
        </w:rPr>
        <w:t>》的</w:t>
      </w:r>
      <w:r w:rsidRPr="003A27D8">
        <w:rPr>
          <w:rFonts w:ascii="SimSun" w:hAnsi="SimSun" w:cs="Times New Roman" w:hint="eastAsia"/>
          <w:sz w:val="21"/>
          <w:szCs w:val="21"/>
        </w:rPr>
        <w:t>缔约</w:t>
      </w:r>
      <w:r>
        <w:rPr>
          <w:rFonts w:ascii="SimSun" w:hAnsi="SimSun" w:cs="Times New Roman" w:hint="eastAsia"/>
          <w:sz w:val="21"/>
          <w:szCs w:val="21"/>
        </w:rPr>
        <w:t>方也通过了《</w:t>
      </w:r>
      <w:r w:rsidRPr="003A27D8">
        <w:rPr>
          <w:rFonts w:ascii="SimSun" w:hAnsi="SimSun" w:cs="Times New Roman" w:hint="eastAsia"/>
          <w:sz w:val="21"/>
          <w:szCs w:val="21"/>
        </w:rPr>
        <w:t>日内瓦文本</w:t>
      </w:r>
      <w:r>
        <w:rPr>
          <w:rFonts w:ascii="SimSun" w:hAnsi="SimSun" w:cs="Times New Roman" w:hint="eastAsia"/>
          <w:sz w:val="21"/>
          <w:szCs w:val="21"/>
        </w:rPr>
        <w:t>》，但这并不</w:t>
      </w:r>
      <w:r w:rsidR="00445D48">
        <w:rPr>
          <w:rFonts w:ascii="SimSun" w:hAnsi="SimSun" w:cs="Times New Roman" w:hint="eastAsia"/>
          <w:sz w:val="21"/>
          <w:szCs w:val="21"/>
        </w:rPr>
        <w:t>自动表明</w:t>
      </w:r>
      <w:r>
        <w:rPr>
          <w:rFonts w:ascii="SimSun" w:hAnsi="SimSun" w:cs="Times New Roman" w:hint="eastAsia"/>
          <w:sz w:val="21"/>
          <w:szCs w:val="21"/>
        </w:rPr>
        <w:t>《</w:t>
      </w:r>
      <w:r w:rsidRPr="003A27D8">
        <w:rPr>
          <w:rFonts w:ascii="SimSun" w:hAnsi="SimSun" w:cs="Times New Roman" w:hint="eastAsia"/>
          <w:sz w:val="21"/>
          <w:szCs w:val="21"/>
        </w:rPr>
        <w:t>日内瓦文本</w:t>
      </w:r>
      <w:r>
        <w:rPr>
          <w:rFonts w:ascii="SimSun" w:hAnsi="SimSun" w:cs="Times New Roman" w:hint="eastAsia"/>
          <w:sz w:val="21"/>
          <w:szCs w:val="21"/>
        </w:rPr>
        <w:t>》将由</w:t>
      </w:r>
      <w:r w:rsidRPr="003A27D8">
        <w:rPr>
          <w:rFonts w:ascii="SimSun" w:hAnsi="SimSun" w:cs="Times New Roman" w:hint="eastAsia"/>
          <w:sz w:val="21"/>
          <w:szCs w:val="21"/>
        </w:rPr>
        <w:t>WIPO</w:t>
      </w:r>
      <w:r w:rsidR="004229B5">
        <w:rPr>
          <w:rFonts w:ascii="SimSun" w:hAnsi="SimSun" w:cs="Times New Roman" w:hint="eastAsia"/>
          <w:sz w:val="21"/>
          <w:szCs w:val="21"/>
        </w:rPr>
        <w:t>实施行政管理</w:t>
      </w:r>
      <w:r w:rsidR="0040390C" w:rsidRPr="008D5F9D">
        <w:rPr>
          <w:rFonts w:ascii="SimSun" w:hAnsi="SimSun" w:cs="Times New Roman"/>
          <w:sz w:val="21"/>
          <w:szCs w:val="21"/>
          <w:vertAlign w:val="superscript"/>
          <w:lang w:eastAsia="en-US"/>
        </w:rPr>
        <w:footnoteReference w:id="6"/>
      </w:r>
      <w:r w:rsidR="002424D9">
        <w:rPr>
          <w:rFonts w:ascii="SimSun" w:hAnsi="SimSun" w:cs="Times New Roman" w:hint="eastAsia"/>
          <w:sz w:val="21"/>
          <w:szCs w:val="21"/>
        </w:rPr>
        <w:t>。</w:t>
      </w:r>
    </w:p>
    <w:p w:rsidR="0010204F" w:rsidRDefault="00851A4D" w:rsidP="004A4B1E">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w:t>
      </w:r>
      <w:r w:rsidR="0040390C" w:rsidRPr="008D5F9D">
        <w:rPr>
          <w:rFonts w:ascii="SimSun" w:hAnsi="SimSun" w:cs="Times New Roman"/>
          <w:sz w:val="21"/>
          <w:szCs w:val="21"/>
        </w:rPr>
        <w:t>WIPO</w:t>
      </w:r>
      <w:r>
        <w:rPr>
          <w:rFonts w:ascii="SimSun" w:hAnsi="SimSun" w:cs="Times New Roman" w:hint="eastAsia"/>
          <w:sz w:val="21"/>
          <w:szCs w:val="21"/>
        </w:rPr>
        <w:t>公约》第四条规定产权组织</w:t>
      </w:r>
      <w:r w:rsidR="00AC31D9">
        <w:rPr>
          <w:rFonts w:ascii="SimSun" w:hAnsi="SimSun" w:cs="Times New Roman" w:hint="eastAsia"/>
          <w:sz w:val="21"/>
          <w:szCs w:val="21"/>
        </w:rPr>
        <w:t>：</w:t>
      </w:r>
      <w:r w:rsidR="002424D9">
        <w:rPr>
          <w:rFonts w:ascii="SimSun" w:hAnsi="SimSun" w:cs="Times New Roman" w:hint="eastAsia"/>
          <w:sz w:val="21"/>
          <w:szCs w:val="21"/>
        </w:rPr>
        <w:t>(</w:t>
      </w:r>
      <w:r w:rsidR="0040390C" w:rsidRPr="008D5F9D">
        <w:rPr>
          <w:rFonts w:ascii="SimSun" w:hAnsi="SimSun" w:cs="Times New Roman"/>
          <w:sz w:val="21"/>
          <w:szCs w:val="21"/>
        </w:rPr>
        <w:t>1)</w:t>
      </w:r>
      <w:r w:rsidR="002D04BC">
        <w:rPr>
          <w:rFonts w:ascii="SimSun" w:hAnsi="SimSun" w:cs="Times New Roman" w:hint="eastAsia"/>
          <w:sz w:val="21"/>
          <w:szCs w:val="21"/>
        </w:rPr>
        <w:t>应执行所设联盟的“行政任务”</w:t>
      </w:r>
      <w:r w:rsidR="0040390C" w:rsidRPr="008D5F9D">
        <w:rPr>
          <w:rFonts w:ascii="SimSun" w:hAnsi="SimSun" w:cs="Times New Roman"/>
          <w:sz w:val="21"/>
          <w:szCs w:val="21"/>
        </w:rPr>
        <w:t>(</w:t>
      </w:r>
      <w:r w:rsidR="00287BC5">
        <w:rPr>
          <w:rFonts w:ascii="SimSun" w:hAnsi="SimSun" w:cs="Times New Roman" w:hint="eastAsia"/>
          <w:sz w:val="21"/>
          <w:szCs w:val="21"/>
        </w:rPr>
        <w:t>第四条第(ii)款</w:t>
      </w:r>
      <w:r w:rsidR="0040390C" w:rsidRPr="008D5F9D">
        <w:rPr>
          <w:rFonts w:ascii="SimSun" w:hAnsi="SimSun" w:cs="Times New Roman"/>
          <w:sz w:val="21"/>
          <w:szCs w:val="21"/>
        </w:rPr>
        <w:t>)</w:t>
      </w:r>
      <w:r w:rsidR="002D04BC">
        <w:rPr>
          <w:rFonts w:ascii="SimSun" w:hAnsi="SimSun" w:cs="Times New Roman" w:hint="eastAsia"/>
          <w:sz w:val="21"/>
          <w:szCs w:val="21"/>
        </w:rPr>
        <w:t>；</w:t>
      </w:r>
      <w:r w:rsidR="002424D9">
        <w:rPr>
          <w:rFonts w:ascii="SimSun" w:hAnsi="SimSun" w:cs="Times New Roman" w:hint="eastAsia"/>
          <w:sz w:val="21"/>
          <w:szCs w:val="21"/>
        </w:rPr>
        <w:t>(</w:t>
      </w:r>
      <w:r w:rsidR="0040390C" w:rsidRPr="008D5F9D">
        <w:rPr>
          <w:rFonts w:ascii="SimSun" w:hAnsi="SimSun" w:cs="Times New Roman"/>
          <w:sz w:val="21"/>
          <w:szCs w:val="21"/>
        </w:rPr>
        <w:t>2)</w:t>
      </w:r>
      <w:r w:rsidR="002D04BC">
        <w:rPr>
          <w:rFonts w:ascii="SimSun" w:hAnsi="SimSun" w:cs="Times New Roman" w:hint="eastAsia"/>
          <w:sz w:val="21"/>
          <w:szCs w:val="21"/>
        </w:rPr>
        <w:t>“</w:t>
      </w:r>
      <w:r w:rsidR="002D04BC" w:rsidRPr="002D04BC">
        <w:rPr>
          <w:rFonts w:ascii="SimSun" w:hAnsi="SimSun" w:cs="Times New Roman" w:hint="eastAsia"/>
          <w:sz w:val="21"/>
          <w:szCs w:val="21"/>
        </w:rPr>
        <w:t>可以同意担任</w:t>
      </w:r>
      <w:r w:rsidR="002D04BC">
        <w:rPr>
          <w:rFonts w:ascii="SimSun" w:hAnsi="SimSun" w:cs="Times New Roman" w:hint="eastAsia"/>
          <w:sz w:val="21"/>
          <w:szCs w:val="21"/>
        </w:rPr>
        <w:t>……任何</w:t>
      </w:r>
      <w:r w:rsidR="002D04BC" w:rsidRPr="002D04BC">
        <w:rPr>
          <w:rFonts w:ascii="SimSun" w:hAnsi="SimSun" w:cs="Times New Roman" w:hint="eastAsia"/>
          <w:sz w:val="21"/>
          <w:szCs w:val="21"/>
        </w:rPr>
        <w:t>其他</w:t>
      </w:r>
      <w:r w:rsidR="002D04BC">
        <w:rPr>
          <w:rFonts w:ascii="SimSun" w:hAnsi="SimSun" w:cs="Times New Roman" w:hint="eastAsia"/>
          <w:sz w:val="21"/>
          <w:szCs w:val="21"/>
        </w:rPr>
        <w:t>……</w:t>
      </w:r>
      <w:r w:rsidR="002D04BC" w:rsidRPr="002D04BC">
        <w:rPr>
          <w:rFonts w:ascii="SimSun" w:hAnsi="SimSun" w:cs="Times New Roman" w:hint="eastAsia"/>
          <w:sz w:val="21"/>
          <w:szCs w:val="21"/>
        </w:rPr>
        <w:t>国际协定的行政事务</w:t>
      </w:r>
      <w:r w:rsidR="0002320D">
        <w:rPr>
          <w:rFonts w:ascii="SimSun" w:hAnsi="SimSun" w:cs="Times New Roman" w:hint="eastAsia"/>
          <w:sz w:val="21"/>
          <w:szCs w:val="21"/>
        </w:rPr>
        <w:t>(</w:t>
      </w:r>
      <w:r w:rsidR="00287BC5">
        <w:rPr>
          <w:rFonts w:ascii="SimSun" w:hAnsi="SimSun" w:cs="Times New Roman" w:hint="eastAsia"/>
          <w:sz w:val="21"/>
          <w:szCs w:val="21"/>
        </w:rPr>
        <w:t>第四条第(iii)款</w:t>
      </w:r>
      <w:r w:rsidR="0002320D">
        <w:rPr>
          <w:rFonts w:ascii="SimSun" w:hAnsi="SimSun" w:cs="Times New Roman" w:hint="eastAsia"/>
          <w:sz w:val="21"/>
          <w:szCs w:val="21"/>
        </w:rPr>
        <w:t>)</w:t>
      </w:r>
      <w:r w:rsidR="002D04BC" w:rsidRPr="002D04BC">
        <w:rPr>
          <w:rFonts w:ascii="SimSun" w:hAnsi="SimSun" w:cs="Times New Roman" w:hint="eastAsia"/>
          <w:sz w:val="21"/>
          <w:szCs w:val="21"/>
        </w:rPr>
        <w:t>；</w:t>
      </w:r>
      <w:r w:rsidR="00A14949">
        <w:rPr>
          <w:rFonts w:ascii="SimSun" w:hAnsi="SimSun" w:cs="Times New Roman" w:hint="eastAsia"/>
          <w:sz w:val="21"/>
          <w:szCs w:val="21"/>
        </w:rPr>
        <w:t>和</w:t>
      </w:r>
      <w:r w:rsidR="002424D9">
        <w:rPr>
          <w:rFonts w:ascii="SimSun" w:hAnsi="SimSun" w:cs="Times New Roman" w:hint="eastAsia"/>
          <w:sz w:val="21"/>
          <w:szCs w:val="21"/>
        </w:rPr>
        <w:t>(</w:t>
      </w:r>
      <w:r w:rsidR="0040390C" w:rsidRPr="008D5F9D">
        <w:rPr>
          <w:rFonts w:ascii="SimSun" w:hAnsi="SimSun" w:cs="Times New Roman"/>
          <w:sz w:val="21"/>
          <w:szCs w:val="21"/>
        </w:rPr>
        <w:t>3)</w:t>
      </w:r>
      <w:r w:rsidR="00A14949">
        <w:rPr>
          <w:rFonts w:ascii="SimSun" w:hAnsi="SimSun" w:cs="Times New Roman" w:hint="eastAsia"/>
          <w:sz w:val="21"/>
          <w:szCs w:val="21"/>
        </w:rPr>
        <w:t>“</w:t>
      </w:r>
      <w:r w:rsidR="00455249">
        <w:rPr>
          <w:rFonts w:ascii="SimSun" w:hAnsi="SimSun" w:cs="Times New Roman" w:hint="eastAsia"/>
          <w:sz w:val="21"/>
          <w:szCs w:val="21"/>
        </w:rPr>
        <w:t>应</w:t>
      </w:r>
      <w:r w:rsidR="00A14949">
        <w:rPr>
          <w:rFonts w:ascii="SimSun" w:hAnsi="SimSun" w:cs="Times New Roman" w:hint="eastAsia"/>
          <w:sz w:val="21"/>
          <w:szCs w:val="21"/>
        </w:rPr>
        <w:t>……</w:t>
      </w:r>
      <w:r w:rsidR="00A14949" w:rsidRPr="00A14949">
        <w:rPr>
          <w:rFonts w:ascii="SimSun" w:hAnsi="SimSun" w:cs="Times New Roman" w:hint="eastAsia"/>
          <w:sz w:val="21"/>
          <w:szCs w:val="21"/>
        </w:rPr>
        <w:t>在适当情况下，提供这方面的注册以及有关注册的公开资料</w:t>
      </w:r>
      <w:r w:rsidR="00A14949">
        <w:rPr>
          <w:rFonts w:ascii="SimSun" w:hAnsi="SimSun" w:cs="Times New Roman" w:hint="eastAsia"/>
          <w:sz w:val="21"/>
          <w:szCs w:val="21"/>
        </w:rPr>
        <w:t>”</w:t>
      </w:r>
      <w:r w:rsidR="0002320D">
        <w:rPr>
          <w:rFonts w:ascii="SimSun" w:hAnsi="SimSun" w:cs="Times New Roman" w:hint="eastAsia"/>
          <w:sz w:val="21"/>
          <w:szCs w:val="21"/>
        </w:rPr>
        <w:t>(</w:t>
      </w:r>
      <w:r w:rsidR="00287BC5">
        <w:rPr>
          <w:rFonts w:ascii="SimSun" w:hAnsi="SimSun" w:cs="Times New Roman" w:hint="eastAsia"/>
          <w:sz w:val="21"/>
          <w:szCs w:val="21"/>
        </w:rPr>
        <w:t>第四条第(vii)款</w:t>
      </w:r>
      <w:r w:rsidR="0002320D">
        <w:rPr>
          <w:rFonts w:ascii="SimSun" w:hAnsi="SimSun" w:cs="Times New Roman" w:hint="eastAsia"/>
          <w:sz w:val="21"/>
          <w:szCs w:val="21"/>
        </w:rPr>
        <w:t>)</w:t>
      </w:r>
      <w:r w:rsidR="00A14949">
        <w:rPr>
          <w:rFonts w:ascii="SimSun" w:hAnsi="SimSun" w:cs="Times New Roman" w:hint="eastAsia"/>
          <w:sz w:val="21"/>
          <w:szCs w:val="21"/>
        </w:rPr>
        <w:t>。</w:t>
      </w:r>
      <w:r w:rsidR="00E9232B">
        <w:rPr>
          <w:rFonts w:ascii="SimSun" w:hAnsi="SimSun" w:cs="Times New Roman" w:hint="eastAsia"/>
          <w:sz w:val="21"/>
          <w:szCs w:val="21"/>
        </w:rPr>
        <w:t>《</w:t>
      </w:r>
      <w:r w:rsidR="0040390C" w:rsidRPr="008D5F9D">
        <w:rPr>
          <w:rFonts w:ascii="SimSun" w:hAnsi="SimSun" w:cs="Times New Roman"/>
          <w:sz w:val="21"/>
          <w:szCs w:val="21"/>
        </w:rPr>
        <w:t>WIPO</w:t>
      </w:r>
      <w:r w:rsidR="00E9232B">
        <w:rPr>
          <w:rFonts w:ascii="SimSun" w:hAnsi="SimSun" w:cs="Times New Roman" w:hint="eastAsia"/>
          <w:sz w:val="21"/>
          <w:szCs w:val="21"/>
        </w:rPr>
        <w:t>公约》并未授权产权组织承担这些职能，而是让WIPO成员</w:t>
      </w:r>
      <w:r w:rsidR="007E1066">
        <w:rPr>
          <w:rFonts w:ascii="SimSun" w:hAnsi="SimSun" w:cs="Times New Roman" w:hint="eastAsia"/>
          <w:sz w:val="21"/>
          <w:szCs w:val="21"/>
        </w:rPr>
        <w:t>斟酌</w:t>
      </w:r>
      <w:r w:rsidR="00E9232B">
        <w:rPr>
          <w:rFonts w:ascii="SimSun" w:hAnsi="SimSun" w:cs="Times New Roman" w:hint="eastAsia"/>
          <w:sz w:val="21"/>
          <w:szCs w:val="21"/>
        </w:rPr>
        <w:t>决定。</w:t>
      </w:r>
      <w:r w:rsidR="0010204F">
        <w:rPr>
          <w:rFonts w:ascii="SimSun" w:hAnsi="SimSun" w:cs="Times New Roman" w:hint="eastAsia"/>
          <w:sz w:val="21"/>
          <w:szCs w:val="21"/>
        </w:rPr>
        <w:t>少数WIPO成员不得未经产权组织全面审查和批准</w:t>
      </w:r>
      <w:r w:rsidR="00DF008C">
        <w:rPr>
          <w:rFonts w:ascii="SimSun" w:hAnsi="SimSun" w:cs="Times New Roman" w:hint="eastAsia"/>
          <w:sz w:val="21"/>
          <w:szCs w:val="21"/>
        </w:rPr>
        <w:t>，</w:t>
      </w:r>
      <w:r w:rsidR="0010204F">
        <w:rPr>
          <w:rFonts w:ascii="SimSun" w:hAnsi="SimSun" w:cs="Times New Roman" w:hint="eastAsia"/>
          <w:sz w:val="21"/>
          <w:szCs w:val="21"/>
        </w:rPr>
        <w:t>就</w:t>
      </w:r>
      <w:r w:rsidR="00A82ED7">
        <w:rPr>
          <w:rFonts w:ascii="SimSun" w:hAnsi="SimSun" w:cs="Times New Roman" w:hint="eastAsia"/>
          <w:sz w:val="21"/>
          <w:szCs w:val="21"/>
        </w:rPr>
        <w:t>要求</w:t>
      </w:r>
      <w:r w:rsidR="0010204F">
        <w:rPr>
          <w:rFonts w:ascii="SimSun" w:hAnsi="SimSun" w:cs="Times New Roman" w:hint="eastAsia"/>
          <w:sz w:val="21"/>
          <w:szCs w:val="21"/>
        </w:rPr>
        <w:t>WIPO</w:t>
      </w:r>
      <w:r w:rsidR="00A82ED7">
        <w:rPr>
          <w:rFonts w:ascii="SimSun" w:hAnsi="SimSun" w:cs="Times New Roman" w:hint="eastAsia"/>
          <w:sz w:val="21"/>
          <w:szCs w:val="21"/>
        </w:rPr>
        <w:t>动用</w:t>
      </w:r>
      <w:r w:rsidR="0010204F">
        <w:rPr>
          <w:rFonts w:ascii="SimSun" w:hAnsi="SimSun" w:cs="Times New Roman" w:hint="eastAsia"/>
          <w:sz w:val="21"/>
          <w:szCs w:val="21"/>
        </w:rPr>
        <w:t>资源来执行这些职能。总干事必须提出</w:t>
      </w:r>
      <w:r w:rsidR="009141BE">
        <w:rPr>
          <w:rFonts w:ascii="SimSun" w:hAnsi="SimSun" w:cs="Times New Roman" w:hint="eastAsia"/>
          <w:sz w:val="21"/>
          <w:szCs w:val="21"/>
        </w:rPr>
        <w:t>实施</w:t>
      </w:r>
      <w:r w:rsidR="00DF008C">
        <w:rPr>
          <w:rFonts w:ascii="SimSun" w:hAnsi="SimSun" w:cs="Times New Roman" w:hint="eastAsia"/>
          <w:sz w:val="21"/>
          <w:szCs w:val="21"/>
        </w:rPr>
        <w:t>措施</w:t>
      </w:r>
      <w:r w:rsidR="0010204F">
        <w:rPr>
          <w:rFonts w:ascii="SimSun" w:hAnsi="SimSun" w:cs="Times New Roman" w:hint="eastAsia"/>
          <w:sz w:val="21"/>
          <w:szCs w:val="21"/>
        </w:rPr>
        <w:t>，这些</w:t>
      </w:r>
      <w:r w:rsidR="00DF008C">
        <w:rPr>
          <w:rFonts w:ascii="SimSun" w:hAnsi="SimSun" w:cs="Times New Roman" w:hint="eastAsia"/>
          <w:sz w:val="21"/>
          <w:szCs w:val="21"/>
        </w:rPr>
        <w:t>措施</w:t>
      </w:r>
      <w:r w:rsidR="0010204F">
        <w:rPr>
          <w:rFonts w:ascii="SimSun" w:hAnsi="SimSun" w:cs="Times New Roman" w:hint="eastAsia"/>
          <w:sz w:val="21"/>
          <w:szCs w:val="21"/>
        </w:rPr>
        <w:t>必须经有关大会通过</w:t>
      </w:r>
      <w:r w:rsidR="0040390C" w:rsidRPr="008D5F9D">
        <w:rPr>
          <w:rFonts w:ascii="SimSun" w:hAnsi="SimSun" w:cs="Times New Roman"/>
          <w:sz w:val="21"/>
          <w:szCs w:val="21"/>
          <w:vertAlign w:val="superscript"/>
          <w:lang w:eastAsia="en-US"/>
        </w:rPr>
        <w:footnoteReference w:id="7"/>
      </w:r>
      <w:r w:rsidR="002424D9">
        <w:rPr>
          <w:rFonts w:ascii="SimSun" w:hAnsi="SimSun" w:cs="Times New Roman" w:hint="eastAsia"/>
          <w:sz w:val="21"/>
          <w:szCs w:val="21"/>
        </w:rPr>
        <w:t>。</w:t>
      </w:r>
    </w:p>
    <w:p w:rsidR="0040390C" w:rsidRPr="008D5F9D" w:rsidRDefault="00287BC5" w:rsidP="004A4B1E">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第四条第(ii)款</w:t>
      </w:r>
      <w:r w:rsidR="00A01C19" w:rsidRPr="00F7698D">
        <w:rPr>
          <w:rFonts w:ascii="SimSun" w:hAnsi="SimSun" w:cs="Times New Roman" w:hint="eastAsia"/>
          <w:sz w:val="21"/>
          <w:szCs w:val="21"/>
        </w:rPr>
        <w:t>提及与巴黎联盟</w:t>
      </w:r>
      <w:r w:rsidR="00CB614F" w:rsidRPr="00F7698D">
        <w:rPr>
          <w:rFonts w:ascii="SimSun" w:hAnsi="SimSun" w:cs="Times New Roman" w:hint="eastAsia"/>
          <w:sz w:val="21"/>
          <w:szCs w:val="21"/>
        </w:rPr>
        <w:t>“</w:t>
      </w:r>
      <w:r w:rsidR="00A01C19" w:rsidRPr="00F7698D">
        <w:rPr>
          <w:rFonts w:ascii="SimSun" w:hAnsi="SimSun" w:cs="Times New Roman" w:hint="eastAsia"/>
          <w:sz w:val="21"/>
          <w:szCs w:val="21"/>
        </w:rPr>
        <w:t>有联系的专门联盟</w:t>
      </w:r>
      <w:r w:rsidR="00CB614F" w:rsidRPr="00F7698D">
        <w:rPr>
          <w:rFonts w:ascii="SimSun" w:hAnsi="SimSun" w:cs="Times New Roman" w:hint="eastAsia"/>
          <w:sz w:val="21"/>
          <w:szCs w:val="21"/>
        </w:rPr>
        <w:t>”</w:t>
      </w:r>
      <w:r w:rsidR="00A01C19" w:rsidRPr="00F7698D">
        <w:rPr>
          <w:rFonts w:ascii="SimSun" w:hAnsi="SimSun" w:cs="Times New Roman" w:hint="eastAsia"/>
          <w:sz w:val="21"/>
          <w:szCs w:val="21"/>
        </w:rPr>
        <w:t>的行政任务，</w:t>
      </w:r>
      <w:r w:rsidR="009705CB">
        <w:rPr>
          <w:rFonts w:ascii="SimSun" w:hAnsi="SimSun" w:cs="Times New Roman" w:hint="eastAsia"/>
          <w:sz w:val="21"/>
          <w:szCs w:val="21"/>
        </w:rPr>
        <w:t>这些联盟</w:t>
      </w:r>
      <w:r w:rsidR="00F7698D" w:rsidRPr="00F7698D">
        <w:rPr>
          <w:rFonts w:ascii="SimSun" w:hAnsi="SimSun" w:cs="Times New Roman" w:hint="eastAsia"/>
          <w:sz w:val="21"/>
          <w:szCs w:val="21"/>
        </w:rPr>
        <w:t>系指</w:t>
      </w:r>
      <w:r w:rsidR="00CB614F" w:rsidRPr="00F7698D">
        <w:rPr>
          <w:rFonts w:ascii="SimSun" w:hAnsi="SimSun" w:cs="Times New Roman" w:hint="eastAsia"/>
          <w:sz w:val="21"/>
          <w:szCs w:val="21"/>
        </w:rPr>
        <w:t>那些在</w:t>
      </w:r>
      <w:r w:rsidR="00F7698D" w:rsidRPr="002424D9">
        <w:rPr>
          <w:rFonts w:ascii="SimSun" w:hAnsi="SimSun" w:cs="Times New Roman" w:hint="eastAsia"/>
          <w:sz w:val="21"/>
          <w:szCs w:val="21"/>
          <w:em w:val="dot"/>
        </w:rPr>
        <w:t>《WIPO</w:t>
      </w:r>
      <w:r w:rsidR="00CB614F" w:rsidRPr="002424D9">
        <w:rPr>
          <w:rFonts w:ascii="SimSun" w:hAnsi="SimSun" w:cs="Times New Roman" w:hint="eastAsia"/>
          <w:sz w:val="21"/>
          <w:szCs w:val="21"/>
          <w:em w:val="dot"/>
        </w:rPr>
        <w:t>公约</w:t>
      </w:r>
      <w:r w:rsidR="00F7698D" w:rsidRPr="002424D9">
        <w:rPr>
          <w:rFonts w:ascii="SimSun" w:hAnsi="SimSun" w:cs="Times New Roman" w:hint="eastAsia"/>
          <w:sz w:val="21"/>
          <w:szCs w:val="21"/>
          <w:em w:val="dot"/>
        </w:rPr>
        <w:t>》</w:t>
      </w:r>
      <w:r w:rsidR="002424D9" w:rsidRPr="002424D9">
        <w:rPr>
          <w:rFonts w:ascii="SimSun" w:hAnsi="SimSun" w:cs="Times New Roman" w:hint="eastAsia"/>
          <w:sz w:val="21"/>
          <w:szCs w:val="21"/>
          <w:em w:val="dot"/>
        </w:rPr>
        <w:t>订</w:t>
      </w:r>
      <w:r w:rsidR="00F7698D" w:rsidRPr="002424D9">
        <w:rPr>
          <w:rFonts w:ascii="SimSun" w:hAnsi="SimSun" w:cs="Times New Roman" w:hint="eastAsia"/>
          <w:sz w:val="21"/>
          <w:szCs w:val="21"/>
          <w:em w:val="dot"/>
        </w:rPr>
        <w:t>立时已存在的联盟</w:t>
      </w:r>
      <w:r w:rsidR="00F7698D" w:rsidRPr="00F7698D">
        <w:rPr>
          <w:rFonts w:ascii="SimSun" w:hAnsi="SimSun" w:cs="Times New Roman"/>
          <w:sz w:val="21"/>
          <w:szCs w:val="21"/>
          <w:vertAlign w:val="superscript"/>
          <w:lang w:eastAsia="en-US"/>
        </w:rPr>
        <w:footnoteReference w:id="8"/>
      </w:r>
      <w:r w:rsidR="002424D9" w:rsidRPr="002424D9">
        <w:rPr>
          <w:rFonts w:ascii="SimSun" w:hAnsi="SimSun" w:cs="Times New Roman" w:hint="eastAsia"/>
          <w:sz w:val="21"/>
          <w:szCs w:val="21"/>
        </w:rPr>
        <w:t>。</w:t>
      </w:r>
      <w:r w:rsidR="00CB20CF">
        <w:rPr>
          <w:rFonts w:ascii="SimSun" w:hAnsi="SimSun" w:cs="Times New Roman" w:hint="eastAsia"/>
          <w:sz w:val="21"/>
          <w:szCs w:val="21"/>
        </w:rPr>
        <w:t>当时</w:t>
      </w:r>
      <w:r w:rsidR="00CB20CF" w:rsidRPr="00F7698D">
        <w:rPr>
          <w:rFonts w:ascii="SimSun" w:hAnsi="SimSun" w:cs="Times New Roman" w:hint="eastAsia"/>
          <w:sz w:val="21"/>
          <w:szCs w:val="21"/>
        </w:rPr>
        <w:t>尚</w:t>
      </w:r>
      <w:r w:rsidR="00CB20CF">
        <w:rPr>
          <w:rFonts w:ascii="SimSun" w:hAnsi="SimSun" w:cs="Times New Roman" w:hint="eastAsia"/>
          <w:sz w:val="21"/>
          <w:szCs w:val="21"/>
        </w:rPr>
        <w:t>不存在由《</w:t>
      </w:r>
      <w:r w:rsidR="00CB614F" w:rsidRPr="00F7698D">
        <w:rPr>
          <w:rFonts w:ascii="SimSun" w:hAnsi="SimSun" w:cs="Times New Roman" w:hint="eastAsia"/>
          <w:sz w:val="21"/>
          <w:szCs w:val="21"/>
        </w:rPr>
        <w:t>里斯本协定日内瓦文本</w:t>
      </w:r>
      <w:r w:rsidR="00B4001C">
        <w:rPr>
          <w:rFonts w:ascii="SimSun" w:hAnsi="SimSun" w:cs="Times New Roman" w:hint="eastAsia"/>
          <w:sz w:val="21"/>
          <w:szCs w:val="21"/>
        </w:rPr>
        <w:t>》</w:t>
      </w:r>
      <w:r w:rsidR="00CB20CF">
        <w:rPr>
          <w:rFonts w:ascii="SimSun" w:hAnsi="SimSun" w:cs="Times New Roman" w:hint="eastAsia"/>
          <w:sz w:val="21"/>
          <w:szCs w:val="21"/>
        </w:rPr>
        <w:t>创设的联盟</w:t>
      </w:r>
      <w:r w:rsidR="00CB614F" w:rsidRPr="00F7698D">
        <w:rPr>
          <w:rFonts w:ascii="SimSun" w:hAnsi="SimSun" w:cs="Times New Roman" w:hint="eastAsia"/>
          <w:sz w:val="21"/>
          <w:szCs w:val="21"/>
        </w:rPr>
        <w:t>。由于所有</w:t>
      </w:r>
      <w:r w:rsidR="00CB20CF">
        <w:rPr>
          <w:rFonts w:ascii="SimSun" w:hAnsi="SimSun" w:cs="Times New Roman" w:hint="eastAsia"/>
          <w:sz w:val="21"/>
          <w:szCs w:val="21"/>
        </w:rPr>
        <w:t>WIPO</w:t>
      </w:r>
      <w:r w:rsidR="00CB614F" w:rsidRPr="00F7698D">
        <w:rPr>
          <w:rFonts w:ascii="SimSun" w:hAnsi="SimSun" w:cs="Times New Roman" w:hint="eastAsia"/>
          <w:sz w:val="21"/>
          <w:szCs w:val="21"/>
        </w:rPr>
        <w:t>成员都</w:t>
      </w:r>
      <w:r w:rsidR="00CB20CF">
        <w:rPr>
          <w:rFonts w:ascii="SimSun" w:hAnsi="SimSun" w:cs="Times New Roman" w:hint="eastAsia"/>
          <w:sz w:val="21"/>
          <w:szCs w:val="21"/>
        </w:rPr>
        <w:t>受</w:t>
      </w:r>
      <w:r w:rsidR="00CB614F" w:rsidRPr="00F7698D">
        <w:rPr>
          <w:rFonts w:ascii="SimSun" w:hAnsi="SimSun" w:cs="Times New Roman" w:hint="eastAsia"/>
          <w:sz w:val="21"/>
          <w:szCs w:val="21"/>
        </w:rPr>
        <w:t>邀</w:t>
      </w:r>
      <w:r w:rsidR="00CB20CF">
        <w:rPr>
          <w:rFonts w:ascii="SimSun" w:hAnsi="SimSun" w:cs="Times New Roman" w:hint="eastAsia"/>
          <w:sz w:val="21"/>
          <w:szCs w:val="21"/>
        </w:rPr>
        <w:t>参加了《WIPO</w:t>
      </w:r>
      <w:r w:rsidR="00CB614F" w:rsidRPr="00F7698D">
        <w:rPr>
          <w:rFonts w:ascii="SimSun" w:hAnsi="SimSun" w:cs="Times New Roman" w:hint="eastAsia"/>
          <w:sz w:val="21"/>
          <w:szCs w:val="21"/>
        </w:rPr>
        <w:t>公约</w:t>
      </w:r>
      <w:r w:rsidR="00CB20CF">
        <w:rPr>
          <w:rFonts w:ascii="SimSun" w:hAnsi="SimSun" w:cs="Times New Roman" w:hint="eastAsia"/>
          <w:sz w:val="21"/>
          <w:szCs w:val="21"/>
        </w:rPr>
        <w:t>》的</w:t>
      </w:r>
      <w:r w:rsidR="00CB20CF" w:rsidRPr="00F7698D">
        <w:rPr>
          <w:rFonts w:ascii="SimSun" w:hAnsi="SimSun" w:cs="Times New Roman" w:hint="eastAsia"/>
          <w:sz w:val="21"/>
          <w:szCs w:val="21"/>
        </w:rPr>
        <w:t>谈判</w:t>
      </w:r>
      <w:r w:rsidR="00CB614F" w:rsidRPr="00F7698D">
        <w:rPr>
          <w:rFonts w:ascii="SimSun" w:hAnsi="SimSun" w:cs="Times New Roman" w:hint="eastAsia"/>
          <w:sz w:val="21"/>
          <w:szCs w:val="21"/>
        </w:rPr>
        <w:t>，</w:t>
      </w:r>
      <w:r w:rsidR="00CB20CF">
        <w:rPr>
          <w:rFonts w:ascii="SimSun" w:hAnsi="SimSun" w:cs="Times New Roman" w:hint="eastAsia"/>
          <w:sz w:val="21"/>
          <w:szCs w:val="21"/>
        </w:rPr>
        <w:t>WIPO全体</w:t>
      </w:r>
      <w:r w:rsidR="00CB614F" w:rsidRPr="00F7698D">
        <w:rPr>
          <w:rFonts w:ascii="SimSun" w:hAnsi="SimSun" w:cs="Times New Roman" w:hint="eastAsia"/>
          <w:sz w:val="21"/>
          <w:szCs w:val="21"/>
        </w:rPr>
        <w:t>成员作为一</w:t>
      </w:r>
      <w:r w:rsidR="00CB20CF">
        <w:rPr>
          <w:rFonts w:ascii="SimSun" w:hAnsi="SimSun" w:cs="Times New Roman" w:hint="eastAsia"/>
          <w:sz w:val="21"/>
          <w:szCs w:val="21"/>
        </w:rPr>
        <w:t>方</w:t>
      </w:r>
      <w:r w:rsidR="00CB614F" w:rsidRPr="00F7698D">
        <w:rPr>
          <w:rFonts w:ascii="SimSun" w:hAnsi="SimSun" w:cs="Times New Roman" w:hint="eastAsia"/>
          <w:sz w:val="21"/>
          <w:szCs w:val="21"/>
        </w:rPr>
        <w:t>，</w:t>
      </w:r>
      <w:r w:rsidR="00CB20CF">
        <w:rPr>
          <w:rFonts w:ascii="SimSun" w:hAnsi="SimSun" w:cs="Times New Roman" w:hint="eastAsia"/>
          <w:sz w:val="21"/>
          <w:szCs w:val="21"/>
        </w:rPr>
        <w:t>决定当时已建立的联盟应</w:t>
      </w:r>
      <w:r w:rsidR="00CB614F" w:rsidRPr="00F7698D">
        <w:rPr>
          <w:rFonts w:ascii="SimSun" w:hAnsi="SimSun" w:cs="Times New Roman" w:hint="eastAsia"/>
          <w:sz w:val="21"/>
          <w:szCs w:val="21"/>
        </w:rPr>
        <w:t>由</w:t>
      </w:r>
      <w:r w:rsidR="00CB20CF">
        <w:rPr>
          <w:rFonts w:ascii="SimSun" w:hAnsi="SimSun" w:cs="Times New Roman" w:hint="eastAsia"/>
          <w:sz w:val="21"/>
          <w:szCs w:val="21"/>
        </w:rPr>
        <w:t>WIPO</w:t>
      </w:r>
      <w:r w:rsidR="00CB614F" w:rsidRPr="00F7698D">
        <w:rPr>
          <w:rFonts w:ascii="SimSun" w:hAnsi="SimSun" w:cs="Times New Roman" w:hint="eastAsia"/>
          <w:sz w:val="21"/>
          <w:szCs w:val="21"/>
        </w:rPr>
        <w:t>管理。任何</w:t>
      </w:r>
      <w:r w:rsidR="00815147">
        <w:rPr>
          <w:rFonts w:ascii="SimSun" w:hAnsi="SimSun" w:cs="Times New Roman" w:hint="eastAsia"/>
          <w:sz w:val="21"/>
          <w:szCs w:val="21"/>
        </w:rPr>
        <w:t>在《WIPO</w:t>
      </w:r>
      <w:r w:rsidR="00CB614F" w:rsidRPr="00F7698D">
        <w:rPr>
          <w:rFonts w:ascii="SimSun" w:hAnsi="SimSun" w:cs="Times New Roman" w:hint="eastAsia"/>
          <w:sz w:val="21"/>
          <w:szCs w:val="21"/>
        </w:rPr>
        <w:t>公约</w:t>
      </w:r>
      <w:r w:rsidR="00815147">
        <w:rPr>
          <w:rFonts w:ascii="SimSun" w:hAnsi="SimSun" w:cs="Times New Roman" w:hint="eastAsia"/>
          <w:sz w:val="21"/>
          <w:szCs w:val="21"/>
        </w:rPr>
        <w:t>》之后缔结的协定均</w:t>
      </w:r>
      <w:r w:rsidR="00CB614F" w:rsidRPr="00F7698D">
        <w:rPr>
          <w:rFonts w:ascii="SimSun" w:hAnsi="SimSun" w:cs="Times New Roman" w:hint="eastAsia"/>
          <w:sz w:val="21"/>
          <w:szCs w:val="21"/>
        </w:rPr>
        <w:t>不享有这种推定地位，尤其是</w:t>
      </w:r>
      <w:r w:rsidR="00815147">
        <w:rPr>
          <w:rFonts w:ascii="SimSun" w:hAnsi="SimSun" w:cs="Times New Roman" w:hint="eastAsia"/>
          <w:sz w:val="21"/>
          <w:szCs w:val="21"/>
        </w:rPr>
        <w:t>谈判时未经巴黎</w:t>
      </w:r>
      <w:r w:rsidR="00CB614F" w:rsidRPr="00F7698D">
        <w:rPr>
          <w:rFonts w:ascii="SimSun" w:hAnsi="SimSun" w:cs="Times New Roman" w:hint="eastAsia"/>
          <w:sz w:val="21"/>
          <w:szCs w:val="21"/>
        </w:rPr>
        <w:t>联盟或伯尔尼联盟</w:t>
      </w:r>
      <w:r w:rsidR="00815147">
        <w:rPr>
          <w:rFonts w:ascii="SimSun" w:hAnsi="SimSun" w:cs="Times New Roman" w:hint="eastAsia"/>
          <w:sz w:val="21"/>
          <w:szCs w:val="21"/>
        </w:rPr>
        <w:t>全部成员</w:t>
      </w:r>
      <w:r w:rsidR="00F2367B">
        <w:rPr>
          <w:rFonts w:ascii="SimSun" w:hAnsi="SimSun" w:cs="Times New Roman" w:hint="eastAsia"/>
          <w:sz w:val="21"/>
          <w:szCs w:val="21"/>
        </w:rPr>
        <w:t>视</w:t>
      </w:r>
      <w:r w:rsidR="00CB614F" w:rsidRPr="00F7698D">
        <w:rPr>
          <w:rFonts w:ascii="SimSun" w:hAnsi="SimSun" w:cs="Times New Roman" w:hint="eastAsia"/>
          <w:sz w:val="21"/>
          <w:szCs w:val="21"/>
        </w:rPr>
        <w:t>情</w:t>
      </w:r>
      <w:r w:rsidR="00815147">
        <w:rPr>
          <w:rFonts w:ascii="SimSun" w:hAnsi="SimSun" w:cs="Times New Roman" w:hint="eastAsia"/>
          <w:sz w:val="21"/>
          <w:szCs w:val="21"/>
        </w:rPr>
        <w:t>参加的协定</w:t>
      </w:r>
      <w:r w:rsidR="00CB614F" w:rsidRPr="00F7698D">
        <w:rPr>
          <w:rFonts w:ascii="SimSun" w:hAnsi="SimSun" w:cs="Times New Roman" w:hint="eastAsia"/>
          <w:sz w:val="21"/>
          <w:szCs w:val="21"/>
        </w:rPr>
        <w:t>，</w:t>
      </w:r>
      <w:r w:rsidR="00815147">
        <w:rPr>
          <w:rFonts w:ascii="SimSun" w:hAnsi="SimSun" w:cs="Times New Roman" w:hint="eastAsia"/>
          <w:sz w:val="21"/>
          <w:szCs w:val="21"/>
        </w:rPr>
        <w:t>也未经</w:t>
      </w:r>
      <w:r w:rsidR="00772399">
        <w:rPr>
          <w:rFonts w:ascii="SimSun" w:hAnsi="SimSun" w:cs="Times New Roman" w:hint="eastAsia"/>
          <w:sz w:val="21"/>
          <w:szCs w:val="21"/>
        </w:rPr>
        <w:t>全体</w:t>
      </w:r>
      <w:r w:rsidR="00815147">
        <w:rPr>
          <w:rFonts w:ascii="SimSun" w:hAnsi="SimSun" w:cs="Times New Roman" w:hint="eastAsia"/>
          <w:sz w:val="21"/>
          <w:szCs w:val="21"/>
        </w:rPr>
        <w:t>WIPO成员参加</w:t>
      </w:r>
      <w:r w:rsidR="00CB614F" w:rsidRPr="00F7698D">
        <w:rPr>
          <w:rFonts w:ascii="SimSun" w:hAnsi="SimSun" w:cs="Times New Roman" w:hint="eastAsia"/>
          <w:sz w:val="21"/>
          <w:szCs w:val="21"/>
        </w:rPr>
        <w:t>，</w:t>
      </w:r>
      <w:r w:rsidR="00B4001C">
        <w:rPr>
          <w:rFonts w:ascii="SimSun" w:hAnsi="SimSun" w:cs="Times New Roman" w:hint="eastAsia"/>
          <w:sz w:val="21"/>
          <w:szCs w:val="21"/>
        </w:rPr>
        <w:t>而且这样的协定在谈判时还邀请了前述成员之外的</w:t>
      </w:r>
      <w:r w:rsidR="00CB614F" w:rsidRPr="00F7698D">
        <w:rPr>
          <w:rFonts w:ascii="SimSun" w:hAnsi="SimSun" w:cs="Times New Roman" w:hint="eastAsia"/>
          <w:sz w:val="21"/>
          <w:szCs w:val="21"/>
        </w:rPr>
        <w:t>实体</w:t>
      </w:r>
      <w:r w:rsidR="00582AF3">
        <w:rPr>
          <w:rFonts w:ascii="SimSun" w:hAnsi="SimSun" w:cs="Times New Roman" w:hint="eastAsia"/>
          <w:sz w:val="21"/>
          <w:szCs w:val="21"/>
        </w:rPr>
        <w:t>来</w:t>
      </w:r>
      <w:r w:rsidR="000C6A7B">
        <w:rPr>
          <w:rFonts w:ascii="SimSun" w:hAnsi="SimSun" w:cs="Times New Roman" w:hint="eastAsia"/>
          <w:sz w:val="21"/>
          <w:szCs w:val="21"/>
        </w:rPr>
        <w:t>参加</w:t>
      </w:r>
      <w:r w:rsidR="00B4001C">
        <w:rPr>
          <w:rFonts w:ascii="SimSun" w:hAnsi="SimSun" w:cs="Times New Roman" w:hint="eastAsia"/>
          <w:sz w:val="21"/>
          <w:szCs w:val="21"/>
        </w:rPr>
        <w:t>。即便</w:t>
      </w:r>
      <w:r w:rsidR="00CB614F" w:rsidRPr="00F7698D">
        <w:rPr>
          <w:rFonts w:ascii="SimSun" w:hAnsi="SimSun" w:cs="Times New Roman" w:hint="eastAsia"/>
          <w:sz w:val="21"/>
          <w:szCs w:val="21"/>
        </w:rPr>
        <w:t>里斯本联盟成员可</w:t>
      </w:r>
      <w:r w:rsidR="006F5B1D">
        <w:rPr>
          <w:rFonts w:ascii="SimSun" w:hAnsi="SimSun" w:cs="Times New Roman" w:hint="eastAsia"/>
          <w:sz w:val="21"/>
          <w:szCs w:val="21"/>
        </w:rPr>
        <w:t>能</w:t>
      </w:r>
      <w:r w:rsidR="00932735">
        <w:rPr>
          <w:rFonts w:ascii="SimSun" w:hAnsi="SimSun" w:cs="Times New Roman" w:hint="eastAsia"/>
          <w:sz w:val="21"/>
          <w:szCs w:val="21"/>
        </w:rPr>
        <w:t>允许新《</w:t>
      </w:r>
      <w:r w:rsidR="00932735" w:rsidRPr="00F7698D">
        <w:rPr>
          <w:rFonts w:ascii="SimSun" w:hAnsi="SimSun" w:cs="Times New Roman" w:hint="eastAsia"/>
          <w:sz w:val="21"/>
          <w:szCs w:val="21"/>
        </w:rPr>
        <w:t>日内瓦文本</w:t>
      </w:r>
      <w:r w:rsidR="00932735">
        <w:rPr>
          <w:rFonts w:ascii="SimSun" w:hAnsi="SimSun" w:cs="Times New Roman" w:hint="eastAsia"/>
          <w:sz w:val="21"/>
          <w:szCs w:val="21"/>
        </w:rPr>
        <w:t>》的</w:t>
      </w:r>
      <w:r w:rsidR="00CB614F" w:rsidRPr="00F7698D">
        <w:rPr>
          <w:rFonts w:ascii="SimSun" w:hAnsi="SimSun" w:cs="Times New Roman" w:hint="eastAsia"/>
          <w:sz w:val="21"/>
          <w:szCs w:val="21"/>
        </w:rPr>
        <w:t>任何缔约方</w:t>
      </w:r>
      <w:r w:rsidR="00932735">
        <w:rPr>
          <w:rFonts w:ascii="SimSun" w:hAnsi="SimSun" w:cs="Times New Roman" w:hint="eastAsia"/>
          <w:sz w:val="21"/>
          <w:szCs w:val="21"/>
        </w:rPr>
        <w:t>加入</w:t>
      </w:r>
      <w:r w:rsidR="00FD2733">
        <w:rPr>
          <w:rFonts w:ascii="SimSun" w:hAnsi="SimSun" w:cs="Times New Roman" w:hint="eastAsia"/>
          <w:sz w:val="21"/>
          <w:szCs w:val="21"/>
        </w:rPr>
        <w:t>该</w:t>
      </w:r>
      <w:r w:rsidR="00CB614F" w:rsidRPr="00F7698D">
        <w:rPr>
          <w:rFonts w:ascii="SimSun" w:hAnsi="SimSun" w:cs="Times New Roman" w:hint="eastAsia"/>
          <w:sz w:val="21"/>
          <w:szCs w:val="21"/>
        </w:rPr>
        <w:t>联盟</w:t>
      </w:r>
      <w:r w:rsidR="0002320D">
        <w:rPr>
          <w:rFonts w:ascii="SimSun" w:hAnsi="SimSun" w:cs="Times New Roman" w:hint="eastAsia"/>
          <w:sz w:val="21"/>
          <w:szCs w:val="21"/>
        </w:rPr>
        <w:t>(</w:t>
      </w:r>
      <w:r w:rsidR="00D307B6">
        <w:rPr>
          <w:rFonts w:ascii="SimSun" w:hAnsi="SimSun" w:cs="Times New Roman" w:hint="eastAsia"/>
          <w:sz w:val="21"/>
          <w:szCs w:val="21"/>
        </w:rPr>
        <w:t>这正是</w:t>
      </w:r>
      <w:r w:rsidR="00472C49">
        <w:rPr>
          <w:rFonts w:ascii="SimSun" w:hAnsi="SimSun" w:cs="Times New Roman" w:hint="eastAsia"/>
          <w:sz w:val="21"/>
          <w:szCs w:val="21"/>
        </w:rPr>
        <w:t>《日内瓦文本》</w:t>
      </w:r>
      <w:r w:rsidR="00CB614F" w:rsidRPr="00F7698D">
        <w:rPr>
          <w:rFonts w:ascii="SimSun" w:hAnsi="SimSun" w:cs="Times New Roman" w:hint="eastAsia"/>
          <w:sz w:val="21"/>
          <w:szCs w:val="21"/>
        </w:rPr>
        <w:t>第</w:t>
      </w:r>
      <w:r w:rsidR="00932735">
        <w:rPr>
          <w:rFonts w:ascii="SimSun" w:hAnsi="SimSun" w:cs="Times New Roman" w:hint="eastAsia"/>
          <w:sz w:val="21"/>
          <w:szCs w:val="21"/>
        </w:rPr>
        <w:t>二十一</w:t>
      </w:r>
      <w:r w:rsidR="00CB614F" w:rsidRPr="00F7698D">
        <w:rPr>
          <w:rFonts w:ascii="SimSun" w:hAnsi="SimSun" w:cs="Times New Roman" w:hint="eastAsia"/>
          <w:sz w:val="21"/>
          <w:szCs w:val="21"/>
        </w:rPr>
        <w:t>条</w:t>
      </w:r>
      <w:r w:rsidR="00D307B6">
        <w:rPr>
          <w:rFonts w:ascii="SimSun" w:hAnsi="SimSun" w:cs="Times New Roman" w:hint="eastAsia"/>
          <w:sz w:val="21"/>
          <w:szCs w:val="21"/>
        </w:rPr>
        <w:t>的</w:t>
      </w:r>
      <w:r w:rsidR="004950E9">
        <w:rPr>
          <w:rFonts w:ascii="SimSun" w:hAnsi="SimSun" w:cs="Times New Roman" w:hint="eastAsia"/>
          <w:sz w:val="21"/>
          <w:szCs w:val="21"/>
        </w:rPr>
        <w:t>意图</w:t>
      </w:r>
      <w:r w:rsidR="0002320D">
        <w:rPr>
          <w:rFonts w:ascii="SimSun" w:hAnsi="SimSun" w:cs="Times New Roman" w:hint="eastAsia"/>
          <w:sz w:val="21"/>
          <w:szCs w:val="21"/>
        </w:rPr>
        <w:t>)</w:t>
      </w:r>
      <w:r w:rsidR="00CB614F" w:rsidRPr="00F7698D">
        <w:rPr>
          <w:rFonts w:ascii="SimSun" w:hAnsi="SimSun" w:cs="Times New Roman" w:hint="eastAsia"/>
          <w:sz w:val="21"/>
          <w:szCs w:val="21"/>
        </w:rPr>
        <w:t>，</w:t>
      </w:r>
      <w:r w:rsidR="00932735">
        <w:rPr>
          <w:rFonts w:ascii="SimSun" w:hAnsi="SimSun" w:cs="Times New Roman" w:hint="eastAsia"/>
          <w:sz w:val="21"/>
          <w:szCs w:val="21"/>
        </w:rPr>
        <w:t>《WIPO</w:t>
      </w:r>
      <w:r w:rsidR="00932735" w:rsidRPr="00F7698D">
        <w:rPr>
          <w:rFonts w:ascii="SimSun" w:hAnsi="SimSun" w:cs="Times New Roman" w:hint="eastAsia"/>
          <w:sz w:val="21"/>
          <w:szCs w:val="21"/>
        </w:rPr>
        <w:t>公约</w:t>
      </w:r>
      <w:r w:rsidR="00932735">
        <w:rPr>
          <w:rFonts w:ascii="SimSun" w:hAnsi="SimSun" w:cs="Times New Roman" w:hint="eastAsia"/>
          <w:sz w:val="21"/>
          <w:szCs w:val="21"/>
        </w:rPr>
        <w:t>》</w:t>
      </w:r>
      <w:r>
        <w:rPr>
          <w:rFonts w:ascii="SimSun" w:hAnsi="SimSun" w:cs="Times New Roman" w:hint="eastAsia"/>
          <w:sz w:val="21"/>
          <w:szCs w:val="21"/>
        </w:rPr>
        <w:t>第四条第(ii)款</w:t>
      </w:r>
      <w:r w:rsidR="00F61F1B">
        <w:rPr>
          <w:rFonts w:ascii="SimSun" w:hAnsi="SimSun" w:cs="Times New Roman" w:hint="eastAsia"/>
          <w:sz w:val="21"/>
          <w:szCs w:val="21"/>
        </w:rPr>
        <w:t>也</w:t>
      </w:r>
      <w:r w:rsidR="00CB614F" w:rsidRPr="00F7698D">
        <w:rPr>
          <w:rFonts w:ascii="SimSun" w:hAnsi="SimSun" w:cs="Times New Roman" w:hint="eastAsia"/>
          <w:sz w:val="21"/>
          <w:szCs w:val="21"/>
        </w:rPr>
        <w:t>不能</w:t>
      </w:r>
      <w:r w:rsidR="00932735">
        <w:rPr>
          <w:rFonts w:ascii="SimSun" w:hAnsi="SimSun" w:cs="Times New Roman" w:hint="eastAsia"/>
          <w:sz w:val="21"/>
          <w:szCs w:val="21"/>
        </w:rPr>
        <w:t>解读为凌驾于《WIPO</w:t>
      </w:r>
      <w:r w:rsidR="00932735" w:rsidRPr="00F7698D">
        <w:rPr>
          <w:rFonts w:ascii="SimSun" w:hAnsi="SimSun" w:cs="Times New Roman" w:hint="eastAsia"/>
          <w:sz w:val="21"/>
          <w:szCs w:val="21"/>
        </w:rPr>
        <w:t>公约</w:t>
      </w:r>
      <w:r w:rsidR="00932735">
        <w:rPr>
          <w:rFonts w:ascii="SimSun" w:hAnsi="SimSun" w:cs="Times New Roman" w:hint="eastAsia"/>
          <w:sz w:val="21"/>
          <w:szCs w:val="21"/>
        </w:rPr>
        <w:t>》的</w:t>
      </w:r>
      <w:r w:rsidR="002424D9">
        <w:rPr>
          <w:rFonts w:ascii="SimSun" w:hAnsi="SimSun" w:cs="Times New Roman" w:hint="eastAsia"/>
          <w:sz w:val="21"/>
          <w:szCs w:val="21"/>
        </w:rPr>
        <w:t>其他</w:t>
      </w:r>
      <w:r w:rsidR="00BD1F73">
        <w:rPr>
          <w:rFonts w:ascii="SimSun" w:hAnsi="SimSun" w:cs="Times New Roman" w:hint="eastAsia"/>
          <w:sz w:val="21"/>
          <w:szCs w:val="21"/>
        </w:rPr>
        <w:t>条款</w:t>
      </w:r>
      <w:r w:rsidR="00932735">
        <w:rPr>
          <w:rFonts w:ascii="SimSun" w:hAnsi="SimSun" w:cs="Times New Roman" w:hint="eastAsia"/>
          <w:sz w:val="21"/>
          <w:szCs w:val="21"/>
        </w:rPr>
        <w:t>之上</w:t>
      </w:r>
      <w:r w:rsidR="00CB614F" w:rsidRPr="00F7698D">
        <w:rPr>
          <w:rFonts w:ascii="SimSun" w:hAnsi="SimSun" w:cs="Times New Roman" w:hint="eastAsia"/>
          <w:sz w:val="21"/>
          <w:szCs w:val="21"/>
        </w:rPr>
        <w:t>，</w:t>
      </w:r>
      <w:r w:rsidR="002424D9">
        <w:rPr>
          <w:rFonts w:ascii="SimSun" w:hAnsi="SimSun" w:cs="Times New Roman" w:hint="eastAsia"/>
          <w:sz w:val="21"/>
          <w:szCs w:val="21"/>
        </w:rPr>
        <w:t>其他</w:t>
      </w:r>
      <w:r w:rsidR="00BD1F73">
        <w:rPr>
          <w:rFonts w:ascii="SimSun" w:hAnsi="SimSun" w:cs="Times New Roman" w:hint="eastAsia"/>
          <w:sz w:val="21"/>
          <w:szCs w:val="21"/>
        </w:rPr>
        <w:t>条款规定WIPO</w:t>
      </w:r>
      <w:r w:rsidR="00CB614F" w:rsidRPr="00F7698D">
        <w:rPr>
          <w:rFonts w:ascii="SimSun" w:hAnsi="SimSun" w:cs="Times New Roman" w:hint="eastAsia"/>
          <w:sz w:val="21"/>
          <w:szCs w:val="21"/>
        </w:rPr>
        <w:t>成员</w:t>
      </w:r>
      <w:r w:rsidR="00BD1F73">
        <w:rPr>
          <w:rFonts w:ascii="SimSun" w:hAnsi="SimSun" w:cs="Times New Roman" w:hint="eastAsia"/>
          <w:sz w:val="21"/>
          <w:szCs w:val="21"/>
        </w:rPr>
        <w:t>有权决定其行政任务、与国际协定的行政管理相关的措施，产权组织的计划和预算等。</w:t>
      </w:r>
    </w:p>
    <w:p w:rsidR="0040390C" w:rsidRPr="008D5F9D" w:rsidRDefault="00287BC5" w:rsidP="004A4B1E">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第四条第(iii)款</w:t>
      </w:r>
      <w:r w:rsidR="00E42E14" w:rsidRPr="00E42E14">
        <w:rPr>
          <w:rFonts w:ascii="SimSun" w:hAnsi="SimSun" w:cs="Times New Roman" w:hint="eastAsia"/>
          <w:sz w:val="21"/>
          <w:szCs w:val="21"/>
        </w:rPr>
        <w:t>规定，</w:t>
      </w:r>
      <w:r w:rsidR="00E42E14">
        <w:rPr>
          <w:rFonts w:ascii="SimSun" w:hAnsi="SimSun" w:cs="Times New Roman" w:hint="eastAsia"/>
          <w:sz w:val="21"/>
          <w:szCs w:val="21"/>
        </w:rPr>
        <w:t>产权</w:t>
      </w:r>
      <w:r w:rsidR="00E42E14" w:rsidRPr="00E42E14">
        <w:rPr>
          <w:rFonts w:ascii="SimSun" w:hAnsi="SimSun" w:cs="Times New Roman" w:hint="eastAsia"/>
          <w:sz w:val="21"/>
          <w:szCs w:val="21"/>
        </w:rPr>
        <w:t>组织</w:t>
      </w:r>
      <w:r w:rsidR="00E42E14" w:rsidRPr="002424D9">
        <w:rPr>
          <w:rFonts w:ascii="SimSun" w:hAnsi="SimSun" w:cs="Times New Roman" w:hint="eastAsia"/>
          <w:sz w:val="21"/>
          <w:szCs w:val="21"/>
          <w:em w:val="dot"/>
        </w:rPr>
        <w:t>可以</w:t>
      </w:r>
      <w:r w:rsidR="00E42E14" w:rsidRPr="00E42E14">
        <w:rPr>
          <w:rFonts w:ascii="SimSun" w:hAnsi="SimSun" w:cs="Times New Roman" w:hint="eastAsia"/>
          <w:sz w:val="21"/>
          <w:szCs w:val="21"/>
        </w:rPr>
        <w:t>同意</w:t>
      </w:r>
      <w:r w:rsidR="00E42E14">
        <w:rPr>
          <w:rFonts w:ascii="SimSun" w:hAnsi="SimSun" w:cs="Times New Roman" w:hint="eastAsia"/>
          <w:sz w:val="21"/>
          <w:szCs w:val="21"/>
        </w:rPr>
        <w:t>承担</w:t>
      </w:r>
      <w:r w:rsidR="00E42E14" w:rsidRPr="00E42E14">
        <w:rPr>
          <w:rFonts w:ascii="SimSun" w:hAnsi="SimSun" w:cs="Times New Roman" w:hint="eastAsia"/>
          <w:sz w:val="21"/>
          <w:szCs w:val="21"/>
        </w:rPr>
        <w:t>任何新协定</w:t>
      </w:r>
      <w:r w:rsidR="00E42E14">
        <w:rPr>
          <w:rFonts w:ascii="SimSun" w:hAnsi="SimSun" w:cs="Times New Roman" w:hint="eastAsia"/>
          <w:sz w:val="21"/>
          <w:szCs w:val="21"/>
        </w:rPr>
        <w:t>的行政事务</w:t>
      </w:r>
      <w:r w:rsidR="00E42E14" w:rsidRPr="00E42E14">
        <w:rPr>
          <w:rFonts w:ascii="SimSun" w:hAnsi="SimSun" w:cs="Times New Roman" w:hint="eastAsia"/>
          <w:sz w:val="21"/>
          <w:szCs w:val="21"/>
        </w:rPr>
        <w:t>，</w:t>
      </w:r>
      <w:r w:rsidR="00E42E14">
        <w:rPr>
          <w:rFonts w:ascii="SimSun" w:hAnsi="SimSun" w:cs="Times New Roman" w:hint="eastAsia"/>
          <w:sz w:val="21"/>
          <w:szCs w:val="21"/>
        </w:rPr>
        <w:t>但这并非</w:t>
      </w:r>
      <w:r w:rsidR="00E42E14" w:rsidRPr="00E42E14">
        <w:rPr>
          <w:rFonts w:ascii="SimSun" w:hAnsi="SimSun" w:cs="Times New Roman" w:hint="eastAsia"/>
          <w:sz w:val="21"/>
          <w:szCs w:val="21"/>
        </w:rPr>
        <w:t>强制性</w:t>
      </w:r>
      <w:r w:rsidR="00E42E14">
        <w:rPr>
          <w:rFonts w:ascii="SimSun" w:hAnsi="SimSun" w:cs="Times New Roman" w:hint="eastAsia"/>
          <w:sz w:val="21"/>
          <w:szCs w:val="21"/>
        </w:rPr>
        <w:t>规定</w:t>
      </w:r>
      <w:r w:rsidR="00E42E14" w:rsidRPr="00E42E14">
        <w:rPr>
          <w:rFonts w:ascii="SimSun" w:hAnsi="SimSun" w:cs="Times New Roman" w:hint="eastAsia"/>
          <w:sz w:val="21"/>
          <w:szCs w:val="21"/>
        </w:rPr>
        <w:t>。</w:t>
      </w:r>
      <w:r>
        <w:rPr>
          <w:rFonts w:ascii="SimSun" w:hAnsi="SimSun" w:cs="Times New Roman" w:hint="eastAsia"/>
          <w:sz w:val="21"/>
          <w:szCs w:val="21"/>
        </w:rPr>
        <w:t>第四条第(vii)款</w:t>
      </w:r>
      <w:r w:rsidR="00E42E14" w:rsidRPr="00E42E14">
        <w:rPr>
          <w:rFonts w:ascii="SimSun" w:hAnsi="SimSun" w:cs="Times New Roman" w:hint="eastAsia"/>
          <w:sz w:val="21"/>
          <w:szCs w:val="21"/>
        </w:rPr>
        <w:t>规定</w:t>
      </w:r>
      <w:r w:rsidR="00E42E14">
        <w:rPr>
          <w:rFonts w:ascii="SimSun" w:hAnsi="SimSun" w:cs="Times New Roman" w:hint="eastAsia"/>
          <w:sz w:val="21"/>
          <w:szCs w:val="21"/>
        </w:rPr>
        <w:t>，产权</w:t>
      </w:r>
      <w:r w:rsidR="00E42E14" w:rsidRPr="00E42E14">
        <w:rPr>
          <w:rFonts w:ascii="SimSun" w:hAnsi="SimSun" w:cs="Times New Roman" w:hint="eastAsia"/>
          <w:sz w:val="21"/>
          <w:szCs w:val="21"/>
        </w:rPr>
        <w:t>组织</w:t>
      </w:r>
      <w:r w:rsidR="00E42E14">
        <w:rPr>
          <w:rFonts w:ascii="SimSun" w:hAnsi="SimSun" w:cs="Times New Roman" w:hint="eastAsia"/>
          <w:sz w:val="21"/>
          <w:szCs w:val="21"/>
        </w:rPr>
        <w:t>“在适当情况下”</w:t>
      </w:r>
      <w:r w:rsidR="00E42E14" w:rsidRPr="00E42E14">
        <w:rPr>
          <w:rFonts w:ascii="SimSun" w:hAnsi="SimSun" w:cs="Times New Roman" w:hint="eastAsia"/>
          <w:sz w:val="21"/>
          <w:szCs w:val="21"/>
        </w:rPr>
        <w:t>可</w:t>
      </w:r>
      <w:r w:rsidR="00E42E14">
        <w:rPr>
          <w:rFonts w:ascii="SimSun" w:hAnsi="SimSun" w:cs="Times New Roman" w:hint="eastAsia"/>
          <w:sz w:val="21"/>
          <w:szCs w:val="21"/>
        </w:rPr>
        <w:t>以</w:t>
      </w:r>
      <w:r w:rsidR="00E42E14" w:rsidRPr="00E42E14">
        <w:rPr>
          <w:rFonts w:ascii="SimSun" w:hAnsi="SimSun" w:cs="Times New Roman" w:hint="eastAsia"/>
          <w:sz w:val="21"/>
          <w:szCs w:val="21"/>
        </w:rPr>
        <w:t>提供</w:t>
      </w:r>
      <w:r w:rsidR="00E42E14">
        <w:rPr>
          <w:rFonts w:ascii="SimSun" w:hAnsi="SimSun" w:cs="Times New Roman" w:hint="eastAsia"/>
          <w:sz w:val="21"/>
          <w:szCs w:val="21"/>
        </w:rPr>
        <w:t>注册服务。《WIPO</w:t>
      </w:r>
      <w:r w:rsidR="00E42E14" w:rsidRPr="00E42E14">
        <w:rPr>
          <w:rFonts w:ascii="SimSun" w:hAnsi="SimSun" w:cs="Times New Roman" w:hint="eastAsia"/>
          <w:sz w:val="21"/>
          <w:szCs w:val="21"/>
        </w:rPr>
        <w:t>公约</w:t>
      </w:r>
      <w:r w:rsidR="00E42E14">
        <w:rPr>
          <w:rFonts w:ascii="SimSun" w:hAnsi="SimSun" w:cs="Times New Roman" w:hint="eastAsia"/>
          <w:sz w:val="21"/>
          <w:szCs w:val="21"/>
        </w:rPr>
        <w:t>》的措辞再次明确规定</w:t>
      </w:r>
      <w:r w:rsidR="00E42E14" w:rsidRPr="00E42E14">
        <w:rPr>
          <w:rFonts w:ascii="SimSun" w:hAnsi="SimSun" w:cs="Times New Roman" w:hint="eastAsia"/>
          <w:sz w:val="21"/>
          <w:szCs w:val="21"/>
        </w:rPr>
        <w:t>，这些职能不</w:t>
      </w:r>
      <w:r w:rsidR="00E42E14">
        <w:rPr>
          <w:rFonts w:ascii="SimSun" w:hAnsi="SimSun" w:cs="Times New Roman" w:hint="eastAsia"/>
          <w:sz w:val="21"/>
          <w:szCs w:val="21"/>
        </w:rPr>
        <w:t>是</w:t>
      </w:r>
      <w:r w:rsidR="00E42E14" w:rsidRPr="00E42E14">
        <w:rPr>
          <w:rFonts w:ascii="SimSun" w:hAnsi="SimSun" w:cs="Times New Roman" w:hint="eastAsia"/>
          <w:sz w:val="21"/>
          <w:szCs w:val="21"/>
        </w:rPr>
        <w:t>自动</w:t>
      </w:r>
      <w:r w:rsidR="00E42E14">
        <w:rPr>
          <w:rFonts w:ascii="SimSun" w:hAnsi="SimSun" w:cs="Times New Roman" w:hint="eastAsia"/>
          <w:sz w:val="21"/>
          <w:szCs w:val="21"/>
        </w:rPr>
        <w:t>的</w:t>
      </w:r>
      <w:r w:rsidR="00E42E14" w:rsidRPr="00E42E14">
        <w:rPr>
          <w:rFonts w:ascii="SimSun" w:hAnsi="SimSun" w:cs="Times New Roman" w:hint="eastAsia"/>
          <w:sz w:val="21"/>
          <w:szCs w:val="21"/>
        </w:rPr>
        <w:t>，不能仅仅因为一个联盟</w:t>
      </w:r>
      <w:r w:rsidR="00E42E14">
        <w:rPr>
          <w:rFonts w:ascii="SimSun" w:hAnsi="SimSun" w:cs="Times New Roman" w:hint="eastAsia"/>
          <w:sz w:val="21"/>
          <w:szCs w:val="21"/>
        </w:rPr>
        <w:t>希望如此就</w:t>
      </w:r>
      <w:r w:rsidR="00E42E14" w:rsidRPr="00E42E14">
        <w:rPr>
          <w:rFonts w:ascii="SimSun" w:hAnsi="SimSun" w:cs="Times New Roman" w:hint="eastAsia"/>
          <w:sz w:val="21"/>
          <w:szCs w:val="21"/>
        </w:rPr>
        <w:t>由本组织承担。尽管</w:t>
      </w:r>
      <w:r w:rsidR="00E42E14">
        <w:rPr>
          <w:rFonts w:ascii="SimSun" w:hAnsi="SimSun" w:cs="Times New Roman" w:hint="eastAsia"/>
          <w:sz w:val="21"/>
          <w:szCs w:val="21"/>
        </w:rPr>
        <w:t>WIPO</w:t>
      </w:r>
      <w:r w:rsidR="00E42E14" w:rsidRPr="00E42E14">
        <w:rPr>
          <w:rFonts w:ascii="SimSun" w:hAnsi="SimSun" w:cs="Times New Roman" w:hint="eastAsia"/>
          <w:sz w:val="21"/>
          <w:szCs w:val="21"/>
        </w:rPr>
        <w:t>已承担</w:t>
      </w:r>
      <w:r w:rsidR="0015421A">
        <w:rPr>
          <w:rFonts w:ascii="SimSun" w:hAnsi="SimSun" w:cs="Times New Roman" w:hint="eastAsia"/>
          <w:sz w:val="21"/>
          <w:szCs w:val="21"/>
        </w:rPr>
        <w:t>了</w:t>
      </w:r>
      <w:r w:rsidR="00E42E14" w:rsidRPr="00E42E14">
        <w:rPr>
          <w:rFonts w:ascii="SimSun" w:hAnsi="SimSun" w:cs="Times New Roman" w:hint="eastAsia"/>
          <w:sz w:val="21"/>
          <w:szCs w:val="21"/>
        </w:rPr>
        <w:t>大量国际协定</w:t>
      </w:r>
      <w:r w:rsidR="0015421A">
        <w:rPr>
          <w:rFonts w:ascii="SimSun" w:hAnsi="SimSun" w:cs="Times New Roman" w:hint="eastAsia"/>
          <w:sz w:val="21"/>
          <w:szCs w:val="21"/>
        </w:rPr>
        <w:t>的行政事务</w:t>
      </w:r>
      <w:r w:rsidR="00E42E14" w:rsidRPr="00E42E14">
        <w:rPr>
          <w:rFonts w:ascii="SimSun" w:hAnsi="SimSun" w:cs="Times New Roman" w:hint="eastAsia"/>
          <w:sz w:val="21"/>
          <w:szCs w:val="21"/>
        </w:rPr>
        <w:t>，包括</w:t>
      </w:r>
      <w:r w:rsidR="0015421A">
        <w:rPr>
          <w:rFonts w:ascii="SimSun" w:hAnsi="SimSun" w:cs="Times New Roman" w:hint="eastAsia"/>
          <w:sz w:val="21"/>
          <w:szCs w:val="21"/>
        </w:rPr>
        <w:t>1967</w:t>
      </w:r>
      <w:r w:rsidR="00E07137">
        <w:rPr>
          <w:rFonts w:ascii="SimSun" w:hAnsi="SimSun" w:cs="Times New Roman" w:hint="eastAsia"/>
          <w:sz w:val="21"/>
          <w:szCs w:val="21"/>
        </w:rPr>
        <w:t>年</w:t>
      </w:r>
      <w:r w:rsidR="0015421A">
        <w:rPr>
          <w:rFonts w:ascii="SimSun" w:hAnsi="SimSun" w:cs="Times New Roman" w:hint="eastAsia"/>
          <w:sz w:val="21"/>
          <w:szCs w:val="21"/>
        </w:rPr>
        <w:t>《WIPO公约》</w:t>
      </w:r>
      <w:r w:rsidR="004A476B">
        <w:rPr>
          <w:rFonts w:ascii="SimSun" w:hAnsi="SimSun" w:cs="Times New Roman" w:hint="eastAsia"/>
          <w:sz w:val="21"/>
          <w:szCs w:val="21"/>
        </w:rPr>
        <w:t>之后</w:t>
      </w:r>
      <w:r w:rsidR="0015421A" w:rsidRPr="0015421A">
        <w:rPr>
          <w:rFonts w:ascii="SimSun" w:hAnsi="SimSun" w:cs="Times New Roman" w:hint="eastAsia"/>
          <w:sz w:val="21"/>
          <w:szCs w:val="21"/>
        </w:rPr>
        <w:t>根据《巴黎公约》第</w:t>
      </w:r>
      <w:r w:rsidR="001351BB">
        <w:rPr>
          <w:rFonts w:ascii="SimSun" w:hAnsi="SimSun" w:cs="Times New Roman" w:hint="eastAsia"/>
          <w:sz w:val="21"/>
          <w:szCs w:val="21"/>
        </w:rPr>
        <w:t>十九</w:t>
      </w:r>
      <w:r w:rsidR="0015421A" w:rsidRPr="0015421A">
        <w:rPr>
          <w:rFonts w:ascii="SimSun" w:hAnsi="SimSun" w:cs="Times New Roman" w:hint="eastAsia"/>
          <w:sz w:val="21"/>
          <w:szCs w:val="21"/>
        </w:rPr>
        <w:t>条</w:t>
      </w:r>
      <w:r w:rsidR="0015421A">
        <w:rPr>
          <w:rFonts w:ascii="SimSun" w:hAnsi="SimSun" w:cs="Times New Roman" w:hint="eastAsia"/>
          <w:sz w:val="21"/>
          <w:szCs w:val="21"/>
        </w:rPr>
        <w:t>和</w:t>
      </w:r>
      <w:r w:rsidR="0015421A" w:rsidRPr="0015421A">
        <w:rPr>
          <w:rFonts w:ascii="SimSun" w:hAnsi="SimSun" w:cs="Times New Roman" w:hint="eastAsia"/>
          <w:sz w:val="21"/>
          <w:szCs w:val="21"/>
        </w:rPr>
        <w:t>《伯尔尼公约》第</w:t>
      </w:r>
      <w:r w:rsidR="001351BB">
        <w:rPr>
          <w:rFonts w:ascii="SimSun" w:hAnsi="SimSun" w:cs="Times New Roman" w:hint="eastAsia"/>
          <w:sz w:val="21"/>
          <w:szCs w:val="21"/>
        </w:rPr>
        <w:t>二十</w:t>
      </w:r>
      <w:r w:rsidR="0015421A" w:rsidRPr="0015421A">
        <w:rPr>
          <w:rFonts w:ascii="SimSun" w:hAnsi="SimSun" w:cs="Times New Roman" w:hint="eastAsia"/>
          <w:sz w:val="21"/>
          <w:szCs w:val="21"/>
        </w:rPr>
        <w:t>条缔结的</w:t>
      </w:r>
      <w:r w:rsidR="0015421A">
        <w:rPr>
          <w:rFonts w:ascii="SimSun" w:hAnsi="SimSun" w:cs="Times New Roman" w:hint="eastAsia"/>
          <w:sz w:val="21"/>
          <w:szCs w:val="21"/>
        </w:rPr>
        <w:t>“特别协定”</w:t>
      </w:r>
      <w:r w:rsidR="0040390C" w:rsidRPr="008D5F9D">
        <w:rPr>
          <w:rFonts w:ascii="SimSun" w:hAnsi="SimSun" w:cs="Times New Roman"/>
          <w:sz w:val="21"/>
          <w:szCs w:val="21"/>
          <w:vertAlign w:val="superscript"/>
          <w:lang w:eastAsia="en-US"/>
        </w:rPr>
        <w:footnoteReference w:id="9"/>
      </w:r>
      <w:r w:rsidR="0015421A">
        <w:rPr>
          <w:rFonts w:ascii="SimSun" w:hAnsi="SimSun" w:cs="Times New Roman" w:hint="eastAsia"/>
          <w:sz w:val="21"/>
          <w:szCs w:val="21"/>
        </w:rPr>
        <w:t>，</w:t>
      </w:r>
      <w:r w:rsidR="0040390C" w:rsidRPr="008D5F9D">
        <w:rPr>
          <w:rFonts w:ascii="SimSun" w:hAnsi="SimSun" w:cs="Times New Roman"/>
          <w:sz w:val="21"/>
          <w:szCs w:val="21"/>
        </w:rPr>
        <w:t>WIPO</w:t>
      </w:r>
      <w:r w:rsidR="0015421A">
        <w:rPr>
          <w:rFonts w:ascii="SimSun" w:hAnsi="SimSun" w:cs="Times New Roman" w:hint="eastAsia"/>
          <w:sz w:val="21"/>
          <w:szCs w:val="21"/>
        </w:rPr>
        <w:t>成员</w:t>
      </w:r>
      <w:r w:rsidR="001351BB">
        <w:rPr>
          <w:rFonts w:ascii="SimSun" w:hAnsi="SimSun" w:cs="Times New Roman" w:hint="eastAsia"/>
          <w:sz w:val="21"/>
          <w:szCs w:val="21"/>
        </w:rPr>
        <w:t>中</w:t>
      </w:r>
      <w:r w:rsidR="0015421A">
        <w:rPr>
          <w:rFonts w:ascii="SimSun" w:hAnsi="SimSun" w:cs="Times New Roman" w:hint="eastAsia"/>
          <w:sz w:val="21"/>
          <w:szCs w:val="21"/>
        </w:rPr>
        <w:t>的任何成员，或</w:t>
      </w:r>
      <w:r w:rsidR="001351BB">
        <w:rPr>
          <w:rFonts w:ascii="SimSun" w:hAnsi="SimSun" w:cs="Times New Roman" w:hint="eastAsia"/>
          <w:sz w:val="21"/>
          <w:szCs w:val="21"/>
        </w:rPr>
        <w:t>WIPO</w:t>
      </w:r>
      <w:r w:rsidR="0015421A">
        <w:rPr>
          <w:rFonts w:ascii="SimSun" w:hAnsi="SimSun" w:cs="Times New Roman" w:hint="eastAsia"/>
          <w:sz w:val="21"/>
          <w:szCs w:val="21"/>
        </w:rPr>
        <w:t>主管机构的任何成员，均未对产权组织承担这些行政事务提出质疑，因为和《里斯本协定日内瓦文本》不同，这些协定在谈判时是向巴黎、伯尔尼和/或《</w:t>
      </w:r>
      <w:r w:rsidR="0040390C" w:rsidRPr="008D5F9D">
        <w:rPr>
          <w:rFonts w:ascii="SimSun" w:hAnsi="SimSun" w:cs="Times New Roman"/>
          <w:sz w:val="21"/>
          <w:szCs w:val="21"/>
        </w:rPr>
        <w:t>WIPO</w:t>
      </w:r>
      <w:r w:rsidR="0015421A">
        <w:rPr>
          <w:rFonts w:ascii="SimSun" w:hAnsi="SimSun" w:cs="Times New Roman" w:hint="eastAsia"/>
          <w:sz w:val="21"/>
          <w:szCs w:val="21"/>
        </w:rPr>
        <w:t>公约》的任何有关成员开放的。</w:t>
      </w:r>
    </w:p>
    <w:p w:rsidR="0040390C" w:rsidRPr="004A4B1E" w:rsidRDefault="00B810CF" w:rsidP="004A4B1E">
      <w:pPr>
        <w:keepNext/>
        <w:spacing w:beforeLines="100" w:before="240" w:afterLines="50" w:after="120" w:line="340" w:lineRule="atLeast"/>
        <w:rPr>
          <w:rFonts w:ascii="SimHei" w:eastAsia="SimHei" w:hAnsi="SimHei" w:cs="Times New Roman"/>
          <w:sz w:val="21"/>
          <w:szCs w:val="21"/>
        </w:rPr>
      </w:pPr>
      <w:r w:rsidRPr="004A4B1E">
        <w:rPr>
          <w:rFonts w:ascii="SimHei" w:eastAsia="SimHei" w:hAnsi="SimHei" w:cs="Times New Roman" w:hint="eastAsia"/>
          <w:sz w:val="21"/>
          <w:szCs w:val="21"/>
        </w:rPr>
        <w:t>具有不同成员的两种</w:t>
      </w:r>
      <w:r w:rsidR="002B052C" w:rsidRPr="004A4B1E">
        <w:rPr>
          <w:rFonts w:ascii="SimHei" w:eastAsia="SimHei" w:hAnsi="SimHei" w:cs="Times New Roman" w:hint="eastAsia"/>
          <w:sz w:val="21"/>
          <w:szCs w:val="21"/>
        </w:rPr>
        <w:t>不同的法律实体</w:t>
      </w:r>
    </w:p>
    <w:p w:rsidR="0040390C" w:rsidRPr="008D5F9D" w:rsidRDefault="00E65540" w:rsidP="004A4B1E">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由</w:t>
      </w:r>
      <w:r w:rsidR="00472C49">
        <w:rPr>
          <w:rFonts w:ascii="SimSun" w:hAnsi="SimSun" w:cs="Times New Roman" w:hint="eastAsia"/>
          <w:sz w:val="21"/>
          <w:szCs w:val="21"/>
        </w:rPr>
        <w:t>《日内瓦文本》</w:t>
      </w:r>
      <w:r>
        <w:rPr>
          <w:rFonts w:ascii="SimSun" w:hAnsi="SimSun" w:cs="Times New Roman" w:hint="eastAsia"/>
          <w:sz w:val="21"/>
          <w:szCs w:val="21"/>
        </w:rPr>
        <w:t>建立的新</w:t>
      </w:r>
      <w:r w:rsidR="002B052C" w:rsidRPr="002B052C">
        <w:rPr>
          <w:rFonts w:ascii="SimSun" w:hAnsi="SimSun" w:cs="Times New Roman" w:hint="eastAsia"/>
          <w:sz w:val="21"/>
          <w:szCs w:val="21"/>
        </w:rPr>
        <w:t>里斯本联盟</w:t>
      </w:r>
      <w:r>
        <w:rPr>
          <w:rFonts w:ascii="SimSun" w:hAnsi="SimSun" w:cs="Times New Roman" w:hint="eastAsia"/>
          <w:sz w:val="21"/>
          <w:szCs w:val="21"/>
        </w:rPr>
        <w:t>不应认为是《WIPO公约》</w:t>
      </w:r>
      <w:r w:rsidR="00287BC5">
        <w:rPr>
          <w:rFonts w:ascii="SimSun" w:hAnsi="SimSun" w:cs="Times New Roman" w:hint="eastAsia"/>
          <w:sz w:val="21"/>
          <w:szCs w:val="21"/>
        </w:rPr>
        <w:t>第四条第(ii)款</w:t>
      </w:r>
      <w:r>
        <w:rPr>
          <w:rFonts w:ascii="SimSun" w:hAnsi="SimSun" w:cs="Times New Roman" w:hint="eastAsia"/>
          <w:sz w:val="21"/>
          <w:szCs w:val="21"/>
        </w:rPr>
        <w:t>所指的与</w:t>
      </w:r>
      <w:r w:rsidRPr="002B052C">
        <w:rPr>
          <w:rFonts w:ascii="SimSun" w:hAnsi="SimSun" w:cs="Times New Roman" w:hint="eastAsia"/>
          <w:sz w:val="21"/>
          <w:szCs w:val="21"/>
        </w:rPr>
        <w:t>巴黎联盟</w:t>
      </w:r>
      <w:r>
        <w:rPr>
          <w:rFonts w:ascii="SimSun" w:hAnsi="SimSun" w:cs="Times New Roman" w:hint="eastAsia"/>
          <w:sz w:val="21"/>
          <w:szCs w:val="21"/>
        </w:rPr>
        <w:t>有联系的</w:t>
      </w:r>
      <w:r w:rsidR="002B052C" w:rsidRPr="002B052C">
        <w:rPr>
          <w:rFonts w:ascii="SimSun" w:hAnsi="SimSun" w:cs="Times New Roman" w:hint="eastAsia"/>
          <w:sz w:val="21"/>
          <w:szCs w:val="21"/>
        </w:rPr>
        <w:t>特别联盟；</w:t>
      </w:r>
      <w:r>
        <w:rPr>
          <w:rFonts w:ascii="SimSun" w:hAnsi="SimSun" w:cs="Times New Roman" w:hint="eastAsia"/>
          <w:sz w:val="21"/>
          <w:szCs w:val="21"/>
        </w:rPr>
        <w:t>仅仅采用和原先的</w:t>
      </w:r>
      <w:r w:rsidR="002B052C" w:rsidRPr="002B052C">
        <w:rPr>
          <w:rFonts w:ascii="SimSun" w:hAnsi="SimSun" w:cs="Times New Roman" w:hint="eastAsia"/>
          <w:sz w:val="21"/>
          <w:szCs w:val="21"/>
        </w:rPr>
        <w:t>里斯本联盟</w:t>
      </w:r>
      <w:r>
        <w:rPr>
          <w:rFonts w:ascii="SimSun" w:hAnsi="SimSun" w:cs="Times New Roman" w:hint="eastAsia"/>
          <w:sz w:val="21"/>
          <w:szCs w:val="21"/>
        </w:rPr>
        <w:t>同样的名称并不能</w:t>
      </w:r>
      <w:r w:rsidR="002B052C" w:rsidRPr="002B052C">
        <w:rPr>
          <w:rFonts w:ascii="SimSun" w:hAnsi="SimSun" w:cs="Times New Roman" w:hint="eastAsia"/>
          <w:sz w:val="21"/>
          <w:szCs w:val="21"/>
        </w:rPr>
        <w:t>使它</w:t>
      </w:r>
      <w:r>
        <w:rPr>
          <w:rFonts w:ascii="SimSun" w:hAnsi="SimSun" w:cs="Times New Roman" w:hint="eastAsia"/>
          <w:sz w:val="21"/>
          <w:szCs w:val="21"/>
        </w:rPr>
        <w:t>成为</w:t>
      </w:r>
      <w:r w:rsidR="002B052C" w:rsidRPr="002B052C">
        <w:rPr>
          <w:rFonts w:ascii="SimSun" w:hAnsi="SimSun" w:cs="Times New Roman" w:hint="eastAsia"/>
          <w:sz w:val="21"/>
          <w:szCs w:val="21"/>
        </w:rPr>
        <w:t>同样的法律实体。首先，新的里斯本联盟预计</w:t>
      </w:r>
      <w:r>
        <w:rPr>
          <w:rFonts w:ascii="SimSun" w:hAnsi="SimSun" w:cs="Times New Roman" w:hint="eastAsia"/>
          <w:sz w:val="21"/>
          <w:szCs w:val="21"/>
        </w:rPr>
        <w:t>将</w:t>
      </w:r>
      <w:r w:rsidR="002B052C" w:rsidRPr="002B052C">
        <w:rPr>
          <w:rFonts w:ascii="SimSun" w:hAnsi="SimSun" w:cs="Times New Roman" w:hint="eastAsia"/>
          <w:sz w:val="21"/>
          <w:szCs w:val="21"/>
        </w:rPr>
        <w:t>有不同</w:t>
      </w:r>
      <w:r>
        <w:rPr>
          <w:rFonts w:ascii="SimSun" w:hAnsi="SimSun" w:cs="Times New Roman" w:hint="eastAsia"/>
          <w:sz w:val="21"/>
          <w:szCs w:val="21"/>
        </w:rPr>
        <w:t>的成员</w:t>
      </w:r>
      <w:r w:rsidR="0002320D">
        <w:rPr>
          <w:rFonts w:ascii="SimSun" w:hAnsi="SimSun" w:cs="Times New Roman" w:hint="eastAsia"/>
          <w:sz w:val="21"/>
          <w:szCs w:val="21"/>
        </w:rPr>
        <w:t>(</w:t>
      </w:r>
      <w:r>
        <w:rPr>
          <w:rFonts w:ascii="SimSun" w:hAnsi="SimSun" w:cs="Times New Roman" w:hint="eastAsia"/>
          <w:sz w:val="21"/>
          <w:szCs w:val="21"/>
        </w:rPr>
        <w:t>因为</w:t>
      </w:r>
      <w:r w:rsidR="002B052C" w:rsidRPr="002B052C">
        <w:rPr>
          <w:rFonts w:ascii="SimSun" w:hAnsi="SimSun" w:cs="Times New Roman" w:hint="eastAsia"/>
          <w:sz w:val="21"/>
          <w:szCs w:val="21"/>
        </w:rPr>
        <w:t>新缔约方可</w:t>
      </w:r>
      <w:r>
        <w:rPr>
          <w:rFonts w:ascii="SimSun" w:hAnsi="SimSun" w:cs="Times New Roman" w:hint="eastAsia"/>
          <w:sz w:val="21"/>
          <w:szCs w:val="21"/>
        </w:rPr>
        <w:t>能</w:t>
      </w:r>
      <w:r w:rsidR="002B052C" w:rsidRPr="002B052C">
        <w:rPr>
          <w:rFonts w:ascii="SimSun" w:hAnsi="SimSun" w:cs="Times New Roman" w:hint="eastAsia"/>
          <w:sz w:val="21"/>
          <w:szCs w:val="21"/>
        </w:rPr>
        <w:t>加入</w:t>
      </w:r>
      <w:r>
        <w:rPr>
          <w:rFonts w:ascii="SimSun" w:hAnsi="SimSun" w:cs="Times New Roman" w:hint="eastAsia"/>
          <w:sz w:val="21"/>
          <w:szCs w:val="21"/>
        </w:rPr>
        <w:t>，现行《</w:t>
      </w:r>
      <w:r w:rsidR="002B052C" w:rsidRPr="002B052C">
        <w:rPr>
          <w:rFonts w:ascii="SimSun" w:hAnsi="SimSun" w:cs="Times New Roman" w:hint="eastAsia"/>
          <w:sz w:val="21"/>
          <w:szCs w:val="21"/>
        </w:rPr>
        <w:t>里斯本协定</w:t>
      </w:r>
      <w:r>
        <w:rPr>
          <w:rFonts w:ascii="SimSun" w:hAnsi="SimSun" w:cs="Times New Roman" w:hint="eastAsia"/>
          <w:sz w:val="21"/>
          <w:szCs w:val="21"/>
        </w:rPr>
        <w:t>》的所有</w:t>
      </w:r>
      <w:r w:rsidR="002B052C" w:rsidRPr="002B052C">
        <w:rPr>
          <w:rFonts w:ascii="SimSun" w:hAnsi="SimSun" w:cs="Times New Roman" w:hint="eastAsia"/>
          <w:sz w:val="21"/>
          <w:szCs w:val="21"/>
        </w:rPr>
        <w:t>缔约方</w:t>
      </w:r>
      <w:r>
        <w:rPr>
          <w:rFonts w:ascii="SimSun" w:hAnsi="SimSun" w:cs="Times New Roman" w:hint="eastAsia"/>
          <w:sz w:val="21"/>
          <w:szCs w:val="21"/>
        </w:rPr>
        <w:t>未必都加入</w:t>
      </w:r>
      <w:r w:rsidR="0002320D">
        <w:rPr>
          <w:rFonts w:ascii="SimSun" w:hAnsi="SimSun" w:cs="Times New Roman" w:hint="eastAsia"/>
          <w:sz w:val="21"/>
          <w:szCs w:val="21"/>
        </w:rPr>
        <w:t>)</w:t>
      </w:r>
      <w:r w:rsidR="002B052C" w:rsidRPr="002B052C">
        <w:rPr>
          <w:rFonts w:ascii="SimSun" w:hAnsi="SimSun" w:cs="Times New Roman" w:hint="eastAsia"/>
          <w:sz w:val="21"/>
          <w:szCs w:val="21"/>
        </w:rPr>
        <w:t>，</w:t>
      </w:r>
      <w:r>
        <w:rPr>
          <w:rFonts w:ascii="SimSun" w:hAnsi="SimSun" w:cs="Times New Roman" w:hint="eastAsia"/>
          <w:sz w:val="21"/>
          <w:szCs w:val="21"/>
        </w:rPr>
        <w:t>并</w:t>
      </w:r>
      <w:r w:rsidR="002B052C" w:rsidRPr="002B052C">
        <w:rPr>
          <w:rFonts w:ascii="SimSun" w:hAnsi="SimSun" w:cs="Times New Roman" w:hint="eastAsia"/>
          <w:sz w:val="21"/>
          <w:szCs w:val="21"/>
        </w:rPr>
        <w:t>由不同的</w:t>
      </w:r>
      <w:r>
        <w:rPr>
          <w:rFonts w:ascii="SimSun" w:hAnsi="SimSun" w:cs="Times New Roman" w:hint="eastAsia"/>
          <w:sz w:val="21"/>
          <w:szCs w:val="21"/>
        </w:rPr>
        <w:t>协定建立</w:t>
      </w:r>
      <w:r w:rsidR="002B052C" w:rsidRPr="002B052C">
        <w:rPr>
          <w:rFonts w:ascii="SimSun" w:hAnsi="SimSun" w:cs="Times New Roman" w:hint="eastAsia"/>
          <w:sz w:val="21"/>
          <w:szCs w:val="21"/>
        </w:rPr>
        <w:t>。根据</w:t>
      </w:r>
      <w:r w:rsidR="00472C49">
        <w:rPr>
          <w:rFonts w:ascii="SimSun" w:hAnsi="SimSun" w:cs="Times New Roman" w:hint="eastAsia"/>
          <w:sz w:val="21"/>
          <w:szCs w:val="21"/>
        </w:rPr>
        <w:t>《日内瓦文本》</w:t>
      </w:r>
      <w:r w:rsidR="002B052C" w:rsidRPr="002B052C">
        <w:rPr>
          <w:rFonts w:ascii="SimSun" w:hAnsi="SimSun" w:cs="Times New Roman" w:hint="eastAsia"/>
          <w:sz w:val="21"/>
          <w:szCs w:val="21"/>
        </w:rPr>
        <w:t>第</w:t>
      </w:r>
      <w:r>
        <w:rPr>
          <w:rFonts w:ascii="SimSun" w:hAnsi="SimSun" w:cs="Times New Roman" w:hint="eastAsia"/>
          <w:sz w:val="21"/>
          <w:szCs w:val="21"/>
        </w:rPr>
        <w:t>二十一条</w:t>
      </w:r>
      <w:r w:rsidR="002B052C" w:rsidRPr="002B052C">
        <w:rPr>
          <w:rFonts w:ascii="SimSun" w:hAnsi="SimSun" w:cs="Times New Roman" w:hint="eastAsia"/>
          <w:sz w:val="21"/>
          <w:szCs w:val="21"/>
        </w:rPr>
        <w:t>和</w:t>
      </w:r>
      <w:r>
        <w:rPr>
          <w:rFonts w:ascii="SimSun" w:hAnsi="SimSun" w:cs="Times New Roman" w:hint="eastAsia"/>
          <w:sz w:val="21"/>
          <w:szCs w:val="21"/>
        </w:rPr>
        <w:t>第二十二条第一款第</w:t>
      </w:r>
      <w:r w:rsidR="0002320D">
        <w:rPr>
          <w:rFonts w:ascii="SimSun" w:hAnsi="SimSun" w:cs="Times New Roman" w:hint="eastAsia"/>
          <w:sz w:val="21"/>
          <w:szCs w:val="21"/>
        </w:rPr>
        <w:t>(</w:t>
      </w:r>
      <w:r>
        <w:rPr>
          <w:rFonts w:ascii="SimSun" w:hAnsi="SimSun" w:cs="Times New Roman" w:hint="eastAsia"/>
          <w:sz w:val="21"/>
          <w:szCs w:val="21"/>
        </w:rPr>
        <w:t>一</w:t>
      </w:r>
      <w:r w:rsidR="0002320D">
        <w:rPr>
          <w:rFonts w:ascii="SimSun" w:hAnsi="SimSun" w:cs="Times New Roman" w:hint="eastAsia"/>
          <w:sz w:val="21"/>
          <w:szCs w:val="21"/>
        </w:rPr>
        <w:t>)</w:t>
      </w:r>
      <w:r>
        <w:rPr>
          <w:rFonts w:ascii="SimSun" w:hAnsi="SimSun" w:cs="Times New Roman" w:hint="eastAsia"/>
          <w:sz w:val="21"/>
          <w:szCs w:val="21"/>
        </w:rPr>
        <w:t>项，</w:t>
      </w:r>
      <w:r>
        <w:rPr>
          <w:rFonts w:ascii="SimSun" w:hAnsi="SimSun" w:cs="Times New Roman" w:hint="eastAsia"/>
          <w:sz w:val="21"/>
          <w:szCs w:val="21"/>
        </w:rPr>
        <w:lastRenderedPageBreak/>
        <w:t>未来加入</w:t>
      </w:r>
      <w:r w:rsidR="00472C49">
        <w:rPr>
          <w:rFonts w:ascii="SimSun" w:hAnsi="SimSun" w:cs="Times New Roman" w:hint="eastAsia"/>
          <w:sz w:val="21"/>
          <w:szCs w:val="21"/>
        </w:rPr>
        <w:t>《日内瓦文本》</w:t>
      </w:r>
      <w:r w:rsidR="002B052C" w:rsidRPr="002B052C">
        <w:rPr>
          <w:rFonts w:ascii="SimSun" w:hAnsi="SimSun" w:cs="Times New Roman" w:hint="eastAsia"/>
          <w:sz w:val="21"/>
          <w:szCs w:val="21"/>
        </w:rPr>
        <w:t>的缔约方</w:t>
      </w:r>
      <w:r w:rsidR="00D45991">
        <w:rPr>
          <w:rFonts w:ascii="SimSun" w:hAnsi="SimSun" w:cs="Times New Roman" w:hint="eastAsia"/>
          <w:sz w:val="21"/>
          <w:szCs w:val="21"/>
        </w:rPr>
        <w:t>有意</w:t>
      </w:r>
      <w:r>
        <w:rPr>
          <w:rFonts w:ascii="SimSun" w:hAnsi="SimSun" w:cs="Times New Roman" w:hint="eastAsia"/>
          <w:sz w:val="21"/>
          <w:szCs w:val="21"/>
        </w:rPr>
        <w:t>加入</w:t>
      </w:r>
      <w:r w:rsidR="00891B53">
        <w:rPr>
          <w:rFonts w:ascii="SimSun" w:hAnsi="SimSun" w:cs="Times New Roman" w:hint="eastAsia"/>
          <w:sz w:val="21"/>
          <w:szCs w:val="21"/>
        </w:rPr>
        <w:t>《里斯本协定》</w:t>
      </w:r>
      <w:r>
        <w:rPr>
          <w:rFonts w:ascii="SimSun" w:hAnsi="SimSun" w:cs="Times New Roman" w:hint="eastAsia"/>
          <w:sz w:val="21"/>
          <w:szCs w:val="21"/>
        </w:rPr>
        <w:t>缔约方同样的联盟和大会</w:t>
      </w:r>
      <w:r w:rsidR="0002320D">
        <w:rPr>
          <w:rFonts w:ascii="SimSun" w:hAnsi="SimSun" w:cs="Times New Roman" w:hint="eastAsia"/>
          <w:sz w:val="21"/>
          <w:szCs w:val="21"/>
        </w:rPr>
        <w:t>(</w:t>
      </w:r>
      <w:r>
        <w:rPr>
          <w:rFonts w:ascii="SimSun" w:hAnsi="SimSun" w:cs="Times New Roman" w:hint="eastAsia"/>
          <w:sz w:val="21"/>
          <w:szCs w:val="21"/>
        </w:rPr>
        <w:t>即</w:t>
      </w:r>
      <w:r w:rsidRPr="002B052C">
        <w:rPr>
          <w:rFonts w:ascii="SimSun" w:hAnsi="SimSun" w:cs="Times New Roman" w:hint="eastAsia"/>
          <w:sz w:val="21"/>
          <w:szCs w:val="21"/>
        </w:rPr>
        <w:t>里斯本联盟和里斯本</w:t>
      </w:r>
      <w:r>
        <w:rPr>
          <w:rFonts w:ascii="SimSun" w:hAnsi="SimSun" w:cs="Times New Roman" w:hint="eastAsia"/>
          <w:sz w:val="21"/>
          <w:szCs w:val="21"/>
        </w:rPr>
        <w:t>大会</w:t>
      </w:r>
      <w:r w:rsidR="0002320D">
        <w:rPr>
          <w:rFonts w:ascii="SimSun" w:hAnsi="SimSun" w:cs="Times New Roman" w:hint="eastAsia"/>
          <w:sz w:val="21"/>
          <w:szCs w:val="21"/>
        </w:rPr>
        <w:t>)</w:t>
      </w:r>
      <w:r w:rsidR="00904B8E">
        <w:rPr>
          <w:rFonts w:ascii="SimSun" w:hAnsi="SimSun" w:cs="Times New Roman" w:hint="eastAsia"/>
          <w:sz w:val="21"/>
          <w:szCs w:val="21"/>
        </w:rPr>
        <w:t>。</w:t>
      </w:r>
      <w:r w:rsidR="002B052C" w:rsidRPr="002B052C">
        <w:rPr>
          <w:rFonts w:ascii="SimSun" w:hAnsi="SimSun" w:cs="Times New Roman" w:hint="eastAsia"/>
          <w:sz w:val="21"/>
          <w:szCs w:val="21"/>
        </w:rPr>
        <w:t>然而，尽管</w:t>
      </w:r>
      <w:r w:rsidR="00664023">
        <w:rPr>
          <w:rFonts w:ascii="SimSun" w:hAnsi="SimSun" w:cs="Times New Roman" w:hint="eastAsia"/>
          <w:sz w:val="21"/>
          <w:szCs w:val="21"/>
        </w:rPr>
        <w:t>共享</w:t>
      </w:r>
      <w:r w:rsidR="00904B8E">
        <w:rPr>
          <w:rFonts w:ascii="SimSun" w:hAnsi="SimSun" w:cs="Times New Roman" w:hint="eastAsia"/>
          <w:sz w:val="21"/>
          <w:szCs w:val="21"/>
        </w:rPr>
        <w:t>同样的</w:t>
      </w:r>
      <w:r w:rsidR="002B052C" w:rsidRPr="002B052C">
        <w:rPr>
          <w:rFonts w:ascii="SimSun" w:hAnsi="SimSun" w:cs="Times New Roman" w:hint="eastAsia"/>
          <w:sz w:val="21"/>
          <w:szCs w:val="21"/>
        </w:rPr>
        <w:t>联盟和大会，</w:t>
      </w:r>
      <w:r w:rsidR="00904B8E">
        <w:rPr>
          <w:rFonts w:ascii="SimSun" w:hAnsi="SimSun" w:cs="Times New Roman" w:hint="eastAsia"/>
          <w:sz w:val="21"/>
          <w:szCs w:val="21"/>
        </w:rPr>
        <w:t>根据</w:t>
      </w:r>
      <w:r w:rsidR="002B052C" w:rsidRPr="002B052C">
        <w:rPr>
          <w:rFonts w:ascii="SimSun" w:hAnsi="SimSun" w:cs="Times New Roman" w:hint="eastAsia"/>
          <w:sz w:val="21"/>
          <w:szCs w:val="21"/>
        </w:rPr>
        <w:t>第</w:t>
      </w:r>
      <w:r w:rsidR="00904B8E">
        <w:rPr>
          <w:rFonts w:ascii="SimSun" w:hAnsi="SimSun" w:cs="Times New Roman" w:hint="eastAsia"/>
          <w:sz w:val="21"/>
          <w:szCs w:val="21"/>
        </w:rPr>
        <w:t>二十二</w:t>
      </w:r>
      <w:r w:rsidR="002B052C" w:rsidRPr="002B052C">
        <w:rPr>
          <w:rFonts w:ascii="SimSun" w:hAnsi="SimSun" w:cs="Times New Roman" w:hint="eastAsia"/>
          <w:sz w:val="21"/>
          <w:szCs w:val="21"/>
        </w:rPr>
        <w:t>条</w:t>
      </w:r>
      <w:r w:rsidR="00904B8E">
        <w:rPr>
          <w:rFonts w:ascii="SimSun" w:hAnsi="SimSun" w:cs="Times New Roman" w:hint="eastAsia"/>
          <w:sz w:val="21"/>
          <w:szCs w:val="21"/>
        </w:rPr>
        <w:t>第四款第</w:t>
      </w:r>
      <w:r w:rsidR="0002320D">
        <w:rPr>
          <w:rFonts w:ascii="SimSun" w:hAnsi="SimSun" w:cs="Times New Roman" w:hint="eastAsia"/>
          <w:sz w:val="21"/>
          <w:szCs w:val="21"/>
        </w:rPr>
        <w:t>(</w:t>
      </w:r>
      <w:r w:rsidR="00904B8E">
        <w:rPr>
          <w:rFonts w:ascii="SimSun" w:hAnsi="SimSun" w:cs="Times New Roman" w:hint="eastAsia"/>
          <w:sz w:val="21"/>
          <w:szCs w:val="21"/>
        </w:rPr>
        <w:t>三</w:t>
      </w:r>
      <w:r w:rsidR="0002320D">
        <w:rPr>
          <w:rFonts w:ascii="SimSun" w:hAnsi="SimSun" w:cs="Times New Roman" w:hint="eastAsia"/>
          <w:sz w:val="21"/>
          <w:szCs w:val="21"/>
        </w:rPr>
        <w:t>)</w:t>
      </w:r>
      <w:r w:rsidR="00904B8E">
        <w:rPr>
          <w:rFonts w:ascii="SimSun" w:hAnsi="SimSun" w:cs="Times New Roman" w:hint="eastAsia"/>
          <w:sz w:val="21"/>
          <w:szCs w:val="21"/>
        </w:rPr>
        <w:t>项，在就仅</w:t>
      </w:r>
      <w:r w:rsidR="00664023">
        <w:rPr>
          <w:rFonts w:ascii="SimSun" w:hAnsi="SimSun" w:cs="Times New Roman" w:hint="eastAsia"/>
          <w:sz w:val="21"/>
          <w:szCs w:val="21"/>
        </w:rPr>
        <w:t>与</w:t>
      </w:r>
      <w:r w:rsidR="00472C49">
        <w:rPr>
          <w:rFonts w:ascii="SimSun" w:hAnsi="SimSun" w:cs="Times New Roman" w:hint="eastAsia"/>
          <w:sz w:val="21"/>
          <w:szCs w:val="21"/>
        </w:rPr>
        <w:t>《日内瓦文本》</w:t>
      </w:r>
      <w:r w:rsidR="00664023">
        <w:rPr>
          <w:rFonts w:ascii="SimSun" w:hAnsi="SimSun" w:cs="Times New Roman" w:hint="eastAsia"/>
          <w:sz w:val="21"/>
          <w:szCs w:val="21"/>
        </w:rPr>
        <w:t>有关</w:t>
      </w:r>
      <w:r w:rsidR="00904B8E">
        <w:rPr>
          <w:rFonts w:ascii="SimSun" w:hAnsi="SimSun" w:cs="Times New Roman" w:hint="eastAsia"/>
          <w:sz w:val="21"/>
          <w:szCs w:val="21"/>
        </w:rPr>
        <w:t>的事项作出决定时</w:t>
      </w:r>
      <w:r w:rsidR="002B052C" w:rsidRPr="002B052C">
        <w:rPr>
          <w:rFonts w:ascii="SimSun" w:hAnsi="SimSun" w:cs="Times New Roman" w:hint="eastAsia"/>
          <w:sz w:val="21"/>
          <w:szCs w:val="21"/>
        </w:rPr>
        <w:t>，只有</w:t>
      </w:r>
      <w:r w:rsidR="00472C49">
        <w:rPr>
          <w:rFonts w:ascii="SimSun" w:hAnsi="SimSun" w:cs="Times New Roman" w:hint="eastAsia"/>
          <w:sz w:val="21"/>
          <w:szCs w:val="21"/>
        </w:rPr>
        <w:t>《日内瓦文本》</w:t>
      </w:r>
      <w:r w:rsidR="00904B8E">
        <w:rPr>
          <w:rFonts w:ascii="SimSun" w:hAnsi="SimSun" w:cs="Times New Roman" w:hint="eastAsia"/>
          <w:sz w:val="21"/>
          <w:szCs w:val="21"/>
        </w:rPr>
        <w:t>的</w:t>
      </w:r>
      <w:r w:rsidR="00904B8E" w:rsidRPr="002B052C">
        <w:rPr>
          <w:rFonts w:ascii="SimSun" w:hAnsi="SimSun" w:cs="Times New Roman" w:hint="eastAsia"/>
          <w:sz w:val="21"/>
          <w:szCs w:val="21"/>
        </w:rPr>
        <w:t>缔约方</w:t>
      </w:r>
      <w:r w:rsidR="005F02E7">
        <w:rPr>
          <w:rFonts w:ascii="SimSun" w:hAnsi="SimSun" w:cs="Times New Roman" w:hint="eastAsia"/>
          <w:sz w:val="21"/>
          <w:szCs w:val="21"/>
        </w:rPr>
        <w:t>可以参与决定过程。由此可见，由于决定由两个</w:t>
      </w:r>
      <w:r w:rsidR="00904B8E">
        <w:rPr>
          <w:rFonts w:ascii="SimSun" w:hAnsi="SimSun" w:cs="Times New Roman" w:hint="eastAsia"/>
          <w:sz w:val="21"/>
          <w:szCs w:val="21"/>
        </w:rPr>
        <w:t>不同的</w:t>
      </w:r>
      <w:r w:rsidR="00904B8E" w:rsidRPr="002B052C">
        <w:rPr>
          <w:rFonts w:ascii="SimSun" w:hAnsi="SimSun" w:cs="Times New Roman" w:hint="eastAsia"/>
          <w:sz w:val="21"/>
          <w:szCs w:val="21"/>
        </w:rPr>
        <w:t>法律实体</w:t>
      </w:r>
      <w:r w:rsidR="00904B8E">
        <w:rPr>
          <w:rFonts w:ascii="SimSun" w:hAnsi="SimSun" w:cs="Times New Roman" w:hint="eastAsia"/>
          <w:sz w:val="21"/>
          <w:szCs w:val="21"/>
        </w:rPr>
        <w:t>作出，将</w:t>
      </w:r>
      <w:r w:rsidR="00664023">
        <w:rPr>
          <w:rFonts w:ascii="SimSun" w:hAnsi="SimSun" w:cs="Times New Roman" w:hint="eastAsia"/>
          <w:sz w:val="21"/>
          <w:szCs w:val="21"/>
        </w:rPr>
        <w:t>这两个联盟</w:t>
      </w:r>
      <w:r w:rsidR="00904B8E">
        <w:rPr>
          <w:rFonts w:ascii="SimSun" w:hAnsi="SimSun" w:cs="Times New Roman" w:hint="eastAsia"/>
          <w:sz w:val="21"/>
          <w:szCs w:val="21"/>
        </w:rPr>
        <w:t>作为</w:t>
      </w:r>
      <w:r w:rsidR="002B052C" w:rsidRPr="002B052C">
        <w:rPr>
          <w:rFonts w:ascii="SimSun" w:hAnsi="SimSun" w:cs="Times New Roman" w:hint="eastAsia"/>
          <w:sz w:val="21"/>
          <w:szCs w:val="21"/>
        </w:rPr>
        <w:t>一个</w:t>
      </w:r>
      <w:r w:rsidR="00904B8E">
        <w:rPr>
          <w:rFonts w:ascii="SimSun" w:hAnsi="SimSun" w:cs="Times New Roman" w:hint="eastAsia"/>
          <w:sz w:val="21"/>
          <w:szCs w:val="21"/>
        </w:rPr>
        <w:t>单一</w:t>
      </w:r>
      <w:r w:rsidR="002B052C" w:rsidRPr="002B052C">
        <w:rPr>
          <w:rFonts w:ascii="SimSun" w:hAnsi="SimSun" w:cs="Times New Roman" w:hint="eastAsia"/>
          <w:sz w:val="21"/>
          <w:szCs w:val="21"/>
        </w:rPr>
        <w:t>联盟</w:t>
      </w:r>
      <w:r w:rsidR="00904B8E">
        <w:rPr>
          <w:rFonts w:ascii="SimSun" w:hAnsi="SimSun" w:cs="Times New Roman" w:hint="eastAsia"/>
          <w:sz w:val="21"/>
          <w:szCs w:val="21"/>
        </w:rPr>
        <w:t>不切实际。</w:t>
      </w:r>
    </w:p>
    <w:p w:rsidR="0040390C" w:rsidRPr="008D5F9D" w:rsidRDefault="00904B8E" w:rsidP="004A4B1E">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除了</w:t>
      </w:r>
      <w:r w:rsidRPr="00904B8E">
        <w:rPr>
          <w:rFonts w:ascii="SimSun" w:hAnsi="SimSun" w:cs="Times New Roman" w:hint="eastAsia"/>
          <w:sz w:val="21"/>
          <w:szCs w:val="21"/>
        </w:rPr>
        <w:t>两个</w:t>
      </w:r>
      <w:r>
        <w:rPr>
          <w:rFonts w:ascii="SimSun" w:hAnsi="SimSun" w:cs="Times New Roman" w:hint="eastAsia"/>
          <w:sz w:val="21"/>
          <w:szCs w:val="21"/>
        </w:rPr>
        <w:t>不同</w:t>
      </w:r>
      <w:r w:rsidRPr="00904B8E">
        <w:rPr>
          <w:rFonts w:ascii="SimSun" w:hAnsi="SimSun" w:cs="Times New Roman" w:hint="eastAsia"/>
          <w:sz w:val="21"/>
          <w:szCs w:val="21"/>
        </w:rPr>
        <w:t>联盟</w:t>
      </w:r>
      <w:r>
        <w:rPr>
          <w:rFonts w:ascii="SimSun" w:hAnsi="SimSun" w:cs="Times New Roman" w:hint="eastAsia"/>
          <w:sz w:val="21"/>
          <w:szCs w:val="21"/>
        </w:rPr>
        <w:t>这一</w:t>
      </w:r>
      <w:r w:rsidRPr="00904B8E">
        <w:rPr>
          <w:rFonts w:ascii="SimSun" w:hAnsi="SimSun" w:cs="Times New Roman" w:hint="eastAsia"/>
          <w:sz w:val="21"/>
          <w:szCs w:val="21"/>
        </w:rPr>
        <w:t>法律问题</w:t>
      </w:r>
      <w:r>
        <w:rPr>
          <w:rFonts w:ascii="SimSun" w:hAnsi="SimSun" w:cs="Times New Roman" w:hint="eastAsia"/>
          <w:sz w:val="21"/>
          <w:szCs w:val="21"/>
        </w:rPr>
        <w:t>外</w:t>
      </w:r>
      <w:r w:rsidRPr="00904B8E">
        <w:rPr>
          <w:rFonts w:ascii="SimSun" w:hAnsi="SimSun" w:cs="Times New Roman" w:hint="eastAsia"/>
          <w:sz w:val="21"/>
          <w:szCs w:val="21"/>
        </w:rPr>
        <w:t>，</w:t>
      </w:r>
      <w:r w:rsidR="00472C49">
        <w:rPr>
          <w:rFonts w:ascii="SimSun" w:hAnsi="SimSun" w:cs="Times New Roman" w:hint="eastAsia"/>
          <w:sz w:val="21"/>
          <w:szCs w:val="21"/>
        </w:rPr>
        <w:t>《日内瓦文本》</w:t>
      </w:r>
      <w:r>
        <w:rPr>
          <w:rFonts w:ascii="SimSun" w:hAnsi="SimSun" w:cs="Times New Roman" w:hint="eastAsia"/>
          <w:sz w:val="21"/>
          <w:szCs w:val="21"/>
        </w:rPr>
        <w:t>的</w:t>
      </w:r>
      <w:r w:rsidRPr="00904B8E">
        <w:rPr>
          <w:rFonts w:ascii="SimSun" w:hAnsi="SimSun" w:cs="Times New Roman" w:hint="eastAsia"/>
          <w:sz w:val="21"/>
          <w:szCs w:val="21"/>
        </w:rPr>
        <w:t>里斯本联盟成员</w:t>
      </w:r>
      <w:r>
        <w:rPr>
          <w:rFonts w:ascii="SimSun" w:hAnsi="SimSun" w:cs="Times New Roman" w:hint="eastAsia"/>
          <w:sz w:val="21"/>
          <w:szCs w:val="21"/>
        </w:rPr>
        <w:t>可以</w:t>
      </w:r>
      <w:r w:rsidRPr="00904B8E">
        <w:rPr>
          <w:rFonts w:ascii="SimSun" w:hAnsi="SimSun" w:cs="Times New Roman" w:hint="eastAsia"/>
          <w:sz w:val="21"/>
          <w:szCs w:val="21"/>
        </w:rPr>
        <w:t>包括</w:t>
      </w:r>
      <w:r>
        <w:rPr>
          <w:rFonts w:ascii="SimSun" w:hAnsi="SimSun" w:cs="Times New Roman" w:hint="eastAsia"/>
          <w:sz w:val="21"/>
          <w:szCs w:val="21"/>
        </w:rPr>
        <w:t>非</w:t>
      </w:r>
      <w:r w:rsidR="00D25C9A">
        <w:rPr>
          <w:rFonts w:ascii="SimSun" w:hAnsi="SimSun" w:cs="Times New Roman" w:hint="eastAsia"/>
          <w:sz w:val="21"/>
          <w:szCs w:val="21"/>
        </w:rPr>
        <w:t>WIPO</w:t>
      </w:r>
      <w:r>
        <w:rPr>
          <w:rFonts w:ascii="SimSun" w:hAnsi="SimSun" w:cs="Times New Roman" w:hint="eastAsia"/>
          <w:sz w:val="21"/>
          <w:szCs w:val="21"/>
        </w:rPr>
        <w:t>成员，例如国际</w:t>
      </w:r>
      <w:r w:rsidRPr="00904B8E">
        <w:rPr>
          <w:rFonts w:ascii="SimSun" w:hAnsi="SimSun" w:cs="Times New Roman" w:hint="eastAsia"/>
          <w:sz w:val="21"/>
          <w:szCs w:val="21"/>
        </w:rPr>
        <w:t>政府间组织，甚至</w:t>
      </w:r>
      <w:r>
        <w:rPr>
          <w:rFonts w:ascii="SimSun" w:hAnsi="SimSun" w:cs="Times New Roman" w:hint="eastAsia"/>
          <w:sz w:val="21"/>
          <w:szCs w:val="21"/>
        </w:rPr>
        <w:t>可以</w:t>
      </w:r>
      <w:r w:rsidRPr="00904B8E">
        <w:rPr>
          <w:rFonts w:ascii="SimSun" w:hAnsi="SimSun" w:cs="Times New Roman" w:hint="eastAsia"/>
          <w:sz w:val="21"/>
          <w:szCs w:val="21"/>
        </w:rPr>
        <w:t>包括</w:t>
      </w:r>
      <w:r>
        <w:rPr>
          <w:rFonts w:ascii="SimSun" w:hAnsi="SimSun" w:cs="Times New Roman" w:hint="eastAsia"/>
          <w:sz w:val="21"/>
          <w:szCs w:val="21"/>
        </w:rPr>
        <w:t>未加入</w:t>
      </w:r>
      <w:r w:rsidRPr="00904B8E">
        <w:rPr>
          <w:rFonts w:ascii="SimSun" w:hAnsi="SimSun" w:cs="Times New Roman" w:hint="eastAsia"/>
          <w:sz w:val="21"/>
          <w:szCs w:val="21"/>
        </w:rPr>
        <w:t>原始</w:t>
      </w:r>
      <w:r w:rsidR="00607B5E">
        <w:rPr>
          <w:rFonts w:ascii="SimSun" w:hAnsi="SimSun" w:cs="Times New Roman" w:hint="eastAsia"/>
          <w:sz w:val="21"/>
          <w:szCs w:val="21"/>
        </w:rPr>
        <w:t>《</w:t>
      </w:r>
      <w:r w:rsidRPr="00904B8E">
        <w:rPr>
          <w:rFonts w:ascii="SimSun" w:hAnsi="SimSun" w:cs="Times New Roman" w:hint="eastAsia"/>
          <w:sz w:val="21"/>
          <w:szCs w:val="21"/>
        </w:rPr>
        <w:t>里斯本协定</w:t>
      </w:r>
      <w:r w:rsidR="00607B5E">
        <w:rPr>
          <w:rFonts w:ascii="SimSun" w:hAnsi="SimSun" w:cs="Times New Roman" w:hint="eastAsia"/>
          <w:sz w:val="21"/>
          <w:szCs w:val="21"/>
        </w:rPr>
        <w:t>》</w:t>
      </w:r>
      <w:r>
        <w:rPr>
          <w:rFonts w:ascii="SimSun" w:hAnsi="SimSun" w:cs="Times New Roman" w:hint="eastAsia"/>
          <w:sz w:val="21"/>
          <w:szCs w:val="21"/>
        </w:rPr>
        <w:t>的缔约方</w:t>
      </w:r>
      <w:r w:rsidRPr="00904B8E">
        <w:rPr>
          <w:rFonts w:ascii="SimSun" w:hAnsi="SimSun" w:cs="Times New Roman" w:hint="eastAsia"/>
          <w:sz w:val="21"/>
          <w:szCs w:val="21"/>
        </w:rPr>
        <w:t>成员。</w:t>
      </w:r>
      <w:r w:rsidR="00EF3701">
        <w:rPr>
          <w:rFonts w:ascii="SimSun" w:hAnsi="SimSun" w:cs="Times New Roman" w:hint="eastAsia"/>
          <w:sz w:val="21"/>
          <w:szCs w:val="21"/>
        </w:rPr>
        <w:t>就表决而言，</w:t>
      </w:r>
      <w:r w:rsidR="00472C49">
        <w:rPr>
          <w:rFonts w:ascii="SimSun" w:hAnsi="SimSun" w:cs="Times New Roman" w:hint="eastAsia"/>
          <w:sz w:val="21"/>
          <w:szCs w:val="21"/>
        </w:rPr>
        <w:t>《日内瓦文本》</w:t>
      </w:r>
      <w:r w:rsidR="00091FA1">
        <w:rPr>
          <w:rFonts w:ascii="SimSun" w:hAnsi="SimSun" w:cs="Times New Roman" w:hint="eastAsia"/>
          <w:sz w:val="21"/>
          <w:szCs w:val="21"/>
        </w:rPr>
        <w:t>的</w:t>
      </w:r>
      <w:r w:rsidR="00091FA1" w:rsidRPr="00904B8E">
        <w:rPr>
          <w:rFonts w:ascii="SimSun" w:hAnsi="SimSun" w:cs="Times New Roman" w:hint="eastAsia"/>
          <w:sz w:val="21"/>
          <w:szCs w:val="21"/>
        </w:rPr>
        <w:t>联盟</w:t>
      </w:r>
      <w:r w:rsidRPr="00904B8E">
        <w:rPr>
          <w:rFonts w:ascii="SimSun" w:hAnsi="SimSun" w:cs="Times New Roman" w:hint="eastAsia"/>
          <w:sz w:val="21"/>
          <w:szCs w:val="21"/>
        </w:rPr>
        <w:t>与里斯本联盟</w:t>
      </w:r>
      <w:r w:rsidR="00091FA1">
        <w:rPr>
          <w:rFonts w:ascii="SimSun" w:hAnsi="SimSun" w:cs="Times New Roman" w:hint="eastAsia"/>
          <w:sz w:val="21"/>
          <w:szCs w:val="21"/>
        </w:rPr>
        <w:t>也有所不同</w:t>
      </w:r>
      <w:r w:rsidRPr="00904B8E">
        <w:rPr>
          <w:rFonts w:ascii="SimSun" w:hAnsi="SimSun" w:cs="Times New Roman" w:hint="eastAsia"/>
          <w:sz w:val="21"/>
          <w:szCs w:val="21"/>
        </w:rPr>
        <w:t>，</w:t>
      </w:r>
      <w:r w:rsidR="00EF3701">
        <w:rPr>
          <w:rFonts w:ascii="SimSun" w:hAnsi="SimSun" w:cs="Times New Roman" w:hint="eastAsia"/>
          <w:sz w:val="21"/>
          <w:szCs w:val="21"/>
        </w:rPr>
        <w:t>可以</w:t>
      </w:r>
      <w:r w:rsidRPr="00904B8E">
        <w:rPr>
          <w:rFonts w:ascii="SimSun" w:hAnsi="SimSun" w:cs="Times New Roman" w:hint="eastAsia"/>
          <w:sz w:val="21"/>
          <w:szCs w:val="21"/>
        </w:rPr>
        <w:t>包括</w:t>
      </w:r>
      <w:r w:rsidR="00A70E3C">
        <w:rPr>
          <w:rFonts w:ascii="SimSun" w:hAnsi="SimSun" w:cs="Times New Roman" w:hint="eastAsia"/>
          <w:sz w:val="21"/>
          <w:szCs w:val="21"/>
        </w:rPr>
        <w:t>未</w:t>
      </w:r>
      <w:r w:rsidR="00607B5E">
        <w:rPr>
          <w:rFonts w:ascii="SimSun" w:hAnsi="SimSun" w:cs="Times New Roman" w:hint="eastAsia"/>
          <w:sz w:val="21"/>
          <w:szCs w:val="21"/>
        </w:rPr>
        <w:t>加入《</w:t>
      </w:r>
      <w:r w:rsidRPr="00904B8E">
        <w:rPr>
          <w:rFonts w:ascii="SimSun" w:hAnsi="SimSun" w:cs="Times New Roman" w:hint="eastAsia"/>
          <w:sz w:val="21"/>
          <w:szCs w:val="21"/>
        </w:rPr>
        <w:t>巴黎公约</w:t>
      </w:r>
      <w:r w:rsidR="00607B5E">
        <w:rPr>
          <w:rFonts w:ascii="SimSun" w:hAnsi="SimSun" w:cs="Times New Roman" w:hint="eastAsia"/>
          <w:sz w:val="21"/>
          <w:szCs w:val="21"/>
        </w:rPr>
        <w:t>》</w:t>
      </w:r>
      <w:r w:rsidR="00EF3701">
        <w:rPr>
          <w:rFonts w:ascii="SimSun" w:hAnsi="SimSun" w:cs="Times New Roman" w:hint="eastAsia"/>
          <w:sz w:val="21"/>
          <w:szCs w:val="21"/>
        </w:rPr>
        <w:t>的成员</w:t>
      </w:r>
      <w:r w:rsidRPr="00904B8E">
        <w:rPr>
          <w:rFonts w:ascii="SimSun" w:hAnsi="SimSun" w:cs="Times New Roman" w:hint="eastAsia"/>
          <w:sz w:val="21"/>
          <w:szCs w:val="21"/>
        </w:rPr>
        <w:t>，甚至</w:t>
      </w:r>
      <w:r w:rsidR="00EF3701">
        <w:rPr>
          <w:rFonts w:ascii="SimSun" w:hAnsi="SimSun" w:cs="Times New Roman" w:hint="eastAsia"/>
          <w:sz w:val="21"/>
          <w:szCs w:val="21"/>
        </w:rPr>
        <w:t>可以包括非</w:t>
      </w:r>
      <w:r w:rsidR="00607B5E">
        <w:rPr>
          <w:rFonts w:ascii="SimSun" w:hAnsi="SimSun" w:cs="Times New Roman" w:hint="eastAsia"/>
          <w:sz w:val="21"/>
          <w:szCs w:val="21"/>
        </w:rPr>
        <w:t>《</w:t>
      </w:r>
      <w:r w:rsidRPr="00904B8E">
        <w:rPr>
          <w:rFonts w:ascii="SimSun" w:hAnsi="SimSun" w:cs="Times New Roman" w:hint="eastAsia"/>
          <w:sz w:val="21"/>
          <w:szCs w:val="21"/>
        </w:rPr>
        <w:t>里斯本协定</w:t>
      </w:r>
      <w:r w:rsidR="00607B5E">
        <w:rPr>
          <w:rFonts w:ascii="SimSun" w:hAnsi="SimSun" w:cs="Times New Roman" w:hint="eastAsia"/>
          <w:sz w:val="21"/>
          <w:szCs w:val="21"/>
        </w:rPr>
        <w:t>》</w:t>
      </w:r>
      <w:r w:rsidRPr="00904B8E">
        <w:rPr>
          <w:rFonts w:ascii="SimSun" w:hAnsi="SimSun" w:cs="Times New Roman" w:hint="eastAsia"/>
          <w:sz w:val="21"/>
          <w:szCs w:val="21"/>
        </w:rPr>
        <w:t>缔约方</w:t>
      </w:r>
      <w:r w:rsidR="00EF3701">
        <w:rPr>
          <w:rFonts w:ascii="SimSun" w:hAnsi="SimSun" w:cs="Times New Roman" w:hint="eastAsia"/>
          <w:sz w:val="21"/>
          <w:szCs w:val="21"/>
        </w:rPr>
        <w:t>的成员</w:t>
      </w:r>
      <w:r w:rsidRPr="00904B8E">
        <w:rPr>
          <w:rFonts w:ascii="SimSun" w:hAnsi="SimSun" w:cs="Times New Roman" w:hint="eastAsia"/>
          <w:sz w:val="21"/>
          <w:szCs w:val="21"/>
        </w:rPr>
        <w:t>，</w:t>
      </w:r>
      <w:r w:rsidR="00EF3701">
        <w:rPr>
          <w:rFonts w:ascii="SimSun" w:hAnsi="SimSun" w:cs="Times New Roman" w:hint="eastAsia"/>
          <w:sz w:val="21"/>
          <w:szCs w:val="21"/>
        </w:rPr>
        <w:t>这</w:t>
      </w:r>
      <w:r w:rsidRPr="00904B8E">
        <w:rPr>
          <w:rFonts w:ascii="SimSun" w:hAnsi="SimSun" w:cs="Times New Roman" w:hint="eastAsia"/>
          <w:sz w:val="21"/>
          <w:szCs w:val="21"/>
        </w:rPr>
        <w:t>表明它不是</w:t>
      </w:r>
      <w:r w:rsidR="00EF3701">
        <w:rPr>
          <w:rFonts w:ascii="SimSun" w:hAnsi="SimSun" w:cs="Times New Roman" w:hint="eastAsia"/>
          <w:sz w:val="21"/>
          <w:szCs w:val="21"/>
        </w:rPr>
        <w:t>与</w:t>
      </w:r>
      <w:r w:rsidR="00221048">
        <w:rPr>
          <w:rFonts w:ascii="SimSun" w:hAnsi="SimSun" w:cs="Times New Roman" w:hint="eastAsia"/>
          <w:sz w:val="21"/>
          <w:szCs w:val="21"/>
        </w:rPr>
        <w:t>《</w:t>
      </w:r>
      <w:r w:rsidR="00EF3701" w:rsidRPr="00904B8E">
        <w:rPr>
          <w:rFonts w:ascii="SimSun" w:hAnsi="SimSun" w:cs="Times New Roman" w:hint="eastAsia"/>
          <w:sz w:val="21"/>
          <w:szCs w:val="21"/>
        </w:rPr>
        <w:t>巴黎公约</w:t>
      </w:r>
      <w:r w:rsidR="00221048">
        <w:rPr>
          <w:rFonts w:ascii="SimSun" w:hAnsi="SimSun" w:cs="Times New Roman" w:hint="eastAsia"/>
          <w:sz w:val="21"/>
          <w:szCs w:val="21"/>
        </w:rPr>
        <w:t>》</w:t>
      </w:r>
      <w:r w:rsidR="00EF3701">
        <w:rPr>
          <w:rFonts w:ascii="SimSun" w:hAnsi="SimSun" w:cs="Times New Roman" w:hint="eastAsia"/>
          <w:sz w:val="21"/>
          <w:szCs w:val="21"/>
        </w:rPr>
        <w:t>有联系的</w:t>
      </w:r>
      <w:r w:rsidRPr="00904B8E">
        <w:rPr>
          <w:rFonts w:ascii="SimSun" w:hAnsi="SimSun" w:cs="Times New Roman" w:hint="eastAsia"/>
          <w:sz w:val="21"/>
          <w:szCs w:val="21"/>
        </w:rPr>
        <w:t>特别联盟</w:t>
      </w:r>
      <w:r w:rsidR="00EF3701">
        <w:rPr>
          <w:rFonts w:ascii="SimSun" w:hAnsi="SimSun" w:cs="Times New Roman" w:hint="eastAsia"/>
          <w:sz w:val="21"/>
          <w:szCs w:val="21"/>
        </w:rPr>
        <w:t>。</w:t>
      </w:r>
    </w:p>
    <w:p w:rsidR="0040390C" w:rsidRPr="004A4B1E" w:rsidRDefault="00EF3701" w:rsidP="004A4B1E">
      <w:pPr>
        <w:keepNext/>
        <w:spacing w:beforeLines="100" w:before="240" w:afterLines="50" w:after="120" w:line="340" w:lineRule="atLeast"/>
        <w:rPr>
          <w:rFonts w:ascii="SimHei" w:eastAsia="SimHei" w:hAnsi="SimHei" w:cs="Times New Roman"/>
          <w:sz w:val="21"/>
          <w:szCs w:val="21"/>
        </w:rPr>
      </w:pPr>
      <w:r w:rsidRPr="004A4B1E">
        <w:rPr>
          <w:rFonts w:ascii="SimHei" w:eastAsia="SimHei" w:hAnsi="SimHei" w:cs="Times New Roman" w:hint="eastAsia"/>
          <w:sz w:val="21"/>
          <w:szCs w:val="21"/>
        </w:rPr>
        <w:t>不同的预算结构</w:t>
      </w:r>
    </w:p>
    <w:p w:rsidR="0040390C" w:rsidRPr="008D5F9D" w:rsidRDefault="00A16CC9" w:rsidP="004A4B1E">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进一步证明这两个联盟各自独立的是预算</w:t>
      </w:r>
      <w:r w:rsidRPr="00A16CC9">
        <w:rPr>
          <w:rFonts w:ascii="SimSun" w:hAnsi="SimSun" w:cs="Times New Roman" w:hint="eastAsia"/>
          <w:sz w:val="21"/>
          <w:szCs w:val="21"/>
        </w:rPr>
        <w:t>。</w:t>
      </w:r>
      <w:r>
        <w:rPr>
          <w:rFonts w:ascii="SimSun" w:hAnsi="SimSun" w:cs="Times New Roman" w:hint="eastAsia"/>
          <w:sz w:val="21"/>
          <w:szCs w:val="21"/>
        </w:rPr>
        <w:t>两个</w:t>
      </w:r>
      <w:r w:rsidRPr="00A16CC9">
        <w:rPr>
          <w:rFonts w:ascii="SimSun" w:hAnsi="SimSun" w:cs="Times New Roman" w:hint="eastAsia"/>
          <w:sz w:val="21"/>
          <w:szCs w:val="21"/>
        </w:rPr>
        <w:t>里斯本联盟</w:t>
      </w:r>
      <w:r>
        <w:rPr>
          <w:rFonts w:ascii="SimSun" w:hAnsi="SimSun" w:cs="Times New Roman" w:hint="eastAsia"/>
          <w:sz w:val="21"/>
          <w:szCs w:val="21"/>
        </w:rPr>
        <w:t>具有不同</w:t>
      </w:r>
      <w:r w:rsidR="00891B53">
        <w:rPr>
          <w:rFonts w:ascii="SimSun" w:hAnsi="SimSun" w:cs="Times New Roman" w:hint="eastAsia"/>
          <w:sz w:val="21"/>
          <w:szCs w:val="21"/>
        </w:rPr>
        <w:t>的</w:t>
      </w:r>
      <w:r w:rsidRPr="00A16CC9">
        <w:rPr>
          <w:rFonts w:ascii="SimSun" w:hAnsi="SimSun" w:cs="Times New Roman" w:hint="eastAsia"/>
          <w:sz w:val="21"/>
          <w:szCs w:val="21"/>
        </w:rPr>
        <w:t>预算资金来源，</w:t>
      </w:r>
      <w:r>
        <w:rPr>
          <w:rFonts w:ascii="SimSun" w:hAnsi="SimSun" w:cs="Times New Roman" w:hint="eastAsia"/>
          <w:sz w:val="21"/>
          <w:szCs w:val="21"/>
        </w:rPr>
        <w:t>有权就如何使用这些资金来源作出决定的</w:t>
      </w:r>
      <w:r w:rsidRPr="00A16CC9">
        <w:rPr>
          <w:rFonts w:ascii="SimSun" w:hAnsi="SimSun" w:cs="Times New Roman" w:hint="eastAsia"/>
          <w:sz w:val="21"/>
          <w:szCs w:val="21"/>
        </w:rPr>
        <w:t>实体</w:t>
      </w:r>
      <w:r>
        <w:rPr>
          <w:rFonts w:ascii="SimSun" w:hAnsi="SimSun" w:cs="Times New Roman" w:hint="eastAsia"/>
          <w:sz w:val="21"/>
          <w:szCs w:val="21"/>
        </w:rPr>
        <w:t>也不相同</w:t>
      </w:r>
      <w:r w:rsidRPr="00A16CC9">
        <w:rPr>
          <w:rFonts w:ascii="SimSun" w:hAnsi="SimSun" w:cs="Times New Roman" w:hint="eastAsia"/>
          <w:sz w:val="21"/>
          <w:szCs w:val="21"/>
        </w:rPr>
        <w:t>。</w:t>
      </w:r>
      <w:r w:rsidR="00472C49">
        <w:rPr>
          <w:rFonts w:ascii="SimSun" w:hAnsi="SimSun" w:cs="Times New Roman" w:hint="eastAsia"/>
          <w:sz w:val="21"/>
          <w:szCs w:val="21"/>
        </w:rPr>
        <w:t>《日内瓦文本》</w:t>
      </w:r>
      <w:r>
        <w:rPr>
          <w:rFonts w:ascii="SimSun" w:hAnsi="SimSun" w:cs="Times New Roman" w:hint="eastAsia"/>
          <w:sz w:val="21"/>
          <w:szCs w:val="21"/>
        </w:rPr>
        <w:t>第二十四条</w:t>
      </w:r>
      <w:r w:rsidRPr="00A16CC9">
        <w:rPr>
          <w:rFonts w:ascii="SimSun" w:hAnsi="SimSun" w:cs="Times New Roman" w:hint="eastAsia"/>
          <w:sz w:val="21"/>
          <w:szCs w:val="21"/>
        </w:rPr>
        <w:t>规定，联盟</w:t>
      </w:r>
      <w:r>
        <w:rPr>
          <w:rFonts w:ascii="SimSun" w:hAnsi="SimSun" w:cs="Times New Roman" w:hint="eastAsia"/>
          <w:sz w:val="21"/>
          <w:szCs w:val="21"/>
        </w:rPr>
        <w:t>应有</w:t>
      </w:r>
      <w:r w:rsidRPr="00A16CC9">
        <w:rPr>
          <w:rFonts w:ascii="SimSun" w:hAnsi="SimSun" w:cs="Times New Roman" w:hint="eastAsia"/>
          <w:sz w:val="21"/>
          <w:szCs w:val="21"/>
        </w:rPr>
        <w:t>预算</w:t>
      </w:r>
      <w:r>
        <w:rPr>
          <w:rFonts w:ascii="SimSun" w:hAnsi="SimSun" w:cs="Times New Roman" w:hint="eastAsia"/>
          <w:sz w:val="21"/>
          <w:szCs w:val="21"/>
        </w:rPr>
        <w:t>，并且来自以下具体</w:t>
      </w:r>
      <w:r w:rsidRPr="00A16CC9">
        <w:rPr>
          <w:rFonts w:ascii="SimSun" w:hAnsi="SimSun" w:cs="Times New Roman" w:hint="eastAsia"/>
          <w:sz w:val="21"/>
          <w:szCs w:val="21"/>
        </w:rPr>
        <w:t>来源</w:t>
      </w:r>
      <w:r>
        <w:rPr>
          <w:rFonts w:ascii="SimSun" w:hAnsi="SimSun" w:cs="Times New Roman" w:hint="eastAsia"/>
          <w:sz w:val="21"/>
          <w:szCs w:val="21"/>
        </w:rPr>
        <w:t>：注册费、特别</w:t>
      </w:r>
      <w:r w:rsidRPr="00A16CC9">
        <w:rPr>
          <w:rFonts w:ascii="SimSun" w:hAnsi="SimSun" w:cs="Times New Roman" w:hint="eastAsia"/>
          <w:sz w:val="21"/>
          <w:szCs w:val="21"/>
        </w:rPr>
        <w:t>会费和“来自缔约各方或受益</w:t>
      </w:r>
      <w:r w:rsidR="00F9710B">
        <w:rPr>
          <w:rFonts w:ascii="SimSun" w:hAnsi="SimSun" w:cs="Times New Roman" w:hint="eastAsia"/>
          <w:sz w:val="21"/>
          <w:szCs w:val="21"/>
        </w:rPr>
        <w:t>各方的</w:t>
      </w:r>
      <w:r w:rsidR="00F9710B" w:rsidRPr="00A16CC9">
        <w:rPr>
          <w:rFonts w:ascii="SimSun" w:hAnsi="SimSun" w:cs="Times New Roman" w:hint="eastAsia"/>
          <w:sz w:val="21"/>
          <w:szCs w:val="21"/>
        </w:rPr>
        <w:t>任何其他来源</w:t>
      </w:r>
      <w:r w:rsidRPr="00A16CC9">
        <w:rPr>
          <w:rFonts w:ascii="SimSun" w:hAnsi="SimSun" w:cs="Times New Roman" w:hint="eastAsia"/>
          <w:sz w:val="21"/>
          <w:szCs w:val="21"/>
        </w:rPr>
        <w:t>”</w:t>
      </w:r>
      <w:r w:rsidR="002424D9">
        <w:rPr>
          <w:rFonts w:ascii="SimSun" w:hAnsi="SimSun" w:cs="Times New Roman" w:hint="eastAsia"/>
          <w:sz w:val="21"/>
          <w:szCs w:val="21"/>
        </w:rPr>
        <w:t>。</w:t>
      </w:r>
      <w:r w:rsidR="00891B53">
        <w:rPr>
          <w:rFonts w:ascii="SimSun" w:hAnsi="SimSun" w:cs="Times New Roman" w:hint="eastAsia"/>
          <w:sz w:val="21"/>
          <w:szCs w:val="21"/>
        </w:rPr>
        <w:t>《里斯本协定》</w:t>
      </w:r>
      <w:r w:rsidRPr="00A16CC9">
        <w:rPr>
          <w:rFonts w:ascii="SimSun" w:hAnsi="SimSun" w:cs="Times New Roman" w:hint="eastAsia"/>
          <w:sz w:val="21"/>
          <w:szCs w:val="21"/>
        </w:rPr>
        <w:t>规定</w:t>
      </w:r>
      <w:r w:rsidR="00F9710B">
        <w:rPr>
          <w:rFonts w:ascii="SimSun" w:hAnsi="SimSun" w:cs="Times New Roman" w:hint="eastAsia"/>
          <w:sz w:val="21"/>
          <w:szCs w:val="21"/>
        </w:rPr>
        <w:t>了同样的</w:t>
      </w:r>
      <w:r w:rsidRPr="00A16CC9">
        <w:rPr>
          <w:rFonts w:ascii="SimSun" w:hAnsi="SimSun" w:cs="Times New Roman" w:hint="eastAsia"/>
          <w:sz w:val="21"/>
          <w:szCs w:val="21"/>
        </w:rPr>
        <w:t>预算来源，但未规定</w:t>
      </w:r>
      <w:r w:rsidR="00F9710B" w:rsidRPr="00A16CC9">
        <w:rPr>
          <w:rFonts w:ascii="SimSun" w:hAnsi="SimSun" w:cs="Times New Roman" w:hint="eastAsia"/>
          <w:sz w:val="21"/>
          <w:szCs w:val="21"/>
        </w:rPr>
        <w:t>其他</w:t>
      </w:r>
      <w:r w:rsidR="00F9710B">
        <w:rPr>
          <w:rFonts w:ascii="SimSun" w:hAnsi="SimSun" w:cs="Times New Roman" w:hint="eastAsia"/>
          <w:sz w:val="21"/>
          <w:szCs w:val="21"/>
        </w:rPr>
        <w:t>资金</w:t>
      </w:r>
      <w:r w:rsidR="00F9710B" w:rsidRPr="00A16CC9">
        <w:rPr>
          <w:rFonts w:ascii="SimSun" w:hAnsi="SimSun" w:cs="Times New Roman" w:hint="eastAsia"/>
          <w:sz w:val="21"/>
          <w:szCs w:val="21"/>
        </w:rPr>
        <w:t>来源</w:t>
      </w:r>
      <w:r w:rsidR="00F9710B">
        <w:rPr>
          <w:rFonts w:ascii="SimSun" w:hAnsi="SimSun" w:cs="Times New Roman" w:hint="eastAsia"/>
          <w:sz w:val="21"/>
          <w:szCs w:val="21"/>
        </w:rPr>
        <w:t>。</w:t>
      </w:r>
    </w:p>
    <w:p w:rsidR="0040390C" w:rsidRPr="008D5F9D" w:rsidRDefault="00561C3E" w:rsidP="004A4B1E">
      <w:pPr>
        <w:spacing w:afterLines="50" w:after="120" w:line="340" w:lineRule="atLeast"/>
        <w:ind w:firstLineChars="200" w:firstLine="420"/>
        <w:jc w:val="both"/>
        <w:rPr>
          <w:rFonts w:ascii="SimSun" w:hAnsi="SimSun" w:cs="Times New Roman"/>
          <w:sz w:val="21"/>
          <w:szCs w:val="21"/>
        </w:rPr>
      </w:pPr>
      <w:r w:rsidRPr="00561C3E">
        <w:rPr>
          <w:rFonts w:ascii="SimSun" w:hAnsi="SimSun" w:cs="Times New Roman" w:hint="eastAsia"/>
          <w:sz w:val="21"/>
          <w:szCs w:val="21"/>
        </w:rPr>
        <w:t>外交会议期间</w:t>
      </w:r>
      <w:r w:rsidR="00F37A3B">
        <w:rPr>
          <w:rFonts w:ascii="SimSun" w:hAnsi="SimSun" w:cs="Times New Roman" w:hint="eastAsia"/>
          <w:sz w:val="21"/>
          <w:szCs w:val="21"/>
        </w:rPr>
        <w:t>，围绕</w:t>
      </w:r>
      <w:r w:rsidR="00472C49">
        <w:rPr>
          <w:rFonts w:ascii="SimSun" w:hAnsi="SimSun" w:cs="Times New Roman" w:hint="eastAsia"/>
          <w:sz w:val="21"/>
          <w:szCs w:val="21"/>
        </w:rPr>
        <w:t>《日内瓦文本》</w:t>
      </w:r>
      <w:r w:rsidRPr="00561C3E">
        <w:rPr>
          <w:rFonts w:ascii="SimSun" w:hAnsi="SimSun" w:cs="Times New Roman" w:hint="eastAsia"/>
          <w:sz w:val="21"/>
          <w:szCs w:val="21"/>
        </w:rPr>
        <w:t>缔约方</w:t>
      </w:r>
      <w:r w:rsidR="00C84BFD">
        <w:rPr>
          <w:rFonts w:ascii="SimSun" w:hAnsi="SimSun" w:cs="Times New Roman" w:hint="eastAsia"/>
          <w:sz w:val="21"/>
          <w:szCs w:val="21"/>
        </w:rPr>
        <w:t>应</w:t>
      </w:r>
      <w:r w:rsidRPr="00561C3E">
        <w:rPr>
          <w:rFonts w:ascii="SimSun" w:hAnsi="SimSun" w:cs="Times New Roman" w:hint="eastAsia"/>
          <w:sz w:val="21"/>
          <w:szCs w:val="21"/>
        </w:rPr>
        <w:t>建立</w:t>
      </w:r>
      <w:r w:rsidR="00C84BFD">
        <w:rPr>
          <w:rFonts w:ascii="SimSun" w:hAnsi="SimSun" w:cs="Times New Roman" w:hint="eastAsia"/>
          <w:sz w:val="21"/>
          <w:szCs w:val="21"/>
        </w:rPr>
        <w:t>一个</w:t>
      </w:r>
      <w:r w:rsidR="00F37A3B">
        <w:rPr>
          <w:rFonts w:ascii="SimSun" w:hAnsi="SimSun" w:cs="Times New Roman" w:hint="eastAsia"/>
          <w:sz w:val="21"/>
          <w:szCs w:val="21"/>
        </w:rPr>
        <w:t>财务上自给自足的</w:t>
      </w:r>
      <w:r w:rsidRPr="00561C3E">
        <w:rPr>
          <w:rFonts w:ascii="SimSun" w:hAnsi="SimSun" w:cs="Times New Roman" w:hint="eastAsia"/>
          <w:sz w:val="21"/>
          <w:szCs w:val="21"/>
        </w:rPr>
        <w:t>体系</w:t>
      </w:r>
      <w:r w:rsidR="00F37A3B">
        <w:rPr>
          <w:rFonts w:ascii="SimSun" w:hAnsi="SimSun" w:cs="Times New Roman" w:hint="eastAsia"/>
          <w:sz w:val="21"/>
          <w:szCs w:val="21"/>
        </w:rPr>
        <w:t>展开了</w:t>
      </w:r>
      <w:r w:rsidR="00F37A3B" w:rsidRPr="00561C3E">
        <w:rPr>
          <w:rFonts w:ascii="SimSun" w:hAnsi="SimSun" w:cs="Times New Roman" w:hint="eastAsia"/>
          <w:sz w:val="21"/>
          <w:szCs w:val="21"/>
        </w:rPr>
        <w:t>大量讨论</w:t>
      </w:r>
      <w:r w:rsidR="00F37A3B">
        <w:rPr>
          <w:rFonts w:ascii="SimSun" w:hAnsi="SimSun" w:cs="Times New Roman" w:hint="eastAsia"/>
          <w:sz w:val="21"/>
          <w:szCs w:val="21"/>
        </w:rPr>
        <w:t>。当时提出的观点是，</w:t>
      </w:r>
      <w:r w:rsidR="00891B53">
        <w:rPr>
          <w:rFonts w:ascii="SimSun" w:hAnsi="SimSun" w:cs="Times New Roman" w:hint="eastAsia"/>
          <w:sz w:val="21"/>
          <w:szCs w:val="21"/>
        </w:rPr>
        <w:t>《里斯本协定》</w:t>
      </w:r>
      <w:r w:rsidRPr="00561C3E">
        <w:rPr>
          <w:rFonts w:ascii="SimSun" w:hAnsi="SimSun" w:cs="Times New Roman" w:hint="eastAsia"/>
          <w:sz w:val="21"/>
          <w:szCs w:val="21"/>
        </w:rPr>
        <w:t>不</w:t>
      </w:r>
      <w:r w:rsidR="00F37A3B">
        <w:rPr>
          <w:rFonts w:ascii="SimSun" w:hAnsi="SimSun" w:cs="Times New Roman" w:hint="eastAsia"/>
          <w:sz w:val="21"/>
          <w:szCs w:val="21"/>
        </w:rPr>
        <w:t>能</w:t>
      </w:r>
      <w:r w:rsidRPr="00561C3E">
        <w:rPr>
          <w:rFonts w:ascii="SimSun" w:hAnsi="SimSun" w:cs="Times New Roman" w:hint="eastAsia"/>
          <w:sz w:val="21"/>
          <w:szCs w:val="21"/>
        </w:rPr>
        <w:t>在</w:t>
      </w:r>
      <w:r w:rsidR="00F37A3B">
        <w:rPr>
          <w:rFonts w:ascii="SimSun" w:hAnsi="SimSun" w:cs="Times New Roman" w:hint="eastAsia"/>
          <w:sz w:val="21"/>
          <w:szCs w:val="21"/>
        </w:rPr>
        <w:t>财务方面自给自足，</w:t>
      </w:r>
      <w:r w:rsidRPr="00561C3E">
        <w:rPr>
          <w:rFonts w:ascii="SimSun" w:hAnsi="SimSun" w:cs="Times New Roman" w:hint="eastAsia"/>
          <w:sz w:val="21"/>
          <w:szCs w:val="21"/>
        </w:rPr>
        <w:t>尽管</w:t>
      </w:r>
      <w:r w:rsidR="00F37A3B">
        <w:rPr>
          <w:rFonts w:ascii="SimSun" w:hAnsi="SimSun" w:cs="Times New Roman" w:hint="eastAsia"/>
          <w:sz w:val="21"/>
          <w:szCs w:val="21"/>
        </w:rPr>
        <w:t>存在供资</w:t>
      </w:r>
      <w:r w:rsidRPr="00561C3E">
        <w:rPr>
          <w:rFonts w:ascii="SimSun" w:hAnsi="SimSun" w:cs="Times New Roman" w:hint="eastAsia"/>
          <w:sz w:val="21"/>
          <w:szCs w:val="21"/>
        </w:rPr>
        <w:t>赤字，</w:t>
      </w:r>
      <w:r w:rsidR="00F37A3B">
        <w:rPr>
          <w:rFonts w:ascii="SimSun" w:hAnsi="SimSun" w:cs="Times New Roman" w:hint="eastAsia"/>
          <w:sz w:val="21"/>
          <w:szCs w:val="21"/>
        </w:rPr>
        <w:t>但是二十多年来</w:t>
      </w:r>
      <w:r w:rsidR="00840BF8">
        <w:rPr>
          <w:rFonts w:ascii="SimSun" w:hAnsi="SimSun" w:cs="Times New Roman" w:hint="eastAsia"/>
          <w:sz w:val="21"/>
          <w:szCs w:val="21"/>
        </w:rPr>
        <w:t>从</w:t>
      </w:r>
      <w:r w:rsidR="00F37A3B">
        <w:rPr>
          <w:rFonts w:ascii="SimSun" w:hAnsi="SimSun" w:cs="Times New Roman" w:hint="eastAsia"/>
          <w:sz w:val="21"/>
          <w:szCs w:val="21"/>
        </w:rPr>
        <w:t>未提高收费</w:t>
      </w:r>
      <w:r w:rsidRPr="00561C3E">
        <w:rPr>
          <w:rFonts w:ascii="SimSun" w:hAnsi="SimSun" w:cs="Times New Roman" w:hint="eastAsia"/>
          <w:sz w:val="21"/>
          <w:szCs w:val="21"/>
        </w:rPr>
        <w:t>。根据</w:t>
      </w:r>
      <w:r w:rsidR="00472C49">
        <w:rPr>
          <w:rFonts w:ascii="SimSun" w:hAnsi="SimSun" w:cs="Times New Roman" w:hint="eastAsia"/>
          <w:sz w:val="21"/>
          <w:szCs w:val="21"/>
        </w:rPr>
        <w:t>《日内瓦文本》</w:t>
      </w:r>
      <w:r w:rsidRPr="00561C3E">
        <w:rPr>
          <w:rFonts w:ascii="SimSun" w:hAnsi="SimSun" w:cs="Times New Roman" w:hint="eastAsia"/>
          <w:sz w:val="21"/>
          <w:szCs w:val="21"/>
        </w:rPr>
        <w:t>和</w:t>
      </w:r>
      <w:r w:rsidR="00891B53">
        <w:rPr>
          <w:rFonts w:ascii="SimSun" w:hAnsi="SimSun" w:cs="Times New Roman" w:hint="eastAsia"/>
          <w:sz w:val="21"/>
          <w:szCs w:val="21"/>
        </w:rPr>
        <w:t>《里斯本协定》</w:t>
      </w:r>
      <w:r w:rsidRPr="00561C3E">
        <w:rPr>
          <w:rFonts w:ascii="SimSun" w:hAnsi="SimSun" w:cs="Times New Roman" w:hint="eastAsia"/>
          <w:sz w:val="21"/>
          <w:szCs w:val="21"/>
        </w:rPr>
        <w:t>的</w:t>
      </w:r>
      <w:r w:rsidR="008670AD">
        <w:rPr>
          <w:rFonts w:ascii="SimSun" w:hAnsi="SimSun" w:cs="Times New Roman" w:hint="eastAsia"/>
          <w:sz w:val="21"/>
          <w:szCs w:val="21"/>
        </w:rPr>
        <w:t>条款，各自的缔约方——</w:t>
      </w:r>
      <w:r w:rsidRPr="00561C3E">
        <w:rPr>
          <w:rFonts w:ascii="SimSun" w:hAnsi="SimSun" w:cs="Times New Roman" w:hint="eastAsia"/>
          <w:sz w:val="21"/>
          <w:szCs w:val="21"/>
        </w:rPr>
        <w:t>尽管</w:t>
      </w:r>
      <w:r w:rsidR="002424D9">
        <w:rPr>
          <w:rFonts w:ascii="SimSun" w:hAnsi="SimSun" w:cs="Times New Roman" w:hint="eastAsia"/>
          <w:sz w:val="21"/>
          <w:szCs w:val="21"/>
        </w:rPr>
        <w:t>它</w:t>
      </w:r>
      <w:r w:rsidR="008670AD">
        <w:rPr>
          <w:rFonts w:ascii="SimSun" w:hAnsi="SimSun" w:cs="Times New Roman" w:hint="eastAsia"/>
          <w:sz w:val="21"/>
          <w:szCs w:val="21"/>
        </w:rPr>
        <w:t>们力求共享同一联盟和</w:t>
      </w:r>
      <w:r w:rsidRPr="00561C3E">
        <w:rPr>
          <w:rFonts w:ascii="SimSun" w:hAnsi="SimSun" w:cs="Times New Roman" w:hint="eastAsia"/>
          <w:sz w:val="21"/>
          <w:szCs w:val="21"/>
        </w:rPr>
        <w:t>大会</w:t>
      </w:r>
      <w:r w:rsidR="008670AD">
        <w:rPr>
          <w:rFonts w:ascii="SimSun" w:hAnsi="SimSun" w:cs="Times New Roman" w:hint="eastAsia"/>
          <w:sz w:val="21"/>
          <w:szCs w:val="21"/>
        </w:rPr>
        <w:t>——</w:t>
      </w:r>
      <w:r w:rsidRPr="00561C3E">
        <w:rPr>
          <w:rFonts w:ascii="SimSun" w:hAnsi="SimSun" w:cs="Times New Roman" w:hint="eastAsia"/>
          <w:sz w:val="21"/>
          <w:szCs w:val="21"/>
        </w:rPr>
        <w:t>可以选择采取不同的</w:t>
      </w:r>
      <w:r w:rsidR="008670AD">
        <w:rPr>
          <w:rFonts w:ascii="SimSun" w:hAnsi="SimSun" w:cs="Times New Roman" w:hint="eastAsia"/>
          <w:sz w:val="21"/>
          <w:szCs w:val="21"/>
        </w:rPr>
        <w:t>供资</w:t>
      </w:r>
      <w:r w:rsidRPr="00561C3E">
        <w:rPr>
          <w:rFonts w:ascii="SimSun" w:hAnsi="SimSun" w:cs="Times New Roman" w:hint="eastAsia"/>
          <w:sz w:val="21"/>
          <w:szCs w:val="21"/>
        </w:rPr>
        <w:t>途径。例如，</w:t>
      </w:r>
      <w:r w:rsidR="00472C49">
        <w:rPr>
          <w:rFonts w:ascii="SimSun" w:hAnsi="SimSun" w:cs="Times New Roman" w:hint="eastAsia"/>
          <w:sz w:val="21"/>
          <w:szCs w:val="21"/>
        </w:rPr>
        <w:t>《日内瓦文本》</w:t>
      </w:r>
      <w:r w:rsidRPr="00561C3E">
        <w:rPr>
          <w:rFonts w:ascii="SimSun" w:hAnsi="SimSun" w:cs="Times New Roman" w:hint="eastAsia"/>
          <w:sz w:val="21"/>
          <w:szCs w:val="21"/>
        </w:rPr>
        <w:t>缔约方</w:t>
      </w:r>
      <w:r w:rsidR="008670AD">
        <w:rPr>
          <w:rFonts w:ascii="SimSun" w:hAnsi="SimSun" w:cs="Times New Roman" w:hint="eastAsia"/>
          <w:sz w:val="21"/>
          <w:szCs w:val="21"/>
        </w:rPr>
        <w:t>考虑到</w:t>
      </w:r>
      <w:r w:rsidR="008670AD" w:rsidRPr="00561C3E">
        <w:rPr>
          <w:rFonts w:ascii="SimSun" w:hAnsi="SimSun" w:cs="Times New Roman" w:hint="eastAsia"/>
          <w:sz w:val="21"/>
          <w:szCs w:val="21"/>
        </w:rPr>
        <w:t>外交会议上</w:t>
      </w:r>
      <w:r w:rsidR="008670AD">
        <w:rPr>
          <w:rFonts w:ascii="SimSun" w:hAnsi="SimSun" w:cs="Times New Roman" w:hint="eastAsia"/>
          <w:sz w:val="21"/>
          <w:szCs w:val="21"/>
        </w:rPr>
        <w:t>将</w:t>
      </w:r>
      <w:r w:rsidRPr="00561C3E">
        <w:rPr>
          <w:rFonts w:ascii="SimSun" w:hAnsi="SimSun" w:cs="Times New Roman" w:hint="eastAsia"/>
          <w:sz w:val="21"/>
          <w:szCs w:val="21"/>
        </w:rPr>
        <w:t>财务可持续性</w:t>
      </w:r>
      <w:r w:rsidR="008670AD">
        <w:rPr>
          <w:rFonts w:ascii="SimSun" w:hAnsi="SimSun" w:cs="Times New Roman" w:hint="eastAsia"/>
          <w:sz w:val="21"/>
          <w:szCs w:val="21"/>
        </w:rPr>
        <w:t>作为重点</w:t>
      </w:r>
      <w:r w:rsidRPr="00561C3E">
        <w:rPr>
          <w:rFonts w:ascii="SimSun" w:hAnsi="SimSun" w:cs="Times New Roman" w:hint="eastAsia"/>
          <w:sz w:val="21"/>
          <w:szCs w:val="21"/>
        </w:rPr>
        <w:t>，决定</w:t>
      </w:r>
      <w:r w:rsidR="008670AD">
        <w:rPr>
          <w:rFonts w:ascii="SimSun" w:hAnsi="SimSun" w:cs="Times New Roman" w:hint="eastAsia"/>
          <w:sz w:val="21"/>
          <w:szCs w:val="21"/>
        </w:rPr>
        <w:t>收取能够</w:t>
      </w:r>
      <w:r w:rsidRPr="00561C3E">
        <w:rPr>
          <w:rFonts w:ascii="SimSun" w:hAnsi="SimSun" w:cs="Times New Roman" w:hint="eastAsia"/>
          <w:sz w:val="21"/>
          <w:szCs w:val="21"/>
        </w:rPr>
        <w:t>收回成本</w:t>
      </w:r>
      <w:r w:rsidR="008670AD">
        <w:rPr>
          <w:rFonts w:ascii="SimSun" w:hAnsi="SimSun" w:cs="Times New Roman" w:hint="eastAsia"/>
          <w:sz w:val="21"/>
          <w:szCs w:val="21"/>
        </w:rPr>
        <w:t>的</w:t>
      </w:r>
      <w:r w:rsidRPr="00561C3E">
        <w:rPr>
          <w:rFonts w:ascii="SimSun" w:hAnsi="SimSun" w:cs="Times New Roman" w:hint="eastAsia"/>
          <w:sz w:val="21"/>
          <w:szCs w:val="21"/>
        </w:rPr>
        <w:t>费用</w:t>
      </w:r>
      <w:r w:rsidR="008670AD">
        <w:rPr>
          <w:rFonts w:ascii="SimSun" w:hAnsi="SimSun" w:cs="Times New Roman" w:hint="eastAsia"/>
          <w:sz w:val="21"/>
          <w:szCs w:val="21"/>
        </w:rPr>
        <w:t>以便今后维继，</w:t>
      </w:r>
      <w:r w:rsidRPr="00561C3E">
        <w:rPr>
          <w:rFonts w:ascii="SimSun" w:hAnsi="SimSun" w:cs="Times New Roman" w:hint="eastAsia"/>
          <w:sz w:val="21"/>
          <w:szCs w:val="21"/>
        </w:rPr>
        <w:t>或</w:t>
      </w:r>
      <w:r w:rsidR="008670AD">
        <w:rPr>
          <w:rFonts w:ascii="SimSun" w:hAnsi="SimSun" w:cs="Times New Roman" w:hint="eastAsia"/>
          <w:sz w:val="21"/>
          <w:szCs w:val="21"/>
        </w:rPr>
        <w:t>者收取会费。</w:t>
      </w:r>
      <w:r w:rsidR="0082044F">
        <w:rPr>
          <w:rFonts w:ascii="SimSun" w:hAnsi="SimSun" w:cs="Times New Roman" w:hint="eastAsia"/>
          <w:sz w:val="21"/>
          <w:szCs w:val="21"/>
        </w:rPr>
        <w:t>而</w:t>
      </w:r>
      <w:r w:rsidR="00891B53">
        <w:rPr>
          <w:rFonts w:ascii="SimSun" w:hAnsi="SimSun" w:cs="Times New Roman" w:hint="eastAsia"/>
          <w:sz w:val="21"/>
          <w:szCs w:val="21"/>
        </w:rPr>
        <w:t>《里斯本协定》</w:t>
      </w:r>
      <w:r w:rsidR="0082044F">
        <w:rPr>
          <w:rFonts w:ascii="SimSun" w:hAnsi="SimSun" w:cs="Times New Roman" w:hint="eastAsia"/>
          <w:sz w:val="21"/>
          <w:szCs w:val="21"/>
        </w:rPr>
        <w:t>过去的赤字则可以</w:t>
      </w:r>
      <w:r w:rsidRPr="00561C3E">
        <w:rPr>
          <w:rFonts w:ascii="SimSun" w:hAnsi="SimSun" w:cs="Times New Roman" w:hint="eastAsia"/>
          <w:sz w:val="21"/>
          <w:szCs w:val="21"/>
        </w:rPr>
        <w:t>按</w:t>
      </w:r>
      <w:r w:rsidR="00B46B6E">
        <w:rPr>
          <w:rFonts w:ascii="SimSun" w:hAnsi="SimSun" w:cs="Times New Roman" w:hint="eastAsia"/>
          <w:sz w:val="21"/>
          <w:szCs w:val="21"/>
        </w:rPr>
        <w:t>协定的规定</w:t>
      </w:r>
      <w:r w:rsidRPr="00561C3E">
        <w:rPr>
          <w:rFonts w:ascii="SimSun" w:hAnsi="SimSun" w:cs="Times New Roman" w:hint="eastAsia"/>
          <w:sz w:val="21"/>
          <w:szCs w:val="21"/>
        </w:rPr>
        <w:t>由东道国瑞士</w:t>
      </w:r>
      <w:r w:rsidR="00B46B6E">
        <w:rPr>
          <w:rFonts w:ascii="SimSun" w:hAnsi="SimSun" w:cs="Times New Roman" w:hint="eastAsia"/>
          <w:sz w:val="21"/>
          <w:szCs w:val="21"/>
        </w:rPr>
        <w:t>承担</w:t>
      </w:r>
      <w:r w:rsidRPr="00561C3E">
        <w:rPr>
          <w:rFonts w:ascii="SimSun" w:hAnsi="SimSun" w:cs="Times New Roman" w:hint="eastAsia"/>
          <w:sz w:val="21"/>
          <w:szCs w:val="21"/>
        </w:rPr>
        <w:t>。这些不同的资金来源表明，</w:t>
      </w:r>
      <w:r w:rsidR="00472C49">
        <w:rPr>
          <w:rFonts w:ascii="SimSun" w:hAnsi="SimSun" w:cs="Times New Roman" w:hint="eastAsia"/>
          <w:sz w:val="21"/>
          <w:szCs w:val="21"/>
        </w:rPr>
        <w:t>《日内瓦文本》</w:t>
      </w:r>
      <w:r w:rsidR="00B8689B">
        <w:rPr>
          <w:rFonts w:ascii="SimSun" w:hAnsi="SimSun" w:cs="Times New Roman" w:hint="eastAsia"/>
          <w:sz w:val="21"/>
          <w:szCs w:val="21"/>
        </w:rPr>
        <w:t>的</w:t>
      </w:r>
      <w:r w:rsidRPr="00561C3E">
        <w:rPr>
          <w:rFonts w:ascii="SimSun" w:hAnsi="SimSun" w:cs="Times New Roman" w:hint="eastAsia"/>
          <w:sz w:val="21"/>
          <w:szCs w:val="21"/>
        </w:rPr>
        <w:t>里斯本联盟</w:t>
      </w:r>
      <w:r w:rsidR="00C84BFD" w:rsidRPr="00561C3E">
        <w:rPr>
          <w:rFonts w:ascii="SimSun" w:hAnsi="SimSun" w:cs="Times New Roman" w:hint="eastAsia"/>
          <w:sz w:val="21"/>
          <w:szCs w:val="21"/>
        </w:rPr>
        <w:t>实际上</w:t>
      </w:r>
      <w:r w:rsidRPr="00561C3E">
        <w:rPr>
          <w:rFonts w:ascii="SimSun" w:hAnsi="SimSun" w:cs="Times New Roman" w:hint="eastAsia"/>
          <w:sz w:val="21"/>
          <w:szCs w:val="21"/>
        </w:rPr>
        <w:t>不同于</w:t>
      </w:r>
      <w:r w:rsidR="00891B53">
        <w:rPr>
          <w:rFonts w:ascii="SimSun" w:hAnsi="SimSun" w:cs="Times New Roman" w:hint="eastAsia"/>
          <w:sz w:val="21"/>
          <w:szCs w:val="21"/>
        </w:rPr>
        <w:t>《里斯本协定》</w:t>
      </w:r>
      <w:r w:rsidRPr="00561C3E">
        <w:rPr>
          <w:rFonts w:ascii="SimSun" w:hAnsi="SimSun" w:cs="Times New Roman" w:hint="eastAsia"/>
          <w:sz w:val="21"/>
          <w:szCs w:val="21"/>
        </w:rPr>
        <w:t>和1967年文本的</w:t>
      </w:r>
      <w:r w:rsidR="00B8689B" w:rsidRPr="00561C3E">
        <w:rPr>
          <w:rFonts w:ascii="SimSun" w:hAnsi="SimSun" w:cs="Times New Roman" w:hint="eastAsia"/>
          <w:sz w:val="21"/>
          <w:szCs w:val="21"/>
        </w:rPr>
        <w:t>里斯本联盟</w:t>
      </w:r>
      <w:r w:rsidR="00B8689B">
        <w:rPr>
          <w:rFonts w:ascii="SimSun" w:hAnsi="SimSun" w:cs="Times New Roman" w:hint="eastAsia"/>
          <w:sz w:val="21"/>
          <w:szCs w:val="21"/>
        </w:rPr>
        <w:t>。</w:t>
      </w:r>
    </w:p>
    <w:p w:rsidR="004D4CD1" w:rsidRDefault="00BD3CC6" w:rsidP="004A4B1E">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即便</w:t>
      </w:r>
      <w:r w:rsidR="00472C49">
        <w:rPr>
          <w:rFonts w:ascii="SimSun" w:hAnsi="SimSun" w:cs="Times New Roman" w:hint="eastAsia"/>
          <w:sz w:val="21"/>
          <w:szCs w:val="21"/>
        </w:rPr>
        <w:t>《日内瓦文本》</w:t>
      </w:r>
      <w:r w:rsidRPr="00BD3CC6">
        <w:rPr>
          <w:rFonts w:ascii="SimSun" w:hAnsi="SimSun" w:cs="Times New Roman" w:hint="eastAsia"/>
          <w:sz w:val="21"/>
          <w:szCs w:val="21"/>
        </w:rPr>
        <w:t>的缔约方可以</w:t>
      </w:r>
      <w:r>
        <w:rPr>
          <w:rFonts w:ascii="SimSun" w:hAnsi="SimSun" w:cs="Times New Roman" w:hint="eastAsia"/>
          <w:sz w:val="21"/>
          <w:szCs w:val="21"/>
        </w:rPr>
        <w:t>视为</w:t>
      </w:r>
      <w:r w:rsidRPr="00BD3CC6">
        <w:rPr>
          <w:rFonts w:ascii="SimSun" w:hAnsi="SimSun" w:cs="Times New Roman" w:hint="eastAsia"/>
          <w:sz w:val="21"/>
          <w:szCs w:val="21"/>
        </w:rPr>
        <w:t>现</w:t>
      </w:r>
      <w:r>
        <w:rPr>
          <w:rFonts w:ascii="SimSun" w:hAnsi="SimSun" w:cs="Times New Roman" w:hint="eastAsia"/>
          <w:sz w:val="21"/>
          <w:szCs w:val="21"/>
        </w:rPr>
        <w:t>行</w:t>
      </w:r>
      <w:r w:rsidRPr="00BD3CC6">
        <w:rPr>
          <w:rFonts w:ascii="SimSun" w:hAnsi="SimSun" w:cs="Times New Roman" w:hint="eastAsia"/>
          <w:sz w:val="21"/>
          <w:szCs w:val="21"/>
        </w:rPr>
        <w:t>里斯本特别联盟</w:t>
      </w:r>
      <w:r>
        <w:rPr>
          <w:rFonts w:ascii="SimSun" w:hAnsi="SimSun" w:cs="Times New Roman" w:hint="eastAsia"/>
          <w:sz w:val="21"/>
          <w:szCs w:val="21"/>
        </w:rPr>
        <w:t>的成员，将</w:t>
      </w:r>
      <w:r w:rsidR="00472C49">
        <w:rPr>
          <w:rFonts w:ascii="SimSun" w:hAnsi="SimSun" w:cs="Times New Roman" w:hint="eastAsia"/>
          <w:sz w:val="21"/>
          <w:szCs w:val="21"/>
        </w:rPr>
        <w:t>《WIPO公约》</w:t>
      </w:r>
      <w:r>
        <w:rPr>
          <w:rFonts w:ascii="SimSun" w:hAnsi="SimSun" w:cs="Times New Roman" w:hint="eastAsia"/>
          <w:sz w:val="21"/>
          <w:szCs w:val="21"/>
        </w:rPr>
        <w:t>解读为</w:t>
      </w:r>
      <w:r w:rsidRPr="00BD3CC6">
        <w:rPr>
          <w:rFonts w:ascii="SimSun" w:hAnsi="SimSun" w:cs="Times New Roman" w:hint="eastAsia"/>
          <w:sz w:val="21"/>
          <w:szCs w:val="21"/>
        </w:rPr>
        <w:t>允许</w:t>
      </w:r>
      <w:r>
        <w:rPr>
          <w:rFonts w:ascii="SimSun" w:hAnsi="SimSun" w:cs="Times New Roman" w:hint="eastAsia"/>
          <w:sz w:val="21"/>
          <w:szCs w:val="21"/>
        </w:rPr>
        <w:t>一个</w:t>
      </w:r>
      <w:r w:rsidRPr="00BD3CC6">
        <w:rPr>
          <w:rFonts w:ascii="SimSun" w:hAnsi="SimSun" w:cs="Times New Roman" w:hint="eastAsia"/>
          <w:sz w:val="21"/>
          <w:szCs w:val="21"/>
        </w:rPr>
        <w:t>特别联盟，特别是</w:t>
      </w:r>
      <w:r>
        <w:rPr>
          <w:rFonts w:ascii="SimSun" w:hAnsi="SimSun" w:cs="Times New Roman" w:hint="eastAsia"/>
          <w:sz w:val="21"/>
          <w:szCs w:val="21"/>
        </w:rPr>
        <w:t>仅</w:t>
      </w:r>
      <w:r w:rsidRPr="00BD3CC6">
        <w:rPr>
          <w:rFonts w:ascii="SimSun" w:hAnsi="SimSun" w:cs="Times New Roman" w:hint="eastAsia"/>
          <w:sz w:val="21"/>
          <w:szCs w:val="21"/>
        </w:rPr>
        <w:t>由一小部分</w:t>
      </w:r>
      <w:r>
        <w:rPr>
          <w:rFonts w:ascii="SimSun" w:hAnsi="SimSun" w:cs="Times New Roman" w:hint="eastAsia"/>
          <w:sz w:val="21"/>
          <w:szCs w:val="21"/>
        </w:rPr>
        <w:t>WIPO</w:t>
      </w:r>
      <w:r w:rsidRPr="00BD3CC6">
        <w:rPr>
          <w:rFonts w:ascii="SimSun" w:hAnsi="SimSun" w:cs="Times New Roman" w:hint="eastAsia"/>
          <w:sz w:val="21"/>
          <w:szCs w:val="21"/>
        </w:rPr>
        <w:t>成员</w:t>
      </w:r>
      <w:r>
        <w:rPr>
          <w:rFonts w:ascii="SimSun" w:hAnsi="SimSun" w:cs="Times New Roman" w:hint="eastAsia"/>
          <w:sz w:val="21"/>
          <w:szCs w:val="21"/>
        </w:rPr>
        <w:t>构成的联盟</w:t>
      </w:r>
      <w:r w:rsidRPr="00BD3CC6">
        <w:rPr>
          <w:rFonts w:ascii="SimSun" w:hAnsi="SimSun" w:cs="Times New Roman" w:hint="eastAsia"/>
          <w:sz w:val="21"/>
          <w:szCs w:val="21"/>
        </w:rPr>
        <w:t>，单方</w:t>
      </w:r>
      <w:r>
        <w:rPr>
          <w:rFonts w:ascii="SimSun" w:hAnsi="SimSun" w:cs="Times New Roman" w:hint="eastAsia"/>
          <w:sz w:val="21"/>
          <w:szCs w:val="21"/>
        </w:rPr>
        <w:t>面决定产权组织必须执行的</w:t>
      </w:r>
      <w:r w:rsidRPr="00BD3CC6">
        <w:rPr>
          <w:rFonts w:ascii="SimSun" w:hAnsi="SimSun" w:cs="Times New Roman" w:hint="eastAsia"/>
          <w:sz w:val="21"/>
          <w:szCs w:val="21"/>
        </w:rPr>
        <w:t>包括新国际协定</w:t>
      </w:r>
      <w:r>
        <w:rPr>
          <w:rFonts w:ascii="SimSun" w:hAnsi="SimSun" w:cs="Times New Roman" w:hint="eastAsia"/>
          <w:sz w:val="21"/>
          <w:szCs w:val="21"/>
        </w:rPr>
        <w:t>的行政管理在内的</w:t>
      </w:r>
      <w:r w:rsidRPr="00BD3CC6">
        <w:rPr>
          <w:rFonts w:ascii="SimSun" w:hAnsi="SimSun" w:cs="Times New Roman" w:hint="eastAsia"/>
          <w:sz w:val="21"/>
          <w:szCs w:val="21"/>
        </w:rPr>
        <w:t>行政任务，</w:t>
      </w:r>
      <w:r>
        <w:rPr>
          <w:rFonts w:ascii="SimSun" w:hAnsi="SimSun" w:cs="Times New Roman" w:hint="eastAsia"/>
          <w:sz w:val="21"/>
          <w:szCs w:val="21"/>
        </w:rPr>
        <w:t>也不符合逻辑</w:t>
      </w:r>
      <w:r w:rsidR="002424D9">
        <w:rPr>
          <w:rFonts w:ascii="SimSun" w:hAnsi="SimSun" w:cs="Times New Roman" w:hint="eastAsia"/>
          <w:sz w:val="21"/>
          <w:szCs w:val="21"/>
        </w:rPr>
        <w:t>，</w:t>
      </w:r>
      <w:r>
        <w:rPr>
          <w:rFonts w:ascii="SimSun" w:hAnsi="SimSun" w:cs="Times New Roman" w:hint="eastAsia"/>
          <w:sz w:val="21"/>
          <w:szCs w:val="21"/>
        </w:rPr>
        <w:t>并且缺乏法律依据</w:t>
      </w:r>
      <w:r w:rsidRPr="00BD3CC6">
        <w:rPr>
          <w:rFonts w:ascii="SimSun" w:hAnsi="SimSun" w:cs="Times New Roman" w:hint="eastAsia"/>
          <w:sz w:val="21"/>
          <w:szCs w:val="21"/>
        </w:rPr>
        <w:t>。这</w:t>
      </w:r>
      <w:r>
        <w:rPr>
          <w:rFonts w:ascii="SimSun" w:hAnsi="SimSun" w:cs="Times New Roman" w:hint="eastAsia"/>
          <w:sz w:val="21"/>
          <w:szCs w:val="21"/>
        </w:rPr>
        <w:t>样的解读</w:t>
      </w:r>
      <w:r w:rsidRPr="00BD3CC6">
        <w:rPr>
          <w:rFonts w:ascii="SimSun" w:hAnsi="SimSun" w:cs="Times New Roman" w:hint="eastAsia"/>
          <w:sz w:val="21"/>
          <w:szCs w:val="21"/>
        </w:rPr>
        <w:t>不仅</w:t>
      </w:r>
      <w:r>
        <w:rPr>
          <w:rFonts w:ascii="SimSun" w:hAnsi="SimSun" w:cs="Times New Roman" w:hint="eastAsia"/>
          <w:sz w:val="21"/>
          <w:szCs w:val="21"/>
        </w:rPr>
        <w:t>无视第四条和第六条</w:t>
      </w:r>
      <w:r w:rsidRPr="00BD3CC6">
        <w:rPr>
          <w:rFonts w:ascii="SimSun" w:hAnsi="SimSun" w:cs="Times New Roman" w:hint="eastAsia"/>
          <w:sz w:val="21"/>
          <w:szCs w:val="21"/>
        </w:rPr>
        <w:t>授予</w:t>
      </w:r>
      <w:r>
        <w:rPr>
          <w:rFonts w:ascii="SimSun" w:hAnsi="SimSun" w:cs="Times New Roman" w:hint="eastAsia"/>
          <w:sz w:val="21"/>
          <w:szCs w:val="21"/>
        </w:rPr>
        <w:t>产权</w:t>
      </w:r>
      <w:r w:rsidRPr="00BD3CC6">
        <w:rPr>
          <w:rFonts w:ascii="SimSun" w:hAnsi="SimSun" w:cs="Times New Roman" w:hint="eastAsia"/>
          <w:sz w:val="21"/>
          <w:szCs w:val="21"/>
        </w:rPr>
        <w:t>组织</w:t>
      </w:r>
      <w:r>
        <w:rPr>
          <w:rFonts w:ascii="SimSun" w:hAnsi="SimSun" w:cs="Times New Roman" w:hint="eastAsia"/>
          <w:sz w:val="21"/>
          <w:szCs w:val="21"/>
        </w:rPr>
        <w:t>的裁量权</w:t>
      </w:r>
      <w:r w:rsidRPr="00BD3CC6">
        <w:rPr>
          <w:rFonts w:ascii="SimSun" w:hAnsi="SimSun" w:cs="Times New Roman" w:hint="eastAsia"/>
          <w:sz w:val="21"/>
          <w:szCs w:val="21"/>
        </w:rPr>
        <w:t>，</w:t>
      </w:r>
      <w:r>
        <w:rPr>
          <w:rFonts w:ascii="SimSun" w:hAnsi="SimSun" w:cs="Times New Roman" w:hint="eastAsia"/>
          <w:sz w:val="21"/>
          <w:szCs w:val="21"/>
        </w:rPr>
        <w:t>还可能导致</w:t>
      </w:r>
      <w:r w:rsidR="003E47F8">
        <w:rPr>
          <w:rFonts w:ascii="SimSun" w:hAnsi="SimSun" w:cs="Times New Roman" w:hint="eastAsia"/>
          <w:sz w:val="21"/>
          <w:szCs w:val="21"/>
        </w:rPr>
        <w:t>这</w:t>
      </w:r>
      <w:r w:rsidRPr="00BD3CC6">
        <w:rPr>
          <w:rFonts w:ascii="SimSun" w:hAnsi="SimSun" w:cs="Times New Roman" w:hint="eastAsia"/>
          <w:sz w:val="21"/>
          <w:szCs w:val="21"/>
        </w:rPr>
        <w:t>两个联盟</w:t>
      </w:r>
      <w:r w:rsidR="003E47F8">
        <w:rPr>
          <w:rFonts w:ascii="SimSun" w:hAnsi="SimSun" w:cs="Times New Roman" w:hint="eastAsia"/>
          <w:sz w:val="21"/>
          <w:szCs w:val="21"/>
        </w:rPr>
        <w:t>制定出</w:t>
      </w:r>
      <w:r>
        <w:rPr>
          <w:rFonts w:ascii="SimSun" w:hAnsi="SimSun" w:cs="Times New Roman" w:hint="eastAsia"/>
          <w:sz w:val="21"/>
          <w:szCs w:val="21"/>
        </w:rPr>
        <w:t>互相冲突的</w:t>
      </w:r>
      <w:r w:rsidRPr="00BD3CC6">
        <w:rPr>
          <w:rFonts w:ascii="SimSun" w:hAnsi="SimSun" w:cs="Times New Roman" w:hint="eastAsia"/>
          <w:sz w:val="21"/>
          <w:szCs w:val="21"/>
        </w:rPr>
        <w:t>任务，</w:t>
      </w:r>
      <w:r>
        <w:rPr>
          <w:rFonts w:ascii="SimSun" w:hAnsi="SimSun" w:cs="Times New Roman" w:hint="eastAsia"/>
          <w:sz w:val="21"/>
          <w:szCs w:val="21"/>
        </w:rPr>
        <w:t>结果谁都不</w:t>
      </w:r>
      <w:r w:rsidRPr="00BD3CC6">
        <w:rPr>
          <w:rFonts w:ascii="SimSun" w:hAnsi="SimSun" w:cs="Times New Roman" w:hint="eastAsia"/>
          <w:sz w:val="21"/>
          <w:szCs w:val="21"/>
        </w:rPr>
        <w:t>承担财务责任。当然，</w:t>
      </w:r>
      <w:r w:rsidR="00221048">
        <w:rPr>
          <w:rFonts w:ascii="SimSun" w:hAnsi="SimSun" w:cs="Times New Roman" w:hint="eastAsia"/>
          <w:sz w:val="21"/>
          <w:szCs w:val="21"/>
        </w:rPr>
        <w:t>《巴黎公约》</w:t>
      </w:r>
      <w:r w:rsidRPr="00BD3CC6">
        <w:rPr>
          <w:rFonts w:ascii="SimSun" w:hAnsi="SimSun" w:cs="Times New Roman" w:hint="eastAsia"/>
          <w:sz w:val="21"/>
          <w:szCs w:val="21"/>
        </w:rPr>
        <w:t>第</w:t>
      </w:r>
      <w:r w:rsidR="00567B72">
        <w:rPr>
          <w:rFonts w:ascii="SimSun" w:hAnsi="SimSun" w:cs="Times New Roman" w:hint="eastAsia"/>
          <w:sz w:val="21"/>
          <w:szCs w:val="21"/>
        </w:rPr>
        <w:t>十九</w:t>
      </w:r>
      <w:r w:rsidRPr="00BD3CC6">
        <w:rPr>
          <w:rFonts w:ascii="SimSun" w:hAnsi="SimSun" w:cs="Times New Roman" w:hint="eastAsia"/>
          <w:sz w:val="21"/>
          <w:szCs w:val="21"/>
        </w:rPr>
        <w:t>条承认，巴黎联盟国家可以</w:t>
      </w:r>
      <w:r w:rsidR="00567B72">
        <w:rPr>
          <w:rFonts w:ascii="SimSun" w:hAnsi="SimSun" w:cs="Times New Roman" w:hint="eastAsia"/>
          <w:sz w:val="21"/>
          <w:szCs w:val="21"/>
        </w:rPr>
        <w:t>另外制定</w:t>
      </w:r>
      <w:r w:rsidRPr="00BD3CC6">
        <w:rPr>
          <w:rFonts w:ascii="SimSun" w:hAnsi="SimSun" w:cs="Times New Roman" w:hint="eastAsia"/>
          <w:sz w:val="21"/>
          <w:szCs w:val="21"/>
        </w:rPr>
        <w:t>保护知识产权</w:t>
      </w:r>
      <w:r w:rsidR="00567B72">
        <w:rPr>
          <w:rFonts w:ascii="SimSun" w:hAnsi="SimSun" w:cs="Times New Roman" w:hint="eastAsia"/>
          <w:sz w:val="21"/>
          <w:szCs w:val="21"/>
        </w:rPr>
        <w:t>的协定</w:t>
      </w:r>
      <w:r w:rsidR="00567B72" w:rsidRPr="00BD3CC6">
        <w:rPr>
          <w:rFonts w:ascii="SimSun" w:hAnsi="SimSun" w:cs="Times New Roman" w:hint="eastAsia"/>
          <w:sz w:val="21"/>
          <w:szCs w:val="21"/>
        </w:rPr>
        <w:t>，</w:t>
      </w:r>
      <w:r w:rsidR="00567B72">
        <w:rPr>
          <w:rFonts w:ascii="SimSun" w:hAnsi="SimSun" w:cs="Times New Roman" w:hint="eastAsia"/>
          <w:sz w:val="21"/>
          <w:szCs w:val="21"/>
        </w:rPr>
        <w:t>不可否认，</w:t>
      </w:r>
      <w:r w:rsidR="00472C49">
        <w:rPr>
          <w:rFonts w:ascii="SimSun" w:hAnsi="SimSun" w:cs="Times New Roman" w:hint="eastAsia"/>
          <w:sz w:val="21"/>
          <w:szCs w:val="21"/>
        </w:rPr>
        <w:t>《日内瓦文本》</w:t>
      </w:r>
      <w:r w:rsidR="00567B72">
        <w:rPr>
          <w:rFonts w:ascii="SimSun" w:hAnsi="SimSun" w:cs="Times New Roman" w:hint="eastAsia"/>
          <w:sz w:val="21"/>
          <w:szCs w:val="21"/>
        </w:rPr>
        <w:t>正是这样的</w:t>
      </w:r>
      <w:r w:rsidRPr="00BD3CC6">
        <w:rPr>
          <w:rFonts w:ascii="SimSun" w:hAnsi="SimSun" w:cs="Times New Roman" w:hint="eastAsia"/>
          <w:sz w:val="21"/>
          <w:szCs w:val="21"/>
        </w:rPr>
        <w:t>协定</w:t>
      </w:r>
      <w:r w:rsidR="004D4CD1">
        <w:rPr>
          <w:rFonts w:ascii="SimSun" w:hAnsi="SimSun" w:cs="Times New Roman" w:hint="eastAsia"/>
          <w:sz w:val="21"/>
          <w:szCs w:val="21"/>
        </w:rPr>
        <w:t>。</w:t>
      </w:r>
    </w:p>
    <w:p w:rsidR="0040390C" w:rsidRPr="008D5F9D" w:rsidRDefault="00856620" w:rsidP="004A4B1E">
      <w:pPr>
        <w:spacing w:afterLines="50" w:after="120" w:line="340" w:lineRule="atLeast"/>
        <w:ind w:firstLineChars="200" w:firstLine="420"/>
        <w:jc w:val="both"/>
        <w:rPr>
          <w:rFonts w:ascii="SimSun" w:hAnsi="SimSun" w:cs="Times New Roman"/>
          <w:sz w:val="21"/>
          <w:szCs w:val="21"/>
        </w:rPr>
      </w:pPr>
      <w:r w:rsidRPr="00856620">
        <w:rPr>
          <w:rFonts w:ascii="SimSun" w:hAnsi="SimSun" w:cs="Times New Roman" w:hint="eastAsia"/>
          <w:sz w:val="21"/>
          <w:szCs w:val="21"/>
        </w:rPr>
        <w:t>但是，</w:t>
      </w:r>
      <w:r w:rsidR="005E2652">
        <w:rPr>
          <w:rFonts w:ascii="SimSun" w:hAnsi="SimSun" w:cs="Times New Roman" w:hint="eastAsia"/>
          <w:sz w:val="21"/>
          <w:szCs w:val="21"/>
        </w:rPr>
        <w:t>不得强迫</w:t>
      </w:r>
      <w:r w:rsidR="0002320D">
        <w:rPr>
          <w:rFonts w:ascii="SimSun" w:hAnsi="SimSun" w:cs="Times New Roman" w:hint="eastAsia"/>
          <w:sz w:val="21"/>
          <w:szCs w:val="21"/>
        </w:rPr>
        <w:t>WIPO</w:t>
      </w:r>
      <w:r w:rsidR="005E2652">
        <w:rPr>
          <w:rFonts w:ascii="SimSun" w:hAnsi="SimSun" w:cs="Times New Roman" w:hint="eastAsia"/>
          <w:sz w:val="21"/>
          <w:szCs w:val="21"/>
        </w:rPr>
        <w:t>去</w:t>
      </w:r>
      <w:r w:rsidRPr="00856620">
        <w:rPr>
          <w:rFonts w:ascii="SimSun" w:hAnsi="SimSun" w:cs="Times New Roman" w:hint="eastAsia"/>
          <w:sz w:val="21"/>
          <w:szCs w:val="21"/>
        </w:rPr>
        <w:t>管理</w:t>
      </w:r>
      <w:r w:rsidR="005E2652">
        <w:rPr>
          <w:rFonts w:ascii="SimSun" w:hAnsi="SimSun" w:cs="Times New Roman" w:hint="eastAsia"/>
          <w:sz w:val="21"/>
          <w:szCs w:val="21"/>
        </w:rPr>
        <w:t>一个由一小部分</w:t>
      </w:r>
      <w:r w:rsidRPr="00856620">
        <w:rPr>
          <w:rFonts w:ascii="SimSun" w:hAnsi="SimSun" w:cs="Times New Roman" w:hint="eastAsia"/>
          <w:sz w:val="21"/>
          <w:szCs w:val="21"/>
        </w:rPr>
        <w:t>成员</w:t>
      </w:r>
      <w:r w:rsidR="005E2652">
        <w:rPr>
          <w:rFonts w:ascii="SimSun" w:hAnsi="SimSun" w:cs="Times New Roman" w:hint="eastAsia"/>
          <w:sz w:val="21"/>
          <w:szCs w:val="21"/>
        </w:rPr>
        <w:t>缔结的协定</w:t>
      </w:r>
      <w:r w:rsidRPr="00856620">
        <w:rPr>
          <w:rFonts w:ascii="SimSun" w:hAnsi="SimSun" w:cs="Times New Roman" w:hint="eastAsia"/>
          <w:sz w:val="21"/>
          <w:szCs w:val="21"/>
        </w:rPr>
        <w:t>，</w:t>
      </w:r>
      <w:r w:rsidR="005E2652">
        <w:rPr>
          <w:rFonts w:ascii="SimSun" w:hAnsi="SimSun" w:cs="Times New Roman" w:hint="eastAsia"/>
          <w:sz w:val="21"/>
          <w:szCs w:val="21"/>
        </w:rPr>
        <w:t>这个协定由于和许多</w:t>
      </w:r>
      <w:r w:rsidRPr="00856620">
        <w:rPr>
          <w:rFonts w:ascii="SimSun" w:hAnsi="SimSun" w:cs="Times New Roman" w:hint="eastAsia"/>
          <w:sz w:val="21"/>
          <w:szCs w:val="21"/>
        </w:rPr>
        <w:t>成员</w:t>
      </w:r>
      <w:r w:rsidR="005E2652">
        <w:rPr>
          <w:rFonts w:ascii="SimSun" w:hAnsi="SimSun" w:cs="Times New Roman" w:hint="eastAsia"/>
          <w:sz w:val="21"/>
          <w:szCs w:val="21"/>
        </w:rPr>
        <w:t>保护地理标志的体系</w:t>
      </w:r>
      <w:r w:rsidRPr="00856620">
        <w:rPr>
          <w:rFonts w:ascii="SimSun" w:hAnsi="SimSun" w:cs="Times New Roman" w:hint="eastAsia"/>
          <w:sz w:val="21"/>
          <w:szCs w:val="21"/>
        </w:rPr>
        <w:t>不</w:t>
      </w:r>
      <w:r w:rsidR="005E2652">
        <w:rPr>
          <w:rFonts w:ascii="SimSun" w:hAnsi="SimSun" w:cs="Times New Roman" w:hint="eastAsia"/>
          <w:sz w:val="21"/>
          <w:szCs w:val="21"/>
        </w:rPr>
        <w:t>相</w:t>
      </w:r>
      <w:r w:rsidR="00E4138E">
        <w:rPr>
          <w:rFonts w:ascii="SimSun" w:hAnsi="SimSun" w:cs="Times New Roman" w:hint="eastAsia"/>
          <w:sz w:val="21"/>
          <w:szCs w:val="21"/>
        </w:rPr>
        <w:t>兼容</w:t>
      </w:r>
      <w:r w:rsidR="005E2652">
        <w:rPr>
          <w:rFonts w:ascii="SimSun" w:hAnsi="SimSun" w:cs="Times New Roman" w:hint="eastAsia"/>
          <w:sz w:val="21"/>
          <w:szCs w:val="21"/>
        </w:rPr>
        <w:t>而无法为这些成员所用</w:t>
      </w:r>
      <w:r w:rsidRPr="00856620">
        <w:rPr>
          <w:rFonts w:ascii="SimSun" w:hAnsi="SimSun" w:cs="Times New Roman" w:hint="eastAsia"/>
          <w:sz w:val="21"/>
          <w:szCs w:val="21"/>
        </w:rPr>
        <w:t>，</w:t>
      </w:r>
      <w:r w:rsidR="005E2652">
        <w:rPr>
          <w:rFonts w:ascii="SimSun" w:hAnsi="SimSun" w:cs="Times New Roman" w:hint="eastAsia"/>
          <w:sz w:val="21"/>
          <w:szCs w:val="21"/>
        </w:rPr>
        <w:t>而且</w:t>
      </w:r>
      <w:r w:rsidR="0002320D">
        <w:rPr>
          <w:rFonts w:ascii="SimSun" w:hAnsi="SimSun" w:cs="Times New Roman" w:hint="eastAsia"/>
          <w:sz w:val="21"/>
          <w:szCs w:val="21"/>
        </w:rPr>
        <w:t>WIPO</w:t>
      </w:r>
      <w:r w:rsidR="005E2652">
        <w:rPr>
          <w:rFonts w:ascii="SimSun" w:hAnsi="SimSun" w:cs="Times New Roman" w:hint="eastAsia"/>
          <w:sz w:val="21"/>
          <w:szCs w:val="21"/>
        </w:rPr>
        <w:t>、</w:t>
      </w:r>
      <w:r w:rsidR="005E2652" w:rsidRPr="00856620">
        <w:rPr>
          <w:rFonts w:ascii="SimSun" w:hAnsi="SimSun" w:cs="Times New Roman" w:hint="eastAsia"/>
          <w:sz w:val="21"/>
          <w:szCs w:val="21"/>
        </w:rPr>
        <w:t>巴黎联盟和伯尔尼联盟</w:t>
      </w:r>
      <w:r w:rsidR="005E2652">
        <w:rPr>
          <w:rFonts w:ascii="SimSun" w:hAnsi="SimSun" w:cs="Times New Roman" w:hint="eastAsia"/>
          <w:sz w:val="21"/>
          <w:szCs w:val="21"/>
        </w:rPr>
        <w:t>的</w:t>
      </w:r>
      <w:r w:rsidR="005E2652" w:rsidRPr="00856620">
        <w:rPr>
          <w:rFonts w:ascii="SimSun" w:hAnsi="SimSun" w:cs="Times New Roman" w:hint="eastAsia"/>
          <w:sz w:val="21"/>
          <w:szCs w:val="21"/>
        </w:rPr>
        <w:t>成员</w:t>
      </w:r>
      <w:r w:rsidR="005E2652">
        <w:rPr>
          <w:rFonts w:ascii="SimSun" w:hAnsi="SimSun" w:cs="Times New Roman" w:hint="eastAsia"/>
          <w:sz w:val="21"/>
          <w:szCs w:val="21"/>
        </w:rPr>
        <w:t>可能不愿为该协定的行政管理提供</w:t>
      </w:r>
      <w:r w:rsidR="005E2652" w:rsidRPr="00856620">
        <w:rPr>
          <w:rFonts w:ascii="SimSun" w:hAnsi="SimSun" w:cs="Times New Roman" w:hint="eastAsia"/>
          <w:sz w:val="21"/>
          <w:szCs w:val="21"/>
        </w:rPr>
        <w:t>财务</w:t>
      </w:r>
      <w:r w:rsidR="00472ADF">
        <w:rPr>
          <w:rFonts w:ascii="SimSun" w:hAnsi="SimSun" w:cs="Times New Roman" w:hint="eastAsia"/>
          <w:sz w:val="21"/>
          <w:szCs w:val="21"/>
        </w:rPr>
        <w:t>支持</w:t>
      </w:r>
      <w:r w:rsidR="005E2652">
        <w:rPr>
          <w:rFonts w:ascii="SimSun" w:hAnsi="SimSun" w:cs="Times New Roman" w:hint="eastAsia"/>
          <w:sz w:val="21"/>
          <w:szCs w:val="21"/>
        </w:rPr>
        <w:t>。</w:t>
      </w:r>
    </w:p>
    <w:p w:rsidR="0040390C" w:rsidRPr="004A4B1E" w:rsidRDefault="00A22E3F" w:rsidP="004A4B1E">
      <w:pPr>
        <w:keepNext/>
        <w:spacing w:beforeLines="100" w:before="240" w:afterLines="50" w:after="120" w:line="340" w:lineRule="atLeast"/>
        <w:rPr>
          <w:rFonts w:ascii="SimHei" w:eastAsia="SimHei" w:hAnsi="SimHei" w:cs="Times New Roman"/>
          <w:sz w:val="21"/>
          <w:szCs w:val="21"/>
        </w:rPr>
      </w:pPr>
      <w:r w:rsidRPr="004A4B1E">
        <w:rPr>
          <w:rFonts w:ascii="SimHei" w:eastAsia="SimHei" w:hAnsi="SimHei" w:cs="Times New Roman" w:hint="eastAsia"/>
          <w:sz w:val="21"/>
          <w:szCs w:val="21"/>
        </w:rPr>
        <w:t>关于</w:t>
      </w:r>
      <w:r w:rsidR="009141BE" w:rsidRPr="004A4B1E">
        <w:rPr>
          <w:rFonts w:ascii="SimHei" w:eastAsia="SimHei" w:hAnsi="SimHei" w:cs="Times New Roman" w:hint="eastAsia"/>
          <w:sz w:val="21"/>
          <w:szCs w:val="21"/>
        </w:rPr>
        <w:t>实施</w:t>
      </w:r>
      <w:r w:rsidRPr="004A4B1E">
        <w:rPr>
          <w:rFonts w:ascii="SimHei" w:eastAsia="SimHei" w:hAnsi="SimHei" w:cs="Times New Roman" w:hint="eastAsia"/>
          <w:sz w:val="21"/>
          <w:szCs w:val="21"/>
        </w:rPr>
        <w:t>协定</w:t>
      </w:r>
      <w:r w:rsidR="00CF4F9E" w:rsidRPr="004A4B1E">
        <w:rPr>
          <w:rFonts w:ascii="SimHei" w:eastAsia="SimHei" w:hAnsi="SimHei" w:cs="Times New Roman" w:hint="eastAsia"/>
          <w:sz w:val="21"/>
          <w:szCs w:val="21"/>
        </w:rPr>
        <w:t>的</w:t>
      </w:r>
      <w:r w:rsidRPr="004A4B1E">
        <w:rPr>
          <w:rFonts w:ascii="SimHei" w:eastAsia="SimHei" w:hAnsi="SimHei" w:cs="Times New Roman" w:hint="eastAsia"/>
          <w:sz w:val="21"/>
          <w:szCs w:val="21"/>
        </w:rPr>
        <w:t>行政管理措施</w:t>
      </w:r>
    </w:p>
    <w:p w:rsidR="00AE4092" w:rsidRPr="004A4B1E" w:rsidRDefault="00A22E3F" w:rsidP="004A4B1E">
      <w:pPr>
        <w:spacing w:afterLines="50" w:after="120" w:line="340" w:lineRule="atLeast"/>
        <w:ind w:firstLineChars="200" w:firstLine="420"/>
        <w:jc w:val="both"/>
        <w:rPr>
          <w:rFonts w:asciiTheme="minorEastAsia" w:eastAsiaTheme="minorEastAsia" w:hAnsiTheme="minorEastAsia" w:cs="Times New Roman"/>
          <w:sz w:val="21"/>
          <w:szCs w:val="21"/>
        </w:rPr>
      </w:pPr>
      <w:r w:rsidRPr="004A4B1E">
        <w:rPr>
          <w:rFonts w:asciiTheme="minorEastAsia" w:eastAsiaTheme="minorEastAsia" w:hAnsiTheme="minorEastAsia" w:cs="Times New Roman" w:hint="eastAsia"/>
          <w:sz w:val="21"/>
          <w:szCs w:val="21"/>
        </w:rPr>
        <w:t>根据</w:t>
      </w:r>
      <w:r w:rsidR="00472C49" w:rsidRPr="004A4B1E">
        <w:rPr>
          <w:rFonts w:asciiTheme="minorEastAsia" w:eastAsiaTheme="minorEastAsia" w:hAnsiTheme="minorEastAsia" w:cs="Times New Roman" w:hint="eastAsia"/>
          <w:sz w:val="21"/>
          <w:szCs w:val="21"/>
        </w:rPr>
        <w:t>《WIPO公约》</w:t>
      </w:r>
      <w:r w:rsidR="00287BC5" w:rsidRPr="004A4B1E">
        <w:rPr>
          <w:rFonts w:asciiTheme="minorEastAsia" w:eastAsiaTheme="minorEastAsia" w:hAnsiTheme="minorEastAsia" w:cs="Times New Roman" w:hint="eastAsia"/>
          <w:sz w:val="21"/>
          <w:szCs w:val="21"/>
        </w:rPr>
        <w:t>第四条第(iii)款</w:t>
      </w:r>
      <w:r w:rsidRPr="004A4B1E">
        <w:rPr>
          <w:rFonts w:asciiTheme="minorEastAsia" w:eastAsiaTheme="minorEastAsia" w:hAnsiTheme="minorEastAsia" w:cs="Times New Roman" w:hint="eastAsia"/>
          <w:sz w:val="21"/>
          <w:szCs w:val="21"/>
        </w:rPr>
        <w:t>，产权组织在总干事提出的措施经</w:t>
      </w:r>
      <w:r w:rsidR="0002320D" w:rsidRPr="004A4B1E">
        <w:rPr>
          <w:rFonts w:asciiTheme="minorEastAsia" w:eastAsiaTheme="minorEastAsia" w:hAnsiTheme="minorEastAsia" w:cs="Times New Roman" w:hint="eastAsia"/>
          <w:sz w:val="21"/>
          <w:szCs w:val="21"/>
        </w:rPr>
        <w:t>WIPO</w:t>
      </w:r>
      <w:r w:rsidR="008A55A4" w:rsidRPr="004A4B1E">
        <w:rPr>
          <w:rFonts w:asciiTheme="minorEastAsia" w:eastAsiaTheme="minorEastAsia" w:hAnsiTheme="minorEastAsia" w:cs="Times New Roman" w:hint="eastAsia"/>
          <w:sz w:val="21"/>
          <w:szCs w:val="21"/>
        </w:rPr>
        <w:t>大会、巴黎联盟大会和伯尔尼联盟大会批准后，</w:t>
      </w:r>
      <w:r w:rsidRPr="004A4B1E">
        <w:rPr>
          <w:rFonts w:asciiTheme="minorEastAsia" w:eastAsiaTheme="minorEastAsia" w:hAnsiTheme="minorEastAsia" w:cs="Times New Roman" w:hint="eastAsia"/>
          <w:sz w:val="21"/>
          <w:szCs w:val="21"/>
        </w:rPr>
        <w:t>“可以同意担任或参加任何其他旨在促进保护知识产权的国际协定的行政事务”。我们要求总干事考虑</w:t>
      </w:r>
      <w:r w:rsidR="00472C49" w:rsidRPr="004A4B1E">
        <w:rPr>
          <w:rFonts w:asciiTheme="minorEastAsia" w:eastAsiaTheme="minorEastAsia" w:hAnsiTheme="minorEastAsia" w:cs="Times New Roman" w:hint="eastAsia"/>
          <w:sz w:val="21"/>
          <w:szCs w:val="21"/>
        </w:rPr>
        <w:t>《日内瓦文本》</w:t>
      </w:r>
      <w:r w:rsidR="00AE4092" w:rsidRPr="004A4B1E">
        <w:rPr>
          <w:rFonts w:asciiTheme="minorEastAsia" w:eastAsiaTheme="minorEastAsia" w:hAnsiTheme="minorEastAsia" w:cs="Times New Roman" w:hint="eastAsia"/>
          <w:sz w:val="21"/>
          <w:szCs w:val="21"/>
        </w:rPr>
        <w:t>的性质</w:t>
      </w:r>
      <w:r w:rsidRPr="004A4B1E">
        <w:rPr>
          <w:rFonts w:asciiTheme="minorEastAsia" w:eastAsiaTheme="minorEastAsia" w:hAnsiTheme="minorEastAsia" w:cs="Times New Roman" w:hint="eastAsia"/>
          <w:sz w:val="21"/>
          <w:szCs w:val="21"/>
        </w:rPr>
        <w:t>和</w:t>
      </w:r>
      <w:r w:rsidR="00891B53" w:rsidRPr="004A4B1E">
        <w:rPr>
          <w:rFonts w:asciiTheme="minorEastAsia" w:eastAsiaTheme="minorEastAsia" w:hAnsiTheme="minorEastAsia" w:cs="Times New Roman" w:hint="eastAsia"/>
          <w:sz w:val="21"/>
          <w:szCs w:val="21"/>
        </w:rPr>
        <w:t>《里斯本协定》</w:t>
      </w:r>
      <w:r w:rsidR="00AE4092" w:rsidRPr="004A4B1E">
        <w:rPr>
          <w:rFonts w:asciiTheme="minorEastAsia" w:eastAsiaTheme="minorEastAsia" w:hAnsiTheme="minorEastAsia" w:cs="Times New Roman" w:hint="eastAsia"/>
          <w:sz w:val="21"/>
          <w:szCs w:val="21"/>
        </w:rPr>
        <w:t>的财务状况</w:t>
      </w:r>
      <w:r w:rsidR="0002320D" w:rsidRPr="004A4B1E">
        <w:rPr>
          <w:rFonts w:asciiTheme="minorEastAsia" w:eastAsiaTheme="minorEastAsia" w:hAnsiTheme="minorEastAsia" w:cs="Times New Roman" w:hint="eastAsia"/>
          <w:sz w:val="21"/>
          <w:szCs w:val="21"/>
        </w:rPr>
        <w:t>(</w:t>
      </w:r>
      <w:r w:rsidRPr="004A4B1E">
        <w:rPr>
          <w:rFonts w:asciiTheme="minorEastAsia" w:eastAsiaTheme="minorEastAsia" w:hAnsiTheme="minorEastAsia" w:cs="Times New Roman" w:hint="eastAsia"/>
          <w:sz w:val="21"/>
          <w:szCs w:val="21"/>
        </w:rPr>
        <w:t>如里斯本联盟的预算</w:t>
      </w:r>
      <w:r w:rsidR="00AE4092" w:rsidRPr="004A4B1E">
        <w:rPr>
          <w:rFonts w:asciiTheme="minorEastAsia" w:eastAsiaTheme="minorEastAsia" w:hAnsiTheme="minorEastAsia" w:cs="Times New Roman" w:hint="eastAsia"/>
          <w:sz w:val="21"/>
          <w:szCs w:val="21"/>
        </w:rPr>
        <w:t>所示并根据对</w:t>
      </w:r>
      <w:r w:rsidRPr="004A4B1E">
        <w:rPr>
          <w:rFonts w:asciiTheme="minorEastAsia" w:eastAsiaTheme="minorEastAsia" w:hAnsiTheme="minorEastAsia" w:cs="Times New Roman" w:hint="eastAsia"/>
          <w:sz w:val="21"/>
          <w:szCs w:val="21"/>
        </w:rPr>
        <w:t>WO/PBC/24/16</w:t>
      </w:r>
      <w:r w:rsidR="00AE4092" w:rsidRPr="004A4B1E">
        <w:rPr>
          <w:rFonts w:asciiTheme="minorEastAsia" w:eastAsiaTheme="minorEastAsia" w:hAnsiTheme="minorEastAsia" w:cs="Times New Roman" w:hint="eastAsia"/>
          <w:sz w:val="21"/>
          <w:szCs w:val="21"/>
        </w:rPr>
        <w:t>的讨论</w:t>
      </w:r>
      <w:r w:rsidR="0002320D" w:rsidRPr="004A4B1E">
        <w:rPr>
          <w:rFonts w:asciiTheme="minorEastAsia" w:eastAsiaTheme="minorEastAsia" w:hAnsiTheme="minorEastAsia" w:cs="Times New Roman" w:hint="eastAsia"/>
          <w:sz w:val="21"/>
          <w:szCs w:val="21"/>
        </w:rPr>
        <w:t>)</w:t>
      </w:r>
      <w:r w:rsidR="00AE4092" w:rsidRPr="004A4B1E">
        <w:rPr>
          <w:rFonts w:asciiTheme="minorEastAsia" w:eastAsiaTheme="minorEastAsia" w:hAnsiTheme="minorEastAsia" w:cs="Times New Roman" w:hint="eastAsia"/>
          <w:sz w:val="21"/>
          <w:szCs w:val="21"/>
        </w:rPr>
        <w:t>，</w:t>
      </w:r>
      <w:r w:rsidRPr="004A4B1E">
        <w:rPr>
          <w:rFonts w:asciiTheme="minorEastAsia" w:eastAsiaTheme="minorEastAsia" w:hAnsiTheme="minorEastAsia" w:cs="Times New Roman" w:hint="eastAsia"/>
          <w:sz w:val="21"/>
          <w:szCs w:val="21"/>
        </w:rPr>
        <w:t>提出措施供适当的大会</w:t>
      </w:r>
      <w:r w:rsidR="00AE4092" w:rsidRPr="004A4B1E">
        <w:rPr>
          <w:rFonts w:asciiTheme="minorEastAsia" w:eastAsiaTheme="minorEastAsia" w:hAnsiTheme="minorEastAsia" w:cs="Times New Roman" w:hint="eastAsia"/>
          <w:sz w:val="21"/>
          <w:szCs w:val="21"/>
        </w:rPr>
        <w:t>审议，以便决定</w:t>
      </w:r>
      <w:r w:rsidR="00472C49" w:rsidRPr="004A4B1E">
        <w:rPr>
          <w:rFonts w:asciiTheme="minorEastAsia" w:eastAsiaTheme="minorEastAsia" w:hAnsiTheme="minorEastAsia" w:cs="Times New Roman" w:hint="eastAsia"/>
          <w:sz w:val="21"/>
          <w:szCs w:val="21"/>
        </w:rPr>
        <w:t>《日内瓦文本》</w:t>
      </w:r>
      <w:r w:rsidR="00AE4092" w:rsidRPr="004A4B1E">
        <w:rPr>
          <w:rFonts w:asciiTheme="minorEastAsia" w:eastAsiaTheme="minorEastAsia" w:hAnsiTheme="minorEastAsia" w:cs="Times New Roman" w:hint="eastAsia"/>
          <w:sz w:val="21"/>
          <w:szCs w:val="21"/>
        </w:rPr>
        <w:t>是否</w:t>
      </w:r>
      <w:r w:rsidRPr="004A4B1E">
        <w:rPr>
          <w:rFonts w:asciiTheme="minorEastAsia" w:eastAsiaTheme="minorEastAsia" w:hAnsiTheme="minorEastAsia" w:cs="Times New Roman" w:hint="eastAsia"/>
          <w:sz w:val="21"/>
          <w:szCs w:val="21"/>
        </w:rPr>
        <w:t>应由</w:t>
      </w:r>
      <w:r w:rsidR="00AE4092" w:rsidRPr="004A4B1E">
        <w:rPr>
          <w:rFonts w:asciiTheme="minorEastAsia" w:eastAsiaTheme="minorEastAsia" w:hAnsiTheme="minorEastAsia" w:cs="Times New Roman" w:hint="eastAsia"/>
          <w:sz w:val="21"/>
          <w:szCs w:val="21"/>
        </w:rPr>
        <w:t>产权</w:t>
      </w:r>
      <w:r w:rsidRPr="004A4B1E">
        <w:rPr>
          <w:rFonts w:asciiTheme="minorEastAsia" w:eastAsiaTheme="minorEastAsia" w:hAnsiTheme="minorEastAsia" w:cs="Times New Roman" w:hint="eastAsia"/>
          <w:sz w:val="21"/>
          <w:szCs w:val="21"/>
        </w:rPr>
        <w:t>组织</w:t>
      </w:r>
      <w:r w:rsidR="00A3247D" w:rsidRPr="004A4B1E">
        <w:rPr>
          <w:rFonts w:asciiTheme="minorEastAsia" w:eastAsiaTheme="minorEastAsia" w:hAnsiTheme="minorEastAsia" w:cs="Times New Roman" w:hint="eastAsia"/>
          <w:sz w:val="21"/>
          <w:szCs w:val="21"/>
        </w:rPr>
        <w:t>实施行政</w:t>
      </w:r>
      <w:r w:rsidRPr="004A4B1E">
        <w:rPr>
          <w:rFonts w:asciiTheme="minorEastAsia" w:eastAsiaTheme="minorEastAsia" w:hAnsiTheme="minorEastAsia" w:cs="Times New Roman" w:hint="eastAsia"/>
          <w:sz w:val="21"/>
          <w:szCs w:val="21"/>
        </w:rPr>
        <w:t>管理</w:t>
      </w:r>
      <w:r w:rsidR="00AE4092" w:rsidRPr="004A4B1E">
        <w:rPr>
          <w:rFonts w:asciiTheme="minorEastAsia" w:eastAsiaTheme="minorEastAsia" w:hAnsiTheme="minorEastAsia" w:cs="Times New Roman" w:hint="eastAsia"/>
          <w:sz w:val="21"/>
          <w:szCs w:val="21"/>
        </w:rPr>
        <w:t>。</w:t>
      </w:r>
    </w:p>
    <w:p w:rsidR="00671734" w:rsidRPr="004A4B1E" w:rsidRDefault="00AE4092" w:rsidP="004A4B1E">
      <w:pPr>
        <w:spacing w:afterLines="50" w:after="120" w:line="340" w:lineRule="atLeast"/>
        <w:ind w:firstLineChars="200" w:firstLine="420"/>
        <w:jc w:val="both"/>
        <w:rPr>
          <w:rFonts w:asciiTheme="minorEastAsia" w:eastAsiaTheme="minorEastAsia" w:hAnsiTheme="minorEastAsia" w:cs="Times New Roman"/>
          <w:sz w:val="21"/>
          <w:szCs w:val="21"/>
        </w:rPr>
      </w:pPr>
      <w:r w:rsidRPr="004A4B1E">
        <w:rPr>
          <w:rFonts w:asciiTheme="minorEastAsia" w:eastAsiaTheme="minorEastAsia" w:hAnsiTheme="minorEastAsia" w:cs="Times New Roman" w:hint="eastAsia"/>
          <w:sz w:val="21"/>
          <w:szCs w:val="21"/>
        </w:rPr>
        <w:lastRenderedPageBreak/>
        <w:t>里斯本联盟</w:t>
      </w:r>
      <w:r w:rsidR="00A243E0" w:rsidRPr="004A4B1E">
        <w:rPr>
          <w:rFonts w:asciiTheme="minorEastAsia" w:eastAsiaTheme="minorEastAsia" w:hAnsiTheme="minorEastAsia" w:cs="Times New Roman" w:hint="eastAsia"/>
          <w:sz w:val="21"/>
          <w:szCs w:val="21"/>
        </w:rPr>
        <w:t>即便</w:t>
      </w:r>
      <w:r w:rsidR="004A41B3" w:rsidRPr="004A4B1E">
        <w:rPr>
          <w:rFonts w:asciiTheme="minorEastAsia" w:eastAsiaTheme="minorEastAsia" w:hAnsiTheme="minorEastAsia" w:cs="Times New Roman" w:hint="eastAsia"/>
          <w:sz w:val="21"/>
          <w:szCs w:val="21"/>
        </w:rPr>
        <w:t>不是从成立之初就有赤字，</w:t>
      </w:r>
      <w:r w:rsidRPr="004A4B1E">
        <w:rPr>
          <w:rFonts w:asciiTheme="minorEastAsia" w:eastAsiaTheme="minorEastAsia" w:hAnsiTheme="minorEastAsia" w:cs="Times New Roman" w:hint="eastAsia"/>
          <w:sz w:val="21"/>
          <w:szCs w:val="21"/>
        </w:rPr>
        <w:t>多年来</w:t>
      </w:r>
      <w:r w:rsidR="004A41B3" w:rsidRPr="004A4B1E">
        <w:rPr>
          <w:rFonts w:asciiTheme="minorEastAsia" w:eastAsiaTheme="minorEastAsia" w:hAnsiTheme="minorEastAsia" w:cs="Times New Roman" w:hint="eastAsia"/>
          <w:sz w:val="21"/>
          <w:szCs w:val="21"/>
        </w:rPr>
        <w:t>也是</w:t>
      </w:r>
      <w:r w:rsidRPr="004A4B1E">
        <w:rPr>
          <w:rFonts w:asciiTheme="minorEastAsia" w:eastAsiaTheme="minorEastAsia" w:hAnsiTheme="minorEastAsia" w:cs="Times New Roman" w:hint="eastAsia"/>
          <w:sz w:val="21"/>
          <w:szCs w:val="21"/>
        </w:rPr>
        <w:t>一直在财务赤字状态下运行</w:t>
      </w:r>
      <w:r w:rsidR="004A41B3" w:rsidRPr="004A4B1E">
        <w:rPr>
          <w:rFonts w:asciiTheme="minorEastAsia" w:eastAsiaTheme="minorEastAsia" w:hAnsiTheme="minorEastAsia" w:cs="Times New Roman" w:hint="eastAsia"/>
          <w:sz w:val="21"/>
          <w:szCs w:val="21"/>
        </w:rPr>
        <w:t>。里斯本联盟除了在自身直接支出方面不断</w:t>
      </w:r>
      <w:r w:rsidRPr="004A4B1E">
        <w:rPr>
          <w:rFonts w:asciiTheme="minorEastAsia" w:eastAsiaTheme="minorEastAsia" w:hAnsiTheme="minorEastAsia" w:cs="Times New Roman" w:hint="eastAsia"/>
          <w:sz w:val="21"/>
          <w:szCs w:val="21"/>
        </w:rPr>
        <w:t>积累赤字</w:t>
      </w:r>
      <w:r w:rsidR="004A41B3" w:rsidRPr="004A4B1E">
        <w:rPr>
          <w:rFonts w:asciiTheme="minorEastAsia" w:eastAsiaTheme="minorEastAsia" w:hAnsiTheme="minorEastAsia" w:cs="Times New Roman" w:hint="eastAsia"/>
          <w:sz w:val="21"/>
          <w:szCs w:val="21"/>
        </w:rPr>
        <w:t>外，对各联盟的共同支出或</w:t>
      </w:r>
      <w:r w:rsidR="00A243E0" w:rsidRPr="004A4B1E">
        <w:rPr>
          <w:rFonts w:asciiTheme="minorEastAsia" w:eastAsiaTheme="minorEastAsia" w:hAnsiTheme="minorEastAsia" w:cs="Times New Roman" w:hint="eastAsia"/>
          <w:sz w:val="21"/>
          <w:szCs w:val="21"/>
        </w:rPr>
        <w:t>对</w:t>
      </w:r>
      <w:r w:rsidR="004A41B3" w:rsidRPr="004A4B1E">
        <w:rPr>
          <w:rFonts w:asciiTheme="minorEastAsia" w:eastAsiaTheme="minorEastAsia" w:hAnsiTheme="minorEastAsia" w:cs="Times New Roman" w:hint="eastAsia"/>
          <w:sz w:val="21"/>
          <w:szCs w:val="21"/>
        </w:rPr>
        <w:t>产权组织与各注册体系无关的工作</w:t>
      </w:r>
      <w:r w:rsidR="0002320D" w:rsidRPr="004A4B1E">
        <w:rPr>
          <w:rFonts w:asciiTheme="minorEastAsia" w:eastAsiaTheme="minorEastAsia" w:hAnsiTheme="minorEastAsia" w:cs="Times New Roman" w:hint="eastAsia"/>
          <w:sz w:val="21"/>
          <w:szCs w:val="21"/>
        </w:rPr>
        <w:t>(</w:t>
      </w:r>
      <w:r w:rsidR="004A41B3" w:rsidRPr="004A4B1E">
        <w:rPr>
          <w:rFonts w:asciiTheme="minorEastAsia" w:eastAsiaTheme="minorEastAsia" w:hAnsiTheme="minorEastAsia" w:cs="Times New Roman" w:hint="eastAsia"/>
          <w:sz w:val="21"/>
          <w:szCs w:val="21"/>
        </w:rPr>
        <w:t>例如</w:t>
      </w:r>
      <w:r w:rsidR="00A243E0" w:rsidRPr="004A4B1E">
        <w:rPr>
          <w:rFonts w:asciiTheme="minorEastAsia" w:eastAsiaTheme="minorEastAsia" w:hAnsiTheme="minorEastAsia" w:cs="Times New Roman" w:hint="eastAsia"/>
          <w:sz w:val="21"/>
          <w:szCs w:val="21"/>
        </w:rPr>
        <w:t>向</w:t>
      </w:r>
      <w:r w:rsidR="004A41B3" w:rsidRPr="004A4B1E">
        <w:rPr>
          <w:rFonts w:asciiTheme="minorEastAsia" w:eastAsiaTheme="minorEastAsia" w:hAnsiTheme="minorEastAsia" w:cs="Times New Roman" w:hint="eastAsia"/>
          <w:sz w:val="21"/>
          <w:szCs w:val="21"/>
        </w:rPr>
        <w:t>发展与知识产权委员会</w:t>
      </w:r>
      <w:r w:rsidR="0002320D" w:rsidRPr="004A4B1E">
        <w:rPr>
          <w:rFonts w:asciiTheme="minorEastAsia" w:eastAsiaTheme="minorEastAsia" w:hAnsiTheme="minorEastAsia" w:cs="Times New Roman" w:hint="eastAsia"/>
          <w:sz w:val="21"/>
          <w:szCs w:val="21"/>
        </w:rPr>
        <w:t>(</w:t>
      </w:r>
      <w:r w:rsidR="005E08DC" w:rsidRPr="004A4B1E">
        <w:rPr>
          <w:rFonts w:asciiTheme="minorEastAsia" w:eastAsiaTheme="minorEastAsia" w:hAnsiTheme="minorEastAsia" w:cs="Times New Roman" w:hint="eastAsia"/>
          <w:sz w:val="21"/>
          <w:szCs w:val="21"/>
        </w:rPr>
        <w:t>CDIP</w:t>
      </w:r>
      <w:r w:rsidR="0002320D" w:rsidRPr="004A4B1E">
        <w:rPr>
          <w:rFonts w:asciiTheme="minorEastAsia" w:eastAsiaTheme="minorEastAsia" w:hAnsiTheme="minorEastAsia" w:cs="Times New Roman" w:hint="eastAsia"/>
          <w:sz w:val="21"/>
          <w:szCs w:val="21"/>
        </w:rPr>
        <w:t>)</w:t>
      </w:r>
      <w:r w:rsidR="00A243E0" w:rsidRPr="004A4B1E">
        <w:rPr>
          <w:rFonts w:asciiTheme="minorEastAsia" w:eastAsiaTheme="minorEastAsia" w:hAnsiTheme="minorEastAsia" w:cs="Times New Roman" w:hint="eastAsia"/>
          <w:sz w:val="21"/>
          <w:szCs w:val="21"/>
        </w:rPr>
        <w:t>提供</w:t>
      </w:r>
      <w:r w:rsidR="004A41B3" w:rsidRPr="004A4B1E">
        <w:rPr>
          <w:rFonts w:asciiTheme="minorEastAsia" w:eastAsiaTheme="minorEastAsia" w:hAnsiTheme="minorEastAsia" w:cs="Times New Roman" w:hint="eastAsia"/>
          <w:sz w:val="21"/>
          <w:szCs w:val="21"/>
        </w:rPr>
        <w:t>支持</w:t>
      </w:r>
      <w:r w:rsidR="0002320D" w:rsidRPr="004A4B1E">
        <w:rPr>
          <w:rFonts w:asciiTheme="minorEastAsia" w:eastAsiaTheme="minorEastAsia" w:hAnsiTheme="minorEastAsia" w:cs="Times New Roman" w:hint="eastAsia"/>
          <w:sz w:val="21"/>
          <w:szCs w:val="21"/>
        </w:rPr>
        <w:t>)</w:t>
      </w:r>
      <w:r w:rsidRPr="004A4B1E">
        <w:rPr>
          <w:rFonts w:asciiTheme="minorEastAsia" w:eastAsiaTheme="minorEastAsia" w:hAnsiTheme="minorEastAsia" w:cs="Times New Roman" w:hint="eastAsia"/>
          <w:sz w:val="21"/>
          <w:szCs w:val="21"/>
        </w:rPr>
        <w:t>未</w:t>
      </w:r>
      <w:r w:rsidR="007763E8" w:rsidRPr="004A4B1E">
        <w:rPr>
          <w:rFonts w:asciiTheme="minorEastAsia" w:eastAsiaTheme="minorEastAsia" w:hAnsiTheme="minorEastAsia" w:cs="Times New Roman" w:hint="eastAsia"/>
          <w:sz w:val="21"/>
          <w:szCs w:val="21"/>
        </w:rPr>
        <w:t>作过贡献，</w:t>
      </w:r>
      <w:r w:rsidRPr="004A4B1E">
        <w:rPr>
          <w:rFonts w:asciiTheme="minorEastAsia" w:eastAsiaTheme="minorEastAsia" w:hAnsiTheme="minorEastAsia" w:cs="Times New Roman" w:hint="eastAsia"/>
          <w:sz w:val="21"/>
          <w:szCs w:val="21"/>
        </w:rPr>
        <w:t>或</w:t>
      </w:r>
      <w:r w:rsidR="00356B14" w:rsidRPr="004A4B1E">
        <w:rPr>
          <w:rFonts w:asciiTheme="minorEastAsia" w:eastAsiaTheme="minorEastAsia" w:hAnsiTheme="minorEastAsia" w:cs="Times New Roman" w:hint="eastAsia"/>
          <w:sz w:val="21"/>
          <w:szCs w:val="21"/>
        </w:rPr>
        <w:t>仅作出很</w:t>
      </w:r>
      <w:r w:rsidRPr="004A4B1E">
        <w:rPr>
          <w:rFonts w:asciiTheme="minorEastAsia" w:eastAsiaTheme="minorEastAsia" w:hAnsiTheme="minorEastAsia" w:cs="Times New Roman" w:hint="eastAsia"/>
          <w:sz w:val="21"/>
          <w:szCs w:val="21"/>
        </w:rPr>
        <w:t>少</w:t>
      </w:r>
      <w:r w:rsidR="00356B14" w:rsidRPr="004A4B1E">
        <w:rPr>
          <w:rFonts w:asciiTheme="minorEastAsia" w:eastAsiaTheme="minorEastAsia" w:hAnsiTheme="minorEastAsia" w:cs="Times New Roman" w:hint="eastAsia"/>
          <w:sz w:val="21"/>
          <w:szCs w:val="21"/>
        </w:rPr>
        <w:t>贡献。</w:t>
      </w:r>
      <w:r w:rsidR="004A41B3" w:rsidRPr="004A4B1E">
        <w:rPr>
          <w:rFonts w:asciiTheme="minorEastAsia" w:eastAsiaTheme="minorEastAsia" w:hAnsiTheme="minorEastAsia" w:cs="Times New Roman" w:hint="eastAsia"/>
          <w:sz w:val="21"/>
          <w:szCs w:val="21"/>
        </w:rPr>
        <w:t>与</w:t>
      </w:r>
      <w:r w:rsidR="00A243E0" w:rsidRPr="004A4B1E">
        <w:rPr>
          <w:rFonts w:asciiTheme="minorEastAsia" w:eastAsiaTheme="minorEastAsia" w:hAnsiTheme="minorEastAsia" w:cs="Times New Roman" w:hint="eastAsia"/>
          <w:sz w:val="21"/>
          <w:szCs w:val="21"/>
        </w:rPr>
        <w:t>《</w:t>
      </w:r>
      <w:r w:rsidR="004A41B3" w:rsidRPr="004A4B1E">
        <w:rPr>
          <w:rFonts w:asciiTheme="minorEastAsia" w:eastAsiaTheme="minorEastAsia" w:hAnsiTheme="minorEastAsia" w:cs="Times New Roman" w:hint="eastAsia"/>
          <w:sz w:val="21"/>
          <w:szCs w:val="21"/>
        </w:rPr>
        <w:t>专利合作条约</w:t>
      </w:r>
      <w:r w:rsidR="00A243E0" w:rsidRPr="004A4B1E">
        <w:rPr>
          <w:rFonts w:asciiTheme="minorEastAsia" w:eastAsiaTheme="minorEastAsia" w:hAnsiTheme="minorEastAsia" w:cs="Times New Roman" w:hint="eastAsia"/>
          <w:sz w:val="21"/>
          <w:szCs w:val="21"/>
        </w:rPr>
        <w:t>》</w:t>
      </w:r>
      <w:r w:rsidR="0002320D" w:rsidRPr="004A4B1E">
        <w:rPr>
          <w:rFonts w:asciiTheme="minorEastAsia" w:eastAsiaTheme="minorEastAsia" w:hAnsiTheme="minorEastAsia" w:cs="Times New Roman" w:hint="eastAsia"/>
          <w:sz w:val="21"/>
          <w:szCs w:val="21"/>
        </w:rPr>
        <w:t>(</w:t>
      </w:r>
      <w:r w:rsidR="00A243E0" w:rsidRPr="004A4B1E">
        <w:rPr>
          <w:rFonts w:asciiTheme="minorEastAsia" w:eastAsiaTheme="minorEastAsia" w:hAnsiTheme="minorEastAsia" w:cs="Times New Roman" w:hint="eastAsia"/>
          <w:sz w:val="21"/>
          <w:szCs w:val="21"/>
        </w:rPr>
        <w:t>PCT</w:t>
      </w:r>
      <w:r w:rsidR="0002320D" w:rsidRPr="004A4B1E">
        <w:rPr>
          <w:rFonts w:asciiTheme="minorEastAsia" w:eastAsiaTheme="minorEastAsia" w:hAnsiTheme="minorEastAsia" w:cs="Times New Roman" w:hint="eastAsia"/>
          <w:sz w:val="21"/>
          <w:szCs w:val="21"/>
        </w:rPr>
        <w:t>)</w:t>
      </w:r>
      <w:r w:rsidR="004A41B3" w:rsidRPr="004A4B1E">
        <w:rPr>
          <w:rFonts w:asciiTheme="minorEastAsia" w:eastAsiaTheme="minorEastAsia" w:hAnsiTheme="minorEastAsia" w:cs="Times New Roman" w:hint="eastAsia"/>
          <w:sz w:val="21"/>
          <w:szCs w:val="21"/>
        </w:rPr>
        <w:t>联盟</w:t>
      </w:r>
      <w:r w:rsidR="00A243E0" w:rsidRPr="004A4B1E">
        <w:rPr>
          <w:rFonts w:asciiTheme="minorEastAsia" w:eastAsiaTheme="minorEastAsia" w:hAnsiTheme="minorEastAsia" w:cs="Times New Roman" w:hint="eastAsia"/>
          <w:sz w:val="21"/>
          <w:szCs w:val="21"/>
        </w:rPr>
        <w:t>不同</w:t>
      </w:r>
      <w:r w:rsidR="004A41B3" w:rsidRPr="004A4B1E">
        <w:rPr>
          <w:rFonts w:asciiTheme="minorEastAsia" w:eastAsiaTheme="minorEastAsia" w:hAnsiTheme="minorEastAsia" w:cs="Times New Roman" w:hint="eastAsia"/>
          <w:sz w:val="21"/>
          <w:szCs w:val="21"/>
        </w:rPr>
        <w:t>，</w:t>
      </w:r>
      <w:r w:rsidR="00891B53" w:rsidRPr="004A4B1E">
        <w:rPr>
          <w:rFonts w:asciiTheme="minorEastAsia" w:eastAsiaTheme="minorEastAsia" w:hAnsiTheme="minorEastAsia" w:cs="Times New Roman" w:hint="eastAsia"/>
          <w:sz w:val="21"/>
          <w:szCs w:val="21"/>
        </w:rPr>
        <w:t>《里斯本协定》</w:t>
      </w:r>
      <w:r w:rsidR="00A243E0" w:rsidRPr="004A4B1E">
        <w:rPr>
          <w:rFonts w:asciiTheme="minorEastAsia" w:eastAsiaTheme="minorEastAsia" w:hAnsiTheme="minorEastAsia" w:cs="Times New Roman" w:hint="eastAsia"/>
          <w:sz w:val="21"/>
          <w:szCs w:val="21"/>
        </w:rPr>
        <w:t>的</w:t>
      </w:r>
      <w:r w:rsidRPr="004A4B1E">
        <w:rPr>
          <w:rFonts w:asciiTheme="minorEastAsia" w:eastAsiaTheme="minorEastAsia" w:hAnsiTheme="minorEastAsia" w:cs="Times New Roman" w:hint="eastAsia"/>
          <w:sz w:val="21"/>
          <w:szCs w:val="21"/>
        </w:rPr>
        <w:t>缔约方既没有</w:t>
      </w:r>
      <w:r w:rsidR="00A243E0" w:rsidRPr="004A4B1E">
        <w:rPr>
          <w:rFonts w:asciiTheme="minorEastAsia" w:eastAsiaTheme="minorEastAsia" w:hAnsiTheme="minorEastAsia" w:cs="Times New Roman" w:hint="eastAsia"/>
          <w:sz w:val="21"/>
          <w:szCs w:val="21"/>
        </w:rPr>
        <w:t>分摊也没有缴纳</w:t>
      </w:r>
      <w:r w:rsidRPr="004A4B1E">
        <w:rPr>
          <w:rFonts w:asciiTheme="minorEastAsia" w:eastAsiaTheme="minorEastAsia" w:hAnsiTheme="minorEastAsia" w:cs="Times New Roman" w:hint="eastAsia"/>
          <w:sz w:val="21"/>
          <w:szCs w:val="21"/>
        </w:rPr>
        <w:t>里斯本体系的</w:t>
      </w:r>
      <w:r w:rsidR="00A243E0" w:rsidRPr="004A4B1E">
        <w:rPr>
          <w:rFonts w:asciiTheme="minorEastAsia" w:eastAsiaTheme="minorEastAsia" w:hAnsiTheme="minorEastAsia" w:cs="Times New Roman" w:hint="eastAsia"/>
          <w:sz w:val="21"/>
          <w:szCs w:val="21"/>
        </w:rPr>
        <w:t>会费</w:t>
      </w:r>
      <w:r w:rsidRPr="004A4B1E">
        <w:rPr>
          <w:rFonts w:asciiTheme="minorEastAsia" w:eastAsiaTheme="minorEastAsia" w:hAnsiTheme="minorEastAsia" w:cs="Times New Roman" w:hint="eastAsia"/>
          <w:sz w:val="21"/>
          <w:szCs w:val="21"/>
        </w:rPr>
        <w:t>，也</w:t>
      </w:r>
      <w:r w:rsidR="00A243E0" w:rsidRPr="004A4B1E">
        <w:rPr>
          <w:rFonts w:asciiTheme="minorEastAsia" w:eastAsiaTheme="minorEastAsia" w:hAnsiTheme="minorEastAsia" w:cs="Times New Roman" w:hint="eastAsia"/>
          <w:sz w:val="21"/>
          <w:szCs w:val="21"/>
        </w:rPr>
        <w:t>没有向产权组织的间接“共</w:t>
      </w:r>
      <w:r w:rsidR="005E08DC" w:rsidRPr="004A4B1E">
        <w:rPr>
          <w:rFonts w:asciiTheme="minorEastAsia" w:eastAsiaTheme="minorEastAsia" w:hAnsiTheme="minorEastAsia" w:cs="Times New Roman" w:hint="eastAsia"/>
          <w:sz w:val="21"/>
          <w:szCs w:val="21"/>
        </w:rPr>
        <w:t>同支出</w:t>
      </w:r>
      <w:r w:rsidRPr="004A4B1E">
        <w:rPr>
          <w:rFonts w:asciiTheme="minorEastAsia" w:eastAsiaTheme="minorEastAsia" w:hAnsiTheme="minorEastAsia" w:cs="Times New Roman" w:hint="eastAsia"/>
          <w:sz w:val="21"/>
          <w:szCs w:val="21"/>
        </w:rPr>
        <w:t>”</w:t>
      </w:r>
      <w:r w:rsidR="00A243E0" w:rsidRPr="004A4B1E">
        <w:rPr>
          <w:rFonts w:asciiTheme="minorEastAsia" w:eastAsiaTheme="minorEastAsia" w:hAnsiTheme="minorEastAsia" w:cs="Times New Roman" w:hint="eastAsia"/>
          <w:sz w:val="21"/>
          <w:szCs w:val="21"/>
        </w:rPr>
        <w:t>缴款。</w:t>
      </w:r>
      <w:r w:rsidR="00C939A3" w:rsidRPr="004A4B1E">
        <w:rPr>
          <w:rFonts w:asciiTheme="minorEastAsia" w:eastAsiaTheme="minorEastAsia" w:hAnsiTheme="minorEastAsia" w:cs="Times New Roman" w:hint="eastAsia"/>
          <w:sz w:val="21"/>
          <w:szCs w:val="21"/>
        </w:rPr>
        <w:t>里斯本大会成员在决定不予采纳2014年</w:t>
      </w:r>
      <w:r w:rsidRPr="004A4B1E">
        <w:rPr>
          <w:rFonts w:asciiTheme="minorEastAsia" w:eastAsiaTheme="minorEastAsia" w:hAnsiTheme="minorEastAsia" w:cs="Times New Roman" w:hint="eastAsia"/>
          <w:sz w:val="21"/>
          <w:szCs w:val="21"/>
        </w:rPr>
        <w:t>协调委员会的</w:t>
      </w:r>
      <w:r w:rsidR="00C939A3" w:rsidRPr="004A4B1E">
        <w:rPr>
          <w:rFonts w:asciiTheme="minorEastAsia" w:eastAsiaTheme="minorEastAsia" w:hAnsiTheme="minorEastAsia" w:cs="Times New Roman" w:hint="eastAsia"/>
          <w:sz w:val="21"/>
          <w:szCs w:val="21"/>
        </w:rPr>
        <w:t>建议时</w:t>
      </w:r>
      <w:r w:rsidRPr="004A4B1E">
        <w:rPr>
          <w:rFonts w:asciiTheme="minorEastAsia" w:eastAsiaTheme="minorEastAsia" w:hAnsiTheme="minorEastAsia" w:cs="Times New Roman" w:hint="eastAsia"/>
          <w:sz w:val="21"/>
          <w:szCs w:val="21"/>
        </w:rPr>
        <w:t>明确指出</w:t>
      </w:r>
      <w:r w:rsidR="00C939A3" w:rsidRPr="004A4B1E">
        <w:rPr>
          <w:rFonts w:asciiTheme="minorEastAsia" w:eastAsiaTheme="minorEastAsia" w:hAnsiTheme="minorEastAsia" w:cs="Times New Roman" w:hint="eastAsia"/>
          <w:sz w:val="21"/>
          <w:szCs w:val="21"/>
        </w:rPr>
        <w:t>，</w:t>
      </w:r>
      <w:r w:rsidRPr="004A4B1E">
        <w:rPr>
          <w:rFonts w:asciiTheme="minorEastAsia" w:eastAsiaTheme="minorEastAsia" w:hAnsiTheme="minorEastAsia" w:cs="Times New Roman" w:hint="eastAsia"/>
          <w:sz w:val="21"/>
          <w:szCs w:val="21"/>
        </w:rPr>
        <w:t>其行为</w:t>
      </w:r>
      <w:r w:rsidR="00C939A3" w:rsidRPr="004A4B1E">
        <w:rPr>
          <w:rFonts w:asciiTheme="minorEastAsia" w:eastAsiaTheme="minorEastAsia" w:hAnsiTheme="minorEastAsia" w:cs="Times New Roman" w:hint="eastAsia"/>
          <w:sz w:val="21"/>
          <w:szCs w:val="21"/>
        </w:rPr>
        <w:t>与</w:t>
      </w:r>
      <w:r w:rsidRPr="004A4B1E">
        <w:rPr>
          <w:rFonts w:asciiTheme="minorEastAsia" w:eastAsiaTheme="minorEastAsia" w:hAnsiTheme="minorEastAsia" w:cs="Times New Roman" w:hint="eastAsia"/>
          <w:sz w:val="21"/>
          <w:szCs w:val="21"/>
        </w:rPr>
        <w:t>其他联盟</w:t>
      </w:r>
      <w:r w:rsidR="00C939A3" w:rsidRPr="004A4B1E">
        <w:rPr>
          <w:rFonts w:asciiTheme="minorEastAsia" w:eastAsiaTheme="minorEastAsia" w:hAnsiTheme="minorEastAsia" w:cs="Times New Roman" w:hint="eastAsia"/>
          <w:sz w:val="21"/>
          <w:szCs w:val="21"/>
        </w:rPr>
        <w:t>不相关</w:t>
      </w:r>
      <w:r w:rsidR="00671734" w:rsidRPr="004A4B1E">
        <w:rPr>
          <w:rFonts w:asciiTheme="minorEastAsia" w:eastAsiaTheme="minorEastAsia" w:hAnsiTheme="minorEastAsia" w:cs="Times New Roman"/>
          <w:sz w:val="21"/>
          <w:szCs w:val="21"/>
          <w:vertAlign w:val="superscript"/>
          <w:lang w:eastAsia="en-US"/>
        </w:rPr>
        <w:footnoteReference w:id="10"/>
      </w:r>
      <w:r w:rsidR="002424D9">
        <w:rPr>
          <w:rFonts w:asciiTheme="minorEastAsia" w:eastAsiaTheme="minorEastAsia" w:hAnsiTheme="minorEastAsia" w:cs="Times New Roman" w:hint="eastAsia"/>
          <w:sz w:val="21"/>
          <w:szCs w:val="21"/>
        </w:rPr>
        <w:t>。</w:t>
      </w:r>
      <w:r w:rsidRPr="004A4B1E">
        <w:rPr>
          <w:rFonts w:asciiTheme="minorEastAsia" w:eastAsiaTheme="minorEastAsia" w:hAnsiTheme="minorEastAsia" w:cs="Times New Roman" w:hint="eastAsia"/>
          <w:sz w:val="21"/>
          <w:szCs w:val="21"/>
        </w:rPr>
        <w:t>但</w:t>
      </w:r>
      <w:r w:rsidR="00671734" w:rsidRPr="004A4B1E">
        <w:rPr>
          <w:rFonts w:asciiTheme="minorEastAsia" w:eastAsiaTheme="minorEastAsia" w:hAnsiTheme="minorEastAsia" w:cs="Times New Roman" w:hint="eastAsia"/>
          <w:sz w:val="21"/>
          <w:szCs w:val="21"/>
        </w:rPr>
        <w:t>是注册体系做到</w:t>
      </w:r>
      <w:r w:rsidRPr="004A4B1E">
        <w:rPr>
          <w:rFonts w:asciiTheme="minorEastAsia" w:eastAsiaTheme="minorEastAsia" w:hAnsiTheme="minorEastAsia" w:cs="Times New Roman" w:hint="eastAsia"/>
          <w:sz w:val="21"/>
          <w:szCs w:val="21"/>
        </w:rPr>
        <w:t>财务</w:t>
      </w:r>
      <w:r w:rsidR="00671734" w:rsidRPr="004A4B1E">
        <w:rPr>
          <w:rFonts w:asciiTheme="minorEastAsia" w:eastAsiaTheme="minorEastAsia" w:hAnsiTheme="minorEastAsia" w:cs="Times New Roman" w:hint="eastAsia"/>
          <w:sz w:val="21"/>
          <w:szCs w:val="21"/>
        </w:rPr>
        <w:t>上自给自足关系到其他</w:t>
      </w:r>
      <w:r w:rsidRPr="004A4B1E">
        <w:rPr>
          <w:rFonts w:asciiTheme="minorEastAsia" w:eastAsiaTheme="minorEastAsia" w:hAnsiTheme="minorEastAsia" w:cs="Times New Roman" w:hint="eastAsia"/>
          <w:sz w:val="21"/>
          <w:szCs w:val="21"/>
        </w:rPr>
        <w:t>联盟</w:t>
      </w:r>
      <w:r w:rsidR="00671734" w:rsidRPr="004A4B1E">
        <w:rPr>
          <w:rFonts w:asciiTheme="minorEastAsia" w:eastAsiaTheme="minorEastAsia" w:hAnsiTheme="minorEastAsia" w:cs="Times New Roman" w:hint="eastAsia"/>
          <w:sz w:val="21"/>
          <w:szCs w:val="21"/>
        </w:rPr>
        <w:t>的利益，也关系到产权组织的总体利益</w:t>
      </w:r>
      <w:r w:rsidRPr="004A4B1E">
        <w:rPr>
          <w:rFonts w:asciiTheme="minorEastAsia" w:eastAsiaTheme="minorEastAsia" w:hAnsiTheme="minorEastAsia" w:cs="Times New Roman" w:hint="eastAsia"/>
          <w:sz w:val="21"/>
          <w:szCs w:val="21"/>
        </w:rPr>
        <w:t>，因此</w:t>
      </w:r>
      <w:r w:rsidR="00671734" w:rsidRPr="004A4B1E">
        <w:rPr>
          <w:rFonts w:asciiTheme="minorEastAsia" w:eastAsiaTheme="minorEastAsia" w:hAnsiTheme="minorEastAsia" w:cs="Times New Roman" w:hint="eastAsia"/>
          <w:sz w:val="21"/>
          <w:szCs w:val="21"/>
        </w:rPr>
        <w:t>大会必须就产权组织今后对</w:t>
      </w:r>
      <w:r w:rsidR="00472C49" w:rsidRPr="004A4B1E">
        <w:rPr>
          <w:rFonts w:asciiTheme="minorEastAsia" w:eastAsiaTheme="minorEastAsia" w:hAnsiTheme="minorEastAsia" w:cs="Times New Roman" w:hint="eastAsia"/>
          <w:sz w:val="21"/>
          <w:szCs w:val="21"/>
        </w:rPr>
        <w:t>《日内瓦文本》</w:t>
      </w:r>
      <w:r w:rsidR="000E341F" w:rsidRPr="004A4B1E">
        <w:rPr>
          <w:rFonts w:asciiTheme="minorEastAsia" w:eastAsiaTheme="minorEastAsia" w:hAnsiTheme="minorEastAsia" w:cs="Times New Roman" w:hint="eastAsia"/>
          <w:sz w:val="21"/>
          <w:szCs w:val="21"/>
        </w:rPr>
        <w:t>可能</w:t>
      </w:r>
      <w:r w:rsidR="00765FB2" w:rsidRPr="004A4B1E">
        <w:rPr>
          <w:rFonts w:asciiTheme="minorEastAsia" w:eastAsiaTheme="minorEastAsia" w:hAnsiTheme="minorEastAsia" w:cs="Times New Roman" w:hint="eastAsia"/>
          <w:sz w:val="21"/>
          <w:szCs w:val="21"/>
        </w:rPr>
        <w:t>实施的</w:t>
      </w:r>
      <w:r w:rsidR="008C041F" w:rsidRPr="004A4B1E">
        <w:rPr>
          <w:rFonts w:asciiTheme="minorEastAsia" w:eastAsiaTheme="minorEastAsia" w:hAnsiTheme="minorEastAsia" w:cs="Times New Roman" w:hint="eastAsia"/>
          <w:sz w:val="21"/>
          <w:szCs w:val="21"/>
        </w:rPr>
        <w:t>任何</w:t>
      </w:r>
      <w:r w:rsidR="00671734" w:rsidRPr="004A4B1E">
        <w:rPr>
          <w:rFonts w:asciiTheme="minorEastAsia" w:eastAsiaTheme="minorEastAsia" w:hAnsiTheme="minorEastAsia" w:cs="Times New Roman" w:hint="eastAsia"/>
          <w:sz w:val="21"/>
          <w:szCs w:val="21"/>
        </w:rPr>
        <w:t>行政管理提供监督。</w:t>
      </w:r>
    </w:p>
    <w:p w:rsidR="00325C7F" w:rsidRPr="004A4B1E" w:rsidRDefault="008C041F" w:rsidP="004A4B1E">
      <w:pPr>
        <w:spacing w:afterLines="50" w:after="120" w:line="340" w:lineRule="atLeast"/>
        <w:ind w:firstLineChars="200" w:firstLine="420"/>
        <w:jc w:val="both"/>
        <w:rPr>
          <w:rFonts w:asciiTheme="minorEastAsia" w:eastAsiaTheme="minorEastAsia" w:hAnsiTheme="minorEastAsia" w:cs="Times New Roman"/>
          <w:sz w:val="21"/>
          <w:szCs w:val="21"/>
        </w:rPr>
      </w:pPr>
      <w:r w:rsidRPr="004A4B1E">
        <w:rPr>
          <w:rFonts w:asciiTheme="minorEastAsia" w:eastAsiaTheme="minorEastAsia" w:hAnsiTheme="minorEastAsia" w:cs="Times New Roman" w:hint="eastAsia"/>
          <w:sz w:val="21"/>
          <w:szCs w:val="21"/>
        </w:rPr>
        <w:t>最后，无论就</w:t>
      </w:r>
      <w:r w:rsidR="00472C49" w:rsidRPr="004A4B1E">
        <w:rPr>
          <w:rFonts w:asciiTheme="minorEastAsia" w:eastAsiaTheme="minorEastAsia" w:hAnsiTheme="minorEastAsia" w:cs="Times New Roman" w:hint="eastAsia"/>
          <w:sz w:val="21"/>
          <w:szCs w:val="21"/>
        </w:rPr>
        <w:t>《日内瓦文本》</w:t>
      </w:r>
      <w:r w:rsidRPr="004A4B1E">
        <w:rPr>
          <w:rFonts w:asciiTheme="minorEastAsia" w:eastAsiaTheme="minorEastAsia" w:hAnsiTheme="minorEastAsia" w:cs="Times New Roman" w:hint="eastAsia"/>
          <w:sz w:val="21"/>
          <w:szCs w:val="21"/>
        </w:rPr>
        <w:t>的行政管理总体上作出何种决定，产权组织无需执行该文本的注册服务。即便假定</w:t>
      </w:r>
      <w:r w:rsidR="00472C49" w:rsidRPr="004A4B1E">
        <w:rPr>
          <w:rFonts w:asciiTheme="minorEastAsia" w:eastAsiaTheme="minorEastAsia" w:hAnsiTheme="minorEastAsia" w:cs="Times New Roman" w:hint="eastAsia"/>
          <w:sz w:val="21"/>
          <w:szCs w:val="21"/>
        </w:rPr>
        <w:t>《日内瓦文本》</w:t>
      </w:r>
      <w:r w:rsidRPr="004A4B1E">
        <w:rPr>
          <w:rFonts w:asciiTheme="minorEastAsia" w:eastAsiaTheme="minorEastAsia" w:hAnsiTheme="minorEastAsia" w:cs="Times New Roman" w:hint="eastAsia"/>
          <w:sz w:val="21"/>
          <w:szCs w:val="21"/>
        </w:rPr>
        <w:t>建立的里斯本联盟是特别</w:t>
      </w:r>
      <w:r w:rsidRPr="004A4B1E">
        <w:rPr>
          <w:rFonts w:ascii="SimSun" w:hAnsi="SimSun" w:cs="Times New Roman" w:hint="eastAsia"/>
          <w:sz w:val="21"/>
          <w:szCs w:val="21"/>
        </w:rPr>
        <w:t>联盟</w:t>
      </w:r>
      <w:r w:rsidRPr="004A4B1E">
        <w:rPr>
          <w:rFonts w:asciiTheme="minorEastAsia" w:eastAsiaTheme="minorEastAsia" w:hAnsiTheme="minorEastAsia" w:cs="Times New Roman" w:hint="eastAsia"/>
          <w:sz w:val="21"/>
          <w:szCs w:val="21"/>
        </w:rPr>
        <w:t>，《</w:t>
      </w:r>
      <w:r w:rsidR="0002320D" w:rsidRPr="004A4B1E">
        <w:rPr>
          <w:rFonts w:asciiTheme="minorEastAsia" w:eastAsiaTheme="minorEastAsia" w:hAnsiTheme="minorEastAsia" w:cs="Times New Roman" w:hint="eastAsia"/>
          <w:sz w:val="21"/>
          <w:szCs w:val="21"/>
        </w:rPr>
        <w:t>WIPO</w:t>
      </w:r>
      <w:r w:rsidRPr="004A4B1E">
        <w:rPr>
          <w:rFonts w:asciiTheme="minorEastAsia" w:eastAsiaTheme="minorEastAsia" w:hAnsiTheme="minorEastAsia" w:cs="Times New Roman" w:hint="eastAsia"/>
          <w:sz w:val="21"/>
          <w:szCs w:val="21"/>
        </w:rPr>
        <w:t>公约》第四条及其谈判历史表明，第四条第</w:t>
      </w:r>
      <w:r w:rsidR="0002320D" w:rsidRPr="004A4B1E">
        <w:rPr>
          <w:rFonts w:asciiTheme="minorEastAsia" w:eastAsiaTheme="minorEastAsia" w:hAnsiTheme="minorEastAsia" w:cs="Times New Roman" w:hint="eastAsia"/>
          <w:sz w:val="21"/>
          <w:szCs w:val="21"/>
        </w:rPr>
        <w:t>(</w:t>
      </w:r>
      <w:r w:rsidRPr="004A4B1E">
        <w:rPr>
          <w:rFonts w:asciiTheme="minorEastAsia" w:eastAsiaTheme="minorEastAsia" w:hAnsiTheme="minorEastAsia" w:cs="Times New Roman" w:hint="eastAsia"/>
          <w:sz w:val="21"/>
          <w:szCs w:val="21"/>
        </w:rPr>
        <w:t>ii</w:t>
      </w:r>
      <w:r w:rsidR="0002320D" w:rsidRPr="004A4B1E">
        <w:rPr>
          <w:rFonts w:asciiTheme="minorEastAsia" w:eastAsiaTheme="minorEastAsia" w:hAnsiTheme="minorEastAsia" w:cs="Times New Roman" w:hint="eastAsia"/>
          <w:sz w:val="21"/>
          <w:szCs w:val="21"/>
        </w:rPr>
        <w:t>)</w:t>
      </w:r>
      <w:r w:rsidRPr="004A4B1E">
        <w:rPr>
          <w:rFonts w:asciiTheme="minorEastAsia" w:eastAsiaTheme="minorEastAsia" w:hAnsiTheme="minorEastAsia" w:cs="Times New Roman" w:hint="eastAsia"/>
          <w:sz w:val="21"/>
          <w:szCs w:val="21"/>
        </w:rPr>
        <w:t>款的“行政任务”并不等同于第四条第</w:t>
      </w:r>
      <w:r w:rsidR="0002320D" w:rsidRPr="004A4B1E">
        <w:rPr>
          <w:rFonts w:asciiTheme="minorEastAsia" w:eastAsiaTheme="minorEastAsia" w:hAnsiTheme="minorEastAsia" w:cs="Times New Roman" w:hint="eastAsia"/>
          <w:sz w:val="21"/>
          <w:szCs w:val="21"/>
        </w:rPr>
        <w:t>(</w:t>
      </w:r>
      <w:r w:rsidRPr="004A4B1E">
        <w:rPr>
          <w:rFonts w:asciiTheme="minorEastAsia" w:eastAsiaTheme="minorEastAsia" w:hAnsiTheme="minorEastAsia" w:cs="Times New Roman" w:hint="eastAsia"/>
          <w:sz w:val="21"/>
          <w:szCs w:val="21"/>
        </w:rPr>
        <w:t>vii</w:t>
      </w:r>
      <w:r w:rsidR="0002320D" w:rsidRPr="004A4B1E">
        <w:rPr>
          <w:rFonts w:asciiTheme="minorEastAsia" w:eastAsiaTheme="minorEastAsia" w:hAnsiTheme="minorEastAsia" w:cs="Times New Roman" w:hint="eastAsia"/>
          <w:sz w:val="21"/>
          <w:szCs w:val="21"/>
        </w:rPr>
        <w:t>)</w:t>
      </w:r>
      <w:r w:rsidRPr="004A4B1E">
        <w:rPr>
          <w:rFonts w:asciiTheme="minorEastAsia" w:eastAsiaTheme="minorEastAsia" w:hAnsiTheme="minorEastAsia" w:cs="Times New Roman" w:hint="eastAsia"/>
          <w:sz w:val="21"/>
          <w:szCs w:val="21"/>
        </w:rPr>
        <w:t>款的提供注册服务</w:t>
      </w:r>
      <w:r w:rsidRPr="004A4B1E">
        <w:rPr>
          <w:rFonts w:asciiTheme="minorEastAsia" w:eastAsiaTheme="minorEastAsia" w:hAnsiTheme="minorEastAsia" w:cs="Times New Roman"/>
          <w:sz w:val="21"/>
          <w:szCs w:val="21"/>
          <w:vertAlign w:val="superscript"/>
          <w:lang w:eastAsia="en-US"/>
        </w:rPr>
        <w:footnoteReference w:id="11"/>
      </w:r>
      <w:r w:rsidR="002424D9">
        <w:rPr>
          <w:rFonts w:asciiTheme="minorEastAsia" w:eastAsiaTheme="minorEastAsia" w:hAnsiTheme="minorEastAsia" w:cs="Times New Roman" w:hint="eastAsia"/>
          <w:sz w:val="21"/>
          <w:szCs w:val="21"/>
        </w:rPr>
        <w:t>。</w:t>
      </w:r>
      <w:r w:rsidRPr="004A4B1E">
        <w:rPr>
          <w:rFonts w:asciiTheme="minorEastAsia" w:eastAsiaTheme="minorEastAsia" w:hAnsiTheme="minorEastAsia" w:cs="Times New Roman" w:hint="eastAsia"/>
          <w:sz w:val="21"/>
          <w:szCs w:val="21"/>
        </w:rPr>
        <w:t>第四条第</w:t>
      </w:r>
      <w:r w:rsidR="0002320D" w:rsidRPr="004A4B1E">
        <w:rPr>
          <w:rFonts w:asciiTheme="minorEastAsia" w:eastAsiaTheme="minorEastAsia" w:hAnsiTheme="minorEastAsia" w:cs="Times New Roman" w:hint="eastAsia"/>
          <w:sz w:val="21"/>
          <w:szCs w:val="21"/>
        </w:rPr>
        <w:t>(</w:t>
      </w:r>
      <w:r w:rsidRPr="004A4B1E">
        <w:rPr>
          <w:rFonts w:asciiTheme="minorEastAsia" w:eastAsiaTheme="minorEastAsia" w:hAnsiTheme="minorEastAsia" w:cs="Times New Roman" w:hint="eastAsia"/>
          <w:sz w:val="21"/>
          <w:szCs w:val="21"/>
        </w:rPr>
        <w:t>vii</w:t>
      </w:r>
      <w:r w:rsidR="0002320D" w:rsidRPr="004A4B1E">
        <w:rPr>
          <w:rFonts w:asciiTheme="minorEastAsia" w:eastAsiaTheme="minorEastAsia" w:hAnsiTheme="minorEastAsia" w:cs="Times New Roman" w:hint="eastAsia"/>
          <w:sz w:val="21"/>
          <w:szCs w:val="21"/>
        </w:rPr>
        <w:t>)</w:t>
      </w:r>
      <w:r w:rsidRPr="004A4B1E">
        <w:rPr>
          <w:rFonts w:asciiTheme="minorEastAsia" w:eastAsiaTheme="minorEastAsia" w:hAnsiTheme="minorEastAsia" w:cs="Times New Roman" w:hint="eastAsia"/>
          <w:sz w:val="21"/>
          <w:szCs w:val="21"/>
        </w:rPr>
        <w:t>款的修饰语是“在适当情况下”，这说明产权组织不一定总要提供相关注册服务；相反，必须</w:t>
      </w:r>
      <w:proofErr w:type="gramStart"/>
      <w:r w:rsidRPr="004A4B1E">
        <w:rPr>
          <w:rFonts w:asciiTheme="minorEastAsia" w:eastAsiaTheme="minorEastAsia" w:hAnsiTheme="minorEastAsia" w:cs="Times New Roman" w:hint="eastAsia"/>
          <w:sz w:val="21"/>
          <w:szCs w:val="21"/>
        </w:rPr>
        <w:t>作出</w:t>
      </w:r>
      <w:proofErr w:type="gramEnd"/>
      <w:r w:rsidRPr="004A4B1E">
        <w:rPr>
          <w:rFonts w:asciiTheme="minorEastAsia" w:eastAsiaTheme="minorEastAsia" w:hAnsiTheme="minorEastAsia" w:cs="Times New Roman" w:hint="eastAsia"/>
          <w:sz w:val="21"/>
          <w:szCs w:val="21"/>
        </w:rPr>
        <w:t>决定，来确定提供这些服务是否适当。产权组织无法收回运行该体系的成本</w:t>
      </w:r>
      <w:r w:rsidR="002424D9">
        <w:rPr>
          <w:rFonts w:asciiTheme="minorEastAsia" w:eastAsiaTheme="minorEastAsia" w:hAnsiTheme="minorEastAsia" w:cs="Times New Roman" w:hint="eastAsia"/>
          <w:sz w:val="21"/>
          <w:szCs w:val="21"/>
        </w:rPr>
        <w:t>，</w:t>
      </w:r>
      <w:r w:rsidRPr="004A4B1E">
        <w:rPr>
          <w:rFonts w:asciiTheme="minorEastAsia" w:eastAsiaTheme="minorEastAsia" w:hAnsiTheme="minorEastAsia" w:cs="Times New Roman" w:hint="eastAsia"/>
          <w:sz w:val="21"/>
          <w:szCs w:val="21"/>
        </w:rPr>
        <w:t>应被视为此种服务并不适当的依据。然而，我们认为，这一决定应作为产权组织</w:t>
      </w:r>
      <w:r w:rsidR="00F90703" w:rsidRPr="004A4B1E">
        <w:rPr>
          <w:rFonts w:asciiTheme="minorEastAsia" w:eastAsiaTheme="minorEastAsia" w:hAnsiTheme="minorEastAsia" w:cs="Times New Roman" w:hint="eastAsia"/>
          <w:sz w:val="21"/>
          <w:szCs w:val="21"/>
        </w:rPr>
        <w:t>对</w:t>
      </w:r>
      <w:r w:rsidR="00472C49" w:rsidRPr="004A4B1E">
        <w:rPr>
          <w:rFonts w:asciiTheme="minorEastAsia" w:eastAsiaTheme="minorEastAsia" w:hAnsiTheme="minorEastAsia" w:cs="Times New Roman" w:hint="eastAsia"/>
          <w:sz w:val="21"/>
          <w:szCs w:val="21"/>
        </w:rPr>
        <w:t>《日内瓦文本》</w:t>
      </w:r>
      <w:r w:rsidR="00F90703" w:rsidRPr="004A4B1E">
        <w:rPr>
          <w:rFonts w:asciiTheme="minorEastAsia" w:eastAsiaTheme="minorEastAsia" w:hAnsiTheme="minorEastAsia" w:cs="Times New Roman" w:hint="eastAsia"/>
          <w:sz w:val="21"/>
          <w:szCs w:val="21"/>
        </w:rPr>
        <w:t>实施行政管理</w:t>
      </w:r>
      <w:r w:rsidRPr="004A4B1E">
        <w:rPr>
          <w:rFonts w:asciiTheme="minorEastAsia" w:eastAsiaTheme="minorEastAsia" w:hAnsiTheme="minorEastAsia" w:cs="Times New Roman" w:hint="eastAsia"/>
          <w:sz w:val="21"/>
          <w:szCs w:val="21"/>
        </w:rPr>
        <w:t>的任何决定的</w:t>
      </w:r>
      <w:r w:rsidR="00B1091F" w:rsidRPr="004A4B1E">
        <w:rPr>
          <w:rFonts w:asciiTheme="minorEastAsia" w:eastAsiaTheme="minorEastAsia" w:hAnsiTheme="minorEastAsia" w:cs="Times New Roman" w:hint="eastAsia"/>
          <w:sz w:val="21"/>
          <w:szCs w:val="21"/>
        </w:rPr>
        <w:t>内容之一</w:t>
      </w:r>
      <w:r w:rsidRPr="004A4B1E">
        <w:rPr>
          <w:rFonts w:asciiTheme="minorEastAsia" w:eastAsiaTheme="minorEastAsia" w:hAnsiTheme="minorEastAsia" w:cs="Times New Roman" w:hint="eastAsia"/>
          <w:sz w:val="21"/>
          <w:szCs w:val="21"/>
        </w:rPr>
        <w:t>，由大会、巴黎联盟大会和伯尔尼联盟大会作出。</w:t>
      </w:r>
    </w:p>
    <w:p w:rsidR="0040390C" w:rsidRPr="004A4B1E" w:rsidRDefault="008C041F" w:rsidP="004A4B1E">
      <w:pPr>
        <w:keepNext/>
        <w:spacing w:beforeLines="100" w:before="240" w:afterLines="50" w:after="120" w:line="340" w:lineRule="atLeast"/>
        <w:rPr>
          <w:rFonts w:ascii="SimHei" w:eastAsia="SimHei" w:hAnsi="SimHei" w:cs="Times New Roman"/>
          <w:sz w:val="21"/>
          <w:szCs w:val="21"/>
        </w:rPr>
      </w:pPr>
      <w:r w:rsidRPr="004A4B1E">
        <w:rPr>
          <w:rFonts w:ascii="SimHei" w:eastAsia="SimHei" w:hAnsi="SimHei" w:cs="Times New Roman" w:hint="eastAsia"/>
          <w:sz w:val="21"/>
          <w:szCs w:val="21"/>
        </w:rPr>
        <w:t>结</w:t>
      </w:r>
      <w:r w:rsidR="004A4B1E">
        <w:rPr>
          <w:rFonts w:ascii="SimHei" w:eastAsia="SimHei" w:hAnsi="SimHei" w:cs="Times New Roman" w:hint="eastAsia"/>
          <w:sz w:val="21"/>
          <w:szCs w:val="21"/>
        </w:rPr>
        <w:t xml:space="preserve">　</w:t>
      </w:r>
      <w:r w:rsidR="002424D9">
        <w:rPr>
          <w:rFonts w:ascii="SimHei" w:eastAsia="SimHei" w:hAnsi="SimHei" w:cs="Times New Roman" w:hint="eastAsia"/>
          <w:sz w:val="21"/>
          <w:szCs w:val="21"/>
        </w:rPr>
        <w:t>论</w:t>
      </w:r>
    </w:p>
    <w:p w:rsidR="0040390C" w:rsidRPr="004A4B1E" w:rsidRDefault="008C041F" w:rsidP="004A4B1E">
      <w:pPr>
        <w:spacing w:afterLines="50" w:after="120" w:line="340" w:lineRule="atLeast"/>
        <w:ind w:firstLineChars="200" w:firstLine="420"/>
        <w:jc w:val="both"/>
        <w:rPr>
          <w:rFonts w:asciiTheme="minorEastAsia" w:eastAsiaTheme="minorEastAsia" w:hAnsiTheme="minorEastAsia" w:cs="Times New Roman"/>
          <w:sz w:val="21"/>
          <w:szCs w:val="21"/>
        </w:rPr>
      </w:pPr>
      <w:r w:rsidRPr="004A4B1E">
        <w:rPr>
          <w:rFonts w:asciiTheme="minorEastAsia" w:eastAsiaTheme="minorEastAsia" w:hAnsiTheme="minorEastAsia" w:cs="Times New Roman" w:hint="eastAsia"/>
          <w:sz w:val="21"/>
          <w:szCs w:val="21"/>
        </w:rPr>
        <w:t>我们建议，根据</w:t>
      </w:r>
      <w:r w:rsidR="00D5181D" w:rsidRPr="004A4B1E">
        <w:rPr>
          <w:rFonts w:asciiTheme="minorEastAsia" w:eastAsiaTheme="minorEastAsia" w:hAnsiTheme="minorEastAsia" w:cs="Times New Roman" w:hint="eastAsia"/>
          <w:sz w:val="21"/>
          <w:szCs w:val="21"/>
        </w:rPr>
        <w:t>《</w:t>
      </w:r>
      <w:r w:rsidR="0002320D" w:rsidRPr="004A4B1E">
        <w:rPr>
          <w:rFonts w:asciiTheme="minorEastAsia" w:eastAsiaTheme="minorEastAsia" w:hAnsiTheme="minorEastAsia" w:cs="Times New Roman" w:hint="eastAsia"/>
          <w:sz w:val="21"/>
          <w:szCs w:val="21"/>
        </w:rPr>
        <w:t>WIPO</w:t>
      </w:r>
      <w:r w:rsidR="00D5181D" w:rsidRPr="004A4B1E">
        <w:rPr>
          <w:rFonts w:asciiTheme="minorEastAsia" w:eastAsiaTheme="minorEastAsia" w:hAnsiTheme="minorEastAsia" w:cs="Times New Roman" w:hint="eastAsia"/>
          <w:sz w:val="21"/>
          <w:szCs w:val="21"/>
        </w:rPr>
        <w:t>公约》授予总干事的</w:t>
      </w:r>
      <w:r w:rsidRPr="004A4B1E">
        <w:rPr>
          <w:rFonts w:asciiTheme="minorEastAsia" w:eastAsiaTheme="minorEastAsia" w:hAnsiTheme="minorEastAsia" w:cs="Times New Roman" w:hint="eastAsia"/>
          <w:sz w:val="21"/>
          <w:szCs w:val="21"/>
        </w:rPr>
        <w:t>权力</w:t>
      </w:r>
      <w:r w:rsidR="00D5181D" w:rsidRPr="004A4B1E">
        <w:rPr>
          <w:rFonts w:asciiTheme="minorEastAsia" w:eastAsiaTheme="minorEastAsia" w:hAnsiTheme="minorEastAsia" w:cs="Times New Roman" w:hint="eastAsia"/>
          <w:sz w:val="21"/>
          <w:szCs w:val="21"/>
        </w:rPr>
        <w:t>，总</w:t>
      </w:r>
      <w:r w:rsidRPr="004A4B1E">
        <w:rPr>
          <w:rFonts w:asciiTheme="minorEastAsia" w:eastAsiaTheme="minorEastAsia" w:hAnsiTheme="minorEastAsia" w:cs="Times New Roman" w:hint="eastAsia"/>
          <w:sz w:val="21"/>
          <w:szCs w:val="21"/>
        </w:rPr>
        <w:t>干事</w:t>
      </w:r>
      <w:r w:rsidR="00D5181D" w:rsidRPr="004A4B1E">
        <w:rPr>
          <w:rFonts w:asciiTheme="minorEastAsia" w:eastAsiaTheme="minorEastAsia" w:hAnsiTheme="minorEastAsia" w:cs="Times New Roman" w:hint="eastAsia"/>
          <w:sz w:val="21"/>
          <w:szCs w:val="21"/>
        </w:rPr>
        <w:t>应</w:t>
      </w:r>
      <w:r w:rsidRPr="004A4B1E">
        <w:rPr>
          <w:rFonts w:asciiTheme="minorEastAsia" w:eastAsiaTheme="minorEastAsia" w:hAnsiTheme="minorEastAsia" w:cs="Times New Roman" w:hint="eastAsia"/>
          <w:sz w:val="21"/>
          <w:szCs w:val="21"/>
        </w:rPr>
        <w:t>提出</w:t>
      </w:r>
      <w:r w:rsidR="009141BE" w:rsidRPr="004A4B1E">
        <w:rPr>
          <w:rFonts w:asciiTheme="minorEastAsia" w:eastAsiaTheme="minorEastAsia" w:hAnsiTheme="minorEastAsia" w:cs="Times New Roman" w:hint="eastAsia"/>
          <w:sz w:val="21"/>
          <w:szCs w:val="21"/>
        </w:rPr>
        <w:t>实施</w:t>
      </w:r>
      <w:r w:rsidR="00472C49" w:rsidRPr="004A4B1E">
        <w:rPr>
          <w:rFonts w:asciiTheme="minorEastAsia" w:eastAsiaTheme="minorEastAsia" w:hAnsiTheme="minorEastAsia" w:cs="Times New Roman" w:hint="eastAsia"/>
          <w:sz w:val="21"/>
          <w:szCs w:val="21"/>
        </w:rPr>
        <w:t>《日内瓦文本》</w:t>
      </w:r>
      <w:r w:rsidR="00D5181D" w:rsidRPr="004A4B1E">
        <w:rPr>
          <w:rFonts w:asciiTheme="minorEastAsia" w:eastAsiaTheme="minorEastAsia" w:hAnsiTheme="minorEastAsia" w:cs="Times New Roman" w:hint="eastAsia"/>
          <w:sz w:val="21"/>
          <w:szCs w:val="21"/>
        </w:rPr>
        <w:t>的措施</w:t>
      </w:r>
      <w:r w:rsidRPr="004A4B1E">
        <w:rPr>
          <w:rFonts w:asciiTheme="minorEastAsia" w:eastAsiaTheme="minorEastAsia" w:hAnsiTheme="minorEastAsia" w:cs="Times New Roman" w:hint="eastAsia"/>
          <w:sz w:val="21"/>
          <w:szCs w:val="21"/>
        </w:rPr>
        <w:t>，</w:t>
      </w:r>
      <w:r w:rsidR="00D5181D" w:rsidRPr="004A4B1E">
        <w:rPr>
          <w:rFonts w:asciiTheme="minorEastAsia" w:eastAsiaTheme="minorEastAsia" w:hAnsiTheme="minorEastAsia" w:cs="Times New Roman" w:hint="eastAsia"/>
          <w:sz w:val="21"/>
          <w:szCs w:val="21"/>
        </w:rPr>
        <w:t>供</w:t>
      </w:r>
      <w:r w:rsidR="0002320D" w:rsidRPr="004A4B1E">
        <w:rPr>
          <w:rFonts w:asciiTheme="minorEastAsia" w:eastAsiaTheme="minorEastAsia" w:hAnsiTheme="minorEastAsia" w:cs="Times New Roman" w:hint="eastAsia"/>
          <w:sz w:val="21"/>
          <w:szCs w:val="21"/>
        </w:rPr>
        <w:t>WIPO</w:t>
      </w:r>
      <w:r w:rsidRPr="004A4B1E">
        <w:rPr>
          <w:rFonts w:asciiTheme="minorEastAsia" w:eastAsiaTheme="minorEastAsia" w:hAnsiTheme="minorEastAsia" w:cs="Times New Roman" w:hint="eastAsia"/>
          <w:sz w:val="21"/>
          <w:szCs w:val="21"/>
        </w:rPr>
        <w:t>大会</w:t>
      </w:r>
      <w:r w:rsidR="00D5181D" w:rsidRPr="004A4B1E">
        <w:rPr>
          <w:rFonts w:asciiTheme="minorEastAsia" w:eastAsiaTheme="minorEastAsia" w:hAnsiTheme="minorEastAsia" w:cs="Times New Roman" w:hint="eastAsia"/>
          <w:sz w:val="21"/>
          <w:szCs w:val="21"/>
        </w:rPr>
        <w:t>、</w:t>
      </w:r>
      <w:r w:rsidRPr="004A4B1E">
        <w:rPr>
          <w:rFonts w:asciiTheme="minorEastAsia" w:eastAsiaTheme="minorEastAsia" w:hAnsiTheme="minorEastAsia" w:cs="Times New Roman" w:hint="eastAsia"/>
          <w:sz w:val="21"/>
          <w:szCs w:val="21"/>
        </w:rPr>
        <w:t>巴黎联盟大会和伯尔尼联盟大会</w:t>
      </w:r>
      <w:r w:rsidR="00D5181D" w:rsidRPr="004A4B1E">
        <w:rPr>
          <w:rFonts w:asciiTheme="minorEastAsia" w:eastAsiaTheme="minorEastAsia" w:hAnsiTheme="minorEastAsia" w:cs="Times New Roman" w:hint="eastAsia"/>
          <w:sz w:val="21"/>
          <w:szCs w:val="21"/>
        </w:rPr>
        <w:t>进行充分审议，并由</w:t>
      </w:r>
      <w:r w:rsidRPr="004A4B1E">
        <w:rPr>
          <w:rFonts w:asciiTheme="minorEastAsia" w:eastAsiaTheme="minorEastAsia" w:hAnsiTheme="minorEastAsia" w:cs="Times New Roman" w:hint="eastAsia"/>
          <w:sz w:val="21"/>
          <w:szCs w:val="21"/>
        </w:rPr>
        <w:t>这些机构决定是否</w:t>
      </w:r>
      <w:r w:rsidR="00B36D25" w:rsidRPr="004A4B1E">
        <w:rPr>
          <w:rFonts w:asciiTheme="minorEastAsia" w:eastAsiaTheme="minorEastAsia" w:hAnsiTheme="minorEastAsia" w:cs="Times New Roman" w:hint="eastAsia"/>
          <w:sz w:val="21"/>
          <w:szCs w:val="21"/>
        </w:rPr>
        <w:t>予以</w:t>
      </w:r>
      <w:r w:rsidRPr="004A4B1E">
        <w:rPr>
          <w:rFonts w:asciiTheme="minorEastAsia" w:eastAsiaTheme="minorEastAsia" w:hAnsiTheme="minorEastAsia" w:cs="Times New Roman" w:hint="eastAsia"/>
          <w:sz w:val="21"/>
          <w:szCs w:val="21"/>
        </w:rPr>
        <w:t>批准。根据</w:t>
      </w:r>
      <w:r w:rsidR="00472C49" w:rsidRPr="004A4B1E">
        <w:rPr>
          <w:rFonts w:asciiTheme="minorEastAsia" w:eastAsiaTheme="minorEastAsia" w:hAnsiTheme="minorEastAsia" w:cs="Times New Roman" w:hint="eastAsia"/>
          <w:sz w:val="21"/>
          <w:szCs w:val="21"/>
        </w:rPr>
        <w:t>《WIPO公约》</w:t>
      </w:r>
      <w:r w:rsidRPr="004A4B1E">
        <w:rPr>
          <w:rFonts w:asciiTheme="minorEastAsia" w:eastAsiaTheme="minorEastAsia" w:hAnsiTheme="minorEastAsia" w:cs="Times New Roman" w:hint="eastAsia"/>
          <w:sz w:val="21"/>
          <w:szCs w:val="21"/>
        </w:rPr>
        <w:t>，</w:t>
      </w:r>
      <w:r w:rsidR="00D5181D" w:rsidRPr="004A4B1E">
        <w:rPr>
          <w:rFonts w:asciiTheme="minorEastAsia" w:eastAsiaTheme="minorEastAsia" w:hAnsiTheme="minorEastAsia" w:cs="Times New Roman" w:hint="eastAsia"/>
          <w:sz w:val="21"/>
          <w:szCs w:val="21"/>
        </w:rPr>
        <w:t>产权</w:t>
      </w:r>
      <w:r w:rsidRPr="004A4B1E">
        <w:rPr>
          <w:rFonts w:asciiTheme="minorEastAsia" w:eastAsiaTheme="minorEastAsia" w:hAnsiTheme="minorEastAsia" w:cs="Times New Roman" w:hint="eastAsia"/>
          <w:sz w:val="21"/>
          <w:szCs w:val="21"/>
        </w:rPr>
        <w:t>组织没有</w:t>
      </w:r>
      <w:r w:rsidR="00D5181D" w:rsidRPr="004A4B1E">
        <w:rPr>
          <w:rFonts w:asciiTheme="minorEastAsia" w:eastAsiaTheme="minorEastAsia" w:hAnsiTheme="minorEastAsia" w:cs="Times New Roman" w:hint="eastAsia"/>
          <w:sz w:val="21"/>
          <w:szCs w:val="21"/>
        </w:rPr>
        <w:t>任何</w:t>
      </w:r>
      <w:r w:rsidRPr="004A4B1E">
        <w:rPr>
          <w:rFonts w:asciiTheme="minorEastAsia" w:eastAsiaTheme="minorEastAsia" w:hAnsiTheme="minorEastAsia" w:cs="Times New Roman" w:hint="eastAsia"/>
          <w:sz w:val="21"/>
          <w:szCs w:val="21"/>
        </w:rPr>
        <w:t>义务</w:t>
      </w:r>
      <w:r w:rsidR="00D5181D" w:rsidRPr="004A4B1E">
        <w:rPr>
          <w:rFonts w:asciiTheme="minorEastAsia" w:eastAsiaTheme="minorEastAsia" w:hAnsiTheme="minorEastAsia" w:cs="Times New Roman" w:hint="eastAsia"/>
          <w:sz w:val="21"/>
          <w:szCs w:val="21"/>
        </w:rPr>
        <w:t>为新里斯本</w:t>
      </w:r>
      <w:r w:rsidR="00D5181D" w:rsidRPr="004A4B1E">
        <w:rPr>
          <w:rFonts w:ascii="SimSun" w:hAnsi="SimSun" w:cs="Times New Roman" w:hint="eastAsia"/>
          <w:sz w:val="21"/>
          <w:szCs w:val="21"/>
        </w:rPr>
        <w:t>联盟</w:t>
      </w:r>
      <w:r w:rsidR="00D5181D" w:rsidRPr="004A4B1E">
        <w:rPr>
          <w:rFonts w:asciiTheme="minorEastAsia" w:eastAsiaTheme="minorEastAsia" w:hAnsiTheme="minorEastAsia" w:cs="Times New Roman" w:hint="eastAsia"/>
          <w:sz w:val="21"/>
          <w:szCs w:val="21"/>
        </w:rPr>
        <w:t>执行</w:t>
      </w:r>
      <w:r w:rsidRPr="004A4B1E">
        <w:rPr>
          <w:rFonts w:asciiTheme="minorEastAsia" w:eastAsiaTheme="minorEastAsia" w:hAnsiTheme="minorEastAsia" w:cs="Times New Roman" w:hint="eastAsia"/>
          <w:sz w:val="21"/>
          <w:szCs w:val="21"/>
        </w:rPr>
        <w:t>行政任务或提供注册服务。相反，由于</w:t>
      </w:r>
      <w:r w:rsidR="00472C49" w:rsidRPr="004A4B1E">
        <w:rPr>
          <w:rFonts w:asciiTheme="minorEastAsia" w:eastAsiaTheme="minorEastAsia" w:hAnsiTheme="minorEastAsia" w:cs="Times New Roman" w:hint="eastAsia"/>
          <w:sz w:val="21"/>
          <w:szCs w:val="21"/>
        </w:rPr>
        <w:t>《日内瓦文本》</w:t>
      </w:r>
      <w:r w:rsidRPr="004A4B1E">
        <w:rPr>
          <w:rFonts w:asciiTheme="minorEastAsia" w:eastAsiaTheme="minorEastAsia" w:hAnsiTheme="minorEastAsia" w:cs="Times New Roman" w:hint="eastAsia"/>
          <w:sz w:val="21"/>
          <w:szCs w:val="21"/>
        </w:rPr>
        <w:t>是</w:t>
      </w:r>
      <w:r w:rsidR="00472C49" w:rsidRPr="004A4B1E">
        <w:rPr>
          <w:rFonts w:asciiTheme="minorEastAsia" w:eastAsiaTheme="minorEastAsia" w:hAnsiTheme="minorEastAsia" w:cs="Times New Roman" w:hint="eastAsia"/>
          <w:sz w:val="21"/>
          <w:szCs w:val="21"/>
        </w:rPr>
        <w:t>《WIPO公约》</w:t>
      </w:r>
      <w:r w:rsidR="00D5181D" w:rsidRPr="004A4B1E">
        <w:rPr>
          <w:rFonts w:asciiTheme="minorEastAsia" w:eastAsiaTheme="minorEastAsia" w:hAnsiTheme="minorEastAsia" w:cs="Times New Roman" w:hint="eastAsia"/>
          <w:sz w:val="21"/>
          <w:szCs w:val="21"/>
        </w:rPr>
        <w:t>所述的“</w:t>
      </w:r>
      <w:r w:rsidRPr="004A4B1E">
        <w:rPr>
          <w:rFonts w:asciiTheme="minorEastAsia" w:eastAsiaTheme="minorEastAsia" w:hAnsiTheme="minorEastAsia" w:cs="Times New Roman" w:hint="eastAsia"/>
          <w:sz w:val="21"/>
          <w:szCs w:val="21"/>
        </w:rPr>
        <w:t>其他国际协定”</w:t>
      </w:r>
      <w:r w:rsidR="00D5181D" w:rsidRPr="004A4B1E">
        <w:rPr>
          <w:rFonts w:asciiTheme="minorEastAsia" w:eastAsiaTheme="minorEastAsia" w:hAnsiTheme="minorEastAsia" w:cs="Times New Roman" w:hint="eastAsia"/>
          <w:sz w:val="21"/>
          <w:szCs w:val="21"/>
        </w:rPr>
        <w:t>，</w:t>
      </w:r>
      <w:r w:rsidR="0002320D" w:rsidRPr="004A4B1E">
        <w:rPr>
          <w:rFonts w:asciiTheme="minorEastAsia" w:eastAsiaTheme="minorEastAsia" w:hAnsiTheme="minorEastAsia" w:cs="Times New Roman" w:hint="eastAsia"/>
          <w:sz w:val="21"/>
          <w:szCs w:val="21"/>
        </w:rPr>
        <w:t>WIPO</w:t>
      </w:r>
      <w:r w:rsidR="00D5181D" w:rsidRPr="004A4B1E">
        <w:rPr>
          <w:rFonts w:asciiTheme="minorEastAsia" w:eastAsiaTheme="minorEastAsia" w:hAnsiTheme="minorEastAsia" w:cs="Times New Roman" w:hint="eastAsia"/>
          <w:sz w:val="21"/>
          <w:szCs w:val="21"/>
        </w:rPr>
        <w:t>对</w:t>
      </w:r>
      <w:r w:rsidRPr="004A4B1E">
        <w:rPr>
          <w:rFonts w:asciiTheme="minorEastAsia" w:eastAsiaTheme="minorEastAsia" w:hAnsiTheme="minorEastAsia" w:cs="Times New Roman" w:hint="eastAsia"/>
          <w:sz w:val="21"/>
          <w:szCs w:val="21"/>
        </w:rPr>
        <w:t>新文本</w:t>
      </w:r>
      <w:r w:rsidR="00D5181D" w:rsidRPr="004A4B1E">
        <w:rPr>
          <w:rFonts w:asciiTheme="minorEastAsia" w:eastAsiaTheme="minorEastAsia" w:hAnsiTheme="minorEastAsia" w:cs="Times New Roman" w:hint="eastAsia"/>
          <w:sz w:val="21"/>
          <w:szCs w:val="21"/>
        </w:rPr>
        <w:t>的行政管理须经</w:t>
      </w:r>
      <w:r w:rsidR="0002320D" w:rsidRPr="004A4B1E">
        <w:rPr>
          <w:rFonts w:asciiTheme="minorEastAsia" w:eastAsiaTheme="minorEastAsia" w:hAnsiTheme="minorEastAsia" w:cs="Times New Roman" w:hint="eastAsia"/>
          <w:sz w:val="21"/>
          <w:szCs w:val="21"/>
        </w:rPr>
        <w:t>WIPO</w:t>
      </w:r>
      <w:r w:rsidRPr="004A4B1E">
        <w:rPr>
          <w:rFonts w:asciiTheme="minorEastAsia" w:eastAsiaTheme="minorEastAsia" w:hAnsiTheme="minorEastAsia" w:cs="Times New Roman" w:hint="eastAsia"/>
          <w:sz w:val="21"/>
          <w:szCs w:val="21"/>
        </w:rPr>
        <w:t>的适当机构</w:t>
      </w:r>
      <w:r w:rsidR="00D5181D" w:rsidRPr="004A4B1E">
        <w:rPr>
          <w:rFonts w:asciiTheme="minorEastAsia" w:eastAsiaTheme="minorEastAsia" w:hAnsiTheme="minorEastAsia" w:cs="Times New Roman" w:hint="eastAsia"/>
          <w:sz w:val="21"/>
          <w:szCs w:val="21"/>
        </w:rPr>
        <w:t>审议和批准。</w:t>
      </w:r>
    </w:p>
    <w:p w:rsidR="0040390C" w:rsidRPr="004A4B1E" w:rsidRDefault="00D5181D" w:rsidP="002424D9">
      <w:pPr>
        <w:spacing w:afterLines="50" w:after="120" w:line="340" w:lineRule="atLeast"/>
        <w:ind w:left="5534" w:firstLineChars="200" w:firstLine="420"/>
        <w:jc w:val="both"/>
        <w:rPr>
          <w:rFonts w:ascii="KaiTi" w:eastAsia="KaiTi" w:hAnsi="KaiTi" w:cs="Times New Roman"/>
          <w:i/>
          <w:sz w:val="21"/>
          <w:szCs w:val="22"/>
        </w:rPr>
      </w:pPr>
      <w:r w:rsidRPr="004A4B1E">
        <w:rPr>
          <w:rFonts w:ascii="KaiTi" w:eastAsia="KaiTi" w:hAnsi="KaiTi" w:cs="Times New Roman" w:hint="eastAsia"/>
          <w:i/>
          <w:sz w:val="21"/>
          <w:szCs w:val="22"/>
        </w:rPr>
        <w:t>请大会要求总干事就上述国际协定的行政管理提出适当措施，供</w:t>
      </w:r>
      <w:r w:rsidR="0002320D" w:rsidRPr="004A4B1E">
        <w:rPr>
          <w:rFonts w:ascii="KaiTi" w:eastAsia="KaiTi" w:hAnsi="KaiTi" w:cs="Times New Roman" w:hint="eastAsia"/>
          <w:i/>
          <w:sz w:val="21"/>
          <w:szCs w:val="22"/>
        </w:rPr>
        <w:t>WIPO</w:t>
      </w:r>
      <w:r w:rsidRPr="004A4B1E">
        <w:rPr>
          <w:rFonts w:ascii="KaiTi" w:eastAsia="KaiTi" w:hAnsi="KaiTi" w:cs="Times New Roman" w:hint="eastAsia"/>
          <w:i/>
          <w:sz w:val="21"/>
          <w:szCs w:val="22"/>
        </w:rPr>
        <w:t>大会、巴黎联盟</w:t>
      </w:r>
      <w:r w:rsidR="001772C4" w:rsidRPr="004A4B1E">
        <w:rPr>
          <w:rFonts w:ascii="KaiTi" w:eastAsia="KaiTi" w:hAnsi="KaiTi" w:cs="Times New Roman" w:hint="eastAsia"/>
          <w:i/>
          <w:sz w:val="21"/>
          <w:szCs w:val="22"/>
        </w:rPr>
        <w:t>大会</w:t>
      </w:r>
      <w:r w:rsidRPr="004A4B1E">
        <w:rPr>
          <w:rFonts w:ascii="KaiTi" w:eastAsia="KaiTi" w:hAnsi="KaiTi" w:cs="Times New Roman" w:hint="eastAsia"/>
          <w:i/>
          <w:sz w:val="21"/>
          <w:szCs w:val="22"/>
        </w:rPr>
        <w:t>以及伯尔尼联盟</w:t>
      </w:r>
      <w:r w:rsidR="001772C4" w:rsidRPr="004A4B1E">
        <w:rPr>
          <w:rFonts w:ascii="KaiTi" w:eastAsia="KaiTi" w:hAnsi="KaiTi" w:cs="Times New Roman" w:hint="eastAsia"/>
          <w:i/>
          <w:sz w:val="21"/>
          <w:szCs w:val="22"/>
        </w:rPr>
        <w:t>大会</w:t>
      </w:r>
      <w:r w:rsidR="00595492" w:rsidRPr="004A4B1E">
        <w:rPr>
          <w:rFonts w:ascii="KaiTi" w:eastAsia="KaiTi" w:hAnsi="KaiTi" w:cs="Times New Roman" w:hint="eastAsia"/>
          <w:i/>
          <w:sz w:val="21"/>
          <w:szCs w:val="22"/>
        </w:rPr>
        <w:t>进行</w:t>
      </w:r>
      <w:r w:rsidRPr="004A4B1E">
        <w:rPr>
          <w:rFonts w:ascii="KaiTi" w:eastAsia="KaiTi" w:hAnsi="KaiTi" w:cs="Times New Roman" w:hint="eastAsia"/>
          <w:i/>
          <w:sz w:val="21"/>
          <w:szCs w:val="22"/>
        </w:rPr>
        <w:t>充分审议，</w:t>
      </w:r>
      <w:r w:rsidR="00370C11" w:rsidRPr="004A4B1E">
        <w:rPr>
          <w:rFonts w:ascii="KaiTi" w:eastAsia="KaiTi" w:hAnsi="KaiTi" w:cs="Times New Roman" w:hint="eastAsia"/>
          <w:i/>
          <w:sz w:val="21"/>
          <w:szCs w:val="22"/>
        </w:rPr>
        <w:t>并</w:t>
      </w:r>
      <w:r w:rsidRPr="004A4B1E">
        <w:rPr>
          <w:rFonts w:ascii="KaiTi" w:eastAsia="KaiTi" w:hAnsi="KaiTi" w:cs="Times New Roman" w:hint="eastAsia"/>
          <w:i/>
          <w:sz w:val="21"/>
          <w:szCs w:val="22"/>
        </w:rPr>
        <w:t>由这些机构决定是否予以批准。</w:t>
      </w:r>
    </w:p>
    <w:p w:rsidR="004A4B1E" w:rsidRDefault="004A4B1E" w:rsidP="004A4B1E">
      <w:pPr>
        <w:spacing w:afterLines="50" w:after="120" w:line="340" w:lineRule="atLeast"/>
        <w:ind w:left="5534"/>
        <w:rPr>
          <w:rFonts w:ascii="KaiTi" w:eastAsia="KaiTi" w:hAnsi="KaiTi"/>
          <w:sz w:val="21"/>
          <w:szCs w:val="22"/>
        </w:rPr>
      </w:pPr>
    </w:p>
    <w:p w:rsidR="0019167B" w:rsidRPr="004A4B1E" w:rsidRDefault="00866152" w:rsidP="004A4B1E">
      <w:pPr>
        <w:spacing w:afterLines="50" w:after="120" w:line="340" w:lineRule="atLeast"/>
        <w:ind w:left="5534"/>
        <w:rPr>
          <w:rFonts w:ascii="KaiTi" w:eastAsia="KaiTi" w:hAnsi="KaiTi"/>
          <w:sz w:val="21"/>
          <w:szCs w:val="22"/>
          <w:lang w:eastAsia="en-US"/>
        </w:rPr>
      </w:pPr>
      <w:r w:rsidRPr="004A4B1E">
        <w:rPr>
          <w:rFonts w:ascii="KaiTi" w:eastAsia="KaiTi" w:hAnsi="KaiTi"/>
          <w:sz w:val="21"/>
          <w:szCs w:val="22"/>
          <w:lang w:eastAsia="en-US"/>
        </w:rPr>
        <w:t>[</w:t>
      </w:r>
      <w:r w:rsidR="00D5181D" w:rsidRPr="004A4B1E">
        <w:rPr>
          <w:rFonts w:ascii="KaiTi" w:eastAsia="KaiTi" w:hAnsi="KaiTi" w:hint="eastAsia"/>
          <w:sz w:val="21"/>
          <w:szCs w:val="22"/>
        </w:rPr>
        <w:t>附件和文件完</w:t>
      </w:r>
      <w:r w:rsidRPr="004A4B1E">
        <w:rPr>
          <w:rFonts w:ascii="KaiTi" w:eastAsia="KaiTi" w:hAnsi="KaiTi"/>
          <w:sz w:val="21"/>
          <w:szCs w:val="22"/>
          <w:lang w:eastAsia="en-US"/>
        </w:rPr>
        <w:t>]</w:t>
      </w:r>
    </w:p>
    <w:sectPr w:rsidR="0019167B" w:rsidRPr="004A4B1E" w:rsidSect="004A4B1E">
      <w:headerReference w:type="default"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651" w:rsidRDefault="008F7651">
      <w:r>
        <w:separator/>
      </w:r>
    </w:p>
  </w:endnote>
  <w:endnote w:type="continuationSeparator" w:id="0">
    <w:p w:rsidR="008F7651" w:rsidRDefault="008F7651" w:rsidP="003B38C1">
      <w:r>
        <w:separator/>
      </w:r>
    </w:p>
    <w:p w:rsidR="008F7651" w:rsidRPr="003B38C1" w:rsidRDefault="008F7651" w:rsidP="003B38C1">
      <w:pPr>
        <w:spacing w:after="60"/>
        <w:rPr>
          <w:sz w:val="17"/>
        </w:rPr>
      </w:pPr>
      <w:r>
        <w:rPr>
          <w:sz w:val="17"/>
        </w:rPr>
        <w:t>[Endnote continued from previous page]</w:t>
      </w:r>
    </w:p>
  </w:endnote>
  <w:endnote w:type="continuationNotice" w:id="1">
    <w:p w:rsidR="008F7651" w:rsidRPr="003B38C1" w:rsidRDefault="008F765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AA7" w:rsidRPr="004A4B1E" w:rsidRDefault="007C0AA7" w:rsidP="004A4B1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924" w:rsidRPr="00105924" w:rsidRDefault="00105924" w:rsidP="00105924">
    <w:pPr>
      <w:pStyle w:val="a8"/>
      <w:jc w:val="center"/>
      <w:rPr>
        <w:rFonts w:ascii="SimSun" w:hAnsi="SimSun"/>
        <w:sz w:val="21"/>
      </w:rPr>
    </w:pPr>
    <w:r w:rsidRPr="00105924">
      <w:rPr>
        <w:rFonts w:ascii="SimSun" w:hAnsi="SimSun"/>
        <w:sz w:val="21"/>
      </w:rPr>
      <w:fldChar w:fldCharType="begin"/>
    </w:r>
    <w:r w:rsidRPr="00105924">
      <w:rPr>
        <w:rFonts w:ascii="SimSun" w:hAnsi="SimSun"/>
        <w:sz w:val="21"/>
      </w:rPr>
      <w:instrText xml:space="preserve"> </w:instrText>
    </w:r>
    <w:r w:rsidRPr="00105924">
      <w:rPr>
        <w:rFonts w:ascii="SimSun" w:hAnsi="SimSun" w:hint="eastAsia"/>
        <w:sz w:val="21"/>
      </w:rPr>
      <w:instrText>=</w:instrText>
    </w:r>
    <w:r w:rsidRPr="00105924">
      <w:rPr>
        <w:rFonts w:ascii="SimSun" w:hAnsi="SimSun"/>
        <w:sz w:val="21"/>
      </w:rPr>
      <w:fldChar w:fldCharType="begin"/>
    </w:r>
    <w:r w:rsidRPr="00105924">
      <w:rPr>
        <w:rFonts w:ascii="SimSun" w:hAnsi="SimSun"/>
        <w:sz w:val="21"/>
      </w:rPr>
      <w:instrText xml:space="preserve"> </w:instrText>
    </w:r>
    <w:r w:rsidRPr="00105924">
      <w:rPr>
        <w:rFonts w:ascii="SimSun" w:hAnsi="SimSun" w:hint="eastAsia"/>
        <w:sz w:val="21"/>
      </w:rPr>
      <w:instrText>page</w:instrText>
    </w:r>
    <w:r w:rsidRPr="00105924">
      <w:rPr>
        <w:rFonts w:ascii="SimSun" w:hAnsi="SimSun"/>
        <w:sz w:val="21"/>
      </w:rPr>
      <w:instrText xml:space="preserve"> </w:instrText>
    </w:r>
    <w:r w:rsidRPr="00105924">
      <w:rPr>
        <w:rFonts w:ascii="SimSun" w:hAnsi="SimSun"/>
        <w:sz w:val="21"/>
      </w:rPr>
      <w:fldChar w:fldCharType="separate"/>
    </w:r>
    <w:r>
      <w:rPr>
        <w:rFonts w:ascii="SimSun" w:hAnsi="SimSun"/>
        <w:noProof/>
        <w:sz w:val="21"/>
      </w:rPr>
      <w:instrText>3</w:instrText>
    </w:r>
    <w:r w:rsidRPr="00105924">
      <w:rPr>
        <w:rFonts w:ascii="SimSun" w:hAnsi="SimSun"/>
        <w:sz w:val="21"/>
      </w:rPr>
      <w:fldChar w:fldCharType="end"/>
    </w:r>
    <w:r w:rsidRPr="00105924">
      <w:rPr>
        <w:rFonts w:ascii="SimSun" w:hAnsi="SimSun" w:hint="eastAsia"/>
        <w:sz w:val="21"/>
      </w:rPr>
      <w:instrText>-1</w:instrText>
    </w:r>
    <w:r w:rsidRPr="00105924">
      <w:rPr>
        <w:rFonts w:ascii="SimSun" w:hAnsi="SimSun"/>
        <w:sz w:val="21"/>
      </w:rPr>
      <w:instrText xml:space="preserve"> </w:instrText>
    </w:r>
    <w:r w:rsidRPr="00105924">
      <w:rPr>
        <w:rFonts w:ascii="SimSun" w:hAnsi="SimSun"/>
        <w:sz w:val="21"/>
      </w:rPr>
      <w:fldChar w:fldCharType="separate"/>
    </w:r>
    <w:r>
      <w:rPr>
        <w:rFonts w:ascii="SimSun" w:hAnsi="SimSun"/>
        <w:noProof/>
        <w:sz w:val="21"/>
      </w:rPr>
      <w:t>2</w:t>
    </w:r>
    <w:r w:rsidRPr="00105924">
      <w:rPr>
        <w:rFonts w:ascii="SimSun" w:hAnsi="SimSun"/>
        <w:sz w:val="21"/>
      </w:rPr>
      <w:fldChar w:fldCharType="end"/>
    </w:r>
    <w:r w:rsidRPr="00105924">
      <w:rPr>
        <w:rFonts w:ascii="SimSun" w:hAnsi="SimSun"/>
        <w:sz w:val="21"/>
      </w:rPr>
      <w:fldChar w:fldCharType="begin"/>
    </w:r>
    <w:r w:rsidRPr="00105924">
      <w:rPr>
        <w:rFonts w:ascii="SimSun" w:hAnsi="SimSun"/>
        <w:sz w:val="21"/>
      </w:rPr>
      <w:instrText xml:space="preserve"> </w:instrText>
    </w:r>
    <w:r w:rsidRPr="00105924">
      <w:rPr>
        <w:rFonts w:ascii="SimSun" w:hAnsi="SimSun"/>
        <w:sz w:val="21"/>
      </w:rPr>
      <w:fldChar w:fldCharType="begin"/>
    </w:r>
    <w:r w:rsidRPr="00105924">
      <w:rPr>
        <w:rFonts w:ascii="SimSun" w:hAnsi="SimSun"/>
        <w:sz w:val="21"/>
      </w:rPr>
      <w:instrText xml:space="preserve"> PAGE  \* Arabic  \* MERGEFORMAT </w:instrText>
    </w:r>
    <w:r w:rsidRPr="00105924">
      <w:rPr>
        <w:rFonts w:ascii="SimSun" w:hAnsi="SimSun"/>
        <w:sz w:val="21"/>
      </w:rPr>
      <w:fldChar w:fldCharType="separate"/>
    </w:r>
    <w:r>
      <w:rPr>
        <w:rFonts w:ascii="SimSun" w:hAnsi="SimSun"/>
        <w:noProof/>
        <w:sz w:val="21"/>
      </w:rPr>
      <w:instrText>3</w:instrText>
    </w:r>
    <w:r w:rsidRPr="00105924">
      <w:rPr>
        <w:rFonts w:ascii="SimSun" w:hAnsi="SimSun"/>
        <w:sz w:val="21"/>
      </w:rPr>
      <w:fldChar w:fldCharType="end"/>
    </w:r>
    <w:r w:rsidRPr="00105924">
      <w:rPr>
        <w:rFonts w:ascii="SimSun" w:hAnsi="SimSun" w:hint="eastAsia"/>
        <w:sz w:val="21"/>
      </w:rPr>
      <w:instrText>-</w:instrText>
    </w:r>
    <w:r w:rsidRPr="00105924">
      <w:rPr>
        <w:rFonts w:ascii="SimSun" w:hAnsi="SimSun"/>
        <w:sz w:val="21"/>
      </w:rPr>
      <w:instrText xml:space="preserve"> </w:instrText>
    </w:r>
    <w:r w:rsidRPr="00105924">
      <w:rPr>
        <w:rFonts w:ascii="SimSun" w:hAnsi="SimSun"/>
        <w:sz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651" w:rsidRPr="004A4B1E" w:rsidRDefault="008F7651" w:rsidP="004A4B1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651" w:rsidRDefault="008F7651">
      <w:r>
        <w:separator/>
      </w:r>
    </w:p>
  </w:footnote>
  <w:footnote w:type="continuationSeparator" w:id="0">
    <w:p w:rsidR="008F7651" w:rsidRDefault="008F7651" w:rsidP="008B60B2">
      <w:r>
        <w:separator/>
      </w:r>
    </w:p>
    <w:p w:rsidR="008F7651" w:rsidRPr="00ED77FB" w:rsidRDefault="008F7651" w:rsidP="008B60B2">
      <w:pPr>
        <w:spacing w:after="60"/>
        <w:rPr>
          <w:sz w:val="17"/>
          <w:szCs w:val="17"/>
        </w:rPr>
      </w:pPr>
      <w:r w:rsidRPr="00ED77FB">
        <w:rPr>
          <w:sz w:val="17"/>
          <w:szCs w:val="17"/>
        </w:rPr>
        <w:t>[Footnote continued from previous page]</w:t>
      </w:r>
    </w:p>
  </w:footnote>
  <w:footnote w:type="continuationNotice" w:id="1">
    <w:p w:rsidR="008F7651" w:rsidRPr="00ED77FB" w:rsidRDefault="008F7651" w:rsidP="008B60B2">
      <w:pPr>
        <w:spacing w:before="60"/>
        <w:jc w:val="right"/>
        <w:rPr>
          <w:sz w:val="17"/>
          <w:szCs w:val="17"/>
        </w:rPr>
      </w:pPr>
      <w:r w:rsidRPr="00ED77FB">
        <w:rPr>
          <w:sz w:val="17"/>
          <w:szCs w:val="17"/>
        </w:rPr>
        <w:t>[Footnote continued on next page]</w:t>
      </w:r>
    </w:p>
  </w:footnote>
  <w:footnote w:id="2">
    <w:p w:rsidR="008F7651" w:rsidRPr="002424D9" w:rsidRDefault="008F7651" w:rsidP="002424D9">
      <w:pPr>
        <w:pStyle w:val="a9"/>
        <w:jc w:val="both"/>
        <w:rPr>
          <w:rFonts w:ascii="SimSun" w:hAnsi="SimSun"/>
          <w:szCs w:val="18"/>
        </w:rPr>
      </w:pPr>
      <w:r w:rsidRPr="00262C67">
        <w:rPr>
          <w:rFonts w:ascii="SimSun" w:hAnsi="SimSun"/>
          <w:szCs w:val="18"/>
          <w:vertAlign w:val="superscript"/>
        </w:rPr>
        <w:footnoteRef/>
      </w:r>
      <w:r w:rsidR="002424D9">
        <w:rPr>
          <w:rFonts w:ascii="SimSun" w:hAnsi="SimSun" w:hint="eastAsia"/>
          <w:szCs w:val="18"/>
        </w:rPr>
        <w:tab/>
      </w:r>
      <w:r w:rsidRPr="002424D9">
        <w:rPr>
          <w:rFonts w:ascii="SimSun" w:hAnsi="SimSun"/>
          <w:szCs w:val="18"/>
        </w:rPr>
        <w:t>《WIPO公约》</w:t>
      </w:r>
      <w:r w:rsidRPr="002424D9">
        <w:rPr>
          <w:rFonts w:ascii="SimSun" w:hAnsi="SimSun" w:hint="eastAsia"/>
          <w:szCs w:val="18"/>
        </w:rPr>
        <w:t>第四条摘录如下：“为了实现第三条所述宗旨，本组织通过其适当机构并根据各联盟的权限：……</w:t>
      </w:r>
      <w:r w:rsidRPr="002424D9">
        <w:rPr>
          <w:rFonts w:ascii="SimSun" w:hAnsi="SimSun"/>
          <w:szCs w:val="18"/>
        </w:rPr>
        <w:t>(ii)</w:t>
      </w:r>
      <w:r w:rsidRPr="002424D9">
        <w:rPr>
          <w:rFonts w:ascii="SimSun" w:hAnsi="SimSun" w:hint="eastAsia"/>
          <w:szCs w:val="18"/>
        </w:rPr>
        <w:t>执行巴黎联盟、与该联盟有联系的各专门联盟以及伯尔尼联盟的行政任务；</w:t>
      </w:r>
      <w:r w:rsidRPr="002424D9">
        <w:rPr>
          <w:rFonts w:ascii="SimSun" w:hAnsi="SimSun"/>
          <w:szCs w:val="18"/>
        </w:rPr>
        <w:t>(iii)</w:t>
      </w:r>
      <w:r w:rsidRPr="002424D9">
        <w:rPr>
          <w:rFonts w:ascii="SimSun" w:hAnsi="SimSun" w:hint="eastAsia"/>
          <w:szCs w:val="18"/>
        </w:rPr>
        <w:t>可以同意担任或参加任何其他旨在促进保护知识产权的国际协定的行政事务；……</w:t>
      </w:r>
      <w:r w:rsidRPr="002424D9">
        <w:rPr>
          <w:rFonts w:ascii="SimSun" w:hAnsi="SimSun"/>
          <w:szCs w:val="18"/>
        </w:rPr>
        <w:t>(vii)</w:t>
      </w:r>
      <w:r w:rsidRPr="002424D9">
        <w:rPr>
          <w:rFonts w:ascii="SimSun" w:hAnsi="SimSun" w:hint="eastAsia"/>
          <w:szCs w:val="18"/>
        </w:rPr>
        <w:t>……在适当情况下，提供这方面的注册以及有关注册的公开资料。”</w:t>
      </w:r>
    </w:p>
    <w:p w:rsidR="008F7651" w:rsidRPr="002424D9" w:rsidRDefault="00262C67" w:rsidP="002424D9">
      <w:pPr>
        <w:pStyle w:val="a9"/>
        <w:jc w:val="both"/>
        <w:rPr>
          <w:rFonts w:ascii="SimSun" w:hAnsi="SimSun"/>
          <w:szCs w:val="18"/>
        </w:rPr>
      </w:pPr>
      <w:r>
        <w:rPr>
          <w:rFonts w:ascii="SimSun" w:hAnsi="SimSun" w:hint="eastAsia"/>
          <w:szCs w:val="18"/>
        </w:rPr>
        <w:tab/>
      </w:r>
      <w:r w:rsidR="008F7651" w:rsidRPr="002424D9">
        <w:rPr>
          <w:rFonts w:ascii="SimSun" w:hAnsi="SimSun" w:hint="eastAsia"/>
          <w:szCs w:val="18"/>
        </w:rPr>
        <w:t>第六条第</w:t>
      </w:r>
      <w:r w:rsidR="008F7651" w:rsidRPr="002424D9">
        <w:rPr>
          <w:rFonts w:ascii="SimSun" w:hAnsi="SimSun"/>
          <w:szCs w:val="18"/>
        </w:rPr>
        <w:t>(2)</w:t>
      </w:r>
      <w:r w:rsidR="008F7651" w:rsidRPr="002424D9">
        <w:rPr>
          <w:rFonts w:ascii="SimSun" w:hAnsi="SimSun" w:hint="eastAsia"/>
          <w:szCs w:val="18"/>
        </w:rPr>
        <w:t>款第</w:t>
      </w:r>
      <w:r w:rsidR="008F7651" w:rsidRPr="002424D9">
        <w:rPr>
          <w:rFonts w:ascii="SimSun" w:hAnsi="SimSun"/>
          <w:szCs w:val="18"/>
        </w:rPr>
        <w:t>(v)</w:t>
      </w:r>
      <w:r w:rsidR="008F7651" w:rsidRPr="002424D9">
        <w:rPr>
          <w:rFonts w:ascii="SimSun" w:hAnsi="SimSun" w:hint="eastAsia"/>
          <w:szCs w:val="18"/>
        </w:rPr>
        <w:t>项指示大会应“批准总干事提出的关于第四条第(iii)款所指的国际协定的行政管理措施。”第六条第</w:t>
      </w:r>
      <w:r w:rsidR="008F7651" w:rsidRPr="002424D9">
        <w:rPr>
          <w:rFonts w:ascii="SimSun" w:hAnsi="SimSun"/>
          <w:szCs w:val="18"/>
        </w:rPr>
        <w:t>(3)</w:t>
      </w:r>
      <w:r w:rsidR="008F7651" w:rsidRPr="002424D9">
        <w:rPr>
          <w:rFonts w:ascii="SimSun" w:hAnsi="SimSun" w:hint="eastAsia"/>
          <w:szCs w:val="18"/>
        </w:rPr>
        <w:t>款</w:t>
      </w:r>
      <w:r w:rsidR="008F7651" w:rsidRPr="002424D9">
        <w:rPr>
          <w:rFonts w:ascii="SimSun" w:hAnsi="SimSun"/>
          <w:szCs w:val="18"/>
        </w:rPr>
        <w:t>(e)</w:t>
      </w:r>
      <w:r w:rsidR="008F7651" w:rsidRPr="002424D9">
        <w:rPr>
          <w:rFonts w:ascii="SimSun" w:hAnsi="SimSun" w:hint="eastAsia"/>
          <w:szCs w:val="18"/>
        </w:rPr>
        <w:t>项规定此种批准“需四分之三多数票通过。”最后，第六条第</w:t>
      </w:r>
      <w:r w:rsidR="008F7651" w:rsidRPr="002424D9">
        <w:rPr>
          <w:rFonts w:ascii="SimSun" w:hAnsi="SimSun"/>
          <w:szCs w:val="18"/>
        </w:rPr>
        <w:t>(3)</w:t>
      </w:r>
      <w:r w:rsidR="008F7651" w:rsidRPr="002424D9">
        <w:rPr>
          <w:rFonts w:ascii="SimSun" w:hAnsi="SimSun" w:hint="eastAsia"/>
          <w:szCs w:val="18"/>
        </w:rPr>
        <w:t>款</w:t>
      </w:r>
      <w:r w:rsidR="008F7651" w:rsidRPr="002424D9">
        <w:rPr>
          <w:rFonts w:ascii="SimSun" w:hAnsi="SimSun"/>
          <w:szCs w:val="18"/>
        </w:rPr>
        <w:t>(g)</w:t>
      </w:r>
      <w:r w:rsidR="008F7651" w:rsidRPr="002424D9">
        <w:rPr>
          <w:rFonts w:ascii="SimSun" w:hAnsi="SimSun" w:hint="eastAsia"/>
          <w:szCs w:val="18"/>
        </w:rPr>
        <w:t>项规定“不仅须经本组织大会，而且须经巴黎联盟大会和伯尔尼联盟大会，以所要求的多数票通过”。</w:t>
      </w:r>
    </w:p>
  </w:footnote>
  <w:footnote w:id="3">
    <w:p w:rsidR="008F7651" w:rsidRPr="002424D9" w:rsidRDefault="008F7651" w:rsidP="002424D9">
      <w:pPr>
        <w:pStyle w:val="a9"/>
        <w:jc w:val="both"/>
        <w:rPr>
          <w:rFonts w:ascii="SimSun" w:hAnsi="SimSun"/>
          <w:szCs w:val="18"/>
        </w:rPr>
      </w:pPr>
      <w:r w:rsidRPr="00262C67">
        <w:rPr>
          <w:rFonts w:ascii="SimSun" w:hAnsi="SimSun"/>
          <w:szCs w:val="18"/>
          <w:vertAlign w:val="superscript"/>
        </w:rPr>
        <w:footnoteRef/>
      </w:r>
      <w:r w:rsidRPr="002424D9">
        <w:rPr>
          <w:rFonts w:ascii="SimSun" w:hAnsi="SimSun"/>
          <w:szCs w:val="18"/>
        </w:rPr>
        <w:t xml:space="preserve"> </w:t>
      </w:r>
      <w:r w:rsidR="002424D9">
        <w:rPr>
          <w:rFonts w:ascii="SimSun" w:hAnsi="SimSun" w:hint="eastAsia"/>
          <w:szCs w:val="18"/>
        </w:rPr>
        <w:tab/>
      </w:r>
      <w:r w:rsidRPr="002424D9">
        <w:rPr>
          <w:rFonts w:ascii="SimSun" w:hAnsi="SimSun"/>
          <w:szCs w:val="18"/>
        </w:rPr>
        <w:t>LI/DC/2</w:t>
      </w:r>
      <w:r w:rsidRPr="002424D9">
        <w:rPr>
          <w:rFonts w:ascii="SimSun" w:hAnsi="SimSun" w:hint="eastAsia"/>
          <w:szCs w:val="18"/>
        </w:rPr>
        <w:t>。</w:t>
      </w:r>
    </w:p>
  </w:footnote>
  <w:footnote w:id="4">
    <w:p w:rsidR="008F7651" w:rsidRPr="002424D9" w:rsidRDefault="008F7651" w:rsidP="002424D9">
      <w:pPr>
        <w:pStyle w:val="a9"/>
        <w:jc w:val="both"/>
        <w:rPr>
          <w:rFonts w:ascii="SimSun" w:hAnsi="SimSun"/>
          <w:szCs w:val="18"/>
        </w:rPr>
      </w:pPr>
      <w:r w:rsidRPr="00262C67">
        <w:rPr>
          <w:rFonts w:ascii="SimSun" w:hAnsi="SimSun"/>
          <w:szCs w:val="18"/>
          <w:vertAlign w:val="superscript"/>
        </w:rPr>
        <w:footnoteRef/>
      </w:r>
      <w:r w:rsidRPr="00262C67">
        <w:rPr>
          <w:rFonts w:ascii="SimSun" w:hAnsi="SimSun"/>
          <w:szCs w:val="18"/>
          <w:vertAlign w:val="superscript"/>
        </w:rPr>
        <w:t xml:space="preserve"> </w:t>
      </w:r>
      <w:r w:rsidR="002424D9">
        <w:rPr>
          <w:rFonts w:ascii="SimSun" w:hAnsi="SimSun" w:hint="eastAsia"/>
          <w:szCs w:val="18"/>
        </w:rPr>
        <w:tab/>
      </w:r>
      <w:r w:rsidRPr="002424D9">
        <w:rPr>
          <w:rFonts w:ascii="SimSun" w:hAnsi="SimSun"/>
          <w:szCs w:val="18"/>
        </w:rPr>
        <w:t>LI/DC/9</w:t>
      </w:r>
      <w:r w:rsidRPr="002424D9">
        <w:rPr>
          <w:rFonts w:ascii="SimSun" w:hAnsi="SimSun" w:hint="eastAsia"/>
          <w:szCs w:val="18"/>
        </w:rPr>
        <w:t>。</w:t>
      </w:r>
    </w:p>
  </w:footnote>
  <w:footnote w:id="5">
    <w:p w:rsidR="008F7651" w:rsidRPr="002424D9" w:rsidRDefault="008F7651" w:rsidP="002424D9">
      <w:pPr>
        <w:pStyle w:val="a9"/>
        <w:jc w:val="both"/>
        <w:rPr>
          <w:rFonts w:ascii="SimSun" w:hAnsi="SimSun"/>
          <w:szCs w:val="18"/>
        </w:rPr>
      </w:pPr>
      <w:r w:rsidRPr="00262C67">
        <w:rPr>
          <w:rFonts w:ascii="SimSun" w:hAnsi="SimSun"/>
          <w:szCs w:val="18"/>
          <w:vertAlign w:val="superscript"/>
        </w:rPr>
        <w:footnoteRef/>
      </w:r>
      <w:r w:rsidRPr="002424D9">
        <w:rPr>
          <w:rFonts w:ascii="SimSun" w:hAnsi="SimSun"/>
          <w:szCs w:val="18"/>
        </w:rPr>
        <w:t xml:space="preserve"> </w:t>
      </w:r>
      <w:r w:rsidR="002424D9">
        <w:rPr>
          <w:rFonts w:ascii="SimSun" w:hAnsi="SimSun" w:hint="eastAsia"/>
          <w:szCs w:val="18"/>
        </w:rPr>
        <w:tab/>
      </w:r>
      <w:r w:rsidRPr="002424D9">
        <w:rPr>
          <w:rFonts w:ascii="SimSun" w:hAnsi="SimSun"/>
          <w:szCs w:val="18"/>
        </w:rPr>
        <w:t>LI/DC/2</w:t>
      </w:r>
      <w:r w:rsidRPr="002424D9">
        <w:rPr>
          <w:rFonts w:ascii="SimSun" w:hAnsi="SimSun" w:hint="eastAsia"/>
          <w:szCs w:val="18"/>
        </w:rPr>
        <w:t>的第1条、第</w:t>
      </w:r>
      <w:r w:rsidRPr="002424D9">
        <w:rPr>
          <w:rFonts w:ascii="SimSun" w:hAnsi="SimSun"/>
          <w:szCs w:val="18"/>
        </w:rPr>
        <w:t>2</w:t>
      </w:r>
      <w:r w:rsidRPr="002424D9">
        <w:rPr>
          <w:rFonts w:ascii="SimSun" w:hAnsi="SimSun" w:hint="eastAsia"/>
          <w:szCs w:val="18"/>
        </w:rPr>
        <w:t>条和第</w:t>
      </w:r>
      <w:r w:rsidRPr="002424D9">
        <w:rPr>
          <w:rFonts w:ascii="SimSun" w:hAnsi="SimSun"/>
          <w:szCs w:val="18"/>
        </w:rPr>
        <w:t>34</w:t>
      </w:r>
      <w:r w:rsidRPr="002424D9">
        <w:rPr>
          <w:rFonts w:ascii="SimSun" w:hAnsi="SimSun" w:hint="eastAsia"/>
          <w:szCs w:val="18"/>
        </w:rPr>
        <w:t>条规定新文本和细则应由外交会议(包括观察员)协商一致通过。在外交会议开始时，观察员代表团有机会就《议事规则》表达其关切，或在第二主要委员会就某些条款表达其关切，并且有机会阻止协商一致，但是在外交会议临近尾声时，这一进程的包容程度就大大下降了。</w:t>
      </w:r>
    </w:p>
  </w:footnote>
  <w:footnote w:id="6">
    <w:p w:rsidR="008F7651" w:rsidRPr="002424D9" w:rsidRDefault="008F7651" w:rsidP="002424D9">
      <w:pPr>
        <w:pStyle w:val="a9"/>
        <w:jc w:val="both"/>
        <w:rPr>
          <w:rFonts w:ascii="SimSun" w:hAnsi="SimSun"/>
          <w:szCs w:val="18"/>
        </w:rPr>
      </w:pPr>
      <w:r w:rsidRPr="00262C67">
        <w:rPr>
          <w:rFonts w:ascii="SimSun" w:hAnsi="SimSun"/>
          <w:szCs w:val="18"/>
          <w:vertAlign w:val="superscript"/>
        </w:rPr>
        <w:footnoteRef/>
      </w:r>
      <w:r w:rsidRPr="002424D9">
        <w:rPr>
          <w:rFonts w:ascii="SimSun" w:hAnsi="SimSun"/>
          <w:szCs w:val="18"/>
        </w:rPr>
        <w:t xml:space="preserve"> </w:t>
      </w:r>
      <w:r w:rsidR="002424D9">
        <w:rPr>
          <w:rFonts w:ascii="SimSun" w:hAnsi="SimSun" w:hint="eastAsia"/>
          <w:szCs w:val="18"/>
        </w:rPr>
        <w:tab/>
      </w:r>
      <w:r w:rsidRPr="002424D9">
        <w:rPr>
          <w:rFonts w:ascii="SimSun" w:hAnsi="SimSun"/>
          <w:szCs w:val="18"/>
        </w:rPr>
        <w:t>WIPO</w:t>
      </w:r>
      <w:r w:rsidRPr="002424D9">
        <w:rPr>
          <w:rFonts w:ascii="SimSun" w:hAnsi="SimSun" w:hint="eastAsia"/>
          <w:szCs w:val="18"/>
        </w:rPr>
        <w:t>并不自动管理由《巴黎公约》的成员根据《巴黎公约》第</w:t>
      </w:r>
      <w:r w:rsidR="00946F2E" w:rsidRPr="002424D9">
        <w:rPr>
          <w:rFonts w:ascii="SimSun" w:hAnsi="SimSun" w:hint="eastAsia"/>
          <w:szCs w:val="18"/>
        </w:rPr>
        <w:t>十九</w:t>
      </w:r>
      <w:r w:rsidRPr="002424D9">
        <w:rPr>
          <w:rFonts w:ascii="SimSun" w:hAnsi="SimSun" w:hint="eastAsia"/>
          <w:szCs w:val="18"/>
        </w:rPr>
        <w:t>条制定的所有“特别协定”。见</w:t>
      </w:r>
      <w:r w:rsidRPr="002424D9">
        <w:rPr>
          <w:rFonts w:ascii="SimSun" w:hAnsi="SimSun"/>
          <w:szCs w:val="18"/>
        </w:rPr>
        <w:t>George H.C. Bodenhausen</w:t>
      </w:r>
      <w:r w:rsidRPr="002424D9">
        <w:rPr>
          <w:rFonts w:ascii="SimSun" w:hAnsi="SimSun" w:hint="eastAsia"/>
          <w:szCs w:val="18"/>
        </w:rPr>
        <w:t>所著</w:t>
      </w:r>
      <w:r w:rsidRPr="00262C67">
        <w:rPr>
          <w:rFonts w:ascii="SimSun" w:hAnsi="SimSun" w:hint="eastAsia"/>
          <w:szCs w:val="18"/>
        </w:rPr>
        <w:t>《〈</w:t>
      </w:r>
      <w:proofErr w:type="gramStart"/>
      <w:r w:rsidRPr="00262C67">
        <w:rPr>
          <w:rFonts w:ascii="SimSun" w:hAnsi="SimSun" w:hint="eastAsia"/>
          <w:szCs w:val="18"/>
        </w:rPr>
        <w:t>保护工业产权巴黎公约(</w:t>
      </w:r>
      <w:proofErr w:type="gramEnd"/>
      <w:r w:rsidRPr="00262C67">
        <w:rPr>
          <w:rFonts w:ascii="SimSun" w:hAnsi="SimSun" w:hint="eastAsia"/>
          <w:szCs w:val="18"/>
        </w:rPr>
        <w:t>1967年于斯德哥尔摩修订)〉适用指南》</w:t>
      </w:r>
      <w:r w:rsidRPr="002424D9">
        <w:rPr>
          <w:rFonts w:ascii="SimSun" w:hAnsi="SimSun" w:hint="eastAsia"/>
          <w:szCs w:val="18"/>
        </w:rPr>
        <w:t>，第170页至第172页。</w:t>
      </w:r>
    </w:p>
  </w:footnote>
  <w:footnote w:id="7">
    <w:p w:rsidR="008F7651" w:rsidRPr="002424D9" w:rsidRDefault="008F7651" w:rsidP="002424D9">
      <w:pPr>
        <w:pStyle w:val="a9"/>
        <w:jc w:val="both"/>
        <w:rPr>
          <w:rFonts w:ascii="SimSun" w:hAnsi="SimSun"/>
          <w:szCs w:val="18"/>
        </w:rPr>
      </w:pPr>
      <w:r w:rsidRPr="00262C67">
        <w:rPr>
          <w:rFonts w:ascii="SimSun" w:hAnsi="SimSun"/>
          <w:szCs w:val="18"/>
          <w:vertAlign w:val="superscript"/>
        </w:rPr>
        <w:footnoteRef/>
      </w:r>
      <w:r w:rsidRPr="002424D9">
        <w:rPr>
          <w:rFonts w:ascii="SimSun" w:hAnsi="SimSun"/>
          <w:szCs w:val="18"/>
        </w:rPr>
        <w:t xml:space="preserve"> </w:t>
      </w:r>
      <w:r w:rsidR="002424D9">
        <w:rPr>
          <w:rFonts w:ascii="SimSun" w:hAnsi="SimSun" w:hint="eastAsia"/>
          <w:szCs w:val="18"/>
        </w:rPr>
        <w:tab/>
      </w:r>
      <w:r w:rsidRPr="002424D9">
        <w:rPr>
          <w:rFonts w:ascii="SimSun" w:hAnsi="SimSun" w:hint="eastAsia"/>
          <w:szCs w:val="18"/>
        </w:rPr>
        <w:t>《</w:t>
      </w:r>
      <w:r w:rsidRPr="002424D9">
        <w:rPr>
          <w:rFonts w:ascii="SimSun" w:hAnsi="SimSun"/>
          <w:szCs w:val="18"/>
        </w:rPr>
        <w:t>WIPO</w:t>
      </w:r>
      <w:r w:rsidRPr="002424D9">
        <w:rPr>
          <w:rFonts w:ascii="SimSun" w:hAnsi="SimSun" w:hint="eastAsia"/>
          <w:szCs w:val="18"/>
        </w:rPr>
        <w:t>公约》第六条第</w:t>
      </w:r>
      <w:r w:rsidRPr="002424D9">
        <w:rPr>
          <w:rFonts w:ascii="SimSun" w:hAnsi="SimSun"/>
          <w:szCs w:val="18"/>
        </w:rPr>
        <w:t>(2)</w:t>
      </w:r>
      <w:r w:rsidRPr="002424D9">
        <w:rPr>
          <w:rFonts w:ascii="SimSun" w:hAnsi="SimSun" w:hint="eastAsia"/>
          <w:szCs w:val="18"/>
        </w:rPr>
        <w:t>款第</w:t>
      </w:r>
      <w:r w:rsidRPr="002424D9">
        <w:rPr>
          <w:rFonts w:ascii="SimSun" w:hAnsi="SimSun"/>
          <w:szCs w:val="18"/>
        </w:rPr>
        <w:t>(v)</w:t>
      </w:r>
      <w:r w:rsidRPr="002424D9">
        <w:rPr>
          <w:rFonts w:ascii="SimSun" w:hAnsi="SimSun" w:hint="eastAsia"/>
          <w:szCs w:val="18"/>
        </w:rPr>
        <w:t>项。</w:t>
      </w:r>
    </w:p>
  </w:footnote>
  <w:footnote w:id="8">
    <w:p w:rsidR="008F7651" w:rsidRPr="002424D9" w:rsidRDefault="008F7651" w:rsidP="002424D9">
      <w:pPr>
        <w:pStyle w:val="a9"/>
        <w:jc w:val="both"/>
        <w:rPr>
          <w:rFonts w:ascii="SimSun" w:hAnsi="SimSun"/>
          <w:szCs w:val="18"/>
        </w:rPr>
      </w:pPr>
      <w:r w:rsidRPr="00262C67">
        <w:rPr>
          <w:rFonts w:ascii="SimSun" w:hAnsi="SimSun"/>
          <w:szCs w:val="18"/>
          <w:vertAlign w:val="superscript"/>
        </w:rPr>
        <w:footnoteRef/>
      </w:r>
      <w:r w:rsidR="002424D9">
        <w:rPr>
          <w:rFonts w:ascii="SimSun" w:hAnsi="SimSun" w:hint="eastAsia"/>
          <w:szCs w:val="18"/>
        </w:rPr>
        <w:tab/>
      </w:r>
      <w:r w:rsidRPr="002424D9">
        <w:rPr>
          <w:rFonts w:ascii="SimSun" w:hAnsi="SimSun" w:hint="eastAsia"/>
          <w:szCs w:val="18"/>
        </w:rPr>
        <w:t>“斯德哥尔摩知识产权会议记录”(1967年)，第二卷，第1225页第20段摘录如下：“此外，产权组织应执行各种行政任务。它执行</w:t>
      </w:r>
      <w:r w:rsidRPr="002424D9">
        <w:rPr>
          <w:rFonts w:ascii="SimSun" w:hAnsi="SimSun" w:hint="eastAsia"/>
          <w:szCs w:val="18"/>
          <w:em w:val="dot"/>
        </w:rPr>
        <w:t>现有</w:t>
      </w:r>
      <w:r w:rsidRPr="002424D9">
        <w:rPr>
          <w:rFonts w:ascii="SimSun" w:hAnsi="SimSun" w:hint="eastAsia"/>
          <w:szCs w:val="18"/>
        </w:rPr>
        <w:t>联盟的行政任务(第四条)，并且如果主管机构提出要求，它可以同意单独承担或与其他国际组织合作承担</w:t>
      </w:r>
      <w:r w:rsidR="00963596" w:rsidRPr="002424D9">
        <w:rPr>
          <w:rFonts w:ascii="SimSun" w:hAnsi="SimSun" w:hint="eastAsia"/>
          <w:szCs w:val="18"/>
        </w:rPr>
        <w:t>，</w:t>
      </w:r>
      <w:r w:rsidRPr="002424D9">
        <w:rPr>
          <w:rFonts w:ascii="SimSun" w:hAnsi="SimSun" w:hint="eastAsia"/>
          <w:szCs w:val="18"/>
        </w:rPr>
        <w:t>实施知识产权领域的</w:t>
      </w:r>
      <w:r w:rsidR="002424D9" w:rsidRPr="002424D9">
        <w:rPr>
          <w:rFonts w:ascii="SimSun" w:hAnsi="SimSun" w:hint="eastAsia"/>
          <w:szCs w:val="18"/>
        </w:rPr>
        <w:t>其他</w:t>
      </w:r>
      <w:r w:rsidRPr="002424D9">
        <w:rPr>
          <w:rFonts w:ascii="SimSun" w:hAnsi="SimSun" w:hint="eastAsia"/>
          <w:szCs w:val="18"/>
        </w:rPr>
        <w:t>条约、公约和协定所需的行政事务(第四条第(iii)款)”。(重点后加)</w:t>
      </w:r>
    </w:p>
  </w:footnote>
  <w:footnote w:id="9">
    <w:p w:rsidR="008F7651" w:rsidRPr="002424D9" w:rsidRDefault="008F7651" w:rsidP="002424D9">
      <w:pPr>
        <w:pStyle w:val="a9"/>
        <w:jc w:val="both"/>
        <w:rPr>
          <w:rFonts w:ascii="SimSun" w:hAnsi="SimSun"/>
          <w:szCs w:val="18"/>
        </w:rPr>
      </w:pPr>
      <w:r w:rsidRPr="00262C67">
        <w:rPr>
          <w:rFonts w:ascii="SimSun" w:hAnsi="SimSun"/>
          <w:szCs w:val="18"/>
          <w:vertAlign w:val="superscript"/>
        </w:rPr>
        <w:footnoteRef/>
      </w:r>
      <w:r w:rsidRPr="002424D9">
        <w:rPr>
          <w:rFonts w:ascii="SimSun" w:hAnsi="SimSun"/>
          <w:szCs w:val="18"/>
        </w:rPr>
        <w:t xml:space="preserve"> </w:t>
      </w:r>
      <w:r w:rsidR="00262C67">
        <w:rPr>
          <w:rFonts w:ascii="SimSun" w:hAnsi="SimSun" w:hint="eastAsia"/>
          <w:szCs w:val="18"/>
        </w:rPr>
        <w:tab/>
      </w:r>
      <w:r w:rsidRPr="002424D9">
        <w:rPr>
          <w:rFonts w:ascii="SimSun" w:hAnsi="SimSun" w:hint="eastAsia"/>
          <w:szCs w:val="18"/>
        </w:rPr>
        <w:t>见</w:t>
      </w:r>
      <w:r w:rsidRPr="002424D9">
        <w:rPr>
          <w:rFonts w:ascii="SimSun" w:hAnsi="SimSun"/>
          <w:szCs w:val="18"/>
        </w:rPr>
        <w:t>WIPO</w:t>
      </w:r>
      <w:r w:rsidRPr="002424D9">
        <w:rPr>
          <w:rFonts w:ascii="SimSun" w:hAnsi="SimSun" w:hint="eastAsia"/>
          <w:szCs w:val="18"/>
        </w:rPr>
        <w:t>管理的二十六部条约的完整列表：</w:t>
      </w:r>
      <w:hyperlink r:id="rId1" w:history="1">
        <w:r w:rsidR="00262C67" w:rsidRPr="0090137B">
          <w:rPr>
            <w:rStyle w:val="af0"/>
            <w:rFonts w:ascii="SimSun" w:hAnsi="SimSun"/>
            <w:color w:val="auto"/>
            <w:szCs w:val="18"/>
            <w:u w:val="none"/>
          </w:rPr>
          <w:t>www.wipo.int/treaties/</w:t>
        </w:r>
        <w:r w:rsidR="00262C67" w:rsidRPr="0090137B">
          <w:rPr>
            <w:rStyle w:val="af0"/>
            <w:rFonts w:ascii="SimSun" w:hAnsi="SimSun" w:hint="eastAsia"/>
            <w:color w:val="auto"/>
            <w:szCs w:val="18"/>
            <w:u w:val="none"/>
          </w:rPr>
          <w:t>zh</w:t>
        </w:r>
        <w:r w:rsidR="00262C67" w:rsidRPr="0090137B">
          <w:rPr>
            <w:rStyle w:val="af0"/>
            <w:rFonts w:ascii="SimSun" w:hAnsi="SimSun"/>
            <w:color w:val="auto"/>
            <w:szCs w:val="18"/>
            <w:u w:val="none"/>
          </w:rPr>
          <w:t>/</w:t>
        </w:r>
      </w:hyperlink>
      <w:r w:rsidRPr="002424D9">
        <w:rPr>
          <w:rFonts w:ascii="SimSun" w:hAnsi="SimSun" w:hint="eastAsia"/>
          <w:szCs w:val="18"/>
        </w:rPr>
        <w:t>。</w:t>
      </w:r>
    </w:p>
  </w:footnote>
  <w:footnote w:id="10">
    <w:p w:rsidR="008F7651" w:rsidRPr="002424D9" w:rsidRDefault="008F7651" w:rsidP="002424D9">
      <w:pPr>
        <w:pStyle w:val="Default"/>
        <w:jc w:val="both"/>
        <w:rPr>
          <w:rFonts w:ascii="SimSun" w:eastAsia="SimSun" w:hAnsi="SimSun"/>
          <w:sz w:val="18"/>
          <w:szCs w:val="18"/>
          <w:lang w:eastAsia="zh-CN"/>
        </w:rPr>
      </w:pPr>
      <w:r w:rsidRPr="00262C67">
        <w:rPr>
          <w:rFonts w:ascii="SimSun" w:eastAsia="SimSun" w:hAnsi="SimSun"/>
          <w:color w:val="auto"/>
          <w:sz w:val="18"/>
          <w:szCs w:val="18"/>
          <w:vertAlign w:val="superscript"/>
          <w:lang w:eastAsia="zh-CN"/>
        </w:rPr>
        <w:footnoteRef/>
      </w:r>
      <w:r w:rsidRPr="002424D9">
        <w:rPr>
          <w:rFonts w:ascii="SimSun" w:eastAsia="SimSun" w:hAnsi="SimSun"/>
          <w:color w:val="auto"/>
          <w:sz w:val="18"/>
          <w:szCs w:val="18"/>
          <w:lang w:eastAsia="zh-CN"/>
        </w:rPr>
        <w:t xml:space="preserve"> </w:t>
      </w:r>
      <w:r w:rsidR="00262C67">
        <w:rPr>
          <w:rFonts w:ascii="SimSun" w:eastAsia="SimSun" w:hAnsi="SimSun" w:hint="eastAsia"/>
          <w:color w:val="auto"/>
          <w:sz w:val="18"/>
          <w:szCs w:val="18"/>
          <w:lang w:eastAsia="zh-CN"/>
        </w:rPr>
        <w:tab/>
      </w:r>
      <w:r w:rsidRPr="002424D9">
        <w:rPr>
          <w:rFonts w:ascii="SimSun" w:eastAsia="SimSun" w:hAnsi="SimSun" w:hint="eastAsia"/>
          <w:color w:val="auto"/>
          <w:sz w:val="18"/>
          <w:szCs w:val="18"/>
          <w:lang w:eastAsia="zh-CN"/>
        </w:rPr>
        <w:t>2014年9月22日至30日，日内瓦，</w:t>
      </w:r>
      <w:r w:rsidRPr="002424D9">
        <w:rPr>
          <w:rFonts w:ascii="SimSun" w:eastAsia="SimSun" w:hAnsi="SimSun"/>
          <w:color w:val="auto"/>
          <w:sz w:val="18"/>
          <w:szCs w:val="18"/>
          <w:lang w:eastAsia="zh-CN"/>
        </w:rPr>
        <w:t>WIPO</w:t>
      </w:r>
      <w:r w:rsidRPr="002424D9">
        <w:rPr>
          <w:rFonts w:ascii="SimSun" w:eastAsia="SimSun" w:hAnsi="SimSun" w:hint="eastAsia"/>
          <w:color w:val="auto"/>
          <w:sz w:val="18"/>
          <w:szCs w:val="18"/>
          <w:lang w:eastAsia="zh-CN"/>
        </w:rPr>
        <w:t>协调委员会第七十届会议</w:t>
      </w:r>
      <w:r w:rsidRPr="002424D9">
        <w:rPr>
          <w:rFonts w:ascii="SimSun" w:eastAsia="SimSun" w:hAnsi="SimSun"/>
          <w:color w:val="auto"/>
          <w:sz w:val="18"/>
          <w:szCs w:val="18"/>
          <w:lang w:eastAsia="zh-CN"/>
        </w:rPr>
        <w:t>(</w:t>
      </w:r>
      <w:r w:rsidRPr="002424D9">
        <w:rPr>
          <w:rFonts w:ascii="SimSun" w:eastAsia="SimSun" w:hAnsi="SimSun" w:hint="eastAsia"/>
          <w:color w:val="auto"/>
          <w:sz w:val="18"/>
          <w:szCs w:val="18"/>
          <w:lang w:eastAsia="zh-CN"/>
        </w:rPr>
        <w:t>第</w:t>
      </w:r>
      <w:r w:rsidRPr="002424D9">
        <w:rPr>
          <w:rFonts w:ascii="SimSun" w:eastAsia="SimSun" w:hAnsi="SimSun"/>
          <w:color w:val="auto"/>
          <w:sz w:val="18"/>
          <w:szCs w:val="18"/>
          <w:lang w:eastAsia="zh-CN"/>
        </w:rPr>
        <w:t>45</w:t>
      </w:r>
      <w:r w:rsidRPr="002424D9">
        <w:rPr>
          <w:rFonts w:ascii="SimSun" w:eastAsia="SimSun" w:hAnsi="SimSun" w:hint="eastAsia"/>
          <w:color w:val="auto"/>
          <w:sz w:val="18"/>
          <w:szCs w:val="18"/>
          <w:lang w:eastAsia="zh-CN"/>
        </w:rPr>
        <w:t>次例会</w:t>
      </w:r>
      <w:r w:rsidRPr="002424D9">
        <w:rPr>
          <w:rFonts w:ascii="SimSun" w:eastAsia="SimSun" w:hAnsi="SimSun"/>
          <w:color w:val="auto"/>
          <w:sz w:val="18"/>
          <w:szCs w:val="18"/>
          <w:lang w:eastAsia="zh-CN"/>
        </w:rPr>
        <w:t>)</w:t>
      </w:r>
      <w:r w:rsidRPr="002424D9">
        <w:rPr>
          <w:rFonts w:ascii="SimSun" w:eastAsia="SimSun" w:hAnsi="SimSun" w:hint="eastAsia"/>
          <w:color w:val="auto"/>
          <w:sz w:val="18"/>
          <w:szCs w:val="18"/>
          <w:lang w:eastAsia="zh-CN"/>
        </w:rPr>
        <w:t>报告</w:t>
      </w:r>
      <w:r w:rsidRPr="002424D9">
        <w:rPr>
          <w:rFonts w:ascii="SimSun" w:eastAsia="SimSun" w:hAnsi="SimSun"/>
          <w:color w:val="auto"/>
          <w:sz w:val="18"/>
          <w:szCs w:val="18"/>
          <w:lang w:eastAsia="zh-CN"/>
        </w:rPr>
        <w:t>(WO/CC/70/5)</w:t>
      </w:r>
      <w:r w:rsidRPr="002424D9">
        <w:rPr>
          <w:rFonts w:ascii="SimSun" w:eastAsia="SimSun" w:hAnsi="SimSun" w:hint="eastAsia"/>
          <w:color w:val="auto"/>
          <w:sz w:val="18"/>
          <w:szCs w:val="18"/>
          <w:lang w:eastAsia="zh-CN"/>
        </w:rPr>
        <w:t>，见第</w:t>
      </w:r>
      <w:r w:rsidRPr="002424D9">
        <w:rPr>
          <w:rFonts w:ascii="SimSun" w:eastAsia="SimSun" w:hAnsi="SimSun"/>
          <w:color w:val="auto"/>
          <w:sz w:val="18"/>
          <w:szCs w:val="18"/>
          <w:lang w:eastAsia="zh-CN"/>
        </w:rPr>
        <w:t>42</w:t>
      </w:r>
      <w:r w:rsidRPr="002424D9">
        <w:rPr>
          <w:rFonts w:ascii="SimSun" w:eastAsia="SimSun" w:hAnsi="SimSun" w:hint="eastAsia"/>
          <w:color w:val="auto"/>
          <w:sz w:val="18"/>
          <w:szCs w:val="18"/>
          <w:lang w:eastAsia="zh-CN"/>
        </w:rPr>
        <w:t>段至第</w:t>
      </w:r>
      <w:r w:rsidRPr="002424D9">
        <w:rPr>
          <w:rFonts w:ascii="SimSun" w:eastAsia="SimSun" w:hAnsi="SimSun"/>
          <w:color w:val="auto"/>
          <w:sz w:val="18"/>
          <w:szCs w:val="18"/>
          <w:lang w:eastAsia="zh-CN"/>
        </w:rPr>
        <w:t>65</w:t>
      </w:r>
      <w:r w:rsidRPr="002424D9">
        <w:rPr>
          <w:rFonts w:ascii="SimSun" w:eastAsia="SimSun" w:hAnsi="SimSun" w:hint="eastAsia"/>
          <w:color w:val="auto"/>
          <w:sz w:val="18"/>
          <w:szCs w:val="18"/>
          <w:lang w:eastAsia="zh-CN"/>
        </w:rPr>
        <w:t>段，其中包括捷克共和国代表团代表中欧和波罗的海国家(CEBS)集团的发言：“本联盟大会的成员认为，《里斯本协定》第9条第(2)款(b)项不适用，因为该决定与本组织管理的其他联盟不相关。”</w:t>
      </w:r>
      <w:r w:rsidRPr="002424D9">
        <w:rPr>
          <w:rFonts w:ascii="SimSun" w:eastAsia="SimSun" w:hAnsi="SimSun"/>
          <w:color w:val="auto"/>
          <w:sz w:val="18"/>
          <w:szCs w:val="18"/>
          <w:lang w:eastAsia="zh-CN"/>
        </w:rPr>
        <w:t>(</w:t>
      </w:r>
      <w:r w:rsidRPr="002424D9">
        <w:rPr>
          <w:rFonts w:ascii="SimSun" w:eastAsia="SimSun" w:hAnsi="SimSun" w:hint="eastAsia"/>
          <w:color w:val="auto"/>
          <w:sz w:val="18"/>
          <w:szCs w:val="18"/>
          <w:lang w:eastAsia="zh-CN"/>
        </w:rPr>
        <w:t>第</w:t>
      </w:r>
      <w:r w:rsidRPr="002424D9">
        <w:rPr>
          <w:rFonts w:ascii="SimSun" w:eastAsia="SimSun" w:hAnsi="SimSun"/>
          <w:color w:val="auto"/>
          <w:sz w:val="18"/>
          <w:szCs w:val="18"/>
          <w:lang w:eastAsia="zh-CN"/>
        </w:rPr>
        <w:t>58</w:t>
      </w:r>
      <w:r w:rsidRPr="002424D9">
        <w:rPr>
          <w:rFonts w:ascii="SimSun" w:eastAsia="SimSun" w:hAnsi="SimSun" w:hint="eastAsia"/>
          <w:color w:val="auto"/>
          <w:sz w:val="18"/>
          <w:szCs w:val="18"/>
          <w:lang w:eastAsia="zh-CN"/>
        </w:rPr>
        <w:t>段</w:t>
      </w:r>
      <w:r w:rsidRPr="002424D9">
        <w:rPr>
          <w:rFonts w:ascii="SimSun" w:eastAsia="SimSun" w:hAnsi="SimSun"/>
          <w:color w:val="auto"/>
          <w:sz w:val="18"/>
          <w:szCs w:val="18"/>
          <w:lang w:eastAsia="zh-CN"/>
        </w:rPr>
        <w:t>)</w:t>
      </w:r>
      <w:r w:rsidRPr="002424D9">
        <w:rPr>
          <w:rFonts w:ascii="SimSun" w:eastAsia="SimSun" w:hAnsi="SimSun" w:hint="eastAsia"/>
          <w:color w:val="auto"/>
          <w:sz w:val="18"/>
          <w:szCs w:val="18"/>
          <w:lang w:eastAsia="zh-CN"/>
        </w:rPr>
        <w:t>和“匈牙利代表团支持法国代表团和意大利代表团所作的发言，并注意到美利坚合众国代表团关于补充议程项目的提案。然而，代表团澄清，纳入这一议程项目并不以任何方式意味着匈牙利代表团会同意协调委员会就此事项提出意见的必要性，因为它的看法刚好相反。代表团忆及，里斯本联盟大会已经</w:t>
      </w:r>
      <w:proofErr w:type="gramStart"/>
      <w:r w:rsidRPr="002424D9">
        <w:rPr>
          <w:rFonts w:ascii="SimSun" w:eastAsia="SimSun" w:hAnsi="SimSun" w:hint="eastAsia"/>
          <w:color w:val="auto"/>
          <w:sz w:val="18"/>
          <w:szCs w:val="18"/>
          <w:lang w:eastAsia="zh-CN"/>
        </w:rPr>
        <w:t>作出</w:t>
      </w:r>
      <w:proofErr w:type="gramEnd"/>
      <w:r w:rsidRPr="002424D9">
        <w:rPr>
          <w:rFonts w:ascii="SimSun" w:eastAsia="SimSun" w:hAnsi="SimSun" w:hint="eastAsia"/>
          <w:color w:val="auto"/>
          <w:sz w:val="18"/>
          <w:szCs w:val="18"/>
          <w:lang w:eastAsia="zh-CN"/>
        </w:rPr>
        <w:t>了一个有效决定，于2015年召开外交会议。在通过这样一项决定的时候，包括匈牙利代表团在内的里斯本联盟成员认为，WIPO管理的其他联盟的利益不会受到影响，因此里斯本协定第9(2)(b)条将不适用，并且协调委员会的意见也没有必要。”</w:t>
      </w:r>
      <w:r w:rsidRPr="002424D9">
        <w:rPr>
          <w:rFonts w:ascii="SimSun" w:eastAsia="SimSun" w:hAnsi="SimSun"/>
          <w:color w:val="auto"/>
          <w:sz w:val="18"/>
          <w:szCs w:val="18"/>
          <w:lang w:eastAsia="zh-CN"/>
        </w:rPr>
        <w:t>(</w:t>
      </w:r>
      <w:r w:rsidRPr="002424D9">
        <w:rPr>
          <w:rFonts w:ascii="SimSun" w:eastAsia="SimSun" w:hAnsi="SimSun" w:hint="eastAsia"/>
          <w:color w:val="auto"/>
          <w:sz w:val="18"/>
          <w:szCs w:val="18"/>
          <w:lang w:eastAsia="zh-CN"/>
        </w:rPr>
        <w:t>第</w:t>
      </w:r>
      <w:r w:rsidRPr="002424D9">
        <w:rPr>
          <w:rFonts w:ascii="SimSun" w:eastAsia="SimSun" w:hAnsi="SimSun"/>
          <w:color w:val="auto"/>
          <w:sz w:val="18"/>
          <w:szCs w:val="18"/>
          <w:lang w:eastAsia="zh-CN"/>
        </w:rPr>
        <w:t>46</w:t>
      </w:r>
      <w:r w:rsidRPr="002424D9">
        <w:rPr>
          <w:rFonts w:ascii="SimSun" w:eastAsia="SimSun" w:hAnsi="SimSun" w:hint="eastAsia"/>
          <w:color w:val="auto"/>
          <w:sz w:val="18"/>
          <w:szCs w:val="18"/>
          <w:lang w:eastAsia="zh-CN"/>
        </w:rPr>
        <w:t>段</w:t>
      </w:r>
      <w:r w:rsidRPr="002424D9">
        <w:rPr>
          <w:rFonts w:ascii="SimSun" w:eastAsia="SimSun" w:hAnsi="SimSun"/>
          <w:color w:val="auto"/>
          <w:sz w:val="18"/>
          <w:szCs w:val="18"/>
          <w:lang w:eastAsia="zh-CN"/>
        </w:rPr>
        <w:t>)</w:t>
      </w:r>
      <w:r w:rsidRPr="002424D9">
        <w:rPr>
          <w:rFonts w:ascii="SimSun" w:eastAsia="SimSun" w:hAnsi="SimSun" w:hint="eastAsia"/>
          <w:color w:val="auto"/>
          <w:sz w:val="18"/>
          <w:szCs w:val="18"/>
          <w:lang w:eastAsia="zh-CN"/>
        </w:rPr>
        <w:t>。相关链接：</w:t>
      </w:r>
      <w:r w:rsidR="0090137B" w:rsidRPr="0090137B">
        <w:rPr>
          <w:rFonts w:ascii="SimSun" w:eastAsia="SimSun" w:hAnsi="SimSun"/>
          <w:color w:val="auto"/>
          <w:sz w:val="18"/>
          <w:szCs w:val="18"/>
          <w:lang w:eastAsia="zh-CN"/>
        </w:rPr>
        <w:t>http://www.wipo.int/edocs/mdocs/govbody/zh/wo_cc_70/wo_cc_70_5.pdf</w:t>
      </w:r>
    </w:p>
  </w:footnote>
  <w:footnote w:id="11">
    <w:p w:rsidR="008F7651" w:rsidRPr="002424D9" w:rsidRDefault="008F7651" w:rsidP="002424D9">
      <w:pPr>
        <w:pStyle w:val="a9"/>
        <w:jc w:val="both"/>
        <w:rPr>
          <w:rFonts w:ascii="SimSun" w:hAnsi="SimSun"/>
          <w:szCs w:val="18"/>
        </w:rPr>
      </w:pPr>
      <w:r w:rsidRPr="00262C67">
        <w:rPr>
          <w:rFonts w:ascii="SimSun" w:hAnsi="SimSun"/>
          <w:szCs w:val="18"/>
          <w:vertAlign w:val="superscript"/>
        </w:rPr>
        <w:footnoteRef/>
      </w:r>
      <w:r w:rsidRPr="002424D9">
        <w:rPr>
          <w:rFonts w:ascii="SimSun" w:hAnsi="SimSun"/>
          <w:szCs w:val="18"/>
        </w:rPr>
        <w:t xml:space="preserve"> </w:t>
      </w:r>
      <w:r w:rsidR="00262C67">
        <w:rPr>
          <w:rFonts w:ascii="SimSun" w:hAnsi="SimSun" w:hint="eastAsia"/>
          <w:szCs w:val="18"/>
        </w:rPr>
        <w:tab/>
      </w:r>
      <w:r w:rsidRPr="002424D9">
        <w:rPr>
          <w:rFonts w:ascii="SimSun" w:hAnsi="SimSun" w:hint="eastAsia"/>
          <w:szCs w:val="18"/>
        </w:rPr>
        <w:t>见</w:t>
      </w:r>
      <w:r w:rsidR="00262C67">
        <w:rPr>
          <w:rFonts w:ascii="SimSun" w:hAnsi="SimSun" w:hint="eastAsia"/>
          <w:szCs w:val="18"/>
        </w:rPr>
        <w:t>《</w:t>
      </w:r>
      <w:r w:rsidRPr="00262C67">
        <w:rPr>
          <w:rFonts w:ascii="SimSun" w:hAnsi="SimSun" w:hint="eastAsia"/>
          <w:szCs w:val="18"/>
        </w:rPr>
        <w:t>斯德哥尔摩知识产权会议，1967年，建立国际知识产权组织公约，建立该组织的各项提案</w:t>
      </w:r>
      <w:r w:rsidR="00262C67" w:rsidRPr="00262C67">
        <w:rPr>
          <w:rFonts w:ascii="SimSun" w:hAnsi="SimSun" w:hint="eastAsia"/>
          <w:szCs w:val="18"/>
        </w:rPr>
        <w:t>》</w:t>
      </w:r>
      <w:r w:rsidRPr="00262C67">
        <w:rPr>
          <w:rFonts w:ascii="SimSun" w:hAnsi="SimSun" w:hint="eastAsia"/>
          <w:szCs w:val="18"/>
        </w:rPr>
        <w:t>(</w:t>
      </w:r>
      <w:r w:rsidRPr="002424D9">
        <w:rPr>
          <w:rFonts w:ascii="SimSun" w:hAnsi="SimSun" w:hint="eastAsia"/>
          <w:szCs w:val="18"/>
        </w:rPr>
        <w:t>S/10，1966年9月16日，关于“第3条：目标和职能”的评论意见，第42段。</w:t>
      </w:r>
      <w:bookmarkStart w:id="6" w:name="_GoBack"/>
      <w:bookmarkEnd w:id="6"/>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651" w:rsidRPr="004A4B1E" w:rsidRDefault="008F7651" w:rsidP="00477D6B">
    <w:pPr>
      <w:jc w:val="right"/>
      <w:rPr>
        <w:sz w:val="21"/>
        <w:szCs w:val="22"/>
      </w:rPr>
    </w:pPr>
    <w:r w:rsidRPr="004A4B1E">
      <w:rPr>
        <w:caps/>
        <w:sz w:val="21"/>
        <w:szCs w:val="22"/>
      </w:rPr>
      <w:t>WO/GA/47/3</w:t>
    </w:r>
  </w:p>
  <w:p w:rsidR="008F7651" w:rsidRPr="004A4B1E" w:rsidRDefault="008F7651" w:rsidP="00477D6B">
    <w:pPr>
      <w:jc w:val="right"/>
      <w:rPr>
        <w:sz w:val="21"/>
        <w:szCs w:val="22"/>
      </w:rPr>
    </w:pPr>
    <w:r w:rsidRPr="004A4B1E">
      <w:rPr>
        <w:sz w:val="21"/>
        <w:szCs w:val="22"/>
      </w:rPr>
      <w:t xml:space="preserve">Annex, page </w:t>
    </w:r>
    <w:r w:rsidRPr="004A4B1E">
      <w:rPr>
        <w:sz w:val="21"/>
        <w:szCs w:val="22"/>
      </w:rPr>
      <w:fldChar w:fldCharType="begin"/>
    </w:r>
    <w:r w:rsidRPr="004A4B1E">
      <w:rPr>
        <w:sz w:val="21"/>
        <w:szCs w:val="22"/>
      </w:rPr>
      <w:instrText xml:space="preserve"> PAGE  \* MERGEFORMAT </w:instrText>
    </w:r>
    <w:r w:rsidRPr="004A4B1E">
      <w:rPr>
        <w:sz w:val="21"/>
        <w:szCs w:val="22"/>
      </w:rPr>
      <w:fldChar w:fldCharType="separate"/>
    </w:r>
    <w:r w:rsidR="00C410AC">
      <w:rPr>
        <w:noProof/>
        <w:sz w:val="21"/>
        <w:szCs w:val="22"/>
      </w:rPr>
      <w:t>5</w:t>
    </w:r>
    <w:r w:rsidRPr="004A4B1E">
      <w:rPr>
        <w:sz w:val="21"/>
        <w:szCs w:val="22"/>
      </w:rPr>
      <w:fldChar w:fldCharType="end"/>
    </w:r>
  </w:p>
  <w:p w:rsidR="008F7651" w:rsidRPr="004A4B1E" w:rsidRDefault="008F7651" w:rsidP="00477D6B">
    <w:pPr>
      <w:jc w:val="right"/>
      <w:rPr>
        <w:sz w:val="21"/>
      </w:rPr>
    </w:pPr>
  </w:p>
  <w:p w:rsidR="007C0AA7" w:rsidRPr="004A4B1E" w:rsidRDefault="007C0AA7">
    <w:pPr>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651" w:rsidRPr="004A4B1E" w:rsidRDefault="008F7651" w:rsidP="00440682">
    <w:pPr>
      <w:jc w:val="right"/>
      <w:rPr>
        <w:rFonts w:ascii="SimSun" w:hAnsi="SimSun"/>
        <w:sz w:val="21"/>
        <w:szCs w:val="22"/>
        <w:lang w:val="fr-FR"/>
      </w:rPr>
    </w:pPr>
    <w:r w:rsidRPr="004A4B1E">
      <w:rPr>
        <w:rFonts w:ascii="SimSun" w:hAnsi="SimSun"/>
        <w:caps/>
        <w:sz w:val="21"/>
        <w:szCs w:val="22"/>
        <w:lang w:val="fr-FR"/>
      </w:rPr>
      <w:t>WO/GA/47/3</w:t>
    </w:r>
  </w:p>
  <w:p w:rsidR="008F7651" w:rsidRPr="004A4B1E" w:rsidRDefault="004A4B1E" w:rsidP="00866152">
    <w:pPr>
      <w:pStyle w:val="aa"/>
      <w:jc w:val="right"/>
      <w:rPr>
        <w:rFonts w:ascii="SimSun" w:hAnsi="SimSun"/>
        <w:sz w:val="21"/>
        <w:lang w:val="fr-FR"/>
      </w:rPr>
    </w:pPr>
    <w:r w:rsidRPr="004A4B1E">
      <w:rPr>
        <w:rFonts w:ascii="SimSun" w:hAnsi="SimSun" w:hint="eastAsia"/>
        <w:sz w:val="21"/>
        <w:lang w:val="fr-FR"/>
      </w:rPr>
      <w:t>附</w:t>
    </w:r>
    <w:r>
      <w:rPr>
        <w:rFonts w:ascii="SimSun" w:hAnsi="SimSun" w:hint="eastAsia"/>
        <w:sz w:val="21"/>
        <w:lang w:val="fr-FR"/>
      </w:rPr>
      <w:t xml:space="preserve">　</w:t>
    </w:r>
    <w:r w:rsidRPr="004A4B1E">
      <w:rPr>
        <w:rFonts w:ascii="SimSun" w:hAnsi="SimSun" w:hint="eastAsia"/>
        <w:sz w:val="21"/>
        <w:lang w:val="fr-FR"/>
      </w:rPr>
      <w:t>件</w:t>
    </w:r>
  </w:p>
  <w:p w:rsidR="008F7651" w:rsidRPr="004A4B1E" w:rsidRDefault="008F7651" w:rsidP="007F4665">
    <w:pPr>
      <w:pStyle w:val="aa"/>
      <w:jc w:val="right"/>
      <w:rPr>
        <w:rFonts w:ascii="SimSun" w:hAnsi="SimSun"/>
        <w:sz w:val="21"/>
        <w:lang w:val="fr-FR"/>
      </w:rPr>
    </w:pPr>
  </w:p>
  <w:p w:rsidR="008F7651" w:rsidRPr="004A4B1E" w:rsidRDefault="008F7651" w:rsidP="007F4665">
    <w:pPr>
      <w:pStyle w:val="aa"/>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B1E" w:rsidRPr="004A4B1E" w:rsidRDefault="004A4B1E" w:rsidP="004A4B1E">
    <w:pPr>
      <w:jc w:val="right"/>
      <w:rPr>
        <w:rFonts w:ascii="SimSun" w:hAnsi="SimSun"/>
        <w:sz w:val="21"/>
        <w:szCs w:val="21"/>
        <w:lang w:val="fr-FR"/>
      </w:rPr>
    </w:pPr>
    <w:r w:rsidRPr="004A4B1E">
      <w:rPr>
        <w:rFonts w:ascii="SimSun" w:hAnsi="SimSun"/>
        <w:caps/>
        <w:sz w:val="21"/>
        <w:szCs w:val="21"/>
        <w:lang w:val="fr-FR"/>
      </w:rPr>
      <w:t>WO/GA/47/3</w:t>
    </w:r>
  </w:p>
  <w:p w:rsidR="004A4B1E" w:rsidRDefault="004A4B1E" w:rsidP="004A4B1E">
    <w:pPr>
      <w:pStyle w:val="aa"/>
      <w:jc w:val="right"/>
      <w:rPr>
        <w:rFonts w:ascii="SimSun" w:hAnsi="SimSun"/>
        <w:sz w:val="21"/>
        <w:szCs w:val="21"/>
      </w:rPr>
    </w:pPr>
    <w:proofErr w:type="gramStart"/>
    <w:r w:rsidRPr="004A4B1E">
      <w:rPr>
        <w:rFonts w:ascii="SimSun" w:hAnsi="SimSun" w:hint="eastAsia"/>
        <w:sz w:val="21"/>
        <w:szCs w:val="21"/>
        <w:lang w:val="fr-FR"/>
      </w:rPr>
      <w:t>附件第</w:t>
    </w:r>
    <w:proofErr w:type="gramEnd"/>
    <w:r w:rsidRPr="004A4B1E">
      <w:rPr>
        <w:rFonts w:ascii="SimSun" w:hAnsi="SimSun"/>
        <w:sz w:val="21"/>
        <w:szCs w:val="21"/>
      </w:rPr>
      <w:fldChar w:fldCharType="begin"/>
    </w:r>
    <w:r w:rsidRPr="004A4B1E">
      <w:rPr>
        <w:rFonts w:ascii="SimSun" w:hAnsi="SimSun"/>
        <w:sz w:val="21"/>
        <w:szCs w:val="21"/>
      </w:rPr>
      <w:instrText xml:space="preserve"> PAGE  \* MERGEFORMAT </w:instrText>
    </w:r>
    <w:r w:rsidRPr="004A4B1E">
      <w:rPr>
        <w:rFonts w:ascii="SimSun" w:hAnsi="SimSun"/>
        <w:sz w:val="21"/>
        <w:szCs w:val="21"/>
      </w:rPr>
      <w:fldChar w:fldCharType="separate"/>
    </w:r>
    <w:r w:rsidR="00105924">
      <w:rPr>
        <w:rFonts w:ascii="SimSun" w:hAnsi="SimSun"/>
        <w:noProof/>
        <w:sz w:val="21"/>
        <w:szCs w:val="21"/>
      </w:rPr>
      <w:t>3</w:t>
    </w:r>
    <w:r w:rsidRPr="004A4B1E">
      <w:rPr>
        <w:rFonts w:ascii="SimSun" w:hAnsi="SimSun"/>
        <w:sz w:val="21"/>
        <w:szCs w:val="21"/>
      </w:rPr>
      <w:fldChar w:fldCharType="end"/>
    </w:r>
    <w:r w:rsidRPr="004A4B1E">
      <w:rPr>
        <w:rFonts w:ascii="SimSun" w:hAnsi="SimSun" w:hint="eastAsia"/>
        <w:sz w:val="21"/>
        <w:szCs w:val="21"/>
      </w:rPr>
      <w:t>页</w:t>
    </w:r>
  </w:p>
  <w:p w:rsidR="004A4B1E" w:rsidRDefault="004A4B1E" w:rsidP="004A4B1E">
    <w:pPr>
      <w:pStyle w:val="aa"/>
      <w:jc w:val="right"/>
      <w:rPr>
        <w:rFonts w:ascii="SimSun" w:hAnsi="SimSun"/>
        <w:sz w:val="21"/>
        <w:szCs w:val="21"/>
      </w:rPr>
    </w:pPr>
  </w:p>
  <w:p w:rsidR="004A4B1E" w:rsidRPr="004A4B1E" w:rsidRDefault="004A4B1E" w:rsidP="004A4B1E">
    <w:pPr>
      <w:pStyle w:val="aa"/>
      <w:jc w:val="right"/>
      <w:rPr>
        <w:rFonts w:ascii="SimSun" w:hAnsi="SimSun"/>
        <w:sz w:val="21"/>
        <w:szCs w:val="21"/>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B1E" w:rsidRPr="004A4B1E" w:rsidRDefault="004A4B1E" w:rsidP="004A4B1E">
    <w:pPr>
      <w:jc w:val="right"/>
      <w:rPr>
        <w:rFonts w:ascii="SimSun" w:hAnsi="SimSun"/>
        <w:sz w:val="21"/>
        <w:szCs w:val="21"/>
        <w:lang w:val="fr-FR"/>
      </w:rPr>
    </w:pPr>
    <w:r w:rsidRPr="004A4B1E">
      <w:rPr>
        <w:rFonts w:ascii="SimSun" w:hAnsi="SimSun"/>
        <w:caps/>
        <w:sz w:val="21"/>
        <w:szCs w:val="21"/>
        <w:lang w:val="fr-FR"/>
      </w:rPr>
      <w:t>WO/GA/47/3</w:t>
    </w:r>
  </w:p>
  <w:p w:rsidR="008F7651" w:rsidRPr="004A4B1E" w:rsidRDefault="004A4B1E" w:rsidP="00866152">
    <w:pPr>
      <w:pStyle w:val="aa"/>
      <w:jc w:val="right"/>
      <w:rPr>
        <w:rFonts w:ascii="SimSun" w:hAnsi="SimSun"/>
        <w:sz w:val="21"/>
        <w:szCs w:val="21"/>
        <w:lang w:val="fr-FR"/>
      </w:rPr>
    </w:pPr>
    <w:proofErr w:type="gramStart"/>
    <w:r w:rsidRPr="004A4B1E">
      <w:rPr>
        <w:rFonts w:ascii="SimSun" w:hAnsi="SimSun" w:hint="eastAsia"/>
        <w:sz w:val="21"/>
        <w:szCs w:val="21"/>
        <w:lang w:val="fr-FR"/>
      </w:rPr>
      <w:t>附件第</w:t>
    </w:r>
    <w:proofErr w:type="gramEnd"/>
    <w:r w:rsidR="008F7651" w:rsidRPr="004A4B1E">
      <w:rPr>
        <w:rFonts w:ascii="SimSun" w:hAnsi="SimSun"/>
        <w:sz w:val="21"/>
        <w:szCs w:val="21"/>
      </w:rPr>
      <w:fldChar w:fldCharType="begin"/>
    </w:r>
    <w:r w:rsidR="008F7651" w:rsidRPr="004A4B1E">
      <w:rPr>
        <w:rFonts w:ascii="SimSun" w:hAnsi="SimSun"/>
        <w:sz w:val="21"/>
        <w:szCs w:val="21"/>
      </w:rPr>
      <w:instrText xml:space="preserve"> PAGE  \* MERGEFORMAT </w:instrText>
    </w:r>
    <w:r w:rsidR="008F7651" w:rsidRPr="004A4B1E">
      <w:rPr>
        <w:rFonts w:ascii="SimSun" w:hAnsi="SimSun"/>
        <w:sz w:val="21"/>
        <w:szCs w:val="21"/>
      </w:rPr>
      <w:fldChar w:fldCharType="separate"/>
    </w:r>
    <w:r w:rsidR="00105924">
      <w:rPr>
        <w:rFonts w:ascii="SimSun" w:hAnsi="SimSun"/>
        <w:noProof/>
        <w:sz w:val="21"/>
        <w:szCs w:val="21"/>
      </w:rPr>
      <w:t>2</w:t>
    </w:r>
    <w:r w:rsidR="008F7651" w:rsidRPr="004A4B1E">
      <w:rPr>
        <w:rFonts w:ascii="SimSun" w:hAnsi="SimSun"/>
        <w:sz w:val="21"/>
        <w:szCs w:val="21"/>
      </w:rPr>
      <w:fldChar w:fldCharType="end"/>
    </w:r>
    <w:r w:rsidRPr="004A4B1E">
      <w:rPr>
        <w:rFonts w:ascii="SimSun" w:hAnsi="SimSun" w:hint="eastAsia"/>
        <w:sz w:val="21"/>
        <w:szCs w:val="21"/>
      </w:rPr>
      <w:t>页</w:t>
    </w:r>
  </w:p>
  <w:p w:rsidR="008F7651" w:rsidRPr="004A4B1E" w:rsidRDefault="008F7651" w:rsidP="007F4665">
    <w:pPr>
      <w:pStyle w:val="aa"/>
      <w:jc w:val="right"/>
      <w:rPr>
        <w:rFonts w:ascii="SimSun" w:hAnsi="SimSun"/>
        <w:sz w:val="21"/>
        <w:szCs w:val="21"/>
        <w:lang w:val="fr-FR"/>
      </w:rPr>
    </w:pPr>
  </w:p>
  <w:p w:rsidR="008F7651" w:rsidRPr="004A4B1E" w:rsidRDefault="008F7651" w:rsidP="007F4665">
    <w:pPr>
      <w:pStyle w:val="aa"/>
      <w:jc w:val="right"/>
      <w:rPr>
        <w:rFonts w:ascii="SimSun" w:hAnsi="SimSun"/>
        <w:sz w:val="21"/>
        <w:szCs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ONUME"/>
      <w:lvlText w:val="%1."/>
      <w:lvlJc w:val="left"/>
      <w:pPr>
        <w:tabs>
          <w:tab w:val="num" w:pos="787"/>
        </w:tabs>
        <w:ind w:left="2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FA1858"/>
    <w:multiLevelType w:val="hybridMultilevel"/>
    <w:tmpl w:val="7CE840F8"/>
    <w:lvl w:ilvl="0" w:tplc="46C0AFA0">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230"/>
        </w:tabs>
        <w:ind w:left="230" w:hanging="360"/>
      </w:pPr>
    </w:lvl>
    <w:lvl w:ilvl="2" w:tplc="0409001B" w:tentative="1">
      <w:start w:val="1"/>
      <w:numFmt w:val="lowerRoman"/>
      <w:lvlText w:val="%3."/>
      <w:lvlJc w:val="right"/>
      <w:pPr>
        <w:tabs>
          <w:tab w:val="num" w:pos="950"/>
        </w:tabs>
        <w:ind w:left="950" w:hanging="180"/>
      </w:pPr>
    </w:lvl>
    <w:lvl w:ilvl="3" w:tplc="0409000F" w:tentative="1">
      <w:start w:val="1"/>
      <w:numFmt w:val="decimal"/>
      <w:lvlText w:val="%4."/>
      <w:lvlJc w:val="left"/>
      <w:pPr>
        <w:tabs>
          <w:tab w:val="num" w:pos="1670"/>
        </w:tabs>
        <w:ind w:left="1670" w:hanging="360"/>
      </w:pPr>
    </w:lvl>
    <w:lvl w:ilvl="4" w:tplc="04090019" w:tentative="1">
      <w:start w:val="1"/>
      <w:numFmt w:val="lowerLetter"/>
      <w:lvlText w:val="%5."/>
      <w:lvlJc w:val="left"/>
      <w:pPr>
        <w:tabs>
          <w:tab w:val="num" w:pos="2390"/>
        </w:tabs>
        <w:ind w:left="2390" w:hanging="360"/>
      </w:pPr>
    </w:lvl>
    <w:lvl w:ilvl="5" w:tplc="0409001B" w:tentative="1">
      <w:start w:val="1"/>
      <w:numFmt w:val="lowerRoman"/>
      <w:lvlText w:val="%6."/>
      <w:lvlJc w:val="right"/>
      <w:pPr>
        <w:tabs>
          <w:tab w:val="num" w:pos="3110"/>
        </w:tabs>
        <w:ind w:left="3110" w:hanging="180"/>
      </w:pPr>
    </w:lvl>
    <w:lvl w:ilvl="6" w:tplc="0409000F" w:tentative="1">
      <w:start w:val="1"/>
      <w:numFmt w:val="decimal"/>
      <w:lvlText w:val="%7."/>
      <w:lvlJc w:val="left"/>
      <w:pPr>
        <w:tabs>
          <w:tab w:val="num" w:pos="3830"/>
        </w:tabs>
        <w:ind w:left="3830" w:hanging="360"/>
      </w:pPr>
    </w:lvl>
    <w:lvl w:ilvl="7" w:tplc="04090019" w:tentative="1">
      <w:start w:val="1"/>
      <w:numFmt w:val="lowerLetter"/>
      <w:lvlText w:val="%8."/>
      <w:lvlJc w:val="left"/>
      <w:pPr>
        <w:tabs>
          <w:tab w:val="num" w:pos="4550"/>
        </w:tabs>
        <w:ind w:left="4550" w:hanging="360"/>
      </w:pPr>
    </w:lvl>
    <w:lvl w:ilvl="8" w:tplc="0409001B" w:tentative="1">
      <w:start w:val="1"/>
      <w:numFmt w:val="lowerRoman"/>
      <w:lvlText w:val="%9."/>
      <w:lvlJc w:val="right"/>
      <w:pPr>
        <w:tabs>
          <w:tab w:val="num" w:pos="5270"/>
        </w:tabs>
        <w:ind w:left="5270" w:hanging="180"/>
      </w:pPr>
    </w:lvl>
  </w:abstractNum>
  <w:abstractNum w:abstractNumId="4">
    <w:nsid w:val="09356716"/>
    <w:multiLevelType w:val="hybridMultilevel"/>
    <w:tmpl w:val="D3341776"/>
    <w:lvl w:ilvl="0" w:tplc="240E9B84">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240E9B84">
      <w:start w:val="1"/>
      <w:numFmt w:val="lowerRoman"/>
      <w:lvlText w:val="(%3)"/>
      <w:lvlJc w:val="left"/>
      <w:pPr>
        <w:ind w:left="1350" w:hanging="180"/>
      </w:pPr>
      <w:rPr>
        <w:rFonts w:hint="default"/>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nsid w:val="0E772651"/>
    <w:multiLevelType w:val="hybridMultilevel"/>
    <w:tmpl w:val="D1B46140"/>
    <w:lvl w:ilvl="0" w:tplc="B664A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nsid w:val="160326CC"/>
    <w:multiLevelType w:val="hybridMultilevel"/>
    <w:tmpl w:val="1E0AC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1B2A36"/>
    <w:multiLevelType w:val="hybridMultilevel"/>
    <w:tmpl w:val="236E9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C47B24"/>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0">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1">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5">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6">
    <w:nsid w:val="3DFC3731"/>
    <w:multiLevelType w:val="hybridMultilevel"/>
    <w:tmpl w:val="99CA7886"/>
    <w:lvl w:ilvl="0" w:tplc="AD2E4A7A">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44D97657"/>
    <w:multiLevelType w:val="hybridMultilevel"/>
    <w:tmpl w:val="C47423C6"/>
    <w:lvl w:ilvl="0" w:tplc="240E9B84">
      <w:start w:val="1"/>
      <w:numFmt w:val="lowerRoman"/>
      <w:lvlText w:val="(%1)"/>
      <w:lvlJc w:val="left"/>
      <w:pPr>
        <w:ind w:left="930" w:hanging="360"/>
      </w:pPr>
      <w:rPr>
        <w:rFonts w:hint="default"/>
      </w:rPr>
    </w:lvl>
    <w:lvl w:ilvl="1" w:tplc="240E9B84">
      <w:start w:val="1"/>
      <w:numFmt w:val="lowerRoman"/>
      <w:lvlText w:val="(%2)"/>
      <w:lvlJc w:val="left"/>
      <w:pPr>
        <w:ind w:left="1650" w:hanging="360"/>
      </w:pPr>
      <w:rPr>
        <w:rFonts w:hint="default"/>
      </w:r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8">
    <w:nsid w:val="44DD24DB"/>
    <w:multiLevelType w:val="hybridMultilevel"/>
    <w:tmpl w:val="0542FD60"/>
    <w:lvl w:ilvl="0" w:tplc="BAC4A0D8">
      <w:start w:val="34"/>
      <w:numFmt w:val="bullet"/>
      <w:lvlText w:val="–"/>
      <w:lvlJc w:val="left"/>
      <w:pPr>
        <w:ind w:left="360" w:hanging="360"/>
      </w:pPr>
      <w:rPr>
        <w:rFonts w:ascii="SimSun" w:eastAsia="SimSun" w:hAnsi="SimSu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6CF2D5F"/>
    <w:multiLevelType w:val="hybridMultilevel"/>
    <w:tmpl w:val="783E73EA"/>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516CFFD8">
      <w:start w:val="1"/>
      <w:numFmt w:val="lowerLetter"/>
      <w:lvlText w:val="(%3)"/>
      <w:lvlJc w:val="left"/>
      <w:pPr>
        <w:ind w:left="900" w:hanging="360"/>
      </w:pPr>
      <w:rPr>
        <w:rFonts w:hint="default"/>
      </w:r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0">
    <w:nsid w:val="4BE72955"/>
    <w:multiLevelType w:val="hybridMultilevel"/>
    <w:tmpl w:val="78FE4CE2"/>
    <w:lvl w:ilvl="0" w:tplc="43FC94E0">
      <w:start w:val="1"/>
      <w:numFmt w:val="lowerLetter"/>
      <w:lvlText w:val="(%1)"/>
      <w:lvlJc w:val="left"/>
      <w:pPr>
        <w:ind w:left="1090" w:hanging="540"/>
      </w:pPr>
    </w:lvl>
    <w:lvl w:ilvl="1" w:tplc="240E9B84">
      <w:start w:val="1"/>
      <w:numFmt w:val="lowerRoman"/>
      <w:lvlText w:val="(%2)"/>
      <w:lvlJc w:val="left"/>
      <w:pPr>
        <w:ind w:left="1630" w:hanging="360"/>
      </w:pPr>
      <w:rPr>
        <w:rFonts w:hint="default"/>
      </w:r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1">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341AFB"/>
    <w:multiLevelType w:val="hybridMultilevel"/>
    <w:tmpl w:val="6FA46F6C"/>
    <w:lvl w:ilvl="0" w:tplc="240E9B84">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23">
    <w:nsid w:val="4DD11207"/>
    <w:multiLevelType w:val="hybridMultilevel"/>
    <w:tmpl w:val="018A62AA"/>
    <w:lvl w:ilvl="0" w:tplc="2A88196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5F0E26"/>
    <w:multiLevelType w:val="hybridMultilevel"/>
    <w:tmpl w:val="BFD00D0A"/>
    <w:lvl w:ilvl="0" w:tplc="43FC94E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5">
    <w:nsid w:val="5C6C6D77"/>
    <w:multiLevelType w:val="hybridMultilevel"/>
    <w:tmpl w:val="996AEA8C"/>
    <w:lvl w:ilvl="0" w:tplc="240E9B84">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6">
    <w:nsid w:val="5EF82BEA"/>
    <w:multiLevelType w:val="hybridMultilevel"/>
    <w:tmpl w:val="CE702A84"/>
    <w:lvl w:ilvl="0" w:tplc="2A8819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F1563BA"/>
    <w:multiLevelType w:val="hybridMultilevel"/>
    <w:tmpl w:val="3FAE59CA"/>
    <w:lvl w:ilvl="0" w:tplc="05F25712">
      <w:start w:val="2"/>
      <w:numFmt w:val="lowerRoman"/>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1E6EB1"/>
    <w:multiLevelType w:val="hybridMultilevel"/>
    <w:tmpl w:val="9F782922"/>
    <w:lvl w:ilvl="0" w:tplc="8F2C1DC0">
      <w:start w:val="2"/>
      <w:numFmt w:val="lowerRoman"/>
      <w:lvlText w:val="(%1)"/>
      <w:lvlJc w:val="left"/>
      <w:pPr>
        <w:ind w:left="1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7850EB"/>
    <w:multiLevelType w:val="hybridMultilevel"/>
    <w:tmpl w:val="E54A06CC"/>
    <w:lvl w:ilvl="0" w:tplc="240E9B84">
      <w:start w:val="1"/>
      <w:numFmt w:val="lowerRoman"/>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0">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1">
    <w:nsid w:val="69BE73E9"/>
    <w:multiLevelType w:val="hybridMultilevel"/>
    <w:tmpl w:val="432ECFE2"/>
    <w:lvl w:ilvl="0" w:tplc="2A8819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42728D"/>
    <w:multiLevelType w:val="hybridMultilevel"/>
    <w:tmpl w:val="DD1CF55E"/>
    <w:lvl w:ilvl="0" w:tplc="FF724F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3">
    <w:nsid w:val="71AC1CE5"/>
    <w:multiLevelType w:val="hybridMultilevel"/>
    <w:tmpl w:val="E3861EEE"/>
    <w:lvl w:ilvl="0" w:tplc="4B30D58C">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4">
    <w:nsid w:val="7640540C"/>
    <w:multiLevelType w:val="hybridMultilevel"/>
    <w:tmpl w:val="C4DCBBCC"/>
    <w:lvl w:ilvl="0" w:tplc="0C090001">
      <w:start w:val="1"/>
      <w:numFmt w:val="bullet"/>
      <w:lvlText w:val=""/>
      <w:lvlJc w:val="left"/>
      <w:pPr>
        <w:ind w:left="1010" w:hanging="360"/>
      </w:pPr>
      <w:rPr>
        <w:rFonts w:ascii="Symbol" w:hAnsi="Symbol" w:hint="default"/>
      </w:rPr>
    </w:lvl>
    <w:lvl w:ilvl="1" w:tplc="0C090003" w:tentative="1">
      <w:start w:val="1"/>
      <w:numFmt w:val="bullet"/>
      <w:lvlText w:val="o"/>
      <w:lvlJc w:val="left"/>
      <w:pPr>
        <w:ind w:left="1730" w:hanging="360"/>
      </w:pPr>
      <w:rPr>
        <w:rFonts w:ascii="Courier New" w:hAnsi="Courier New" w:cs="Courier New" w:hint="default"/>
      </w:rPr>
    </w:lvl>
    <w:lvl w:ilvl="2" w:tplc="0C090005" w:tentative="1">
      <w:start w:val="1"/>
      <w:numFmt w:val="bullet"/>
      <w:lvlText w:val=""/>
      <w:lvlJc w:val="left"/>
      <w:pPr>
        <w:ind w:left="2450" w:hanging="360"/>
      </w:pPr>
      <w:rPr>
        <w:rFonts w:ascii="Wingdings" w:hAnsi="Wingdings" w:hint="default"/>
      </w:rPr>
    </w:lvl>
    <w:lvl w:ilvl="3" w:tplc="0C090001" w:tentative="1">
      <w:start w:val="1"/>
      <w:numFmt w:val="bullet"/>
      <w:lvlText w:val=""/>
      <w:lvlJc w:val="left"/>
      <w:pPr>
        <w:ind w:left="3170" w:hanging="360"/>
      </w:pPr>
      <w:rPr>
        <w:rFonts w:ascii="Symbol" w:hAnsi="Symbol" w:hint="default"/>
      </w:rPr>
    </w:lvl>
    <w:lvl w:ilvl="4" w:tplc="0C090003" w:tentative="1">
      <w:start w:val="1"/>
      <w:numFmt w:val="bullet"/>
      <w:lvlText w:val="o"/>
      <w:lvlJc w:val="left"/>
      <w:pPr>
        <w:ind w:left="3890" w:hanging="360"/>
      </w:pPr>
      <w:rPr>
        <w:rFonts w:ascii="Courier New" w:hAnsi="Courier New" w:cs="Courier New" w:hint="default"/>
      </w:rPr>
    </w:lvl>
    <w:lvl w:ilvl="5" w:tplc="0C090005" w:tentative="1">
      <w:start w:val="1"/>
      <w:numFmt w:val="bullet"/>
      <w:lvlText w:val=""/>
      <w:lvlJc w:val="left"/>
      <w:pPr>
        <w:ind w:left="4610" w:hanging="360"/>
      </w:pPr>
      <w:rPr>
        <w:rFonts w:ascii="Wingdings" w:hAnsi="Wingdings" w:hint="default"/>
      </w:rPr>
    </w:lvl>
    <w:lvl w:ilvl="6" w:tplc="0C090001" w:tentative="1">
      <w:start w:val="1"/>
      <w:numFmt w:val="bullet"/>
      <w:lvlText w:val=""/>
      <w:lvlJc w:val="left"/>
      <w:pPr>
        <w:ind w:left="5330" w:hanging="360"/>
      </w:pPr>
      <w:rPr>
        <w:rFonts w:ascii="Symbol" w:hAnsi="Symbol" w:hint="default"/>
      </w:rPr>
    </w:lvl>
    <w:lvl w:ilvl="7" w:tplc="0C090003" w:tentative="1">
      <w:start w:val="1"/>
      <w:numFmt w:val="bullet"/>
      <w:lvlText w:val="o"/>
      <w:lvlJc w:val="left"/>
      <w:pPr>
        <w:ind w:left="6050" w:hanging="360"/>
      </w:pPr>
      <w:rPr>
        <w:rFonts w:ascii="Courier New" w:hAnsi="Courier New" w:cs="Courier New" w:hint="default"/>
      </w:rPr>
    </w:lvl>
    <w:lvl w:ilvl="8" w:tplc="0C090005" w:tentative="1">
      <w:start w:val="1"/>
      <w:numFmt w:val="bullet"/>
      <w:lvlText w:val=""/>
      <w:lvlJc w:val="left"/>
      <w:pPr>
        <w:ind w:left="6770" w:hanging="360"/>
      </w:pPr>
      <w:rPr>
        <w:rFonts w:ascii="Wingdings" w:hAnsi="Wingdings" w:hint="default"/>
      </w:rPr>
    </w:lvl>
  </w:abstractNum>
  <w:abstractNum w:abstractNumId="35">
    <w:nsid w:val="7A60056B"/>
    <w:multiLevelType w:val="hybridMultilevel"/>
    <w:tmpl w:val="244CFE18"/>
    <w:lvl w:ilvl="0" w:tplc="C4C4178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7">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8">
    <w:nsid w:val="7E1E0931"/>
    <w:multiLevelType w:val="hybridMultilevel"/>
    <w:tmpl w:val="3DBCC306"/>
    <w:lvl w:ilvl="0" w:tplc="20E8EC42">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nsid w:val="7EA55C9D"/>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21"/>
  </w:num>
  <w:num w:numId="2">
    <w:abstractNumId w:val="2"/>
  </w:num>
  <w:num w:numId="3">
    <w:abstractNumId w:val="13"/>
  </w:num>
  <w:num w:numId="4">
    <w:abstractNumId w:val="3"/>
  </w:num>
  <w:num w:numId="5">
    <w:abstractNumId w:val="6"/>
  </w:num>
  <w:num w:numId="6">
    <w:abstractNumId w:val="0"/>
  </w:num>
  <w:num w:numId="7">
    <w:abstractNumId w:val="34"/>
  </w:num>
  <w:num w:numId="8">
    <w:abstractNumId w:val="8"/>
  </w:num>
  <w:num w:numId="9">
    <w:abstractNumId w:val="7"/>
  </w:num>
  <w:num w:numId="10">
    <w:abstractNumId w:val="31"/>
  </w:num>
  <w:num w:numId="11">
    <w:abstractNumId w:val="1"/>
  </w:num>
  <w:num w:numId="12">
    <w:abstractNumId w:val="11"/>
  </w:num>
  <w:num w:numId="13">
    <w:abstractNumId w:val="36"/>
  </w:num>
  <w:num w:numId="14">
    <w:abstractNumId w:val="12"/>
  </w:num>
  <w:num w:numId="15">
    <w:abstractNumId w:val="23"/>
  </w:num>
  <w:num w:numId="16">
    <w:abstractNumId w:val="35"/>
  </w:num>
  <w:num w:numId="17">
    <w:abstractNumId w:val="10"/>
  </w:num>
  <w:num w:numId="18">
    <w:abstractNumId w:val="30"/>
  </w:num>
  <w:num w:numId="19">
    <w:abstractNumId w:val="24"/>
  </w:num>
  <w:num w:numId="20">
    <w:abstractNumId w:val="33"/>
  </w:num>
  <w:num w:numId="21">
    <w:abstractNumId w:val="5"/>
  </w:num>
  <w:num w:numId="22">
    <w:abstractNumId w:val="39"/>
  </w:num>
  <w:num w:numId="23">
    <w:abstractNumId w:val="29"/>
  </w:num>
  <w:num w:numId="24">
    <w:abstractNumId w:val="19"/>
  </w:num>
  <w:num w:numId="25">
    <w:abstractNumId w:val="9"/>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16"/>
  </w:num>
  <w:num w:numId="38">
    <w:abstractNumId w:val="26"/>
  </w:num>
  <w:num w:numId="39">
    <w:abstractNumId w:val="17"/>
  </w:num>
  <w:num w:numId="40">
    <w:abstractNumId w:val="22"/>
  </w:num>
  <w:num w:numId="41">
    <w:abstractNumId w:val="28"/>
  </w:num>
  <w:num w:numId="42">
    <w:abstractNumId w:val="25"/>
  </w:num>
  <w:num w:numId="43">
    <w:abstractNumId w:val="27"/>
  </w:num>
  <w:num w:numId="44">
    <w:abstractNumId w:val="4"/>
  </w:num>
  <w:num w:numId="45">
    <w:abstractNumId w:val="32"/>
  </w:num>
  <w:num w:numId="46">
    <w:abstractNumId w:val="1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AD5"/>
    <w:rsid w:val="00002464"/>
    <w:rsid w:val="00003F68"/>
    <w:rsid w:val="000124FA"/>
    <w:rsid w:val="00020D21"/>
    <w:rsid w:val="0002320D"/>
    <w:rsid w:val="00030A5E"/>
    <w:rsid w:val="00031281"/>
    <w:rsid w:val="00032CE6"/>
    <w:rsid w:val="000351C2"/>
    <w:rsid w:val="00040E7F"/>
    <w:rsid w:val="00041FFC"/>
    <w:rsid w:val="0004352D"/>
    <w:rsid w:val="00043BFD"/>
    <w:rsid w:val="00043CAA"/>
    <w:rsid w:val="00050A19"/>
    <w:rsid w:val="0005260A"/>
    <w:rsid w:val="00053EA1"/>
    <w:rsid w:val="00056113"/>
    <w:rsid w:val="00063B30"/>
    <w:rsid w:val="00064779"/>
    <w:rsid w:val="00070355"/>
    <w:rsid w:val="00070E3A"/>
    <w:rsid w:val="00071895"/>
    <w:rsid w:val="00072CE7"/>
    <w:rsid w:val="000744C8"/>
    <w:rsid w:val="00075432"/>
    <w:rsid w:val="00080178"/>
    <w:rsid w:val="000803E7"/>
    <w:rsid w:val="00080773"/>
    <w:rsid w:val="00080842"/>
    <w:rsid w:val="000817BE"/>
    <w:rsid w:val="00084DB6"/>
    <w:rsid w:val="000850C1"/>
    <w:rsid w:val="00086531"/>
    <w:rsid w:val="000871B1"/>
    <w:rsid w:val="00091FA1"/>
    <w:rsid w:val="0009213A"/>
    <w:rsid w:val="000968ED"/>
    <w:rsid w:val="00097289"/>
    <w:rsid w:val="000A6503"/>
    <w:rsid w:val="000B25CF"/>
    <w:rsid w:val="000B2714"/>
    <w:rsid w:val="000B4368"/>
    <w:rsid w:val="000B5D94"/>
    <w:rsid w:val="000B6998"/>
    <w:rsid w:val="000C2107"/>
    <w:rsid w:val="000C3E42"/>
    <w:rsid w:val="000C5E32"/>
    <w:rsid w:val="000C6A7B"/>
    <w:rsid w:val="000D2733"/>
    <w:rsid w:val="000D2AD8"/>
    <w:rsid w:val="000D2BF7"/>
    <w:rsid w:val="000D3CA8"/>
    <w:rsid w:val="000D4C36"/>
    <w:rsid w:val="000D71F6"/>
    <w:rsid w:val="000E00CE"/>
    <w:rsid w:val="000E0AC7"/>
    <w:rsid w:val="000E341F"/>
    <w:rsid w:val="000E4177"/>
    <w:rsid w:val="000E774B"/>
    <w:rsid w:val="000F0E73"/>
    <w:rsid w:val="000F12F1"/>
    <w:rsid w:val="000F42E0"/>
    <w:rsid w:val="000F5E56"/>
    <w:rsid w:val="000F6C74"/>
    <w:rsid w:val="0010084E"/>
    <w:rsid w:val="0010204F"/>
    <w:rsid w:val="00105924"/>
    <w:rsid w:val="00106A9F"/>
    <w:rsid w:val="0011162E"/>
    <w:rsid w:val="001134A9"/>
    <w:rsid w:val="00114342"/>
    <w:rsid w:val="0012156C"/>
    <w:rsid w:val="00124877"/>
    <w:rsid w:val="00133A14"/>
    <w:rsid w:val="00133D4A"/>
    <w:rsid w:val="001351BB"/>
    <w:rsid w:val="001362EE"/>
    <w:rsid w:val="001377E6"/>
    <w:rsid w:val="00140964"/>
    <w:rsid w:val="00142473"/>
    <w:rsid w:val="00142E7B"/>
    <w:rsid w:val="001452BF"/>
    <w:rsid w:val="00146AAE"/>
    <w:rsid w:val="00151FEA"/>
    <w:rsid w:val="00152211"/>
    <w:rsid w:val="001526BE"/>
    <w:rsid w:val="0015421A"/>
    <w:rsid w:val="00157752"/>
    <w:rsid w:val="0016532C"/>
    <w:rsid w:val="0016773B"/>
    <w:rsid w:val="00171AC7"/>
    <w:rsid w:val="001772C4"/>
    <w:rsid w:val="00180EDB"/>
    <w:rsid w:val="00181C9E"/>
    <w:rsid w:val="001830EB"/>
    <w:rsid w:val="001832A6"/>
    <w:rsid w:val="00185809"/>
    <w:rsid w:val="001904EC"/>
    <w:rsid w:val="0019167B"/>
    <w:rsid w:val="001934AB"/>
    <w:rsid w:val="00196D4F"/>
    <w:rsid w:val="00197A4F"/>
    <w:rsid w:val="001A65C0"/>
    <w:rsid w:val="001B4113"/>
    <w:rsid w:val="001B7CBA"/>
    <w:rsid w:val="001C0E01"/>
    <w:rsid w:val="001C1BDE"/>
    <w:rsid w:val="001C1D1C"/>
    <w:rsid w:val="001C3E4B"/>
    <w:rsid w:val="001C729C"/>
    <w:rsid w:val="001D2CDD"/>
    <w:rsid w:val="001D46A7"/>
    <w:rsid w:val="001D5F56"/>
    <w:rsid w:val="001E2A29"/>
    <w:rsid w:val="001E3D0D"/>
    <w:rsid w:val="001E60B0"/>
    <w:rsid w:val="001E7A14"/>
    <w:rsid w:val="001F6290"/>
    <w:rsid w:val="001F62BC"/>
    <w:rsid w:val="001F65A7"/>
    <w:rsid w:val="00202284"/>
    <w:rsid w:val="002047D9"/>
    <w:rsid w:val="00210AD1"/>
    <w:rsid w:val="0021132B"/>
    <w:rsid w:val="00215C13"/>
    <w:rsid w:val="00221048"/>
    <w:rsid w:val="002220E6"/>
    <w:rsid w:val="00223E8D"/>
    <w:rsid w:val="00230A34"/>
    <w:rsid w:val="0023665E"/>
    <w:rsid w:val="00236EEC"/>
    <w:rsid w:val="002424D9"/>
    <w:rsid w:val="00243FF4"/>
    <w:rsid w:val="00245C5B"/>
    <w:rsid w:val="002469B4"/>
    <w:rsid w:val="00247E8E"/>
    <w:rsid w:val="00252704"/>
    <w:rsid w:val="002528B9"/>
    <w:rsid w:val="00253DC4"/>
    <w:rsid w:val="00262C67"/>
    <w:rsid w:val="002634C4"/>
    <w:rsid w:val="002716B2"/>
    <w:rsid w:val="00274F3D"/>
    <w:rsid w:val="00275A5E"/>
    <w:rsid w:val="00283970"/>
    <w:rsid w:val="00285E70"/>
    <w:rsid w:val="00287BC5"/>
    <w:rsid w:val="00290A90"/>
    <w:rsid w:val="002928D3"/>
    <w:rsid w:val="00292E5F"/>
    <w:rsid w:val="00295637"/>
    <w:rsid w:val="00297252"/>
    <w:rsid w:val="002A1F0E"/>
    <w:rsid w:val="002A4D86"/>
    <w:rsid w:val="002A50C4"/>
    <w:rsid w:val="002B0247"/>
    <w:rsid w:val="002B0413"/>
    <w:rsid w:val="002B052C"/>
    <w:rsid w:val="002B062D"/>
    <w:rsid w:val="002B390C"/>
    <w:rsid w:val="002B5498"/>
    <w:rsid w:val="002B6F6C"/>
    <w:rsid w:val="002C098D"/>
    <w:rsid w:val="002C44DE"/>
    <w:rsid w:val="002D04BC"/>
    <w:rsid w:val="002D13A9"/>
    <w:rsid w:val="002D7D79"/>
    <w:rsid w:val="002E1433"/>
    <w:rsid w:val="002E5454"/>
    <w:rsid w:val="002E5501"/>
    <w:rsid w:val="002E7203"/>
    <w:rsid w:val="002F0B89"/>
    <w:rsid w:val="002F0D14"/>
    <w:rsid w:val="002F1FE6"/>
    <w:rsid w:val="002F33C9"/>
    <w:rsid w:val="002F3A53"/>
    <w:rsid w:val="002F4E68"/>
    <w:rsid w:val="002F507F"/>
    <w:rsid w:val="0030124F"/>
    <w:rsid w:val="00304DD0"/>
    <w:rsid w:val="003106D1"/>
    <w:rsid w:val="00312287"/>
    <w:rsid w:val="00312F7F"/>
    <w:rsid w:val="003162FF"/>
    <w:rsid w:val="00320E0C"/>
    <w:rsid w:val="003228B7"/>
    <w:rsid w:val="003250B9"/>
    <w:rsid w:val="00325965"/>
    <w:rsid w:val="00325C7F"/>
    <w:rsid w:val="00326A67"/>
    <w:rsid w:val="00326E30"/>
    <w:rsid w:val="003318A8"/>
    <w:rsid w:val="003319E9"/>
    <w:rsid w:val="003326AD"/>
    <w:rsid w:val="003359C1"/>
    <w:rsid w:val="00337863"/>
    <w:rsid w:val="0034613A"/>
    <w:rsid w:val="003470F0"/>
    <w:rsid w:val="003504AE"/>
    <w:rsid w:val="00354B1F"/>
    <w:rsid w:val="00355CBD"/>
    <w:rsid w:val="00356B14"/>
    <w:rsid w:val="003606F4"/>
    <w:rsid w:val="00362423"/>
    <w:rsid w:val="00362AEE"/>
    <w:rsid w:val="00362C33"/>
    <w:rsid w:val="003673CF"/>
    <w:rsid w:val="00367899"/>
    <w:rsid w:val="00367FC1"/>
    <w:rsid w:val="00370C11"/>
    <w:rsid w:val="00372E3B"/>
    <w:rsid w:val="00373A78"/>
    <w:rsid w:val="0038147E"/>
    <w:rsid w:val="00381DC4"/>
    <w:rsid w:val="003845C1"/>
    <w:rsid w:val="0038500D"/>
    <w:rsid w:val="00387B93"/>
    <w:rsid w:val="00390E54"/>
    <w:rsid w:val="003A27D8"/>
    <w:rsid w:val="003A6B33"/>
    <w:rsid w:val="003A6D31"/>
    <w:rsid w:val="003A6F89"/>
    <w:rsid w:val="003A7E9C"/>
    <w:rsid w:val="003B02F1"/>
    <w:rsid w:val="003B38C1"/>
    <w:rsid w:val="003B63EA"/>
    <w:rsid w:val="003C1277"/>
    <w:rsid w:val="003C1A39"/>
    <w:rsid w:val="003C2AAA"/>
    <w:rsid w:val="003D4C15"/>
    <w:rsid w:val="003E1A70"/>
    <w:rsid w:val="003E2E73"/>
    <w:rsid w:val="003E47F8"/>
    <w:rsid w:val="003E6358"/>
    <w:rsid w:val="003F1D0C"/>
    <w:rsid w:val="003F5C8B"/>
    <w:rsid w:val="003F7365"/>
    <w:rsid w:val="00400C5B"/>
    <w:rsid w:val="0040251F"/>
    <w:rsid w:val="004036B8"/>
    <w:rsid w:val="0040390C"/>
    <w:rsid w:val="00404938"/>
    <w:rsid w:val="00410B1D"/>
    <w:rsid w:val="00411E9E"/>
    <w:rsid w:val="00413CD1"/>
    <w:rsid w:val="00415670"/>
    <w:rsid w:val="00420974"/>
    <w:rsid w:val="004229B5"/>
    <w:rsid w:val="00422B99"/>
    <w:rsid w:val="00423E3E"/>
    <w:rsid w:val="004243AF"/>
    <w:rsid w:val="004261D0"/>
    <w:rsid w:val="00427AF4"/>
    <w:rsid w:val="00432E28"/>
    <w:rsid w:val="004400E2"/>
    <w:rsid w:val="00440682"/>
    <w:rsid w:val="00445D48"/>
    <w:rsid w:val="00445E5B"/>
    <w:rsid w:val="00446FA9"/>
    <w:rsid w:val="0045114C"/>
    <w:rsid w:val="004512F0"/>
    <w:rsid w:val="00455249"/>
    <w:rsid w:val="00456B3A"/>
    <w:rsid w:val="00461B92"/>
    <w:rsid w:val="00463629"/>
    <w:rsid w:val="00464779"/>
    <w:rsid w:val="004647DA"/>
    <w:rsid w:val="00465F62"/>
    <w:rsid w:val="004703BD"/>
    <w:rsid w:val="0047062A"/>
    <w:rsid w:val="0047127E"/>
    <w:rsid w:val="00472ADF"/>
    <w:rsid w:val="00472C49"/>
    <w:rsid w:val="00474062"/>
    <w:rsid w:val="00475FF3"/>
    <w:rsid w:val="0047609A"/>
    <w:rsid w:val="004779B9"/>
    <w:rsid w:val="00477D6B"/>
    <w:rsid w:val="00481463"/>
    <w:rsid w:val="00483E25"/>
    <w:rsid w:val="004950E9"/>
    <w:rsid w:val="00495549"/>
    <w:rsid w:val="00496B52"/>
    <w:rsid w:val="004A41B3"/>
    <w:rsid w:val="004A476B"/>
    <w:rsid w:val="004A4B1E"/>
    <w:rsid w:val="004A6654"/>
    <w:rsid w:val="004B37FC"/>
    <w:rsid w:val="004B6B30"/>
    <w:rsid w:val="004B7B38"/>
    <w:rsid w:val="004C086E"/>
    <w:rsid w:val="004C2B88"/>
    <w:rsid w:val="004C4EC1"/>
    <w:rsid w:val="004C51DC"/>
    <w:rsid w:val="004C5823"/>
    <w:rsid w:val="004D10B2"/>
    <w:rsid w:val="004D4CD1"/>
    <w:rsid w:val="004D56F2"/>
    <w:rsid w:val="004E15B4"/>
    <w:rsid w:val="004E49A9"/>
    <w:rsid w:val="004E4C12"/>
    <w:rsid w:val="004E507F"/>
    <w:rsid w:val="004E7781"/>
    <w:rsid w:val="004F17F1"/>
    <w:rsid w:val="004F5F55"/>
    <w:rsid w:val="004F7A16"/>
    <w:rsid w:val="00500B93"/>
    <w:rsid w:val="00500CFD"/>
    <w:rsid w:val="0051426B"/>
    <w:rsid w:val="00514464"/>
    <w:rsid w:val="00516105"/>
    <w:rsid w:val="005203DB"/>
    <w:rsid w:val="005203E5"/>
    <w:rsid w:val="005224BC"/>
    <w:rsid w:val="005229C6"/>
    <w:rsid w:val="00525193"/>
    <w:rsid w:val="00525F2E"/>
    <w:rsid w:val="0052699F"/>
    <w:rsid w:val="00527DA1"/>
    <w:rsid w:val="0053057A"/>
    <w:rsid w:val="00531B9E"/>
    <w:rsid w:val="00535F49"/>
    <w:rsid w:val="00541498"/>
    <w:rsid w:val="00544B00"/>
    <w:rsid w:val="00552176"/>
    <w:rsid w:val="005562C3"/>
    <w:rsid w:val="00557780"/>
    <w:rsid w:val="0056046F"/>
    <w:rsid w:val="00560A29"/>
    <w:rsid w:val="00561C3E"/>
    <w:rsid w:val="00566748"/>
    <w:rsid w:val="00567B72"/>
    <w:rsid w:val="00572140"/>
    <w:rsid w:val="00572DFC"/>
    <w:rsid w:val="005808FB"/>
    <w:rsid w:val="00580911"/>
    <w:rsid w:val="00582AF3"/>
    <w:rsid w:val="00583199"/>
    <w:rsid w:val="00584ED5"/>
    <w:rsid w:val="00586B62"/>
    <w:rsid w:val="00591C00"/>
    <w:rsid w:val="0059449D"/>
    <w:rsid w:val="00594F55"/>
    <w:rsid w:val="00595492"/>
    <w:rsid w:val="0059605A"/>
    <w:rsid w:val="005A4D05"/>
    <w:rsid w:val="005A6390"/>
    <w:rsid w:val="005A7BB4"/>
    <w:rsid w:val="005B5BE3"/>
    <w:rsid w:val="005C081A"/>
    <w:rsid w:val="005C7A0E"/>
    <w:rsid w:val="005D6CF5"/>
    <w:rsid w:val="005E08DC"/>
    <w:rsid w:val="005E2269"/>
    <w:rsid w:val="005E2652"/>
    <w:rsid w:val="005E7119"/>
    <w:rsid w:val="005F02E7"/>
    <w:rsid w:val="005F441B"/>
    <w:rsid w:val="0060329A"/>
    <w:rsid w:val="0060353A"/>
    <w:rsid w:val="00603A56"/>
    <w:rsid w:val="00604AA6"/>
    <w:rsid w:val="00605827"/>
    <w:rsid w:val="00606C0F"/>
    <w:rsid w:val="00607122"/>
    <w:rsid w:val="00607B5E"/>
    <w:rsid w:val="00610115"/>
    <w:rsid w:val="00611836"/>
    <w:rsid w:val="006119FF"/>
    <w:rsid w:val="00611DA2"/>
    <w:rsid w:val="00612A4D"/>
    <w:rsid w:val="0062322E"/>
    <w:rsid w:val="00623D59"/>
    <w:rsid w:val="00625D32"/>
    <w:rsid w:val="00626702"/>
    <w:rsid w:val="00631B25"/>
    <w:rsid w:val="006414A4"/>
    <w:rsid w:val="00641C98"/>
    <w:rsid w:val="00646050"/>
    <w:rsid w:val="00652F10"/>
    <w:rsid w:val="006539CB"/>
    <w:rsid w:val="006634E3"/>
    <w:rsid w:val="00664023"/>
    <w:rsid w:val="00667EBC"/>
    <w:rsid w:val="006713CA"/>
    <w:rsid w:val="00671734"/>
    <w:rsid w:val="00672D73"/>
    <w:rsid w:val="006737E9"/>
    <w:rsid w:val="00674983"/>
    <w:rsid w:val="00676C5C"/>
    <w:rsid w:val="006771AD"/>
    <w:rsid w:val="006807F4"/>
    <w:rsid w:val="00685461"/>
    <w:rsid w:val="006879D6"/>
    <w:rsid w:val="00694E1A"/>
    <w:rsid w:val="00695315"/>
    <w:rsid w:val="00695AAA"/>
    <w:rsid w:val="006967B8"/>
    <w:rsid w:val="006A71A6"/>
    <w:rsid w:val="006B40D3"/>
    <w:rsid w:val="006B4195"/>
    <w:rsid w:val="006C0E62"/>
    <w:rsid w:val="006C2D97"/>
    <w:rsid w:val="006D7271"/>
    <w:rsid w:val="006E0C29"/>
    <w:rsid w:val="006E4523"/>
    <w:rsid w:val="006F2EA8"/>
    <w:rsid w:val="006F44F1"/>
    <w:rsid w:val="006F5B1D"/>
    <w:rsid w:val="006F5F17"/>
    <w:rsid w:val="00701314"/>
    <w:rsid w:val="007019B9"/>
    <w:rsid w:val="00701F62"/>
    <w:rsid w:val="007058FB"/>
    <w:rsid w:val="00707BCC"/>
    <w:rsid w:val="00707E4A"/>
    <w:rsid w:val="007107B8"/>
    <w:rsid w:val="00712582"/>
    <w:rsid w:val="00717DD7"/>
    <w:rsid w:val="00717F52"/>
    <w:rsid w:val="00720558"/>
    <w:rsid w:val="00723F0B"/>
    <w:rsid w:val="00725BFE"/>
    <w:rsid w:val="00726603"/>
    <w:rsid w:val="00726A59"/>
    <w:rsid w:val="0073147D"/>
    <w:rsid w:val="00731F20"/>
    <w:rsid w:val="00740BA9"/>
    <w:rsid w:val="00742E7C"/>
    <w:rsid w:val="00744FE2"/>
    <w:rsid w:val="00745A05"/>
    <w:rsid w:val="00751267"/>
    <w:rsid w:val="007534CA"/>
    <w:rsid w:val="00753E6A"/>
    <w:rsid w:val="007547CE"/>
    <w:rsid w:val="0076026C"/>
    <w:rsid w:val="00765FB2"/>
    <w:rsid w:val="00772399"/>
    <w:rsid w:val="00774905"/>
    <w:rsid w:val="007763E8"/>
    <w:rsid w:val="00777C32"/>
    <w:rsid w:val="00777E9A"/>
    <w:rsid w:val="00777ECB"/>
    <w:rsid w:val="007820E1"/>
    <w:rsid w:val="007822B7"/>
    <w:rsid w:val="0078605F"/>
    <w:rsid w:val="00786E1F"/>
    <w:rsid w:val="00787BCF"/>
    <w:rsid w:val="00787C1F"/>
    <w:rsid w:val="00790E56"/>
    <w:rsid w:val="00793D83"/>
    <w:rsid w:val="007976C1"/>
    <w:rsid w:val="007A2471"/>
    <w:rsid w:val="007A28DA"/>
    <w:rsid w:val="007A2BEC"/>
    <w:rsid w:val="007A6DC7"/>
    <w:rsid w:val="007A7EA3"/>
    <w:rsid w:val="007B0AAC"/>
    <w:rsid w:val="007B258A"/>
    <w:rsid w:val="007B6A58"/>
    <w:rsid w:val="007C0AA7"/>
    <w:rsid w:val="007C276A"/>
    <w:rsid w:val="007C3A76"/>
    <w:rsid w:val="007C4FBB"/>
    <w:rsid w:val="007D1613"/>
    <w:rsid w:val="007E1066"/>
    <w:rsid w:val="007E1A2C"/>
    <w:rsid w:val="007F1F36"/>
    <w:rsid w:val="007F2321"/>
    <w:rsid w:val="007F395B"/>
    <w:rsid w:val="007F4665"/>
    <w:rsid w:val="007F64EE"/>
    <w:rsid w:val="00801F84"/>
    <w:rsid w:val="0080703C"/>
    <w:rsid w:val="00807994"/>
    <w:rsid w:val="00812545"/>
    <w:rsid w:val="00815147"/>
    <w:rsid w:val="00815658"/>
    <w:rsid w:val="008173DD"/>
    <w:rsid w:val="0082044F"/>
    <w:rsid w:val="00830891"/>
    <w:rsid w:val="00833D5F"/>
    <w:rsid w:val="00836967"/>
    <w:rsid w:val="0083790E"/>
    <w:rsid w:val="00840BF8"/>
    <w:rsid w:val="0084390C"/>
    <w:rsid w:val="008465B4"/>
    <w:rsid w:val="00851A4D"/>
    <w:rsid w:val="00856620"/>
    <w:rsid w:val="00860A87"/>
    <w:rsid w:val="00866152"/>
    <w:rsid w:val="008670AD"/>
    <w:rsid w:val="0087162D"/>
    <w:rsid w:val="008812F2"/>
    <w:rsid w:val="008816ED"/>
    <w:rsid w:val="0088382B"/>
    <w:rsid w:val="00884856"/>
    <w:rsid w:val="00885513"/>
    <w:rsid w:val="00885AD5"/>
    <w:rsid w:val="008878AA"/>
    <w:rsid w:val="0089106C"/>
    <w:rsid w:val="00891B53"/>
    <w:rsid w:val="008A32D4"/>
    <w:rsid w:val="008A55A4"/>
    <w:rsid w:val="008A71A6"/>
    <w:rsid w:val="008B27C1"/>
    <w:rsid w:val="008B2CC1"/>
    <w:rsid w:val="008B4FB8"/>
    <w:rsid w:val="008B60B2"/>
    <w:rsid w:val="008C041F"/>
    <w:rsid w:val="008C4837"/>
    <w:rsid w:val="008D0687"/>
    <w:rsid w:val="008D5B18"/>
    <w:rsid w:val="008D5F9D"/>
    <w:rsid w:val="008D6B8B"/>
    <w:rsid w:val="008E0936"/>
    <w:rsid w:val="008E2637"/>
    <w:rsid w:val="008E7FE1"/>
    <w:rsid w:val="008F2587"/>
    <w:rsid w:val="008F3013"/>
    <w:rsid w:val="008F62B0"/>
    <w:rsid w:val="008F6C62"/>
    <w:rsid w:val="008F7651"/>
    <w:rsid w:val="00900AF3"/>
    <w:rsid w:val="00900C8D"/>
    <w:rsid w:val="009011EF"/>
    <w:rsid w:val="0090137B"/>
    <w:rsid w:val="00904B8E"/>
    <w:rsid w:val="00906F8B"/>
    <w:rsid w:val="0090731E"/>
    <w:rsid w:val="00910C28"/>
    <w:rsid w:val="009141BE"/>
    <w:rsid w:val="00914FF9"/>
    <w:rsid w:val="00916EE2"/>
    <w:rsid w:val="00921AB6"/>
    <w:rsid w:val="00921E20"/>
    <w:rsid w:val="00921F5E"/>
    <w:rsid w:val="00927BE0"/>
    <w:rsid w:val="00931C7D"/>
    <w:rsid w:val="00932735"/>
    <w:rsid w:val="00935965"/>
    <w:rsid w:val="00936469"/>
    <w:rsid w:val="00940CC2"/>
    <w:rsid w:val="00945C90"/>
    <w:rsid w:val="00946F2E"/>
    <w:rsid w:val="0094724E"/>
    <w:rsid w:val="009519F3"/>
    <w:rsid w:val="009578D2"/>
    <w:rsid w:val="00962EF4"/>
    <w:rsid w:val="00963596"/>
    <w:rsid w:val="009650FD"/>
    <w:rsid w:val="0096646F"/>
    <w:rsid w:val="00966A22"/>
    <w:rsid w:val="0096722F"/>
    <w:rsid w:val="009705CB"/>
    <w:rsid w:val="00970C30"/>
    <w:rsid w:val="00971CC4"/>
    <w:rsid w:val="009727AB"/>
    <w:rsid w:val="00973183"/>
    <w:rsid w:val="009755D4"/>
    <w:rsid w:val="00980448"/>
    <w:rsid w:val="00980843"/>
    <w:rsid w:val="009823DB"/>
    <w:rsid w:val="009868EF"/>
    <w:rsid w:val="00986937"/>
    <w:rsid w:val="0099716C"/>
    <w:rsid w:val="009A0818"/>
    <w:rsid w:val="009A1292"/>
    <w:rsid w:val="009A2CEA"/>
    <w:rsid w:val="009A5AD2"/>
    <w:rsid w:val="009B088E"/>
    <w:rsid w:val="009B307C"/>
    <w:rsid w:val="009B4EDD"/>
    <w:rsid w:val="009B6933"/>
    <w:rsid w:val="009B71E0"/>
    <w:rsid w:val="009C567A"/>
    <w:rsid w:val="009D25F4"/>
    <w:rsid w:val="009D3CBF"/>
    <w:rsid w:val="009D454B"/>
    <w:rsid w:val="009D6511"/>
    <w:rsid w:val="009D6982"/>
    <w:rsid w:val="009E2791"/>
    <w:rsid w:val="009E3F6F"/>
    <w:rsid w:val="009E45CB"/>
    <w:rsid w:val="009E56D6"/>
    <w:rsid w:val="009E6C9B"/>
    <w:rsid w:val="009E6E09"/>
    <w:rsid w:val="009F4941"/>
    <w:rsid w:val="009F499F"/>
    <w:rsid w:val="009F5C00"/>
    <w:rsid w:val="009F68B2"/>
    <w:rsid w:val="009F6D61"/>
    <w:rsid w:val="009F7228"/>
    <w:rsid w:val="00A003E6"/>
    <w:rsid w:val="00A01C19"/>
    <w:rsid w:val="00A02A52"/>
    <w:rsid w:val="00A045B1"/>
    <w:rsid w:val="00A10D78"/>
    <w:rsid w:val="00A127DD"/>
    <w:rsid w:val="00A13751"/>
    <w:rsid w:val="00A14949"/>
    <w:rsid w:val="00A14E55"/>
    <w:rsid w:val="00A16CC9"/>
    <w:rsid w:val="00A16ED5"/>
    <w:rsid w:val="00A17739"/>
    <w:rsid w:val="00A22E3F"/>
    <w:rsid w:val="00A243E0"/>
    <w:rsid w:val="00A3247D"/>
    <w:rsid w:val="00A42DAF"/>
    <w:rsid w:val="00A44B47"/>
    <w:rsid w:val="00A45BD8"/>
    <w:rsid w:val="00A46C8A"/>
    <w:rsid w:val="00A5309A"/>
    <w:rsid w:val="00A53AFB"/>
    <w:rsid w:val="00A55DF7"/>
    <w:rsid w:val="00A64263"/>
    <w:rsid w:val="00A64C05"/>
    <w:rsid w:val="00A65835"/>
    <w:rsid w:val="00A70E3C"/>
    <w:rsid w:val="00A71929"/>
    <w:rsid w:val="00A72149"/>
    <w:rsid w:val="00A724A4"/>
    <w:rsid w:val="00A736D6"/>
    <w:rsid w:val="00A77E54"/>
    <w:rsid w:val="00A80095"/>
    <w:rsid w:val="00A82ED7"/>
    <w:rsid w:val="00A85B8E"/>
    <w:rsid w:val="00A91546"/>
    <w:rsid w:val="00A93E91"/>
    <w:rsid w:val="00A968EE"/>
    <w:rsid w:val="00AA4BA1"/>
    <w:rsid w:val="00AA6349"/>
    <w:rsid w:val="00AA7A06"/>
    <w:rsid w:val="00AA7FED"/>
    <w:rsid w:val="00AB216D"/>
    <w:rsid w:val="00AB2B04"/>
    <w:rsid w:val="00AB6632"/>
    <w:rsid w:val="00AC205C"/>
    <w:rsid w:val="00AC281B"/>
    <w:rsid w:val="00AC31D9"/>
    <w:rsid w:val="00AD6ECB"/>
    <w:rsid w:val="00AE2C78"/>
    <w:rsid w:val="00AE4092"/>
    <w:rsid w:val="00AE6F9C"/>
    <w:rsid w:val="00AF2550"/>
    <w:rsid w:val="00AF327C"/>
    <w:rsid w:val="00AF38B0"/>
    <w:rsid w:val="00AF6F41"/>
    <w:rsid w:val="00B05A69"/>
    <w:rsid w:val="00B0642F"/>
    <w:rsid w:val="00B1091F"/>
    <w:rsid w:val="00B133F3"/>
    <w:rsid w:val="00B20EC4"/>
    <w:rsid w:val="00B23003"/>
    <w:rsid w:val="00B23822"/>
    <w:rsid w:val="00B359F4"/>
    <w:rsid w:val="00B36D25"/>
    <w:rsid w:val="00B37B22"/>
    <w:rsid w:val="00B37E5B"/>
    <w:rsid w:val="00B4001C"/>
    <w:rsid w:val="00B43A24"/>
    <w:rsid w:val="00B464D3"/>
    <w:rsid w:val="00B46B6E"/>
    <w:rsid w:val="00B50BD8"/>
    <w:rsid w:val="00B50E1D"/>
    <w:rsid w:val="00B56C69"/>
    <w:rsid w:val="00B62D6E"/>
    <w:rsid w:val="00B6378E"/>
    <w:rsid w:val="00B63B24"/>
    <w:rsid w:val="00B65707"/>
    <w:rsid w:val="00B67217"/>
    <w:rsid w:val="00B72AB3"/>
    <w:rsid w:val="00B736ED"/>
    <w:rsid w:val="00B755A5"/>
    <w:rsid w:val="00B810CF"/>
    <w:rsid w:val="00B822AD"/>
    <w:rsid w:val="00B824AD"/>
    <w:rsid w:val="00B82FDF"/>
    <w:rsid w:val="00B83120"/>
    <w:rsid w:val="00B8689B"/>
    <w:rsid w:val="00B9188F"/>
    <w:rsid w:val="00B91CA6"/>
    <w:rsid w:val="00B9625F"/>
    <w:rsid w:val="00B9734B"/>
    <w:rsid w:val="00B97833"/>
    <w:rsid w:val="00BA17A5"/>
    <w:rsid w:val="00BA3B42"/>
    <w:rsid w:val="00BA3FC7"/>
    <w:rsid w:val="00BB3484"/>
    <w:rsid w:val="00BB3B0B"/>
    <w:rsid w:val="00BB5442"/>
    <w:rsid w:val="00BB6C5C"/>
    <w:rsid w:val="00BC0C2E"/>
    <w:rsid w:val="00BC2635"/>
    <w:rsid w:val="00BC5460"/>
    <w:rsid w:val="00BC5570"/>
    <w:rsid w:val="00BC7FD8"/>
    <w:rsid w:val="00BD087C"/>
    <w:rsid w:val="00BD1F73"/>
    <w:rsid w:val="00BD2C4E"/>
    <w:rsid w:val="00BD2F0E"/>
    <w:rsid w:val="00BD3CC6"/>
    <w:rsid w:val="00BE3080"/>
    <w:rsid w:val="00BE3802"/>
    <w:rsid w:val="00BF1208"/>
    <w:rsid w:val="00BF1DA6"/>
    <w:rsid w:val="00BF42C3"/>
    <w:rsid w:val="00C032E5"/>
    <w:rsid w:val="00C06A9B"/>
    <w:rsid w:val="00C073AB"/>
    <w:rsid w:val="00C076E3"/>
    <w:rsid w:val="00C11BFE"/>
    <w:rsid w:val="00C13D73"/>
    <w:rsid w:val="00C169FD"/>
    <w:rsid w:val="00C20A2B"/>
    <w:rsid w:val="00C2410C"/>
    <w:rsid w:val="00C24568"/>
    <w:rsid w:val="00C250DB"/>
    <w:rsid w:val="00C31C9F"/>
    <w:rsid w:val="00C410AC"/>
    <w:rsid w:val="00C4723A"/>
    <w:rsid w:val="00C47B55"/>
    <w:rsid w:val="00C501E9"/>
    <w:rsid w:val="00C5160E"/>
    <w:rsid w:val="00C53E79"/>
    <w:rsid w:val="00C553F8"/>
    <w:rsid w:val="00C55898"/>
    <w:rsid w:val="00C60346"/>
    <w:rsid w:val="00C62EA5"/>
    <w:rsid w:val="00C63A77"/>
    <w:rsid w:val="00C65B88"/>
    <w:rsid w:val="00C67829"/>
    <w:rsid w:val="00C729B6"/>
    <w:rsid w:val="00C73B11"/>
    <w:rsid w:val="00C74E0D"/>
    <w:rsid w:val="00C75873"/>
    <w:rsid w:val="00C75F23"/>
    <w:rsid w:val="00C80FE8"/>
    <w:rsid w:val="00C84BFD"/>
    <w:rsid w:val="00C86F1C"/>
    <w:rsid w:val="00C913CC"/>
    <w:rsid w:val="00C91CD1"/>
    <w:rsid w:val="00C939A3"/>
    <w:rsid w:val="00C94629"/>
    <w:rsid w:val="00C94B42"/>
    <w:rsid w:val="00CB20CF"/>
    <w:rsid w:val="00CB614F"/>
    <w:rsid w:val="00CB7815"/>
    <w:rsid w:val="00CC1E8E"/>
    <w:rsid w:val="00CC4DF2"/>
    <w:rsid w:val="00CC53F6"/>
    <w:rsid w:val="00CD076B"/>
    <w:rsid w:val="00CD51B2"/>
    <w:rsid w:val="00CD5517"/>
    <w:rsid w:val="00CD7798"/>
    <w:rsid w:val="00CE0F9B"/>
    <w:rsid w:val="00CE19BD"/>
    <w:rsid w:val="00CF220E"/>
    <w:rsid w:val="00CF3FFC"/>
    <w:rsid w:val="00CF4F9E"/>
    <w:rsid w:val="00CF7EE8"/>
    <w:rsid w:val="00D01483"/>
    <w:rsid w:val="00D0475D"/>
    <w:rsid w:val="00D04EEA"/>
    <w:rsid w:val="00D10410"/>
    <w:rsid w:val="00D128B0"/>
    <w:rsid w:val="00D13C08"/>
    <w:rsid w:val="00D14396"/>
    <w:rsid w:val="00D16F2B"/>
    <w:rsid w:val="00D25B59"/>
    <w:rsid w:val="00D25C9A"/>
    <w:rsid w:val="00D2711C"/>
    <w:rsid w:val="00D307B6"/>
    <w:rsid w:val="00D3178C"/>
    <w:rsid w:val="00D43852"/>
    <w:rsid w:val="00D44081"/>
    <w:rsid w:val="00D446E3"/>
    <w:rsid w:val="00D45252"/>
    <w:rsid w:val="00D45991"/>
    <w:rsid w:val="00D4633D"/>
    <w:rsid w:val="00D50E00"/>
    <w:rsid w:val="00D5181D"/>
    <w:rsid w:val="00D55D27"/>
    <w:rsid w:val="00D56377"/>
    <w:rsid w:val="00D56461"/>
    <w:rsid w:val="00D611C1"/>
    <w:rsid w:val="00D6733A"/>
    <w:rsid w:val="00D71B4D"/>
    <w:rsid w:val="00D763CE"/>
    <w:rsid w:val="00D816C0"/>
    <w:rsid w:val="00D81CC9"/>
    <w:rsid w:val="00D84C91"/>
    <w:rsid w:val="00D87DE3"/>
    <w:rsid w:val="00D938DB"/>
    <w:rsid w:val="00D93D55"/>
    <w:rsid w:val="00DA61A4"/>
    <w:rsid w:val="00DB1D4B"/>
    <w:rsid w:val="00DB6E49"/>
    <w:rsid w:val="00DC21C7"/>
    <w:rsid w:val="00DC25C2"/>
    <w:rsid w:val="00DC4A15"/>
    <w:rsid w:val="00DC6A8D"/>
    <w:rsid w:val="00DC7A54"/>
    <w:rsid w:val="00DD2432"/>
    <w:rsid w:val="00DD40EE"/>
    <w:rsid w:val="00DD44EA"/>
    <w:rsid w:val="00DD5207"/>
    <w:rsid w:val="00DE3260"/>
    <w:rsid w:val="00DE3FA4"/>
    <w:rsid w:val="00DE44B4"/>
    <w:rsid w:val="00DE53B8"/>
    <w:rsid w:val="00DE5F13"/>
    <w:rsid w:val="00DF008C"/>
    <w:rsid w:val="00E02119"/>
    <w:rsid w:val="00E032B9"/>
    <w:rsid w:val="00E07137"/>
    <w:rsid w:val="00E10A2C"/>
    <w:rsid w:val="00E170C2"/>
    <w:rsid w:val="00E179A0"/>
    <w:rsid w:val="00E2061F"/>
    <w:rsid w:val="00E24F42"/>
    <w:rsid w:val="00E31F13"/>
    <w:rsid w:val="00E33205"/>
    <w:rsid w:val="00E335FE"/>
    <w:rsid w:val="00E349E9"/>
    <w:rsid w:val="00E4015D"/>
    <w:rsid w:val="00E4138E"/>
    <w:rsid w:val="00E42E14"/>
    <w:rsid w:val="00E43ED7"/>
    <w:rsid w:val="00E5021F"/>
    <w:rsid w:val="00E51F94"/>
    <w:rsid w:val="00E53A2E"/>
    <w:rsid w:val="00E62398"/>
    <w:rsid w:val="00E6296D"/>
    <w:rsid w:val="00E64F84"/>
    <w:rsid w:val="00E65540"/>
    <w:rsid w:val="00E65DA7"/>
    <w:rsid w:val="00E66FE7"/>
    <w:rsid w:val="00E71871"/>
    <w:rsid w:val="00E72606"/>
    <w:rsid w:val="00E826F6"/>
    <w:rsid w:val="00E831DB"/>
    <w:rsid w:val="00E9232B"/>
    <w:rsid w:val="00E95930"/>
    <w:rsid w:val="00E97565"/>
    <w:rsid w:val="00EA03EA"/>
    <w:rsid w:val="00EA7319"/>
    <w:rsid w:val="00EB1DE7"/>
    <w:rsid w:val="00EB2F13"/>
    <w:rsid w:val="00EB4462"/>
    <w:rsid w:val="00EB47D5"/>
    <w:rsid w:val="00EC17C8"/>
    <w:rsid w:val="00EC280A"/>
    <w:rsid w:val="00EC4E49"/>
    <w:rsid w:val="00EC502B"/>
    <w:rsid w:val="00ED22D0"/>
    <w:rsid w:val="00ED5D5F"/>
    <w:rsid w:val="00ED77FB"/>
    <w:rsid w:val="00EE12FC"/>
    <w:rsid w:val="00EE438E"/>
    <w:rsid w:val="00EE5943"/>
    <w:rsid w:val="00EE6EDE"/>
    <w:rsid w:val="00EF1DBD"/>
    <w:rsid w:val="00EF3701"/>
    <w:rsid w:val="00EF53BD"/>
    <w:rsid w:val="00EF56E6"/>
    <w:rsid w:val="00F021A6"/>
    <w:rsid w:val="00F069D5"/>
    <w:rsid w:val="00F07981"/>
    <w:rsid w:val="00F16050"/>
    <w:rsid w:val="00F16621"/>
    <w:rsid w:val="00F2367B"/>
    <w:rsid w:val="00F23B4F"/>
    <w:rsid w:val="00F309AD"/>
    <w:rsid w:val="00F31F03"/>
    <w:rsid w:val="00F32B1E"/>
    <w:rsid w:val="00F33D34"/>
    <w:rsid w:val="00F35338"/>
    <w:rsid w:val="00F36B57"/>
    <w:rsid w:val="00F37A3B"/>
    <w:rsid w:val="00F42694"/>
    <w:rsid w:val="00F43092"/>
    <w:rsid w:val="00F50DD0"/>
    <w:rsid w:val="00F61F1B"/>
    <w:rsid w:val="00F6421F"/>
    <w:rsid w:val="00F66152"/>
    <w:rsid w:val="00F75C57"/>
    <w:rsid w:val="00F7698D"/>
    <w:rsid w:val="00F76E1E"/>
    <w:rsid w:val="00F77AD4"/>
    <w:rsid w:val="00F80B1F"/>
    <w:rsid w:val="00F8275B"/>
    <w:rsid w:val="00F8670A"/>
    <w:rsid w:val="00F90703"/>
    <w:rsid w:val="00F90F5F"/>
    <w:rsid w:val="00F919C8"/>
    <w:rsid w:val="00F9251B"/>
    <w:rsid w:val="00F9710B"/>
    <w:rsid w:val="00FA222D"/>
    <w:rsid w:val="00FA5D63"/>
    <w:rsid w:val="00FA7A94"/>
    <w:rsid w:val="00FB0493"/>
    <w:rsid w:val="00FB2053"/>
    <w:rsid w:val="00FB63BE"/>
    <w:rsid w:val="00FB685C"/>
    <w:rsid w:val="00FC0814"/>
    <w:rsid w:val="00FC1F3C"/>
    <w:rsid w:val="00FC3802"/>
    <w:rsid w:val="00FC410E"/>
    <w:rsid w:val="00FD1210"/>
    <w:rsid w:val="00FD2733"/>
    <w:rsid w:val="00FD2A62"/>
    <w:rsid w:val="00FD3C38"/>
    <w:rsid w:val="00FD44A7"/>
    <w:rsid w:val="00FD740B"/>
    <w:rsid w:val="00FD7CD8"/>
    <w:rsid w:val="00FE3925"/>
    <w:rsid w:val="00FE5A49"/>
    <w:rsid w:val="00FE61F4"/>
    <w:rsid w:val="00FF18AE"/>
    <w:rsid w:val="00FF206E"/>
    <w:rsid w:val="00FF4F38"/>
    <w:rsid w:val="00FF701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character" w:customStyle="1" w:styleId="Char0">
    <w:name w:val="批注文字 Char"/>
    <w:link w:val="a6"/>
    <w:semiHidden/>
    <w:locked/>
    <w:rsid w:val="0016532C"/>
    <w:rPr>
      <w:rFonts w:ascii="Arial" w:eastAsia="SimSun" w:hAnsi="Arial" w:cs="Arial"/>
      <w:sz w:val="18"/>
      <w:lang w:val="en-US" w:eastAsia="zh-CN" w:bidi="ar-SA"/>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Char1">
    <w:name w:val="Char 字元 字元"/>
    <w:basedOn w:val="a0"/>
    <w:rsid w:val="00D13C08"/>
    <w:pPr>
      <w:spacing w:after="160" w:line="240" w:lineRule="exact"/>
    </w:pPr>
    <w:rPr>
      <w:rFonts w:ascii="Verdana" w:eastAsia="PMingLiU" w:hAnsi="Verdana" w:cs="Times New Roman"/>
      <w:sz w:val="20"/>
      <w:lang w:eastAsia="en-US"/>
    </w:rPr>
  </w:style>
  <w:style w:type="paragraph" w:styleId="a9">
    <w:name w:val="footnote text"/>
    <w:basedOn w:val="a0"/>
    <w:link w:val="Char2"/>
    <w:semiHidden/>
    <w:rsid w:val="00676C5C"/>
    <w:rPr>
      <w:sz w:val="18"/>
    </w:rPr>
  </w:style>
  <w:style w:type="character" w:customStyle="1" w:styleId="Char2">
    <w:name w:val="脚注文本 Char"/>
    <w:link w:val="a9"/>
    <w:rsid w:val="0016532C"/>
    <w:rPr>
      <w:rFonts w:ascii="Arial" w:eastAsia="SimSun" w:hAnsi="Arial" w:cs="Arial"/>
      <w:sz w:val="18"/>
      <w:lang w:val="en-US" w:eastAsia="zh-CN" w:bidi="ar-SA"/>
    </w:rPr>
  </w:style>
  <w:style w:type="paragraph" w:styleId="aa">
    <w:name w:val="header"/>
    <w:basedOn w:val="a0"/>
    <w:link w:val="Char3"/>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zh-CN"/>
    </w:r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uiPriority w:val="99"/>
    <w:rsid w:val="00C2410C"/>
    <w:rPr>
      <w:vertAlign w:val="superscript"/>
    </w:rPr>
  </w:style>
  <w:style w:type="character" w:styleId="ae">
    <w:name w:val="page number"/>
    <w:basedOn w:val="a1"/>
    <w:rsid w:val="0016532C"/>
  </w:style>
  <w:style w:type="paragraph" w:styleId="20">
    <w:name w:val="Body Text 2"/>
    <w:basedOn w:val="a0"/>
    <w:link w:val="2Char"/>
    <w:rsid w:val="0016532C"/>
    <w:pPr>
      <w:spacing w:after="120"/>
    </w:pPr>
    <w:rPr>
      <w:rFonts w:ascii="Times New Roman" w:eastAsia="Times New Roman" w:hAnsi="Times New Roman" w:cs="Times New Roman"/>
      <w:i/>
      <w:sz w:val="24"/>
      <w:lang w:eastAsia="en-US"/>
    </w:rPr>
  </w:style>
  <w:style w:type="character" w:customStyle="1" w:styleId="2Char">
    <w:name w:val="正文文本 2 Char"/>
    <w:link w:val="20"/>
    <w:locked/>
    <w:rsid w:val="0016532C"/>
    <w:rPr>
      <w:i/>
      <w:sz w:val="24"/>
      <w:lang w:val="en-US" w:eastAsia="en-US" w:bidi="ar-SA"/>
    </w:rPr>
  </w:style>
  <w:style w:type="paragraph" w:customStyle="1" w:styleId="CharCharCharChar">
    <w:name w:val="Char Char Char Char"/>
    <w:basedOn w:val="a0"/>
    <w:rsid w:val="007F4665"/>
    <w:pPr>
      <w:spacing w:after="160" w:line="240" w:lineRule="exact"/>
    </w:pPr>
    <w:rPr>
      <w:rFonts w:ascii="Verdana" w:hAnsi="Verdana" w:cs="Times New Roman"/>
      <w:sz w:val="20"/>
      <w:lang w:val="en-GB" w:eastAsia="en-US"/>
    </w:rPr>
  </w:style>
  <w:style w:type="paragraph" w:styleId="af">
    <w:name w:val="Balloon Text"/>
    <w:basedOn w:val="a0"/>
    <w:semiHidden/>
    <w:rsid w:val="007F4665"/>
    <w:rPr>
      <w:rFonts w:ascii="Tahoma" w:hAnsi="Tahoma" w:cs="Tahoma"/>
      <w:sz w:val="16"/>
      <w:szCs w:val="16"/>
    </w:rPr>
  </w:style>
  <w:style w:type="character" w:customStyle="1" w:styleId="3Char">
    <w:name w:val="标题 3 Char"/>
    <w:link w:val="3"/>
    <w:semiHidden/>
    <w:locked/>
    <w:rsid w:val="00E72606"/>
    <w:rPr>
      <w:rFonts w:ascii="Arial" w:eastAsia="SimSun" w:hAnsi="Arial" w:cs="Arial"/>
      <w:bCs/>
      <w:sz w:val="22"/>
      <w:szCs w:val="26"/>
      <w:u w:val="single"/>
      <w:lang w:val="en-US" w:eastAsia="zh-CN" w:bidi="ar-SA"/>
    </w:rPr>
  </w:style>
  <w:style w:type="character" w:customStyle="1" w:styleId="Char">
    <w:name w:val="正文文本 Char"/>
    <w:link w:val="a4"/>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Char3">
    <w:name w:val="页眉 Char"/>
    <w:link w:val="aa"/>
    <w:uiPriority w:val="99"/>
    <w:locked/>
    <w:rsid w:val="00E72606"/>
    <w:rPr>
      <w:rFonts w:ascii="Arial" w:eastAsia="SimSun" w:hAnsi="Arial" w:cs="Arial"/>
      <w:sz w:val="22"/>
      <w:lang w:val="en-US" w:eastAsia="zh-CN" w:bidi="ar-SA"/>
    </w:rPr>
  </w:style>
  <w:style w:type="character" w:styleId="af0">
    <w:name w:val="Hyperlink"/>
    <w:rsid w:val="00BA17A5"/>
    <w:rPr>
      <w:color w:val="0000FF"/>
      <w:u w:val="single"/>
    </w:rPr>
  </w:style>
  <w:style w:type="paragraph" w:styleId="af1">
    <w:name w:val="List Paragraph"/>
    <w:basedOn w:val="a0"/>
    <w:qFormat/>
    <w:rsid w:val="00404938"/>
    <w:pPr>
      <w:ind w:left="720"/>
    </w:pPr>
  </w:style>
  <w:style w:type="character" w:styleId="af2">
    <w:name w:val="FollowedHyperlink"/>
    <w:rsid w:val="007E1A2C"/>
    <w:rPr>
      <w:color w:val="800080"/>
      <w:u w:val="single"/>
    </w:rPr>
  </w:style>
  <w:style w:type="character" w:styleId="af3">
    <w:name w:val="annotation reference"/>
    <w:rsid w:val="00F23B4F"/>
    <w:rPr>
      <w:sz w:val="16"/>
      <w:szCs w:val="16"/>
    </w:rPr>
  </w:style>
  <w:style w:type="paragraph" w:styleId="af4">
    <w:name w:val="annotation subject"/>
    <w:basedOn w:val="a6"/>
    <w:next w:val="a6"/>
    <w:link w:val="Char4"/>
    <w:rsid w:val="00F23B4F"/>
    <w:rPr>
      <w:rFonts w:ascii="Times New Roman" w:eastAsia="Times New Roman" w:hAnsi="Times New Roman" w:cs="Times New Roman"/>
      <w:b/>
      <w:bCs/>
      <w:sz w:val="20"/>
      <w:lang w:val="en-AU" w:eastAsia="en-AU"/>
    </w:rPr>
  </w:style>
  <w:style w:type="character" w:customStyle="1" w:styleId="Char4">
    <w:name w:val="批注主题 Char"/>
    <w:link w:val="af4"/>
    <w:rsid w:val="00F23B4F"/>
    <w:rPr>
      <w:rFonts w:ascii="Arial" w:eastAsia="SimSun" w:hAnsi="Arial" w:cs="Arial"/>
      <w:b/>
      <w:bCs/>
      <w:sz w:val="18"/>
      <w:lang w:val="en-AU" w:eastAsia="en-AU" w:bidi="ar-SA"/>
    </w:rPr>
  </w:style>
  <w:style w:type="paragraph" w:customStyle="1" w:styleId="DecisionInvitingPara">
    <w:name w:val="Decision Inviting Para."/>
    <w:basedOn w:val="a0"/>
    <w:rsid w:val="00F23B4F"/>
    <w:pPr>
      <w:ind w:left="5534"/>
    </w:pPr>
    <w:rPr>
      <w:i/>
    </w:rPr>
  </w:style>
  <w:style w:type="paragraph" w:customStyle="1" w:styleId="QueContin1">
    <w:name w:val="Que Contin 1"/>
    <w:basedOn w:val="a0"/>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625D32"/>
    <w:pPr>
      <w:ind w:left="720"/>
    </w:pPr>
  </w:style>
  <w:style w:type="paragraph" w:customStyle="1" w:styleId="msolistparagraphcxspmiddle">
    <w:name w:val="msolistparagraph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Arial" w:eastAsia="Arial Unicode MS" w:hAnsi="Arial Unicode MS" w:cs="Arial Unicode MS"/>
      <w:color w:val="000000"/>
      <w:sz w:val="22"/>
      <w:szCs w:val="22"/>
      <w:bdr w:val="nil"/>
      <w:lang w:val="de-DE" w:eastAsia="en-US"/>
    </w:rPr>
  </w:style>
  <w:style w:type="paragraph" w:customStyle="1" w:styleId="Default">
    <w:name w:val="Default"/>
    <w:rsid w:val="003504AE"/>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a0"/>
    <w:rsid w:val="003504AE"/>
    <w:pPr>
      <w:widowControl w:val="0"/>
      <w:suppressLineNumbers/>
      <w:suppressAutoHyphens/>
    </w:pPr>
    <w:rPr>
      <w:rFonts w:ascii="Times New Roman" w:eastAsia="Arial Unicode MS" w:hAnsi="Times New Roman" w:cs="Arial Unicode MS"/>
      <w:kern w:val="1"/>
      <w:sz w:val="24"/>
      <w:szCs w:val="24"/>
      <w:lang w:val="es-PE"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character" w:customStyle="1" w:styleId="Char0">
    <w:name w:val="批注文字 Char"/>
    <w:link w:val="a6"/>
    <w:semiHidden/>
    <w:locked/>
    <w:rsid w:val="0016532C"/>
    <w:rPr>
      <w:rFonts w:ascii="Arial" w:eastAsia="SimSun" w:hAnsi="Arial" w:cs="Arial"/>
      <w:sz w:val="18"/>
      <w:lang w:val="en-US" w:eastAsia="zh-CN" w:bidi="ar-SA"/>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Char1">
    <w:name w:val="Char 字元 字元"/>
    <w:basedOn w:val="a0"/>
    <w:rsid w:val="00D13C08"/>
    <w:pPr>
      <w:spacing w:after="160" w:line="240" w:lineRule="exact"/>
    </w:pPr>
    <w:rPr>
      <w:rFonts w:ascii="Verdana" w:eastAsia="PMingLiU" w:hAnsi="Verdana" w:cs="Times New Roman"/>
      <w:sz w:val="20"/>
      <w:lang w:eastAsia="en-US"/>
    </w:rPr>
  </w:style>
  <w:style w:type="paragraph" w:styleId="a9">
    <w:name w:val="footnote text"/>
    <w:basedOn w:val="a0"/>
    <w:link w:val="Char2"/>
    <w:semiHidden/>
    <w:rsid w:val="00676C5C"/>
    <w:rPr>
      <w:sz w:val="18"/>
    </w:rPr>
  </w:style>
  <w:style w:type="character" w:customStyle="1" w:styleId="Char2">
    <w:name w:val="脚注文本 Char"/>
    <w:link w:val="a9"/>
    <w:rsid w:val="0016532C"/>
    <w:rPr>
      <w:rFonts w:ascii="Arial" w:eastAsia="SimSun" w:hAnsi="Arial" w:cs="Arial"/>
      <w:sz w:val="18"/>
      <w:lang w:val="en-US" w:eastAsia="zh-CN" w:bidi="ar-SA"/>
    </w:rPr>
  </w:style>
  <w:style w:type="paragraph" w:styleId="aa">
    <w:name w:val="header"/>
    <w:basedOn w:val="a0"/>
    <w:link w:val="Char3"/>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zh-CN"/>
    </w:r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uiPriority w:val="99"/>
    <w:rsid w:val="00C2410C"/>
    <w:rPr>
      <w:vertAlign w:val="superscript"/>
    </w:rPr>
  </w:style>
  <w:style w:type="character" w:styleId="ae">
    <w:name w:val="page number"/>
    <w:basedOn w:val="a1"/>
    <w:rsid w:val="0016532C"/>
  </w:style>
  <w:style w:type="paragraph" w:styleId="20">
    <w:name w:val="Body Text 2"/>
    <w:basedOn w:val="a0"/>
    <w:link w:val="2Char"/>
    <w:rsid w:val="0016532C"/>
    <w:pPr>
      <w:spacing w:after="120"/>
    </w:pPr>
    <w:rPr>
      <w:rFonts w:ascii="Times New Roman" w:eastAsia="Times New Roman" w:hAnsi="Times New Roman" w:cs="Times New Roman"/>
      <w:i/>
      <w:sz w:val="24"/>
      <w:lang w:eastAsia="en-US"/>
    </w:rPr>
  </w:style>
  <w:style w:type="character" w:customStyle="1" w:styleId="2Char">
    <w:name w:val="正文文本 2 Char"/>
    <w:link w:val="20"/>
    <w:locked/>
    <w:rsid w:val="0016532C"/>
    <w:rPr>
      <w:i/>
      <w:sz w:val="24"/>
      <w:lang w:val="en-US" w:eastAsia="en-US" w:bidi="ar-SA"/>
    </w:rPr>
  </w:style>
  <w:style w:type="paragraph" w:customStyle="1" w:styleId="CharCharCharChar">
    <w:name w:val="Char Char Char Char"/>
    <w:basedOn w:val="a0"/>
    <w:rsid w:val="007F4665"/>
    <w:pPr>
      <w:spacing w:after="160" w:line="240" w:lineRule="exact"/>
    </w:pPr>
    <w:rPr>
      <w:rFonts w:ascii="Verdana" w:hAnsi="Verdana" w:cs="Times New Roman"/>
      <w:sz w:val="20"/>
      <w:lang w:val="en-GB" w:eastAsia="en-US"/>
    </w:rPr>
  </w:style>
  <w:style w:type="paragraph" w:styleId="af">
    <w:name w:val="Balloon Text"/>
    <w:basedOn w:val="a0"/>
    <w:semiHidden/>
    <w:rsid w:val="007F4665"/>
    <w:rPr>
      <w:rFonts w:ascii="Tahoma" w:hAnsi="Tahoma" w:cs="Tahoma"/>
      <w:sz w:val="16"/>
      <w:szCs w:val="16"/>
    </w:rPr>
  </w:style>
  <w:style w:type="character" w:customStyle="1" w:styleId="3Char">
    <w:name w:val="标题 3 Char"/>
    <w:link w:val="3"/>
    <w:semiHidden/>
    <w:locked/>
    <w:rsid w:val="00E72606"/>
    <w:rPr>
      <w:rFonts w:ascii="Arial" w:eastAsia="SimSun" w:hAnsi="Arial" w:cs="Arial"/>
      <w:bCs/>
      <w:sz w:val="22"/>
      <w:szCs w:val="26"/>
      <w:u w:val="single"/>
      <w:lang w:val="en-US" w:eastAsia="zh-CN" w:bidi="ar-SA"/>
    </w:rPr>
  </w:style>
  <w:style w:type="character" w:customStyle="1" w:styleId="Char">
    <w:name w:val="正文文本 Char"/>
    <w:link w:val="a4"/>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Char3">
    <w:name w:val="页眉 Char"/>
    <w:link w:val="aa"/>
    <w:uiPriority w:val="99"/>
    <w:locked/>
    <w:rsid w:val="00E72606"/>
    <w:rPr>
      <w:rFonts w:ascii="Arial" w:eastAsia="SimSun" w:hAnsi="Arial" w:cs="Arial"/>
      <w:sz w:val="22"/>
      <w:lang w:val="en-US" w:eastAsia="zh-CN" w:bidi="ar-SA"/>
    </w:rPr>
  </w:style>
  <w:style w:type="character" w:styleId="af0">
    <w:name w:val="Hyperlink"/>
    <w:rsid w:val="00BA17A5"/>
    <w:rPr>
      <w:color w:val="0000FF"/>
      <w:u w:val="single"/>
    </w:rPr>
  </w:style>
  <w:style w:type="paragraph" w:styleId="af1">
    <w:name w:val="List Paragraph"/>
    <w:basedOn w:val="a0"/>
    <w:qFormat/>
    <w:rsid w:val="00404938"/>
    <w:pPr>
      <w:ind w:left="720"/>
    </w:pPr>
  </w:style>
  <w:style w:type="character" w:styleId="af2">
    <w:name w:val="FollowedHyperlink"/>
    <w:rsid w:val="007E1A2C"/>
    <w:rPr>
      <w:color w:val="800080"/>
      <w:u w:val="single"/>
    </w:rPr>
  </w:style>
  <w:style w:type="character" w:styleId="af3">
    <w:name w:val="annotation reference"/>
    <w:rsid w:val="00F23B4F"/>
    <w:rPr>
      <w:sz w:val="16"/>
      <w:szCs w:val="16"/>
    </w:rPr>
  </w:style>
  <w:style w:type="paragraph" w:styleId="af4">
    <w:name w:val="annotation subject"/>
    <w:basedOn w:val="a6"/>
    <w:next w:val="a6"/>
    <w:link w:val="Char4"/>
    <w:rsid w:val="00F23B4F"/>
    <w:rPr>
      <w:rFonts w:ascii="Times New Roman" w:eastAsia="Times New Roman" w:hAnsi="Times New Roman" w:cs="Times New Roman"/>
      <w:b/>
      <w:bCs/>
      <w:sz w:val="20"/>
      <w:lang w:val="en-AU" w:eastAsia="en-AU"/>
    </w:rPr>
  </w:style>
  <w:style w:type="character" w:customStyle="1" w:styleId="Char4">
    <w:name w:val="批注主题 Char"/>
    <w:link w:val="af4"/>
    <w:rsid w:val="00F23B4F"/>
    <w:rPr>
      <w:rFonts w:ascii="Arial" w:eastAsia="SimSun" w:hAnsi="Arial" w:cs="Arial"/>
      <w:b/>
      <w:bCs/>
      <w:sz w:val="18"/>
      <w:lang w:val="en-AU" w:eastAsia="en-AU" w:bidi="ar-SA"/>
    </w:rPr>
  </w:style>
  <w:style w:type="paragraph" w:customStyle="1" w:styleId="DecisionInvitingPara">
    <w:name w:val="Decision Inviting Para."/>
    <w:basedOn w:val="a0"/>
    <w:rsid w:val="00F23B4F"/>
    <w:pPr>
      <w:ind w:left="5534"/>
    </w:pPr>
    <w:rPr>
      <w:i/>
    </w:rPr>
  </w:style>
  <w:style w:type="paragraph" w:customStyle="1" w:styleId="QueContin1">
    <w:name w:val="Que Contin 1"/>
    <w:basedOn w:val="a0"/>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625D32"/>
    <w:pPr>
      <w:ind w:left="720"/>
    </w:pPr>
  </w:style>
  <w:style w:type="paragraph" w:customStyle="1" w:styleId="msolistparagraphcxspmiddle">
    <w:name w:val="msolistparagraph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Arial" w:eastAsia="Arial Unicode MS" w:hAnsi="Arial Unicode MS" w:cs="Arial Unicode MS"/>
      <w:color w:val="000000"/>
      <w:sz w:val="22"/>
      <w:szCs w:val="22"/>
      <w:bdr w:val="nil"/>
      <w:lang w:val="de-DE" w:eastAsia="en-US"/>
    </w:rPr>
  </w:style>
  <w:style w:type="paragraph" w:customStyle="1" w:styleId="Default">
    <w:name w:val="Default"/>
    <w:rsid w:val="003504AE"/>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a0"/>
    <w:rsid w:val="003504AE"/>
    <w:pPr>
      <w:widowControl w:val="0"/>
      <w:suppressLineNumbers/>
      <w:suppressAutoHyphens/>
    </w:pPr>
    <w:rPr>
      <w:rFonts w:ascii="Times New Roman" w:eastAsia="Arial Unicode MS" w:hAnsi="Times New Roman" w:cs="Arial Unicode MS"/>
      <w:kern w:val="1"/>
      <w:sz w:val="24"/>
      <w:szCs w:val="24"/>
      <w:lang w:val="es-PE"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701928">
      <w:bodyDiv w:val="1"/>
      <w:marLeft w:val="0"/>
      <w:marRight w:val="0"/>
      <w:marTop w:val="0"/>
      <w:marBottom w:val="0"/>
      <w:divBdr>
        <w:top w:val="none" w:sz="0" w:space="0" w:color="auto"/>
        <w:left w:val="none" w:sz="0" w:space="0" w:color="auto"/>
        <w:bottom w:val="none" w:sz="0" w:space="0" w:color="auto"/>
        <w:right w:val="none" w:sz="0" w:space="0" w:color="auto"/>
      </w:divBdr>
    </w:div>
    <w:div w:id="1328634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treaties/z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B3149-B932-4868-B135-E46E0C54A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6</Pages>
  <Words>4939</Words>
  <Characters>602</Characters>
  <Application>Microsoft Office Word</Application>
  <DocSecurity>0</DocSecurity>
  <Lines>35</Lines>
  <Paragraphs>240</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5301</CharactersWithSpaces>
  <SharedDoc>false</SharedDoc>
  <HLinks>
    <vt:vector size="6" baseType="variant">
      <vt:variant>
        <vt:i4>7864324</vt:i4>
      </vt:variant>
      <vt:variant>
        <vt:i4>0</vt:i4>
      </vt:variant>
      <vt:variant>
        <vt:i4>0</vt:i4>
      </vt:variant>
      <vt:variant>
        <vt:i4>5</vt:i4>
      </vt:variant>
      <vt:variant>
        <vt:lpwstr>http://www.wipo.int/edocs/mdocs/govbody/en/wo_cc_70/wo_cc_70_5.pdf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WO/GA/47/3</dc:title>
  <dc:subject>关于《里斯本协定日内瓦文本》行政管理的事项：美利坚合众国提交WIPO大会的提案</dc:subject>
  <dc:creator/>
  <cp:lastModifiedBy>MA Weihai</cp:lastModifiedBy>
  <cp:revision>218</cp:revision>
  <cp:lastPrinted>2015-09-08T15:41:00Z</cp:lastPrinted>
  <dcterms:created xsi:type="dcterms:W3CDTF">2015-09-04T14:50:00Z</dcterms:created>
  <dcterms:modified xsi:type="dcterms:W3CDTF">2015-09-09T08:58:00Z</dcterms:modified>
</cp:coreProperties>
</file>