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6A18BB" w:rsidRPr="006A18BB" w:rsidTr="00803580">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6A18BB" w:rsidRPr="006A18BB" w:rsidRDefault="00195327" w:rsidP="006A18BB">
            <w:pPr>
              <w:widowControl w:val="0"/>
              <w:jc w:val="both"/>
              <w:rPr>
                <w:rFonts w:ascii="SimSun" w:hAnsi="SimSun"/>
                <w:kern w:val="2"/>
                <w:sz w:val="21"/>
                <w:szCs w:val="22"/>
              </w:rPr>
            </w:pPr>
            <w:r>
              <w:rPr>
                <w:noProof/>
              </w:rPr>
              <w:drawing>
                <wp:anchor distT="0" distB="0" distL="114300" distR="114300" simplePos="0" relativeHeight="251659264" behindDoc="1" locked="0" layoutInCell="0" allowOverlap="1">
                  <wp:simplePos x="0" y="0"/>
                  <wp:positionH relativeFrom="page">
                    <wp:posOffset>3834130</wp:posOffset>
                  </wp:positionH>
                  <wp:positionV relativeFrom="margin">
                    <wp:posOffset>0</wp:posOffset>
                  </wp:positionV>
                  <wp:extent cx="866775" cy="1323975"/>
                  <wp:effectExtent l="0" t="0" r="9525" b="9525"/>
                  <wp:wrapNone/>
                  <wp:docPr id="3"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6A18BB" w:rsidRPr="006A18BB" w:rsidRDefault="006A18BB" w:rsidP="006A18BB">
            <w:pPr>
              <w:rPr>
                <w:rFonts w:ascii="SimSun" w:hAnsi="SimSun"/>
                <w:sz w:val="21"/>
                <w:szCs w:val="22"/>
              </w:rPr>
            </w:pPr>
          </w:p>
        </w:tc>
        <w:tc>
          <w:tcPr>
            <w:tcW w:w="425" w:type="dxa"/>
            <w:tcBorders>
              <w:top w:val="nil"/>
              <w:left w:val="nil"/>
              <w:bottom w:val="single" w:sz="4" w:space="0" w:color="auto"/>
              <w:right w:val="nil"/>
            </w:tcBorders>
            <w:tcMar>
              <w:top w:w="0" w:type="dxa"/>
              <w:left w:w="0" w:type="dxa"/>
              <w:bottom w:w="0" w:type="dxa"/>
              <w:right w:w="0" w:type="dxa"/>
            </w:tcMar>
            <w:hideMark/>
          </w:tcPr>
          <w:p w:rsidR="006A18BB" w:rsidRPr="006A18BB" w:rsidRDefault="006A18BB" w:rsidP="006A18BB">
            <w:pPr>
              <w:jc w:val="right"/>
              <w:rPr>
                <w:sz w:val="21"/>
                <w:szCs w:val="22"/>
              </w:rPr>
            </w:pPr>
            <w:r w:rsidRPr="006A18BB">
              <w:rPr>
                <w:b/>
                <w:sz w:val="40"/>
                <w:szCs w:val="40"/>
              </w:rPr>
              <w:t>C</w:t>
            </w:r>
          </w:p>
        </w:tc>
      </w:tr>
      <w:tr w:rsidR="006A18BB" w:rsidRPr="006A18BB" w:rsidTr="00803580">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6A18BB" w:rsidRPr="006A18BB" w:rsidRDefault="006A18BB" w:rsidP="006A18BB">
            <w:pPr>
              <w:widowControl w:val="0"/>
              <w:wordWrap w:val="0"/>
              <w:jc w:val="right"/>
              <w:rPr>
                <w:rFonts w:ascii="Arial Black" w:hAnsi="Arial Black"/>
                <w:caps/>
                <w:sz w:val="15"/>
                <w:szCs w:val="22"/>
              </w:rPr>
            </w:pPr>
            <w:r w:rsidRPr="006A18BB">
              <w:rPr>
                <w:rFonts w:ascii="Arial Black" w:hAnsi="Arial Black" w:hint="eastAsia"/>
                <w:caps/>
                <w:sz w:val="15"/>
                <w:szCs w:val="22"/>
              </w:rPr>
              <w:t>WO/</w:t>
            </w:r>
            <w:r w:rsidRPr="006A18BB">
              <w:rPr>
                <w:rFonts w:ascii="Arial Black" w:eastAsia="SimHei" w:hAnsi="Arial Black" w:cs="Times New Roman" w:hint="eastAsia"/>
                <w:caps/>
                <w:kern w:val="2"/>
                <w:sz w:val="15"/>
                <w:szCs w:val="22"/>
              </w:rPr>
              <w:t>GA</w:t>
            </w:r>
            <w:r w:rsidRPr="006A18BB">
              <w:rPr>
                <w:rFonts w:ascii="Arial Black" w:hAnsi="Arial Black" w:hint="eastAsia"/>
                <w:caps/>
                <w:sz w:val="15"/>
                <w:szCs w:val="22"/>
              </w:rPr>
              <w:t>/47/</w:t>
            </w:r>
            <w:bookmarkStart w:id="0" w:name="Code"/>
            <w:bookmarkEnd w:id="0"/>
            <w:r>
              <w:rPr>
                <w:rFonts w:ascii="Arial Black" w:hAnsi="Arial Black" w:hint="eastAsia"/>
                <w:caps/>
                <w:sz w:val="15"/>
                <w:szCs w:val="22"/>
              </w:rPr>
              <w:t>18</w:t>
            </w:r>
          </w:p>
        </w:tc>
      </w:tr>
      <w:tr w:rsidR="006A18BB" w:rsidRPr="006A18BB" w:rsidTr="00803580">
        <w:trPr>
          <w:trHeight w:hRule="exact" w:val="170"/>
        </w:trPr>
        <w:tc>
          <w:tcPr>
            <w:tcW w:w="9360" w:type="dxa"/>
            <w:gridSpan w:val="3"/>
            <w:noWrap/>
            <w:tcMar>
              <w:top w:w="0" w:type="dxa"/>
              <w:left w:w="0" w:type="dxa"/>
              <w:bottom w:w="0" w:type="dxa"/>
              <w:right w:w="0" w:type="dxa"/>
            </w:tcMar>
            <w:vAlign w:val="bottom"/>
            <w:hideMark/>
          </w:tcPr>
          <w:p w:rsidR="006A18BB" w:rsidRPr="006A18BB" w:rsidRDefault="006A18BB" w:rsidP="006A18BB">
            <w:pPr>
              <w:jc w:val="right"/>
              <w:rPr>
                <w:rFonts w:ascii="SimSun" w:hAnsi="SimSun"/>
                <w:b/>
                <w:caps/>
                <w:sz w:val="15"/>
                <w:szCs w:val="15"/>
              </w:rPr>
            </w:pPr>
            <w:r w:rsidRPr="006A18BB">
              <w:rPr>
                <w:rFonts w:ascii="SimSun" w:eastAsia="SimHei" w:hAnsi="SimSun" w:hint="eastAsia"/>
                <w:b/>
                <w:sz w:val="15"/>
                <w:szCs w:val="15"/>
              </w:rPr>
              <w:t>原</w:t>
            </w:r>
            <w:r w:rsidRPr="006A18BB">
              <w:rPr>
                <w:rFonts w:ascii="SimSun" w:eastAsia="SimHei" w:hAnsi="SimSun" w:hint="eastAsia"/>
                <w:b/>
                <w:sz w:val="15"/>
                <w:szCs w:val="15"/>
                <w:lang w:val="pt-BR"/>
              </w:rPr>
              <w:t xml:space="preserve"> </w:t>
            </w:r>
            <w:r w:rsidRPr="006A18BB">
              <w:rPr>
                <w:rFonts w:ascii="SimSun" w:eastAsia="SimHei" w:hAnsi="SimSun" w:hint="eastAsia"/>
                <w:b/>
                <w:sz w:val="15"/>
                <w:szCs w:val="15"/>
              </w:rPr>
              <w:t>文</w:t>
            </w:r>
            <w:r w:rsidRPr="006A18BB">
              <w:rPr>
                <w:rFonts w:ascii="SimSun" w:eastAsia="SimHei" w:hAnsi="SimSun" w:hint="eastAsia"/>
                <w:b/>
                <w:sz w:val="15"/>
                <w:szCs w:val="15"/>
                <w:lang w:val="pt-BR"/>
              </w:rPr>
              <w:t>：</w:t>
            </w:r>
            <w:bookmarkStart w:id="1" w:name="Original"/>
            <w:bookmarkEnd w:id="1"/>
            <w:r w:rsidRPr="006A18BB">
              <w:rPr>
                <w:rFonts w:ascii="SimSun" w:eastAsia="SimHei" w:hAnsi="SimSun" w:hint="eastAsia"/>
                <w:b/>
                <w:sz w:val="15"/>
                <w:szCs w:val="15"/>
              </w:rPr>
              <w:t>英文</w:t>
            </w:r>
          </w:p>
        </w:tc>
      </w:tr>
      <w:tr w:rsidR="006A18BB" w:rsidRPr="006A18BB" w:rsidTr="00803580">
        <w:trPr>
          <w:trHeight w:hRule="exact" w:val="198"/>
        </w:trPr>
        <w:tc>
          <w:tcPr>
            <w:tcW w:w="9360" w:type="dxa"/>
            <w:gridSpan w:val="3"/>
            <w:tcMar>
              <w:top w:w="0" w:type="dxa"/>
              <w:left w:w="0" w:type="dxa"/>
              <w:bottom w:w="0" w:type="dxa"/>
              <w:right w:w="0" w:type="dxa"/>
            </w:tcMar>
            <w:vAlign w:val="bottom"/>
            <w:hideMark/>
          </w:tcPr>
          <w:p w:rsidR="006A18BB" w:rsidRPr="006A18BB" w:rsidRDefault="006A18BB" w:rsidP="006A18BB">
            <w:pPr>
              <w:jc w:val="right"/>
              <w:rPr>
                <w:rFonts w:ascii="SimSun" w:eastAsia="SimHei" w:hAnsi="SimSun"/>
                <w:b/>
                <w:caps/>
                <w:sz w:val="15"/>
                <w:szCs w:val="15"/>
              </w:rPr>
            </w:pPr>
            <w:r w:rsidRPr="006A18BB">
              <w:rPr>
                <w:rFonts w:ascii="SimSun" w:eastAsia="SimHei" w:hAnsi="SimSun" w:hint="eastAsia"/>
                <w:b/>
                <w:sz w:val="15"/>
                <w:szCs w:val="15"/>
              </w:rPr>
              <w:t>日</w:t>
            </w:r>
            <w:r w:rsidRPr="006A18BB">
              <w:rPr>
                <w:rFonts w:ascii="SimSun" w:eastAsia="SimHei" w:hAnsi="SimSun" w:hint="eastAsia"/>
                <w:b/>
                <w:sz w:val="15"/>
                <w:szCs w:val="15"/>
                <w:lang w:val="pt-BR"/>
              </w:rPr>
              <w:t xml:space="preserve"> </w:t>
            </w:r>
            <w:r w:rsidRPr="006A18BB">
              <w:rPr>
                <w:rFonts w:ascii="SimSun" w:eastAsia="SimHei" w:hAnsi="SimSun" w:hint="eastAsia"/>
                <w:b/>
                <w:sz w:val="15"/>
                <w:szCs w:val="15"/>
              </w:rPr>
              <w:t>期</w:t>
            </w:r>
            <w:r w:rsidRPr="006A18BB">
              <w:rPr>
                <w:rFonts w:ascii="SimSun" w:eastAsia="SimHei" w:hAnsi="SimSun" w:hint="eastAsia"/>
                <w:b/>
                <w:sz w:val="15"/>
                <w:szCs w:val="15"/>
                <w:lang w:val="pt-BR"/>
              </w:rPr>
              <w:t>：</w:t>
            </w:r>
            <w:bookmarkStart w:id="2" w:name="Date"/>
            <w:bookmarkEnd w:id="2"/>
            <w:r w:rsidRPr="006A18BB">
              <w:rPr>
                <w:rFonts w:ascii="Arial Black" w:eastAsia="SimHei" w:hAnsi="Arial Black" w:hint="eastAsia"/>
                <w:sz w:val="15"/>
                <w:szCs w:val="15"/>
                <w:lang w:val="pt-BR"/>
              </w:rPr>
              <w:t>2015</w:t>
            </w:r>
            <w:r w:rsidRPr="006A18BB">
              <w:rPr>
                <w:rFonts w:ascii="SimSun" w:eastAsia="SimHei" w:hAnsi="SimSun" w:hint="eastAsia"/>
                <w:b/>
                <w:sz w:val="15"/>
                <w:szCs w:val="15"/>
              </w:rPr>
              <w:t>年</w:t>
            </w:r>
            <w:r w:rsidRPr="006A18BB">
              <w:rPr>
                <w:rFonts w:ascii="Arial Black" w:eastAsia="SimHei" w:hAnsi="Arial Black" w:hint="eastAsia"/>
                <w:sz w:val="15"/>
                <w:szCs w:val="15"/>
                <w:lang w:val="pt-BR"/>
              </w:rPr>
              <w:t>9</w:t>
            </w:r>
            <w:r w:rsidRPr="006A18BB">
              <w:rPr>
                <w:rFonts w:ascii="SimSun" w:eastAsia="SimHei" w:hAnsi="SimSun" w:hint="eastAsia"/>
                <w:b/>
                <w:sz w:val="15"/>
                <w:szCs w:val="15"/>
              </w:rPr>
              <w:t>月</w:t>
            </w:r>
            <w:r>
              <w:rPr>
                <w:rFonts w:ascii="Arial Black" w:eastAsia="SimHei" w:hAnsi="Arial Black" w:hint="eastAsia"/>
                <w:sz w:val="15"/>
                <w:szCs w:val="15"/>
              </w:rPr>
              <w:t>11</w:t>
            </w:r>
            <w:r w:rsidRPr="006A18BB">
              <w:rPr>
                <w:rFonts w:ascii="SimSun" w:eastAsia="SimHei" w:hAnsi="SimSun" w:hint="eastAsia"/>
                <w:b/>
                <w:sz w:val="15"/>
                <w:szCs w:val="15"/>
              </w:rPr>
              <w:t>日</w:t>
            </w:r>
            <w:r w:rsidRPr="006A18BB">
              <w:rPr>
                <w:rFonts w:ascii="SimSun" w:eastAsia="SimHei" w:hAnsi="SimSun" w:hint="eastAsia"/>
                <w:b/>
                <w:caps/>
                <w:sz w:val="15"/>
                <w:szCs w:val="15"/>
              </w:rPr>
              <w:t xml:space="preserve">  </w:t>
            </w:r>
          </w:p>
        </w:tc>
      </w:tr>
    </w:tbl>
    <w:p w:rsidR="006A18BB" w:rsidRPr="006A18BB" w:rsidRDefault="006A18BB" w:rsidP="006A18BB">
      <w:pPr>
        <w:rPr>
          <w:rFonts w:ascii="SimSun" w:hAnsi="SimSun" w:cs="Times New Roman"/>
          <w:sz w:val="21"/>
          <w:szCs w:val="22"/>
        </w:rPr>
      </w:pPr>
    </w:p>
    <w:p w:rsidR="006A18BB" w:rsidRPr="006A18BB" w:rsidRDefault="006A18BB" w:rsidP="006A18BB">
      <w:pPr>
        <w:rPr>
          <w:rFonts w:ascii="SimSun" w:hAnsi="SimSun" w:cs="Times New Roman"/>
          <w:sz w:val="21"/>
          <w:szCs w:val="22"/>
        </w:rPr>
      </w:pPr>
    </w:p>
    <w:p w:rsidR="006A18BB" w:rsidRPr="006A18BB" w:rsidRDefault="006A18BB" w:rsidP="006A18BB">
      <w:pPr>
        <w:rPr>
          <w:rFonts w:ascii="SimSun" w:hAnsi="SimSun" w:cs="Times New Roman"/>
          <w:sz w:val="21"/>
          <w:szCs w:val="22"/>
        </w:rPr>
      </w:pPr>
    </w:p>
    <w:p w:rsidR="006A18BB" w:rsidRPr="006A18BB" w:rsidRDefault="006A18BB" w:rsidP="006A18BB">
      <w:pPr>
        <w:rPr>
          <w:rFonts w:ascii="SimSun" w:hAnsi="SimSun" w:cs="Times New Roman"/>
          <w:sz w:val="21"/>
          <w:szCs w:val="22"/>
        </w:rPr>
      </w:pPr>
    </w:p>
    <w:p w:rsidR="006A18BB" w:rsidRPr="006A18BB" w:rsidRDefault="006A18BB" w:rsidP="006A18BB">
      <w:pPr>
        <w:rPr>
          <w:rFonts w:ascii="SimSun" w:hAnsi="SimSun" w:cs="Times New Roman"/>
          <w:sz w:val="21"/>
          <w:szCs w:val="22"/>
        </w:rPr>
      </w:pPr>
    </w:p>
    <w:p w:rsidR="006A18BB" w:rsidRPr="006A18BB" w:rsidRDefault="006A18BB" w:rsidP="006A18BB">
      <w:pPr>
        <w:rPr>
          <w:rFonts w:ascii="SimHei" w:eastAsia="SimHei" w:hAnsi="SimHei" w:cs="Times New Roman"/>
          <w:sz w:val="28"/>
          <w:szCs w:val="22"/>
        </w:rPr>
      </w:pPr>
      <w:r w:rsidRPr="006A18BB">
        <w:rPr>
          <w:rFonts w:ascii="SimHei" w:eastAsia="SimHei" w:hAnsi="SimHei" w:cs="Times New Roman" w:hint="eastAsia"/>
          <w:sz w:val="28"/>
          <w:szCs w:val="22"/>
        </w:rPr>
        <w:t>世界知识产权组织大会</w:t>
      </w:r>
    </w:p>
    <w:p w:rsidR="006A18BB" w:rsidRPr="006A18BB" w:rsidRDefault="006A18BB" w:rsidP="006A18BB">
      <w:pPr>
        <w:rPr>
          <w:rFonts w:ascii="SimSun" w:hAnsi="SimSun" w:cs="Times New Roman"/>
          <w:sz w:val="21"/>
          <w:szCs w:val="22"/>
        </w:rPr>
      </w:pPr>
    </w:p>
    <w:p w:rsidR="006A18BB" w:rsidRPr="006A18BB" w:rsidRDefault="006A18BB" w:rsidP="006A18BB">
      <w:pPr>
        <w:rPr>
          <w:rFonts w:ascii="SimSun" w:hAnsi="SimSun" w:cs="Times New Roman"/>
          <w:sz w:val="21"/>
          <w:szCs w:val="22"/>
        </w:rPr>
      </w:pPr>
    </w:p>
    <w:p w:rsidR="006A18BB" w:rsidRPr="006A18BB" w:rsidRDefault="006A18BB" w:rsidP="006A18BB">
      <w:pPr>
        <w:rPr>
          <w:rFonts w:ascii="KaiTi" w:eastAsia="KaiTi" w:hAnsi="KaiTi" w:cs="Times New Roman"/>
          <w:b/>
          <w:sz w:val="24"/>
          <w:szCs w:val="22"/>
        </w:rPr>
      </w:pPr>
      <w:r w:rsidRPr="006A18BB">
        <w:rPr>
          <w:rFonts w:ascii="KaiTi" w:eastAsia="KaiTi" w:hAnsi="KaiTi" w:cs="Times New Roman" w:hint="eastAsia"/>
          <w:b/>
          <w:sz w:val="24"/>
          <w:szCs w:val="22"/>
        </w:rPr>
        <w:t>第四十七届会议(第</w:t>
      </w:r>
      <w:r w:rsidRPr="006A18BB">
        <w:rPr>
          <w:rFonts w:ascii="KaiTi" w:eastAsia="KaiTi" w:hAnsi="KaiTi" w:cs="Times New Roman" w:hint="eastAsia"/>
          <w:sz w:val="24"/>
          <w:szCs w:val="22"/>
        </w:rPr>
        <w:t>22</w:t>
      </w:r>
      <w:r w:rsidRPr="006A18BB">
        <w:rPr>
          <w:rFonts w:ascii="KaiTi" w:eastAsia="KaiTi" w:hAnsi="KaiTi" w:cs="Times New Roman" w:hint="eastAsia"/>
          <w:b/>
          <w:sz w:val="24"/>
          <w:szCs w:val="22"/>
        </w:rPr>
        <w:t>次例会)</w:t>
      </w:r>
    </w:p>
    <w:p w:rsidR="006A18BB" w:rsidRPr="006A18BB" w:rsidRDefault="006A18BB" w:rsidP="006A18BB">
      <w:pPr>
        <w:rPr>
          <w:rFonts w:ascii="KaiTi" w:eastAsia="KaiTi" w:hAnsi="KaiTi" w:cs="Times New Roman"/>
          <w:sz w:val="24"/>
          <w:szCs w:val="22"/>
        </w:rPr>
      </w:pPr>
      <w:r w:rsidRPr="006A18BB">
        <w:rPr>
          <w:rFonts w:ascii="KaiTi" w:eastAsia="KaiTi" w:hAnsi="KaiTi" w:cs="Times New Roman" w:hint="eastAsia"/>
          <w:sz w:val="24"/>
          <w:szCs w:val="22"/>
        </w:rPr>
        <w:t>2015</w:t>
      </w:r>
      <w:r w:rsidRPr="006A18BB">
        <w:rPr>
          <w:rFonts w:ascii="KaiTi" w:eastAsia="KaiTi" w:hAnsi="KaiTi" w:cs="Times New Roman" w:hint="eastAsia"/>
          <w:b/>
          <w:sz w:val="24"/>
          <w:szCs w:val="22"/>
        </w:rPr>
        <w:t>年</w:t>
      </w:r>
      <w:r w:rsidRPr="006A18BB">
        <w:rPr>
          <w:rFonts w:ascii="KaiTi" w:eastAsia="KaiTi" w:hAnsi="KaiTi" w:cs="Times New Roman" w:hint="eastAsia"/>
          <w:sz w:val="24"/>
          <w:szCs w:val="22"/>
        </w:rPr>
        <w:t>10</w:t>
      </w:r>
      <w:r w:rsidRPr="006A18BB">
        <w:rPr>
          <w:rFonts w:ascii="KaiTi" w:eastAsia="KaiTi" w:hAnsi="KaiTi" w:cs="Times New Roman" w:hint="eastAsia"/>
          <w:b/>
          <w:sz w:val="24"/>
          <w:szCs w:val="22"/>
        </w:rPr>
        <w:t>月</w:t>
      </w:r>
      <w:r w:rsidRPr="006A18BB">
        <w:rPr>
          <w:rFonts w:ascii="KaiTi" w:eastAsia="KaiTi" w:hAnsi="KaiTi" w:cs="Times New Roman" w:hint="eastAsia"/>
          <w:sz w:val="24"/>
          <w:szCs w:val="22"/>
        </w:rPr>
        <w:t>5</w:t>
      </w:r>
      <w:r w:rsidRPr="006A18BB">
        <w:rPr>
          <w:rFonts w:ascii="KaiTi" w:eastAsia="KaiTi" w:hAnsi="KaiTi" w:cs="Times New Roman" w:hint="eastAsia"/>
          <w:b/>
          <w:sz w:val="24"/>
          <w:szCs w:val="22"/>
        </w:rPr>
        <w:t>日至</w:t>
      </w:r>
      <w:r w:rsidRPr="006A18BB">
        <w:rPr>
          <w:rFonts w:ascii="KaiTi" w:eastAsia="KaiTi" w:hAnsi="KaiTi" w:cs="Times New Roman" w:hint="eastAsia"/>
          <w:sz w:val="24"/>
          <w:szCs w:val="22"/>
        </w:rPr>
        <w:t>14</w:t>
      </w:r>
      <w:r w:rsidRPr="006A18BB">
        <w:rPr>
          <w:rFonts w:ascii="KaiTi" w:eastAsia="KaiTi" w:hAnsi="KaiTi" w:cs="Times New Roman" w:hint="eastAsia"/>
          <w:b/>
          <w:sz w:val="24"/>
          <w:szCs w:val="22"/>
        </w:rPr>
        <w:t>日，日内瓦</w:t>
      </w:r>
    </w:p>
    <w:p w:rsidR="006A18BB" w:rsidRPr="006A18BB" w:rsidRDefault="006A18BB" w:rsidP="006A18BB">
      <w:pPr>
        <w:rPr>
          <w:rFonts w:ascii="SimSun" w:hAnsi="SimSun" w:cs="Times New Roman"/>
          <w:sz w:val="21"/>
          <w:szCs w:val="22"/>
        </w:rPr>
      </w:pPr>
    </w:p>
    <w:p w:rsidR="006A18BB" w:rsidRPr="006A18BB" w:rsidRDefault="006A18BB" w:rsidP="006A18BB">
      <w:pPr>
        <w:rPr>
          <w:rFonts w:ascii="SimSun" w:hAnsi="SimSun" w:cs="Times New Roman"/>
          <w:sz w:val="21"/>
          <w:szCs w:val="22"/>
        </w:rPr>
      </w:pPr>
    </w:p>
    <w:p w:rsidR="006A18BB" w:rsidRPr="006A18BB" w:rsidRDefault="006A18BB" w:rsidP="006A18BB">
      <w:pPr>
        <w:rPr>
          <w:rFonts w:ascii="SimSun" w:hAnsi="SimSun" w:cs="Times New Roman"/>
          <w:sz w:val="21"/>
          <w:szCs w:val="22"/>
        </w:rPr>
      </w:pPr>
    </w:p>
    <w:p w:rsidR="006A18BB" w:rsidRPr="006A18BB" w:rsidRDefault="006A18BB" w:rsidP="006A18BB">
      <w:pPr>
        <w:rPr>
          <w:rFonts w:ascii="KaiTi" w:eastAsia="KaiTi" w:hAnsi="KaiTi" w:cs="Times New Roman"/>
          <w:sz w:val="24"/>
          <w:szCs w:val="22"/>
        </w:rPr>
      </w:pPr>
      <w:bookmarkStart w:id="3" w:name="TitleOfDoc"/>
      <w:bookmarkEnd w:id="3"/>
      <w:r w:rsidRPr="006A18BB">
        <w:rPr>
          <w:rFonts w:ascii="KaiTi" w:eastAsia="KaiTi" w:hAnsi="KaiTi" w:cs="Times New Roman" w:hint="eastAsia"/>
          <w:sz w:val="24"/>
          <w:szCs w:val="22"/>
        </w:rPr>
        <w:t>关于知识产权与遗传资源、传统知识和民间文学艺术政府间委员会(IGC)的事项：</w:t>
      </w:r>
      <w:r>
        <w:rPr>
          <w:rFonts w:ascii="KaiTi" w:eastAsia="KaiTi" w:hAnsi="KaiTi" w:cs="Times New Roman"/>
          <w:sz w:val="24"/>
          <w:szCs w:val="22"/>
        </w:rPr>
        <w:br/>
      </w:r>
      <w:r w:rsidRPr="006A18BB">
        <w:rPr>
          <w:rFonts w:ascii="KaiTi" w:eastAsia="KaiTi" w:hAnsi="KaiTi" w:cs="Times New Roman" w:hint="eastAsia"/>
          <w:sz w:val="24"/>
          <w:szCs w:val="22"/>
        </w:rPr>
        <w:t>教廷、肯尼亚、莫桑比克、新西兰、挪威和瑞士提交WIPO大会的提案</w:t>
      </w:r>
    </w:p>
    <w:p w:rsidR="006A18BB" w:rsidRPr="006A18BB" w:rsidRDefault="006A18BB" w:rsidP="006A18BB">
      <w:pPr>
        <w:rPr>
          <w:rFonts w:ascii="SimSun" w:hAnsi="SimSun" w:cs="Times New Roman"/>
          <w:sz w:val="21"/>
          <w:szCs w:val="22"/>
        </w:rPr>
      </w:pPr>
    </w:p>
    <w:p w:rsidR="006A18BB" w:rsidRPr="006A18BB" w:rsidRDefault="006A18BB" w:rsidP="006A18BB">
      <w:pPr>
        <w:rPr>
          <w:rFonts w:ascii="KaiTi" w:eastAsia="KaiTi" w:hAnsi="KaiTi" w:cs="Times New Roman"/>
          <w:i/>
          <w:sz w:val="21"/>
          <w:szCs w:val="22"/>
        </w:rPr>
      </w:pPr>
      <w:bookmarkStart w:id="4" w:name="Prepared"/>
      <w:bookmarkEnd w:id="4"/>
      <w:r w:rsidRPr="006A18BB">
        <w:rPr>
          <w:rFonts w:ascii="KaiTi" w:eastAsia="KaiTi" w:hAnsi="KaiTi" w:cs="Times New Roman" w:hint="eastAsia"/>
          <w:i/>
          <w:sz w:val="21"/>
          <w:szCs w:val="22"/>
        </w:rPr>
        <w:t>秘书处编拟</w:t>
      </w:r>
      <w:r>
        <w:rPr>
          <w:rFonts w:ascii="KaiTi" w:eastAsia="KaiTi" w:hAnsi="KaiTi" w:cs="Times New Roman" w:hint="eastAsia"/>
          <w:i/>
          <w:sz w:val="21"/>
          <w:szCs w:val="22"/>
        </w:rPr>
        <w:t>的文件</w:t>
      </w:r>
    </w:p>
    <w:p w:rsidR="006A18BB" w:rsidRPr="006A18BB" w:rsidRDefault="006A18BB" w:rsidP="006A18BB">
      <w:pPr>
        <w:rPr>
          <w:rFonts w:ascii="SimSun" w:hAnsi="SimSun" w:cs="Times New Roman"/>
          <w:sz w:val="21"/>
          <w:szCs w:val="22"/>
        </w:rPr>
      </w:pPr>
    </w:p>
    <w:p w:rsidR="006A18BB" w:rsidRPr="006A18BB" w:rsidRDefault="006A18BB" w:rsidP="006A18BB">
      <w:pPr>
        <w:rPr>
          <w:rFonts w:ascii="SimSun" w:hAnsi="SimSun" w:cs="Times New Roman"/>
          <w:sz w:val="21"/>
          <w:szCs w:val="22"/>
        </w:rPr>
      </w:pPr>
    </w:p>
    <w:p w:rsidR="006A18BB" w:rsidRPr="006A18BB" w:rsidRDefault="006A18BB" w:rsidP="006A18BB">
      <w:pPr>
        <w:rPr>
          <w:rFonts w:ascii="SimSun" w:hAnsi="SimSun" w:cs="Times New Roman"/>
          <w:sz w:val="21"/>
          <w:szCs w:val="22"/>
        </w:rPr>
      </w:pPr>
    </w:p>
    <w:p w:rsidR="006A18BB" w:rsidRPr="006A18BB" w:rsidRDefault="006A18BB" w:rsidP="006A18BB">
      <w:pPr>
        <w:rPr>
          <w:rFonts w:ascii="SimSun" w:hAnsi="SimSun" w:cs="Times New Roman"/>
          <w:sz w:val="21"/>
          <w:szCs w:val="22"/>
        </w:rPr>
      </w:pPr>
    </w:p>
    <w:p w:rsidR="00D13C08" w:rsidRPr="006A18BB" w:rsidRDefault="0011162E" w:rsidP="006A18BB">
      <w:pPr>
        <w:overflowPunct w:val="0"/>
        <w:spacing w:afterLines="50" w:after="120" w:line="340" w:lineRule="atLeast"/>
        <w:jc w:val="both"/>
        <w:rPr>
          <w:rFonts w:ascii="SimSun" w:hAnsi="SimSun"/>
          <w:sz w:val="21"/>
          <w:szCs w:val="22"/>
        </w:rPr>
      </w:pPr>
      <w:r w:rsidRPr="006A18BB">
        <w:rPr>
          <w:rFonts w:ascii="SimSun" w:hAnsi="SimSun"/>
          <w:sz w:val="21"/>
          <w:szCs w:val="22"/>
        </w:rPr>
        <w:fldChar w:fldCharType="begin"/>
      </w:r>
      <w:r w:rsidRPr="006A18BB">
        <w:rPr>
          <w:rFonts w:ascii="SimSun" w:hAnsi="SimSun"/>
          <w:sz w:val="21"/>
          <w:szCs w:val="22"/>
        </w:rPr>
        <w:instrText xml:space="preserve"> AUTONUM  </w:instrText>
      </w:r>
      <w:r w:rsidRPr="006A18BB">
        <w:rPr>
          <w:rFonts w:ascii="SimSun" w:hAnsi="SimSun"/>
          <w:sz w:val="21"/>
          <w:szCs w:val="22"/>
        </w:rPr>
        <w:fldChar w:fldCharType="end"/>
      </w:r>
      <w:r w:rsidR="006A18BB">
        <w:rPr>
          <w:rFonts w:ascii="SimSun" w:hAnsi="SimSun" w:hint="eastAsia"/>
          <w:sz w:val="21"/>
          <w:szCs w:val="22"/>
        </w:rPr>
        <w:t>.</w:t>
      </w:r>
      <w:r w:rsidRPr="006A18BB">
        <w:rPr>
          <w:rFonts w:ascii="SimSun" w:hAnsi="SimSun"/>
          <w:sz w:val="21"/>
          <w:szCs w:val="22"/>
        </w:rPr>
        <w:tab/>
      </w:r>
      <w:r w:rsidR="00DA3323" w:rsidRPr="006A18BB">
        <w:rPr>
          <w:rFonts w:ascii="SimSun" w:hAnsi="SimSun" w:hint="eastAsia"/>
          <w:sz w:val="21"/>
          <w:szCs w:val="22"/>
        </w:rPr>
        <w:t>在2015年</w:t>
      </w:r>
      <w:r w:rsidR="00DF48FF" w:rsidRPr="006A18BB">
        <w:rPr>
          <w:rFonts w:ascii="SimSun" w:hAnsi="SimSun" w:hint="eastAsia"/>
          <w:sz w:val="21"/>
          <w:szCs w:val="22"/>
        </w:rPr>
        <w:t>9</w:t>
      </w:r>
      <w:r w:rsidR="00DA3323" w:rsidRPr="006A18BB">
        <w:rPr>
          <w:rFonts w:ascii="SimSun" w:hAnsi="SimSun" w:hint="eastAsia"/>
          <w:sz w:val="21"/>
          <w:szCs w:val="22"/>
        </w:rPr>
        <w:t>月7日的来函中，</w:t>
      </w:r>
      <w:r w:rsidR="00FE20BF" w:rsidRPr="006A18BB">
        <w:rPr>
          <w:rFonts w:ascii="SimSun" w:hAnsi="SimSun" w:hint="eastAsia"/>
          <w:sz w:val="21"/>
          <w:szCs w:val="22"/>
        </w:rPr>
        <w:t>瑞士</w:t>
      </w:r>
      <w:r w:rsidR="00DA3323" w:rsidRPr="006A18BB">
        <w:rPr>
          <w:rFonts w:ascii="SimSun" w:hAnsi="SimSun" w:hint="eastAsia"/>
          <w:sz w:val="21"/>
          <w:szCs w:val="22"/>
        </w:rPr>
        <w:t>代表团代表</w:t>
      </w:r>
      <w:r w:rsidR="00FE20BF" w:rsidRPr="006A18BB">
        <w:rPr>
          <w:rFonts w:ascii="SimSun" w:hAnsi="SimSun" w:hint="eastAsia"/>
          <w:sz w:val="21"/>
          <w:szCs w:val="22"/>
        </w:rPr>
        <w:t>教廷、肯尼亚、莫桑比克、新西兰、挪威和瑞士</w:t>
      </w:r>
      <w:r w:rsidR="007E4CFF" w:rsidRPr="006A18BB">
        <w:rPr>
          <w:rFonts w:ascii="SimSun" w:hAnsi="SimSun" w:hint="eastAsia"/>
          <w:sz w:val="21"/>
          <w:szCs w:val="22"/>
        </w:rPr>
        <w:t>六</w:t>
      </w:r>
      <w:r w:rsidR="00FE20BF" w:rsidRPr="006A18BB">
        <w:rPr>
          <w:rFonts w:ascii="SimSun" w:hAnsi="SimSun" w:hint="eastAsia"/>
          <w:sz w:val="21"/>
          <w:szCs w:val="22"/>
        </w:rPr>
        <w:t>国代表团</w:t>
      </w:r>
      <w:r w:rsidR="00DA3323" w:rsidRPr="006A18BB">
        <w:rPr>
          <w:rFonts w:ascii="SimSun" w:hAnsi="SimSun" w:hint="eastAsia"/>
          <w:sz w:val="21"/>
          <w:szCs w:val="22"/>
        </w:rPr>
        <w:t>要求将其提交的题为“将</w:t>
      </w:r>
      <w:r w:rsidR="00405454" w:rsidRPr="006A18BB">
        <w:rPr>
          <w:rFonts w:ascii="SimSun" w:hAnsi="SimSun"/>
          <w:sz w:val="21"/>
          <w:szCs w:val="22"/>
        </w:rPr>
        <w:t>IGC</w:t>
      </w:r>
      <w:r w:rsidR="00405454" w:rsidRPr="006A18BB">
        <w:rPr>
          <w:rFonts w:ascii="SimSun" w:hAnsi="SimSun" w:hint="eastAsia"/>
          <w:sz w:val="21"/>
          <w:szCs w:val="22"/>
        </w:rPr>
        <w:t>的任务授权延长至2016-2017两年期</w:t>
      </w:r>
      <w:r w:rsidR="00DA3323" w:rsidRPr="006A18BB">
        <w:rPr>
          <w:rFonts w:ascii="SimSun" w:hAnsi="SimSun" w:hint="eastAsia"/>
          <w:sz w:val="21"/>
          <w:szCs w:val="22"/>
        </w:rPr>
        <w:t>：</w:t>
      </w:r>
      <w:r w:rsidR="00405454" w:rsidRPr="006A18BB">
        <w:rPr>
          <w:rFonts w:ascii="SimSun" w:hAnsi="SimSun" w:hint="eastAsia"/>
          <w:sz w:val="21"/>
          <w:szCs w:val="22"/>
        </w:rPr>
        <w:t>教廷、肯尼亚、莫桑比克、新西兰、挪威和瑞士</w:t>
      </w:r>
      <w:r w:rsidR="00DA3323" w:rsidRPr="006A18BB">
        <w:rPr>
          <w:rFonts w:ascii="SimSun" w:hAnsi="SimSun" w:hint="eastAsia"/>
          <w:sz w:val="21"/>
          <w:szCs w:val="22"/>
        </w:rPr>
        <w:t>提交给</w:t>
      </w:r>
      <w:r w:rsidR="00405454" w:rsidRPr="006A18BB">
        <w:rPr>
          <w:rFonts w:ascii="SimSun" w:hAnsi="SimSun"/>
          <w:sz w:val="21"/>
          <w:szCs w:val="22"/>
        </w:rPr>
        <w:t>WIPO</w:t>
      </w:r>
      <w:r w:rsidR="00405454" w:rsidRPr="006A18BB">
        <w:rPr>
          <w:rFonts w:ascii="SimSun" w:hAnsi="SimSun" w:hint="eastAsia"/>
          <w:sz w:val="21"/>
          <w:szCs w:val="22"/>
        </w:rPr>
        <w:t>成员国大会第五十五届系列会议</w:t>
      </w:r>
      <w:r w:rsidR="00DA3323" w:rsidRPr="006A18BB">
        <w:rPr>
          <w:rFonts w:ascii="SimSun" w:hAnsi="SimSun" w:hint="eastAsia"/>
          <w:sz w:val="21"/>
          <w:szCs w:val="22"/>
        </w:rPr>
        <w:t>的提案”的来文作为工作文件提供，在WIPO大会第四十七届会议(第22次例会)议程第17项“关于知识产权与遗传资源、传统知识和民间文学艺术政府间委员会(IGC)的事项”下讨论。</w:t>
      </w:r>
      <w:r w:rsidR="00FE20BF" w:rsidRPr="006A18BB">
        <w:rPr>
          <w:rFonts w:ascii="SimSun" w:hAnsi="SimSun" w:hint="eastAsia"/>
          <w:sz w:val="21"/>
          <w:szCs w:val="22"/>
        </w:rPr>
        <w:t>现将来函录于附件。</w:t>
      </w:r>
    </w:p>
    <w:p w:rsidR="004E4C12" w:rsidRPr="006A18BB" w:rsidRDefault="00320E0C" w:rsidP="006A18BB">
      <w:pPr>
        <w:pStyle w:val="ONUME"/>
        <w:numPr>
          <w:ilvl w:val="0"/>
          <w:numId w:val="0"/>
        </w:numPr>
        <w:overflowPunct w:val="0"/>
        <w:spacing w:afterLines="50" w:after="120" w:line="340" w:lineRule="atLeast"/>
        <w:ind w:left="5534"/>
        <w:jc w:val="both"/>
        <w:rPr>
          <w:rFonts w:ascii="KaiTi" w:eastAsia="KaiTi" w:hAnsi="KaiTi"/>
          <w:i/>
          <w:sz w:val="21"/>
        </w:rPr>
      </w:pPr>
      <w:r w:rsidRPr="006A18BB">
        <w:rPr>
          <w:rFonts w:ascii="KaiTi" w:eastAsia="KaiTi" w:hAnsi="KaiTi"/>
          <w:i/>
          <w:sz w:val="21"/>
        </w:rPr>
        <w:fldChar w:fldCharType="begin"/>
      </w:r>
      <w:r w:rsidRPr="006A18BB">
        <w:rPr>
          <w:rFonts w:ascii="KaiTi" w:eastAsia="KaiTi" w:hAnsi="KaiTi"/>
          <w:i/>
          <w:sz w:val="21"/>
        </w:rPr>
        <w:instrText xml:space="preserve"> AUTONUM  </w:instrText>
      </w:r>
      <w:r w:rsidRPr="006A18BB">
        <w:rPr>
          <w:rFonts w:ascii="KaiTi" w:eastAsia="KaiTi" w:hAnsi="KaiTi"/>
          <w:i/>
          <w:sz w:val="21"/>
        </w:rPr>
        <w:fldChar w:fldCharType="end"/>
      </w:r>
      <w:r w:rsidR="00BB1730">
        <w:rPr>
          <w:rFonts w:ascii="KaiTi" w:eastAsia="KaiTi" w:hAnsi="KaiTi" w:hint="eastAsia"/>
          <w:i/>
          <w:sz w:val="21"/>
        </w:rPr>
        <w:t>.</w:t>
      </w:r>
      <w:bookmarkStart w:id="5" w:name="_GoBack"/>
      <w:bookmarkEnd w:id="5"/>
      <w:r w:rsidRPr="006A18BB">
        <w:rPr>
          <w:rFonts w:ascii="KaiTi" w:eastAsia="KaiTi" w:hAnsi="KaiTi"/>
          <w:i/>
          <w:sz w:val="21"/>
        </w:rPr>
        <w:tab/>
      </w:r>
      <w:r w:rsidR="00DA3323" w:rsidRPr="006A18BB">
        <w:rPr>
          <w:rFonts w:ascii="KaiTi" w:eastAsia="KaiTi" w:hAnsi="KaiTi" w:hint="eastAsia"/>
          <w:i/>
          <w:sz w:val="21"/>
        </w:rPr>
        <w:t>请WIPO大会审议本文件附件中的来函。</w:t>
      </w:r>
    </w:p>
    <w:p w:rsidR="006A18BB" w:rsidRDefault="006A18BB" w:rsidP="006A18BB">
      <w:pPr>
        <w:pStyle w:val="ONUME"/>
        <w:numPr>
          <w:ilvl w:val="0"/>
          <w:numId w:val="0"/>
        </w:numPr>
        <w:overflowPunct w:val="0"/>
        <w:spacing w:afterLines="50" w:after="120" w:line="340" w:lineRule="atLeast"/>
        <w:ind w:left="5534"/>
        <w:jc w:val="both"/>
        <w:rPr>
          <w:rFonts w:ascii="KaiTi" w:eastAsia="KaiTi" w:hAnsi="KaiTi"/>
          <w:sz w:val="21"/>
          <w:lang w:val="en"/>
        </w:rPr>
      </w:pPr>
    </w:p>
    <w:p w:rsidR="00D13C08" w:rsidRPr="006A18BB" w:rsidRDefault="00312287" w:rsidP="006A18BB">
      <w:pPr>
        <w:pStyle w:val="ONUME"/>
        <w:numPr>
          <w:ilvl w:val="0"/>
          <w:numId w:val="0"/>
        </w:numPr>
        <w:overflowPunct w:val="0"/>
        <w:spacing w:afterLines="50" w:after="120" w:line="340" w:lineRule="atLeast"/>
        <w:ind w:left="5534"/>
        <w:jc w:val="both"/>
        <w:rPr>
          <w:rFonts w:ascii="KaiTi" w:eastAsia="KaiTi" w:hAnsi="KaiTi"/>
          <w:sz w:val="21"/>
          <w:lang w:val="en"/>
        </w:rPr>
      </w:pPr>
      <w:r w:rsidRPr="006A18BB">
        <w:rPr>
          <w:rFonts w:ascii="KaiTi" w:eastAsia="KaiTi" w:hAnsi="KaiTi"/>
          <w:sz w:val="21"/>
          <w:lang w:val="en"/>
        </w:rPr>
        <w:t>[</w:t>
      </w:r>
      <w:r w:rsidR="00DA3323" w:rsidRPr="006A18BB">
        <w:rPr>
          <w:rFonts w:ascii="KaiTi" w:eastAsia="KaiTi" w:hAnsi="KaiTi" w:hint="eastAsia"/>
          <w:sz w:val="21"/>
          <w:lang w:val="en"/>
        </w:rPr>
        <w:t>后接附件</w:t>
      </w:r>
      <w:r w:rsidR="00D13C08" w:rsidRPr="006A18BB">
        <w:rPr>
          <w:rFonts w:ascii="KaiTi" w:eastAsia="KaiTi" w:hAnsi="KaiTi"/>
          <w:sz w:val="21"/>
          <w:lang w:val="en"/>
        </w:rPr>
        <w:t>]</w:t>
      </w:r>
    </w:p>
    <w:p w:rsidR="0016532C" w:rsidRPr="006A18BB" w:rsidRDefault="0016532C" w:rsidP="002047D9">
      <w:pPr>
        <w:spacing w:after="120" w:line="260" w:lineRule="atLeast"/>
        <w:contextualSpacing/>
        <w:rPr>
          <w:rFonts w:ascii="SimSun" w:hAnsi="SimSun"/>
          <w:sz w:val="21"/>
          <w:szCs w:val="22"/>
        </w:rPr>
      </w:pPr>
    </w:p>
    <w:p w:rsidR="0016532C" w:rsidRPr="006A18BB" w:rsidRDefault="0016532C" w:rsidP="00290A90">
      <w:pPr>
        <w:spacing w:after="120" w:line="260" w:lineRule="atLeast"/>
        <w:ind w:left="5500"/>
        <w:contextualSpacing/>
        <w:rPr>
          <w:rFonts w:ascii="SimSun" w:hAnsi="SimSun"/>
          <w:sz w:val="21"/>
          <w:szCs w:val="22"/>
        </w:rPr>
        <w:sectPr w:rsidR="0016532C" w:rsidRPr="006A18BB" w:rsidSect="00885AD5">
          <w:headerReference w:type="default" r:id="rId10"/>
          <w:endnotePr>
            <w:numFmt w:val="decimal"/>
          </w:endnotePr>
          <w:pgSz w:w="11907" w:h="16840" w:code="9"/>
          <w:pgMar w:top="567" w:right="1134" w:bottom="1418" w:left="1418" w:header="510" w:footer="1021" w:gutter="0"/>
          <w:cols w:space="720"/>
          <w:titlePg/>
          <w:docGrid w:linePitch="299"/>
        </w:sectPr>
      </w:pPr>
    </w:p>
    <w:p w:rsidR="001F7755" w:rsidRPr="00834AEF" w:rsidRDefault="00834AEF" w:rsidP="00834AEF">
      <w:pPr>
        <w:overflowPunct w:val="0"/>
        <w:spacing w:afterLines="50" w:after="120" w:line="340" w:lineRule="atLeast"/>
        <w:rPr>
          <w:rFonts w:ascii="SimSun" w:hAnsi="SimSun" w:cs="SimSun"/>
          <w:sz w:val="21"/>
          <w:szCs w:val="21"/>
          <w:lang w:val="en-GB"/>
        </w:rPr>
      </w:pPr>
      <w:r w:rsidRPr="00834AEF">
        <w:rPr>
          <w:rFonts w:ascii="SimSun" w:hAnsi="SimSun" w:hint="eastAsia"/>
          <w:sz w:val="21"/>
          <w:szCs w:val="21"/>
        </w:rPr>
        <w:lastRenderedPageBreak/>
        <w:t>瑞士联邦知识产权</w:t>
      </w:r>
      <w:r>
        <w:rPr>
          <w:rFonts w:ascii="SimSun" w:hAnsi="SimSun" w:hint="eastAsia"/>
          <w:sz w:val="21"/>
          <w:szCs w:val="21"/>
        </w:rPr>
        <w:t>局</w:t>
      </w:r>
      <w:r>
        <w:rPr>
          <w:rFonts w:ascii="SimSun" w:hAnsi="SimSun"/>
          <w:sz w:val="21"/>
          <w:szCs w:val="21"/>
        </w:rPr>
        <w:br/>
      </w:r>
      <w:r w:rsidR="001F7755" w:rsidRPr="00834AEF">
        <w:rPr>
          <w:rFonts w:ascii="SimSun" w:hAnsi="SimSun" w:cs="SimSun" w:hint="eastAsia"/>
          <w:sz w:val="21"/>
          <w:szCs w:val="21"/>
          <w:lang w:val="en-GB"/>
        </w:rPr>
        <w:t>法律和国际事务</w:t>
      </w:r>
    </w:p>
    <w:p w:rsidR="001F7755" w:rsidRPr="00834AEF" w:rsidRDefault="001F7755" w:rsidP="00834AEF">
      <w:pPr>
        <w:overflowPunct w:val="0"/>
        <w:spacing w:afterLines="50" w:after="120" w:line="340" w:lineRule="atLeast"/>
        <w:jc w:val="both"/>
        <w:rPr>
          <w:rFonts w:ascii="SimSun" w:hAnsi="SimSun" w:cs="SimSun"/>
          <w:sz w:val="21"/>
          <w:szCs w:val="21"/>
          <w:lang w:val="en-GB"/>
        </w:rPr>
      </w:pPr>
    </w:p>
    <w:p w:rsidR="001F7755" w:rsidRPr="00834AEF" w:rsidRDefault="001F7755" w:rsidP="00834AEF">
      <w:pPr>
        <w:overflowPunct w:val="0"/>
        <w:spacing w:afterLines="50" w:after="120" w:line="340" w:lineRule="atLeast"/>
        <w:rPr>
          <w:rFonts w:ascii="SimSun" w:hAnsi="SimSun" w:cs="SimSun"/>
          <w:sz w:val="21"/>
          <w:szCs w:val="21"/>
        </w:rPr>
      </w:pPr>
      <w:r w:rsidRPr="00834AEF">
        <w:rPr>
          <w:rFonts w:ascii="SimSun" w:hAnsi="SimSun" w:cs="SimSun" w:hint="eastAsia"/>
          <w:sz w:val="21"/>
          <w:szCs w:val="21"/>
          <w:lang w:val="en-GB"/>
        </w:rPr>
        <w:t>世界知识产权组织</w:t>
      </w:r>
      <w:r w:rsidRPr="00834AEF">
        <w:rPr>
          <w:rFonts w:ascii="SimSun" w:hAnsi="SimSun" w:cs="SimSun"/>
          <w:sz w:val="21"/>
          <w:szCs w:val="21"/>
        </w:rPr>
        <w:t>(WIPO)</w:t>
      </w:r>
      <w:r w:rsidR="00834AEF">
        <w:rPr>
          <w:rFonts w:ascii="SimSun" w:hAnsi="SimSun" w:cs="SimSun" w:hint="eastAsia"/>
          <w:sz w:val="21"/>
          <w:szCs w:val="21"/>
        </w:rPr>
        <w:br/>
      </w:r>
      <w:r w:rsidRPr="00834AEF">
        <w:rPr>
          <w:rFonts w:ascii="SimSun" w:hAnsi="SimSun" w:cs="SimSun"/>
          <w:sz w:val="21"/>
          <w:szCs w:val="21"/>
        </w:rPr>
        <w:t>34,</w:t>
      </w:r>
      <w:r w:rsidR="00834AEF" w:rsidRPr="00834AEF">
        <w:rPr>
          <w:rFonts w:ascii="SimSun" w:hAnsi="SimSun" w:cs="SimSun" w:hint="eastAsia"/>
          <w:sz w:val="21"/>
          <w:szCs w:val="21"/>
        </w:rPr>
        <w:t xml:space="preserve"> </w:t>
      </w:r>
      <w:proofErr w:type="spellStart"/>
      <w:r w:rsidRPr="00834AEF">
        <w:rPr>
          <w:rFonts w:ascii="SimSun" w:hAnsi="SimSun" w:cs="SimSun"/>
          <w:sz w:val="21"/>
          <w:szCs w:val="21"/>
        </w:rPr>
        <w:t>chemin</w:t>
      </w:r>
      <w:proofErr w:type="spellEnd"/>
      <w:r w:rsidRPr="00834AEF">
        <w:rPr>
          <w:rFonts w:ascii="SimSun" w:hAnsi="SimSun" w:cs="SimSun"/>
          <w:sz w:val="21"/>
          <w:szCs w:val="21"/>
        </w:rPr>
        <w:t xml:space="preserve"> des </w:t>
      </w:r>
      <w:proofErr w:type="spellStart"/>
      <w:r w:rsidR="00834AEF" w:rsidRPr="00834AEF">
        <w:rPr>
          <w:rFonts w:ascii="SimSun" w:hAnsi="SimSun" w:cs="SimSun" w:hint="eastAsia"/>
          <w:sz w:val="21"/>
          <w:szCs w:val="21"/>
        </w:rPr>
        <w:t>C</w:t>
      </w:r>
      <w:r w:rsidRPr="00834AEF">
        <w:rPr>
          <w:rFonts w:ascii="SimSun" w:hAnsi="SimSun" w:cs="SimSun"/>
          <w:sz w:val="21"/>
          <w:szCs w:val="21"/>
        </w:rPr>
        <w:t>olombettes</w:t>
      </w:r>
      <w:proofErr w:type="spellEnd"/>
      <w:r w:rsidR="00834AEF">
        <w:rPr>
          <w:rFonts w:ascii="SimSun" w:hAnsi="SimSun" w:cs="SimSun" w:hint="eastAsia"/>
          <w:sz w:val="21"/>
          <w:szCs w:val="21"/>
        </w:rPr>
        <w:br/>
      </w:r>
      <w:r w:rsidRPr="00834AEF">
        <w:rPr>
          <w:rFonts w:ascii="SimSun" w:hAnsi="SimSun" w:cs="SimSun"/>
          <w:sz w:val="21"/>
          <w:szCs w:val="21"/>
        </w:rPr>
        <w:t xml:space="preserve">1211 </w:t>
      </w:r>
      <w:r w:rsidR="00834AEF" w:rsidRPr="00834AEF">
        <w:rPr>
          <w:rFonts w:ascii="SimSun" w:hAnsi="SimSun" w:cs="SimSun" w:hint="eastAsia"/>
          <w:sz w:val="21"/>
          <w:szCs w:val="21"/>
        </w:rPr>
        <w:t>G</w:t>
      </w:r>
      <w:r w:rsidRPr="00834AEF">
        <w:rPr>
          <w:rFonts w:ascii="SimSun" w:hAnsi="SimSun" w:cs="SimSun"/>
          <w:sz w:val="21"/>
          <w:szCs w:val="21"/>
        </w:rPr>
        <w:t>eneva 20</w:t>
      </w:r>
    </w:p>
    <w:p w:rsidR="001F7755" w:rsidRPr="00834AEF" w:rsidRDefault="001F7755" w:rsidP="00834AEF">
      <w:pPr>
        <w:overflowPunct w:val="0"/>
        <w:spacing w:afterLines="50" w:after="120" w:line="340" w:lineRule="atLeast"/>
        <w:jc w:val="both"/>
        <w:rPr>
          <w:rFonts w:ascii="SimSun" w:hAnsi="SimSun" w:cs="SimSun"/>
          <w:sz w:val="21"/>
          <w:szCs w:val="21"/>
        </w:rPr>
      </w:pPr>
    </w:p>
    <w:p w:rsidR="001F7755" w:rsidRPr="00834AEF" w:rsidRDefault="001F7755" w:rsidP="00834AEF">
      <w:pPr>
        <w:overflowPunct w:val="0"/>
        <w:spacing w:afterLines="50" w:after="120" w:line="340" w:lineRule="atLeast"/>
        <w:jc w:val="both"/>
        <w:rPr>
          <w:rFonts w:ascii="SimSun" w:hAnsi="SimSun" w:cs="SimSun"/>
          <w:sz w:val="21"/>
          <w:szCs w:val="21"/>
        </w:rPr>
      </w:pPr>
      <w:r w:rsidRPr="00834AEF">
        <w:rPr>
          <w:rFonts w:ascii="SimSun" w:hAnsi="SimSun" w:cs="SimSun" w:hint="eastAsia"/>
          <w:sz w:val="21"/>
          <w:szCs w:val="21"/>
        </w:rPr>
        <w:t>2015年9月7日，伯尔尼</w:t>
      </w:r>
    </w:p>
    <w:p w:rsidR="001F7755" w:rsidRPr="00834AEF" w:rsidRDefault="001F7755" w:rsidP="00834AEF">
      <w:pPr>
        <w:overflowPunct w:val="0"/>
        <w:spacing w:afterLines="50" w:after="120" w:line="340" w:lineRule="atLeast"/>
        <w:jc w:val="both"/>
        <w:rPr>
          <w:rFonts w:ascii="SimSun" w:hAnsi="SimSun" w:cs="SimSun"/>
          <w:sz w:val="21"/>
          <w:szCs w:val="21"/>
        </w:rPr>
      </w:pPr>
      <w:r w:rsidRPr="00834AEF">
        <w:rPr>
          <w:rFonts w:ascii="SimSun" w:hAnsi="SimSun" w:cs="SimSun" w:hint="eastAsia"/>
          <w:sz w:val="21"/>
          <w:szCs w:val="21"/>
        </w:rPr>
        <w:t>直拨电话</w:t>
      </w:r>
      <w:r w:rsidR="00834AEF">
        <w:rPr>
          <w:rFonts w:ascii="SimSun" w:hAnsi="SimSun" w:cs="SimSun" w:hint="eastAsia"/>
          <w:sz w:val="21"/>
          <w:szCs w:val="21"/>
        </w:rPr>
        <w:t>：</w:t>
      </w:r>
      <w:r w:rsidRPr="00834AEF">
        <w:rPr>
          <w:rFonts w:ascii="SimSun" w:hAnsi="SimSun" w:cs="SimSun" w:hint="eastAsia"/>
          <w:sz w:val="21"/>
          <w:szCs w:val="21"/>
        </w:rPr>
        <w:t>+41 31 377 7211</w:t>
      </w:r>
      <w:r w:rsidR="00834AEF">
        <w:rPr>
          <w:rFonts w:ascii="SimSun" w:hAnsi="SimSun" w:cs="SimSun" w:hint="eastAsia"/>
          <w:sz w:val="21"/>
          <w:szCs w:val="21"/>
        </w:rPr>
        <w:tab/>
      </w:r>
      <w:r w:rsidR="00834AEF">
        <w:rPr>
          <w:rFonts w:ascii="SimSun" w:hAnsi="SimSun" w:cs="SimSun" w:hint="eastAsia"/>
          <w:sz w:val="21"/>
          <w:szCs w:val="21"/>
        </w:rPr>
        <w:tab/>
      </w:r>
      <w:r w:rsidR="00834AEF">
        <w:rPr>
          <w:rFonts w:ascii="SimSun" w:hAnsi="SimSun" w:cs="SimSun" w:hint="eastAsia"/>
          <w:sz w:val="21"/>
          <w:szCs w:val="21"/>
        </w:rPr>
        <w:tab/>
      </w:r>
      <w:r w:rsidR="00834AEF">
        <w:rPr>
          <w:rFonts w:ascii="SimSun" w:hAnsi="SimSun" w:cs="SimSun" w:hint="eastAsia"/>
          <w:sz w:val="21"/>
          <w:szCs w:val="21"/>
        </w:rPr>
        <w:tab/>
      </w:r>
      <w:r w:rsidR="00834AEF">
        <w:rPr>
          <w:rFonts w:ascii="SimSun" w:hAnsi="SimSun" w:cs="SimSun" w:hint="eastAsia"/>
          <w:sz w:val="21"/>
          <w:szCs w:val="21"/>
        </w:rPr>
        <w:tab/>
      </w:r>
      <w:r w:rsidR="00834AEF">
        <w:rPr>
          <w:rFonts w:ascii="SimSun" w:hAnsi="SimSun" w:cs="SimSun" w:hint="eastAsia"/>
          <w:sz w:val="21"/>
          <w:szCs w:val="21"/>
        </w:rPr>
        <w:tab/>
        <w:t>我方文号：WIPO/</w:t>
      </w:r>
      <w:proofErr w:type="spellStart"/>
      <w:r w:rsidR="00834AEF">
        <w:rPr>
          <w:rFonts w:ascii="SimSun" w:hAnsi="SimSun" w:cs="SimSun" w:hint="eastAsia"/>
          <w:sz w:val="21"/>
          <w:szCs w:val="21"/>
        </w:rPr>
        <w:t>Gir</w:t>
      </w:r>
      <w:proofErr w:type="spellEnd"/>
    </w:p>
    <w:p w:rsidR="001F7755" w:rsidRPr="00834AEF" w:rsidRDefault="001F7755" w:rsidP="00834AEF">
      <w:pPr>
        <w:overflowPunct w:val="0"/>
        <w:spacing w:afterLines="50" w:after="120" w:line="340" w:lineRule="atLeast"/>
        <w:jc w:val="both"/>
        <w:rPr>
          <w:rFonts w:ascii="SimSun" w:hAnsi="SimSun" w:cs="SimSun"/>
          <w:sz w:val="21"/>
          <w:szCs w:val="21"/>
        </w:rPr>
      </w:pPr>
    </w:p>
    <w:p w:rsidR="00224585" w:rsidRPr="00834AEF" w:rsidRDefault="001F7755" w:rsidP="00834AEF">
      <w:pPr>
        <w:overflowPunct w:val="0"/>
        <w:spacing w:afterLines="50" w:after="120" w:line="340" w:lineRule="atLeast"/>
        <w:jc w:val="both"/>
        <w:rPr>
          <w:rFonts w:ascii="SimSun" w:hAnsi="SimSun" w:cs="SimSun"/>
          <w:b/>
          <w:sz w:val="21"/>
          <w:szCs w:val="21"/>
          <w:lang w:val="en-GB"/>
        </w:rPr>
      </w:pPr>
      <w:r w:rsidRPr="00834AEF">
        <w:rPr>
          <w:rFonts w:ascii="SimSun" w:hAnsi="SimSun" w:cs="SimSun" w:hint="eastAsia"/>
          <w:b/>
          <w:sz w:val="21"/>
          <w:szCs w:val="21"/>
          <w:lang w:val="en-GB"/>
        </w:rPr>
        <w:t>将IGC的任务授权延长至2016-2017两年期：教廷、肯尼亚、莫桑比克、新西兰、挪威和瑞士提交给WIPO成员国大会第五十五届系列会议的提案</w:t>
      </w:r>
    </w:p>
    <w:p w:rsidR="00224585" w:rsidRPr="00834AEF" w:rsidRDefault="00224585" w:rsidP="00834AEF">
      <w:pPr>
        <w:overflowPunct w:val="0"/>
        <w:spacing w:afterLines="50" w:after="120" w:line="340" w:lineRule="atLeast"/>
        <w:jc w:val="both"/>
        <w:rPr>
          <w:rFonts w:ascii="SimSun" w:hAnsi="SimSun" w:cs="SimSun"/>
          <w:sz w:val="21"/>
          <w:szCs w:val="21"/>
          <w:lang w:val="en-GB"/>
        </w:rPr>
      </w:pPr>
    </w:p>
    <w:p w:rsidR="00224585" w:rsidRPr="00834AEF" w:rsidRDefault="00224585" w:rsidP="00834AEF">
      <w:pPr>
        <w:overflowPunct w:val="0"/>
        <w:spacing w:afterLines="50" w:after="120" w:line="340" w:lineRule="atLeast"/>
        <w:jc w:val="both"/>
        <w:rPr>
          <w:rFonts w:ascii="SimSun" w:hAnsi="SimSun" w:cs="SimSun"/>
          <w:sz w:val="21"/>
          <w:szCs w:val="21"/>
          <w:lang w:val="en-GB"/>
        </w:rPr>
      </w:pPr>
      <w:r w:rsidRPr="00834AEF">
        <w:rPr>
          <w:rFonts w:ascii="SimSun" w:hAnsi="SimSun" w:cs="SimSun" w:hint="eastAsia"/>
          <w:sz w:val="21"/>
          <w:szCs w:val="21"/>
          <w:lang w:val="en-GB"/>
        </w:rPr>
        <w:t>尊敬的女士、尊敬的先生</w:t>
      </w:r>
      <w:r w:rsidR="00834AEF">
        <w:rPr>
          <w:rFonts w:ascii="SimSun" w:hAnsi="SimSun" w:cs="SimSun" w:hint="eastAsia"/>
          <w:sz w:val="21"/>
          <w:szCs w:val="21"/>
          <w:lang w:val="en-GB"/>
        </w:rPr>
        <w:t>：</w:t>
      </w:r>
    </w:p>
    <w:p w:rsidR="00BC5C52" w:rsidRPr="00834AEF" w:rsidRDefault="00224585" w:rsidP="00834AEF">
      <w:pPr>
        <w:overflowPunct w:val="0"/>
        <w:spacing w:afterLines="50" w:after="120" w:line="340" w:lineRule="atLeast"/>
        <w:ind w:firstLineChars="200" w:firstLine="420"/>
        <w:jc w:val="both"/>
        <w:rPr>
          <w:rFonts w:ascii="SimSun" w:hAnsi="SimSun" w:cs="SimSun"/>
          <w:sz w:val="21"/>
          <w:szCs w:val="21"/>
          <w:lang w:val="en-GB"/>
        </w:rPr>
      </w:pPr>
      <w:r w:rsidRPr="00834AEF">
        <w:rPr>
          <w:rFonts w:ascii="SimSun" w:hAnsi="SimSun" w:cs="SimSun" w:hint="eastAsia"/>
          <w:sz w:val="21"/>
          <w:szCs w:val="21"/>
          <w:lang w:val="en-GB"/>
        </w:rPr>
        <w:t>我谨代表教廷、肯尼亚、莫桑比克、新西兰、挪威和瑞士</w:t>
      </w:r>
      <w:r w:rsidR="00D442C7" w:rsidRPr="00834AEF">
        <w:rPr>
          <w:rFonts w:ascii="SimSun" w:hAnsi="SimSun" w:cs="SimSun" w:hint="eastAsia"/>
          <w:sz w:val="21"/>
          <w:szCs w:val="21"/>
          <w:lang w:val="en-GB"/>
        </w:rPr>
        <w:t>六</w:t>
      </w:r>
      <w:r w:rsidRPr="00834AEF">
        <w:rPr>
          <w:rFonts w:ascii="SimSun" w:hAnsi="SimSun" w:cs="SimSun" w:hint="eastAsia"/>
          <w:sz w:val="21"/>
          <w:szCs w:val="21"/>
          <w:lang w:val="en-GB"/>
        </w:rPr>
        <w:t>国代表团，荣幸地向2015年10月5日至14日的WIPO成员国大会第五十五届系列会议提交将知识产权与遗传资源、传统知识和民间文学艺术政府间委员会</w:t>
      </w:r>
      <w:r w:rsidRPr="00834AEF">
        <w:rPr>
          <w:rFonts w:ascii="SimSun" w:hAnsi="SimSun" w:cs="SimSun"/>
          <w:sz w:val="21"/>
          <w:szCs w:val="21"/>
        </w:rPr>
        <w:t>(IGC)</w:t>
      </w:r>
      <w:r w:rsidRPr="00834AEF">
        <w:rPr>
          <w:rFonts w:ascii="SimSun" w:hAnsi="SimSun" w:cs="SimSun" w:hint="eastAsia"/>
          <w:sz w:val="21"/>
          <w:szCs w:val="21"/>
          <w:lang w:val="en-GB"/>
        </w:rPr>
        <w:t>的任务授权延长至即将到来的2016-2017两年期的提案，作为在议程第17项下审议的提案。</w:t>
      </w:r>
      <w:r w:rsidR="00BC5C52" w:rsidRPr="00834AEF">
        <w:rPr>
          <w:rFonts w:ascii="SimSun" w:hAnsi="SimSun" w:cs="SimSun" w:hint="eastAsia"/>
          <w:sz w:val="21"/>
          <w:szCs w:val="21"/>
          <w:lang w:val="en-GB"/>
        </w:rPr>
        <w:t>所附为</w:t>
      </w:r>
      <w:r w:rsidR="00FC309C" w:rsidRPr="00834AEF">
        <w:rPr>
          <w:rFonts w:ascii="SimSun" w:hAnsi="SimSun" w:cs="SimSun" w:hint="eastAsia"/>
          <w:sz w:val="21"/>
          <w:szCs w:val="21"/>
          <w:lang w:val="en-GB"/>
        </w:rPr>
        <w:t>有关该</w:t>
      </w:r>
      <w:r w:rsidR="00BC5C52" w:rsidRPr="00834AEF">
        <w:rPr>
          <w:rFonts w:ascii="SimSun" w:hAnsi="SimSun" w:cs="SimSun" w:hint="eastAsia"/>
          <w:sz w:val="21"/>
          <w:szCs w:val="21"/>
          <w:lang w:val="en-GB"/>
        </w:rPr>
        <w:t>提案</w:t>
      </w:r>
      <w:r w:rsidR="00FC309C" w:rsidRPr="00834AEF">
        <w:rPr>
          <w:rFonts w:ascii="SimSun" w:hAnsi="SimSun" w:cs="SimSun" w:hint="eastAsia"/>
          <w:sz w:val="21"/>
          <w:szCs w:val="21"/>
          <w:lang w:val="en-GB"/>
        </w:rPr>
        <w:t>的</w:t>
      </w:r>
      <w:r w:rsidR="00BC5C52" w:rsidRPr="00834AEF">
        <w:rPr>
          <w:rFonts w:ascii="SimSun" w:hAnsi="SimSun" w:cs="SimSun" w:hint="eastAsia"/>
          <w:sz w:val="21"/>
          <w:szCs w:val="21"/>
          <w:lang w:val="en-GB"/>
        </w:rPr>
        <w:t>说明</w:t>
      </w:r>
      <w:r w:rsidR="00FC309C" w:rsidRPr="00834AEF">
        <w:rPr>
          <w:rFonts w:ascii="SimSun" w:hAnsi="SimSun" w:cs="SimSun" w:hint="eastAsia"/>
          <w:sz w:val="21"/>
          <w:szCs w:val="21"/>
          <w:lang w:val="en-GB"/>
        </w:rPr>
        <w:t>，仅供参考</w:t>
      </w:r>
      <w:r w:rsidR="00BC5C52" w:rsidRPr="00834AEF">
        <w:rPr>
          <w:rFonts w:ascii="SimSun" w:hAnsi="SimSun" w:cs="SimSun" w:hint="eastAsia"/>
          <w:sz w:val="21"/>
          <w:szCs w:val="21"/>
          <w:lang w:val="en-GB"/>
        </w:rPr>
        <w:t>。</w:t>
      </w:r>
    </w:p>
    <w:p w:rsidR="00BC5C52" w:rsidRPr="00834AEF" w:rsidRDefault="00BC5C52" w:rsidP="00834AEF">
      <w:pPr>
        <w:overflowPunct w:val="0"/>
        <w:spacing w:afterLines="50" w:after="120" w:line="340" w:lineRule="atLeast"/>
        <w:ind w:firstLineChars="200" w:firstLine="420"/>
        <w:jc w:val="both"/>
        <w:rPr>
          <w:rFonts w:ascii="SimSun" w:hAnsi="SimSun" w:cs="SimSun"/>
          <w:sz w:val="21"/>
          <w:szCs w:val="21"/>
          <w:lang w:val="en-GB"/>
        </w:rPr>
      </w:pPr>
      <w:r w:rsidRPr="00834AEF">
        <w:rPr>
          <w:rFonts w:ascii="SimSun" w:hAnsi="SimSun" w:cs="SimSun" w:hint="eastAsia"/>
          <w:sz w:val="21"/>
          <w:szCs w:val="21"/>
          <w:lang w:val="en-GB"/>
        </w:rPr>
        <w:t>如能印发这些内容，我将不胜感激。</w:t>
      </w:r>
    </w:p>
    <w:p w:rsidR="00BC5C52" w:rsidRPr="00834AEF" w:rsidRDefault="00BC5C52" w:rsidP="00834AEF">
      <w:pPr>
        <w:overflowPunct w:val="0"/>
        <w:spacing w:afterLines="50" w:after="120" w:line="340" w:lineRule="atLeast"/>
        <w:ind w:firstLineChars="200" w:firstLine="420"/>
        <w:jc w:val="both"/>
        <w:rPr>
          <w:rFonts w:ascii="SimSun" w:hAnsi="SimSun"/>
          <w:sz w:val="21"/>
          <w:szCs w:val="21"/>
          <w:lang w:val="en-GB"/>
        </w:rPr>
      </w:pPr>
      <w:r w:rsidRPr="00834AEF">
        <w:rPr>
          <w:rFonts w:ascii="SimSun" w:hAnsi="SimSun" w:hint="eastAsia"/>
          <w:sz w:val="21"/>
          <w:szCs w:val="21"/>
          <w:lang w:val="en-GB"/>
        </w:rPr>
        <w:t>此致</w:t>
      </w:r>
    </w:p>
    <w:p w:rsidR="00BC5C52" w:rsidRPr="00834AEF" w:rsidRDefault="00BC5C52" w:rsidP="00834AEF">
      <w:pPr>
        <w:pStyle w:val="af5"/>
        <w:overflowPunct w:val="0"/>
        <w:spacing w:afterLines="50" w:after="120" w:line="340" w:lineRule="atLeast"/>
        <w:ind w:left="0"/>
        <w:jc w:val="both"/>
        <w:rPr>
          <w:b w:val="0"/>
          <w:caps w:val="0"/>
          <w:sz w:val="21"/>
          <w:szCs w:val="21"/>
        </w:rPr>
      </w:pPr>
      <w:r w:rsidRPr="00834AEF">
        <w:rPr>
          <w:rFonts w:hint="eastAsia"/>
          <w:b w:val="0"/>
          <w:caps w:val="0"/>
          <w:sz w:val="21"/>
          <w:szCs w:val="21"/>
        </w:rPr>
        <w:t>敬礼</w:t>
      </w:r>
    </w:p>
    <w:p w:rsidR="00BC5C52" w:rsidRPr="00834AEF" w:rsidRDefault="00834AEF" w:rsidP="00834AEF">
      <w:pPr>
        <w:pStyle w:val="af5"/>
        <w:overflowPunct w:val="0"/>
        <w:spacing w:afterLines="50" w:after="120" w:line="340" w:lineRule="atLeast"/>
        <w:ind w:leftChars="2577" w:left="5669"/>
        <w:jc w:val="both"/>
        <w:rPr>
          <w:b w:val="0"/>
          <w:caps w:val="0"/>
          <w:sz w:val="21"/>
          <w:szCs w:val="21"/>
          <w:lang w:val="en-US"/>
        </w:rPr>
      </w:pPr>
      <w:r>
        <w:rPr>
          <w:rFonts w:hint="eastAsia"/>
          <w:b w:val="0"/>
          <w:caps w:val="0"/>
          <w:sz w:val="21"/>
          <w:szCs w:val="21"/>
          <w:lang w:val="en-US"/>
        </w:rPr>
        <w:t>马丁·</w:t>
      </w:r>
      <w:r w:rsidRPr="00834AEF">
        <w:rPr>
          <w:rFonts w:hint="eastAsia"/>
          <w:b w:val="0"/>
          <w:caps w:val="0"/>
          <w:sz w:val="21"/>
          <w:szCs w:val="21"/>
          <w:lang w:val="en-US"/>
        </w:rPr>
        <w:t>吉斯贝格尔</w:t>
      </w:r>
    </w:p>
    <w:p w:rsidR="00834AEF" w:rsidRDefault="00834AEF" w:rsidP="00834AEF">
      <w:pPr>
        <w:pStyle w:val="af5"/>
        <w:overflowPunct w:val="0"/>
        <w:spacing w:afterLines="50" w:after="120" w:line="340" w:lineRule="atLeast"/>
        <w:ind w:left="0"/>
        <w:jc w:val="both"/>
        <w:rPr>
          <w:b w:val="0"/>
          <w:caps w:val="0"/>
          <w:sz w:val="21"/>
          <w:szCs w:val="21"/>
          <w:lang w:val="en-US"/>
        </w:rPr>
      </w:pPr>
    </w:p>
    <w:p w:rsidR="00BC5C52" w:rsidRPr="00834AEF" w:rsidRDefault="00BC5C52" w:rsidP="00834AEF">
      <w:pPr>
        <w:pStyle w:val="af5"/>
        <w:overflowPunct w:val="0"/>
        <w:spacing w:afterLines="50" w:after="120" w:line="340" w:lineRule="atLeast"/>
        <w:ind w:left="0"/>
        <w:jc w:val="both"/>
        <w:rPr>
          <w:b w:val="0"/>
          <w:caps w:val="0"/>
          <w:sz w:val="21"/>
          <w:szCs w:val="21"/>
          <w:lang w:val="en-US"/>
        </w:rPr>
      </w:pPr>
      <w:r w:rsidRPr="00834AEF">
        <w:rPr>
          <w:rFonts w:hint="eastAsia"/>
          <w:b w:val="0"/>
          <w:caps w:val="0"/>
          <w:sz w:val="21"/>
          <w:szCs w:val="21"/>
          <w:lang w:val="en-US"/>
        </w:rPr>
        <w:t>附件</w:t>
      </w:r>
    </w:p>
    <w:p w:rsidR="00FE1B07" w:rsidRPr="0085027E" w:rsidRDefault="001F7755" w:rsidP="00834AEF">
      <w:pPr>
        <w:spacing w:afterLines="100" w:after="240" w:line="340" w:lineRule="atLeast"/>
        <w:jc w:val="center"/>
        <w:rPr>
          <w:rFonts w:ascii="SimHei" w:eastAsia="SimHei" w:hAnsi="SimHei" w:cs="Times New Roman"/>
          <w:sz w:val="21"/>
          <w:szCs w:val="22"/>
          <w:lang w:val="en-GB"/>
        </w:rPr>
      </w:pPr>
      <w:r w:rsidRPr="006A18BB">
        <w:rPr>
          <w:rFonts w:ascii="SimSun" w:hAnsi="SimSun"/>
          <w:sz w:val="21"/>
          <w:lang w:val="en-GB"/>
        </w:rPr>
        <w:br w:type="page"/>
      </w:r>
      <w:r w:rsidR="00CB5420" w:rsidRPr="00834AEF">
        <w:rPr>
          <w:rFonts w:ascii="SimHei" w:eastAsia="SimHei" w:hAnsi="SimHei" w:hint="eastAsia"/>
          <w:sz w:val="21"/>
          <w:lang w:val="en-GB"/>
        </w:rPr>
        <w:lastRenderedPageBreak/>
        <w:t>就议程第17项“关于知识产权与遗传资源、传统知识和</w:t>
      </w:r>
      <w:r w:rsidR="00834AEF" w:rsidRPr="00834AEF">
        <w:rPr>
          <w:rFonts w:ascii="SimHei" w:eastAsia="SimHei" w:hAnsi="SimHei"/>
          <w:sz w:val="21"/>
          <w:lang w:val="en-GB"/>
        </w:rPr>
        <w:br/>
      </w:r>
      <w:r w:rsidR="00CB5420" w:rsidRPr="00834AEF">
        <w:rPr>
          <w:rFonts w:ascii="SimHei" w:eastAsia="SimHei" w:hAnsi="SimHei" w:hint="eastAsia"/>
          <w:sz w:val="21"/>
          <w:lang w:val="en-GB"/>
        </w:rPr>
        <w:t>民间文学艺术政府间委员会</w:t>
      </w:r>
      <w:r w:rsidR="00CB5420" w:rsidRPr="00834AEF">
        <w:rPr>
          <w:rFonts w:ascii="SimHei" w:eastAsia="SimHei" w:hAnsi="SimHei" w:cs="Times New Roman" w:hint="eastAsia"/>
          <w:sz w:val="21"/>
          <w:lang w:val="en-GB"/>
        </w:rPr>
        <w:t>(IGC)</w:t>
      </w:r>
      <w:r w:rsidR="00CB5420" w:rsidRPr="00834AEF">
        <w:rPr>
          <w:rFonts w:ascii="SimHei" w:eastAsia="SimHei" w:hAnsi="SimHei" w:hint="eastAsia"/>
          <w:sz w:val="21"/>
          <w:lang w:val="en-GB"/>
        </w:rPr>
        <w:t>的事项</w:t>
      </w:r>
      <w:r w:rsidR="00CB5420" w:rsidRPr="00834AEF">
        <w:rPr>
          <w:rFonts w:ascii="SimHei" w:eastAsia="SimHei" w:hAnsi="SimHei" w:cs="Times New Roman" w:hint="eastAsia"/>
          <w:sz w:val="21"/>
          <w:lang w:val="en-GB"/>
        </w:rPr>
        <w:t>”</w:t>
      </w:r>
      <w:proofErr w:type="gramStart"/>
      <w:r w:rsidR="00CB5420" w:rsidRPr="00834AEF">
        <w:rPr>
          <w:rFonts w:ascii="SimHei" w:eastAsia="SimHei" w:hAnsi="SimHei" w:cs="Times New Roman" w:hint="eastAsia"/>
          <w:sz w:val="21"/>
          <w:lang w:val="en-GB"/>
        </w:rPr>
        <w:t>作出</w:t>
      </w:r>
      <w:proofErr w:type="gramEnd"/>
      <w:r w:rsidR="00CB5420" w:rsidRPr="00834AEF">
        <w:rPr>
          <w:rFonts w:ascii="SimHei" w:eastAsia="SimHei" w:hAnsi="SimHei" w:cs="Times New Roman" w:hint="eastAsia"/>
          <w:sz w:val="21"/>
          <w:lang w:val="en-GB"/>
        </w:rPr>
        <w:t>决定的提案</w:t>
      </w:r>
    </w:p>
    <w:p w:rsidR="00FE1B07" w:rsidRPr="006A18BB" w:rsidRDefault="003D617D" w:rsidP="00834AEF">
      <w:pPr>
        <w:spacing w:afterLines="200" w:after="480" w:line="340" w:lineRule="atLeast"/>
        <w:jc w:val="center"/>
        <w:rPr>
          <w:rFonts w:ascii="SimSun" w:hAnsi="SimSun" w:cs="Times New Roman"/>
          <w:b/>
          <w:sz w:val="21"/>
          <w:szCs w:val="22"/>
        </w:rPr>
      </w:pPr>
      <w:r w:rsidRPr="006A18BB">
        <w:rPr>
          <w:rFonts w:ascii="SimSun" w:hAnsi="SimSun" w:cs="SimSun" w:hint="eastAsia"/>
          <w:b/>
          <w:sz w:val="21"/>
          <w:szCs w:val="22"/>
        </w:rPr>
        <w:t>将IGC的任务授权延长至2016-2017两年期：</w:t>
      </w:r>
      <w:r w:rsidR="00834AEF">
        <w:rPr>
          <w:rFonts w:ascii="SimSun" w:hAnsi="SimSun" w:cs="SimSun"/>
          <w:b/>
          <w:sz w:val="21"/>
          <w:szCs w:val="22"/>
        </w:rPr>
        <w:br/>
      </w:r>
      <w:r w:rsidR="00A534AA" w:rsidRPr="006A18BB">
        <w:rPr>
          <w:rFonts w:ascii="SimSun" w:hAnsi="SimSun" w:cs="SimSun" w:hint="eastAsia"/>
          <w:b/>
          <w:sz w:val="21"/>
          <w:szCs w:val="22"/>
        </w:rPr>
        <w:t>教廷、肯尼亚、莫桑比克、新西兰、挪威和瑞士提交给</w:t>
      </w:r>
      <w:r w:rsidR="00834AEF">
        <w:rPr>
          <w:rFonts w:ascii="SimSun" w:hAnsi="SimSun" w:cs="SimSun"/>
          <w:b/>
          <w:sz w:val="21"/>
          <w:szCs w:val="22"/>
        </w:rPr>
        <w:br/>
      </w:r>
      <w:r w:rsidR="00A534AA" w:rsidRPr="006A18BB">
        <w:rPr>
          <w:rFonts w:ascii="SimSun" w:hAnsi="SimSun" w:cs="Times New Roman" w:hint="eastAsia"/>
          <w:b/>
          <w:sz w:val="21"/>
          <w:szCs w:val="22"/>
        </w:rPr>
        <w:t>WIPO</w:t>
      </w:r>
      <w:r w:rsidR="00A534AA" w:rsidRPr="006A18BB">
        <w:rPr>
          <w:rFonts w:ascii="SimSun" w:hAnsi="SimSun" w:cs="SimSun" w:hint="eastAsia"/>
          <w:b/>
          <w:sz w:val="21"/>
          <w:szCs w:val="22"/>
        </w:rPr>
        <w:t>成员国大会第五十五届系列会议</w:t>
      </w:r>
      <w:r w:rsidRPr="006A18BB">
        <w:rPr>
          <w:rFonts w:ascii="SimSun" w:hAnsi="SimSun" w:cs="SimSun" w:hint="eastAsia"/>
          <w:b/>
          <w:sz w:val="21"/>
          <w:szCs w:val="22"/>
        </w:rPr>
        <w:t>的</w:t>
      </w:r>
      <w:r w:rsidR="003477E9" w:rsidRPr="006A18BB">
        <w:rPr>
          <w:rFonts w:ascii="SimSun" w:hAnsi="SimSun" w:cs="SimSun" w:hint="eastAsia"/>
          <w:b/>
          <w:sz w:val="21"/>
          <w:szCs w:val="22"/>
        </w:rPr>
        <w:t>提案</w:t>
      </w:r>
    </w:p>
    <w:p w:rsidR="00FE1B07" w:rsidRPr="0085027E" w:rsidRDefault="0050778A" w:rsidP="0085027E">
      <w:pPr>
        <w:overflowPunct w:val="0"/>
        <w:spacing w:afterLines="50" w:after="120" w:line="340" w:lineRule="atLeast"/>
        <w:ind w:firstLineChars="200" w:firstLine="420"/>
        <w:jc w:val="both"/>
        <w:rPr>
          <w:rFonts w:ascii="SimSun" w:hAnsi="SimSun" w:cs="Times New Roman"/>
          <w:sz w:val="21"/>
          <w:szCs w:val="22"/>
        </w:rPr>
      </w:pPr>
      <w:r w:rsidRPr="0085027E">
        <w:rPr>
          <w:rFonts w:ascii="SimSun" w:hAnsi="SimSun" w:cs="SimSun" w:hint="eastAsia"/>
          <w:sz w:val="21"/>
          <w:szCs w:val="22"/>
        </w:rPr>
        <w:t>牢记发展议程的各项建议，并承认已经取得的进展，</w:t>
      </w:r>
      <w:r w:rsidRPr="0085027E">
        <w:rPr>
          <w:rFonts w:ascii="SimSun" w:hAnsi="SimSun" w:cs="Times New Roman" w:hint="eastAsia"/>
          <w:sz w:val="21"/>
          <w:szCs w:val="22"/>
        </w:rPr>
        <w:t>WIPO</w:t>
      </w:r>
      <w:r w:rsidRPr="0085027E">
        <w:rPr>
          <w:rFonts w:ascii="SimSun" w:hAnsi="SimSun" w:cs="SimSun" w:hint="eastAsia"/>
          <w:sz w:val="21"/>
          <w:szCs w:val="22"/>
        </w:rPr>
        <w:t>大会同意将</w:t>
      </w:r>
      <w:r w:rsidRPr="0085027E">
        <w:rPr>
          <w:rFonts w:ascii="SimSun" w:hAnsi="SimSun" w:cs="Times New Roman" w:hint="eastAsia"/>
          <w:sz w:val="21"/>
          <w:szCs w:val="22"/>
        </w:rPr>
        <w:t>WIPO</w:t>
      </w:r>
      <w:r w:rsidRPr="0085027E">
        <w:rPr>
          <w:rFonts w:ascii="SimSun" w:hAnsi="SimSun" w:cs="SimSun" w:hint="eastAsia"/>
          <w:sz w:val="21"/>
          <w:szCs w:val="22"/>
        </w:rPr>
        <w:t>知识产权与遗传资源、传统知识和民间文学艺术政府间委员会</w:t>
      </w:r>
      <w:r w:rsidR="003750D8">
        <w:rPr>
          <w:rFonts w:ascii="SimSun" w:hAnsi="SimSun" w:cs="SimSun" w:hint="eastAsia"/>
          <w:sz w:val="21"/>
          <w:szCs w:val="22"/>
        </w:rPr>
        <w:t>(</w:t>
      </w:r>
      <w:r w:rsidR="00D668BB" w:rsidRPr="0085027E">
        <w:rPr>
          <w:rFonts w:ascii="SimSun" w:hAnsi="SimSun" w:cs="SimSun" w:hint="eastAsia"/>
          <w:sz w:val="21"/>
          <w:szCs w:val="22"/>
        </w:rPr>
        <w:t>“委员会”</w:t>
      </w:r>
      <w:r w:rsidR="003750D8">
        <w:rPr>
          <w:rFonts w:ascii="SimSun" w:hAnsi="SimSun" w:cs="SimSun" w:hint="eastAsia"/>
          <w:sz w:val="21"/>
          <w:szCs w:val="22"/>
        </w:rPr>
        <w:t>)</w:t>
      </w:r>
      <w:r w:rsidRPr="0085027E">
        <w:rPr>
          <w:rFonts w:ascii="SimSun" w:hAnsi="SimSun" w:cs="SimSun" w:hint="eastAsia"/>
          <w:sz w:val="21"/>
          <w:szCs w:val="22"/>
        </w:rPr>
        <w:t>的任务授权延长如下：</w:t>
      </w:r>
    </w:p>
    <w:p w:rsidR="00FE1B07" w:rsidRPr="0085027E" w:rsidRDefault="00FE1B07" w:rsidP="0085027E">
      <w:pPr>
        <w:overflowPunct w:val="0"/>
        <w:spacing w:afterLines="50" w:after="120" w:line="340" w:lineRule="atLeast"/>
        <w:ind w:firstLineChars="200" w:firstLine="420"/>
        <w:jc w:val="both"/>
        <w:rPr>
          <w:rFonts w:ascii="SimSun" w:hAnsi="SimSun"/>
          <w:sz w:val="21"/>
          <w:szCs w:val="22"/>
        </w:rPr>
      </w:pPr>
      <w:r w:rsidRPr="0085027E">
        <w:rPr>
          <w:rFonts w:ascii="SimSun" w:hAnsi="SimSun"/>
          <w:sz w:val="21"/>
          <w:szCs w:val="22"/>
        </w:rPr>
        <w:t>(a)</w:t>
      </w:r>
      <w:r w:rsidR="00834AEF" w:rsidRPr="0085027E">
        <w:rPr>
          <w:rFonts w:ascii="SimSun" w:hAnsi="SimSun" w:hint="eastAsia"/>
          <w:sz w:val="21"/>
          <w:szCs w:val="22"/>
        </w:rPr>
        <w:tab/>
      </w:r>
      <w:r w:rsidR="0050778A" w:rsidRPr="0085027E">
        <w:rPr>
          <w:rFonts w:ascii="SimSun" w:hAnsi="SimSun" w:cs="SimSun" w:hint="eastAsia"/>
          <w:sz w:val="21"/>
          <w:szCs w:val="22"/>
        </w:rPr>
        <w:t>委员会将在</w:t>
      </w:r>
      <w:r w:rsidR="00555087" w:rsidRPr="0085027E">
        <w:rPr>
          <w:rFonts w:ascii="SimSun" w:hAnsi="SimSun" w:hint="eastAsia"/>
          <w:sz w:val="21"/>
          <w:szCs w:val="22"/>
        </w:rPr>
        <w:t>2016</w:t>
      </w:r>
      <w:r w:rsidR="0050778A" w:rsidRPr="0085027E">
        <w:rPr>
          <w:rFonts w:ascii="SimSun" w:hAnsi="SimSun" w:hint="eastAsia"/>
          <w:sz w:val="21"/>
          <w:szCs w:val="22"/>
        </w:rPr>
        <w:t>/201</w:t>
      </w:r>
      <w:r w:rsidR="00555087" w:rsidRPr="0085027E">
        <w:rPr>
          <w:rFonts w:ascii="SimSun" w:hAnsi="SimSun" w:hint="eastAsia"/>
          <w:sz w:val="21"/>
          <w:szCs w:val="22"/>
        </w:rPr>
        <w:t>7</w:t>
      </w:r>
      <w:r w:rsidR="0050778A" w:rsidRPr="0085027E">
        <w:rPr>
          <w:rFonts w:ascii="SimSun" w:hAnsi="SimSun" w:cs="SimSun" w:hint="eastAsia"/>
          <w:sz w:val="21"/>
          <w:szCs w:val="22"/>
        </w:rPr>
        <w:t>年下一个预算两年期，在不损害其他论坛开展的工作的前提下，经过开放和全面的参与，继续加快其基于案文的谈判工作，争取</w:t>
      </w:r>
      <w:r w:rsidR="00555087" w:rsidRPr="0085027E">
        <w:rPr>
          <w:rFonts w:ascii="SimSun" w:hAnsi="SimSun" w:cs="SimSun" w:hint="eastAsia"/>
          <w:sz w:val="21"/>
          <w:szCs w:val="22"/>
        </w:rPr>
        <w:t>在2016/17两年期期间</w:t>
      </w:r>
      <w:r w:rsidR="0050778A" w:rsidRPr="0085027E">
        <w:rPr>
          <w:rFonts w:ascii="SimSun" w:hAnsi="SimSun" w:cs="SimSun" w:hint="eastAsia"/>
          <w:sz w:val="21"/>
          <w:szCs w:val="22"/>
        </w:rPr>
        <w:t>就一部</w:t>
      </w:r>
      <w:r w:rsidR="0050778A" w:rsidRPr="0085027E">
        <w:rPr>
          <w:rFonts w:ascii="SimSun" w:hAnsi="SimSun" w:hint="eastAsia"/>
          <w:sz w:val="21"/>
          <w:szCs w:val="22"/>
        </w:rPr>
        <w:t>(</w:t>
      </w:r>
      <w:r w:rsidR="0050778A" w:rsidRPr="0085027E">
        <w:rPr>
          <w:rFonts w:ascii="SimSun" w:hAnsi="SimSun" w:cs="SimSun" w:hint="eastAsia"/>
          <w:sz w:val="21"/>
          <w:szCs w:val="22"/>
        </w:rPr>
        <w:t>或多部</w:t>
      </w:r>
      <w:r w:rsidR="0050778A" w:rsidRPr="0085027E">
        <w:rPr>
          <w:rFonts w:ascii="SimSun" w:hAnsi="SimSun" w:hint="eastAsia"/>
          <w:sz w:val="21"/>
          <w:szCs w:val="22"/>
        </w:rPr>
        <w:t>)</w:t>
      </w:r>
      <w:r w:rsidR="0050778A" w:rsidRPr="0085027E">
        <w:rPr>
          <w:rFonts w:ascii="SimSun" w:hAnsi="SimSun" w:cs="SimSun" w:hint="eastAsia"/>
          <w:sz w:val="21"/>
          <w:szCs w:val="22"/>
        </w:rPr>
        <w:t>确保遗传资源、传统知识和传统文化表现形式得到有效</w:t>
      </w:r>
      <w:r w:rsidR="00555087" w:rsidRPr="0085027E">
        <w:rPr>
          <w:rFonts w:ascii="SimSun" w:hAnsi="SimSun" w:cs="SimSun" w:hint="eastAsia"/>
          <w:sz w:val="21"/>
          <w:szCs w:val="22"/>
        </w:rPr>
        <w:t>和</w:t>
      </w:r>
      <w:r w:rsidR="00D442C7" w:rsidRPr="0085027E">
        <w:rPr>
          <w:rFonts w:ascii="SimSun" w:hAnsi="SimSun" w:cs="SimSun" w:hint="eastAsia"/>
          <w:sz w:val="21"/>
          <w:szCs w:val="22"/>
        </w:rPr>
        <w:t>均衡</w:t>
      </w:r>
      <w:r w:rsidR="0050778A" w:rsidRPr="0085027E">
        <w:rPr>
          <w:rFonts w:ascii="SimSun" w:hAnsi="SimSun" w:cs="SimSun" w:hint="eastAsia"/>
          <w:sz w:val="21"/>
          <w:szCs w:val="22"/>
        </w:rPr>
        <w:t>保护的国际法律文书的案文达成一致意见。</w:t>
      </w:r>
    </w:p>
    <w:p w:rsidR="00FE1B07" w:rsidRPr="0085027E" w:rsidRDefault="00FE1B07" w:rsidP="0085027E">
      <w:pPr>
        <w:overflowPunct w:val="0"/>
        <w:spacing w:afterLines="50" w:after="120" w:line="340" w:lineRule="atLeast"/>
        <w:ind w:firstLineChars="200" w:firstLine="420"/>
        <w:jc w:val="both"/>
        <w:rPr>
          <w:rFonts w:ascii="SimSun" w:hAnsi="SimSun" w:cs="Times New Roman"/>
          <w:sz w:val="21"/>
          <w:szCs w:val="22"/>
          <w:lang w:val="en-AU"/>
        </w:rPr>
      </w:pPr>
      <w:r w:rsidRPr="0085027E">
        <w:rPr>
          <w:rFonts w:ascii="SimSun" w:hAnsi="SimSun"/>
          <w:sz w:val="21"/>
          <w:szCs w:val="22"/>
          <w:lang w:val="en-AU"/>
        </w:rPr>
        <w:t>(b)</w:t>
      </w:r>
      <w:r w:rsidR="00834AEF" w:rsidRPr="0085027E">
        <w:rPr>
          <w:rFonts w:ascii="SimSun" w:hAnsi="SimSun" w:hint="eastAsia"/>
          <w:sz w:val="21"/>
          <w:szCs w:val="22"/>
          <w:lang w:val="en-AU"/>
        </w:rPr>
        <w:tab/>
      </w:r>
      <w:r w:rsidR="00AD27DE" w:rsidRPr="0085027E">
        <w:rPr>
          <w:rFonts w:ascii="SimSun" w:hAnsi="SimSun" w:hint="eastAsia"/>
          <w:sz w:val="21"/>
          <w:szCs w:val="22"/>
          <w:lang w:val="en-AU"/>
        </w:rPr>
        <w:t>委员会主席</w:t>
      </w:r>
      <w:proofErr w:type="gramStart"/>
      <w:r w:rsidR="00AD27DE" w:rsidRPr="0085027E">
        <w:rPr>
          <w:rFonts w:ascii="SimSun" w:hAnsi="SimSun" w:hint="eastAsia"/>
          <w:sz w:val="21"/>
          <w:szCs w:val="22"/>
          <w:lang w:val="en-AU"/>
        </w:rPr>
        <w:t>或大会</w:t>
      </w:r>
      <w:proofErr w:type="gramEnd"/>
      <w:r w:rsidR="00AD27DE" w:rsidRPr="0085027E">
        <w:rPr>
          <w:rFonts w:ascii="SimSun" w:hAnsi="SimSun" w:hint="eastAsia"/>
          <w:sz w:val="21"/>
          <w:szCs w:val="22"/>
          <w:lang w:val="en-AU"/>
        </w:rPr>
        <w:t>主席</w:t>
      </w:r>
      <w:r w:rsidR="00AC2FDB" w:rsidRPr="0085027E">
        <w:rPr>
          <w:rFonts w:ascii="SimSun" w:hAnsi="SimSun" w:hint="eastAsia"/>
          <w:sz w:val="21"/>
          <w:szCs w:val="22"/>
          <w:lang w:val="en-AU"/>
        </w:rPr>
        <w:t>指定</w:t>
      </w:r>
      <w:r w:rsidR="00AD27DE" w:rsidRPr="0085027E">
        <w:rPr>
          <w:rFonts w:ascii="SimSun" w:hAnsi="SimSun" w:hint="eastAsia"/>
          <w:sz w:val="21"/>
          <w:szCs w:val="22"/>
          <w:lang w:val="en-AU"/>
        </w:rPr>
        <w:t>的</w:t>
      </w:r>
      <w:r w:rsidR="00DE0BFE" w:rsidRPr="0085027E">
        <w:rPr>
          <w:rFonts w:ascii="SimSun" w:hAnsi="SimSun" w:hint="eastAsia"/>
          <w:sz w:val="21"/>
          <w:szCs w:val="22"/>
          <w:lang w:val="en-AU"/>
        </w:rPr>
        <w:t>协调人</w:t>
      </w:r>
      <w:r w:rsidR="002A49ED" w:rsidRPr="0085027E">
        <w:rPr>
          <w:rFonts w:ascii="SimSun" w:hAnsi="SimSun" w:hint="eastAsia"/>
          <w:sz w:val="21"/>
          <w:szCs w:val="22"/>
          <w:lang w:val="en-AU"/>
        </w:rPr>
        <w:t>将与成员国一道，</w:t>
      </w:r>
      <w:r w:rsidR="002A49ED" w:rsidRPr="0085027E">
        <w:rPr>
          <w:rFonts w:ascii="SimSun" w:hAnsi="SimSun" w:cs="SimSun" w:hint="eastAsia"/>
          <w:sz w:val="21"/>
          <w:szCs w:val="22"/>
          <w:lang w:val="en-AU"/>
        </w:rPr>
        <w:t>基于健全的工作方法，</w:t>
      </w:r>
      <w:r w:rsidR="002A49ED" w:rsidRPr="0085027E">
        <w:rPr>
          <w:rFonts w:ascii="SimSun" w:hAnsi="SimSun" w:hint="eastAsia"/>
          <w:sz w:val="21"/>
          <w:szCs w:val="22"/>
          <w:lang w:val="en-AU"/>
        </w:rPr>
        <w:t>在2015年年底</w:t>
      </w:r>
      <w:proofErr w:type="gramStart"/>
      <w:r w:rsidR="002A49ED" w:rsidRPr="0085027E">
        <w:rPr>
          <w:rFonts w:ascii="SimSun" w:hAnsi="SimSun" w:hint="eastAsia"/>
          <w:sz w:val="21"/>
          <w:szCs w:val="22"/>
          <w:lang w:val="en-AU"/>
        </w:rPr>
        <w:t>前最终</w:t>
      </w:r>
      <w:proofErr w:type="gramEnd"/>
      <w:r w:rsidR="002A49ED" w:rsidRPr="0085027E">
        <w:rPr>
          <w:rFonts w:ascii="SimSun" w:hAnsi="SimSun" w:hint="eastAsia"/>
          <w:sz w:val="21"/>
          <w:szCs w:val="22"/>
          <w:lang w:val="en-AU"/>
        </w:rPr>
        <w:t>确定</w:t>
      </w:r>
      <w:r w:rsidRPr="0085027E">
        <w:rPr>
          <w:rFonts w:ascii="SimSun" w:hAnsi="SimSun"/>
          <w:sz w:val="21"/>
          <w:szCs w:val="22"/>
          <w:lang w:val="en-AU"/>
        </w:rPr>
        <w:t>2016/17</w:t>
      </w:r>
      <w:r w:rsidR="002A49ED" w:rsidRPr="0085027E">
        <w:rPr>
          <w:rFonts w:ascii="SimSun" w:hAnsi="SimSun" w:hint="eastAsia"/>
          <w:sz w:val="21"/>
          <w:szCs w:val="22"/>
          <w:lang w:val="en-AU"/>
        </w:rPr>
        <w:t>两年期工作方案。</w:t>
      </w:r>
      <w:r w:rsidR="0018228B" w:rsidRPr="0085027E">
        <w:rPr>
          <w:rFonts w:ascii="SimSun" w:hAnsi="SimSun" w:hint="eastAsia"/>
          <w:sz w:val="21"/>
          <w:szCs w:val="22"/>
          <w:lang w:val="en-AU"/>
        </w:rPr>
        <w:t>下表中列出了一般性工作方案，以引导其制定。委员会将在新两年期第一届会议上通过该工作方案。</w:t>
      </w:r>
      <w:r w:rsidR="00193D69" w:rsidRPr="0085027E">
        <w:rPr>
          <w:rFonts w:ascii="SimSun" w:hAnsi="SimSun" w:hint="eastAsia"/>
          <w:sz w:val="21"/>
          <w:szCs w:val="22"/>
          <w:lang w:val="en-AU"/>
        </w:rPr>
        <w:t>该工作方案将对委员会的六届会议</w:t>
      </w:r>
      <w:proofErr w:type="gramStart"/>
      <w:r w:rsidR="00193D69" w:rsidRPr="0085027E">
        <w:rPr>
          <w:rFonts w:ascii="SimSun" w:hAnsi="SimSun" w:hint="eastAsia"/>
          <w:sz w:val="21"/>
          <w:szCs w:val="22"/>
          <w:lang w:val="en-AU"/>
        </w:rPr>
        <w:t>作出</w:t>
      </w:r>
      <w:proofErr w:type="gramEnd"/>
      <w:r w:rsidR="00193D69" w:rsidRPr="0085027E">
        <w:rPr>
          <w:rFonts w:ascii="SimSun" w:hAnsi="SimSun" w:hint="eastAsia"/>
          <w:sz w:val="21"/>
          <w:szCs w:val="22"/>
          <w:lang w:val="en-AU"/>
        </w:rPr>
        <w:t>安排，可包括专题、跨领域和盘点</w:t>
      </w:r>
      <w:proofErr w:type="gramStart"/>
      <w:r w:rsidR="00193D69" w:rsidRPr="0085027E">
        <w:rPr>
          <w:rFonts w:ascii="SimSun" w:hAnsi="SimSun" w:hint="eastAsia"/>
          <w:sz w:val="21"/>
          <w:szCs w:val="22"/>
          <w:lang w:val="en-AU"/>
        </w:rPr>
        <w:t>式讨论</w:t>
      </w:r>
      <w:proofErr w:type="gramEnd"/>
      <w:r w:rsidR="00193D69" w:rsidRPr="0085027E">
        <w:rPr>
          <w:rFonts w:ascii="SimSun" w:hAnsi="SimSun" w:hint="eastAsia"/>
          <w:sz w:val="21"/>
          <w:szCs w:val="22"/>
          <w:lang w:val="en-AU"/>
        </w:rPr>
        <w:t>以及大使级/首都高官会议。委员会会议的总天数不得超出</w:t>
      </w:r>
      <w:r w:rsidRPr="0085027E">
        <w:rPr>
          <w:rFonts w:ascii="SimSun" w:hAnsi="SimSun"/>
          <w:sz w:val="21"/>
          <w:szCs w:val="22"/>
          <w:lang w:val="en-AU"/>
        </w:rPr>
        <w:t>36</w:t>
      </w:r>
      <w:r w:rsidR="00193D69" w:rsidRPr="0085027E">
        <w:rPr>
          <w:rFonts w:ascii="SimSun" w:hAnsi="SimSun" w:hint="eastAsia"/>
          <w:sz w:val="21"/>
          <w:szCs w:val="22"/>
          <w:lang w:val="en-AU"/>
        </w:rPr>
        <w:t>天。</w:t>
      </w:r>
    </w:p>
    <w:p w:rsidR="00FE1B07" w:rsidRPr="0085027E" w:rsidRDefault="00FE1B07" w:rsidP="0085027E">
      <w:pPr>
        <w:overflowPunct w:val="0"/>
        <w:spacing w:afterLines="50" w:after="120" w:line="340" w:lineRule="atLeast"/>
        <w:ind w:firstLineChars="200" w:firstLine="420"/>
        <w:jc w:val="both"/>
        <w:rPr>
          <w:rFonts w:ascii="SimSun" w:hAnsi="SimSun" w:cs="Times New Roman"/>
          <w:sz w:val="21"/>
          <w:szCs w:val="22"/>
          <w:lang w:val="en-AU"/>
        </w:rPr>
      </w:pPr>
      <w:r w:rsidRPr="0085027E">
        <w:rPr>
          <w:rFonts w:ascii="SimSun" w:hAnsi="SimSun" w:cs="Times New Roman"/>
          <w:sz w:val="21"/>
          <w:szCs w:val="22"/>
          <w:lang w:val="en-AU"/>
        </w:rPr>
        <w:t>(c)</w:t>
      </w:r>
      <w:r w:rsidR="00834AEF" w:rsidRPr="0085027E">
        <w:rPr>
          <w:rFonts w:ascii="SimSun" w:hAnsi="SimSun" w:cs="Times New Roman" w:hint="eastAsia"/>
          <w:sz w:val="21"/>
          <w:szCs w:val="22"/>
          <w:lang w:val="en-AU"/>
        </w:rPr>
        <w:tab/>
      </w:r>
      <w:r w:rsidR="0050778A" w:rsidRPr="0085027E">
        <w:rPr>
          <w:rFonts w:ascii="SimSun" w:hAnsi="SimSun" w:cs="SimSun" w:hint="eastAsia"/>
          <w:sz w:val="21"/>
          <w:szCs w:val="22"/>
          <w:lang w:val="en-AU"/>
        </w:rPr>
        <w:t>请委员会向</w:t>
      </w:r>
      <w:r w:rsidR="0050778A" w:rsidRPr="0085027E">
        <w:rPr>
          <w:rFonts w:ascii="SimSun" w:hAnsi="SimSun" w:cs="Times New Roman" w:hint="eastAsia"/>
          <w:sz w:val="21"/>
          <w:szCs w:val="22"/>
          <w:lang w:val="en-AU"/>
        </w:rPr>
        <w:t>201</w:t>
      </w:r>
      <w:r w:rsidR="005073EF" w:rsidRPr="0085027E">
        <w:rPr>
          <w:rFonts w:ascii="SimSun" w:hAnsi="SimSun" w:cs="Times New Roman" w:hint="eastAsia"/>
          <w:sz w:val="21"/>
          <w:szCs w:val="22"/>
          <w:lang w:val="en-AU"/>
        </w:rPr>
        <w:t>6</w:t>
      </w:r>
      <w:r w:rsidR="0050778A" w:rsidRPr="0085027E">
        <w:rPr>
          <w:rFonts w:ascii="SimSun" w:hAnsi="SimSun" w:cs="SimSun" w:hint="eastAsia"/>
          <w:sz w:val="21"/>
          <w:szCs w:val="22"/>
          <w:lang w:val="en-AU"/>
        </w:rPr>
        <w:t>年大会提交</w:t>
      </w:r>
      <w:r w:rsidR="007E2A2B" w:rsidRPr="0085027E">
        <w:rPr>
          <w:rFonts w:ascii="SimSun" w:hAnsi="SimSun" w:cs="SimSun" w:hint="eastAsia"/>
          <w:sz w:val="21"/>
          <w:szCs w:val="22"/>
          <w:lang w:val="en-AU"/>
        </w:rPr>
        <w:t>届时的</w:t>
      </w:r>
      <w:r w:rsidR="0050778A" w:rsidRPr="0085027E">
        <w:rPr>
          <w:rFonts w:ascii="SimSun" w:hAnsi="SimSun" w:cs="SimSun" w:hint="eastAsia"/>
          <w:sz w:val="21"/>
          <w:szCs w:val="22"/>
          <w:lang w:val="en-AU"/>
        </w:rPr>
        <w:t>一部或多部国际</w:t>
      </w:r>
      <w:r w:rsidR="007E2A2B" w:rsidRPr="0085027E">
        <w:rPr>
          <w:rFonts w:ascii="SimSun" w:hAnsi="SimSun" w:cs="SimSun" w:hint="eastAsia"/>
          <w:sz w:val="21"/>
          <w:szCs w:val="22"/>
          <w:lang w:val="en-AU"/>
        </w:rPr>
        <w:t>法律</w:t>
      </w:r>
      <w:r w:rsidR="0050778A" w:rsidRPr="0085027E">
        <w:rPr>
          <w:rFonts w:ascii="SimSun" w:hAnsi="SimSun" w:cs="SimSun" w:hint="eastAsia"/>
          <w:sz w:val="21"/>
          <w:szCs w:val="22"/>
          <w:lang w:val="en-AU"/>
        </w:rPr>
        <w:t>文书的案文</w:t>
      </w:r>
      <w:r w:rsidR="007E2A2B" w:rsidRPr="0085027E">
        <w:rPr>
          <w:rFonts w:ascii="SimSun" w:hAnsi="SimSun" w:cs="SimSun" w:hint="eastAsia"/>
          <w:sz w:val="21"/>
          <w:szCs w:val="22"/>
          <w:lang w:val="en-AU"/>
        </w:rPr>
        <w:t>，以便</w:t>
      </w:r>
      <w:r w:rsidR="009C042A" w:rsidRPr="0085027E">
        <w:rPr>
          <w:rFonts w:ascii="SimSun" w:hAnsi="SimSun" w:cs="SimSun" w:hint="eastAsia"/>
          <w:sz w:val="21"/>
          <w:szCs w:val="22"/>
          <w:lang w:val="en-AU"/>
        </w:rPr>
        <w:t>供参考</w:t>
      </w:r>
      <w:r w:rsidR="007E2A2B" w:rsidRPr="0085027E">
        <w:rPr>
          <w:rFonts w:ascii="SimSun" w:hAnsi="SimSun" w:cs="SimSun" w:hint="eastAsia"/>
          <w:sz w:val="21"/>
          <w:szCs w:val="22"/>
          <w:lang w:val="en-AU"/>
        </w:rPr>
        <w:t>并征求意见</w:t>
      </w:r>
      <w:r w:rsidR="0050778A" w:rsidRPr="0085027E">
        <w:rPr>
          <w:rFonts w:ascii="SimSun" w:hAnsi="SimSun" w:cs="SimSun" w:hint="eastAsia"/>
          <w:sz w:val="21"/>
          <w:szCs w:val="22"/>
          <w:lang w:val="en-AU"/>
        </w:rPr>
        <w:t>。</w:t>
      </w:r>
    </w:p>
    <w:p w:rsidR="00FE1B07" w:rsidRPr="0085027E" w:rsidRDefault="00FE1B07" w:rsidP="0085027E">
      <w:pPr>
        <w:overflowPunct w:val="0"/>
        <w:spacing w:afterLines="50" w:after="120" w:line="340" w:lineRule="atLeast"/>
        <w:ind w:firstLineChars="200" w:firstLine="420"/>
        <w:jc w:val="both"/>
        <w:rPr>
          <w:rFonts w:ascii="SimSun" w:hAnsi="SimSun" w:cs="Times New Roman"/>
          <w:sz w:val="21"/>
          <w:szCs w:val="22"/>
          <w:lang w:val="en-AU"/>
        </w:rPr>
      </w:pPr>
      <w:r w:rsidRPr="0085027E">
        <w:rPr>
          <w:rFonts w:ascii="SimSun" w:hAnsi="SimSun" w:cs="Times New Roman"/>
          <w:sz w:val="21"/>
          <w:szCs w:val="22"/>
          <w:lang w:val="en-AU"/>
        </w:rPr>
        <w:t>(d)</w:t>
      </w:r>
      <w:r w:rsidR="00834AEF" w:rsidRPr="0085027E">
        <w:rPr>
          <w:rFonts w:ascii="SimSun" w:hAnsi="SimSun" w:cs="Times New Roman" w:hint="eastAsia"/>
          <w:sz w:val="21"/>
          <w:szCs w:val="22"/>
          <w:lang w:val="en-AU"/>
        </w:rPr>
        <w:tab/>
      </w:r>
      <w:r w:rsidR="00BE4E20" w:rsidRPr="0085027E">
        <w:rPr>
          <w:rFonts w:ascii="SimSun" w:hAnsi="SimSun" w:cs="Times New Roman" w:hint="eastAsia"/>
          <w:sz w:val="21"/>
          <w:szCs w:val="22"/>
          <w:lang w:val="en-AU"/>
        </w:rPr>
        <w:t>请委员会</w:t>
      </w:r>
      <w:r w:rsidR="00DB3B46" w:rsidRPr="0085027E">
        <w:rPr>
          <w:rFonts w:ascii="SimSun" w:hAnsi="SimSun" w:cs="Times New Roman" w:hint="eastAsia"/>
          <w:sz w:val="21"/>
          <w:szCs w:val="22"/>
          <w:lang w:val="en-AU"/>
        </w:rPr>
        <w:t>针对未来工作向2017年大会提出建议，包括就一部(或多部)关于知识产权与遗传资源、传统知识和传统文化表现形式的国际法律文书召开外交会议、继续谈判或者结束谈判。</w:t>
      </w:r>
    </w:p>
    <w:p w:rsidR="00FE1B07" w:rsidRPr="0085027E" w:rsidRDefault="00FE1B07" w:rsidP="0085027E">
      <w:pPr>
        <w:overflowPunct w:val="0"/>
        <w:spacing w:afterLines="50" w:after="120" w:line="340" w:lineRule="atLeast"/>
        <w:ind w:firstLineChars="200" w:firstLine="424"/>
        <w:jc w:val="both"/>
        <w:rPr>
          <w:rFonts w:ascii="SimSun" w:hAnsi="SimSun" w:cs="Times New Roman"/>
          <w:sz w:val="21"/>
          <w:szCs w:val="22"/>
        </w:rPr>
      </w:pPr>
      <w:r w:rsidRPr="0085027E">
        <w:rPr>
          <w:rFonts w:ascii="SimSun" w:hAnsi="SimSun"/>
          <w:spacing w:val="2"/>
          <w:sz w:val="21"/>
          <w:szCs w:val="22"/>
          <w:lang w:eastAsia="de-CH"/>
        </w:rPr>
        <w:t>(e)</w:t>
      </w:r>
      <w:r w:rsidR="00834AEF" w:rsidRPr="0085027E">
        <w:rPr>
          <w:rFonts w:ascii="SimSun" w:hAnsi="SimSun" w:hint="eastAsia"/>
          <w:spacing w:val="2"/>
          <w:sz w:val="21"/>
          <w:szCs w:val="22"/>
        </w:rPr>
        <w:tab/>
      </w:r>
      <w:r w:rsidR="0050778A" w:rsidRPr="0085027E">
        <w:rPr>
          <w:rFonts w:ascii="SimSun" w:hAnsi="SimSun" w:cs="SimSun" w:hint="eastAsia"/>
          <w:spacing w:val="2"/>
          <w:sz w:val="21"/>
          <w:szCs w:val="22"/>
          <w:lang w:eastAsia="de-CH"/>
        </w:rPr>
        <w:t>委员会在</w:t>
      </w:r>
      <w:r w:rsidR="0050778A" w:rsidRPr="0085027E">
        <w:rPr>
          <w:rFonts w:ascii="SimSun" w:hAnsi="SimSun" w:hint="eastAsia"/>
          <w:spacing w:val="2"/>
          <w:sz w:val="21"/>
          <w:szCs w:val="22"/>
          <w:lang w:eastAsia="de-CH"/>
        </w:rPr>
        <w:t>201</w:t>
      </w:r>
      <w:r w:rsidR="00DB3B46" w:rsidRPr="0085027E">
        <w:rPr>
          <w:rFonts w:ascii="SimSun" w:hAnsi="SimSun" w:hint="eastAsia"/>
          <w:spacing w:val="2"/>
          <w:sz w:val="21"/>
          <w:szCs w:val="22"/>
        </w:rPr>
        <w:t>6</w:t>
      </w:r>
      <w:r w:rsidR="0050778A" w:rsidRPr="0085027E">
        <w:rPr>
          <w:rFonts w:ascii="SimSun" w:hAnsi="SimSun" w:hint="eastAsia"/>
          <w:spacing w:val="2"/>
          <w:sz w:val="21"/>
          <w:szCs w:val="22"/>
          <w:lang w:eastAsia="de-CH"/>
        </w:rPr>
        <w:t>/201</w:t>
      </w:r>
      <w:r w:rsidR="00DB3B46" w:rsidRPr="0085027E">
        <w:rPr>
          <w:rFonts w:ascii="SimSun" w:hAnsi="SimSun" w:hint="eastAsia"/>
          <w:spacing w:val="2"/>
          <w:sz w:val="21"/>
          <w:szCs w:val="22"/>
        </w:rPr>
        <w:t>7</w:t>
      </w:r>
      <w:r w:rsidR="0050778A" w:rsidRPr="0085027E">
        <w:rPr>
          <w:rFonts w:ascii="SimSun" w:hAnsi="SimSun" w:cs="SimSun" w:hint="eastAsia"/>
          <w:spacing w:val="2"/>
          <w:sz w:val="21"/>
          <w:szCs w:val="22"/>
          <w:lang w:eastAsia="de-CH"/>
        </w:rPr>
        <w:t>两年期的工作重点将以委员会已开展的现有工作为基础，利用</w:t>
      </w:r>
      <w:r w:rsidR="0050778A" w:rsidRPr="0085027E">
        <w:rPr>
          <w:rFonts w:ascii="SimSun" w:hAnsi="SimSun" w:hint="eastAsia"/>
          <w:spacing w:val="2"/>
          <w:sz w:val="21"/>
          <w:szCs w:val="22"/>
          <w:lang w:eastAsia="de-CH"/>
        </w:rPr>
        <w:t>WIPO</w:t>
      </w:r>
      <w:r w:rsidR="0050778A" w:rsidRPr="0085027E">
        <w:rPr>
          <w:rFonts w:ascii="SimSun" w:hAnsi="SimSun" w:cs="SimSun" w:hint="eastAsia"/>
          <w:spacing w:val="2"/>
          <w:sz w:val="21"/>
          <w:szCs w:val="22"/>
          <w:lang w:eastAsia="de-CH"/>
        </w:rPr>
        <w:t>所有的工作文件，其中包括</w:t>
      </w:r>
      <w:r w:rsidR="00752D74" w:rsidRPr="0085027E">
        <w:rPr>
          <w:rFonts w:ascii="SimSun" w:hAnsi="SimSun" w:hint="eastAsia"/>
          <w:spacing w:val="2"/>
          <w:sz w:val="21"/>
          <w:szCs w:val="22"/>
          <w:lang w:eastAsia="de-CH"/>
        </w:rPr>
        <w:t>WIPO/GRTKF/IC/2</w:t>
      </w:r>
      <w:r w:rsidR="00752D74" w:rsidRPr="0085027E">
        <w:rPr>
          <w:rFonts w:ascii="SimSun" w:hAnsi="SimSun" w:hint="eastAsia"/>
          <w:spacing w:val="2"/>
          <w:sz w:val="21"/>
          <w:szCs w:val="22"/>
        </w:rPr>
        <w:t>8</w:t>
      </w:r>
      <w:r w:rsidR="0050778A" w:rsidRPr="0085027E">
        <w:rPr>
          <w:rFonts w:ascii="SimSun" w:hAnsi="SimSun" w:hint="eastAsia"/>
          <w:spacing w:val="2"/>
          <w:sz w:val="21"/>
          <w:szCs w:val="22"/>
          <w:lang w:eastAsia="de-CH"/>
        </w:rPr>
        <w:t>/</w:t>
      </w:r>
      <w:r w:rsidR="00752D74" w:rsidRPr="0085027E">
        <w:rPr>
          <w:rFonts w:ascii="SimSun" w:hAnsi="SimSun" w:hint="eastAsia"/>
          <w:spacing w:val="2"/>
          <w:sz w:val="21"/>
          <w:szCs w:val="22"/>
        </w:rPr>
        <w:t>4</w:t>
      </w:r>
      <w:r w:rsidR="0050778A" w:rsidRPr="0085027E">
        <w:rPr>
          <w:rFonts w:ascii="SimSun" w:hAnsi="SimSun" w:cs="SimSun" w:hint="eastAsia"/>
          <w:spacing w:val="2"/>
          <w:sz w:val="21"/>
          <w:szCs w:val="22"/>
          <w:lang w:eastAsia="de-CH"/>
        </w:rPr>
        <w:t>、</w:t>
      </w:r>
      <w:r w:rsidR="0050778A" w:rsidRPr="0085027E">
        <w:rPr>
          <w:rFonts w:ascii="SimSun" w:hAnsi="SimSun" w:cs="SimSun" w:hint="eastAsia"/>
          <w:sz w:val="21"/>
          <w:szCs w:val="22"/>
        </w:rPr>
        <w:t>WIPO</w:t>
      </w:r>
      <w:r w:rsidR="0050778A" w:rsidRPr="0085027E">
        <w:rPr>
          <w:rFonts w:ascii="SimSun" w:hAnsi="SimSun" w:hint="eastAsia"/>
          <w:spacing w:val="2"/>
          <w:sz w:val="21"/>
          <w:szCs w:val="22"/>
          <w:lang w:eastAsia="de-CH"/>
        </w:rPr>
        <w:t>/GRTKF/IC/2</w:t>
      </w:r>
      <w:r w:rsidR="00752D74" w:rsidRPr="0085027E">
        <w:rPr>
          <w:rFonts w:ascii="SimSun" w:hAnsi="SimSun" w:hint="eastAsia"/>
          <w:spacing w:val="2"/>
          <w:sz w:val="21"/>
          <w:szCs w:val="22"/>
        </w:rPr>
        <w:t>8</w:t>
      </w:r>
      <w:r w:rsidR="0050778A" w:rsidRPr="0085027E">
        <w:rPr>
          <w:rFonts w:ascii="SimSun" w:hAnsi="SimSun" w:hint="eastAsia"/>
          <w:spacing w:val="2"/>
          <w:sz w:val="21"/>
          <w:szCs w:val="22"/>
          <w:lang w:eastAsia="de-CH"/>
        </w:rPr>
        <w:t>/</w:t>
      </w:r>
      <w:r w:rsidR="00752D74" w:rsidRPr="0085027E">
        <w:rPr>
          <w:rFonts w:ascii="SimSun" w:hAnsi="SimSun" w:hint="eastAsia"/>
          <w:spacing w:val="2"/>
          <w:sz w:val="21"/>
          <w:szCs w:val="22"/>
        </w:rPr>
        <w:t>5</w:t>
      </w:r>
      <w:r w:rsidR="0050778A" w:rsidRPr="0085027E">
        <w:rPr>
          <w:rFonts w:ascii="SimSun" w:hAnsi="SimSun" w:cs="SimSun" w:hint="eastAsia"/>
          <w:spacing w:val="2"/>
          <w:sz w:val="21"/>
          <w:szCs w:val="22"/>
          <w:lang w:eastAsia="de-CH"/>
        </w:rPr>
        <w:t>和</w:t>
      </w:r>
      <w:r w:rsidR="00752D74" w:rsidRPr="0085027E">
        <w:rPr>
          <w:rFonts w:ascii="SimSun" w:hAnsi="SimSun" w:hint="eastAsia"/>
          <w:spacing w:val="2"/>
          <w:sz w:val="21"/>
          <w:szCs w:val="22"/>
          <w:lang w:eastAsia="de-CH"/>
        </w:rPr>
        <w:t>WIPO/GRTKF/IC/2</w:t>
      </w:r>
      <w:r w:rsidR="00752D74" w:rsidRPr="0085027E">
        <w:rPr>
          <w:rFonts w:ascii="SimSun" w:hAnsi="SimSun" w:hint="eastAsia"/>
          <w:spacing w:val="2"/>
          <w:sz w:val="21"/>
          <w:szCs w:val="22"/>
        </w:rPr>
        <w:t>8</w:t>
      </w:r>
      <w:r w:rsidR="0050778A" w:rsidRPr="0085027E">
        <w:rPr>
          <w:rFonts w:ascii="SimSun" w:hAnsi="SimSun" w:hint="eastAsia"/>
          <w:spacing w:val="2"/>
          <w:sz w:val="21"/>
          <w:szCs w:val="22"/>
          <w:lang w:eastAsia="de-CH"/>
        </w:rPr>
        <w:t>/</w:t>
      </w:r>
      <w:r w:rsidR="00752D74" w:rsidRPr="0085027E">
        <w:rPr>
          <w:rFonts w:ascii="SimSun" w:hAnsi="SimSun" w:hint="eastAsia"/>
          <w:spacing w:val="2"/>
          <w:sz w:val="21"/>
          <w:szCs w:val="22"/>
        </w:rPr>
        <w:t>6</w:t>
      </w:r>
      <w:r w:rsidR="0050778A" w:rsidRPr="0085027E">
        <w:rPr>
          <w:rFonts w:ascii="SimSun" w:hAnsi="SimSun" w:cs="SimSun" w:hint="eastAsia"/>
          <w:spacing w:val="2"/>
          <w:sz w:val="21"/>
          <w:szCs w:val="22"/>
          <w:lang w:eastAsia="de-CH"/>
        </w:rPr>
        <w:t>，以这些文件作为委员会基于案文的谈判工作的基础，并利用成员提出的任何其他案文建议。</w:t>
      </w:r>
    </w:p>
    <w:p w:rsidR="00FE1B07" w:rsidRPr="0085027E" w:rsidRDefault="00FE1B07" w:rsidP="0085027E">
      <w:pPr>
        <w:overflowPunct w:val="0"/>
        <w:spacing w:afterLines="50" w:after="120" w:line="340" w:lineRule="atLeast"/>
        <w:ind w:firstLineChars="200" w:firstLine="420"/>
        <w:jc w:val="both"/>
        <w:rPr>
          <w:rFonts w:ascii="SimSun" w:hAnsi="SimSun"/>
          <w:sz w:val="21"/>
          <w:szCs w:val="22"/>
        </w:rPr>
      </w:pPr>
      <w:r w:rsidRPr="0085027E">
        <w:rPr>
          <w:rFonts w:ascii="SimSun" w:hAnsi="SimSun"/>
          <w:sz w:val="21"/>
          <w:szCs w:val="22"/>
        </w:rPr>
        <w:t>(f)</w:t>
      </w:r>
      <w:r w:rsidR="00834AEF" w:rsidRPr="0085027E">
        <w:rPr>
          <w:rFonts w:ascii="SimSun" w:hAnsi="SimSun" w:hint="eastAsia"/>
          <w:sz w:val="21"/>
          <w:szCs w:val="22"/>
        </w:rPr>
        <w:tab/>
      </w:r>
      <w:r w:rsidR="0050778A" w:rsidRPr="0085027E">
        <w:rPr>
          <w:rFonts w:ascii="SimSun" w:hAnsi="SimSun" w:cs="SimSun" w:hint="eastAsia"/>
          <w:sz w:val="21"/>
          <w:szCs w:val="22"/>
        </w:rPr>
        <w:t>大会请国际局继续协助委员会开展工作，向成员国提供必要的专门知识，并考虑通常方式，以最有效的方法为发展中国家和最不发达国家的专家参与工作提供资助。</w:t>
      </w:r>
    </w:p>
    <w:p w:rsidR="00FE1B07" w:rsidRPr="0085027E" w:rsidRDefault="0050778A" w:rsidP="0085027E">
      <w:pPr>
        <w:overflowPunct w:val="0"/>
        <w:spacing w:afterLines="50" w:after="120" w:line="340" w:lineRule="atLeast"/>
        <w:ind w:firstLineChars="200" w:firstLine="420"/>
        <w:jc w:val="both"/>
        <w:rPr>
          <w:rFonts w:ascii="SimSun" w:hAnsi="SimSun" w:cs="Times New Roman"/>
          <w:sz w:val="21"/>
          <w:szCs w:val="22"/>
        </w:rPr>
      </w:pPr>
      <w:r w:rsidRPr="0085027E">
        <w:rPr>
          <w:rFonts w:ascii="SimSun" w:hAnsi="SimSun" w:cs="SimSun" w:hint="eastAsia"/>
          <w:sz w:val="21"/>
          <w:szCs w:val="22"/>
        </w:rPr>
        <w:t>大会注意到委员会的成员可以要求开展研究，也可以提交案例，包括提交可受保护的客体和拟不保护的客体的案例，以及国内立法案例，为关于目标和原则以及每项拟议条款的讨论提供信息。但是，案例和研究不能拖延进展或者为基于案文的谈判建立任何前提。</w:t>
      </w:r>
    </w:p>
    <w:p w:rsidR="00FE1B07" w:rsidRPr="00834AEF" w:rsidRDefault="00FE1B07" w:rsidP="00834AEF">
      <w:pPr>
        <w:spacing w:afterLines="200" w:after="480" w:line="340" w:lineRule="atLeast"/>
        <w:jc w:val="center"/>
        <w:rPr>
          <w:rFonts w:ascii="SimSun" w:hAnsi="SimSun" w:cs="Times New Roman"/>
          <w:b/>
          <w:sz w:val="21"/>
          <w:szCs w:val="22"/>
        </w:rPr>
      </w:pPr>
      <w:r w:rsidRPr="0085027E">
        <w:rPr>
          <w:rFonts w:ascii="SimSun" w:hAnsi="SimSun" w:cs="Times New Roman"/>
          <w:sz w:val="21"/>
          <w:szCs w:val="22"/>
        </w:rPr>
        <w:br w:type="page"/>
      </w:r>
      <w:r w:rsidRPr="00834AEF">
        <w:rPr>
          <w:rFonts w:ascii="SimSun" w:hAnsi="SimSun" w:cs="Times New Roman"/>
          <w:b/>
          <w:sz w:val="21"/>
          <w:szCs w:val="22"/>
        </w:rPr>
        <w:lastRenderedPageBreak/>
        <w:t>2016-2017</w:t>
      </w:r>
      <w:r w:rsidR="001D0C75" w:rsidRPr="00834AEF">
        <w:rPr>
          <w:rFonts w:ascii="SimSun" w:hAnsi="SimSun" w:cs="Times New Roman" w:hint="eastAsia"/>
          <w:b/>
          <w:sz w:val="21"/>
          <w:szCs w:val="22"/>
        </w:rPr>
        <w:t>两年期</w:t>
      </w:r>
      <w:r w:rsidR="00AC2FDB" w:rsidRPr="00834AEF">
        <w:rPr>
          <w:rFonts w:ascii="SimSun" w:hAnsi="SimSun" w:cs="Times New Roman" w:hint="eastAsia"/>
          <w:b/>
          <w:sz w:val="21"/>
          <w:szCs w:val="22"/>
        </w:rPr>
        <w:t>的</w:t>
      </w:r>
      <w:r w:rsidR="001D0C75" w:rsidRPr="00834AEF">
        <w:rPr>
          <w:rFonts w:ascii="SimSun" w:hAnsi="SimSun" w:cs="Times New Roman" w:hint="eastAsia"/>
          <w:b/>
          <w:sz w:val="21"/>
          <w:szCs w:val="22"/>
        </w:rPr>
        <w:t>委员会工作方案</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5670"/>
      </w:tblGrid>
      <w:tr w:rsidR="00FE1B07" w:rsidRPr="006A18BB" w:rsidTr="0085027E">
        <w:trPr>
          <w:jc w:val="center"/>
        </w:trPr>
        <w:tc>
          <w:tcPr>
            <w:tcW w:w="3403" w:type="dxa"/>
            <w:shd w:val="clear" w:color="auto" w:fill="auto"/>
          </w:tcPr>
          <w:p w:rsidR="00FE1B07" w:rsidRPr="006A18BB" w:rsidRDefault="00563887" w:rsidP="0085027E">
            <w:pPr>
              <w:spacing w:beforeLines="50" w:before="120" w:afterLines="50" w:after="120" w:line="340" w:lineRule="atLeast"/>
              <w:jc w:val="center"/>
              <w:rPr>
                <w:rFonts w:ascii="SimSun" w:hAnsi="SimSun" w:cs="Times New Roman"/>
                <w:b/>
                <w:sz w:val="21"/>
                <w:szCs w:val="22"/>
                <w:lang w:val="en-GB" w:eastAsia="en-US"/>
              </w:rPr>
            </w:pPr>
            <w:r w:rsidRPr="006A18BB">
              <w:rPr>
                <w:rFonts w:ascii="SimSun" w:hAnsi="SimSun" w:cs="Times New Roman" w:hint="eastAsia"/>
                <w:b/>
                <w:sz w:val="21"/>
                <w:szCs w:val="22"/>
                <w:lang w:val="en-GB"/>
              </w:rPr>
              <w:t>指示性日期</w:t>
            </w:r>
          </w:p>
        </w:tc>
        <w:tc>
          <w:tcPr>
            <w:tcW w:w="5670" w:type="dxa"/>
            <w:shd w:val="clear" w:color="auto" w:fill="auto"/>
          </w:tcPr>
          <w:p w:rsidR="00FE1B07" w:rsidRPr="006A18BB" w:rsidRDefault="00563887" w:rsidP="0085027E">
            <w:pPr>
              <w:spacing w:beforeLines="50" w:before="120" w:afterLines="50" w:after="120" w:line="340" w:lineRule="atLeast"/>
              <w:jc w:val="center"/>
              <w:rPr>
                <w:rFonts w:ascii="SimSun" w:hAnsi="SimSun" w:cs="Times New Roman"/>
                <w:b/>
                <w:sz w:val="21"/>
                <w:szCs w:val="22"/>
                <w:lang w:val="en-GB" w:eastAsia="en-US"/>
              </w:rPr>
            </w:pPr>
            <w:r w:rsidRPr="006A18BB">
              <w:rPr>
                <w:rFonts w:ascii="SimSun" w:hAnsi="SimSun" w:cs="Times New Roman" w:hint="eastAsia"/>
                <w:b/>
                <w:sz w:val="21"/>
                <w:szCs w:val="22"/>
                <w:lang w:val="en-GB"/>
              </w:rPr>
              <w:t>活动</w:t>
            </w:r>
          </w:p>
        </w:tc>
      </w:tr>
      <w:tr w:rsidR="00FE1B07" w:rsidRPr="0085027E" w:rsidTr="0085027E">
        <w:trPr>
          <w:jc w:val="center"/>
        </w:trPr>
        <w:tc>
          <w:tcPr>
            <w:tcW w:w="3403" w:type="dxa"/>
            <w:shd w:val="clear" w:color="auto" w:fill="auto"/>
          </w:tcPr>
          <w:p w:rsidR="00FE1B07" w:rsidRPr="0085027E" w:rsidRDefault="00FE1B07" w:rsidP="0085027E">
            <w:pPr>
              <w:spacing w:beforeLines="50" w:before="120" w:afterLines="100" w:after="240" w:line="340" w:lineRule="atLeast"/>
              <w:rPr>
                <w:rFonts w:ascii="SimSun" w:hAnsi="SimSun" w:cs="Times New Roman"/>
                <w:sz w:val="21"/>
                <w:lang w:val="en-GB" w:eastAsia="en-US"/>
              </w:rPr>
            </w:pPr>
            <w:r w:rsidRPr="0085027E">
              <w:rPr>
                <w:rFonts w:ascii="SimSun" w:hAnsi="SimSun" w:cs="Times New Roman"/>
                <w:sz w:val="21"/>
                <w:lang w:val="en-GB" w:eastAsia="en-US"/>
              </w:rPr>
              <w:t>2016</w:t>
            </w:r>
            <w:r w:rsidR="00563887" w:rsidRPr="0085027E">
              <w:rPr>
                <w:rFonts w:ascii="SimSun" w:hAnsi="SimSun" w:cs="Times New Roman" w:hint="eastAsia"/>
                <w:sz w:val="21"/>
                <w:lang w:val="en-GB"/>
              </w:rPr>
              <w:t>年2月</w:t>
            </w:r>
          </w:p>
        </w:tc>
        <w:tc>
          <w:tcPr>
            <w:tcW w:w="5670" w:type="dxa"/>
            <w:shd w:val="clear" w:color="auto" w:fill="auto"/>
          </w:tcPr>
          <w:p w:rsidR="00FE1B07" w:rsidRPr="0085027E" w:rsidRDefault="00FE1B07" w:rsidP="0085027E">
            <w:pPr>
              <w:spacing w:beforeLines="50" w:before="120" w:afterLines="100" w:after="240" w:line="340" w:lineRule="atLeast"/>
              <w:rPr>
                <w:rFonts w:ascii="SimSun" w:hAnsi="SimSun" w:cs="Times New Roman"/>
                <w:sz w:val="21"/>
                <w:lang w:val="en-GB" w:eastAsia="en-US"/>
              </w:rPr>
            </w:pPr>
            <w:r w:rsidRPr="0085027E">
              <w:rPr>
                <w:rFonts w:ascii="SimSun" w:hAnsi="SimSun" w:cs="Times New Roman"/>
                <w:sz w:val="21"/>
                <w:lang w:val="en-GB" w:eastAsia="en-US"/>
              </w:rPr>
              <w:t>IGC 29</w:t>
            </w:r>
          </w:p>
          <w:p w:rsidR="00FE1B07" w:rsidRPr="0085027E" w:rsidRDefault="0073174C" w:rsidP="0085027E">
            <w:pPr>
              <w:numPr>
                <w:ilvl w:val="0"/>
                <w:numId w:val="46"/>
              </w:numPr>
              <w:spacing w:afterLines="100" w:after="240" w:line="340" w:lineRule="atLeast"/>
              <w:ind w:left="714" w:hanging="357"/>
              <w:contextualSpacing/>
              <w:jc w:val="both"/>
              <w:rPr>
                <w:rFonts w:ascii="SimSun" w:hAnsi="SimSun" w:cs="Times New Roman"/>
                <w:sz w:val="21"/>
                <w:lang w:val="en-GB"/>
              </w:rPr>
            </w:pPr>
            <w:r w:rsidRPr="0085027E">
              <w:rPr>
                <w:rFonts w:ascii="SimSun" w:hAnsi="SimSun" w:cs="Times New Roman" w:hint="eastAsia"/>
                <w:sz w:val="21"/>
                <w:lang w:val="en-GB"/>
              </w:rPr>
              <w:t>根据主席或主席指定的协调人和成员国达成的一致意见，</w:t>
            </w:r>
            <w:r w:rsidR="00993A5A" w:rsidRPr="0085027E">
              <w:rPr>
                <w:rFonts w:ascii="SimSun" w:hAnsi="SimSun" w:cs="Times New Roman" w:hint="eastAsia"/>
                <w:sz w:val="21"/>
                <w:lang w:val="en-GB"/>
              </w:rPr>
              <w:t>按规定</w:t>
            </w:r>
            <w:r w:rsidRPr="0085027E">
              <w:rPr>
                <w:rFonts w:ascii="SimSun" w:hAnsi="SimSun" w:cs="SimSun" w:hint="eastAsia"/>
                <w:sz w:val="21"/>
                <w:lang w:val="en-GB"/>
              </w:rPr>
              <w:t>讨论</w:t>
            </w:r>
            <w:r w:rsidRPr="0085027E">
              <w:rPr>
                <w:rFonts w:ascii="SimSun" w:hAnsi="SimSun" w:cs="Times New Roman" w:hint="eastAsia"/>
                <w:sz w:val="21"/>
                <w:lang w:val="en-GB"/>
              </w:rPr>
              <w:t>主题。</w:t>
            </w:r>
          </w:p>
          <w:p w:rsidR="00FE1B07" w:rsidRPr="0085027E" w:rsidRDefault="0073174C" w:rsidP="0085027E">
            <w:pPr>
              <w:numPr>
                <w:ilvl w:val="0"/>
                <w:numId w:val="46"/>
              </w:numPr>
              <w:spacing w:afterLines="100" w:after="240" w:line="340" w:lineRule="atLeast"/>
              <w:ind w:left="714" w:hanging="357"/>
              <w:jc w:val="both"/>
              <w:rPr>
                <w:rFonts w:ascii="SimSun" w:hAnsi="SimSun" w:cs="Times New Roman"/>
                <w:sz w:val="21"/>
                <w:lang w:val="en-GB"/>
              </w:rPr>
            </w:pPr>
            <w:r w:rsidRPr="0085027E">
              <w:rPr>
                <w:rFonts w:ascii="SimSun" w:hAnsi="SimSun" w:cs="Times New Roman" w:hint="eastAsia"/>
                <w:sz w:val="21"/>
                <w:lang w:val="en-GB"/>
              </w:rPr>
              <w:t>成员决定该届会议是否应为专题、跨领域或盘点</w:t>
            </w:r>
            <w:proofErr w:type="gramStart"/>
            <w:r w:rsidRPr="0085027E">
              <w:rPr>
                <w:rFonts w:ascii="SimSun" w:hAnsi="SimSun" w:cs="Times New Roman" w:hint="eastAsia"/>
                <w:sz w:val="21"/>
                <w:lang w:val="en-GB"/>
              </w:rPr>
              <w:t>式讨论</w:t>
            </w:r>
            <w:proofErr w:type="gramEnd"/>
            <w:r w:rsidRPr="0085027E">
              <w:rPr>
                <w:rFonts w:ascii="SimSun" w:hAnsi="SimSun" w:cs="Times New Roman" w:hint="eastAsia"/>
                <w:sz w:val="21"/>
                <w:lang w:val="en-GB"/>
              </w:rPr>
              <w:t>或是否召开</w:t>
            </w:r>
            <w:r w:rsidRPr="0085027E">
              <w:rPr>
                <w:rFonts w:ascii="SimSun" w:hAnsi="SimSun" w:cs="SimSun" w:hint="eastAsia"/>
                <w:sz w:val="21"/>
                <w:lang w:val="en-GB"/>
              </w:rPr>
              <w:t>大使级</w:t>
            </w:r>
            <w:r w:rsidRPr="0085027E">
              <w:rPr>
                <w:rFonts w:ascii="SimSun" w:hAnsi="SimSun" w:cs="Times New Roman" w:hint="eastAsia"/>
                <w:sz w:val="21"/>
                <w:lang w:val="en-GB"/>
              </w:rPr>
              <w:t>/首都高官会议。</w:t>
            </w:r>
          </w:p>
          <w:p w:rsidR="00FE1B07" w:rsidRPr="0085027E" w:rsidRDefault="00FE1B07" w:rsidP="0085027E">
            <w:pPr>
              <w:spacing w:beforeLines="100" w:before="240" w:afterLines="100" w:after="240" w:line="340" w:lineRule="atLeast"/>
              <w:rPr>
                <w:rFonts w:ascii="SimSun" w:hAnsi="SimSun" w:cs="Times New Roman"/>
                <w:sz w:val="21"/>
                <w:lang w:val="en-GB" w:eastAsia="en-US"/>
              </w:rPr>
            </w:pPr>
            <w:r w:rsidRPr="0085027E">
              <w:rPr>
                <w:rFonts w:ascii="SimSun" w:hAnsi="SimSun" w:cs="Times New Roman"/>
                <w:sz w:val="21"/>
                <w:lang w:val="en-GB" w:eastAsia="en-US"/>
              </w:rPr>
              <w:t>5</w:t>
            </w:r>
            <w:r w:rsidR="00563887" w:rsidRPr="0085027E">
              <w:rPr>
                <w:rFonts w:ascii="SimSun" w:hAnsi="SimSun" w:cs="Times New Roman" w:hint="eastAsia"/>
                <w:sz w:val="21"/>
                <w:lang w:val="en-GB"/>
              </w:rPr>
              <w:t>天</w:t>
            </w:r>
            <w:r w:rsidRPr="0085027E">
              <w:rPr>
                <w:rFonts w:ascii="SimSun" w:hAnsi="SimSun" w:cs="Times New Roman"/>
                <w:sz w:val="21"/>
                <w:vertAlign w:val="superscript"/>
                <w:lang w:val="en-GB" w:eastAsia="en-US"/>
              </w:rPr>
              <w:t>*</w:t>
            </w:r>
          </w:p>
        </w:tc>
      </w:tr>
      <w:tr w:rsidR="00FE1B07" w:rsidRPr="0085027E" w:rsidTr="0085027E">
        <w:trPr>
          <w:jc w:val="center"/>
        </w:trPr>
        <w:tc>
          <w:tcPr>
            <w:tcW w:w="3403" w:type="dxa"/>
            <w:shd w:val="clear" w:color="auto" w:fill="auto"/>
          </w:tcPr>
          <w:p w:rsidR="00FE1B07" w:rsidRPr="0085027E" w:rsidRDefault="00FE1B07" w:rsidP="0085027E">
            <w:pPr>
              <w:spacing w:beforeLines="50" w:before="120" w:afterLines="100" w:after="240" w:line="340" w:lineRule="atLeast"/>
              <w:rPr>
                <w:rFonts w:ascii="SimSun" w:hAnsi="SimSun" w:cs="Times New Roman"/>
                <w:sz w:val="21"/>
                <w:lang w:val="en-GB" w:eastAsia="en-US"/>
              </w:rPr>
            </w:pPr>
            <w:r w:rsidRPr="0085027E">
              <w:rPr>
                <w:rFonts w:ascii="SimSun" w:hAnsi="SimSun" w:cs="Times New Roman"/>
                <w:sz w:val="21"/>
                <w:lang w:val="en-GB" w:eastAsia="en-US"/>
              </w:rPr>
              <w:t>2016</w:t>
            </w:r>
            <w:r w:rsidR="00563887" w:rsidRPr="0085027E">
              <w:rPr>
                <w:rFonts w:ascii="SimSun" w:hAnsi="SimSun" w:cs="Times New Roman" w:hint="eastAsia"/>
                <w:sz w:val="21"/>
                <w:lang w:val="en-GB"/>
              </w:rPr>
              <w:t>年4月</w:t>
            </w:r>
          </w:p>
        </w:tc>
        <w:tc>
          <w:tcPr>
            <w:tcW w:w="5670" w:type="dxa"/>
            <w:shd w:val="clear" w:color="auto" w:fill="auto"/>
          </w:tcPr>
          <w:p w:rsidR="00FE1B07" w:rsidRPr="0085027E" w:rsidRDefault="00FE1B07" w:rsidP="0085027E">
            <w:pPr>
              <w:spacing w:beforeLines="50" w:before="120" w:afterLines="100" w:after="240" w:line="340" w:lineRule="atLeast"/>
              <w:rPr>
                <w:rFonts w:ascii="SimSun" w:hAnsi="SimSun" w:cs="Times New Roman"/>
                <w:sz w:val="21"/>
                <w:lang w:val="en-GB" w:eastAsia="en-US"/>
              </w:rPr>
            </w:pPr>
            <w:r w:rsidRPr="0085027E">
              <w:rPr>
                <w:rFonts w:ascii="SimSun" w:hAnsi="SimSun" w:cs="Times New Roman"/>
                <w:sz w:val="21"/>
                <w:lang w:val="en-GB" w:eastAsia="en-US"/>
              </w:rPr>
              <w:t>IGC 30</w:t>
            </w:r>
          </w:p>
          <w:p w:rsidR="008B72E5" w:rsidRPr="0085027E" w:rsidRDefault="008B72E5" w:rsidP="0085027E">
            <w:pPr>
              <w:numPr>
                <w:ilvl w:val="0"/>
                <w:numId w:val="46"/>
              </w:numPr>
              <w:spacing w:afterLines="100" w:after="240" w:line="340" w:lineRule="atLeast"/>
              <w:ind w:left="714" w:hanging="357"/>
              <w:contextualSpacing/>
              <w:jc w:val="both"/>
              <w:rPr>
                <w:rFonts w:ascii="SimSun" w:hAnsi="SimSun" w:cs="Times New Roman"/>
                <w:sz w:val="21"/>
                <w:lang w:val="en-GB"/>
              </w:rPr>
            </w:pPr>
            <w:r w:rsidRPr="0085027E">
              <w:rPr>
                <w:rFonts w:ascii="SimSun" w:hAnsi="SimSun" w:cs="SimSun" w:hint="eastAsia"/>
                <w:sz w:val="21"/>
                <w:lang w:val="en-GB"/>
              </w:rPr>
              <w:t>根据主席或主席指定的协调人和成员国达成的一致意见，按规定讨论主题。</w:t>
            </w:r>
          </w:p>
          <w:p w:rsidR="008B72E5" w:rsidRPr="0085027E" w:rsidRDefault="008B72E5" w:rsidP="0085027E">
            <w:pPr>
              <w:numPr>
                <w:ilvl w:val="0"/>
                <w:numId w:val="46"/>
              </w:numPr>
              <w:spacing w:afterLines="100" w:after="240" w:line="340" w:lineRule="atLeast"/>
              <w:ind w:left="714" w:hanging="357"/>
              <w:jc w:val="both"/>
              <w:rPr>
                <w:rFonts w:ascii="SimSun" w:hAnsi="SimSun" w:cs="Times New Roman"/>
                <w:sz w:val="21"/>
                <w:lang w:val="en-GB"/>
              </w:rPr>
            </w:pPr>
            <w:r w:rsidRPr="0085027E">
              <w:rPr>
                <w:rFonts w:ascii="SimSun" w:hAnsi="SimSun" w:cs="SimSun" w:hint="eastAsia"/>
                <w:sz w:val="21"/>
                <w:lang w:val="en-GB"/>
              </w:rPr>
              <w:t>成员决定该届会议是否应为专题、跨领域或盘点</w:t>
            </w:r>
            <w:proofErr w:type="gramStart"/>
            <w:r w:rsidRPr="0085027E">
              <w:rPr>
                <w:rFonts w:ascii="SimSun" w:hAnsi="SimSun" w:cs="SimSun" w:hint="eastAsia"/>
                <w:sz w:val="21"/>
                <w:lang w:val="en-GB"/>
              </w:rPr>
              <w:t>式讨论</w:t>
            </w:r>
            <w:proofErr w:type="gramEnd"/>
            <w:r w:rsidRPr="0085027E">
              <w:rPr>
                <w:rFonts w:ascii="SimSun" w:hAnsi="SimSun" w:cs="SimSun" w:hint="eastAsia"/>
                <w:sz w:val="21"/>
                <w:lang w:val="en-GB"/>
              </w:rPr>
              <w:t>或是否召开大使级</w:t>
            </w:r>
            <w:r w:rsidRPr="0085027E">
              <w:rPr>
                <w:rFonts w:ascii="SimSun" w:hAnsi="SimSun" w:cs="Times New Roman" w:hint="eastAsia"/>
                <w:sz w:val="21"/>
                <w:lang w:val="en-GB"/>
              </w:rPr>
              <w:t>/</w:t>
            </w:r>
            <w:r w:rsidRPr="0085027E">
              <w:rPr>
                <w:rFonts w:ascii="SimSun" w:hAnsi="SimSun" w:cs="SimSun" w:hint="eastAsia"/>
                <w:sz w:val="21"/>
                <w:lang w:val="en-GB"/>
              </w:rPr>
              <w:t>首都高官会议。</w:t>
            </w:r>
          </w:p>
          <w:p w:rsidR="00FE1B07" w:rsidRPr="0085027E" w:rsidRDefault="00FE1B07" w:rsidP="0085027E">
            <w:pPr>
              <w:spacing w:beforeLines="100" w:before="240" w:afterLines="100" w:after="240" w:line="340" w:lineRule="atLeast"/>
              <w:rPr>
                <w:rFonts w:ascii="SimSun" w:hAnsi="SimSun" w:cs="Times New Roman"/>
                <w:sz w:val="21"/>
                <w:lang w:val="en-GB" w:eastAsia="en-US"/>
              </w:rPr>
            </w:pPr>
            <w:r w:rsidRPr="0085027E">
              <w:rPr>
                <w:rFonts w:ascii="SimSun" w:hAnsi="SimSun" w:cs="Times New Roman"/>
                <w:sz w:val="21"/>
                <w:lang w:val="en-GB" w:eastAsia="en-US"/>
              </w:rPr>
              <w:t>5</w:t>
            </w:r>
            <w:r w:rsidR="00563887" w:rsidRPr="0085027E">
              <w:rPr>
                <w:rFonts w:ascii="SimSun" w:hAnsi="SimSun" w:cs="Times New Roman" w:hint="eastAsia"/>
                <w:sz w:val="21"/>
                <w:lang w:val="en-GB"/>
              </w:rPr>
              <w:t>天</w:t>
            </w:r>
            <w:r w:rsidRPr="0085027E">
              <w:rPr>
                <w:rFonts w:ascii="SimSun" w:hAnsi="SimSun" w:cs="Times New Roman"/>
                <w:sz w:val="21"/>
                <w:vertAlign w:val="superscript"/>
                <w:lang w:val="en-GB" w:eastAsia="en-US"/>
              </w:rPr>
              <w:t>*</w:t>
            </w:r>
          </w:p>
        </w:tc>
      </w:tr>
      <w:tr w:rsidR="00FE1B07" w:rsidRPr="0085027E" w:rsidTr="0085027E">
        <w:trPr>
          <w:jc w:val="center"/>
        </w:trPr>
        <w:tc>
          <w:tcPr>
            <w:tcW w:w="3403" w:type="dxa"/>
            <w:shd w:val="clear" w:color="auto" w:fill="auto"/>
          </w:tcPr>
          <w:p w:rsidR="00FE1B07" w:rsidRPr="0085027E" w:rsidRDefault="00FE1B07" w:rsidP="0085027E">
            <w:pPr>
              <w:spacing w:beforeLines="50" w:before="120" w:afterLines="100" w:after="240" w:line="340" w:lineRule="atLeast"/>
              <w:rPr>
                <w:rFonts w:ascii="SimSun" w:hAnsi="SimSun" w:cs="Times New Roman"/>
                <w:sz w:val="21"/>
                <w:lang w:val="en-GB" w:eastAsia="en-US"/>
              </w:rPr>
            </w:pPr>
            <w:r w:rsidRPr="0085027E">
              <w:rPr>
                <w:rFonts w:ascii="SimSun" w:hAnsi="SimSun" w:cs="Times New Roman"/>
                <w:sz w:val="21"/>
                <w:lang w:val="en-GB" w:eastAsia="en-US"/>
              </w:rPr>
              <w:t>2016</w:t>
            </w:r>
            <w:r w:rsidR="00A409FF" w:rsidRPr="0085027E">
              <w:rPr>
                <w:rFonts w:ascii="SimSun" w:hAnsi="SimSun" w:cs="Times New Roman" w:hint="eastAsia"/>
                <w:sz w:val="21"/>
                <w:lang w:val="en-GB"/>
              </w:rPr>
              <w:t>年7月</w:t>
            </w:r>
          </w:p>
        </w:tc>
        <w:tc>
          <w:tcPr>
            <w:tcW w:w="5670" w:type="dxa"/>
            <w:shd w:val="clear" w:color="auto" w:fill="auto"/>
          </w:tcPr>
          <w:p w:rsidR="00FE1B07" w:rsidRPr="0085027E" w:rsidRDefault="00FE1B07" w:rsidP="0085027E">
            <w:pPr>
              <w:spacing w:beforeLines="50" w:before="120" w:afterLines="100" w:after="240" w:line="340" w:lineRule="atLeast"/>
              <w:rPr>
                <w:rFonts w:ascii="SimSun" w:hAnsi="SimSun" w:cs="Times New Roman"/>
                <w:sz w:val="21"/>
                <w:lang w:val="en-GB" w:eastAsia="en-US"/>
              </w:rPr>
            </w:pPr>
            <w:r w:rsidRPr="0085027E">
              <w:rPr>
                <w:rFonts w:ascii="SimSun" w:hAnsi="SimSun" w:cs="Times New Roman"/>
                <w:sz w:val="21"/>
                <w:lang w:val="en-GB" w:eastAsia="en-US"/>
              </w:rPr>
              <w:t>IGC 31</w:t>
            </w:r>
          </w:p>
          <w:p w:rsidR="005408D6" w:rsidRPr="0085027E" w:rsidRDefault="005408D6" w:rsidP="0085027E">
            <w:pPr>
              <w:numPr>
                <w:ilvl w:val="0"/>
                <w:numId w:val="46"/>
              </w:numPr>
              <w:spacing w:afterLines="100" w:after="240" w:line="340" w:lineRule="atLeast"/>
              <w:ind w:left="714" w:hanging="357"/>
              <w:contextualSpacing/>
              <w:jc w:val="both"/>
              <w:rPr>
                <w:rFonts w:ascii="SimSun" w:hAnsi="SimSun" w:cs="Times New Roman"/>
                <w:sz w:val="21"/>
                <w:lang w:val="en-GB"/>
              </w:rPr>
            </w:pPr>
            <w:r w:rsidRPr="0085027E">
              <w:rPr>
                <w:rFonts w:ascii="SimSun" w:hAnsi="SimSun" w:cs="SimSun" w:hint="eastAsia"/>
                <w:sz w:val="21"/>
                <w:lang w:val="en-GB"/>
              </w:rPr>
              <w:t>根据主席或主席指定的协调人和成员国达成的一致意见，按规定讨论主题。</w:t>
            </w:r>
          </w:p>
          <w:p w:rsidR="005408D6" w:rsidRPr="0085027E" w:rsidRDefault="005408D6" w:rsidP="0085027E">
            <w:pPr>
              <w:numPr>
                <w:ilvl w:val="0"/>
                <w:numId w:val="46"/>
              </w:numPr>
              <w:spacing w:afterLines="100" w:after="240" w:line="340" w:lineRule="atLeast"/>
              <w:ind w:left="714" w:hanging="357"/>
              <w:jc w:val="both"/>
              <w:rPr>
                <w:rFonts w:ascii="SimSun" w:hAnsi="SimSun" w:cs="Times New Roman"/>
                <w:sz w:val="21"/>
                <w:lang w:val="en-GB"/>
              </w:rPr>
            </w:pPr>
            <w:r w:rsidRPr="0085027E">
              <w:rPr>
                <w:rFonts w:ascii="SimSun" w:hAnsi="SimSun" w:cs="SimSun" w:hint="eastAsia"/>
                <w:sz w:val="21"/>
                <w:lang w:val="en-GB"/>
              </w:rPr>
              <w:t>成员决定该届会议是否应为专题、跨领域或盘点</w:t>
            </w:r>
            <w:proofErr w:type="gramStart"/>
            <w:r w:rsidRPr="0085027E">
              <w:rPr>
                <w:rFonts w:ascii="SimSun" w:hAnsi="SimSun" w:cs="SimSun" w:hint="eastAsia"/>
                <w:sz w:val="21"/>
                <w:lang w:val="en-GB"/>
              </w:rPr>
              <w:t>式讨论</w:t>
            </w:r>
            <w:proofErr w:type="gramEnd"/>
            <w:r w:rsidRPr="0085027E">
              <w:rPr>
                <w:rFonts w:ascii="SimSun" w:hAnsi="SimSun" w:cs="SimSun" w:hint="eastAsia"/>
                <w:sz w:val="21"/>
                <w:lang w:val="en-GB"/>
              </w:rPr>
              <w:t>或是否召开大使级</w:t>
            </w:r>
            <w:r w:rsidRPr="0085027E">
              <w:rPr>
                <w:rFonts w:ascii="SimSun" w:hAnsi="SimSun" w:cs="Times New Roman" w:hint="eastAsia"/>
                <w:sz w:val="21"/>
                <w:lang w:val="en-GB"/>
              </w:rPr>
              <w:t>/</w:t>
            </w:r>
            <w:r w:rsidRPr="0085027E">
              <w:rPr>
                <w:rFonts w:ascii="SimSun" w:hAnsi="SimSun" w:cs="SimSun" w:hint="eastAsia"/>
                <w:sz w:val="21"/>
                <w:lang w:val="en-GB"/>
              </w:rPr>
              <w:t>首都高官会议。</w:t>
            </w:r>
          </w:p>
          <w:p w:rsidR="00FE1B07" w:rsidRPr="0085027E" w:rsidRDefault="00FE1B07" w:rsidP="0085027E">
            <w:pPr>
              <w:spacing w:beforeLines="100" w:before="240" w:afterLines="100" w:after="240" w:line="340" w:lineRule="atLeast"/>
              <w:rPr>
                <w:rFonts w:ascii="SimSun" w:hAnsi="SimSun" w:cs="Times New Roman"/>
                <w:sz w:val="21"/>
                <w:lang w:val="en-GB" w:eastAsia="en-US"/>
              </w:rPr>
            </w:pPr>
            <w:r w:rsidRPr="0085027E">
              <w:rPr>
                <w:rFonts w:ascii="SimSun" w:hAnsi="SimSun" w:cs="Times New Roman"/>
                <w:sz w:val="21"/>
                <w:lang w:val="en-GB" w:eastAsia="en-US"/>
              </w:rPr>
              <w:t>5</w:t>
            </w:r>
            <w:r w:rsidR="00563887" w:rsidRPr="0085027E">
              <w:rPr>
                <w:rFonts w:ascii="SimSun" w:hAnsi="SimSun" w:cs="Times New Roman" w:hint="eastAsia"/>
                <w:sz w:val="21"/>
                <w:lang w:val="en-GB"/>
              </w:rPr>
              <w:t>天</w:t>
            </w:r>
            <w:r w:rsidRPr="0085027E">
              <w:rPr>
                <w:rFonts w:ascii="SimSun" w:hAnsi="SimSun" w:cs="Times New Roman"/>
                <w:sz w:val="21"/>
                <w:vertAlign w:val="superscript"/>
                <w:lang w:val="en-GB" w:eastAsia="en-US"/>
              </w:rPr>
              <w:t>*</w:t>
            </w:r>
          </w:p>
        </w:tc>
      </w:tr>
      <w:tr w:rsidR="00FE1B07" w:rsidRPr="0085027E" w:rsidTr="0085027E">
        <w:trPr>
          <w:jc w:val="center"/>
        </w:trPr>
        <w:tc>
          <w:tcPr>
            <w:tcW w:w="3403" w:type="dxa"/>
            <w:shd w:val="clear" w:color="auto" w:fill="auto"/>
          </w:tcPr>
          <w:p w:rsidR="00FE1B07" w:rsidRPr="0085027E" w:rsidRDefault="00FE1B07" w:rsidP="0085027E">
            <w:pPr>
              <w:spacing w:beforeLines="50" w:before="120" w:afterLines="100" w:after="240" w:line="340" w:lineRule="atLeast"/>
              <w:rPr>
                <w:rFonts w:ascii="SimSun" w:hAnsi="SimSun" w:cs="Times New Roman"/>
                <w:sz w:val="21"/>
                <w:lang w:val="en-GB" w:eastAsia="en-US"/>
              </w:rPr>
            </w:pPr>
            <w:r w:rsidRPr="0085027E">
              <w:rPr>
                <w:rFonts w:ascii="SimSun" w:hAnsi="SimSun" w:cs="Times New Roman"/>
                <w:sz w:val="21"/>
                <w:lang w:val="en-GB" w:eastAsia="en-US"/>
              </w:rPr>
              <w:t>2016</w:t>
            </w:r>
            <w:r w:rsidR="00A409FF" w:rsidRPr="0085027E">
              <w:rPr>
                <w:rFonts w:ascii="SimSun" w:hAnsi="SimSun" w:cs="Times New Roman" w:hint="eastAsia"/>
                <w:sz w:val="21"/>
                <w:lang w:val="en-GB"/>
              </w:rPr>
              <w:t>年10月</w:t>
            </w:r>
          </w:p>
        </w:tc>
        <w:tc>
          <w:tcPr>
            <w:tcW w:w="5670" w:type="dxa"/>
            <w:shd w:val="clear" w:color="auto" w:fill="auto"/>
          </w:tcPr>
          <w:p w:rsidR="00FE1B07" w:rsidRPr="0085027E" w:rsidRDefault="009F26C6" w:rsidP="0085027E">
            <w:pPr>
              <w:spacing w:beforeLines="50" w:before="120" w:afterLines="100" w:after="240" w:line="340" w:lineRule="atLeast"/>
              <w:rPr>
                <w:rFonts w:ascii="SimSun" w:hAnsi="SimSun" w:cs="Times New Roman"/>
                <w:sz w:val="21"/>
                <w:lang w:val="en-GB" w:eastAsia="en-US"/>
              </w:rPr>
            </w:pPr>
            <w:r w:rsidRPr="0085027E">
              <w:rPr>
                <w:rFonts w:ascii="SimSun" w:hAnsi="SimSun" w:cs="Times New Roman" w:hint="eastAsia"/>
                <w:sz w:val="21"/>
                <w:lang w:val="en-GB"/>
              </w:rPr>
              <w:t>大会</w:t>
            </w:r>
          </w:p>
          <w:p w:rsidR="00FE1B07" w:rsidRPr="0085027E" w:rsidRDefault="009F26C6" w:rsidP="0085027E">
            <w:pPr>
              <w:numPr>
                <w:ilvl w:val="0"/>
                <w:numId w:val="46"/>
              </w:numPr>
              <w:spacing w:afterLines="100" w:after="240" w:line="340" w:lineRule="atLeast"/>
              <w:ind w:left="714" w:hanging="357"/>
              <w:jc w:val="both"/>
              <w:rPr>
                <w:rFonts w:ascii="SimSun" w:hAnsi="SimSun" w:cs="Times New Roman"/>
                <w:sz w:val="21"/>
                <w:lang w:val="en-GB"/>
              </w:rPr>
            </w:pPr>
            <w:r w:rsidRPr="0085027E">
              <w:rPr>
                <w:rFonts w:ascii="SimSun" w:hAnsi="SimSun" w:cs="Times New Roman" w:hint="eastAsia"/>
                <w:sz w:val="21"/>
                <w:lang w:val="en-GB"/>
              </w:rPr>
              <w:t>请委员会提交一部国际法律文书的案文，以便</w:t>
            </w:r>
            <w:r w:rsidR="00873B4B" w:rsidRPr="0085027E">
              <w:rPr>
                <w:rFonts w:ascii="SimSun" w:hAnsi="SimSun" w:cs="Times New Roman" w:hint="eastAsia"/>
                <w:sz w:val="21"/>
                <w:lang w:val="en-GB"/>
              </w:rPr>
              <w:t>供参考</w:t>
            </w:r>
            <w:r w:rsidRPr="0085027E">
              <w:rPr>
                <w:rFonts w:ascii="SimSun" w:hAnsi="SimSun" w:cs="Times New Roman" w:hint="eastAsia"/>
                <w:sz w:val="21"/>
                <w:lang w:val="en-GB"/>
              </w:rPr>
              <w:t>并征求</w:t>
            </w:r>
            <w:r w:rsidRPr="0085027E">
              <w:rPr>
                <w:rFonts w:ascii="SimSun" w:hAnsi="SimSun" w:cs="SimSun" w:hint="eastAsia"/>
                <w:sz w:val="21"/>
                <w:lang w:val="en-GB"/>
              </w:rPr>
              <w:t>意见</w:t>
            </w:r>
            <w:r w:rsidRPr="0085027E">
              <w:rPr>
                <w:rFonts w:ascii="SimSun" w:hAnsi="SimSun" w:cs="Times New Roman" w:hint="eastAsia"/>
                <w:sz w:val="21"/>
                <w:lang w:val="en-GB"/>
              </w:rPr>
              <w:t>。</w:t>
            </w:r>
          </w:p>
        </w:tc>
      </w:tr>
    </w:tbl>
    <w:p w:rsidR="00FE1B07" w:rsidRPr="0085027E" w:rsidRDefault="00FE1B07" w:rsidP="00FE1B07">
      <w:pPr>
        <w:spacing w:line="240" w:lineRule="atLeast"/>
        <w:rPr>
          <w:rFonts w:ascii="SimSun" w:hAnsi="SimSun" w:cs="Times New Roman"/>
          <w:sz w:val="21"/>
          <w:lang w:val="en-GB"/>
        </w:rPr>
      </w:pPr>
      <w:r w:rsidRPr="0085027E">
        <w:rPr>
          <w:rFonts w:ascii="SimSun" w:hAnsi="SimSun" w:cs="Times New Roman"/>
          <w:sz w:val="21"/>
          <w:lang w:val="en-GB"/>
        </w:rPr>
        <w:br w:type="page"/>
      </w:r>
    </w:p>
    <w:tbl>
      <w:tblPr>
        <w:tblW w:w="9132" w:type="dxa"/>
        <w:jc w:val="center"/>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2"/>
        <w:gridCol w:w="5580"/>
      </w:tblGrid>
      <w:tr w:rsidR="00FE1B07" w:rsidRPr="0085027E" w:rsidTr="0085027E">
        <w:trPr>
          <w:jc w:val="center"/>
        </w:trPr>
        <w:tc>
          <w:tcPr>
            <w:tcW w:w="3552" w:type="dxa"/>
            <w:shd w:val="clear" w:color="auto" w:fill="auto"/>
          </w:tcPr>
          <w:p w:rsidR="00FE1B07" w:rsidRPr="0085027E" w:rsidRDefault="00FE1B07" w:rsidP="0085027E">
            <w:pPr>
              <w:spacing w:beforeLines="50" w:before="120" w:afterLines="100" w:after="240" w:line="340" w:lineRule="atLeast"/>
              <w:rPr>
                <w:rFonts w:ascii="SimSun" w:hAnsi="SimSun" w:cs="Times New Roman"/>
                <w:sz w:val="21"/>
                <w:lang w:val="en-GB" w:eastAsia="en-US"/>
              </w:rPr>
            </w:pPr>
            <w:r w:rsidRPr="0085027E">
              <w:rPr>
                <w:rFonts w:ascii="SimSun" w:hAnsi="SimSun" w:cs="Times New Roman"/>
                <w:sz w:val="21"/>
                <w:lang w:val="en-GB" w:eastAsia="en-US"/>
              </w:rPr>
              <w:lastRenderedPageBreak/>
              <w:t>2017</w:t>
            </w:r>
            <w:r w:rsidR="00563887" w:rsidRPr="0085027E">
              <w:rPr>
                <w:rFonts w:ascii="SimSun" w:hAnsi="SimSun" w:cs="Times New Roman" w:hint="eastAsia"/>
                <w:sz w:val="21"/>
                <w:lang w:val="en-GB"/>
              </w:rPr>
              <w:t>年2月</w:t>
            </w:r>
          </w:p>
        </w:tc>
        <w:tc>
          <w:tcPr>
            <w:tcW w:w="5580" w:type="dxa"/>
            <w:shd w:val="clear" w:color="auto" w:fill="auto"/>
          </w:tcPr>
          <w:p w:rsidR="00FE1B07" w:rsidRPr="0085027E" w:rsidRDefault="00FE1B07" w:rsidP="0085027E">
            <w:pPr>
              <w:spacing w:beforeLines="50" w:before="120" w:afterLines="100" w:after="240" w:line="340" w:lineRule="atLeast"/>
              <w:rPr>
                <w:rFonts w:ascii="SimSun" w:hAnsi="SimSun" w:cs="Times New Roman"/>
                <w:sz w:val="21"/>
                <w:lang w:val="en-GB" w:eastAsia="en-US"/>
              </w:rPr>
            </w:pPr>
            <w:r w:rsidRPr="0085027E">
              <w:rPr>
                <w:rFonts w:ascii="SimSun" w:hAnsi="SimSun" w:cs="Times New Roman"/>
                <w:sz w:val="21"/>
                <w:lang w:val="en-GB" w:eastAsia="en-US"/>
              </w:rPr>
              <w:t>IGC 32</w:t>
            </w:r>
          </w:p>
          <w:p w:rsidR="005408D6" w:rsidRPr="0085027E" w:rsidRDefault="005408D6" w:rsidP="0085027E">
            <w:pPr>
              <w:numPr>
                <w:ilvl w:val="0"/>
                <w:numId w:val="46"/>
              </w:numPr>
              <w:spacing w:line="340" w:lineRule="atLeast"/>
              <w:ind w:left="714" w:hanging="357"/>
              <w:contextualSpacing/>
              <w:jc w:val="both"/>
              <w:rPr>
                <w:rFonts w:ascii="SimSun" w:hAnsi="SimSun" w:cs="Times New Roman"/>
                <w:sz w:val="21"/>
                <w:lang w:val="en-GB"/>
              </w:rPr>
            </w:pPr>
            <w:r w:rsidRPr="0085027E">
              <w:rPr>
                <w:rFonts w:ascii="SimSun" w:hAnsi="SimSun" w:cs="SimSun" w:hint="eastAsia"/>
                <w:sz w:val="21"/>
                <w:lang w:val="en-GB"/>
              </w:rPr>
              <w:t>根据主席或主席</w:t>
            </w:r>
            <w:r w:rsidRPr="0085027E">
              <w:rPr>
                <w:rFonts w:ascii="SimSun" w:hAnsi="SimSun" w:cs="Times New Roman" w:hint="eastAsia"/>
                <w:sz w:val="21"/>
                <w:lang w:val="en-GB"/>
              </w:rPr>
              <w:t>指定</w:t>
            </w:r>
            <w:r w:rsidRPr="0085027E">
              <w:rPr>
                <w:rFonts w:ascii="SimSun" w:hAnsi="SimSun" w:cs="SimSun" w:hint="eastAsia"/>
                <w:sz w:val="21"/>
                <w:lang w:val="en-GB"/>
              </w:rPr>
              <w:t>的协调人和成员国达成的一致意见，按规定讨论主题。</w:t>
            </w:r>
          </w:p>
          <w:p w:rsidR="005408D6" w:rsidRPr="0085027E" w:rsidRDefault="005408D6" w:rsidP="0085027E">
            <w:pPr>
              <w:numPr>
                <w:ilvl w:val="0"/>
                <w:numId w:val="46"/>
              </w:numPr>
              <w:spacing w:afterLines="100" w:after="240" w:line="340" w:lineRule="atLeast"/>
              <w:ind w:left="714" w:hanging="357"/>
              <w:jc w:val="both"/>
              <w:rPr>
                <w:rFonts w:ascii="SimSun" w:hAnsi="SimSun" w:cs="Times New Roman"/>
                <w:sz w:val="21"/>
                <w:lang w:val="en-GB"/>
              </w:rPr>
            </w:pPr>
            <w:r w:rsidRPr="0085027E">
              <w:rPr>
                <w:rFonts w:ascii="SimSun" w:hAnsi="SimSun" w:cs="SimSun" w:hint="eastAsia"/>
                <w:sz w:val="21"/>
                <w:lang w:val="en-GB"/>
              </w:rPr>
              <w:t>成员决定该届会议是否应为专题、跨领域或盘点</w:t>
            </w:r>
            <w:proofErr w:type="gramStart"/>
            <w:r w:rsidRPr="0085027E">
              <w:rPr>
                <w:rFonts w:ascii="SimSun" w:hAnsi="SimSun" w:cs="SimSun" w:hint="eastAsia"/>
                <w:sz w:val="21"/>
                <w:lang w:val="en-GB"/>
              </w:rPr>
              <w:t>式讨论</w:t>
            </w:r>
            <w:proofErr w:type="gramEnd"/>
            <w:r w:rsidRPr="0085027E">
              <w:rPr>
                <w:rFonts w:ascii="SimSun" w:hAnsi="SimSun" w:cs="SimSun" w:hint="eastAsia"/>
                <w:sz w:val="21"/>
                <w:lang w:val="en-GB"/>
              </w:rPr>
              <w:t>或是否召开</w:t>
            </w:r>
            <w:r w:rsidRPr="0085027E">
              <w:rPr>
                <w:rFonts w:ascii="SimSun" w:hAnsi="SimSun" w:cs="Times New Roman" w:hint="eastAsia"/>
                <w:sz w:val="21"/>
                <w:lang w:val="en-GB"/>
              </w:rPr>
              <w:t>大使级/</w:t>
            </w:r>
            <w:r w:rsidRPr="0085027E">
              <w:rPr>
                <w:rFonts w:ascii="SimSun" w:hAnsi="SimSun" w:cs="SimSun" w:hint="eastAsia"/>
                <w:sz w:val="21"/>
                <w:lang w:val="en-GB"/>
              </w:rPr>
              <w:t>首都高官会议。</w:t>
            </w:r>
          </w:p>
          <w:p w:rsidR="00FE1B07" w:rsidRPr="0085027E" w:rsidRDefault="00FE1B07" w:rsidP="0085027E">
            <w:pPr>
              <w:spacing w:beforeLines="100" w:before="240" w:afterLines="100" w:after="240" w:line="340" w:lineRule="atLeast"/>
              <w:rPr>
                <w:rFonts w:ascii="SimSun" w:hAnsi="SimSun" w:cs="Times New Roman"/>
                <w:sz w:val="21"/>
                <w:lang w:val="en-GB" w:eastAsia="en-US"/>
              </w:rPr>
            </w:pPr>
            <w:r w:rsidRPr="0085027E">
              <w:rPr>
                <w:rFonts w:ascii="SimSun" w:hAnsi="SimSun" w:cs="Times New Roman"/>
                <w:sz w:val="21"/>
                <w:lang w:val="en-GB" w:eastAsia="en-US"/>
              </w:rPr>
              <w:t>5</w:t>
            </w:r>
            <w:r w:rsidR="00563887" w:rsidRPr="0085027E">
              <w:rPr>
                <w:rFonts w:ascii="SimSun" w:hAnsi="SimSun" w:cs="Times New Roman" w:hint="eastAsia"/>
                <w:sz w:val="21"/>
                <w:lang w:val="en-GB"/>
              </w:rPr>
              <w:t>天</w:t>
            </w:r>
            <w:r w:rsidRPr="0085027E">
              <w:rPr>
                <w:rFonts w:ascii="SimSun" w:hAnsi="SimSun" w:cs="Times New Roman"/>
                <w:sz w:val="21"/>
                <w:vertAlign w:val="superscript"/>
                <w:lang w:val="en-GB" w:eastAsia="en-US"/>
              </w:rPr>
              <w:t>*</w:t>
            </w:r>
          </w:p>
        </w:tc>
      </w:tr>
      <w:tr w:rsidR="00FE1B07" w:rsidRPr="0085027E" w:rsidTr="0085027E">
        <w:trPr>
          <w:jc w:val="center"/>
        </w:trPr>
        <w:tc>
          <w:tcPr>
            <w:tcW w:w="3552" w:type="dxa"/>
            <w:shd w:val="clear" w:color="auto" w:fill="auto"/>
          </w:tcPr>
          <w:p w:rsidR="00FE1B07" w:rsidRPr="0085027E" w:rsidRDefault="00FE1B07" w:rsidP="0085027E">
            <w:pPr>
              <w:spacing w:beforeLines="50" w:before="120" w:afterLines="100" w:after="240" w:line="340" w:lineRule="atLeast"/>
              <w:rPr>
                <w:rFonts w:ascii="SimSun" w:hAnsi="SimSun" w:cs="Times New Roman"/>
                <w:sz w:val="21"/>
                <w:lang w:val="en-GB" w:eastAsia="en-US"/>
              </w:rPr>
            </w:pPr>
            <w:r w:rsidRPr="0085027E">
              <w:rPr>
                <w:rFonts w:ascii="SimSun" w:hAnsi="SimSun" w:cs="Times New Roman"/>
                <w:sz w:val="21"/>
                <w:lang w:val="en-GB" w:eastAsia="en-US"/>
              </w:rPr>
              <w:t>2017</w:t>
            </w:r>
            <w:r w:rsidR="00563887" w:rsidRPr="0085027E">
              <w:rPr>
                <w:rFonts w:ascii="SimSun" w:hAnsi="SimSun" w:cs="Times New Roman" w:hint="eastAsia"/>
                <w:sz w:val="21"/>
                <w:lang w:val="en-GB"/>
              </w:rPr>
              <w:t>年4月</w:t>
            </w:r>
          </w:p>
        </w:tc>
        <w:tc>
          <w:tcPr>
            <w:tcW w:w="5580" w:type="dxa"/>
            <w:shd w:val="clear" w:color="auto" w:fill="auto"/>
          </w:tcPr>
          <w:p w:rsidR="00FE1B07" w:rsidRPr="0085027E" w:rsidRDefault="00FE1B07" w:rsidP="0085027E">
            <w:pPr>
              <w:spacing w:beforeLines="50" w:before="120" w:afterLines="100" w:after="240" w:line="340" w:lineRule="atLeast"/>
              <w:rPr>
                <w:rFonts w:ascii="SimSun" w:hAnsi="SimSun" w:cs="Times New Roman"/>
                <w:sz w:val="21"/>
                <w:lang w:val="en-GB" w:eastAsia="en-US"/>
              </w:rPr>
            </w:pPr>
            <w:r w:rsidRPr="0085027E">
              <w:rPr>
                <w:rFonts w:ascii="SimSun" w:hAnsi="SimSun" w:cs="Times New Roman"/>
                <w:sz w:val="21"/>
                <w:lang w:val="en-GB" w:eastAsia="en-US"/>
              </w:rPr>
              <w:t>IGC 33</w:t>
            </w:r>
          </w:p>
          <w:p w:rsidR="005408D6" w:rsidRPr="0085027E" w:rsidRDefault="005408D6" w:rsidP="0085027E">
            <w:pPr>
              <w:numPr>
                <w:ilvl w:val="0"/>
                <w:numId w:val="46"/>
              </w:numPr>
              <w:spacing w:line="340" w:lineRule="atLeast"/>
              <w:ind w:left="714" w:hanging="357"/>
              <w:contextualSpacing/>
              <w:jc w:val="both"/>
              <w:rPr>
                <w:rFonts w:ascii="SimSun" w:hAnsi="SimSun" w:cs="Times New Roman"/>
                <w:sz w:val="21"/>
                <w:lang w:val="en-GB"/>
              </w:rPr>
            </w:pPr>
            <w:r w:rsidRPr="0085027E">
              <w:rPr>
                <w:rFonts w:ascii="SimSun" w:hAnsi="SimSun" w:cs="SimSun" w:hint="eastAsia"/>
                <w:sz w:val="21"/>
                <w:lang w:val="en-GB"/>
              </w:rPr>
              <w:t>根据主席或主席</w:t>
            </w:r>
            <w:r w:rsidRPr="0085027E">
              <w:rPr>
                <w:rFonts w:ascii="SimSun" w:hAnsi="SimSun" w:cs="Times New Roman" w:hint="eastAsia"/>
                <w:sz w:val="21"/>
                <w:lang w:val="en-GB"/>
              </w:rPr>
              <w:t>指定</w:t>
            </w:r>
            <w:r w:rsidRPr="0085027E">
              <w:rPr>
                <w:rFonts w:ascii="SimSun" w:hAnsi="SimSun" w:cs="SimSun" w:hint="eastAsia"/>
                <w:sz w:val="21"/>
                <w:lang w:val="en-GB"/>
              </w:rPr>
              <w:t>的协调人和成员国达成的一致意见，按规定讨论主题。</w:t>
            </w:r>
          </w:p>
          <w:p w:rsidR="005408D6" w:rsidRPr="0085027E" w:rsidRDefault="005408D6" w:rsidP="0085027E">
            <w:pPr>
              <w:numPr>
                <w:ilvl w:val="0"/>
                <w:numId w:val="46"/>
              </w:numPr>
              <w:spacing w:afterLines="100" w:after="240" w:line="340" w:lineRule="atLeast"/>
              <w:ind w:left="714" w:hanging="357"/>
              <w:jc w:val="both"/>
              <w:rPr>
                <w:rFonts w:ascii="SimSun" w:hAnsi="SimSun" w:cs="Times New Roman"/>
                <w:sz w:val="21"/>
                <w:lang w:val="en-GB"/>
              </w:rPr>
            </w:pPr>
            <w:r w:rsidRPr="0085027E">
              <w:rPr>
                <w:rFonts w:ascii="SimSun" w:hAnsi="SimSun" w:cs="SimSun" w:hint="eastAsia"/>
                <w:sz w:val="21"/>
                <w:lang w:val="en-GB"/>
              </w:rPr>
              <w:t>成员决定该届会议是否应为专题、跨领域或盘点</w:t>
            </w:r>
            <w:proofErr w:type="gramStart"/>
            <w:r w:rsidRPr="0085027E">
              <w:rPr>
                <w:rFonts w:ascii="SimSun" w:hAnsi="SimSun" w:cs="SimSun" w:hint="eastAsia"/>
                <w:sz w:val="21"/>
                <w:lang w:val="en-GB"/>
              </w:rPr>
              <w:t>式讨论</w:t>
            </w:r>
            <w:proofErr w:type="gramEnd"/>
            <w:r w:rsidRPr="0085027E">
              <w:rPr>
                <w:rFonts w:ascii="SimSun" w:hAnsi="SimSun" w:cs="SimSun" w:hint="eastAsia"/>
                <w:sz w:val="21"/>
                <w:lang w:val="en-GB"/>
              </w:rPr>
              <w:t>或是否召开大使级</w:t>
            </w:r>
            <w:r w:rsidRPr="0085027E">
              <w:rPr>
                <w:rFonts w:ascii="SimSun" w:hAnsi="SimSun" w:cs="Times New Roman" w:hint="eastAsia"/>
                <w:sz w:val="21"/>
                <w:lang w:val="en-GB"/>
              </w:rPr>
              <w:t>/</w:t>
            </w:r>
            <w:r w:rsidRPr="0085027E">
              <w:rPr>
                <w:rFonts w:ascii="SimSun" w:hAnsi="SimSun" w:cs="SimSun" w:hint="eastAsia"/>
                <w:sz w:val="21"/>
                <w:lang w:val="en-GB"/>
              </w:rPr>
              <w:t>首都高官会议。</w:t>
            </w:r>
          </w:p>
          <w:p w:rsidR="00FE1B07" w:rsidRPr="0085027E" w:rsidRDefault="00FE1B07" w:rsidP="0085027E">
            <w:pPr>
              <w:spacing w:beforeLines="100" w:before="240" w:afterLines="100" w:after="240" w:line="340" w:lineRule="atLeast"/>
              <w:rPr>
                <w:rFonts w:ascii="SimSun" w:hAnsi="SimSun" w:cs="Times New Roman"/>
                <w:sz w:val="21"/>
                <w:lang w:val="en-GB" w:eastAsia="en-US"/>
              </w:rPr>
            </w:pPr>
            <w:r w:rsidRPr="0085027E">
              <w:rPr>
                <w:rFonts w:ascii="SimSun" w:hAnsi="SimSun" w:cs="Times New Roman"/>
                <w:sz w:val="21"/>
                <w:lang w:val="en-GB" w:eastAsia="en-US"/>
              </w:rPr>
              <w:t>5</w:t>
            </w:r>
            <w:r w:rsidR="00563887" w:rsidRPr="0085027E">
              <w:rPr>
                <w:rFonts w:ascii="SimSun" w:hAnsi="SimSun" w:cs="Times New Roman" w:hint="eastAsia"/>
                <w:sz w:val="21"/>
                <w:lang w:val="en-GB"/>
              </w:rPr>
              <w:t>天</w:t>
            </w:r>
            <w:r w:rsidRPr="0085027E">
              <w:rPr>
                <w:rFonts w:ascii="SimSun" w:hAnsi="SimSun" w:cs="Times New Roman"/>
                <w:sz w:val="21"/>
                <w:vertAlign w:val="superscript"/>
                <w:lang w:val="en-GB" w:eastAsia="en-US"/>
              </w:rPr>
              <w:t>*</w:t>
            </w:r>
          </w:p>
        </w:tc>
      </w:tr>
      <w:tr w:rsidR="00FE1B07" w:rsidRPr="0085027E" w:rsidTr="0085027E">
        <w:trPr>
          <w:jc w:val="center"/>
        </w:trPr>
        <w:tc>
          <w:tcPr>
            <w:tcW w:w="3552" w:type="dxa"/>
            <w:shd w:val="clear" w:color="auto" w:fill="auto"/>
          </w:tcPr>
          <w:p w:rsidR="00FE1B07" w:rsidRPr="0085027E" w:rsidRDefault="00FE1B07" w:rsidP="0085027E">
            <w:pPr>
              <w:spacing w:beforeLines="50" w:before="120" w:afterLines="100" w:after="240" w:line="340" w:lineRule="atLeast"/>
              <w:rPr>
                <w:rFonts w:ascii="SimSun" w:hAnsi="SimSun" w:cs="Times New Roman"/>
                <w:sz w:val="21"/>
                <w:lang w:val="en-GB" w:eastAsia="en-US"/>
              </w:rPr>
            </w:pPr>
            <w:r w:rsidRPr="0085027E">
              <w:rPr>
                <w:rFonts w:ascii="SimSun" w:hAnsi="SimSun" w:cs="Times New Roman"/>
                <w:sz w:val="21"/>
                <w:lang w:val="en-GB" w:eastAsia="en-US"/>
              </w:rPr>
              <w:t>2017</w:t>
            </w:r>
            <w:r w:rsidR="00563887" w:rsidRPr="0085027E">
              <w:rPr>
                <w:rFonts w:ascii="SimSun" w:hAnsi="SimSun" w:cs="Times New Roman" w:hint="eastAsia"/>
                <w:sz w:val="21"/>
                <w:lang w:val="en-GB"/>
              </w:rPr>
              <w:t>年7月</w:t>
            </w:r>
          </w:p>
        </w:tc>
        <w:tc>
          <w:tcPr>
            <w:tcW w:w="5580" w:type="dxa"/>
            <w:shd w:val="clear" w:color="auto" w:fill="auto"/>
          </w:tcPr>
          <w:p w:rsidR="00FE1B07" w:rsidRPr="0085027E" w:rsidRDefault="00FE1B07" w:rsidP="0085027E">
            <w:pPr>
              <w:spacing w:beforeLines="50" w:before="120" w:afterLines="100" w:after="240" w:line="340" w:lineRule="atLeast"/>
              <w:rPr>
                <w:rFonts w:ascii="SimSun" w:hAnsi="SimSun" w:cs="Times New Roman"/>
                <w:sz w:val="21"/>
                <w:lang w:val="en-GB" w:eastAsia="en-US"/>
              </w:rPr>
            </w:pPr>
            <w:r w:rsidRPr="0085027E">
              <w:rPr>
                <w:rFonts w:ascii="SimSun" w:hAnsi="SimSun" w:cs="Times New Roman"/>
                <w:sz w:val="21"/>
                <w:lang w:val="en-GB" w:eastAsia="en-US"/>
              </w:rPr>
              <w:t>IGC 34</w:t>
            </w:r>
          </w:p>
          <w:p w:rsidR="005408D6" w:rsidRPr="0085027E" w:rsidRDefault="005408D6" w:rsidP="0085027E">
            <w:pPr>
              <w:numPr>
                <w:ilvl w:val="0"/>
                <w:numId w:val="46"/>
              </w:numPr>
              <w:spacing w:line="340" w:lineRule="atLeast"/>
              <w:ind w:left="714" w:hanging="357"/>
              <w:contextualSpacing/>
              <w:jc w:val="both"/>
              <w:rPr>
                <w:rFonts w:ascii="SimSun" w:hAnsi="SimSun" w:cs="Times New Roman"/>
                <w:sz w:val="21"/>
                <w:lang w:val="en-GB"/>
              </w:rPr>
            </w:pPr>
            <w:r w:rsidRPr="0085027E">
              <w:rPr>
                <w:rFonts w:ascii="SimSun" w:hAnsi="SimSun" w:cs="SimSun" w:hint="eastAsia"/>
                <w:sz w:val="21"/>
                <w:lang w:val="en-GB"/>
              </w:rPr>
              <w:t>根据主席或主席</w:t>
            </w:r>
            <w:r w:rsidRPr="0085027E">
              <w:rPr>
                <w:rFonts w:ascii="SimSun" w:hAnsi="SimSun" w:cs="Times New Roman" w:hint="eastAsia"/>
                <w:sz w:val="21"/>
                <w:lang w:val="en-GB"/>
              </w:rPr>
              <w:t>指定</w:t>
            </w:r>
            <w:r w:rsidRPr="0085027E">
              <w:rPr>
                <w:rFonts w:ascii="SimSun" w:hAnsi="SimSun" w:cs="SimSun" w:hint="eastAsia"/>
                <w:sz w:val="21"/>
                <w:lang w:val="en-GB"/>
              </w:rPr>
              <w:t>的协调人和成员国达成的一致意见，按规定讨论主题。</w:t>
            </w:r>
          </w:p>
          <w:p w:rsidR="005408D6" w:rsidRPr="0085027E" w:rsidRDefault="005408D6" w:rsidP="0085027E">
            <w:pPr>
              <w:numPr>
                <w:ilvl w:val="0"/>
                <w:numId w:val="46"/>
              </w:numPr>
              <w:spacing w:afterLines="100" w:after="240" w:line="340" w:lineRule="atLeast"/>
              <w:ind w:left="714" w:hanging="357"/>
              <w:jc w:val="both"/>
              <w:rPr>
                <w:rFonts w:ascii="SimSun" w:hAnsi="SimSun" w:cs="Times New Roman"/>
                <w:sz w:val="21"/>
                <w:lang w:val="en-GB"/>
              </w:rPr>
            </w:pPr>
            <w:r w:rsidRPr="0085027E">
              <w:rPr>
                <w:rFonts w:ascii="SimSun" w:hAnsi="SimSun" w:cs="SimSun" w:hint="eastAsia"/>
                <w:sz w:val="21"/>
                <w:lang w:val="en-GB"/>
              </w:rPr>
              <w:t>成员决定该届会议</w:t>
            </w:r>
            <w:r w:rsidRPr="0085027E">
              <w:rPr>
                <w:rFonts w:ascii="SimSun" w:hAnsi="SimSun" w:cs="Times New Roman" w:hint="eastAsia"/>
                <w:sz w:val="21"/>
                <w:lang w:val="en-GB"/>
              </w:rPr>
              <w:t>是否</w:t>
            </w:r>
            <w:r w:rsidRPr="0085027E">
              <w:rPr>
                <w:rFonts w:ascii="SimSun" w:hAnsi="SimSun" w:cs="SimSun" w:hint="eastAsia"/>
                <w:sz w:val="21"/>
                <w:lang w:val="en-GB"/>
              </w:rPr>
              <w:t>应为专题、跨领域或盘点</w:t>
            </w:r>
            <w:proofErr w:type="gramStart"/>
            <w:r w:rsidRPr="0085027E">
              <w:rPr>
                <w:rFonts w:ascii="SimSun" w:hAnsi="SimSun" w:cs="SimSun" w:hint="eastAsia"/>
                <w:sz w:val="21"/>
                <w:lang w:val="en-GB"/>
              </w:rPr>
              <w:t>式讨论</w:t>
            </w:r>
            <w:proofErr w:type="gramEnd"/>
            <w:r w:rsidRPr="0085027E">
              <w:rPr>
                <w:rFonts w:ascii="SimSun" w:hAnsi="SimSun" w:cs="SimSun" w:hint="eastAsia"/>
                <w:sz w:val="21"/>
                <w:lang w:val="en-GB"/>
              </w:rPr>
              <w:t>或是否召开大使级</w:t>
            </w:r>
            <w:r w:rsidRPr="0085027E">
              <w:rPr>
                <w:rFonts w:ascii="SimSun" w:hAnsi="SimSun" w:cs="Times New Roman" w:hint="eastAsia"/>
                <w:sz w:val="21"/>
                <w:lang w:val="en-GB"/>
              </w:rPr>
              <w:t>/</w:t>
            </w:r>
            <w:r w:rsidRPr="0085027E">
              <w:rPr>
                <w:rFonts w:ascii="SimSun" w:hAnsi="SimSun" w:cs="SimSun" w:hint="eastAsia"/>
                <w:sz w:val="21"/>
                <w:lang w:val="en-GB"/>
              </w:rPr>
              <w:t>首都高官会议。</w:t>
            </w:r>
          </w:p>
          <w:p w:rsidR="00FE1B07" w:rsidRPr="0085027E" w:rsidRDefault="00FE1B07" w:rsidP="0085027E">
            <w:pPr>
              <w:spacing w:beforeLines="100" w:before="240" w:afterLines="100" w:after="240" w:line="340" w:lineRule="atLeast"/>
              <w:rPr>
                <w:rFonts w:ascii="SimSun" w:hAnsi="SimSun" w:cs="Times New Roman"/>
                <w:sz w:val="21"/>
                <w:lang w:val="en-GB" w:eastAsia="en-US"/>
              </w:rPr>
            </w:pPr>
            <w:r w:rsidRPr="0085027E">
              <w:rPr>
                <w:rFonts w:ascii="SimSun" w:hAnsi="SimSun" w:cs="Times New Roman"/>
                <w:sz w:val="21"/>
                <w:lang w:val="en-GB" w:eastAsia="en-US"/>
              </w:rPr>
              <w:t>5</w:t>
            </w:r>
            <w:r w:rsidR="00563887" w:rsidRPr="0085027E">
              <w:rPr>
                <w:rFonts w:ascii="SimSun" w:hAnsi="SimSun" w:cs="Times New Roman" w:hint="eastAsia"/>
                <w:sz w:val="21"/>
                <w:lang w:val="en-GB"/>
              </w:rPr>
              <w:t>天</w:t>
            </w:r>
            <w:r w:rsidRPr="0085027E">
              <w:rPr>
                <w:rFonts w:ascii="SimSun" w:hAnsi="SimSun" w:cs="Times New Roman"/>
                <w:sz w:val="21"/>
                <w:vertAlign w:val="superscript"/>
                <w:lang w:val="en-GB" w:eastAsia="en-US"/>
              </w:rPr>
              <w:t>*</w:t>
            </w:r>
          </w:p>
        </w:tc>
      </w:tr>
      <w:tr w:rsidR="00FE1B07" w:rsidRPr="0085027E" w:rsidTr="0085027E">
        <w:trPr>
          <w:jc w:val="center"/>
        </w:trPr>
        <w:tc>
          <w:tcPr>
            <w:tcW w:w="3552" w:type="dxa"/>
            <w:shd w:val="clear" w:color="auto" w:fill="auto"/>
          </w:tcPr>
          <w:p w:rsidR="00FE1B07" w:rsidRPr="0085027E" w:rsidRDefault="00FE1B07" w:rsidP="0085027E">
            <w:pPr>
              <w:spacing w:beforeLines="50" w:before="120" w:afterLines="100" w:after="240" w:line="340" w:lineRule="atLeast"/>
              <w:rPr>
                <w:rFonts w:ascii="SimSun" w:hAnsi="SimSun" w:cs="Times New Roman"/>
                <w:sz w:val="21"/>
                <w:lang w:val="en-GB" w:eastAsia="en-US"/>
              </w:rPr>
            </w:pPr>
            <w:r w:rsidRPr="0085027E">
              <w:rPr>
                <w:rFonts w:ascii="SimSun" w:hAnsi="SimSun" w:cs="Times New Roman"/>
                <w:sz w:val="21"/>
                <w:lang w:val="en-GB" w:eastAsia="en-US"/>
              </w:rPr>
              <w:t>2017</w:t>
            </w:r>
            <w:r w:rsidR="00563887" w:rsidRPr="0085027E">
              <w:rPr>
                <w:rFonts w:ascii="SimSun" w:hAnsi="SimSun" w:cs="Times New Roman" w:hint="eastAsia"/>
                <w:sz w:val="21"/>
                <w:lang w:val="en-GB"/>
              </w:rPr>
              <w:t>年10月</w:t>
            </w:r>
          </w:p>
        </w:tc>
        <w:tc>
          <w:tcPr>
            <w:tcW w:w="5580" w:type="dxa"/>
            <w:shd w:val="clear" w:color="auto" w:fill="auto"/>
          </w:tcPr>
          <w:p w:rsidR="00FE1B07" w:rsidRPr="0085027E" w:rsidRDefault="00563887" w:rsidP="0085027E">
            <w:pPr>
              <w:spacing w:beforeLines="50" w:before="120" w:afterLines="100" w:after="240" w:line="340" w:lineRule="atLeast"/>
              <w:rPr>
                <w:rFonts w:ascii="SimSun" w:hAnsi="SimSun" w:cs="Times New Roman"/>
                <w:sz w:val="21"/>
                <w:lang w:val="en-GB" w:eastAsia="en-US"/>
              </w:rPr>
            </w:pPr>
            <w:r w:rsidRPr="0085027E">
              <w:rPr>
                <w:rFonts w:ascii="SimSun" w:hAnsi="SimSun" w:cs="Times New Roman" w:hint="eastAsia"/>
                <w:sz w:val="21"/>
                <w:lang w:val="en-GB"/>
              </w:rPr>
              <w:t>大会</w:t>
            </w:r>
          </w:p>
          <w:p w:rsidR="00FE1B07" w:rsidRPr="0085027E" w:rsidRDefault="00556922" w:rsidP="0085027E">
            <w:pPr>
              <w:numPr>
                <w:ilvl w:val="0"/>
                <w:numId w:val="46"/>
              </w:numPr>
              <w:spacing w:afterLines="100" w:after="240" w:line="340" w:lineRule="atLeast"/>
              <w:ind w:left="714" w:hanging="357"/>
              <w:jc w:val="both"/>
              <w:rPr>
                <w:rFonts w:ascii="SimSun" w:hAnsi="SimSun" w:cs="Times New Roman"/>
                <w:sz w:val="21"/>
                <w:lang w:val="en-GB"/>
              </w:rPr>
            </w:pPr>
            <w:r w:rsidRPr="0085027E">
              <w:rPr>
                <w:rFonts w:ascii="SimSun" w:hAnsi="SimSun" w:cs="SimSun" w:hint="eastAsia"/>
                <w:sz w:val="21"/>
                <w:lang w:val="en-AU"/>
              </w:rPr>
              <w:t>请委员会针对未来工作提出建议，包括就一部</w:t>
            </w:r>
            <w:r w:rsidRPr="0085027E">
              <w:rPr>
                <w:rFonts w:ascii="SimSun" w:hAnsi="SimSun" w:cs="Times New Roman" w:hint="eastAsia"/>
                <w:sz w:val="21"/>
                <w:lang w:val="en-AU"/>
              </w:rPr>
              <w:t>(</w:t>
            </w:r>
            <w:r w:rsidRPr="0085027E">
              <w:rPr>
                <w:rFonts w:ascii="SimSun" w:hAnsi="SimSun" w:cs="SimSun" w:hint="eastAsia"/>
                <w:sz w:val="21"/>
                <w:lang w:val="en-AU"/>
              </w:rPr>
              <w:t>或多部</w:t>
            </w:r>
            <w:r w:rsidRPr="0085027E">
              <w:rPr>
                <w:rFonts w:ascii="SimSun" w:hAnsi="SimSun" w:cs="Times New Roman" w:hint="eastAsia"/>
                <w:sz w:val="21"/>
                <w:lang w:val="en-AU"/>
              </w:rPr>
              <w:t>)</w:t>
            </w:r>
            <w:r w:rsidRPr="0085027E">
              <w:rPr>
                <w:rFonts w:ascii="SimSun" w:hAnsi="SimSun" w:cs="SimSun" w:hint="eastAsia"/>
                <w:sz w:val="21"/>
                <w:lang w:val="en-AU"/>
              </w:rPr>
              <w:t>关于知识产权与遗传资源、传统知识和传统文化表现形式的国际法律文书召开外交会议、继续谈判或者结束谈判。</w:t>
            </w:r>
          </w:p>
        </w:tc>
      </w:tr>
    </w:tbl>
    <w:p w:rsidR="00FE1B07" w:rsidRPr="0085027E" w:rsidRDefault="00FE1B07" w:rsidP="00FE1B07">
      <w:pPr>
        <w:spacing w:line="240" w:lineRule="atLeast"/>
        <w:rPr>
          <w:rFonts w:ascii="SimSun" w:hAnsi="SimSun" w:cs="Times New Roman"/>
          <w:sz w:val="21"/>
          <w:szCs w:val="22"/>
          <w:lang w:val="en-GB"/>
        </w:rPr>
      </w:pPr>
    </w:p>
    <w:p w:rsidR="00FE1B07" w:rsidRPr="006A18BB" w:rsidRDefault="0085027E" w:rsidP="0085027E">
      <w:pPr>
        <w:spacing w:afterLines="50" w:after="120" w:line="340" w:lineRule="atLeast"/>
        <w:rPr>
          <w:rFonts w:ascii="SimSun" w:hAnsi="SimSun" w:cs="Times New Roman"/>
          <w:sz w:val="24"/>
          <w:szCs w:val="22"/>
          <w:lang w:val="en-GB"/>
        </w:rPr>
      </w:pPr>
      <w:r w:rsidRPr="0085027E">
        <w:rPr>
          <w:rFonts w:ascii="SimSun" w:hAnsi="SimSun" w:cs="Times New Roman" w:hint="eastAsia"/>
          <w:sz w:val="21"/>
          <w:szCs w:val="22"/>
          <w:lang w:val="en-GB"/>
        </w:rPr>
        <w:t xml:space="preserve"> </w:t>
      </w:r>
      <w:r w:rsidR="00FE1B07" w:rsidRPr="0085027E">
        <w:rPr>
          <w:rFonts w:ascii="SimSun" w:hAnsi="SimSun" w:cs="Times New Roman"/>
          <w:sz w:val="21"/>
          <w:szCs w:val="22"/>
          <w:lang w:val="en-GB"/>
        </w:rPr>
        <w:t>*</w:t>
      </w:r>
      <w:r w:rsidRPr="0085027E">
        <w:rPr>
          <w:rFonts w:ascii="SimSun" w:hAnsi="SimSun" w:cs="Times New Roman" w:hint="eastAsia"/>
          <w:sz w:val="21"/>
          <w:szCs w:val="22"/>
          <w:lang w:val="en-GB"/>
        </w:rPr>
        <w:tab/>
      </w:r>
      <w:r w:rsidR="00107C1D" w:rsidRPr="0085027E">
        <w:rPr>
          <w:rFonts w:ascii="SimSun" w:hAnsi="SimSun" w:cs="Times New Roman" w:hint="eastAsia"/>
          <w:sz w:val="21"/>
          <w:szCs w:val="22"/>
          <w:lang w:val="en-GB"/>
        </w:rPr>
        <w:t>剩余的6天可添加到任何一届会议，</w:t>
      </w:r>
      <w:r w:rsidR="0003490F" w:rsidRPr="0085027E">
        <w:rPr>
          <w:rFonts w:ascii="SimSun" w:hAnsi="SimSun" w:cs="Times New Roman" w:hint="eastAsia"/>
          <w:sz w:val="21"/>
          <w:szCs w:val="22"/>
          <w:lang w:val="en-GB"/>
        </w:rPr>
        <w:t>并根据需要由委员会分配。</w:t>
      </w:r>
    </w:p>
    <w:p w:rsidR="00FE1B07" w:rsidRPr="0085027E" w:rsidRDefault="00FE1B07" w:rsidP="0085027E">
      <w:pPr>
        <w:spacing w:afterLines="200" w:after="480" w:line="340" w:lineRule="atLeast"/>
        <w:jc w:val="center"/>
        <w:rPr>
          <w:rFonts w:ascii="SimSun" w:hAnsi="SimSun" w:cs="SimSun"/>
          <w:b/>
          <w:sz w:val="21"/>
          <w:szCs w:val="22"/>
        </w:rPr>
      </w:pPr>
      <w:r w:rsidRPr="006A18BB">
        <w:rPr>
          <w:rFonts w:ascii="SimSun" w:hAnsi="SimSun" w:cs="Times New Roman"/>
          <w:sz w:val="24"/>
          <w:szCs w:val="24"/>
          <w:lang w:val="en-GB"/>
        </w:rPr>
        <w:br w:type="page"/>
      </w:r>
      <w:r w:rsidR="003477E9" w:rsidRPr="0085027E">
        <w:rPr>
          <w:rFonts w:ascii="SimSun" w:hAnsi="SimSun" w:cs="SimSun" w:hint="eastAsia"/>
          <w:b/>
          <w:sz w:val="21"/>
          <w:szCs w:val="22"/>
        </w:rPr>
        <w:lastRenderedPageBreak/>
        <w:t>关于</w:t>
      </w:r>
      <w:r w:rsidR="00873B4B" w:rsidRPr="0085027E">
        <w:rPr>
          <w:rFonts w:ascii="SimSun" w:hAnsi="SimSun" w:cs="SimSun" w:hint="eastAsia"/>
          <w:b/>
          <w:sz w:val="21"/>
          <w:szCs w:val="22"/>
        </w:rPr>
        <w:t>“将IGC的任务授权延长至2016-2017两年期：</w:t>
      </w:r>
      <w:r w:rsidR="0085027E">
        <w:rPr>
          <w:rFonts w:ascii="SimSun" w:hAnsi="SimSun" w:cs="SimSun"/>
          <w:b/>
          <w:sz w:val="21"/>
          <w:szCs w:val="22"/>
        </w:rPr>
        <w:br/>
      </w:r>
      <w:r w:rsidR="00095427" w:rsidRPr="0085027E">
        <w:rPr>
          <w:rFonts w:ascii="SimSun" w:hAnsi="SimSun" w:cs="SimSun" w:hint="eastAsia"/>
          <w:b/>
          <w:sz w:val="21"/>
          <w:szCs w:val="22"/>
        </w:rPr>
        <w:t>教廷、肯尼亚、莫桑比克、新西兰、挪威和瑞士提交给</w:t>
      </w:r>
      <w:r w:rsidR="0085027E">
        <w:rPr>
          <w:rFonts w:ascii="SimSun" w:hAnsi="SimSun" w:cs="SimSun"/>
          <w:b/>
          <w:sz w:val="21"/>
          <w:szCs w:val="22"/>
        </w:rPr>
        <w:br/>
      </w:r>
      <w:r w:rsidR="00095427" w:rsidRPr="0085027E">
        <w:rPr>
          <w:rFonts w:ascii="SimSun" w:hAnsi="SimSun" w:cs="SimSun" w:hint="eastAsia"/>
          <w:b/>
          <w:sz w:val="21"/>
          <w:szCs w:val="22"/>
        </w:rPr>
        <w:t>WIPO成员国大会第五十五届系列会议</w:t>
      </w:r>
      <w:r w:rsidR="00873B4B" w:rsidRPr="0085027E">
        <w:rPr>
          <w:rFonts w:ascii="SimSun" w:hAnsi="SimSun" w:cs="SimSun" w:hint="eastAsia"/>
          <w:b/>
          <w:sz w:val="21"/>
          <w:szCs w:val="22"/>
        </w:rPr>
        <w:t>的</w:t>
      </w:r>
      <w:r w:rsidR="00BC5C52" w:rsidRPr="0085027E">
        <w:rPr>
          <w:rFonts w:ascii="SimSun" w:hAnsi="SimSun" w:cs="SimSun" w:hint="eastAsia"/>
          <w:b/>
          <w:sz w:val="21"/>
          <w:szCs w:val="22"/>
        </w:rPr>
        <w:t>提案</w:t>
      </w:r>
      <w:r w:rsidR="00873B4B" w:rsidRPr="0085027E">
        <w:rPr>
          <w:rFonts w:ascii="SimSun" w:hAnsi="SimSun" w:cs="SimSun" w:hint="eastAsia"/>
          <w:b/>
          <w:sz w:val="21"/>
          <w:szCs w:val="22"/>
        </w:rPr>
        <w:t>”</w:t>
      </w:r>
      <w:r w:rsidR="00BC5C52" w:rsidRPr="0085027E">
        <w:rPr>
          <w:rFonts w:ascii="SimSun" w:hAnsi="SimSun" w:cs="SimSun" w:hint="eastAsia"/>
          <w:b/>
          <w:sz w:val="21"/>
          <w:szCs w:val="22"/>
        </w:rPr>
        <w:t>的说明</w:t>
      </w:r>
    </w:p>
    <w:p w:rsidR="00FE1B07" w:rsidRPr="006A18BB" w:rsidRDefault="008A08A7" w:rsidP="003750D8">
      <w:pPr>
        <w:numPr>
          <w:ilvl w:val="0"/>
          <w:numId w:val="47"/>
        </w:numPr>
        <w:tabs>
          <w:tab w:val="left" w:pos="440"/>
        </w:tabs>
        <w:spacing w:afterLines="50" w:after="120" w:line="340" w:lineRule="atLeast"/>
        <w:ind w:left="0" w:firstLine="0"/>
        <w:jc w:val="both"/>
        <w:rPr>
          <w:rFonts w:ascii="SimSun" w:hAnsi="SimSun"/>
          <w:b/>
          <w:sz w:val="21"/>
          <w:u w:val="single"/>
          <w:lang w:val="en-GB" w:eastAsia="en-US"/>
        </w:rPr>
      </w:pPr>
      <w:r w:rsidRPr="006A18BB">
        <w:rPr>
          <w:rFonts w:ascii="SimSun" w:hAnsi="SimSun" w:hint="eastAsia"/>
          <w:b/>
          <w:sz w:val="21"/>
          <w:u w:val="single"/>
          <w:lang w:val="en-GB"/>
        </w:rPr>
        <w:t>导</w:t>
      </w:r>
      <w:r w:rsidR="0085027E">
        <w:rPr>
          <w:rFonts w:ascii="SimSun" w:hAnsi="SimSun" w:hint="eastAsia"/>
          <w:b/>
          <w:sz w:val="21"/>
          <w:u w:val="single"/>
          <w:lang w:val="en-GB"/>
        </w:rPr>
        <w:t xml:space="preserve">　</w:t>
      </w:r>
      <w:r w:rsidRPr="006A18BB">
        <w:rPr>
          <w:rFonts w:ascii="SimSun" w:hAnsi="SimSun" w:hint="eastAsia"/>
          <w:b/>
          <w:sz w:val="21"/>
          <w:u w:val="single"/>
          <w:lang w:val="en-GB"/>
        </w:rPr>
        <w:t>言</w:t>
      </w:r>
    </w:p>
    <w:p w:rsidR="00FE1B07" w:rsidRPr="0085027E" w:rsidRDefault="008A08A7" w:rsidP="0085027E">
      <w:pPr>
        <w:spacing w:afterLines="50" w:after="120" w:line="340" w:lineRule="atLeast"/>
        <w:ind w:firstLineChars="200" w:firstLine="420"/>
        <w:jc w:val="both"/>
        <w:rPr>
          <w:rFonts w:ascii="SimSun" w:hAnsi="SimSun"/>
          <w:sz w:val="21"/>
          <w:lang w:val="en-GB"/>
        </w:rPr>
      </w:pPr>
      <w:r w:rsidRPr="0085027E">
        <w:rPr>
          <w:rFonts w:ascii="SimSun" w:hAnsi="SimSun" w:hint="eastAsia"/>
          <w:sz w:val="21"/>
          <w:lang w:val="en-GB"/>
        </w:rPr>
        <w:t>2015年</w:t>
      </w:r>
      <w:r w:rsidR="00FE1B07" w:rsidRPr="0085027E">
        <w:rPr>
          <w:rFonts w:ascii="SimSun" w:hAnsi="SimSun"/>
          <w:sz w:val="21"/>
          <w:lang w:val="en-GB"/>
        </w:rPr>
        <w:t>WIPO</w:t>
      </w:r>
      <w:r w:rsidRPr="0085027E">
        <w:rPr>
          <w:rFonts w:ascii="SimSun" w:hAnsi="SimSun" w:hint="eastAsia"/>
          <w:sz w:val="21"/>
          <w:lang w:val="en-GB"/>
        </w:rPr>
        <w:t>大会将</w:t>
      </w:r>
      <w:r w:rsidR="009F18C9" w:rsidRPr="0085027E">
        <w:rPr>
          <w:rFonts w:ascii="SimSun" w:hAnsi="SimSun" w:hint="eastAsia"/>
          <w:sz w:val="21"/>
          <w:lang w:val="en-GB"/>
        </w:rPr>
        <w:t>就</w:t>
      </w:r>
      <w:r w:rsidR="0050778A" w:rsidRPr="0085027E">
        <w:rPr>
          <w:rFonts w:ascii="SimSun" w:hAnsi="SimSun" w:cs="SimSun" w:hint="eastAsia"/>
          <w:sz w:val="21"/>
          <w:lang w:val="en-GB"/>
        </w:rPr>
        <w:t>知识产权与遗传资源、传统知识和民间文艺政府间委员会</w:t>
      </w:r>
      <w:r w:rsidR="003750D8">
        <w:rPr>
          <w:rFonts w:ascii="SimSun" w:hAnsi="SimSun" w:cs="SimSun" w:hint="eastAsia"/>
          <w:sz w:val="21"/>
          <w:lang w:val="en-GB"/>
        </w:rPr>
        <w:t>(</w:t>
      </w:r>
      <w:r w:rsidR="0050778A" w:rsidRPr="0085027E">
        <w:rPr>
          <w:rFonts w:ascii="SimSun" w:hAnsi="SimSun" w:hint="eastAsia"/>
          <w:sz w:val="21"/>
          <w:lang w:val="en-GB"/>
        </w:rPr>
        <w:t>IGC</w:t>
      </w:r>
      <w:r w:rsidR="003750D8">
        <w:rPr>
          <w:rFonts w:ascii="SimSun" w:hAnsi="SimSun" w:cs="SimSun" w:hint="eastAsia"/>
          <w:sz w:val="21"/>
          <w:lang w:val="en-GB"/>
        </w:rPr>
        <w:t>)</w:t>
      </w:r>
      <w:r w:rsidR="0050778A" w:rsidRPr="0085027E">
        <w:rPr>
          <w:rFonts w:ascii="SimSun" w:hAnsi="SimSun" w:cs="SimSun" w:hint="eastAsia"/>
          <w:sz w:val="21"/>
          <w:lang w:val="en-GB"/>
        </w:rPr>
        <w:t>的任务授权</w:t>
      </w:r>
      <w:r w:rsidR="00873B4B" w:rsidRPr="0085027E">
        <w:rPr>
          <w:rFonts w:ascii="SimSun" w:hAnsi="SimSun" w:cs="SimSun" w:hint="eastAsia"/>
          <w:sz w:val="21"/>
          <w:lang w:val="en-GB"/>
        </w:rPr>
        <w:t>延长至</w:t>
      </w:r>
      <w:r w:rsidR="00FE1B07" w:rsidRPr="0085027E">
        <w:rPr>
          <w:rFonts w:ascii="SimSun" w:hAnsi="SimSun"/>
          <w:sz w:val="21"/>
          <w:lang w:val="en-GB"/>
        </w:rPr>
        <w:t>2016-2017</w:t>
      </w:r>
      <w:r w:rsidR="009F18C9" w:rsidRPr="0085027E">
        <w:rPr>
          <w:rFonts w:ascii="SimSun" w:hAnsi="SimSun" w:hint="eastAsia"/>
          <w:sz w:val="21"/>
          <w:lang w:val="en-GB"/>
        </w:rPr>
        <w:t>两年期</w:t>
      </w:r>
      <w:proofErr w:type="gramStart"/>
      <w:r w:rsidR="009F18C9" w:rsidRPr="0085027E">
        <w:rPr>
          <w:rFonts w:ascii="SimSun" w:hAnsi="SimSun" w:hint="eastAsia"/>
          <w:sz w:val="21"/>
          <w:lang w:val="en-GB"/>
        </w:rPr>
        <w:t>作出</w:t>
      </w:r>
      <w:proofErr w:type="gramEnd"/>
      <w:r w:rsidR="009F18C9" w:rsidRPr="0085027E">
        <w:rPr>
          <w:rFonts w:ascii="SimSun" w:hAnsi="SimSun" w:hint="eastAsia"/>
          <w:sz w:val="21"/>
          <w:lang w:val="en-GB"/>
        </w:rPr>
        <w:t>决定。</w:t>
      </w:r>
      <w:r w:rsidR="00121317" w:rsidRPr="0085027E">
        <w:rPr>
          <w:rFonts w:ascii="SimSun" w:hAnsi="SimSun" w:hint="eastAsia"/>
          <w:sz w:val="21"/>
          <w:lang w:val="en-GB"/>
        </w:rPr>
        <w:t>所附任务授权草案旨在为细化这一延长的任务授权提供便利，</w:t>
      </w:r>
      <w:r w:rsidR="008A4626" w:rsidRPr="0085027E">
        <w:rPr>
          <w:rFonts w:ascii="SimSun" w:hAnsi="SimSun" w:hint="eastAsia"/>
          <w:sz w:val="21"/>
          <w:lang w:val="en-GB"/>
        </w:rPr>
        <w:t>因为它包含了可能的</w:t>
      </w:r>
      <w:r w:rsidR="00B07AE3" w:rsidRPr="0085027E">
        <w:rPr>
          <w:rFonts w:ascii="SimSun" w:hAnsi="SimSun" w:hint="eastAsia"/>
          <w:sz w:val="21"/>
          <w:lang w:val="en-GB"/>
        </w:rPr>
        <w:t>推进方法。</w:t>
      </w:r>
      <w:r w:rsidR="00EF5CD0" w:rsidRPr="0085027E">
        <w:rPr>
          <w:rFonts w:ascii="SimSun" w:hAnsi="SimSun" w:hint="eastAsia"/>
          <w:sz w:val="21"/>
          <w:lang w:val="en-GB"/>
        </w:rPr>
        <w:t>该</w:t>
      </w:r>
      <w:r w:rsidR="00B07AE3" w:rsidRPr="0085027E">
        <w:rPr>
          <w:rFonts w:ascii="SimSun" w:hAnsi="SimSun" w:hint="eastAsia"/>
          <w:sz w:val="21"/>
          <w:lang w:val="en-GB"/>
        </w:rPr>
        <w:t>任务授权草案由一个非正式的国家小组拟定，并征求过许多其他代表团的意见。</w:t>
      </w:r>
    </w:p>
    <w:p w:rsidR="00FE1B07" w:rsidRPr="0085027E" w:rsidRDefault="00B07AE3" w:rsidP="0085027E">
      <w:pPr>
        <w:spacing w:afterLines="50" w:after="120" w:line="340" w:lineRule="atLeast"/>
        <w:ind w:firstLineChars="200" w:firstLine="420"/>
        <w:jc w:val="both"/>
        <w:rPr>
          <w:rFonts w:ascii="SimSun" w:hAnsi="SimSun"/>
          <w:sz w:val="21"/>
          <w:lang w:val="en-GB"/>
        </w:rPr>
      </w:pPr>
      <w:r w:rsidRPr="0085027E">
        <w:rPr>
          <w:rFonts w:ascii="SimSun" w:hAnsi="SimSun" w:hint="eastAsia"/>
          <w:sz w:val="21"/>
          <w:lang w:val="en-GB"/>
        </w:rPr>
        <w:t>任务授权草案在可行的范围内保留了现行</w:t>
      </w:r>
      <w:r w:rsidR="00FE1B07" w:rsidRPr="0085027E">
        <w:rPr>
          <w:rFonts w:ascii="SimSun" w:hAnsi="SimSun"/>
          <w:sz w:val="21"/>
          <w:lang w:val="en-GB"/>
        </w:rPr>
        <w:t>2014-2015</w:t>
      </w:r>
      <w:r w:rsidRPr="0085027E">
        <w:rPr>
          <w:rFonts w:ascii="SimSun" w:hAnsi="SimSun" w:hint="eastAsia"/>
          <w:sz w:val="21"/>
          <w:lang w:val="en-GB"/>
        </w:rPr>
        <w:t>两年期任务授权的措词。</w:t>
      </w:r>
      <w:r w:rsidR="00EF5CD0" w:rsidRPr="0085027E">
        <w:rPr>
          <w:rFonts w:ascii="SimSun" w:hAnsi="SimSun" w:hint="eastAsia"/>
          <w:sz w:val="21"/>
          <w:lang w:val="en-GB"/>
        </w:rPr>
        <w:t>现就</w:t>
      </w:r>
      <w:r w:rsidRPr="0085027E">
        <w:rPr>
          <w:rFonts w:ascii="SimSun" w:hAnsi="SimSun" w:hint="eastAsia"/>
          <w:sz w:val="21"/>
          <w:lang w:val="en-GB"/>
        </w:rPr>
        <w:t>任务授权草案的</w:t>
      </w:r>
      <w:r w:rsidR="00EF5CD0" w:rsidRPr="0085027E">
        <w:rPr>
          <w:rFonts w:ascii="SimSun" w:hAnsi="SimSun" w:hint="eastAsia"/>
          <w:sz w:val="21"/>
          <w:lang w:val="en-GB"/>
        </w:rPr>
        <w:t>规定及与现行任务授权相比的变动之处作如下说明。</w:t>
      </w:r>
    </w:p>
    <w:p w:rsidR="00FE1B07" w:rsidRPr="006A18BB" w:rsidRDefault="00C37028" w:rsidP="003750D8">
      <w:pPr>
        <w:numPr>
          <w:ilvl w:val="0"/>
          <w:numId w:val="47"/>
        </w:numPr>
        <w:tabs>
          <w:tab w:val="left" w:pos="440"/>
        </w:tabs>
        <w:spacing w:afterLines="50" w:after="120" w:line="340" w:lineRule="atLeast"/>
        <w:ind w:left="0" w:firstLine="0"/>
        <w:jc w:val="both"/>
        <w:rPr>
          <w:rFonts w:ascii="SimSun" w:hAnsi="SimSun"/>
          <w:b/>
          <w:sz w:val="21"/>
          <w:u w:val="single"/>
          <w:lang w:val="en-GB"/>
        </w:rPr>
      </w:pPr>
      <w:r w:rsidRPr="006A18BB">
        <w:rPr>
          <w:rFonts w:ascii="SimSun" w:hAnsi="SimSun" w:hint="eastAsia"/>
          <w:b/>
          <w:sz w:val="21"/>
          <w:u w:val="single"/>
          <w:lang w:val="en-GB"/>
        </w:rPr>
        <w:t>对任务授权草案的</w:t>
      </w:r>
      <w:r w:rsidR="00C128A1" w:rsidRPr="006A18BB">
        <w:rPr>
          <w:rFonts w:ascii="SimSun" w:hAnsi="SimSun" w:hint="eastAsia"/>
          <w:b/>
          <w:sz w:val="21"/>
          <w:u w:val="single"/>
          <w:lang w:val="en-GB"/>
        </w:rPr>
        <w:t>说明</w:t>
      </w:r>
    </w:p>
    <w:p w:rsidR="00FE1B07" w:rsidRPr="006A18BB" w:rsidRDefault="006B4ACD" w:rsidP="003750D8">
      <w:pPr>
        <w:keepNext/>
        <w:numPr>
          <w:ilvl w:val="0"/>
          <w:numId w:val="48"/>
        </w:numPr>
        <w:tabs>
          <w:tab w:val="left" w:pos="440"/>
        </w:tabs>
        <w:spacing w:afterLines="50" w:after="120" w:line="340" w:lineRule="atLeast"/>
        <w:ind w:left="0" w:firstLine="0"/>
        <w:jc w:val="both"/>
        <w:rPr>
          <w:rFonts w:ascii="SimSun" w:hAnsi="SimSun"/>
          <w:b/>
          <w:sz w:val="21"/>
          <w:u w:val="single"/>
          <w:lang w:val="en-GB" w:eastAsia="en-US"/>
        </w:rPr>
      </w:pPr>
      <w:r w:rsidRPr="006A18BB">
        <w:rPr>
          <w:rFonts w:ascii="SimSun" w:hAnsi="SimSun" w:hint="eastAsia"/>
          <w:b/>
          <w:sz w:val="21"/>
          <w:u w:val="single"/>
          <w:lang w:val="en-GB"/>
        </w:rPr>
        <w:t>开头部分</w:t>
      </w:r>
    </w:p>
    <w:p w:rsidR="00FE1B07" w:rsidRPr="0085027E" w:rsidRDefault="008A6B30" w:rsidP="0085027E">
      <w:pPr>
        <w:spacing w:afterLines="50" w:after="120" w:line="340" w:lineRule="atLeast"/>
        <w:ind w:firstLineChars="200" w:firstLine="420"/>
        <w:jc w:val="both"/>
        <w:rPr>
          <w:rFonts w:ascii="SimSun" w:hAnsi="SimSun"/>
          <w:sz w:val="21"/>
          <w:lang w:val="en-GB"/>
        </w:rPr>
      </w:pPr>
      <w:r w:rsidRPr="0085027E">
        <w:rPr>
          <w:rFonts w:ascii="SimSun" w:hAnsi="SimSun" w:hint="eastAsia"/>
          <w:sz w:val="21"/>
          <w:lang w:val="en-GB"/>
        </w:rPr>
        <w:t>现行</w:t>
      </w:r>
      <w:r w:rsidR="00FE1B07" w:rsidRPr="0085027E">
        <w:rPr>
          <w:rFonts w:ascii="SimSun" w:hAnsi="SimSun"/>
          <w:sz w:val="21"/>
          <w:lang w:val="en-GB"/>
        </w:rPr>
        <w:t>2014-2015</w:t>
      </w:r>
      <w:r w:rsidR="006B4ACD" w:rsidRPr="0085027E">
        <w:rPr>
          <w:rFonts w:ascii="SimSun" w:hAnsi="SimSun" w:hint="eastAsia"/>
          <w:sz w:val="21"/>
          <w:lang w:val="en-GB"/>
        </w:rPr>
        <w:t>年任务授权的开头部分逐字纳入了2016-2017年任务授权草案。</w:t>
      </w:r>
    </w:p>
    <w:p w:rsidR="00FE1B07" w:rsidRPr="006A18BB" w:rsidRDefault="00FE1B07" w:rsidP="003750D8">
      <w:pPr>
        <w:keepNext/>
        <w:numPr>
          <w:ilvl w:val="0"/>
          <w:numId w:val="48"/>
        </w:numPr>
        <w:tabs>
          <w:tab w:val="left" w:pos="440"/>
        </w:tabs>
        <w:spacing w:afterLines="50" w:after="120" w:line="340" w:lineRule="atLeast"/>
        <w:ind w:left="0" w:firstLine="0"/>
        <w:jc w:val="both"/>
        <w:rPr>
          <w:rFonts w:ascii="SimSun" w:hAnsi="SimSun"/>
          <w:b/>
          <w:sz w:val="21"/>
          <w:lang w:val="en-GB" w:eastAsia="en-US"/>
        </w:rPr>
      </w:pPr>
      <w:r w:rsidRPr="006A18BB">
        <w:rPr>
          <w:rFonts w:ascii="SimSun" w:hAnsi="SimSun"/>
          <w:b/>
          <w:sz w:val="21"/>
          <w:u w:val="single"/>
          <w:lang w:val="en-GB" w:eastAsia="en-US"/>
        </w:rPr>
        <w:t>(a)</w:t>
      </w:r>
      <w:r w:rsidR="00F50B37" w:rsidRPr="006A18BB">
        <w:rPr>
          <w:rFonts w:ascii="SimSun" w:hAnsi="SimSun" w:hint="eastAsia"/>
          <w:b/>
          <w:sz w:val="21"/>
          <w:u w:val="single"/>
          <w:lang w:val="en-GB"/>
        </w:rPr>
        <w:t>段</w:t>
      </w:r>
    </w:p>
    <w:p w:rsidR="00FE1B07" w:rsidRPr="0085027E" w:rsidRDefault="00FE1B07" w:rsidP="0085027E">
      <w:pPr>
        <w:spacing w:afterLines="50" w:after="120" w:line="340" w:lineRule="atLeast"/>
        <w:ind w:firstLineChars="200" w:firstLine="420"/>
        <w:jc w:val="both"/>
        <w:rPr>
          <w:rFonts w:ascii="SimSun" w:hAnsi="SimSun"/>
          <w:sz w:val="21"/>
          <w:lang w:val="en-GB"/>
        </w:rPr>
      </w:pPr>
      <w:r w:rsidRPr="0085027E">
        <w:rPr>
          <w:rFonts w:ascii="SimSun" w:hAnsi="SimSun"/>
          <w:sz w:val="21"/>
          <w:lang w:val="en-GB"/>
        </w:rPr>
        <w:t>2016-2017</w:t>
      </w:r>
      <w:r w:rsidR="0034144C" w:rsidRPr="0085027E">
        <w:rPr>
          <w:rFonts w:ascii="SimSun" w:hAnsi="SimSun" w:hint="eastAsia"/>
          <w:sz w:val="21"/>
          <w:lang w:val="en-GB"/>
        </w:rPr>
        <w:t>年任务授权草案</w:t>
      </w:r>
      <w:r w:rsidR="0034144C" w:rsidRPr="0085027E">
        <w:rPr>
          <w:rFonts w:ascii="SimSun" w:hAnsi="SimSun"/>
          <w:sz w:val="21"/>
        </w:rPr>
        <w:t>(a)</w:t>
      </w:r>
      <w:r w:rsidR="0034144C" w:rsidRPr="0085027E">
        <w:rPr>
          <w:rFonts w:ascii="SimSun" w:hAnsi="SimSun" w:hint="eastAsia"/>
          <w:sz w:val="21"/>
        </w:rPr>
        <w:t>段的措词与</w:t>
      </w:r>
      <w:r w:rsidR="0034144C" w:rsidRPr="0085027E">
        <w:rPr>
          <w:rFonts w:ascii="SimSun" w:hAnsi="SimSun"/>
          <w:sz w:val="21"/>
        </w:rPr>
        <w:t>2014-2015</w:t>
      </w:r>
      <w:r w:rsidR="0034144C" w:rsidRPr="0085027E">
        <w:rPr>
          <w:rFonts w:ascii="SimSun" w:hAnsi="SimSun" w:hint="eastAsia"/>
          <w:sz w:val="21"/>
        </w:rPr>
        <w:t>年</w:t>
      </w:r>
      <w:r w:rsidR="0034144C" w:rsidRPr="0085027E">
        <w:rPr>
          <w:rFonts w:ascii="SimSun" w:hAnsi="SimSun"/>
          <w:sz w:val="21"/>
        </w:rPr>
        <w:t>IGC</w:t>
      </w:r>
      <w:r w:rsidR="0034144C" w:rsidRPr="0085027E">
        <w:rPr>
          <w:rFonts w:ascii="SimSun" w:hAnsi="SimSun" w:hint="eastAsia"/>
          <w:sz w:val="21"/>
        </w:rPr>
        <w:t>任务授权(a)段非常相似。</w:t>
      </w:r>
      <w:r w:rsidR="00F20509" w:rsidRPr="0085027E">
        <w:rPr>
          <w:rFonts w:ascii="SimSun" w:hAnsi="SimSun" w:hint="eastAsia"/>
          <w:sz w:val="21"/>
        </w:rPr>
        <w:t>该</w:t>
      </w:r>
      <w:r w:rsidR="00775926" w:rsidRPr="0085027E">
        <w:rPr>
          <w:rFonts w:ascii="SimSun" w:hAnsi="SimSun" w:hint="eastAsia"/>
          <w:sz w:val="21"/>
        </w:rPr>
        <w:t>段</w:t>
      </w:r>
      <w:r w:rsidR="000E7450" w:rsidRPr="0085027E">
        <w:rPr>
          <w:rFonts w:ascii="SimSun" w:hAnsi="SimSun" w:hint="eastAsia"/>
          <w:sz w:val="21"/>
        </w:rPr>
        <w:t>加</w:t>
      </w:r>
      <w:r w:rsidR="00775926" w:rsidRPr="0085027E">
        <w:rPr>
          <w:rFonts w:ascii="SimSun" w:hAnsi="SimSun" w:hint="eastAsia"/>
          <w:sz w:val="21"/>
        </w:rPr>
        <w:t>入了</w:t>
      </w:r>
      <w:r w:rsidR="0034144C" w:rsidRPr="0085027E">
        <w:rPr>
          <w:rFonts w:ascii="SimSun" w:hAnsi="SimSun" w:hint="eastAsia"/>
          <w:sz w:val="21"/>
        </w:rPr>
        <w:t>“知识产权”</w:t>
      </w:r>
      <w:r w:rsidR="00775926" w:rsidRPr="0085027E">
        <w:rPr>
          <w:rFonts w:ascii="SimSun" w:hAnsi="SimSun" w:hint="eastAsia"/>
          <w:sz w:val="21"/>
        </w:rPr>
        <w:t>，目的是使成员国的注意力集中于这一主题。需要忆及的是，世界知识产权组织是讨论和管理知识产权相关问题的对口论坛。但这不应</w:t>
      </w:r>
      <w:r w:rsidR="007F17B9" w:rsidRPr="0085027E">
        <w:rPr>
          <w:rFonts w:ascii="SimSun" w:hAnsi="SimSun" w:hint="eastAsia"/>
          <w:sz w:val="21"/>
        </w:rPr>
        <w:t>被视</w:t>
      </w:r>
      <w:r w:rsidR="00775926" w:rsidRPr="0085027E">
        <w:rPr>
          <w:rFonts w:ascii="SimSun" w:hAnsi="SimSun" w:hint="eastAsia"/>
          <w:sz w:val="21"/>
        </w:rPr>
        <w:t>为</w:t>
      </w:r>
      <w:r w:rsidR="007F17B9" w:rsidRPr="0085027E">
        <w:rPr>
          <w:rFonts w:ascii="SimSun" w:hAnsi="SimSun" w:hint="eastAsia"/>
          <w:sz w:val="21"/>
        </w:rPr>
        <w:t>不予考虑其他论坛对这些议题的关切和不同</w:t>
      </w:r>
      <w:r w:rsidR="00F50B37" w:rsidRPr="0085027E">
        <w:rPr>
          <w:rFonts w:ascii="SimSun" w:hAnsi="SimSun" w:hint="eastAsia"/>
          <w:sz w:val="21"/>
        </w:rPr>
        <w:t>视角</w:t>
      </w:r>
      <w:r w:rsidR="007F17B9" w:rsidRPr="0085027E">
        <w:rPr>
          <w:rFonts w:ascii="SimSun" w:hAnsi="SimSun" w:hint="eastAsia"/>
          <w:sz w:val="21"/>
        </w:rPr>
        <w:t>。</w:t>
      </w:r>
      <w:r w:rsidR="00F50B37" w:rsidRPr="0085027E">
        <w:rPr>
          <w:rFonts w:ascii="SimSun" w:hAnsi="SimSun" w:hint="eastAsia"/>
          <w:sz w:val="21"/>
        </w:rPr>
        <w:t>此外，该段还</w:t>
      </w:r>
      <w:r w:rsidR="000E7450" w:rsidRPr="0085027E">
        <w:rPr>
          <w:rFonts w:ascii="SimSun" w:hAnsi="SimSun" w:hint="eastAsia"/>
          <w:sz w:val="21"/>
        </w:rPr>
        <w:t>加</w:t>
      </w:r>
      <w:r w:rsidR="00F50B37" w:rsidRPr="0085027E">
        <w:rPr>
          <w:rFonts w:ascii="SimSun" w:hAnsi="SimSun" w:hint="eastAsia"/>
          <w:sz w:val="21"/>
        </w:rPr>
        <w:t>入了“</w:t>
      </w:r>
      <w:r w:rsidR="000E7450" w:rsidRPr="0085027E">
        <w:rPr>
          <w:rFonts w:ascii="SimSun" w:hAnsi="SimSun" w:hint="eastAsia"/>
          <w:sz w:val="21"/>
        </w:rPr>
        <w:t>均衡</w:t>
      </w:r>
      <w:r w:rsidR="00F50B37" w:rsidRPr="0085027E">
        <w:rPr>
          <w:rFonts w:ascii="SimSun" w:hAnsi="SimSun" w:hint="eastAsia"/>
          <w:sz w:val="21"/>
        </w:rPr>
        <w:t>”，现在的表述是，“有效且</w:t>
      </w:r>
      <w:r w:rsidR="000E7450" w:rsidRPr="0085027E">
        <w:rPr>
          <w:rFonts w:ascii="SimSun" w:hAnsi="SimSun" w:hint="eastAsia"/>
          <w:sz w:val="21"/>
        </w:rPr>
        <w:t>均衡</w:t>
      </w:r>
      <w:r w:rsidR="00AF6D0B" w:rsidRPr="0085027E">
        <w:rPr>
          <w:rFonts w:ascii="SimSun" w:hAnsi="SimSun" w:hint="eastAsia"/>
          <w:sz w:val="21"/>
        </w:rPr>
        <w:t>保护”，以</w:t>
      </w:r>
      <w:r w:rsidR="00F50B37" w:rsidRPr="0085027E">
        <w:rPr>
          <w:rFonts w:ascii="SimSun" w:hAnsi="SimSun" w:hint="eastAsia"/>
          <w:sz w:val="21"/>
        </w:rPr>
        <w:t>确保考虑所有的意见。</w:t>
      </w:r>
    </w:p>
    <w:p w:rsidR="00FE1B07" w:rsidRPr="006A18BB" w:rsidRDefault="00FE1B07" w:rsidP="003750D8">
      <w:pPr>
        <w:keepNext/>
        <w:numPr>
          <w:ilvl w:val="0"/>
          <w:numId w:val="48"/>
        </w:numPr>
        <w:tabs>
          <w:tab w:val="left" w:pos="440"/>
        </w:tabs>
        <w:spacing w:afterLines="50" w:after="120" w:line="340" w:lineRule="atLeast"/>
        <w:ind w:left="0" w:firstLine="0"/>
        <w:jc w:val="both"/>
        <w:rPr>
          <w:rFonts w:ascii="SimSun" w:hAnsi="SimSun"/>
          <w:b/>
          <w:sz w:val="21"/>
          <w:u w:val="single"/>
          <w:lang w:val="en-GB" w:eastAsia="en-US"/>
        </w:rPr>
      </w:pPr>
      <w:r w:rsidRPr="006A18BB">
        <w:rPr>
          <w:rFonts w:ascii="SimSun" w:hAnsi="SimSun"/>
          <w:b/>
          <w:sz w:val="21"/>
          <w:u w:val="single"/>
          <w:lang w:val="en-GB" w:eastAsia="en-US"/>
        </w:rPr>
        <w:t>(b)</w:t>
      </w:r>
      <w:r w:rsidR="00F50B37" w:rsidRPr="006A18BB">
        <w:rPr>
          <w:rFonts w:ascii="SimSun" w:hAnsi="SimSun" w:hint="eastAsia"/>
          <w:b/>
          <w:sz w:val="21"/>
          <w:u w:val="single"/>
          <w:lang w:val="en-GB"/>
        </w:rPr>
        <w:t>段</w:t>
      </w:r>
    </w:p>
    <w:p w:rsidR="00FE1B07" w:rsidRPr="0085027E" w:rsidRDefault="00F50B37" w:rsidP="0085027E">
      <w:pPr>
        <w:spacing w:afterLines="50" w:after="120" w:line="340" w:lineRule="atLeast"/>
        <w:ind w:firstLineChars="200" w:firstLine="420"/>
        <w:jc w:val="both"/>
        <w:rPr>
          <w:rFonts w:ascii="SimSun" w:hAnsi="SimSun"/>
          <w:sz w:val="21"/>
          <w:lang w:val="en-GB"/>
        </w:rPr>
      </w:pPr>
      <w:r w:rsidRPr="0085027E">
        <w:rPr>
          <w:rFonts w:ascii="SimSun" w:hAnsi="SimSun" w:hint="eastAsia"/>
          <w:sz w:val="21"/>
          <w:lang w:val="en-GB"/>
        </w:rPr>
        <w:t>与</w:t>
      </w:r>
      <w:r w:rsidR="00FE1B07" w:rsidRPr="0085027E">
        <w:rPr>
          <w:rFonts w:ascii="SimSun" w:hAnsi="SimSun"/>
          <w:sz w:val="21"/>
          <w:lang w:val="en-GB"/>
        </w:rPr>
        <w:t>2014-2015</w:t>
      </w:r>
      <w:r w:rsidRPr="0085027E">
        <w:rPr>
          <w:rFonts w:ascii="SimSun" w:hAnsi="SimSun" w:hint="eastAsia"/>
          <w:sz w:val="21"/>
          <w:lang w:val="en-GB"/>
        </w:rPr>
        <w:t>年任务授权</w:t>
      </w:r>
      <w:r w:rsidR="009E46D4" w:rsidRPr="0085027E">
        <w:rPr>
          <w:rFonts w:ascii="SimSun" w:hAnsi="SimSun" w:hint="eastAsia"/>
          <w:sz w:val="21"/>
          <w:lang w:val="en-GB"/>
        </w:rPr>
        <w:t>的</w:t>
      </w:r>
      <w:r w:rsidR="00FE1B07" w:rsidRPr="0085027E">
        <w:rPr>
          <w:rFonts w:ascii="SimSun" w:hAnsi="SimSun"/>
          <w:sz w:val="21"/>
          <w:lang w:val="en-GB"/>
        </w:rPr>
        <w:t>(b)</w:t>
      </w:r>
      <w:r w:rsidRPr="0085027E">
        <w:rPr>
          <w:rFonts w:ascii="SimSun" w:hAnsi="SimSun" w:hint="eastAsia"/>
          <w:sz w:val="21"/>
          <w:lang w:val="en-GB"/>
        </w:rPr>
        <w:t>段相比，</w:t>
      </w:r>
      <w:r w:rsidR="00FE1B07" w:rsidRPr="0085027E">
        <w:rPr>
          <w:rFonts w:ascii="SimSun" w:hAnsi="SimSun"/>
          <w:sz w:val="21"/>
          <w:lang w:val="en-GB"/>
        </w:rPr>
        <w:t>2016-2017</w:t>
      </w:r>
      <w:r w:rsidRPr="0085027E">
        <w:rPr>
          <w:rFonts w:ascii="SimSun" w:hAnsi="SimSun" w:hint="eastAsia"/>
          <w:sz w:val="21"/>
          <w:lang w:val="en-GB"/>
        </w:rPr>
        <w:t>年任务授权</w:t>
      </w:r>
      <w:r w:rsidR="009E46D4" w:rsidRPr="0085027E">
        <w:rPr>
          <w:rFonts w:ascii="SimSun" w:hAnsi="SimSun" w:hint="eastAsia"/>
          <w:sz w:val="21"/>
          <w:lang w:val="en-GB"/>
        </w:rPr>
        <w:t>的</w:t>
      </w:r>
      <w:r w:rsidR="009E46D4" w:rsidRPr="0085027E">
        <w:rPr>
          <w:rFonts w:ascii="SimSun" w:hAnsi="SimSun"/>
          <w:sz w:val="21"/>
          <w:lang w:val="en-GB"/>
        </w:rPr>
        <w:t>(b)</w:t>
      </w:r>
      <w:r w:rsidR="009E46D4" w:rsidRPr="0085027E">
        <w:rPr>
          <w:rFonts w:ascii="SimSun" w:hAnsi="SimSun" w:hint="eastAsia"/>
          <w:sz w:val="21"/>
          <w:lang w:val="en-GB"/>
        </w:rPr>
        <w:t>段进行了重构，以便</w:t>
      </w:r>
      <w:r w:rsidR="00FE1B07" w:rsidRPr="0085027E">
        <w:rPr>
          <w:rFonts w:ascii="SimSun" w:hAnsi="SimSun"/>
          <w:sz w:val="21"/>
          <w:lang w:val="en-GB"/>
        </w:rPr>
        <w:t>IGC</w:t>
      </w:r>
      <w:r w:rsidR="009E46D4" w:rsidRPr="0085027E">
        <w:rPr>
          <w:rFonts w:ascii="SimSun" w:hAnsi="SimSun" w:hint="eastAsia"/>
          <w:sz w:val="21"/>
          <w:lang w:val="en-GB"/>
        </w:rPr>
        <w:t>以更高效和简化的方式发挥作用。新的任务授权</w:t>
      </w:r>
      <w:r w:rsidR="00696C56" w:rsidRPr="0085027E">
        <w:rPr>
          <w:rFonts w:ascii="SimSun" w:hAnsi="SimSun" w:hint="eastAsia"/>
          <w:sz w:val="21"/>
          <w:lang w:val="en-GB"/>
        </w:rPr>
        <w:t>没有纳入详细的工作方案，而是要求委员会主席或者主席指定的协调人与成员国一道在2015年年底前就谈判议题以及要举行的会议类型</w:t>
      </w:r>
      <w:proofErr w:type="gramStart"/>
      <w:r w:rsidR="00696C56" w:rsidRPr="0085027E">
        <w:rPr>
          <w:rFonts w:ascii="SimSun" w:hAnsi="SimSun" w:hint="eastAsia"/>
          <w:sz w:val="21"/>
          <w:lang w:val="en-GB"/>
        </w:rPr>
        <w:t>作出</w:t>
      </w:r>
      <w:proofErr w:type="gramEnd"/>
      <w:r w:rsidR="00696C56" w:rsidRPr="0085027E">
        <w:rPr>
          <w:rFonts w:ascii="SimSun" w:hAnsi="SimSun" w:hint="eastAsia"/>
          <w:sz w:val="21"/>
          <w:lang w:val="en-GB"/>
        </w:rPr>
        <w:t>决定。</w:t>
      </w:r>
      <w:r w:rsidR="002A6A84" w:rsidRPr="0085027E">
        <w:rPr>
          <w:rFonts w:ascii="SimSun" w:hAnsi="SimSun" w:hint="eastAsia"/>
          <w:sz w:val="21"/>
          <w:lang w:val="en-GB"/>
        </w:rPr>
        <w:t>这一做法将使委员会</w:t>
      </w:r>
      <w:r w:rsidR="002A6A84" w:rsidRPr="0085027E">
        <w:rPr>
          <w:rFonts w:ascii="SimSun" w:hAnsi="SimSun" w:cs="SimSun" w:hint="eastAsia"/>
          <w:sz w:val="21"/>
          <w:lang w:val="en-GB"/>
        </w:rPr>
        <w:t>自主</w:t>
      </w:r>
      <w:r w:rsidR="002A6A84" w:rsidRPr="0085027E">
        <w:rPr>
          <w:rFonts w:ascii="SimSun" w:hAnsi="SimSun" w:hint="eastAsia"/>
          <w:sz w:val="21"/>
          <w:lang w:val="en-GB"/>
        </w:rPr>
        <w:t>决定其时间表，并从大会议程中删除</w:t>
      </w:r>
      <w:r w:rsidR="004B72A3" w:rsidRPr="0085027E">
        <w:rPr>
          <w:rFonts w:ascii="SimSun" w:hAnsi="SimSun" w:hint="eastAsia"/>
          <w:sz w:val="21"/>
          <w:lang w:val="en-GB"/>
        </w:rPr>
        <w:t>有潜在</w:t>
      </w:r>
      <w:r w:rsidR="002A6A84" w:rsidRPr="0085027E">
        <w:rPr>
          <w:rFonts w:ascii="SimSun" w:hAnsi="SimSun" w:hint="eastAsia"/>
          <w:sz w:val="21"/>
          <w:lang w:val="en-GB"/>
        </w:rPr>
        <w:t>争议</w:t>
      </w:r>
      <w:r w:rsidR="004B72A3" w:rsidRPr="0085027E">
        <w:rPr>
          <w:rFonts w:ascii="SimSun" w:hAnsi="SimSun" w:hint="eastAsia"/>
          <w:sz w:val="21"/>
          <w:lang w:val="en-GB"/>
        </w:rPr>
        <w:t>的</w:t>
      </w:r>
      <w:r w:rsidR="002A6A84" w:rsidRPr="0085027E">
        <w:rPr>
          <w:rFonts w:ascii="SimSun" w:hAnsi="SimSun" w:hint="eastAsia"/>
          <w:sz w:val="21"/>
          <w:lang w:val="en-GB"/>
        </w:rPr>
        <w:t>问题。另外</w:t>
      </w:r>
      <w:r w:rsidR="00083FAF" w:rsidRPr="0085027E">
        <w:rPr>
          <w:rFonts w:ascii="SimSun" w:hAnsi="SimSun" w:hint="eastAsia"/>
          <w:sz w:val="21"/>
          <w:lang w:val="en-GB"/>
        </w:rPr>
        <w:t>，该做法尽量把决策权留给了</w:t>
      </w:r>
      <w:r w:rsidR="00FE1B07" w:rsidRPr="0085027E">
        <w:rPr>
          <w:rFonts w:ascii="SimSun" w:hAnsi="SimSun"/>
          <w:sz w:val="21"/>
          <w:lang w:val="en-GB"/>
        </w:rPr>
        <w:t>IGC</w:t>
      </w:r>
      <w:r w:rsidR="00083FAF" w:rsidRPr="0085027E">
        <w:rPr>
          <w:rFonts w:ascii="SimSun" w:hAnsi="SimSun" w:hint="eastAsia"/>
          <w:sz w:val="21"/>
          <w:lang w:val="en-GB"/>
        </w:rPr>
        <w:t>，从而避免大会负担过重。</w:t>
      </w:r>
    </w:p>
    <w:p w:rsidR="00FE1B07" w:rsidRPr="0085027E" w:rsidRDefault="00BC545E" w:rsidP="0085027E">
      <w:pPr>
        <w:spacing w:afterLines="50" w:after="120" w:line="340" w:lineRule="atLeast"/>
        <w:ind w:firstLineChars="200" w:firstLine="420"/>
        <w:jc w:val="both"/>
        <w:rPr>
          <w:rFonts w:ascii="SimSun" w:hAnsi="SimSun"/>
          <w:sz w:val="21"/>
          <w:lang w:val="en-GB"/>
        </w:rPr>
      </w:pPr>
      <w:r w:rsidRPr="0085027E">
        <w:rPr>
          <w:rFonts w:ascii="SimSun" w:hAnsi="SimSun" w:hint="eastAsia"/>
          <w:sz w:val="21"/>
          <w:lang w:val="en-GB"/>
        </w:rPr>
        <w:t>没有纳入规定过严的工作方案的另一个原因是</w:t>
      </w:r>
      <w:r w:rsidR="003A243E" w:rsidRPr="0085027E">
        <w:rPr>
          <w:rFonts w:ascii="SimSun" w:hAnsi="SimSun" w:hint="eastAsia"/>
          <w:sz w:val="21"/>
          <w:lang w:val="en-GB"/>
        </w:rPr>
        <w:t>谈判中可</w:t>
      </w:r>
      <w:r w:rsidR="00CC5714" w:rsidRPr="0085027E">
        <w:rPr>
          <w:rFonts w:ascii="SimSun" w:hAnsi="SimSun" w:hint="eastAsia"/>
          <w:sz w:val="21"/>
          <w:lang w:val="en-GB"/>
        </w:rPr>
        <w:t>使用</w:t>
      </w:r>
      <w:r w:rsidR="003A243E" w:rsidRPr="0085027E">
        <w:rPr>
          <w:rFonts w:ascii="SimSun" w:hAnsi="SimSun" w:hint="eastAsia"/>
          <w:sz w:val="21"/>
          <w:lang w:val="en-GB"/>
        </w:rPr>
        <w:t>的灵活度。拟议的任务授权提供了在所涉两年期内要举行的讨论和/或会议的若干选项，</w:t>
      </w:r>
      <w:r w:rsidR="00D132B6" w:rsidRPr="0085027E">
        <w:rPr>
          <w:rFonts w:ascii="SimSun" w:hAnsi="SimSun" w:hint="eastAsia"/>
          <w:sz w:val="21"/>
          <w:lang w:val="en-GB"/>
        </w:rPr>
        <w:t>没有事先确定讨论的类别以及时长。这种新做法将使</w:t>
      </w:r>
      <w:r w:rsidR="00FE1B07" w:rsidRPr="0085027E">
        <w:rPr>
          <w:rFonts w:ascii="SimSun" w:hAnsi="SimSun"/>
          <w:sz w:val="21"/>
          <w:lang w:val="en-GB"/>
        </w:rPr>
        <w:t>IGC</w:t>
      </w:r>
      <w:r w:rsidR="00D132B6" w:rsidRPr="0085027E">
        <w:rPr>
          <w:rFonts w:ascii="SimSun" w:hAnsi="SimSun" w:hint="eastAsia"/>
          <w:sz w:val="21"/>
          <w:lang w:val="en-GB"/>
        </w:rPr>
        <w:t>以最高效的方式灵活利用时间，把规定的36天逐一用好，从而</w:t>
      </w:r>
      <w:r w:rsidR="006A5802" w:rsidRPr="0085027E">
        <w:rPr>
          <w:rFonts w:ascii="SimSun" w:hAnsi="SimSun" w:hint="eastAsia"/>
          <w:sz w:val="21"/>
          <w:lang w:val="en-GB"/>
        </w:rPr>
        <w:t>开展有可能推动进程结束的讨论</w:t>
      </w:r>
      <w:r w:rsidR="007D0B53" w:rsidRPr="0085027E">
        <w:rPr>
          <w:rFonts w:ascii="SimSun" w:hAnsi="SimSun" w:hint="eastAsia"/>
          <w:sz w:val="21"/>
          <w:lang w:val="en-GB"/>
        </w:rPr>
        <w:t>。如有必要，</w:t>
      </w:r>
      <w:r w:rsidR="00FE1B07" w:rsidRPr="0085027E">
        <w:rPr>
          <w:rFonts w:ascii="SimSun" w:hAnsi="SimSun"/>
          <w:sz w:val="21"/>
          <w:lang w:val="en-GB"/>
        </w:rPr>
        <w:t>IGC</w:t>
      </w:r>
      <w:r w:rsidR="007D0B53" w:rsidRPr="0085027E">
        <w:rPr>
          <w:rFonts w:ascii="SimSun" w:hAnsi="SimSun" w:hint="eastAsia"/>
          <w:sz w:val="21"/>
          <w:lang w:val="en-GB"/>
        </w:rPr>
        <w:t>可决定</w:t>
      </w:r>
      <w:r w:rsidR="00473276" w:rsidRPr="0085027E">
        <w:rPr>
          <w:rFonts w:ascii="SimSun" w:hAnsi="SimSun" w:hint="eastAsia"/>
          <w:sz w:val="21"/>
          <w:lang w:val="en-GB"/>
        </w:rPr>
        <w:t>在2016-17两年期期间改变时间安排和/或讨论的类别。如果</w:t>
      </w:r>
      <w:r w:rsidR="00473276" w:rsidRPr="0085027E">
        <w:rPr>
          <w:rFonts w:ascii="SimSun" w:hAnsi="SimSun"/>
          <w:sz w:val="21"/>
        </w:rPr>
        <w:t>WIPO</w:t>
      </w:r>
      <w:r w:rsidR="00473276" w:rsidRPr="0085027E">
        <w:rPr>
          <w:rFonts w:ascii="SimSun" w:hAnsi="SimSun" w:hint="eastAsia"/>
          <w:sz w:val="21"/>
        </w:rPr>
        <w:t>大会在任务授权中纳入详细的工作方案，那么这种变动将无法实现。</w:t>
      </w:r>
    </w:p>
    <w:p w:rsidR="00FE1B07" w:rsidRPr="006A18BB" w:rsidRDefault="00FE1B07" w:rsidP="003750D8">
      <w:pPr>
        <w:keepNext/>
        <w:numPr>
          <w:ilvl w:val="0"/>
          <w:numId w:val="48"/>
        </w:numPr>
        <w:tabs>
          <w:tab w:val="left" w:pos="440"/>
        </w:tabs>
        <w:spacing w:afterLines="50" w:after="120" w:line="340" w:lineRule="atLeast"/>
        <w:ind w:left="0" w:firstLine="0"/>
        <w:jc w:val="both"/>
        <w:rPr>
          <w:rFonts w:ascii="SimSun" w:hAnsi="SimSun"/>
          <w:b/>
          <w:sz w:val="21"/>
          <w:u w:val="single"/>
          <w:lang w:val="en-GB" w:eastAsia="en-US"/>
        </w:rPr>
      </w:pPr>
      <w:r w:rsidRPr="006A18BB">
        <w:rPr>
          <w:rFonts w:ascii="SimSun" w:hAnsi="SimSun"/>
          <w:b/>
          <w:sz w:val="21"/>
          <w:u w:val="single"/>
          <w:lang w:val="en-GB" w:eastAsia="en-US"/>
        </w:rPr>
        <w:t>(c)</w:t>
      </w:r>
      <w:r w:rsidR="00F50B37" w:rsidRPr="006A18BB">
        <w:rPr>
          <w:rFonts w:ascii="SimSun" w:hAnsi="SimSun" w:hint="eastAsia"/>
          <w:b/>
          <w:sz w:val="21"/>
          <w:u w:val="single"/>
          <w:lang w:val="en-GB"/>
        </w:rPr>
        <w:t>段</w:t>
      </w:r>
    </w:p>
    <w:p w:rsidR="00FE1B07" w:rsidRPr="0085027E" w:rsidRDefault="00FE1B07" w:rsidP="0085027E">
      <w:pPr>
        <w:spacing w:afterLines="50" w:after="120" w:line="340" w:lineRule="atLeast"/>
        <w:ind w:firstLineChars="200" w:firstLine="420"/>
        <w:jc w:val="both"/>
        <w:rPr>
          <w:rFonts w:ascii="SimSun" w:hAnsi="SimSun"/>
          <w:sz w:val="21"/>
          <w:lang w:val="en-GB"/>
        </w:rPr>
      </w:pPr>
      <w:r w:rsidRPr="0085027E">
        <w:rPr>
          <w:rFonts w:ascii="SimSun" w:hAnsi="SimSun"/>
          <w:sz w:val="21"/>
          <w:lang w:val="en-GB"/>
        </w:rPr>
        <w:t>(c)</w:t>
      </w:r>
      <w:r w:rsidR="00251482" w:rsidRPr="0085027E">
        <w:rPr>
          <w:rFonts w:ascii="SimSun" w:hAnsi="SimSun" w:hint="eastAsia"/>
          <w:sz w:val="21"/>
          <w:lang w:val="en-GB"/>
        </w:rPr>
        <w:t>段为</w:t>
      </w:r>
      <w:r w:rsidR="00251482" w:rsidRPr="0085027E">
        <w:rPr>
          <w:rFonts w:ascii="SimSun" w:hAnsi="SimSun"/>
          <w:sz w:val="21"/>
          <w:lang w:val="en-GB"/>
        </w:rPr>
        <w:t>2014-2015</w:t>
      </w:r>
      <w:r w:rsidR="00251482" w:rsidRPr="0085027E">
        <w:rPr>
          <w:rFonts w:ascii="SimSun" w:hAnsi="SimSun" w:hint="eastAsia"/>
          <w:sz w:val="21"/>
          <w:lang w:val="en-GB"/>
        </w:rPr>
        <w:t>年任务授权中所没有的新增段落。为了省时省力，该段要求委员会在2016年把届时的工作结果提交给大会。</w:t>
      </w:r>
      <w:r w:rsidR="00242373" w:rsidRPr="0085027E">
        <w:rPr>
          <w:rFonts w:ascii="SimSun" w:hAnsi="SimSun" w:hint="eastAsia"/>
          <w:sz w:val="21"/>
          <w:lang w:val="en-GB"/>
        </w:rPr>
        <w:t>这样就没有</w:t>
      </w:r>
      <w:r w:rsidR="00242373" w:rsidRPr="0085027E">
        <w:rPr>
          <w:rFonts w:ascii="SimSun" w:hAnsi="SimSun" w:cs="SimSun" w:hint="eastAsia"/>
          <w:sz w:val="21"/>
          <w:lang w:val="en-GB"/>
        </w:rPr>
        <w:t>必要</w:t>
      </w:r>
      <w:r w:rsidR="00242373" w:rsidRPr="0085027E">
        <w:rPr>
          <w:rFonts w:ascii="SimSun" w:hAnsi="SimSun" w:hint="eastAsia"/>
          <w:sz w:val="21"/>
          <w:lang w:val="en-GB"/>
        </w:rPr>
        <w:t>起草任何报告或提出任何建议，</w:t>
      </w:r>
      <w:r w:rsidR="00A40C0B" w:rsidRPr="0085027E">
        <w:rPr>
          <w:rFonts w:ascii="SimSun" w:hAnsi="SimSun" w:hint="eastAsia"/>
          <w:sz w:val="21"/>
          <w:lang w:val="en-GB"/>
        </w:rPr>
        <w:t>更不用说开展</w:t>
      </w:r>
      <w:r w:rsidR="00242373" w:rsidRPr="0085027E">
        <w:rPr>
          <w:rFonts w:ascii="SimSun" w:hAnsi="SimSun" w:hint="eastAsia"/>
          <w:sz w:val="21"/>
          <w:lang w:val="en-GB"/>
        </w:rPr>
        <w:t>盘点或其他行动</w:t>
      </w:r>
      <w:r w:rsidR="003070C4" w:rsidRPr="0085027E">
        <w:rPr>
          <w:rFonts w:ascii="SimSun" w:hAnsi="SimSun" w:hint="eastAsia"/>
          <w:sz w:val="21"/>
          <w:lang w:val="en-GB"/>
        </w:rPr>
        <w:t>了。过去，这些文件</w:t>
      </w:r>
      <w:r w:rsidR="00AA28C5" w:rsidRPr="0085027E">
        <w:rPr>
          <w:rFonts w:ascii="SimSun" w:hAnsi="SimSun" w:hint="eastAsia"/>
          <w:sz w:val="21"/>
          <w:lang w:val="en-GB"/>
        </w:rPr>
        <w:t>一直有争议，迫使委员会从实质性讨论中抽出大量的时间去撰写这些文件。</w:t>
      </w:r>
      <w:r w:rsidR="008D1F82" w:rsidRPr="0085027E">
        <w:rPr>
          <w:rFonts w:ascii="SimSun" w:hAnsi="SimSun" w:hint="eastAsia"/>
          <w:sz w:val="21"/>
          <w:lang w:val="en-GB"/>
        </w:rPr>
        <w:t>现在</w:t>
      </w:r>
      <w:r w:rsidR="003B2F86" w:rsidRPr="0085027E">
        <w:rPr>
          <w:rFonts w:ascii="SimSun" w:hAnsi="SimSun" w:hint="eastAsia"/>
          <w:sz w:val="21"/>
          <w:lang w:val="en-GB"/>
        </w:rPr>
        <w:t>不要求提交报告或建议，委员会可以完全专注于实质性工作。</w:t>
      </w:r>
    </w:p>
    <w:p w:rsidR="00FE1B07" w:rsidRPr="006A18BB" w:rsidRDefault="00FE1B07" w:rsidP="003750D8">
      <w:pPr>
        <w:keepNext/>
        <w:numPr>
          <w:ilvl w:val="0"/>
          <w:numId w:val="48"/>
        </w:numPr>
        <w:tabs>
          <w:tab w:val="left" w:pos="440"/>
        </w:tabs>
        <w:spacing w:afterLines="50" w:after="120" w:line="340" w:lineRule="atLeast"/>
        <w:ind w:left="0" w:firstLine="0"/>
        <w:jc w:val="both"/>
        <w:rPr>
          <w:rFonts w:ascii="SimSun" w:hAnsi="SimSun"/>
          <w:b/>
          <w:sz w:val="21"/>
          <w:u w:val="single"/>
          <w:lang w:val="en-GB" w:eastAsia="en-US"/>
        </w:rPr>
      </w:pPr>
      <w:r w:rsidRPr="006A18BB">
        <w:rPr>
          <w:rFonts w:ascii="SimSun" w:hAnsi="SimSun"/>
          <w:b/>
          <w:sz w:val="21"/>
          <w:u w:val="single"/>
          <w:lang w:val="en-GB" w:eastAsia="en-US"/>
        </w:rPr>
        <w:lastRenderedPageBreak/>
        <w:t>(d)</w:t>
      </w:r>
      <w:r w:rsidR="00F50B37" w:rsidRPr="006A18BB">
        <w:rPr>
          <w:rFonts w:ascii="SimSun" w:hAnsi="SimSun" w:hint="eastAsia"/>
          <w:b/>
          <w:sz w:val="21"/>
          <w:u w:val="single"/>
          <w:lang w:val="en-GB"/>
        </w:rPr>
        <w:t>段</w:t>
      </w:r>
    </w:p>
    <w:p w:rsidR="00FE1B07" w:rsidRPr="0085027E" w:rsidRDefault="00B150C1" w:rsidP="0085027E">
      <w:pPr>
        <w:spacing w:afterLines="50" w:after="120" w:line="340" w:lineRule="atLeast"/>
        <w:ind w:firstLineChars="200" w:firstLine="420"/>
        <w:jc w:val="both"/>
        <w:rPr>
          <w:rFonts w:ascii="SimSun" w:hAnsi="SimSun"/>
          <w:sz w:val="21"/>
          <w:lang w:val="en-GB"/>
        </w:rPr>
      </w:pPr>
      <w:r w:rsidRPr="0085027E">
        <w:rPr>
          <w:rFonts w:ascii="SimSun" w:hAnsi="SimSun" w:hint="eastAsia"/>
          <w:sz w:val="21"/>
          <w:lang w:val="en-GB"/>
        </w:rPr>
        <w:t>该段</w:t>
      </w:r>
      <w:r w:rsidR="000972AA" w:rsidRPr="0085027E">
        <w:rPr>
          <w:rFonts w:ascii="SimSun" w:hAnsi="SimSun" w:hint="eastAsia"/>
          <w:sz w:val="21"/>
          <w:lang w:val="en-GB"/>
        </w:rPr>
        <w:t>要求</w:t>
      </w:r>
      <w:r w:rsidR="00FE1B07" w:rsidRPr="0085027E">
        <w:rPr>
          <w:rFonts w:ascii="SimSun" w:hAnsi="SimSun"/>
          <w:sz w:val="21"/>
          <w:lang w:val="en-GB"/>
        </w:rPr>
        <w:t>IGC</w:t>
      </w:r>
      <w:r w:rsidR="000972AA" w:rsidRPr="0085027E">
        <w:rPr>
          <w:rFonts w:ascii="SimSun" w:hAnsi="SimSun" w:hint="eastAsia"/>
          <w:sz w:val="21"/>
          <w:lang w:val="en-GB"/>
        </w:rPr>
        <w:t>就未来工作向2017年</w:t>
      </w:r>
      <w:r w:rsidR="00FE1B07" w:rsidRPr="0085027E">
        <w:rPr>
          <w:rFonts w:ascii="SimSun" w:hAnsi="SimSun"/>
          <w:sz w:val="21"/>
          <w:lang w:val="en-GB"/>
        </w:rPr>
        <w:t>WIPO</w:t>
      </w:r>
      <w:r w:rsidR="000972AA" w:rsidRPr="0085027E">
        <w:rPr>
          <w:rFonts w:ascii="SimSun" w:hAnsi="SimSun" w:hint="eastAsia"/>
          <w:sz w:val="21"/>
          <w:lang w:val="en-GB"/>
        </w:rPr>
        <w:t>大会</w:t>
      </w:r>
      <w:proofErr w:type="gramStart"/>
      <w:r w:rsidR="000972AA" w:rsidRPr="0085027E">
        <w:rPr>
          <w:rFonts w:ascii="SimSun" w:hAnsi="SimSun" w:hint="eastAsia"/>
          <w:sz w:val="21"/>
          <w:lang w:val="en-GB"/>
        </w:rPr>
        <w:t>作出</w:t>
      </w:r>
      <w:proofErr w:type="gramEnd"/>
      <w:r w:rsidR="000972AA" w:rsidRPr="0085027E">
        <w:rPr>
          <w:rFonts w:ascii="SimSun" w:hAnsi="SimSun" w:hint="eastAsia"/>
          <w:sz w:val="21"/>
          <w:lang w:val="en-GB"/>
        </w:rPr>
        <w:t>建议，</w:t>
      </w:r>
      <w:r w:rsidR="0055796E" w:rsidRPr="0085027E">
        <w:rPr>
          <w:rFonts w:ascii="SimSun" w:hAnsi="SimSun" w:hint="eastAsia"/>
          <w:sz w:val="21"/>
          <w:lang w:val="en-GB"/>
        </w:rPr>
        <w:t>并给</w:t>
      </w:r>
      <w:r w:rsidR="0055796E" w:rsidRPr="0085027E">
        <w:rPr>
          <w:rFonts w:ascii="SimSun" w:hAnsi="SimSun"/>
          <w:sz w:val="21"/>
        </w:rPr>
        <w:t>IGC</w:t>
      </w:r>
      <w:r w:rsidR="0055796E" w:rsidRPr="0085027E">
        <w:rPr>
          <w:rFonts w:ascii="SimSun" w:hAnsi="SimSun" w:hint="eastAsia"/>
          <w:sz w:val="21"/>
        </w:rPr>
        <w:t>在该两年期结束时如何</w:t>
      </w:r>
      <w:r w:rsidR="008D1F82" w:rsidRPr="0085027E">
        <w:rPr>
          <w:rFonts w:ascii="SimSun" w:hAnsi="SimSun" w:hint="eastAsia"/>
          <w:sz w:val="21"/>
        </w:rPr>
        <w:t>进一步开展工作</w:t>
      </w:r>
      <w:r w:rsidR="0055796E" w:rsidRPr="0085027E">
        <w:rPr>
          <w:rFonts w:ascii="SimSun" w:hAnsi="SimSun" w:hint="eastAsia"/>
          <w:sz w:val="21"/>
        </w:rPr>
        <w:t>留有若干选项。</w:t>
      </w:r>
      <w:r w:rsidR="00FE1B07" w:rsidRPr="0085027E">
        <w:rPr>
          <w:rFonts w:ascii="SimSun" w:hAnsi="SimSun"/>
          <w:sz w:val="21"/>
          <w:lang w:val="en-GB"/>
        </w:rPr>
        <w:t>IGC</w:t>
      </w:r>
      <w:r w:rsidR="005B2340" w:rsidRPr="0085027E">
        <w:rPr>
          <w:rFonts w:ascii="SimSun" w:hAnsi="SimSun" w:hint="eastAsia"/>
          <w:sz w:val="21"/>
          <w:lang w:val="en-GB"/>
        </w:rPr>
        <w:t>的目标在</w:t>
      </w:r>
      <w:r w:rsidR="00FE1B07" w:rsidRPr="0085027E">
        <w:rPr>
          <w:rFonts w:ascii="SimSun" w:hAnsi="SimSun"/>
          <w:sz w:val="21"/>
          <w:lang w:val="en-GB"/>
        </w:rPr>
        <w:t>(a)</w:t>
      </w:r>
      <w:r w:rsidR="005B2340" w:rsidRPr="0085027E">
        <w:rPr>
          <w:rFonts w:ascii="SimSun" w:hAnsi="SimSun" w:hint="eastAsia"/>
          <w:sz w:val="21"/>
          <w:lang w:val="en-GB"/>
        </w:rPr>
        <w:t>段中明确表述为，“</w:t>
      </w:r>
      <w:r w:rsidR="003750D8">
        <w:rPr>
          <w:rFonts w:ascii="SimSun" w:hAnsi="SimSun" w:hint="eastAsia"/>
          <w:sz w:val="21"/>
          <w:lang w:val="en-GB"/>
        </w:rPr>
        <w:t>……</w:t>
      </w:r>
      <w:r w:rsidR="005B2340" w:rsidRPr="0085027E">
        <w:rPr>
          <w:rFonts w:ascii="SimSun" w:hAnsi="SimSun" w:hint="eastAsia"/>
          <w:sz w:val="21"/>
          <w:lang w:val="en-GB"/>
        </w:rPr>
        <w:t>目标是在2016/2017两年期期间就一部(或多部)文书的案文达成一致意见</w:t>
      </w:r>
      <w:r w:rsidR="003750D8">
        <w:rPr>
          <w:rFonts w:ascii="SimSun" w:hAnsi="SimSun" w:hint="eastAsia"/>
          <w:sz w:val="21"/>
          <w:lang w:val="en-GB"/>
        </w:rPr>
        <w:t>……</w:t>
      </w:r>
      <w:r w:rsidR="005B2340" w:rsidRPr="0085027E">
        <w:rPr>
          <w:rFonts w:ascii="SimSun" w:hAnsi="SimSun" w:hint="eastAsia"/>
          <w:sz w:val="21"/>
          <w:lang w:val="en-GB"/>
        </w:rPr>
        <w:t>”，而</w:t>
      </w:r>
      <w:r w:rsidR="00FE1B07" w:rsidRPr="0085027E">
        <w:rPr>
          <w:rFonts w:ascii="SimSun" w:hAnsi="SimSun"/>
          <w:sz w:val="21"/>
          <w:lang w:val="en-GB"/>
        </w:rPr>
        <w:t>(d)</w:t>
      </w:r>
      <w:r w:rsidR="005B2340" w:rsidRPr="0085027E">
        <w:rPr>
          <w:rFonts w:ascii="SimSun" w:hAnsi="SimSun" w:hint="eastAsia"/>
          <w:sz w:val="21"/>
          <w:lang w:val="en-GB"/>
        </w:rPr>
        <w:t>段中明确提到的选项包括召开外交会议、继续谈判或者结束谈判。</w:t>
      </w:r>
      <w:r w:rsidR="002C7700" w:rsidRPr="0085027E">
        <w:rPr>
          <w:rFonts w:ascii="SimSun" w:hAnsi="SimSun" w:hint="eastAsia"/>
          <w:sz w:val="21"/>
          <w:lang w:val="en-GB"/>
        </w:rPr>
        <w:t>给予</w:t>
      </w:r>
      <w:r w:rsidR="00FE1B07" w:rsidRPr="0085027E">
        <w:rPr>
          <w:rFonts w:ascii="SimSun" w:hAnsi="SimSun"/>
          <w:sz w:val="21"/>
          <w:lang w:val="en-GB"/>
        </w:rPr>
        <w:t>IGC</w:t>
      </w:r>
      <w:r w:rsidR="002C7700" w:rsidRPr="0085027E">
        <w:rPr>
          <w:rFonts w:ascii="SimSun" w:hAnsi="SimSun" w:hint="eastAsia"/>
          <w:sz w:val="21"/>
          <w:lang w:val="en-GB"/>
        </w:rPr>
        <w:t>这些选择应当为成员国在该两年期结束时决定如何</w:t>
      </w:r>
      <w:r w:rsidR="008D1F82" w:rsidRPr="0085027E">
        <w:rPr>
          <w:rFonts w:ascii="SimSun" w:hAnsi="SimSun" w:hint="eastAsia"/>
          <w:sz w:val="21"/>
          <w:lang w:val="en-GB"/>
        </w:rPr>
        <w:t>进一步开展工作</w:t>
      </w:r>
      <w:r w:rsidR="002C7700" w:rsidRPr="0085027E">
        <w:rPr>
          <w:rFonts w:ascii="SimSun" w:hAnsi="SimSun" w:hint="eastAsia"/>
          <w:sz w:val="21"/>
          <w:lang w:val="en-GB"/>
        </w:rPr>
        <w:t>提供了所需的必要灵活性，同时</w:t>
      </w:r>
      <w:r w:rsidR="00243E33" w:rsidRPr="0085027E">
        <w:rPr>
          <w:rFonts w:ascii="SimSun" w:hAnsi="SimSun" w:hint="eastAsia"/>
          <w:sz w:val="21"/>
          <w:lang w:val="en-GB"/>
        </w:rPr>
        <w:t>也对</w:t>
      </w:r>
      <w:r w:rsidR="00243E33" w:rsidRPr="0085027E">
        <w:rPr>
          <w:rFonts w:ascii="SimSun" w:hAnsi="SimSun"/>
          <w:sz w:val="21"/>
        </w:rPr>
        <w:t>IGC</w:t>
      </w:r>
      <w:r w:rsidR="00243E33" w:rsidRPr="0085027E">
        <w:rPr>
          <w:rFonts w:ascii="SimSun" w:hAnsi="SimSun" w:hint="eastAsia"/>
          <w:sz w:val="21"/>
        </w:rPr>
        <w:t>的努力</w:t>
      </w:r>
      <w:proofErr w:type="gramStart"/>
      <w:r w:rsidR="00243E33" w:rsidRPr="0085027E">
        <w:rPr>
          <w:rFonts w:ascii="SimSun" w:hAnsi="SimSun" w:hint="eastAsia"/>
          <w:sz w:val="21"/>
        </w:rPr>
        <w:t>作出</w:t>
      </w:r>
      <w:proofErr w:type="gramEnd"/>
      <w:r w:rsidR="00243E33" w:rsidRPr="0085027E">
        <w:rPr>
          <w:rFonts w:ascii="SimSun" w:hAnsi="SimSun" w:hint="eastAsia"/>
          <w:sz w:val="21"/>
        </w:rPr>
        <w:t>了一定程度的硬性规定。</w:t>
      </w:r>
    </w:p>
    <w:p w:rsidR="00FE1B07" w:rsidRPr="006A18BB" w:rsidRDefault="00FE1B07" w:rsidP="003750D8">
      <w:pPr>
        <w:keepNext/>
        <w:numPr>
          <w:ilvl w:val="0"/>
          <w:numId w:val="48"/>
        </w:numPr>
        <w:tabs>
          <w:tab w:val="left" w:pos="440"/>
        </w:tabs>
        <w:spacing w:afterLines="50" w:after="120" w:line="340" w:lineRule="atLeast"/>
        <w:ind w:left="0" w:firstLine="0"/>
        <w:jc w:val="both"/>
        <w:rPr>
          <w:rFonts w:ascii="SimSun" w:hAnsi="SimSun"/>
          <w:b/>
          <w:sz w:val="21"/>
          <w:u w:val="single"/>
          <w:lang w:val="en-GB" w:eastAsia="en-US"/>
        </w:rPr>
      </w:pPr>
      <w:r w:rsidRPr="006A18BB">
        <w:rPr>
          <w:rFonts w:ascii="SimSun" w:hAnsi="SimSun"/>
          <w:b/>
          <w:sz w:val="21"/>
          <w:u w:val="single"/>
          <w:lang w:val="en-GB" w:eastAsia="en-US"/>
        </w:rPr>
        <w:t>(e)</w:t>
      </w:r>
      <w:r w:rsidR="00F50B37" w:rsidRPr="006A18BB">
        <w:rPr>
          <w:rFonts w:ascii="SimSun" w:hAnsi="SimSun" w:hint="eastAsia"/>
          <w:b/>
          <w:sz w:val="21"/>
          <w:u w:val="single"/>
          <w:lang w:val="en-GB"/>
        </w:rPr>
        <w:t>段</w:t>
      </w:r>
    </w:p>
    <w:p w:rsidR="00FE1B07" w:rsidRPr="0085027E" w:rsidRDefault="00243E33" w:rsidP="0085027E">
      <w:pPr>
        <w:spacing w:afterLines="50" w:after="120" w:line="340" w:lineRule="atLeast"/>
        <w:ind w:firstLineChars="200" w:firstLine="420"/>
        <w:jc w:val="both"/>
        <w:rPr>
          <w:rFonts w:ascii="SimSun" w:hAnsi="SimSun"/>
          <w:sz w:val="21"/>
          <w:lang w:val="en-GB"/>
        </w:rPr>
      </w:pPr>
      <w:r w:rsidRPr="0085027E">
        <w:rPr>
          <w:rFonts w:ascii="SimSun" w:hAnsi="SimSun" w:cs="SimSun" w:hint="eastAsia"/>
          <w:sz w:val="21"/>
          <w:lang w:val="en-GB"/>
        </w:rPr>
        <w:t>和</w:t>
      </w:r>
      <w:r w:rsidRPr="0085027E">
        <w:rPr>
          <w:rFonts w:ascii="SimSun" w:hAnsi="SimSun" w:hint="eastAsia"/>
          <w:sz w:val="21"/>
          <w:lang w:val="en-GB"/>
        </w:rPr>
        <w:t>2014-2015</w:t>
      </w:r>
      <w:r w:rsidRPr="0085027E">
        <w:rPr>
          <w:rFonts w:ascii="SimSun" w:hAnsi="SimSun" w:cs="SimSun" w:hint="eastAsia"/>
          <w:sz w:val="21"/>
          <w:lang w:val="en-GB"/>
        </w:rPr>
        <w:t>年</w:t>
      </w:r>
      <w:r w:rsidRPr="0085027E">
        <w:rPr>
          <w:rFonts w:ascii="SimSun" w:hAnsi="SimSun" w:hint="eastAsia"/>
          <w:sz w:val="21"/>
          <w:lang w:val="en-GB"/>
        </w:rPr>
        <w:t>IGC</w:t>
      </w:r>
      <w:r w:rsidRPr="0085027E">
        <w:rPr>
          <w:rFonts w:ascii="SimSun" w:hAnsi="SimSun" w:cs="SimSun" w:hint="eastAsia"/>
          <w:sz w:val="21"/>
          <w:lang w:val="en-GB"/>
        </w:rPr>
        <w:t>任务授权的</w:t>
      </w:r>
      <w:r w:rsidRPr="0085027E">
        <w:rPr>
          <w:rFonts w:ascii="SimSun" w:hAnsi="SimSun" w:hint="eastAsia"/>
          <w:sz w:val="21"/>
          <w:lang w:val="en-GB"/>
        </w:rPr>
        <w:t>(</w:t>
      </w:r>
      <w:r w:rsidRPr="0085027E">
        <w:rPr>
          <w:rFonts w:ascii="SimSun" w:hAnsi="SimSun"/>
          <w:sz w:val="21"/>
          <w:lang w:val="en-GB"/>
        </w:rPr>
        <w:t>c</w:t>
      </w:r>
      <w:r w:rsidRPr="0085027E">
        <w:rPr>
          <w:rFonts w:ascii="SimSun" w:hAnsi="SimSun" w:hint="eastAsia"/>
          <w:sz w:val="21"/>
          <w:lang w:val="en-GB"/>
        </w:rPr>
        <w:t>)</w:t>
      </w:r>
      <w:r w:rsidRPr="0085027E">
        <w:rPr>
          <w:rFonts w:ascii="SimSun" w:hAnsi="SimSun" w:cs="SimSun" w:hint="eastAsia"/>
          <w:sz w:val="21"/>
          <w:lang w:val="en-GB"/>
        </w:rPr>
        <w:t>段相比，</w:t>
      </w:r>
      <w:r w:rsidR="000F6799" w:rsidRPr="0085027E">
        <w:rPr>
          <w:rFonts w:ascii="SimSun" w:hAnsi="SimSun" w:cs="SimSun" w:hint="eastAsia"/>
          <w:sz w:val="21"/>
          <w:lang w:val="en-GB"/>
        </w:rPr>
        <w:t>除了更新了所提文件的文号之外，</w:t>
      </w:r>
      <w:r w:rsidRPr="0085027E">
        <w:rPr>
          <w:rFonts w:ascii="SimSun" w:hAnsi="SimSun" w:hint="eastAsia"/>
          <w:sz w:val="21"/>
          <w:lang w:val="en-GB"/>
        </w:rPr>
        <w:t>2016-2017</w:t>
      </w:r>
      <w:r w:rsidRPr="0085027E">
        <w:rPr>
          <w:rFonts w:ascii="SimSun" w:hAnsi="SimSun" w:cs="SimSun" w:hint="eastAsia"/>
          <w:sz w:val="21"/>
          <w:lang w:val="en-GB"/>
        </w:rPr>
        <w:t>年任务授权草案</w:t>
      </w:r>
      <w:r w:rsidRPr="0085027E">
        <w:rPr>
          <w:rFonts w:ascii="SimSun" w:hAnsi="SimSun" w:hint="eastAsia"/>
          <w:sz w:val="21"/>
          <w:lang w:val="en-GB"/>
        </w:rPr>
        <w:t>(</w:t>
      </w:r>
      <w:r w:rsidRPr="0085027E">
        <w:rPr>
          <w:rFonts w:ascii="SimSun" w:hAnsi="SimSun"/>
          <w:sz w:val="21"/>
          <w:lang w:val="en-GB"/>
        </w:rPr>
        <w:t>e</w:t>
      </w:r>
      <w:r w:rsidRPr="0085027E">
        <w:rPr>
          <w:rFonts w:ascii="SimSun" w:hAnsi="SimSun" w:hint="eastAsia"/>
          <w:sz w:val="21"/>
          <w:lang w:val="en-GB"/>
        </w:rPr>
        <w:t>)</w:t>
      </w:r>
      <w:r w:rsidRPr="0085027E">
        <w:rPr>
          <w:rFonts w:ascii="SimSun" w:hAnsi="SimSun" w:cs="SimSun" w:hint="eastAsia"/>
          <w:sz w:val="21"/>
          <w:lang w:val="en-GB"/>
        </w:rPr>
        <w:t>段的措词保持不变。</w:t>
      </w:r>
    </w:p>
    <w:p w:rsidR="00FE1B07" w:rsidRPr="006A18BB" w:rsidRDefault="00FE1B07" w:rsidP="003750D8">
      <w:pPr>
        <w:keepNext/>
        <w:numPr>
          <w:ilvl w:val="0"/>
          <w:numId w:val="48"/>
        </w:numPr>
        <w:tabs>
          <w:tab w:val="left" w:pos="440"/>
        </w:tabs>
        <w:spacing w:afterLines="50" w:after="120" w:line="340" w:lineRule="atLeast"/>
        <w:ind w:left="0" w:firstLine="0"/>
        <w:jc w:val="both"/>
        <w:rPr>
          <w:rFonts w:ascii="SimSun" w:hAnsi="SimSun"/>
          <w:b/>
          <w:sz w:val="21"/>
          <w:u w:val="single"/>
          <w:lang w:val="en-GB" w:eastAsia="en-US"/>
        </w:rPr>
      </w:pPr>
      <w:r w:rsidRPr="006A18BB">
        <w:rPr>
          <w:rFonts w:ascii="SimSun" w:hAnsi="SimSun"/>
          <w:b/>
          <w:sz w:val="21"/>
          <w:u w:val="single"/>
          <w:lang w:val="en-GB" w:eastAsia="en-US"/>
        </w:rPr>
        <w:t>(f)</w:t>
      </w:r>
      <w:r w:rsidR="00F50B37" w:rsidRPr="006A18BB">
        <w:rPr>
          <w:rFonts w:ascii="SimSun" w:hAnsi="SimSun" w:hint="eastAsia"/>
          <w:b/>
          <w:sz w:val="21"/>
          <w:u w:val="single"/>
          <w:lang w:val="en-GB"/>
        </w:rPr>
        <w:t>段</w:t>
      </w:r>
    </w:p>
    <w:p w:rsidR="00FE1B07" w:rsidRPr="0085027E" w:rsidRDefault="00BE0CA2" w:rsidP="0085027E">
      <w:pPr>
        <w:spacing w:afterLines="50" w:after="120" w:line="340" w:lineRule="atLeast"/>
        <w:ind w:firstLineChars="200" w:firstLine="420"/>
        <w:jc w:val="both"/>
        <w:rPr>
          <w:rFonts w:ascii="SimSun" w:hAnsi="SimSun"/>
          <w:sz w:val="21"/>
          <w:lang w:val="en-GB"/>
        </w:rPr>
      </w:pPr>
      <w:r w:rsidRPr="0085027E">
        <w:rPr>
          <w:rFonts w:ascii="SimSun" w:hAnsi="SimSun" w:hint="eastAsia"/>
          <w:sz w:val="21"/>
          <w:lang w:val="en-GB"/>
        </w:rPr>
        <w:t>和2014-2015年</w:t>
      </w:r>
      <w:r w:rsidRPr="0085027E">
        <w:rPr>
          <w:rFonts w:ascii="SimSun" w:hAnsi="SimSun"/>
          <w:sz w:val="21"/>
        </w:rPr>
        <w:t>IGC</w:t>
      </w:r>
      <w:r w:rsidRPr="0085027E">
        <w:rPr>
          <w:rFonts w:ascii="SimSun" w:hAnsi="SimSun" w:hint="eastAsia"/>
          <w:sz w:val="21"/>
        </w:rPr>
        <w:t>任务授权的</w:t>
      </w:r>
      <w:r w:rsidRPr="0085027E">
        <w:rPr>
          <w:rFonts w:ascii="SimSun" w:hAnsi="SimSun"/>
          <w:sz w:val="21"/>
        </w:rPr>
        <w:t>(e)</w:t>
      </w:r>
      <w:r w:rsidRPr="0085027E">
        <w:rPr>
          <w:rFonts w:ascii="SimSun" w:hAnsi="SimSun" w:hint="eastAsia"/>
          <w:sz w:val="21"/>
        </w:rPr>
        <w:t>段相比，</w:t>
      </w:r>
      <w:r w:rsidRPr="0085027E">
        <w:rPr>
          <w:rFonts w:ascii="SimSun" w:hAnsi="SimSun" w:hint="eastAsia"/>
          <w:sz w:val="21"/>
          <w:lang w:val="en-GB"/>
        </w:rPr>
        <w:t>2016-2017年任务授权草案</w:t>
      </w:r>
      <w:r w:rsidR="00FE1B07" w:rsidRPr="0085027E">
        <w:rPr>
          <w:rFonts w:ascii="SimSun" w:hAnsi="SimSun"/>
          <w:sz w:val="21"/>
          <w:lang w:val="en-GB"/>
        </w:rPr>
        <w:t>(f)</w:t>
      </w:r>
      <w:r w:rsidRPr="0085027E">
        <w:rPr>
          <w:rFonts w:ascii="SimSun" w:hAnsi="SimSun" w:hint="eastAsia"/>
          <w:sz w:val="21"/>
          <w:lang w:val="en-GB"/>
        </w:rPr>
        <w:t>段的措词保持不变。</w:t>
      </w:r>
    </w:p>
    <w:p w:rsidR="00FE1B07" w:rsidRPr="006A18BB" w:rsidRDefault="008D3053" w:rsidP="003750D8">
      <w:pPr>
        <w:keepNext/>
        <w:numPr>
          <w:ilvl w:val="0"/>
          <w:numId w:val="48"/>
        </w:numPr>
        <w:tabs>
          <w:tab w:val="left" w:pos="440"/>
        </w:tabs>
        <w:spacing w:afterLines="50" w:after="120" w:line="340" w:lineRule="atLeast"/>
        <w:ind w:left="0" w:firstLine="0"/>
        <w:jc w:val="both"/>
        <w:rPr>
          <w:rFonts w:ascii="SimSun" w:hAnsi="SimSun"/>
          <w:b/>
          <w:sz w:val="21"/>
          <w:u w:val="single"/>
          <w:lang w:val="en-GB" w:eastAsia="en-US"/>
        </w:rPr>
      </w:pPr>
      <w:r w:rsidRPr="006A18BB">
        <w:rPr>
          <w:rFonts w:ascii="SimSun" w:hAnsi="SimSun" w:hint="eastAsia"/>
          <w:b/>
          <w:sz w:val="21"/>
          <w:u w:val="single"/>
          <w:lang w:val="en-GB"/>
        </w:rPr>
        <w:t>未标号最终段</w:t>
      </w:r>
    </w:p>
    <w:p w:rsidR="00FE1B07" w:rsidRPr="006A18BB" w:rsidRDefault="008D3053" w:rsidP="0085027E">
      <w:pPr>
        <w:spacing w:afterLines="50" w:after="120" w:line="340" w:lineRule="atLeast"/>
        <w:ind w:firstLineChars="200" w:firstLine="420"/>
        <w:jc w:val="both"/>
        <w:rPr>
          <w:rFonts w:ascii="SimSun" w:hAnsi="SimSun" w:cs="Times New Roman"/>
          <w:sz w:val="24"/>
          <w:szCs w:val="22"/>
          <w:lang w:val="en-GB"/>
        </w:rPr>
      </w:pPr>
      <w:r w:rsidRPr="0085027E">
        <w:rPr>
          <w:rFonts w:ascii="SimSun" w:hAnsi="SimSun" w:cs="SimSun" w:hint="eastAsia"/>
          <w:sz w:val="21"/>
          <w:lang w:val="en-GB"/>
        </w:rPr>
        <w:t>和</w:t>
      </w:r>
      <w:r w:rsidRPr="0085027E">
        <w:rPr>
          <w:rFonts w:ascii="SimSun" w:hAnsi="SimSun" w:hint="eastAsia"/>
          <w:sz w:val="21"/>
          <w:lang w:val="en-GB"/>
        </w:rPr>
        <w:t>2014-2015</w:t>
      </w:r>
      <w:r w:rsidRPr="0085027E">
        <w:rPr>
          <w:rFonts w:ascii="SimSun" w:hAnsi="SimSun" w:cs="SimSun" w:hint="eastAsia"/>
          <w:sz w:val="21"/>
          <w:lang w:val="en-GB"/>
        </w:rPr>
        <w:t>年</w:t>
      </w:r>
      <w:r w:rsidRPr="0085027E">
        <w:rPr>
          <w:rFonts w:ascii="SimSun" w:hAnsi="SimSun" w:hint="eastAsia"/>
          <w:sz w:val="21"/>
          <w:lang w:val="en-GB"/>
        </w:rPr>
        <w:t>IGC</w:t>
      </w:r>
      <w:r w:rsidRPr="0085027E">
        <w:rPr>
          <w:rFonts w:ascii="SimSun" w:hAnsi="SimSun" w:cs="SimSun" w:hint="eastAsia"/>
          <w:sz w:val="21"/>
          <w:lang w:val="en-GB"/>
        </w:rPr>
        <w:t>任务授权的同段相比，</w:t>
      </w:r>
      <w:r w:rsidRPr="0085027E">
        <w:rPr>
          <w:rFonts w:ascii="SimSun" w:hAnsi="SimSun" w:hint="eastAsia"/>
          <w:sz w:val="21"/>
          <w:lang w:val="en-GB"/>
        </w:rPr>
        <w:t>2016-2017</w:t>
      </w:r>
      <w:r w:rsidRPr="0085027E">
        <w:rPr>
          <w:rFonts w:ascii="SimSun" w:hAnsi="SimSun" w:cs="SimSun" w:hint="eastAsia"/>
          <w:sz w:val="21"/>
          <w:lang w:val="en-GB"/>
        </w:rPr>
        <w:t>年任务授权草案未标号最终段的措词保持不变。</w:t>
      </w:r>
    </w:p>
    <w:p w:rsidR="0085027E" w:rsidRDefault="0085027E" w:rsidP="0085027E">
      <w:pPr>
        <w:pStyle w:val="ONUME"/>
        <w:numPr>
          <w:ilvl w:val="0"/>
          <w:numId w:val="0"/>
        </w:numPr>
        <w:overflowPunct w:val="0"/>
        <w:spacing w:afterLines="50" w:after="120" w:line="340" w:lineRule="atLeast"/>
        <w:ind w:left="5534"/>
        <w:jc w:val="both"/>
        <w:rPr>
          <w:rFonts w:ascii="KaiTi" w:eastAsia="KaiTi" w:hAnsi="KaiTi"/>
          <w:sz w:val="21"/>
          <w:lang w:val="en"/>
        </w:rPr>
      </w:pPr>
    </w:p>
    <w:p w:rsidR="00866152" w:rsidRPr="0085027E" w:rsidRDefault="00866152" w:rsidP="0085027E">
      <w:pPr>
        <w:pStyle w:val="ONUME"/>
        <w:numPr>
          <w:ilvl w:val="0"/>
          <w:numId w:val="0"/>
        </w:numPr>
        <w:overflowPunct w:val="0"/>
        <w:spacing w:afterLines="50" w:after="120" w:line="340" w:lineRule="atLeast"/>
        <w:ind w:left="5534"/>
        <w:jc w:val="both"/>
        <w:rPr>
          <w:rFonts w:ascii="KaiTi" w:eastAsia="KaiTi" w:hAnsi="KaiTi"/>
          <w:sz w:val="21"/>
          <w:lang w:val="en"/>
        </w:rPr>
      </w:pPr>
      <w:r w:rsidRPr="0085027E">
        <w:rPr>
          <w:rFonts w:ascii="KaiTi" w:eastAsia="KaiTi" w:hAnsi="KaiTi"/>
          <w:sz w:val="21"/>
          <w:lang w:val="en"/>
        </w:rPr>
        <w:t>[</w:t>
      </w:r>
      <w:r w:rsidR="00DA3323" w:rsidRPr="0085027E">
        <w:rPr>
          <w:rFonts w:ascii="KaiTi" w:eastAsia="KaiTi" w:hAnsi="KaiTi" w:hint="eastAsia"/>
          <w:sz w:val="21"/>
          <w:lang w:val="en"/>
        </w:rPr>
        <w:t>附件和文件完</w:t>
      </w:r>
      <w:r w:rsidRPr="0085027E">
        <w:rPr>
          <w:rFonts w:ascii="KaiTi" w:eastAsia="KaiTi" w:hAnsi="KaiTi"/>
          <w:sz w:val="21"/>
          <w:lang w:val="en"/>
        </w:rPr>
        <w:t>]</w:t>
      </w:r>
    </w:p>
    <w:sectPr w:rsidR="00866152" w:rsidRPr="0085027E" w:rsidSect="00670B4C">
      <w:headerReference w:type="default" r:id="rId11"/>
      <w:headerReference w:type="first" r:id="rId12"/>
      <w:foot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2DF" w:rsidRDefault="006A52DF">
      <w:r>
        <w:separator/>
      </w:r>
    </w:p>
  </w:endnote>
  <w:endnote w:type="continuationSeparator" w:id="0">
    <w:p w:rsidR="006A52DF" w:rsidRDefault="006A52DF" w:rsidP="003B38C1">
      <w:r>
        <w:separator/>
      </w:r>
    </w:p>
    <w:p w:rsidR="006A52DF" w:rsidRPr="003B38C1" w:rsidRDefault="006A52DF" w:rsidP="003B38C1">
      <w:pPr>
        <w:spacing w:after="60"/>
        <w:rPr>
          <w:sz w:val="17"/>
        </w:rPr>
      </w:pPr>
      <w:r>
        <w:rPr>
          <w:sz w:val="17"/>
        </w:rPr>
        <w:t>[Endnote continued from previous page]</w:t>
      </w:r>
    </w:p>
  </w:endnote>
  <w:endnote w:type="continuationNotice" w:id="1">
    <w:p w:rsidR="006A52DF" w:rsidRPr="003B38C1" w:rsidRDefault="006A52D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2BA" w:rsidRPr="006A18BB" w:rsidRDefault="00DF22BA" w:rsidP="00FD614D">
    <w:pPr>
      <w:pStyle w:val="a8"/>
      <w:rPr>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2DF" w:rsidRDefault="006A52DF">
      <w:r>
        <w:separator/>
      </w:r>
    </w:p>
  </w:footnote>
  <w:footnote w:type="continuationSeparator" w:id="0">
    <w:p w:rsidR="006A52DF" w:rsidRDefault="006A52DF" w:rsidP="008B60B2">
      <w:r>
        <w:separator/>
      </w:r>
    </w:p>
    <w:p w:rsidR="006A52DF" w:rsidRPr="00ED77FB" w:rsidRDefault="006A52DF" w:rsidP="008B60B2">
      <w:pPr>
        <w:spacing w:after="60"/>
        <w:rPr>
          <w:sz w:val="17"/>
          <w:szCs w:val="17"/>
        </w:rPr>
      </w:pPr>
      <w:r w:rsidRPr="00ED77FB">
        <w:rPr>
          <w:sz w:val="17"/>
          <w:szCs w:val="17"/>
        </w:rPr>
        <w:t>[Footnote continued from previous page]</w:t>
      </w:r>
    </w:p>
  </w:footnote>
  <w:footnote w:type="continuationNotice" w:id="1">
    <w:p w:rsidR="006A52DF" w:rsidRPr="00ED77FB" w:rsidRDefault="006A52D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2BA" w:rsidRPr="006A18BB" w:rsidRDefault="00DF22BA" w:rsidP="00477D6B">
    <w:pPr>
      <w:jc w:val="right"/>
      <w:rPr>
        <w:sz w:val="21"/>
        <w:szCs w:val="22"/>
      </w:rPr>
    </w:pPr>
    <w:r w:rsidRPr="006A18BB">
      <w:rPr>
        <w:caps/>
        <w:sz w:val="21"/>
        <w:szCs w:val="22"/>
      </w:rPr>
      <w:t>WO/GA/47/XX</w:t>
    </w:r>
  </w:p>
  <w:p w:rsidR="00DF22BA" w:rsidRPr="006A18BB" w:rsidRDefault="00DF22BA" w:rsidP="00477D6B">
    <w:pPr>
      <w:jc w:val="right"/>
      <w:rPr>
        <w:sz w:val="21"/>
        <w:szCs w:val="22"/>
      </w:rPr>
    </w:pPr>
    <w:proofErr w:type="gramStart"/>
    <w:r w:rsidRPr="006A18BB">
      <w:rPr>
        <w:sz w:val="21"/>
        <w:szCs w:val="22"/>
      </w:rPr>
      <w:t>page</w:t>
    </w:r>
    <w:proofErr w:type="gramEnd"/>
    <w:r w:rsidRPr="006A18BB">
      <w:rPr>
        <w:sz w:val="21"/>
        <w:szCs w:val="22"/>
      </w:rPr>
      <w:t xml:space="preserve"> </w:t>
    </w:r>
    <w:r w:rsidRPr="006A18BB">
      <w:rPr>
        <w:sz w:val="21"/>
        <w:szCs w:val="22"/>
      </w:rPr>
      <w:fldChar w:fldCharType="begin"/>
    </w:r>
    <w:r w:rsidRPr="006A18BB">
      <w:rPr>
        <w:sz w:val="21"/>
        <w:szCs w:val="22"/>
      </w:rPr>
      <w:instrText xml:space="preserve"> PAGE  \* MERGEFORMAT </w:instrText>
    </w:r>
    <w:r w:rsidRPr="006A18BB">
      <w:rPr>
        <w:sz w:val="21"/>
        <w:szCs w:val="22"/>
      </w:rPr>
      <w:fldChar w:fldCharType="separate"/>
    </w:r>
    <w:r w:rsidR="006A18BB" w:rsidRPr="006A18BB">
      <w:rPr>
        <w:noProof/>
        <w:sz w:val="21"/>
        <w:szCs w:val="22"/>
      </w:rPr>
      <w:t>1</w:t>
    </w:r>
    <w:r w:rsidRPr="006A18BB">
      <w:rPr>
        <w:sz w:val="21"/>
        <w:szCs w:val="22"/>
      </w:rPr>
      <w:fldChar w:fldCharType="end"/>
    </w:r>
  </w:p>
  <w:p w:rsidR="00DF22BA" w:rsidRPr="006A18BB" w:rsidRDefault="00DF22BA" w:rsidP="00477D6B">
    <w:pPr>
      <w:jc w:val="right"/>
      <w:rPr>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2BA" w:rsidRPr="00670B4C" w:rsidRDefault="00DF22BA" w:rsidP="00670B4C">
    <w:pPr>
      <w:jc w:val="right"/>
      <w:rPr>
        <w:rFonts w:ascii="SimSun" w:hAnsi="SimSun"/>
        <w:sz w:val="21"/>
        <w:szCs w:val="22"/>
      </w:rPr>
    </w:pPr>
    <w:r w:rsidRPr="00670B4C">
      <w:rPr>
        <w:rFonts w:ascii="SimSun" w:hAnsi="SimSun"/>
        <w:caps/>
        <w:sz w:val="21"/>
        <w:szCs w:val="22"/>
      </w:rPr>
      <w:t>WO/GA/47/18</w:t>
    </w:r>
  </w:p>
  <w:p w:rsidR="00DF22BA" w:rsidRDefault="00670B4C" w:rsidP="00670B4C">
    <w:pPr>
      <w:jc w:val="right"/>
      <w:rPr>
        <w:rFonts w:ascii="SimSun" w:hAnsi="SimSun"/>
        <w:sz w:val="21"/>
        <w:szCs w:val="22"/>
      </w:rPr>
    </w:pPr>
    <w:proofErr w:type="gramStart"/>
    <w:r w:rsidRPr="00670B4C">
      <w:rPr>
        <w:rFonts w:ascii="SimSun" w:hAnsi="SimSun" w:hint="eastAsia"/>
        <w:sz w:val="21"/>
        <w:szCs w:val="22"/>
      </w:rPr>
      <w:t>附件第</w:t>
    </w:r>
    <w:proofErr w:type="gramEnd"/>
    <w:r w:rsidR="00DF22BA" w:rsidRPr="00670B4C">
      <w:rPr>
        <w:rFonts w:ascii="SimSun" w:hAnsi="SimSun"/>
        <w:sz w:val="21"/>
        <w:szCs w:val="22"/>
      </w:rPr>
      <w:fldChar w:fldCharType="begin"/>
    </w:r>
    <w:r w:rsidR="00DF22BA" w:rsidRPr="00670B4C">
      <w:rPr>
        <w:rFonts w:ascii="SimSun" w:hAnsi="SimSun"/>
        <w:sz w:val="21"/>
        <w:szCs w:val="22"/>
      </w:rPr>
      <w:instrText xml:space="preserve"> PAGE  \* MERGEFORMAT </w:instrText>
    </w:r>
    <w:r w:rsidR="00DF22BA" w:rsidRPr="00670B4C">
      <w:rPr>
        <w:rFonts w:ascii="SimSun" w:hAnsi="SimSun"/>
        <w:sz w:val="21"/>
        <w:szCs w:val="22"/>
      </w:rPr>
      <w:fldChar w:fldCharType="separate"/>
    </w:r>
    <w:r w:rsidR="00BB1730">
      <w:rPr>
        <w:rFonts w:ascii="SimSun" w:hAnsi="SimSun"/>
        <w:noProof/>
        <w:sz w:val="21"/>
        <w:szCs w:val="22"/>
      </w:rPr>
      <w:t>6</w:t>
    </w:r>
    <w:r w:rsidR="00DF22BA" w:rsidRPr="00670B4C">
      <w:rPr>
        <w:rFonts w:ascii="SimSun" w:hAnsi="SimSun"/>
        <w:sz w:val="21"/>
        <w:szCs w:val="22"/>
      </w:rPr>
      <w:fldChar w:fldCharType="end"/>
    </w:r>
    <w:r w:rsidRPr="00670B4C">
      <w:rPr>
        <w:rFonts w:ascii="SimSun" w:hAnsi="SimSun" w:hint="eastAsia"/>
        <w:sz w:val="21"/>
        <w:szCs w:val="22"/>
      </w:rPr>
      <w:t>页</w:t>
    </w:r>
  </w:p>
  <w:p w:rsidR="00670B4C" w:rsidRDefault="00670B4C" w:rsidP="00670B4C">
    <w:pPr>
      <w:jc w:val="right"/>
      <w:rPr>
        <w:rFonts w:ascii="SimSun" w:hAnsi="SimSun"/>
        <w:sz w:val="21"/>
        <w:szCs w:val="22"/>
      </w:rPr>
    </w:pPr>
  </w:p>
  <w:p w:rsidR="00670B4C" w:rsidRPr="00670B4C" w:rsidRDefault="00670B4C" w:rsidP="00670B4C">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2BA" w:rsidRPr="00670B4C" w:rsidRDefault="00DF22BA" w:rsidP="00440682">
    <w:pPr>
      <w:jc w:val="right"/>
      <w:rPr>
        <w:rFonts w:ascii="SimSun" w:hAnsi="SimSun"/>
        <w:sz w:val="21"/>
        <w:szCs w:val="22"/>
        <w:lang w:val="fr-FR"/>
      </w:rPr>
    </w:pPr>
    <w:r w:rsidRPr="00670B4C">
      <w:rPr>
        <w:rFonts w:ascii="SimSun" w:hAnsi="SimSun"/>
        <w:caps/>
        <w:sz w:val="21"/>
        <w:szCs w:val="22"/>
        <w:lang w:val="fr-FR"/>
      </w:rPr>
      <w:t>WO/GA/47/18</w:t>
    </w:r>
  </w:p>
  <w:p w:rsidR="00DF22BA" w:rsidRPr="00670B4C" w:rsidRDefault="00670B4C" w:rsidP="00866152">
    <w:pPr>
      <w:pStyle w:val="aa"/>
      <w:jc w:val="right"/>
      <w:rPr>
        <w:rFonts w:ascii="SimSun" w:hAnsi="SimSun"/>
        <w:sz w:val="21"/>
        <w:lang w:val="fr-FR"/>
      </w:rPr>
    </w:pPr>
    <w:r w:rsidRPr="00670B4C">
      <w:rPr>
        <w:rFonts w:ascii="SimSun" w:hAnsi="SimSun" w:hint="eastAsia"/>
        <w:sz w:val="21"/>
        <w:lang w:val="fr-FR"/>
      </w:rPr>
      <w:t>附</w:t>
    </w:r>
    <w:r>
      <w:rPr>
        <w:rFonts w:ascii="SimSun" w:hAnsi="SimSun" w:hint="eastAsia"/>
        <w:sz w:val="21"/>
        <w:lang w:val="fr-FR"/>
      </w:rPr>
      <w:t xml:space="preserve">　</w:t>
    </w:r>
    <w:r w:rsidRPr="00670B4C">
      <w:rPr>
        <w:rFonts w:ascii="SimSun" w:hAnsi="SimSun" w:hint="eastAsia"/>
        <w:sz w:val="21"/>
        <w:lang w:val="fr-FR"/>
      </w:rPr>
      <w:t>件</w:t>
    </w:r>
  </w:p>
  <w:p w:rsidR="00DF22BA" w:rsidRPr="00670B4C" w:rsidRDefault="00DF22BA" w:rsidP="007F4665">
    <w:pPr>
      <w:pStyle w:val="aa"/>
      <w:jc w:val="right"/>
      <w:rPr>
        <w:rFonts w:ascii="SimSun" w:hAnsi="SimSun"/>
        <w:sz w:val="21"/>
        <w:lang w:val="fr-FR"/>
      </w:rPr>
    </w:pPr>
  </w:p>
  <w:p w:rsidR="00DF22BA" w:rsidRPr="00670B4C" w:rsidRDefault="00DF22BA" w:rsidP="007F4665">
    <w:pPr>
      <w:pStyle w:val="aa"/>
      <w:jc w:val="right"/>
      <w:rPr>
        <w:rFonts w:ascii="SimSun" w:hAnsi="SimSun"/>
        <w:sz w:val="21"/>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5267"/>
    <w:multiLevelType w:val="hybridMultilevel"/>
    <w:tmpl w:val="E7F06C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nsid w:val="052B7086"/>
    <w:multiLevelType w:val="hybridMultilevel"/>
    <w:tmpl w:val="AA8668D6"/>
    <w:lvl w:ilvl="0" w:tplc="96280ED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CD29E3"/>
    <w:multiLevelType w:val="multilevel"/>
    <w:tmpl w:val="18BE88D2"/>
    <w:lvl w:ilvl="0">
      <w:start w:val="1"/>
      <w:numFmt w:val="decimal"/>
      <w:lvlRestart w:val="0"/>
      <w:pStyle w:val="ONUME"/>
      <w:lvlText w:val="%1."/>
      <w:lvlJc w:val="left"/>
      <w:pPr>
        <w:tabs>
          <w:tab w:val="num" w:pos="787"/>
        </w:tabs>
        <w:ind w:left="2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8FA1858"/>
    <w:multiLevelType w:val="hybridMultilevel"/>
    <w:tmpl w:val="7CE840F8"/>
    <w:lvl w:ilvl="0" w:tplc="46C0AFA0">
      <w:start w:val="1"/>
      <w:numFmt w:val="decimal"/>
      <w:lvlText w:val="%1."/>
      <w:lvlJc w:val="left"/>
      <w:pPr>
        <w:tabs>
          <w:tab w:val="num" w:pos="360"/>
        </w:tabs>
        <w:ind w:left="360" w:hanging="360"/>
      </w:pPr>
      <w:rPr>
        <w:rFonts w:hint="default"/>
        <w:i w:val="0"/>
      </w:rPr>
    </w:lvl>
    <w:lvl w:ilvl="1" w:tplc="04090019">
      <w:start w:val="1"/>
      <w:numFmt w:val="lowerLetter"/>
      <w:lvlText w:val="%2."/>
      <w:lvlJc w:val="left"/>
      <w:pPr>
        <w:tabs>
          <w:tab w:val="num" w:pos="230"/>
        </w:tabs>
        <w:ind w:left="230" w:hanging="360"/>
      </w:pPr>
    </w:lvl>
    <w:lvl w:ilvl="2" w:tplc="0409001B" w:tentative="1">
      <w:start w:val="1"/>
      <w:numFmt w:val="lowerRoman"/>
      <w:lvlText w:val="%3."/>
      <w:lvlJc w:val="right"/>
      <w:pPr>
        <w:tabs>
          <w:tab w:val="num" w:pos="950"/>
        </w:tabs>
        <w:ind w:left="950" w:hanging="180"/>
      </w:pPr>
    </w:lvl>
    <w:lvl w:ilvl="3" w:tplc="0409000F" w:tentative="1">
      <w:start w:val="1"/>
      <w:numFmt w:val="decimal"/>
      <w:lvlText w:val="%4."/>
      <w:lvlJc w:val="left"/>
      <w:pPr>
        <w:tabs>
          <w:tab w:val="num" w:pos="1670"/>
        </w:tabs>
        <w:ind w:left="1670" w:hanging="360"/>
      </w:pPr>
    </w:lvl>
    <w:lvl w:ilvl="4" w:tplc="04090019" w:tentative="1">
      <w:start w:val="1"/>
      <w:numFmt w:val="lowerLetter"/>
      <w:lvlText w:val="%5."/>
      <w:lvlJc w:val="left"/>
      <w:pPr>
        <w:tabs>
          <w:tab w:val="num" w:pos="2390"/>
        </w:tabs>
        <w:ind w:left="2390" w:hanging="360"/>
      </w:pPr>
    </w:lvl>
    <w:lvl w:ilvl="5" w:tplc="0409001B" w:tentative="1">
      <w:start w:val="1"/>
      <w:numFmt w:val="lowerRoman"/>
      <w:lvlText w:val="%6."/>
      <w:lvlJc w:val="right"/>
      <w:pPr>
        <w:tabs>
          <w:tab w:val="num" w:pos="3110"/>
        </w:tabs>
        <w:ind w:left="3110" w:hanging="180"/>
      </w:pPr>
    </w:lvl>
    <w:lvl w:ilvl="6" w:tplc="0409000F" w:tentative="1">
      <w:start w:val="1"/>
      <w:numFmt w:val="decimal"/>
      <w:lvlText w:val="%7."/>
      <w:lvlJc w:val="left"/>
      <w:pPr>
        <w:tabs>
          <w:tab w:val="num" w:pos="3830"/>
        </w:tabs>
        <w:ind w:left="3830" w:hanging="360"/>
      </w:pPr>
    </w:lvl>
    <w:lvl w:ilvl="7" w:tplc="04090019" w:tentative="1">
      <w:start w:val="1"/>
      <w:numFmt w:val="lowerLetter"/>
      <w:lvlText w:val="%8."/>
      <w:lvlJc w:val="left"/>
      <w:pPr>
        <w:tabs>
          <w:tab w:val="num" w:pos="4550"/>
        </w:tabs>
        <w:ind w:left="4550" w:hanging="360"/>
      </w:pPr>
    </w:lvl>
    <w:lvl w:ilvl="8" w:tplc="0409001B" w:tentative="1">
      <w:start w:val="1"/>
      <w:numFmt w:val="lowerRoman"/>
      <w:lvlText w:val="%9."/>
      <w:lvlJc w:val="right"/>
      <w:pPr>
        <w:tabs>
          <w:tab w:val="num" w:pos="5270"/>
        </w:tabs>
        <w:ind w:left="5270" w:hanging="180"/>
      </w:pPr>
    </w:lvl>
  </w:abstractNum>
  <w:abstractNum w:abstractNumId="4">
    <w:nsid w:val="09356716"/>
    <w:multiLevelType w:val="hybridMultilevel"/>
    <w:tmpl w:val="D3341776"/>
    <w:lvl w:ilvl="0" w:tplc="240E9B84">
      <w:start w:val="1"/>
      <w:numFmt w:val="lowerRoman"/>
      <w:lvlText w:val="(%1)"/>
      <w:lvlJc w:val="left"/>
      <w:pPr>
        <w:ind w:left="1890" w:hanging="360"/>
      </w:pPr>
      <w:rPr>
        <w:rFonts w:hint="default"/>
      </w:rPr>
    </w:lvl>
    <w:lvl w:ilvl="1" w:tplc="04090019" w:tentative="1">
      <w:start w:val="1"/>
      <w:numFmt w:val="lowerLetter"/>
      <w:lvlText w:val="%2."/>
      <w:lvlJc w:val="left"/>
      <w:pPr>
        <w:ind w:left="2610" w:hanging="360"/>
      </w:pPr>
    </w:lvl>
    <w:lvl w:ilvl="2" w:tplc="240E9B84">
      <w:start w:val="1"/>
      <w:numFmt w:val="lowerRoman"/>
      <w:lvlText w:val="(%3)"/>
      <w:lvlJc w:val="left"/>
      <w:pPr>
        <w:ind w:left="1350" w:hanging="180"/>
      </w:pPr>
      <w:rPr>
        <w:rFonts w:hint="default"/>
      </w:r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
    <w:nsid w:val="0E772651"/>
    <w:multiLevelType w:val="hybridMultilevel"/>
    <w:tmpl w:val="D1B46140"/>
    <w:lvl w:ilvl="0" w:tplc="B664A5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1F17166"/>
    <w:multiLevelType w:val="hybridMultilevel"/>
    <w:tmpl w:val="531826AA"/>
    <w:lvl w:ilvl="0" w:tplc="2A881964">
      <w:start w:val="1"/>
      <w:numFmt w:val="lowerLetter"/>
      <w:lvlText w:val="(%1)"/>
      <w:lvlJc w:val="left"/>
      <w:pPr>
        <w:tabs>
          <w:tab w:val="num" w:pos="1140"/>
        </w:tabs>
        <w:ind w:left="1140"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7">
    <w:nsid w:val="160326CC"/>
    <w:multiLevelType w:val="hybridMultilevel"/>
    <w:tmpl w:val="1E0ACD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71B2A36"/>
    <w:multiLevelType w:val="hybridMultilevel"/>
    <w:tmpl w:val="236E9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7C47B24"/>
    <w:multiLevelType w:val="hybridMultilevel"/>
    <w:tmpl w:val="531826AA"/>
    <w:lvl w:ilvl="0" w:tplc="2A881964">
      <w:start w:val="1"/>
      <w:numFmt w:val="lowerLetter"/>
      <w:lvlText w:val="(%1)"/>
      <w:lvlJc w:val="left"/>
      <w:pPr>
        <w:tabs>
          <w:tab w:val="num" w:pos="1140"/>
        </w:tabs>
        <w:ind w:left="1140"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0">
    <w:nsid w:val="1CB867AB"/>
    <w:multiLevelType w:val="hybridMultilevel"/>
    <w:tmpl w:val="E3861EEE"/>
    <w:lvl w:ilvl="0" w:tplc="4B30D58C">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11">
    <w:nsid w:val="1CEE163E"/>
    <w:multiLevelType w:val="hybridMultilevel"/>
    <w:tmpl w:val="CB0ACD52"/>
    <w:lvl w:ilvl="0" w:tplc="67C8F0E2">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DD65B58"/>
    <w:multiLevelType w:val="hybridMultilevel"/>
    <w:tmpl w:val="EECA8528"/>
    <w:lvl w:ilvl="0" w:tplc="E58E382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240A4799"/>
    <w:multiLevelType w:val="hybridMultilevel"/>
    <w:tmpl w:val="E814FA88"/>
    <w:lvl w:ilvl="0" w:tplc="08070011">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5">
    <w:nsid w:val="259A4262"/>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6">
    <w:nsid w:val="2A6A5D18"/>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7">
    <w:nsid w:val="3DFC3731"/>
    <w:multiLevelType w:val="hybridMultilevel"/>
    <w:tmpl w:val="99CA7886"/>
    <w:lvl w:ilvl="0" w:tplc="AD2E4A7A">
      <w:start w:val="1"/>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nsid w:val="44D97657"/>
    <w:multiLevelType w:val="hybridMultilevel"/>
    <w:tmpl w:val="C47423C6"/>
    <w:lvl w:ilvl="0" w:tplc="240E9B84">
      <w:start w:val="1"/>
      <w:numFmt w:val="lowerRoman"/>
      <w:lvlText w:val="(%1)"/>
      <w:lvlJc w:val="left"/>
      <w:pPr>
        <w:ind w:left="930" w:hanging="360"/>
      </w:pPr>
      <w:rPr>
        <w:rFonts w:hint="default"/>
      </w:rPr>
    </w:lvl>
    <w:lvl w:ilvl="1" w:tplc="240E9B84">
      <w:start w:val="1"/>
      <w:numFmt w:val="lowerRoman"/>
      <w:lvlText w:val="(%2)"/>
      <w:lvlJc w:val="left"/>
      <w:pPr>
        <w:ind w:left="1650" w:hanging="360"/>
      </w:pPr>
      <w:rPr>
        <w:rFonts w:hint="default"/>
      </w:r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9">
    <w:nsid w:val="46CF2D5F"/>
    <w:multiLevelType w:val="hybridMultilevel"/>
    <w:tmpl w:val="783E73EA"/>
    <w:lvl w:ilvl="0" w:tplc="0409001B">
      <w:start w:val="1"/>
      <w:numFmt w:val="lowerRoman"/>
      <w:lvlText w:val="%1."/>
      <w:lvlJc w:val="right"/>
      <w:pPr>
        <w:ind w:left="1630" w:hanging="360"/>
      </w:pPr>
    </w:lvl>
    <w:lvl w:ilvl="1" w:tplc="04090019">
      <w:start w:val="1"/>
      <w:numFmt w:val="lowerLetter"/>
      <w:lvlText w:val="%2."/>
      <w:lvlJc w:val="left"/>
      <w:pPr>
        <w:ind w:left="2350" w:hanging="360"/>
      </w:pPr>
    </w:lvl>
    <w:lvl w:ilvl="2" w:tplc="516CFFD8">
      <w:start w:val="1"/>
      <w:numFmt w:val="lowerLetter"/>
      <w:lvlText w:val="(%3)"/>
      <w:lvlJc w:val="left"/>
      <w:pPr>
        <w:ind w:left="900" w:hanging="360"/>
      </w:pPr>
      <w:rPr>
        <w:rFonts w:hint="default"/>
      </w:r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20">
    <w:nsid w:val="4BE72955"/>
    <w:multiLevelType w:val="hybridMultilevel"/>
    <w:tmpl w:val="78FE4CE2"/>
    <w:lvl w:ilvl="0" w:tplc="43FC94E0">
      <w:start w:val="1"/>
      <w:numFmt w:val="lowerLetter"/>
      <w:lvlText w:val="(%1)"/>
      <w:lvlJc w:val="left"/>
      <w:pPr>
        <w:ind w:left="1090" w:hanging="540"/>
      </w:pPr>
    </w:lvl>
    <w:lvl w:ilvl="1" w:tplc="240E9B84">
      <w:start w:val="1"/>
      <w:numFmt w:val="lowerRoman"/>
      <w:lvlText w:val="(%2)"/>
      <w:lvlJc w:val="left"/>
      <w:pPr>
        <w:ind w:left="1630" w:hanging="360"/>
      </w:pPr>
      <w:rPr>
        <w:rFonts w:hint="default"/>
      </w:r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1">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D341AFB"/>
    <w:multiLevelType w:val="hybridMultilevel"/>
    <w:tmpl w:val="6FA46F6C"/>
    <w:lvl w:ilvl="0" w:tplc="240E9B84">
      <w:start w:val="1"/>
      <w:numFmt w:val="lowerRoman"/>
      <w:lvlText w:val="(%1)"/>
      <w:lvlJc w:val="left"/>
      <w:pPr>
        <w:ind w:left="1630" w:hanging="360"/>
      </w:pPr>
      <w:rPr>
        <w:rFonts w:hint="default"/>
      </w:r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23">
    <w:nsid w:val="4DD11207"/>
    <w:multiLevelType w:val="hybridMultilevel"/>
    <w:tmpl w:val="018A62AA"/>
    <w:lvl w:ilvl="0" w:tplc="2A88196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5F0E26"/>
    <w:multiLevelType w:val="hybridMultilevel"/>
    <w:tmpl w:val="BFD00D0A"/>
    <w:lvl w:ilvl="0" w:tplc="43FC94E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5">
    <w:nsid w:val="54C84845"/>
    <w:multiLevelType w:val="hybridMultilevel"/>
    <w:tmpl w:val="8974B3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C6C6D77"/>
    <w:multiLevelType w:val="hybridMultilevel"/>
    <w:tmpl w:val="996AEA8C"/>
    <w:lvl w:ilvl="0" w:tplc="240E9B84">
      <w:start w:val="1"/>
      <w:numFmt w:val="lowerRoman"/>
      <w:lvlText w:val="(%1)"/>
      <w:lvlJc w:val="left"/>
      <w:pPr>
        <w:ind w:left="1630" w:hanging="360"/>
      </w:pPr>
      <w:rPr>
        <w:rFonts w:hint="default"/>
      </w:rPr>
    </w:lvl>
    <w:lvl w:ilvl="1" w:tplc="04090019">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27">
    <w:nsid w:val="5EF82BEA"/>
    <w:multiLevelType w:val="hybridMultilevel"/>
    <w:tmpl w:val="CE702A84"/>
    <w:lvl w:ilvl="0" w:tplc="2A88196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5F1563BA"/>
    <w:multiLevelType w:val="hybridMultilevel"/>
    <w:tmpl w:val="3FAE59CA"/>
    <w:lvl w:ilvl="0" w:tplc="05F25712">
      <w:start w:val="2"/>
      <w:numFmt w:val="lowerRoman"/>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1E6EB1"/>
    <w:multiLevelType w:val="hybridMultilevel"/>
    <w:tmpl w:val="9F782922"/>
    <w:lvl w:ilvl="0" w:tplc="8F2C1DC0">
      <w:start w:val="2"/>
      <w:numFmt w:val="lowerRoman"/>
      <w:lvlText w:val="(%1)"/>
      <w:lvlJc w:val="left"/>
      <w:pPr>
        <w:ind w:left="1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37850EB"/>
    <w:multiLevelType w:val="hybridMultilevel"/>
    <w:tmpl w:val="E54A06CC"/>
    <w:lvl w:ilvl="0" w:tplc="240E9B84">
      <w:start w:val="1"/>
      <w:numFmt w:val="lowerRoman"/>
      <w:lvlText w:val="(%1)"/>
      <w:lvlJc w:val="left"/>
      <w:pPr>
        <w:ind w:left="1530" w:hanging="360"/>
      </w:pPr>
      <w:rPr>
        <w:rFonts w:hint="default"/>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31">
    <w:nsid w:val="69813801"/>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32">
    <w:nsid w:val="69BE73E9"/>
    <w:multiLevelType w:val="hybridMultilevel"/>
    <w:tmpl w:val="432ECFE2"/>
    <w:lvl w:ilvl="0" w:tplc="2A8819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042728D"/>
    <w:multiLevelType w:val="hybridMultilevel"/>
    <w:tmpl w:val="DD1CF55E"/>
    <w:lvl w:ilvl="0" w:tplc="FF724F98">
      <w:start w:val="1"/>
      <w:numFmt w:val="lowerRoman"/>
      <w:lvlText w:val="(%1)"/>
      <w:lvlJc w:val="left"/>
      <w:pPr>
        <w:ind w:left="6253" w:hanging="72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34">
    <w:nsid w:val="71AC1CE5"/>
    <w:multiLevelType w:val="hybridMultilevel"/>
    <w:tmpl w:val="E3861EEE"/>
    <w:lvl w:ilvl="0" w:tplc="4B30D58C">
      <w:start w:val="1"/>
      <w:numFmt w:val="lowerLetter"/>
      <w:lvlText w:val="(%1)"/>
      <w:lvlJc w:val="left"/>
      <w:pPr>
        <w:ind w:left="126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35">
    <w:nsid w:val="7640540C"/>
    <w:multiLevelType w:val="hybridMultilevel"/>
    <w:tmpl w:val="C4DCBBCC"/>
    <w:lvl w:ilvl="0" w:tplc="0C090001">
      <w:start w:val="1"/>
      <w:numFmt w:val="bullet"/>
      <w:lvlText w:val=""/>
      <w:lvlJc w:val="left"/>
      <w:pPr>
        <w:ind w:left="1010" w:hanging="360"/>
      </w:pPr>
      <w:rPr>
        <w:rFonts w:ascii="Symbol" w:hAnsi="Symbol" w:hint="default"/>
      </w:rPr>
    </w:lvl>
    <w:lvl w:ilvl="1" w:tplc="0C090003" w:tentative="1">
      <w:start w:val="1"/>
      <w:numFmt w:val="bullet"/>
      <w:lvlText w:val="o"/>
      <w:lvlJc w:val="left"/>
      <w:pPr>
        <w:ind w:left="1730" w:hanging="360"/>
      </w:pPr>
      <w:rPr>
        <w:rFonts w:ascii="Courier New" w:hAnsi="Courier New" w:cs="Courier New" w:hint="default"/>
      </w:rPr>
    </w:lvl>
    <w:lvl w:ilvl="2" w:tplc="0C090005" w:tentative="1">
      <w:start w:val="1"/>
      <w:numFmt w:val="bullet"/>
      <w:lvlText w:val=""/>
      <w:lvlJc w:val="left"/>
      <w:pPr>
        <w:ind w:left="2450" w:hanging="360"/>
      </w:pPr>
      <w:rPr>
        <w:rFonts w:ascii="Wingdings" w:hAnsi="Wingdings" w:hint="default"/>
      </w:rPr>
    </w:lvl>
    <w:lvl w:ilvl="3" w:tplc="0C090001" w:tentative="1">
      <w:start w:val="1"/>
      <w:numFmt w:val="bullet"/>
      <w:lvlText w:val=""/>
      <w:lvlJc w:val="left"/>
      <w:pPr>
        <w:ind w:left="3170" w:hanging="360"/>
      </w:pPr>
      <w:rPr>
        <w:rFonts w:ascii="Symbol" w:hAnsi="Symbol" w:hint="default"/>
      </w:rPr>
    </w:lvl>
    <w:lvl w:ilvl="4" w:tplc="0C090003" w:tentative="1">
      <w:start w:val="1"/>
      <w:numFmt w:val="bullet"/>
      <w:lvlText w:val="o"/>
      <w:lvlJc w:val="left"/>
      <w:pPr>
        <w:ind w:left="3890" w:hanging="360"/>
      </w:pPr>
      <w:rPr>
        <w:rFonts w:ascii="Courier New" w:hAnsi="Courier New" w:cs="Courier New" w:hint="default"/>
      </w:rPr>
    </w:lvl>
    <w:lvl w:ilvl="5" w:tplc="0C090005" w:tentative="1">
      <w:start w:val="1"/>
      <w:numFmt w:val="bullet"/>
      <w:lvlText w:val=""/>
      <w:lvlJc w:val="left"/>
      <w:pPr>
        <w:ind w:left="4610" w:hanging="360"/>
      </w:pPr>
      <w:rPr>
        <w:rFonts w:ascii="Wingdings" w:hAnsi="Wingdings" w:hint="default"/>
      </w:rPr>
    </w:lvl>
    <w:lvl w:ilvl="6" w:tplc="0C090001" w:tentative="1">
      <w:start w:val="1"/>
      <w:numFmt w:val="bullet"/>
      <w:lvlText w:val=""/>
      <w:lvlJc w:val="left"/>
      <w:pPr>
        <w:ind w:left="5330" w:hanging="360"/>
      </w:pPr>
      <w:rPr>
        <w:rFonts w:ascii="Symbol" w:hAnsi="Symbol" w:hint="default"/>
      </w:rPr>
    </w:lvl>
    <w:lvl w:ilvl="7" w:tplc="0C090003" w:tentative="1">
      <w:start w:val="1"/>
      <w:numFmt w:val="bullet"/>
      <w:lvlText w:val="o"/>
      <w:lvlJc w:val="left"/>
      <w:pPr>
        <w:ind w:left="6050" w:hanging="360"/>
      </w:pPr>
      <w:rPr>
        <w:rFonts w:ascii="Courier New" w:hAnsi="Courier New" w:cs="Courier New" w:hint="default"/>
      </w:rPr>
    </w:lvl>
    <w:lvl w:ilvl="8" w:tplc="0C090005" w:tentative="1">
      <w:start w:val="1"/>
      <w:numFmt w:val="bullet"/>
      <w:lvlText w:val=""/>
      <w:lvlJc w:val="left"/>
      <w:pPr>
        <w:ind w:left="6770" w:hanging="360"/>
      </w:pPr>
      <w:rPr>
        <w:rFonts w:ascii="Wingdings" w:hAnsi="Wingdings" w:hint="default"/>
      </w:rPr>
    </w:lvl>
  </w:abstractNum>
  <w:abstractNum w:abstractNumId="36">
    <w:nsid w:val="7A60056B"/>
    <w:multiLevelType w:val="hybridMultilevel"/>
    <w:tmpl w:val="244CFE18"/>
    <w:lvl w:ilvl="0" w:tplc="C4C4178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nsid w:val="7B7F00AA"/>
    <w:multiLevelType w:val="hybridMultilevel"/>
    <w:tmpl w:val="B9207F10"/>
    <w:lvl w:ilvl="0" w:tplc="240E9B84">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8">
    <w:nsid w:val="7B85607D"/>
    <w:multiLevelType w:val="hybridMultilevel"/>
    <w:tmpl w:val="D1EA8234"/>
    <w:lvl w:ilvl="0" w:tplc="496ABDC8">
      <w:start w:val="1"/>
      <w:numFmt w:val="lowerLetter"/>
      <w:lvlText w:val="(%1)"/>
      <w:lvlJc w:val="left"/>
      <w:pPr>
        <w:ind w:left="927" w:hanging="360"/>
      </w:pPr>
      <w:rPr>
        <w:rFonts w:cs="Times New Roman"/>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9">
    <w:nsid w:val="7E1E0931"/>
    <w:multiLevelType w:val="hybridMultilevel"/>
    <w:tmpl w:val="3DBCC306"/>
    <w:lvl w:ilvl="0" w:tplc="20E8EC42">
      <w:start w:val="1"/>
      <w:numFmt w:val="low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0">
    <w:nsid w:val="7EA55C9D"/>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41">
    <w:nsid w:val="7F762EF8"/>
    <w:multiLevelType w:val="hybridMultilevel"/>
    <w:tmpl w:val="55F0576C"/>
    <w:lvl w:ilvl="0" w:tplc="EE388E1A">
      <w:start w:val="1"/>
      <w:numFmt w:val="upp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21"/>
  </w:num>
  <w:num w:numId="2">
    <w:abstractNumId w:val="2"/>
  </w:num>
  <w:num w:numId="3">
    <w:abstractNumId w:val="13"/>
  </w:num>
  <w:num w:numId="4">
    <w:abstractNumId w:val="3"/>
  </w:num>
  <w:num w:numId="5">
    <w:abstractNumId w:val="6"/>
  </w:num>
  <w:num w:numId="6">
    <w:abstractNumId w:val="0"/>
  </w:num>
  <w:num w:numId="7">
    <w:abstractNumId w:val="35"/>
  </w:num>
  <w:num w:numId="8">
    <w:abstractNumId w:val="8"/>
  </w:num>
  <w:num w:numId="9">
    <w:abstractNumId w:val="7"/>
  </w:num>
  <w:num w:numId="10">
    <w:abstractNumId w:val="32"/>
  </w:num>
  <w:num w:numId="11">
    <w:abstractNumId w:val="1"/>
  </w:num>
  <w:num w:numId="12">
    <w:abstractNumId w:val="11"/>
  </w:num>
  <w:num w:numId="13">
    <w:abstractNumId w:val="37"/>
  </w:num>
  <w:num w:numId="14">
    <w:abstractNumId w:val="12"/>
  </w:num>
  <w:num w:numId="15">
    <w:abstractNumId w:val="23"/>
  </w:num>
  <w:num w:numId="16">
    <w:abstractNumId w:val="36"/>
  </w:num>
  <w:num w:numId="17">
    <w:abstractNumId w:val="10"/>
  </w:num>
  <w:num w:numId="18">
    <w:abstractNumId w:val="31"/>
  </w:num>
  <w:num w:numId="19">
    <w:abstractNumId w:val="24"/>
  </w:num>
  <w:num w:numId="20">
    <w:abstractNumId w:val="34"/>
  </w:num>
  <w:num w:numId="21">
    <w:abstractNumId w:val="5"/>
  </w:num>
  <w:num w:numId="22">
    <w:abstractNumId w:val="40"/>
  </w:num>
  <w:num w:numId="23">
    <w:abstractNumId w:val="30"/>
  </w:num>
  <w:num w:numId="24">
    <w:abstractNumId w:val="19"/>
  </w:num>
  <w:num w:numId="25">
    <w:abstractNumId w:val="9"/>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num>
  <w:num w:numId="37">
    <w:abstractNumId w:val="17"/>
  </w:num>
  <w:num w:numId="38">
    <w:abstractNumId w:val="27"/>
  </w:num>
  <w:num w:numId="39">
    <w:abstractNumId w:val="18"/>
  </w:num>
  <w:num w:numId="40">
    <w:abstractNumId w:val="22"/>
  </w:num>
  <w:num w:numId="41">
    <w:abstractNumId w:val="29"/>
  </w:num>
  <w:num w:numId="42">
    <w:abstractNumId w:val="26"/>
  </w:num>
  <w:num w:numId="43">
    <w:abstractNumId w:val="28"/>
  </w:num>
  <w:num w:numId="44">
    <w:abstractNumId w:val="4"/>
  </w:num>
  <w:num w:numId="45">
    <w:abstractNumId w:val="33"/>
  </w:num>
  <w:num w:numId="46">
    <w:abstractNumId w:val="25"/>
  </w:num>
  <w:num w:numId="47">
    <w:abstractNumId w:val="41"/>
  </w:num>
  <w:num w:numId="48">
    <w:abstractNumId w:val="14"/>
  </w:num>
  <w:num w:numId="49">
    <w:abstractNumId w:val="2"/>
  </w:num>
  <w:num w:numId="50">
    <w:abstractNumId w:val="2"/>
  </w:num>
  <w:num w:numId="51">
    <w:abstractNumId w:val="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1"/>
  <w:drawingGridHorizontalSpacing w:val="110"/>
  <w:displayHorizontalDrawingGridEvery w:val="0"/>
  <w:displayVerticalDrawingGridEvery w:val="0"/>
  <w:noPunctuationKerning/>
  <w:characterSpacingControl w:val="doNotCompress"/>
  <w:hdrShapeDefaults>
    <o:shapedefaults v:ext="edit" spidmax="512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AD5"/>
    <w:rsid w:val="00020D21"/>
    <w:rsid w:val="00030323"/>
    <w:rsid w:val="00030A5E"/>
    <w:rsid w:val="00030BEE"/>
    <w:rsid w:val="00031281"/>
    <w:rsid w:val="00032CE6"/>
    <w:rsid w:val="0003490F"/>
    <w:rsid w:val="000351C2"/>
    <w:rsid w:val="00040E7F"/>
    <w:rsid w:val="0004352D"/>
    <w:rsid w:val="00043BFD"/>
    <w:rsid w:val="00043CAA"/>
    <w:rsid w:val="00050A19"/>
    <w:rsid w:val="0005260A"/>
    <w:rsid w:val="00056113"/>
    <w:rsid w:val="00063B30"/>
    <w:rsid w:val="00064779"/>
    <w:rsid w:val="00071895"/>
    <w:rsid w:val="00071B91"/>
    <w:rsid w:val="00072CE7"/>
    <w:rsid w:val="000744C8"/>
    <w:rsid w:val="00075432"/>
    <w:rsid w:val="00080178"/>
    <w:rsid w:val="000803E7"/>
    <w:rsid w:val="00080773"/>
    <w:rsid w:val="00080842"/>
    <w:rsid w:val="000817BE"/>
    <w:rsid w:val="00083FAF"/>
    <w:rsid w:val="00084DB6"/>
    <w:rsid w:val="000850C1"/>
    <w:rsid w:val="00085649"/>
    <w:rsid w:val="00086531"/>
    <w:rsid w:val="000871B1"/>
    <w:rsid w:val="00095427"/>
    <w:rsid w:val="000968ED"/>
    <w:rsid w:val="00097289"/>
    <w:rsid w:val="000972AA"/>
    <w:rsid w:val="00097D87"/>
    <w:rsid w:val="000A171C"/>
    <w:rsid w:val="000A6503"/>
    <w:rsid w:val="000B25CF"/>
    <w:rsid w:val="000B2714"/>
    <w:rsid w:val="000B4368"/>
    <w:rsid w:val="000B5D94"/>
    <w:rsid w:val="000C04B5"/>
    <w:rsid w:val="000C2107"/>
    <w:rsid w:val="000C3E42"/>
    <w:rsid w:val="000D2AD8"/>
    <w:rsid w:val="000D2BF7"/>
    <w:rsid w:val="000D3CA8"/>
    <w:rsid w:val="000D4C36"/>
    <w:rsid w:val="000E00CE"/>
    <w:rsid w:val="000E0AC7"/>
    <w:rsid w:val="000E4177"/>
    <w:rsid w:val="000E7004"/>
    <w:rsid w:val="000E7450"/>
    <w:rsid w:val="000E774B"/>
    <w:rsid w:val="000F0E73"/>
    <w:rsid w:val="000F12F1"/>
    <w:rsid w:val="000F5E56"/>
    <w:rsid w:val="000F6799"/>
    <w:rsid w:val="000F6C74"/>
    <w:rsid w:val="0010084E"/>
    <w:rsid w:val="00106A9F"/>
    <w:rsid w:val="00107C1D"/>
    <w:rsid w:val="0011162E"/>
    <w:rsid w:val="00114342"/>
    <w:rsid w:val="00121317"/>
    <w:rsid w:val="0012156C"/>
    <w:rsid w:val="00124877"/>
    <w:rsid w:val="00133D4A"/>
    <w:rsid w:val="001362EE"/>
    <w:rsid w:val="00142473"/>
    <w:rsid w:val="00142E7B"/>
    <w:rsid w:val="001452BF"/>
    <w:rsid w:val="00146AAE"/>
    <w:rsid w:val="00151FEA"/>
    <w:rsid w:val="00152211"/>
    <w:rsid w:val="001526BE"/>
    <w:rsid w:val="0016532C"/>
    <w:rsid w:val="0016773B"/>
    <w:rsid w:val="00180EDB"/>
    <w:rsid w:val="00181C9E"/>
    <w:rsid w:val="0018228B"/>
    <w:rsid w:val="001830EB"/>
    <w:rsid w:val="001832A6"/>
    <w:rsid w:val="001854F1"/>
    <w:rsid w:val="00185809"/>
    <w:rsid w:val="001904EC"/>
    <w:rsid w:val="001934AB"/>
    <w:rsid w:val="00193D69"/>
    <w:rsid w:val="00195327"/>
    <w:rsid w:val="00196D4F"/>
    <w:rsid w:val="00197A4F"/>
    <w:rsid w:val="001B4113"/>
    <w:rsid w:val="001B7CBA"/>
    <w:rsid w:val="001C0E01"/>
    <w:rsid w:val="001C1BDE"/>
    <w:rsid w:val="001C1D1C"/>
    <w:rsid w:val="001C3E4B"/>
    <w:rsid w:val="001C729C"/>
    <w:rsid w:val="001D0C75"/>
    <w:rsid w:val="001D2CDD"/>
    <w:rsid w:val="001D5F56"/>
    <w:rsid w:val="001E2A29"/>
    <w:rsid w:val="001E7A14"/>
    <w:rsid w:val="001F6290"/>
    <w:rsid w:val="001F62BC"/>
    <w:rsid w:val="001F65A7"/>
    <w:rsid w:val="001F7755"/>
    <w:rsid w:val="00202284"/>
    <w:rsid w:val="00203D0E"/>
    <w:rsid w:val="0020416F"/>
    <w:rsid w:val="002047D9"/>
    <w:rsid w:val="00210AD1"/>
    <w:rsid w:val="0021132B"/>
    <w:rsid w:val="00215C13"/>
    <w:rsid w:val="002220E6"/>
    <w:rsid w:val="00223E8D"/>
    <w:rsid w:val="00224585"/>
    <w:rsid w:val="00230A34"/>
    <w:rsid w:val="002363DD"/>
    <w:rsid w:val="00236EEC"/>
    <w:rsid w:val="00242373"/>
    <w:rsid w:val="00243E33"/>
    <w:rsid w:val="00245C5B"/>
    <w:rsid w:val="00251482"/>
    <w:rsid w:val="002528B9"/>
    <w:rsid w:val="00253DC4"/>
    <w:rsid w:val="00254EBA"/>
    <w:rsid w:val="002634C4"/>
    <w:rsid w:val="002716B2"/>
    <w:rsid w:val="00275A5E"/>
    <w:rsid w:val="00283970"/>
    <w:rsid w:val="00290A90"/>
    <w:rsid w:val="002928D3"/>
    <w:rsid w:val="002939BD"/>
    <w:rsid w:val="00295637"/>
    <w:rsid w:val="00297252"/>
    <w:rsid w:val="002A1F0E"/>
    <w:rsid w:val="002A49ED"/>
    <w:rsid w:val="002A4D86"/>
    <w:rsid w:val="002A6A84"/>
    <w:rsid w:val="002B0247"/>
    <w:rsid w:val="002B0413"/>
    <w:rsid w:val="002B062D"/>
    <w:rsid w:val="002B390C"/>
    <w:rsid w:val="002C098D"/>
    <w:rsid w:val="002C0E2C"/>
    <w:rsid w:val="002C44DE"/>
    <w:rsid w:val="002C7700"/>
    <w:rsid w:val="002C7AD8"/>
    <w:rsid w:val="002D13A9"/>
    <w:rsid w:val="002D7D79"/>
    <w:rsid w:val="002E7203"/>
    <w:rsid w:val="002F0466"/>
    <w:rsid w:val="002F0B89"/>
    <w:rsid w:val="002F0D14"/>
    <w:rsid w:val="002F1FE6"/>
    <w:rsid w:val="002F33C9"/>
    <w:rsid w:val="002F3A53"/>
    <w:rsid w:val="002F3BD8"/>
    <w:rsid w:val="002F4E68"/>
    <w:rsid w:val="002F507F"/>
    <w:rsid w:val="00304DD0"/>
    <w:rsid w:val="003070C4"/>
    <w:rsid w:val="003106D1"/>
    <w:rsid w:val="00312287"/>
    <w:rsid w:val="00312F7F"/>
    <w:rsid w:val="003162FF"/>
    <w:rsid w:val="00320E0C"/>
    <w:rsid w:val="003228B7"/>
    <w:rsid w:val="00325965"/>
    <w:rsid w:val="00326A67"/>
    <w:rsid w:val="00326E30"/>
    <w:rsid w:val="003318A8"/>
    <w:rsid w:val="003319E9"/>
    <w:rsid w:val="0033209B"/>
    <w:rsid w:val="003359C1"/>
    <w:rsid w:val="0034144C"/>
    <w:rsid w:val="003470F0"/>
    <w:rsid w:val="003477E9"/>
    <w:rsid w:val="003504AE"/>
    <w:rsid w:val="00354B1F"/>
    <w:rsid w:val="00355CBD"/>
    <w:rsid w:val="00362423"/>
    <w:rsid w:val="00362AEE"/>
    <w:rsid w:val="00362C33"/>
    <w:rsid w:val="003673CF"/>
    <w:rsid w:val="00367899"/>
    <w:rsid w:val="00367FC1"/>
    <w:rsid w:val="00372E3B"/>
    <w:rsid w:val="00373A78"/>
    <w:rsid w:val="003750D8"/>
    <w:rsid w:val="00381DC4"/>
    <w:rsid w:val="003845C1"/>
    <w:rsid w:val="0038500D"/>
    <w:rsid w:val="00387B93"/>
    <w:rsid w:val="00390E54"/>
    <w:rsid w:val="003A243E"/>
    <w:rsid w:val="003A6B33"/>
    <w:rsid w:val="003A6D31"/>
    <w:rsid w:val="003A6F89"/>
    <w:rsid w:val="003A7E9C"/>
    <w:rsid w:val="003B02F1"/>
    <w:rsid w:val="003B2F86"/>
    <w:rsid w:val="003B38C1"/>
    <w:rsid w:val="003B63EA"/>
    <w:rsid w:val="003C1277"/>
    <w:rsid w:val="003C1A39"/>
    <w:rsid w:val="003C2AAA"/>
    <w:rsid w:val="003D4C15"/>
    <w:rsid w:val="003D617D"/>
    <w:rsid w:val="003D7FDF"/>
    <w:rsid w:val="003E067A"/>
    <w:rsid w:val="003E2E73"/>
    <w:rsid w:val="003E6358"/>
    <w:rsid w:val="003F1D0C"/>
    <w:rsid w:val="003F5C8B"/>
    <w:rsid w:val="003F78A7"/>
    <w:rsid w:val="00400C5B"/>
    <w:rsid w:val="0040251F"/>
    <w:rsid w:val="004036B8"/>
    <w:rsid w:val="00404938"/>
    <w:rsid w:val="00405454"/>
    <w:rsid w:val="00410B1D"/>
    <w:rsid w:val="00415670"/>
    <w:rsid w:val="00420974"/>
    <w:rsid w:val="00422A62"/>
    <w:rsid w:val="00423E3E"/>
    <w:rsid w:val="004243AF"/>
    <w:rsid w:val="004261D0"/>
    <w:rsid w:val="0042798A"/>
    <w:rsid w:val="00427AF4"/>
    <w:rsid w:val="00432E28"/>
    <w:rsid w:val="0043793B"/>
    <w:rsid w:val="004400E2"/>
    <w:rsid w:val="00440682"/>
    <w:rsid w:val="004468DF"/>
    <w:rsid w:val="00446FA9"/>
    <w:rsid w:val="0045114C"/>
    <w:rsid w:val="004512F0"/>
    <w:rsid w:val="00456B3A"/>
    <w:rsid w:val="00461B92"/>
    <w:rsid w:val="00462F8E"/>
    <w:rsid w:val="00463629"/>
    <w:rsid w:val="00464779"/>
    <w:rsid w:val="004647DA"/>
    <w:rsid w:val="00465AEE"/>
    <w:rsid w:val="00465F62"/>
    <w:rsid w:val="004703BD"/>
    <w:rsid w:val="0047165F"/>
    <w:rsid w:val="00473276"/>
    <w:rsid w:val="00474062"/>
    <w:rsid w:val="00475FF3"/>
    <w:rsid w:val="004779B9"/>
    <w:rsid w:val="00477D6B"/>
    <w:rsid w:val="00480A1F"/>
    <w:rsid w:val="00481463"/>
    <w:rsid w:val="00483E25"/>
    <w:rsid w:val="00496B52"/>
    <w:rsid w:val="004A6654"/>
    <w:rsid w:val="004B37FC"/>
    <w:rsid w:val="004B72A3"/>
    <w:rsid w:val="004B7B38"/>
    <w:rsid w:val="004C086E"/>
    <w:rsid w:val="004C4EC1"/>
    <w:rsid w:val="004E15B4"/>
    <w:rsid w:val="004E49A9"/>
    <w:rsid w:val="004E4C12"/>
    <w:rsid w:val="004E507F"/>
    <w:rsid w:val="004E7781"/>
    <w:rsid w:val="004F17F1"/>
    <w:rsid w:val="004F7A16"/>
    <w:rsid w:val="00500B93"/>
    <w:rsid w:val="00500CFD"/>
    <w:rsid w:val="005073EF"/>
    <w:rsid w:val="0050778A"/>
    <w:rsid w:val="0051426B"/>
    <w:rsid w:val="00516105"/>
    <w:rsid w:val="005224BC"/>
    <w:rsid w:val="005229C6"/>
    <w:rsid w:val="00525193"/>
    <w:rsid w:val="00525F2E"/>
    <w:rsid w:val="0052699F"/>
    <w:rsid w:val="00527DA1"/>
    <w:rsid w:val="0053057A"/>
    <w:rsid w:val="00531B9E"/>
    <w:rsid w:val="00532142"/>
    <w:rsid w:val="00535F49"/>
    <w:rsid w:val="005408D6"/>
    <w:rsid w:val="00541498"/>
    <w:rsid w:val="00544B00"/>
    <w:rsid w:val="005520DA"/>
    <w:rsid w:val="00552176"/>
    <w:rsid w:val="00555087"/>
    <w:rsid w:val="005562C3"/>
    <w:rsid w:val="00556922"/>
    <w:rsid w:val="00557780"/>
    <w:rsid w:val="0055796E"/>
    <w:rsid w:val="0056046F"/>
    <w:rsid w:val="00560A29"/>
    <w:rsid w:val="00563887"/>
    <w:rsid w:val="00566748"/>
    <w:rsid w:val="00572140"/>
    <w:rsid w:val="00572DFC"/>
    <w:rsid w:val="005808FB"/>
    <w:rsid w:val="00580911"/>
    <w:rsid w:val="00583199"/>
    <w:rsid w:val="00584ED5"/>
    <w:rsid w:val="00586B62"/>
    <w:rsid w:val="00590863"/>
    <w:rsid w:val="00591C00"/>
    <w:rsid w:val="0059449D"/>
    <w:rsid w:val="00594F55"/>
    <w:rsid w:val="005A6390"/>
    <w:rsid w:val="005B2340"/>
    <w:rsid w:val="005B5BE3"/>
    <w:rsid w:val="005C081A"/>
    <w:rsid w:val="005C4594"/>
    <w:rsid w:val="005C7A0E"/>
    <w:rsid w:val="005E7119"/>
    <w:rsid w:val="005F31D0"/>
    <w:rsid w:val="005F441B"/>
    <w:rsid w:val="0060329A"/>
    <w:rsid w:val="0060353A"/>
    <w:rsid w:val="00603A56"/>
    <w:rsid w:val="00605827"/>
    <w:rsid w:val="00606C0F"/>
    <w:rsid w:val="00607122"/>
    <w:rsid w:val="00611836"/>
    <w:rsid w:val="006119FF"/>
    <w:rsid w:val="00612A4D"/>
    <w:rsid w:val="00623D59"/>
    <w:rsid w:val="00625D32"/>
    <w:rsid w:val="00626702"/>
    <w:rsid w:val="00626C87"/>
    <w:rsid w:val="00641C98"/>
    <w:rsid w:val="00645D4E"/>
    <w:rsid w:val="00646050"/>
    <w:rsid w:val="00646327"/>
    <w:rsid w:val="006539CB"/>
    <w:rsid w:val="006634E3"/>
    <w:rsid w:val="0066357C"/>
    <w:rsid w:val="00670B4C"/>
    <w:rsid w:val="006713CA"/>
    <w:rsid w:val="00672D73"/>
    <w:rsid w:val="006737E9"/>
    <w:rsid w:val="00674983"/>
    <w:rsid w:val="00676C5C"/>
    <w:rsid w:val="006807F4"/>
    <w:rsid w:val="006879D6"/>
    <w:rsid w:val="00694E1A"/>
    <w:rsid w:val="00695315"/>
    <w:rsid w:val="00695AAA"/>
    <w:rsid w:val="006967B8"/>
    <w:rsid w:val="00696C56"/>
    <w:rsid w:val="006A18BB"/>
    <w:rsid w:val="006A52DF"/>
    <w:rsid w:val="006A5802"/>
    <w:rsid w:val="006A71A6"/>
    <w:rsid w:val="006B40D3"/>
    <w:rsid w:val="006B4195"/>
    <w:rsid w:val="006B4ACD"/>
    <w:rsid w:val="006C0E62"/>
    <w:rsid w:val="006C22FC"/>
    <w:rsid w:val="006C2D97"/>
    <w:rsid w:val="006D7271"/>
    <w:rsid w:val="006E4523"/>
    <w:rsid w:val="006F2EA8"/>
    <w:rsid w:val="006F44F1"/>
    <w:rsid w:val="006F5F17"/>
    <w:rsid w:val="00701314"/>
    <w:rsid w:val="00701F62"/>
    <w:rsid w:val="0070579E"/>
    <w:rsid w:val="007058FB"/>
    <w:rsid w:val="00707BCC"/>
    <w:rsid w:val="00707E4A"/>
    <w:rsid w:val="007107B8"/>
    <w:rsid w:val="00712582"/>
    <w:rsid w:val="00717DD7"/>
    <w:rsid w:val="00717F52"/>
    <w:rsid w:val="007232FA"/>
    <w:rsid w:val="00723F0B"/>
    <w:rsid w:val="00725BFE"/>
    <w:rsid w:val="00726A59"/>
    <w:rsid w:val="0072792D"/>
    <w:rsid w:val="0073147D"/>
    <w:rsid w:val="0073174C"/>
    <w:rsid w:val="00731F20"/>
    <w:rsid w:val="00740BA9"/>
    <w:rsid w:val="00741E1D"/>
    <w:rsid w:val="00742E7C"/>
    <w:rsid w:val="00745A05"/>
    <w:rsid w:val="00751267"/>
    <w:rsid w:val="00752D74"/>
    <w:rsid w:val="00753E6A"/>
    <w:rsid w:val="007547CE"/>
    <w:rsid w:val="0076026C"/>
    <w:rsid w:val="00775926"/>
    <w:rsid w:val="00777C32"/>
    <w:rsid w:val="00777E9A"/>
    <w:rsid w:val="00777ECB"/>
    <w:rsid w:val="007820E1"/>
    <w:rsid w:val="007822B7"/>
    <w:rsid w:val="0078605F"/>
    <w:rsid w:val="00787BCF"/>
    <w:rsid w:val="00787C1F"/>
    <w:rsid w:val="00790E56"/>
    <w:rsid w:val="00793D83"/>
    <w:rsid w:val="007976C1"/>
    <w:rsid w:val="007A2471"/>
    <w:rsid w:val="007A28DA"/>
    <w:rsid w:val="007A2BEC"/>
    <w:rsid w:val="007A4101"/>
    <w:rsid w:val="007A6DC7"/>
    <w:rsid w:val="007A7EA3"/>
    <w:rsid w:val="007B0AAC"/>
    <w:rsid w:val="007B258A"/>
    <w:rsid w:val="007B51F0"/>
    <w:rsid w:val="007B6A58"/>
    <w:rsid w:val="007C276A"/>
    <w:rsid w:val="007C3743"/>
    <w:rsid w:val="007C3A76"/>
    <w:rsid w:val="007C4FBB"/>
    <w:rsid w:val="007D0B53"/>
    <w:rsid w:val="007D1613"/>
    <w:rsid w:val="007E1A2C"/>
    <w:rsid w:val="007E2A2B"/>
    <w:rsid w:val="007E4CFF"/>
    <w:rsid w:val="007F17B9"/>
    <w:rsid w:val="007F1F36"/>
    <w:rsid w:val="007F395B"/>
    <w:rsid w:val="007F4665"/>
    <w:rsid w:val="007F64EE"/>
    <w:rsid w:val="00801F84"/>
    <w:rsid w:val="0080703C"/>
    <w:rsid w:val="00807994"/>
    <w:rsid w:val="00812545"/>
    <w:rsid w:val="00815658"/>
    <w:rsid w:val="008173DD"/>
    <w:rsid w:val="008265E0"/>
    <w:rsid w:val="00830891"/>
    <w:rsid w:val="00833D5F"/>
    <w:rsid w:val="00834AEF"/>
    <w:rsid w:val="00836967"/>
    <w:rsid w:val="0083790E"/>
    <w:rsid w:val="0084390C"/>
    <w:rsid w:val="008465B4"/>
    <w:rsid w:val="0085027E"/>
    <w:rsid w:val="00860A87"/>
    <w:rsid w:val="00866152"/>
    <w:rsid w:val="00873B4B"/>
    <w:rsid w:val="008812F2"/>
    <w:rsid w:val="008816ED"/>
    <w:rsid w:val="00885513"/>
    <w:rsid w:val="00885AD5"/>
    <w:rsid w:val="00893A3B"/>
    <w:rsid w:val="008A08A7"/>
    <w:rsid w:val="008A32D4"/>
    <w:rsid w:val="008A4626"/>
    <w:rsid w:val="008A6B30"/>
    <w:rsid w:val="008A71A6"/>
    <w:rsid w:val="008B27C1"/>
    <w:rsid w:val="008B2CC1"/>
    <w:rsid w:val="008B4FB8"/>
    <w:rsid w:val="008B60B2"/>
    <w:rsid w:val="008B72E5"/>
    <w:rsid w:val="008C4837"/>
    <w:rsid w:val="008C7387"/>
    <w:rsid w:val="008D0687"/>
    <w:rsid w:val="008D1F82"/>
    <w:rsid w:val="008D3053"/>
    <w:rsid w:val="008D5B18"/>
    <w:rsid w:val="008D6B8B"/>
    <w:rsid w:val="008E0936"/>
    <w:rsid w:val="008E2637"/>
    <w:rsid w:val="008E4BE9"/>
    <w:rsid w:val="008E7FE1"/>
    <w:rsid w:val="008F3013"/>
    <w:rsid w:val="008F4A66"/>
    <w:rsid w:val="008F62B0"/>
    <w:rsid w:val="008F6C62"/>
    <w:rsid w:val="00900AF3"/>
    <w:rsid w:val="00900C8D"/>
    <w:rsid w:val="009011EF"/>
    <w:rsid w:val="00906F8B"/>
    <w:rsid w:val="0090731E"/>
    <w:rsid w:val="00914FF9"/>
    <w:rsid w:val="00916EE2"/>
    <w:rsid w:val="00921AB6"/>
    <w:rsid w:val="00921E20"/>
    <w:rsid w:val="00921F5E"/>
    <w:rsid w:val="00931C7D"/>
    <w:rsid w:val="00935965"/>
    <w:rsid w:val="00936469"/>
    <w:rsid w:val="00940CC2"/>
    <w:rsid w:val="00945C90"/>
    <w:rsid w:val="0094724E"/>
    <w:rsid w:val="009519F3"/>
    <w:rsid w:val="009578D2"/>
    <w:rsid w:val="00962EF4"/>
    <w:rsid w:val="0096370D"/>
    <w:rsid w:val="0096646F"/>
    <w:rsid w:val="00966A22"/>
    <w:rsid w:val="0096722F"/>
    <w:rsid w:val="00970C30"/>
    <w:rsid w:val="009727AB"/>
    <w:rsid w:val="00973183"/>
    <w:rsid w:val="009755D4"/>
    <w:rsid w:val="00980448"/>
    <w:rsid w:val="0098075D"/>
    <w:rsid w:val="00980843"/>
    <w:rsid w:val="009823DB"/>
    <w:rsid w:val="009868EF"/>
    <w:rsid w:val="00986937"/>
    <w:rsid w:val="0099302E"/>
    <w:rsid w:val="00993A5A"/>
    <w:rsid w:val="00997633"/>
    <w:rsid w:val="009A0818"/>
    <w:rsid w:val="009A1292"/>
    <w:rsid w:val="009A2CEA"/>
    <w:rsid w:val="009A5AD2"/>
    <w:rsid w:val="009B307C"/>
    <w:rsid w:val="009B4EDD"/>
    <w:rsid w:val="009B61C7"/>
    <w:rsid w:val="009B6933"/>
    <w:rsid w:val="009B71E0"/>
    <w:rsid w:val="009C042A"/>
    <w:rsid w:val="009C24D0"/>
    <w:rsid w:val="009D25F4"/>
    <w:rsid w:val="009D3CBF"/>
    <w:rsid w:val="009D454B"/>
    <w:rsid w:val="009D6982"/>
    <w:rsid w:val="009E2791"/>
    <w:rsid w:val="009E3F6F"/>
    <w:rsid w:val="009E45CB"/>
    <w:rsid w:val="009E46D4"/>
    <w:rsid w:val="009E56D6"/>
    <w:rsid w:val="009E6E09"/>
    <w:rsid w:val="009F18C9"/>
    <w:rsid w:val="009F26C6"/>
    <w:rsid w:val="009F4941"/>
    <w:rsid w:val="009F499F"/>
    <w:rsid w:val="009F5C00"/>
    <w:rsid w:val="009F68B2"/>
    <w:rsid w:val="009F6D61"/>
    <w:rsid w:val="009F7228"/>
    <w:rsid w:val="00A003E6"/>
    <w:rsid w:val="00A02A52"/>
    <w:rsid w:val="00A045B1"/>
    <w:rsid w:val="00A10D78"/>
    <w:rsid w:val="00A13751"/>
    <w:rsid w:val="00A14E55"/>
    <w:rsid w:val="00A16ED5"/>
    <w:rsid w:val="00A409FF"/>
    <w:rsid w:val="00A40C0B"/>
    <w:rsid w:val="00A42DAF"/>
    <w:rsid w:val="00A44B47"/>
    <w:rsid w:val="00A45BD8"/>
    <w:rsid w:val="00A46C8A"/>
    <w:rsid w:val="00A5309A"/>
    <w:rsid w:val="00A534AA"/>
    <w:rsid w:val="00A55DF7"/>
    <w:rsid w:val="00A64263"/>
    <w:rsid w:val="00A64C05"/>
    <w:rsid w:val="00A65835"/>
    <w:rsid w:val="00A71929"/>
    <w:rsid w:val="00A71E2F"/>
    <w:rsid w:val="00A72149"/>
    <w:rsid w:val="00A724A4"/>
    <w:rsid w:val="00A73465"/>
    <w:rsid w:val="00A736D6"/>
    <w:rsid w:val="00A77E54"/>
    <w:rsid w:val="00A80095"/>
    <w:rsid w:val="00A85B8E"/>
    <w:rsid w:val="00A91546"/>
    <w:rsid w:val="00A93E91"/>
    <w:rsid w:val="00A968EE"/>
    <w:rsid w:val="00AA15D3"/>
    <w:rsid w:val="00AA28C5"/>
    <w:rsid w:val="00AA4BA1"/>
    <w:rsid w:val="00AA6349"/>
    <w:rsid w:val="00AA7A06"/>
    <w:rsid w:val="00AA7FED"/>
    <w:rsid w:val="00AB216D"/>
    <w:rsid w:val="00AB2B04"/>
    <w:rsid w:val="00AB6632"/>
    <w:rsid w:val="00AC205C"/>
    <w:rsid w:val="00AC281B"/>
    <w:rsid w:val="00AC2FDB"/>
    <w:rsid w:val="00AD27DE"/>
    <w:rsid w:val="00AD4822"/>
    <w:rsid w:val="00AD63FA"/>
    <w:rsid w:val="00AD6ECB"/>
    <w:rsid w:val="00AE2C78"/>
    <w:rsid w:val="00AE6F9C"/>
    <w:rsid w:val="00AF2550"/>
    <w:rsid w:val="00AF327C"/>
    <w:rsid w:val="00AF525D"/>
    <w:rsid w:val="00AF6D0B"/>
    <w:rsid w:val="00AF6F41"/>
    <w:rsid w:val="00B05A69"/>
    <w:rsid w:val="00B0642F"/>
    <w:rsid w:val="00B07AE3"/>
    <w:rsid w:val="00B133F3"/>
    <w:rsid w:val="00B150C1"/>
    <w:rsid w:val="00B20EC4"/>
    <w:rsid w:val="00B23003"/>
    <w:rsid w:val="00B23822"/>
    <w:rsid w:val="00B359F4"/>
    <w:rsid w:val="00B37B22"/>
    <w:rsid w:val="00B37E5B"/>
    <w:rsid w:val="00B43A24"/>
    <w:rsid w:val="00B464D3"/>
    <w:rsid w:val="00B50BD8"/>
    <w:rsid w:val="00B50E1D"/>
    <w:rsid w:val="00B61107"/>
    <w:rsid w:val="00B6378E"/>
    <w:rsid w:val="00B63B24"/>
    <w:rsid w:val="00B65707"/>
    <w:rsid w:val="00B736ED"/>
    <w:rsid w:val="00B755A5"/>
    <w:rsid w:val="00B822AD"/>
    <w:rsid w:val="00B824AD"/>
    <w:rsid w:val="00B83120"/>
    <w:rsid w:val="00B9116C"/>
    <w:rsid w:val="00B9188F"/>
    <w:rsid w:val="00B91CA6"/>
    <w:rsid w:val="00B9625F"/>
    <w:rsid w:val="00B9734B"/>
    <w:rsid w:val="00B97833"/>
    <w:rsid w:val="00BA17A5"/>
    <w:rsid w:val="00BA3B42"/>
    <w:rsid w:val="00BA3FC7"/>
    <w:rsid w:val="00BA7E1D"/>
    <w:rsid w:val="00BB1730"/>
    <w:rsid w:val="00BB3484"/>
    <w:rsid w:val="00BB3B0B"/>
    <w:rsid w:val="00BB5442"/>
    <w:rsid w:val="00BB55CB"/>
    <w:rsid w:val="00BC0315"/>
    <w:rsid w:val="00BC0C2E"/>
    <w:rsid w:val="00BC372F"/>
    <w:rsid w:val="00BC545E"/>
    <w:rsid w:val="00BC5460"/>
    <w:rsid w:val="00BC5570"/>
    <w:rsid w:val="00BC5C52"/>
    <w:rsid w:val="00BC7D43"/>
    <w:rsid w:val="00BC7FD8"/>
    <w:rsid w:val="00BD087C"/>
    <w:rsid w:val="00BD2C4E"/>
    <w:rsid w:val="00BD2F0E"/>
    <w:rsid w:val="00BD4306"/>
    <w:rsid w:val="00BE0CA2"/>
    <w:rsid w:val="00BE3080"/>
    <w:rsid w:val="00BE3802"/>
    <w:rsid w:val="00BE4E20"/>
    <w:rsid w:val="00BE7E86"/>
    <w:rsid w:val="00BF0C9D"/>
    <w:rsid w:val="00BF1208"/>
    <w:rsid w:val="00BF1DA6"/>
    <w:rsid w:val="00C032E5"/>
    <w:rsid w:val="00C06A9B"/>
    <w:rsid w:val="00C073AB"/>
    <w:rsid w:val="00C076E3"/>
    <w:rsid w:val="00C11BFE"/>
    <w:rsid w:val="00C128A1"/>
    <w:rsid w:val="00C169FD"/>
    <w:rsid w:val="00C20A2B"/>
    <w:rsid w:val="00C2410C"/>
    <w:rsid w:val="00C24568"/>
    <w:rsid w:val="00C250DB"/>
    <w:rsid w:val="00C27B52"/>
    <w:rsid w:val="00C31C9F"/>
    <w:rsid w:val="00C37028"/>
    <w:rsid w:val="00C4723A"/>
    <w:rsid w:val="00C47B55"/>
    <w:rsid w:val="00C501E9"/>
    <w:rsid w:val="00C5160E"/>
    <w:rsid w:val="00C53E79"/>
    <w:rsid w:val="00C553F8"/>
    <w:rsid w:val="00C55898"/>
    <w:rsid w:val="00C60346"/>
    <w:rsid w:val="00C62EA5"/>
    <w:rsid w:val="00C63A77"/>
    <w:rsid w:val="00C65B88"/>
    <w:rsid w:val="00C67829"/>
    <w:rsid w:val="00C729B6"/>
    <w:rsid w:val="00C73B11"/>
    <w:rsid w:val="00C74E0D"/>
    <w:rsid w:val="00C750CB"/>
    <w:rsid w:val="00C75F23"/>
    <w:rsid w:val="00C86F1C"/>
    <w:rsid w:val="00C91CD1"/>
    <w:rsid w:val="00C91D1A"/>
    <w:rsid w:val="00C94629"/>
    <w:rsid w:val="00C94B42"/>
    <w:rsid w:val="00C9534F"/>
    <w:rsid w:val="00CB5420"/>
    <w:rsid w:val="00CB7815"/>
    <w:rsid w:val="00CC1E8E"/>
    <w:rsid w:val="00CC4DF2"/>
    <w:rsid w:val="00CC53F6"/>
    <w:rsid w:val="00CC5714"/>
    <w:rsid w:val="00CD076B"/>
    <w:rsid w:val="00CD51B2"/>
    <w:rsid w:val="00CD7798"/>
    <w:rsid w:val="00CE19BD"/>
    <w:rsid w:val="00CF220E"/>
    <w:rsid w:val="00CF3FFC"/>
    <w:rsid w:val="00CF6B74"/>
    <w:rsid w:val="00CF7EE8"/>
    <w:rsid w:val="00D01483"/>
    <w:rsid w:val="00D128B0"/>
    <w:rsid w:val="00D132B6"/>
    <w:rsid w:val="00D13C08"/>
    <w:rsid w:val="00D16F2B"/>
    <w:rsid w:val="00D17C85"/>
    <w:rsid w:val="00D25B59"/>
    <w:rsid w:val="00D2711C"/>
    <w:rsid w:val="00D3178C"/>
    <w:rsid w:val="00D43852"/>
    <w:rsid w:val="00D44081"/>
    <w:rsid w:val="00D442C7"/>
    <w:rsid w:val="00D446E3"/>
    <w:rsid w:val="00D45252"/>
    <w:rsid w:val="00D4633D"/>
    <w:rsid w:val="00D50E00"/>
    <w:rsid w:val="00D55D27"/>
    <w:rsid w:val="00D56377"/>
    <w:rsid w:val="00D56461"/>
    <w:rsid w:val="00D611C1"/>
    <w:rsid w:val="00D668BB"/>
    <w:rsid w:val="00D71B4D"/>
    <w:rsid w:val="00D763CE"/>
    <w:rsid w:val="00D816C0"/>
    <w:rsid w:val="00D81CC9"/>
    <w:rsid w:val="00D84C91"/>
    <w:rsid w:val="00D938DB"/>
    <w:rsid w:val="00D93D55"/>
    <w:rsid w:val="00D969C6"/>
    <w:rsid w:val="00DA3323"/>
    <w:rsid w:val="00DA61A4"/>
    <w:rsid w:val="00DB1D4B"/>
    <w:rsid w:val="00DB3B46"/>
    <w:rsid w:val="00DB6E49"/>
    <w:rsid w:val="00DC21C7"/>
    <w:rsid w:val="00DC4A15"/>
    <w:rsid w:val="00DC7A54"/>
    <w:rsid w:val="00DD00B7"/>
    <w:rsid w:val="00DD40EE"/>
    <w:rsid w:val="00DD44EA"/>
    <w:rsid w:val="00DE0BFE"/>
    <w:rsid w:val="00DE3260"/>
    <w:rsid w:val="00DE3FA4"/>
    <w:rsid w:val="00DE53B8"/>
    <w:rsid w:val="00DE5F13"/>
    <w:rsid w:val="00DF22BA"/>
    <w:rsid w:val="00DF48FF"/>
    <w:rsid w:val="00E02119"/>
    <w:rsid w:val="00E032B9"/>
    <w:rsid w:val="00E05D90"/>
    <w:rsid w:val="00E10A2C"/>
    <w:rsid w:val="00E170C2"/>
    <w:rsid w:val="00E179A0"/>
    <w:rsid w:val="00E17F33"/>
    <w:rsid w:val="00E2061F"/>
    <w:rsid w:val="00E24F42"/>
    <w:rsid w:val="00E31F13"/>
    <w:rsid w:val="00E33205"/>
    <w:rsid w:val="00E335FE"/>
    <w:rsid w:val="00E349E9"/>
    <w:rsid w:val="00E34D29"/>
    <w:rsid w:val="00E4015D"/>
    <w:rsid w:val="00E5021F"/>
    <w:rsid w:val="00E51F94"/>
    <w:rsid w:val="00E53A2E"/>
    <w:rsid w:val="00E610A2"/>
    <w:rsid w:val="00E62398"/>
    <w:rsid w:val="00E6296D"/>
    <w:rsid w:val="00E64F84"/>
    <w:rsid w:val="00E65DA7"/>
    <w:rsid w:val="00E66FE7"/>
    <w:rsid w:val="00E7186E"/>
    <w:rsid w:val="00E71871"/>
    <w:rsid w:val="00E72606"/>
    <w:rsid w:val="00E95930"/>
    <w:rsid w:val="00E97565"/>
    <w:rsid w:val="00EA7319"/>
    <w:rsid w:val="00EB1DE7"/>
    <w:rsid w:val="00EB4462"/>
    <w:rsid w:val="00EB47D5"/>
    <w:rsid w:val="00EC17C8"/>
    <w:rsid w:val="00EC4E49"/>
    <w:rsid w:val="00EC502B"/>
    <w:rsid w:val="00ED22D0"/>
    <w:rsid w:val="00ED2E26"/>
    <w:rsid w:val="00ED59B2"/>
    <w:rsid w:val="00ED77FB"/>
    <w:rsid w:val="00EE1B01"/>
    <w:rsid w:val="00EE438E"/>
    <w:rsid w:val="00EE5943"/>
    <w:rsid w:val="00EE6EDE"/>
    <w:rsid w:val="00EF1DBD"/>
    <w:rsid w:val="00EF53BD"/>
    <w:rsid w:val="00EF56E6"/>
    <w:rsid w:val="00EF5CD0"/>
    <w:rsid w:val="00F021A6"/>
    <w:rsid w:val="00F03507"/>
    <w:rsid w:val="00F043F3"/>
    <w:rsid w:val="00F067B9"/>
    <w:rsid w:val="00F069D5"/>
    <w:rsid w:val="00F07981"/>
    <w:rsid w:val="00F16050"/>
    <w:rsid w:val="00F17A74"/>
    <w:rsid w:val="00F20509"/>
    <w:rsid w:val="00F20C32"/>
    <w:rsid w:val="00F23B4F"/>
    <w:rsid w:val="00F256B3"/>
    <w:rsid w:val="00F309AD"/>
    <w:rsid w:val="00F31F03"/>
    <w:rsid w:val="00F32B1E"/>
    <w:rsid w:val="00F33D34"/>
    <w:rsid w:val="00F35338"/>
    <w:rsid w:val="00F36B57"/>
    <w:rsid w:val="00F42694"/>
    <w:rsid w:val="00F43092"/>
    <w:rsid w:val="00F50B37"/>
    <w:rsid w:val="00F50DD0"/>
    <w:rsid w:val="00F6421F"/>
    <w:rsid w:val="00F66152"/>
    <w:rsid w:val="00F75C57"/>
    <w:rsid w:val="00F77AD4"/>
    <w:rsid w:val="00F80B1F"/>
    <w:rsid w:val="00F8275B"/>
    <w:rsid w:val="00F8670A"/>
    <w:rsid w:val="00F90F5F"/>
    <w:rsid w:val="00F9251B"/>
    <w:rsid w:val="00F93AF8"/>
    <w:rsid w:val="00FA222D"/>
    <w:rsid w:val="00FB2053"/>
    <w:rsid w:val="00FB477C"/>
    <w:rsid w:val="00FB63BE"/>
    <w:rsid w:val="00FB685C"/>
    <w:rsid w:val="00FC0814"/>
    <w:rsid w:val="00FC1F3C"/>
    <w:rsid w:val="00FC309C"/>
    <w:rsid w:val="00FC372C"/>
    <w:rsid w:val="00FC3802"/>
    <w:rsid w:val="00FC410E"/>
    <w:rsid w:val="00FD2A62"/>
    <w:rsid w:val="00FD3C38"/>
    <w:rsid w:val="00FD44A7"/>
    <w:rsid w:val="00FD614D"/>
    <w:rsid w:val="00FD740B"/>
    <w:rsid w:val="00FD7CD8"/>
    <w:rsid w:val="00FE1095"/>
    <w:rsid w:val="00FE1B07"/>
    <w:rsid w:val="00FE20BF"/>
    <w:rsid w:val="00FE3925"/>
    <w:rsid w:val="00FE61F4"/>
    <w:rsid w:val="00FF18AE"/>
    <w:rsid w:val="00FF6EF0"/>
    <w:rsid w:val="00FF7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character" w:customStyle="1" w:styleId="Char0">
    <w:name w:val="批注文字 Char"/>
    <w:link w:val="a6"/>
    <w:semiHidden/>
    <w:locked/>
    <w:rsid w:val="0016532C"/>
    <w:rPr>
      <w:rFonts w:ascii="Arial" w:eastAsia="SimSun" w:hAnsi="Arial" w:cs="Arial"/>
      <w:sz w:val="18"/>
      <w:lang w:val="en-US" w:eastAsia="zh-CN" w:bidi="ar-SA"/>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customStyle="1" w:styleId="Char1">
    <w:name w:val="Char 字元 字元"/>
    <w:basedOn w:val="a0"/>
    <w:rsid w:val="00D13C08"/>
    <w:pPr>
      <w:spacing w:after="160" w:line="240" w:lineRule="exact"/>
    </w:pPr>
    <w:rPr>
      <w:rFonts w:ascii="Verdana" w:eastAsia="PMingLiU" w:hAnsi="Verdana" w:cs="Times New Roman"/>
      <w:sz w:val="20"/>
      <w:lang w:eastAsia="en-US"/>
    </w:rPr>
  </w:style>
  <w:style w:type="paragraph" w:styleId="a9">
    <w:name w:val="footnote text"/>
    <w:basedOn w:val="a0"/>
    <w:link w:val="Char2"/>
    <w:semiHidden/>
    <w:rsid w:val="00676C5C"/>
    <w:rPr>
      <w:sz w:val="18"/>
    </w:rPr>
  </w:style>
  <w:style w:type="character" w:customStyle="1" w:styleId="Char2">
    <w:name w:val="脚注文本 Char"/>
    <w:link w:val="a9"/>
    <w:rsid w:val="0016532C"/>
    <w:rPr>
      <w:rFonts w:ascii="Arial" w:eastAsia="SimSun" w:hAnsi="Arial" w:cs="Arial"/>
      <w:sz w:val="18"/>
      <w:lang w:val="en-US" w:eastAsia="zh-CN" w:bidi="ar-SA"/>
    </w:rPr>
  </w:style>
  <w:style w:type="paragraph" w:styleId="aa">
    <w:name w:val="header"/>
    <w:basedOn w:val="a0"/>
    <w:link w:val="Char3"/>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character" w:customStyle="1" w:styleId="ONUMEChar">
    <w:name w:val="ONUM E Char"/>
    <w:link w:val="ONUME"/>
    <w:rsid w:val="00D13C08"/>
    <w:rPr>
      <w:rFonts w:ascii="Arial" w:hAnsi="Arial" w:cs="Arial"/>
      <w:sz w:val="22"/>
    </w:r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styleId="ad">
    <w:name w:val="footnote reference"/>
    <w:rsid w:val="00C2410C"/>
    <w:rPr>
      <w:vertAlign w:val="superscript"/>
    </w:rPr>
  </w:style>
  <w:style w:type="character" w:styleId="ae">
    <w:name w:val="page number"/>
    <w:basedOn w:val="a1"/>
    <w:rsid w:val="0016532C"/>
  </w:style>
  <w:style w:type="paragraph" w:styleId="20">
    <w:name w:val="Body Text 2"/>
    <w:basedOn w:val="a0"/>
    <w:link w:val="2Char"/>
    <w:rsid w:val="0016532C"/>
    <w:pPr>
      <w:spacing w:after="120"/>
    </w:pPr>
    <w:rPr>
      <w:rFonts w:ascii="Times New Roman" w:eastAsia="Times New Roman" w:hAnsi="Times New Roman" w:cs="Times New Roman"/>
      <w:i/>
      <w:sz w:val="24"/>
      <w:lang w:eastAsia="en-US"/>
    </w:rPr>
  </w:style>
  <w:style w:type="character" w:customStyle="1" w:styleId="2Char">
    <w:name w:val="正文文本 2 Char"/>
    <w:link w:val="20"/>
    <w:locked/>
    <w:rsid w:val="0016532C"/>
    <w:rPr>
      <w:i/>
      <w:sz w:val="24"/>
      <w:lang w:val="en-US" w:eastAsia="en-US" w:bidi="ar-SA"/>
    </w:rPr>
  </w:style>
  <w:style w:type="paragraph" w:customStyle="1" w:styleId="CharCharCharChar">
    <w:name w:val="Char Char Char Char"/>
    <w:basedOn w:val="a0"/>
    <w:rsid w:val="007F4665"/>
    <w:pPr>
      <w:spacing w:after="160" w:line="240" w:lineRule="exact"/>
    </w:pPr>
    <w:rPr>
      <w:rFonts w:ascii="Verdana" w:hAnsi="Verdana" w:cs="Times New Roman"/>
      <w:sz w:val="20"/>
      <w:lang w:val="en-GB" w:eastAsia="en-US"/>
    </w:rPr>
  </w:style>
  <w:style w:type="paragraph" w:styleId="af">
    <w:name w:val="Balloon Text"/>
    <w:basedOn w:val="a0"/>
    <w:semiHidden/>
    <w:rsid w:val="007F4665"/>
    <w:rPr>
      <w:rFonts w:ascii="Tahoma" w:hAnsi="Tahoma" w:cs="Tahoma"/>
      <w:sz w:val="16"/>
      <w:szCs w:val="16"/>
    </w:rPr>
  </w:style>
  <w:style w:type="character" w:customStyle="1" w:styleId="3Char">
    <w:name w:val="标题 3 Char"/>
    <w:link w:val="3"/>
    <w:semiHidden/>
    <w:locked/>
    <w:rsid w:val="00E72606"/>
    <w:rPr>
      <w:rFonts w:ascii="Arial" w:eastAsia="SimSun" w:hAnsi="Arial" w:cs="Arial"/>
      <w:bCs/>
      <w:sz w:val="22"/>
      <w:szCs w:val="26"/>
      <w:u w:val="single"/>
      <w:lang w:val="en-US" w:eastAsia="zh-CN" w:bidi="ar-SA"/>
    </w:rPr>
  </w:style>
  <w:style w:type="character" w:customStyle="1" w:styleId="Char">
    <w:name w:val="正文文本 Char"/>
    <w:link w:val="a4"/>
    <w:locked/>
    <w:rsid w:val="00E72606"/>
    <w:rPr>
      <w:rFonts w:ascii="Arial" w:eastAsia="SimSun" w:hAnsi="Arial" w:cs="Arial"/>
      <w:sz w:val="22"/>
      <w:lang w:val="en-US" w:eastAsia="zh-CN" w:bidi="ar-SA"/>
    </w:rPr>
  </w:style>
  <w:style w:type="character" w:customStyle="1" w:styleId="CharChar5">
    <w:name w:val="Char Char5"/>
    <w:locked/>
    <w:rsid w:val="00E72606"/>
    <w:rPr>
      <w:rFonts w:ascii="Arial" w:eastAsia="SimSun" w:hAnsi="Arial" w:cs="Times New Roman"/>
      <w:sz w:val="18"/>
      <w:lang w:val="en-US" w:eastAsia="zh-CN"/>
    </w:rPr>
  </w:style>
  <w:style w:type="character" w:customStyle="1" w:styleId="Char3">
    <w:name w:val="页眉 Char"/>
    <w:link w:val="aa"/>
    <w:uiPriority w:val="99"/>
    <w:locked/>
    <w:rsid w:val="00E72606"/>
    <w:rPr>
      <w:rFonts w:ascii="Arial" w:eastAsia="SimSun" w:hAnsi="Arial" w:cs="Arial"/>
      <w:sz w:val="22"/>
      <w:lang w:val="en-US" w:eastAsia="zh-CN" w:bidi="ar-SA"/>
    </w:rPr>
  </w:style>
  <w:style w:type="character" w:styleId="af0">
    <w:name w:val="Hyperlink"/>
    <w:rsid w:val="00BA17A5"/>
    <w:rPr>
      <w:color w:val="0000FF"/>
      <w:u w:val="single"/>
    </w:rPr>
  </w:style>
  <w:style w:type="paragraph" w:styleId="af1">
    <w:name w:val="List Paragraph"/>
    <w:basedOn w:val="a0"/>
    <w:qFormat/>
    <w:rsid w:val="00404938"/>
    <w:pPr>
      <w:ind w:left="720"/>
    </w:pPr>
  </w:style>
  <w:style w:type="character" w:styleId="af2">
    <w:name w:val="FollowedHyperlink"/>
    <w:rsid w:val="007E1A2C"/>
    <w:rPr>
      <w:color w:val="800080"/>
      <w:u w:val="single"/>
    </w:rPr>
  </w:style>
  <w:style w:type="character" w:styleId="af3">
    <w:name w:val="annotation reference"/>
    <w:rsid w:val="00F23B4F"/>
    <w:rPr>
      <w:sz w:val="16"/>
      <w:szCs w:val="16"/>
    </w:rPr>
  </w:style>
  <w:style w:type="paragraph" w:styleId="af4">
    <w:name w:val="annotation subject"/>
    <w:basedOn w:val="a6"/>
    <w:next w:val="a6"/>
    <w:link w:val="Char4"/>
    <w:rsid w:val="00F23B4F"/>
    <w:rPr>
      <w:rFonts w:ascii="Times New Roman" w:eastAsia="Times New Roman" w:hAnsi="Times New Roman" w:cs="Times New Roman"/>
      <w:b/>
      <w:bCs/>
      <w:sz w:val="20"/>
      <w:lang w:val="en-AU" w:eastAsia="en-AU"/>
    </w:rPr>
  </w:style>
  <w:style w:type="character" w:customStyle="1" w:styleId="Char4">
    <w:name w:val="批注主题 Char"/>
    <w:link w:val="af4"/>
    <w:rsid w:val="00F23B4F"/>
    <w:rPr>
      <w:rFonts w:ascii="Arial" w:eastAsia="SimSun" w:hAnsi="Arial" w:cs="Arial"/>
      <w:b/>
      <w:bCs/>
      <w:sz w:val="18"/>
      <w:lang w:val="en-AU" w:eastAsia="en-AU" w:bidi="ar-SA"/>
    </w:rPr>
  </w:style>
  <w:style w:type="paragraph" w:customStyle="1" w:styleId="DecisionInvitingPara">
    <w:name w:val="Decision Inviting Para."/>
    <w:basedOn w:val="a0"/>
    <w:rsid w:val="00F23B4F"/>
    <w:pPr>
      <w:ind w:left="5534"/>
    </w:pPr>
    <w:rPr>
      <w:i/>
    </w:rPr>
  </w:style>
  <w:style w:type="paragraph" w:customStyle="1" w:styleId="QueContin1">
    <w:name w:val="Que Contin 1"/>
    <w:basedOn w:val="a0"/>
    <w:uiPriority w:val="99"/>
    <w:rsid w:val="00FF18AE"/>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a0"/>
    <w:next w:val="a0"/>
    <w:rsid w:val="00DB6E49"/>
    <w:pPr>
      <w:widowControl w:val="0"/>
      <w:autoSpaceDE w:val="0"/>
      <w:autoSpaceDN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a0"/>
    <w:next w:val="a0"/>
    <w:rsid w:val="00DB6E49"/>
    <w:pPr>
      <w:widowControl w:val="0"/>
      <w:autoSpaceDE w:val="0"/>
      <w:autoSpaceDN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a0"/>
    <w:rsid w:val="00625D32"/>
    <w:pPr>
      <w:ind w:left="720"/>
    </w:pPr>
  </w:style>
  <w:style w:type="paragraph" w:customStyle="1" w:styleId="msolistparagraphcxspmiddle">
    <w:name w:val="msolistparagraphcxspmiddle"/>
    <w:basedOn w:val="a0"/>
    <w:rsid w:val="00625D32"/>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a0"/>
    <w:rsid w:val="00625D32"/>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a0"/>
    <w:uiPriority w:val="99"/>
    <w:rsid w:val="003504AE"/>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Text">
    <w:name w:val="Text"/>
    <w:rsid w:val="003504AE"/>
    <w:pPr>
      <w:pBdr>
        <w:top w:val="nil"/>
        <w:left w:val="nil"/>
        <w:bottom w:val="nil"/>
        <w:right w:val="nil"/>
        <w:between w:val="nil"/>
        <w:bar w:val="nil"/>
      </w:pBdr>
    </w:pPr>
    <w:rPr>
      <w:rFonts w:ascii="Helvetica" w:eastAsia="Arial Unicode MS" w:hAnsi="Arial Unicode MS" w:cs="Arial Unicode MS"/>
      <w:color w:val="000000"/>
      <w:sz w:val="22"/>
      <w:szCs w:val="22"/>
      <w:bdr w:val="nil"/>
      <w:lang w:val="de-DE" w:eastAsia="en-US"/>
    </w:rPr>
  </w:style>
  <w:style w:type="paragraph" w:customStyle="1" w:styleId="Default">
    <w:name w:val="Default"/>
    <w:rsid w:val="003504AE"/>
    <w:pPr>
      <w:autoSpaceDE w:val="0"/>
      <w:autoSpaceDN w:val="0"/>
      <w:adjustRightInd w:val="0"/>
    </w:pPr>
    <w:rPr>
      <w:rFonts w:ascii="Arial" w:hAnsi="Arial" w:cs="Arial"/>
      <w:color w:val="000000"/>
      <w:sz w:val="24"/>
      <w:szCs w:val="24"/>
      <w:lang w:eastAsia="en-US"/>
    </w:rPr>
  </w:style>
  <w:style w:type="paragraph" w:customStyle="1" w:styleId="Contenidodelatabla">
    <w:name w:val="Contenido de la tabla"/>
    <w:basedOn w:val="a0"/>
    <w:rsid w:val="003504AE"/>
    <w:pPr>
      <w:widowControl w:val="0"/>
      <w:suppressLineNumbers/>
      <w:suppressAutoHyphens/>
    </w:pPr>
    <w:rPr>
      <w:rFonts w:ascii="Times New Roman" w:eastAsia="Arial Unicode MS" w:hAnsi="Times New Roman" w:cs="Arial Unicode MS"/>
      <w:kern w:val="1"/>
      <w:sz w:val="24"/>
      <w:szCs w:val="24"/>
      <w:lang w:val="es-PE" w:bidi="hi-IN"/>
    </w:rPr>
  </w:style>
  <w:style w:type="paragraph" w:styleId="af5">
    <w:name w:val="Closing"/>
    <w:basedOn w:val="a0"/>
    <w:link w:val="Char5"/>
    <w:rsid w:val="00BC5C52"/>
    <w:pPr>
      <w:ind w:left="4320"/>
    </w:pPr>
    <w:rPr>
      <w:rFonts w:ascii="SimSun" w:hAnsi="SimSun" w:cs="SimSun"/>
      <w:b/>
      <w:caps/>
      <w:sz w:val="24"/>
      <w:szCs w:val="24"/>
      <w:lang w:val="en-GB"/>
    </w:rPr>
  </w:style>
  <w:style w:type="character" w:customStyle="1" w:styleId="Char5">
    <w:name w:val="结束语 Char"/>
    <w:link w:val="af5"/>
    <w:rsid w:val="00BC5C52"/>
    <w:rPr>
      <w:rFonts w:ascii="SimSun" w:hAnsi="SimSun" w:cs="SimSun"/>
      <w:b/>
      <w:caps/>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character" w:customStyle="1" w:styleId="Char0">
    <w:name w:val="批注文字 Char"/>
    <w:link w:val="a6"/>
    <w:semiHidden/>
    <w:locked/>
    <w:rsid w:val="0016532C"/>
    <w:rPr>
      <w:rFonts w:ascii="Arial" w:eastAsia="SimSun" w:hAnsi="Arial" w:cs="Arial"/>
      <w:sz w:val="18"/>
      <w:lang w:val="en-US" w:eastAsia="zh-CN" w:bidi="ar-SA"/>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customStyle="1" w:styleId="Char1">
    <w:name w:val="Char 字元 字元"/>
    <w:basedOn w:val="a0"/>
    <w:rsid w:val="00D13C08"/>
    <w:pPr>
      <w:spacing w:after="160" w:line="240" w:lineRule="exact"/>
    </w:pPr>
    <w:rPr>
      <w:rFonts w:ascii="Verdana" w:eastAsia="PMingLiU" w:hAnsi="Verdana" w:cs="Times New Roman"/>
      <w:sz w:val="20"/>
      <w:lang w:eastAsia="en-US"/>
    </w:rPr>
  </w:style>
  <w:style w:type="paragraph" w:styleId="a9">
    <w:name w:val="footnote text"/>
    <w:basedOn w:val="a0"/>
    <w:link w:val="Char2"/>
    <w:semiHidden/>
    <w:rsid w:val="00676C5C"/>
    <w:rPr>
      <w:sz w:val="18"/>
    </w:rPr>
  </w:style>
  <w:style w:type="character" w:customStyle="1" w:styleId="Char2">
    <w:name w:val="脚注文本 Char"/>
    <w:link w:val="a9"/>
    <w:rsid w:val="0016532C"/>
    <w:rPr>
      <w:rFonts w:ascii="Arial" w:eastAsia="SimSun" w:hAnsi="Arial" w:cs="Arial"/>
      <w:sz w:val="18"/>
      <w:lang w:val="en-US" w:eastAsia="zh-CN" w:bidi="ar-SA"/>
    </w:rPr>
  </w:style>
  <w:style w:type="paragraph" w:styleId="aa">
    <w:name w:val="header"/>
    <w:basedOn w:val="a0"/>
    <w:link w:val="Char3"/>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character" w:customStyle="1" w:styleId="ONUMEChar">
    <w:name w:val="ONUM E Char"/>
    <w:link w:val="ONUME"/>
    <w:rsid w:val="00D13C08"/>
    <w:rPr>
      <w:rFonts w:ascii="Arial" w:hAnsi="Arial" w:cs="Arial"/>
      <w:sz w:val="22"/>
    </w:r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styleId="ad">
    <w:name w:val="footnote reference"/>
    <w:rsid w:val="00C2410C"/>
    <w:rPr>
      <w:vertAlign w:val="superscript"/>
    </w:rPr>
  </w:style>
  <w:style w:type="character" w:styleId="ae">
    <w:name w:val="page number"/>
    <w:basedOn w:val="a1"/>
    <w:rsid w:val="0016532C"/>
  </w:style>
  <w:style w:type="paragraph" w:styleId="20">
    <w:name w:val="Body Text 2"/>
    <w:basedOn w:val="a0"/>
    <w:link w:val="2Char"/>
    <w:rsid w:val="0016532C"/>
    <w:pPr>
      <w:spacing w:after="120"/>
    </w:pPr>
    <w:rPr>
      <w:rFonts w:ascii="Times New Roman" w:eastAsia="Times New Roman" w:hAnsi="Times New Roman" w:cs="Times New Roman"/>
      <w:i/>
      <w:sz w:val="24"/>
      <w:lang w:eastAsia="en-US"/>
    </w:rPr>
  </w:style>
  <w:style w:type="character" w:customStyle="1" w:styleId="2Char">
    <w:name w:val="正文文本 2 Char"/>
    <w:link w:val="20"/>
    <w:locked/>
    <w:rsid w:val="0016532C"/>
    <w:rPr>
      <w:i/>
      <w:sz w:val="24"/>
      <w:lang w:val="en-US" w:eastAsia="en-US" w:bidi="ar-SA"/>
    </w:rPr>
  </w:style>
  <w:style w:type="paragraph" w:customStyle="1" w:styleId="CharCharCharChar">
    <w:name w:val="Char Char Char Char"/>
    <w:basedOn w:val="a0"/>
    <w:rsid w:val="007F4665"/>
    <w:pPr>
      <w:spacing w:after="160" w:line="240" w:lineRule="exact"/>
    </w:pPr>
    <w:rPr>
      <w:rFonts w:ascii="Verdana" w:hAnsi="Verdana" w:cs="Times New Roman"/>
      <w:sz w:val="20"/>
      <w:lang w:val="en-GB" w:eastAsia="en-US"/>
    </w:rPr>
  </w:style>
  <w:style w:type="paragraph" w:styleId="af">
    <w:name w:val="Balloon Text"/>
    <w:basedOn w:val="a0"/>
    <w:semiHidden/>
    <w:rsid w:val="007F4665"/>
    <w:rPr>
      <w:rFonts w:ascii="Tahoma" w:hAnsi="Tahoma" w:cs="Tahoma"/>
      <w:sz w:val="16"/>
      <w:szCs w:val="16"/>
    </w:rPr>
  </w:style>
  <w:style w:type="character" w:customStyle="1" w:styleId="3Char">
    <w:name w:val="标题 3 Char"/>
    <w:link w:val="3"/>
    <w:semiHidden/>
    <w:locked/>
    <w:rsid w:val="00E72606"/>
    <w:rPr>
      <w:rFonts w:ascii="Arial" w:eastAsia="SimSun" w:hAnsi="Arial" w:cs="Arial"/>
      <w:bCs/>
      <w:sz w:val="22"/>
      <w:szCs w:val="26"/>
      <w:u w:val="single"/>
      <w:lang w:val="en-US" w:eastAsia="zh-CN" w:bidi="ar-SA"/>
    </w:rPr>
  </w:style>
  <w:style w:type="character" w:customStyle="1" w:styleId="Char">
    <w:name w:val="正文文本 Char"/>
    <w:link w:val="a4"/>
    <w:locked/>
    <w:rsid w:val="00E72606"/>
    <w:rPr>
      <w:rFonts w:ascii="Arial" w:eastAsia="SimSun" w:hAnsi="Arial" w:cs="Arial"/>
      <w:sz w:val="22"/>
      <w:lang w:val="en-US" w:eastAsia="zh-CN" w:bidi="ar-SA"/>
    </w:rPr>
  </w:style>
  <w:style w:type="character" w:customStyle="1" w:styleId="CharChar5">
    <w:name w:val="Char Char5"/>
    <w:locked/>
    <w:rsid w:val="00E72606"/>
    <w:rPr>
      <w:rFonts w:ascii="Arial" w:eastAsia="SimSun" w:hAnsi="Arial" w:cs="Times New Roman"/>
      <w:sz w:val="18"/>
      <w:lang w:val="en-US" w:eastAsia="zh-CN"/>
    </w:rPr>
  </w:style>
  <w:style w:type="character" w:customStyle="1" w:styleId="Char3">
    <w:name w:val="页眉 Char"/>
    <w:link w:val="aa"/>
    <w:uiPriority w:val="99"/>
    <w:locked/>
    <w:rsid w:val="00E72606"/>
    <w:rPr>
      <w:rFonts w:ascii="Arial" w:eastAsia="SimSun" w:hAnsi="Arial" w:cs="Arial"/>
      <w:sz w:val="22"/>
      <w:lang w:val="en-US" w:eastAsia="zh-CN" w:bidi="ar-SA"/>
    </w:rPr>
  </w:style>
  <w:style w:type="character" w:styleId="af0">
    <w:name w:val="Hyperlink"/>
    <w:rsid w:val="00BA17A5"/>
    <w:rPr>
      <w:color w:val="0000FF"/>
      <w:u w:val="single"/>
    </w:rPr>
  </w:style>
  <w:style w:type="paragraph" w:styleId="af1">
    <w:name w:val="List Paragraph"/>
    <w:basedOn w:val="a0"/>
    <w:qFormat/>
    <w:rsid w:val="00404938"/>
    <w:pPr>
      <w:ind w:left="720"/>
    </w:pPr>
  </w:style>
  <w:style w:type="character" w:styleId="af2">
    <w:name w:val="FollowedHyperlink"/>
    <w:rsid w:val="007E1A2C"/>
    <w:rPr>
      <w:color w:val="800080"/>
      <w:u w:val="single"/>
    </w:rPr>
  </w:style>
  <w:style w:type="character" w:styleId="af3">
    <w:name w:val="annotation reference"/>
    <w:rsid w:val="00F23B4F"/>
    <w:rPr>
      <w:sz w:val="16"/>
      <w:szCs w:val="16"/>
    </w:rPr>
  </w:style>
  <w:style w:type="paragraph" w:styleId="af4">
    <w:name w:val="annotation subject"/>
    <w:basedOn w:val="a6"/>
    <w:next w:val="a6"/>
    <w:link w:val="Char4"/>
    <w:rsid w:val="00F23B4F"/>
    <w:rPr>
      <w:rFonts w:ascii="Times New Roman" w:eastAsia="Times New Roman" w:hAnsi="Times New Roman" w:cs="Times New Roman"/>
      <w:b/>
      <w:bCs/>
      <w:sz w:val="20"/>
      <w:lang w:val="en-AU" w:eastAsia="en-AU"/>
    </w:rPr>
  </w:style>
  <w:style w:type="character" w:customStyle="1" w:styleId="Char4">
    <w:name w:val="批注主题 Char"/>
    <w:link w:val="af4"/>
    <w:rsid w:val="00F23B4F"/>
    <w:rPr>
      <w:rFonts w:ascii="Arial" w:eastAsia="SimSun" w:hAnsi="Arial" w:cs="Arial"/>
      <w:b/>
      <w:bCs/>
      <w:sz w:val="18"/>
      <w:lang w:val="en-AU" w:eastAsia="en-AU" w:bidi="ar-SA"/>
    </w:rPr>
  </w:style>
  <w:style w:type="paragraph" w:customStyle="1" w:styleId="DecisionInvitingPara">
    <w:name w:val="Decision Inviting Para."/>
    <w:basedOn w:val="a0"/>
    <w:rsid w:val="00F23B4F"/>
    <w:pPr>
      <w:ind w:left="5534"/>
    </w:pPr>
    <w:rPr>
      <w:i/>
    </w:rPr>
  </w:style>
  <w:style w:type="paragraph" w:customStyle="1" w:styleId="QueContin1">
    <w:name w:val="Que Contin 1"/>
    <w:basedOn w:val="a0"/>
    <w:uiPriority w:val="99"/>
    <w:rsid w:val="00FF18AE"/>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a0"/>
    <w:next w:val="a0"/>
    <w:rsid w:val="00DB6E49"/>
    <w:pPr>
      <w:widowControl w:val="0"/>
      <w:autoSpaceDE w:val="0"/>
      <w:autoSpaceDN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a0"/>
    <w:next w:val="a0"/>
    <w:rsid w:val="00DB6E49"/>
    <w:pPr>
      <w:widowControl w:val="0"/>
      <w:autoSpaceDE w:val="0"/>
      <w:autoSpaceDN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a0"/>
    <w:rsid w:val="00625D32"/>
    <w:pPr>
      <w:ind w:left="720"/>
    </w:pPr>
  </w:style>
  <w:style w:type="paragraph" w:customStyle="1" w:styleId="msolistparagraphcxspmiddle">
    <w:name w:val="msolistparagraphcxspmiddle"/>
    <w:basedOn w:val="a0"/>
    <w:rsid w:val="00625D32"/>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a0"/>
    <w:rsid w:val="00625D32"/>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a0"/>
    <w:uiPriority w:val="99"/>
    <w:rsid w:val="003504AE"/>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Text">
    <w:name w:val="Text"/>
    <w:rsid w:val="003504AE"/>
    <w:pPr>
      <w:pBdr>
        <w:top w:val="nil"/>
        <w:left w:val="nil"/>
        <w:bottom w:val="nil"/>
        <w:right w:val="nil"/>
        <w:between w:val="nil"/>
        <w:bar w:val="nil"/>
      </w:pBdr>
    </w:pPr>
    <w:rPr>
      <w:rFonts w:ascii="Helvetica" w:eastAsia="Arial Unicode MS" w:hAnsi="Arial Unicode MS" w:cs="Arial Unicode MS"/>
      <w:color w:val="000000"/>
      <w:sz w:val="22"/>
      <w:szCs w:val="22"/>
      <w:bdr w:val="nil"/>
      <w:lang w:val="de-DE" w:eastAsia="en-US"/>
    </w:rPr>
  </w:style>
  <w:style w:type="paragraph" w:customStyle="1" w:styleId="Default">
    <w:name w:val="Default"/>
    <w:rsid w:val="003504AE"/>
    <w:pPr>
      <w:autoSpaceDE w:val="0"/>
      <w:autoSpaceDN w:val="0"/>
      <w:adjustRightInd w:val="0"/>
    </w:pPr>
    <w:rPr>
      <w:rFonts w:ascii="Arial" w:hAnsi="Arial" w:cs="Arial"/>
      <w:color w:val="000000"/>
      <w:sz w:val="24"/>
      <w:szCs w:val="24"/>
      <w:lang w:eastAsia="en-US"/>
    </w:rPr>
  </w:style>
  <w:style w:type="paragraph" w:customStyle="1" w:styleId="Contenidodelatabla">
    <w:name w:val="Contenido de la tabla"/>
    <w:basedOn w:val="a0"/>
    <w:rsid w:val="003504AE"/>
    <w:pPr>
      <w:widowControl w:val="0"/>
      <w:suppressLineNumbers/>
      <w:suppressAutoHyphens/>
    </w:pPr>
    <w:rPr>
      <w:rFonts w:ascii="Times New Roman" w:eastAsia="Arial Unicode MS" w:hAnsi="Times New Roman" w:cs="Arial Unicode MS"/>
      <w:kern w:val="1"/>
      <w:sz w:val="24"/>
      <w:szCs w:val="24"/>
      <w:lang w:val="es-PE" w:bidi="hi-IN"/>
    </w:rPr>
  </w:style>
  <w:style w:type="paragraph" w:styleId="af5">
    <w:name w:val="Closing"/>
    <w:basedOn w:val="a0"/>
    <w:link w:val="Char5"/>
    <w:rsid w:val="00BC5C52"/>
    <w:pPr>
      <w:ind w:left="4320"/>
    </w:pPr>
    <w:rPr>
      <w:rFonts w:ascii="SimSun" w:hAnsi="SimSun" w:cs="SimSun"/>
      <w:b/>
      <w:caps/>
      <w:sz w:val="24"/>
      <w:szCs w:val="24"/>
      <w:lang w:val="en-GB"/>
    </w:rPr>
  </w:style>
  <w:style w:type="character" w:customStyle="1" w:styleId="Char5">
    <w:name w:val="结束语 Char"/>
    <w:link w:val="af5"/>
    <w:rsid w:val="00BC5C52"/>
    <w:rPr>
      <w:rFonts w:ascii="SimSun" w:hAnsi="SimSun" w:cs="SimSun"/>
      <w:b/>
      <w:cap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701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B01D7-CF9F-405B-8BA5-3E573E7C9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3502</Words>
  <Characters>754</Characters>
  <Application>Microsoft Office Word</Application>
  <DocSecurity>0</DocSecurity>
  <Lines>37</Lines>
  <Paragraphs>98</Paragraphs>
  <ScaleCrop>false</ScaleCrop>
  <HeadingPairs>
    <vt:vector size="2" baseType="variant">
      <vt:variant>
        <vt:lpstr>Title</vt:lpstr>
      </vt:variant>
      <vt:variant>
        <vt:i4>1</vt:i4>
      </vt:variant>
    </vt:vector>
  </HeadingPairs>
  <TitlesOfParts>
    <vt:vector size="1" baseType="lpstr">
      <vt:lpstr> </vt:lpstr>
    </vt:vector>
  </TitlesOfParts>
  <Company>WIPO</Company>
  <LinksUpToDate>false</LinksUpToDate>
  <CharactersWithSpaces>4158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WO/GA/47/18</dc:title>
  <dc:subject>关于知识产权与遗传资源、传统知识和民间文学艺术政府间委员会(IGC)的事项：教廷、肯尼亚、莫桑比克、新西兰、挪威和瑞士提交WIPO大会的提案</dc:subject>
  <dc:creator/>
  <cp:lastModifiedBy>MA Weihai</cp:lastModifiedBy>
  <cp:revision>4</cp:revision>
  <cp:lastPrinted>2015-09-25T08:42:00Z</cp:lastPrinted>
  <dcterms:created xsi:type="dcterms:W3CDTF">2015-09-28T14:54:00Z</dcterms:created>
  <dcterms:modified xsi:type="dcterms:W3CDTF">2015-09-28T15:18:00Z</dcterms:modified>
</cp:coreProperties>
</file>