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D5889" w14:textId="77777777" w:rsidR="00436CD9" w:rsidRPr="00436CD9" w:rsidRDefault="00436CD9" w:rsidP="00436CD9">
      <w:pPr>
        <w:jc w:val="right"/>
        <w:rPr>
          <w:rFonts w:ascii="Arial Black" w:hAnsi="Arial Black" w:cs="Times New Roman"/>
          <w:caps/>
          <w:sz w:val="15"/>
          <w:szCs w:val="24"/>
          <w:lang w:val="fr-CH"/>
        </w:rPr>
      </w:pPr>
      <w:bookmarkStart w:id="0" w:name="_Hlk163049939"/>
      <w:bookmarkEnd w:id="0"/>
      <w:r w:rsidRPr="00436CD9">
        <w:rPr>
          <w:rFonts w:cs="Times New Roman" w:hint="eastAsia"/>
          <w:noProof/>
          <w:lang w:val="fr-CH"/>
        </w:rPr>
        <w:drawing>
          <wp:inline distT="0" distB="0" distL="0" distR="0" wp14:anchorId="492830CF" wp14:editId="25E53EC8">
            <wp:extent cx="3102650" cy="1333676"/>
            <wp:effectExtent l="0" t="0" r="2540" b="0"/>
            <wp:docPr id="4" name="Picture 4"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18A60B9" w14:textId="16B7E0D6" w:rsidR="00436CD9" w:rsidRPr="00AB1AC4" w:rsidRDefault="00436CD9" w:rsidP="00436CD9">
      <w:pPr>
        <w:pBdr>
          <w:top w:val="single" w:sz="4" w:space="10" w:color="auto"/>
        </w:pBdr>
        <w:wordWrap w:val="0"/>
        <w:spacing w:before="120"/>
        <w:jc w:val="right"/>
        <w:rPr>
          <w:rFonts w:ascii="Arial Black" w:hAnsi="Arial Black" w:cs="Times New Roman"/>
          <w:b/>
          <w:caps/>
          <w:sz w:val="15"/>
          <w:szCs w:val="24"/>
          <w:lang w:val="fr-CH"/>
        </w:rPr>
      </w:pPr>
      <w:r w:rsidRPr="00AB1AC4">
        <w:rPr>
          <w:rFonts w:ascii="Arial Black" w:hAnsi="Arial Black" w:cs="Times New Roman" w:hint="eastAsia"/>
          <w:b/>
          <w:caps/>
          <w:sz w:val="15"/>
          <w:szCs w:val="24"/>
          <w:lang w:val="fr-CH"/>
        </w:rPr>
        <w:t>WO/CC/84/</w:t>
      </w:r>
      <w:bookmarkStart w:id="1" w:name="Code"/>
      <w:r w:rsidRPr="00AB1AC4">
        <w:rPr>
          <w:rFonts w:ascii="Arial Black" w:hAnsi="Arial Black" w:cs="Times New Roman" w:hint="eastAsia"/>
          <w:b/>
          <w:caps/>
          <w:sz w:val="15"/>
          <w:szCs w:val="24"/>
          <w:lang w:val="fr-CH"/>
        </w:rPr>
        <w:t>2</w:t>
      </w:r>
    </w:p>
    <w:bookmarkEnd w:id="1"/>
    <w:p w14:paraId="64AD9B0E" w14:textId="77777777" w:rsidR="00436CD9" w:rsidRPr="00AB1AC4" w:rsidRDefault="00436CD9" w:rsidP="00436CD9">
      <w:pPr>
        <w:jc w:val="right"/>
        <w:rPr>
          <w:rFonts w:ascii="Arial Black" w:hAnsi="Arial Black" w:cs="Times New Roman"/>
          <w:b/>
          <w:caps/>
          <w:sz w:val="15"/>
          <w:szCs w:val="15"/>
          <w:lang w:val="fr-CH"/>
        </w:rPr>
      </w:pPr>
      <w:r w:rsidRPr="00436CD9">
        <w:rPr>
          <w:rFonts w:eastAsia="SimHei" w:cs="Times New Roman" w:hint="eastAsia"/>
          <w:b/>
          <w:sz w:val="15"/>
          <w:szCs w:val="15"/>
          <w:lang w:val="fr-CH"/>
        </w:rPr>
        <w:t>原文</w:t>
      </w:r>
      <w:r w:rsidRPr="00436CD9">
        <w:rPr>
          <w:rFonts w:eastAsia="SimHei" w:cs="Times New Roman" w:hint="eastAsia"/>
          <w:b/>
          <w:sz w:val="15"/>
          <w:szCs w:val="15"/>
          <w:lang w:val="pt-BR"/>
        </w:rPr>
        <w:t>：</w:t>
      </w:r>
      <w:bookmarkStart w:id="2" w:name="Original"/>
      <w:r w:rsidRPr="00436CD9">
        <w:rPr>
          <w:rFonts w:eastAsia="SimHei" w:cs="Times New Roman" w:hint="eastAsia"/>
          <w:b/>
          <w:sz w:val="15"/>
          <w:szCs w:val="15"/>
          <w:lang w:val="pt-BR"/>
        </w:rPr>
        <w:t>英</w:t>
      </w:r>
      <w:r w:rsidRPr="00436CD9">
        <w:rPr>
          <w:rFonts w:eastAsia="SimHei" w:cs="Times New Roman" w:hint="eastAsia"/>
          <w:b/>
          <w:sz w:val="15"/>
          <w:szCs w:val="15"/>
          <w:lang w:val="fr-CH"/>
        </w:rPr>
        <w:t>文</w:t>
      </w:r>
      <w:bookmarkEnd w:id="2"/>
    </w:p>
    <w:p w14:paraId="7322600B" w14:textId="0EA3AFBA" w:rsidR="00436CD9" w:rsidRPr="00436CD9" w:rsidRDefault="00436CD9" w:rsidP="00436CD9">
      <w:pPr>
        <w:spacing w:line="1680" w:lineRule="auto"/>
        <w:jc w:val="right"/>
        <w:rPr>
          <w:rFonts w:ascii="SimHei" w:eastAsia="SimHei" w:hAnsi="Arial Black" w:cs="Times New Roman"/>
          <w:b/>
          <w:caps/>
          <w:sz w:val="15"/>
          <w:szCs w:val="15"/>
          <w:lang w:val="fr-CH"/>
        </w:rPr>
      </w:pPr>
      <w:r w:rsidRPr="00436CD9">
        <w:rPr>
          <w:rFonts w:ascii="SimHei" w:eastAsia="SimHei" w:cs="Times New Roman" w:hint="eastAsia"/>
          <w:b/>
          <w:sz w:val="15"/>
          <w:szCs w:val="15"/>
          <w:lang w:val="fr-CH"/>
        </w:rPr>
        <w:t>日期</w:t>
      </w:r>
      <w:r w:rsidRPr="00436CD9">
        <w:rPr>
          <w:rFonts w:ascii="SimHei" w:eastAsia="SimHei" w:hAnsi="SimSun" w:cs="Times New Roman" w:hint="eastAsia"/>
          <w:b/>
          <w:sz w:val="15"/>
          <w:szCs w:val="15"/>
          <w:lang w:val="pt-BR"/>
        </w:rPr>
        <w:t>：</w:t>
      </w:r>
      <w:bookmarkStart w:id="3" w:name="Date"/>
      <w:r w:rsidRPr="00436CD9">
        <w:rPr>
          <w:rFonts w:ascii="Arial Black" w:eastAsia="SimHei" w:hAnsi="Arial Black" w:cs="Times New Roman" w:hint="eastAsia"/>
          <w:b/>
          <w:sz w:val="15"/>
          <w:szCs w:val="15"/>
          <w:lang w:val="pt-BR"/>
        </w:rPr>
        <w:t>2025</w:t>
      </w:r>
      <w:r w:rsidRPr="00436CD9">
        <w:rPr>
          <w:rFonts w:ascii="SimHei" w:eastAsia="SimHei" w:hAnsi="Times New Roman" w:cs="Times New Roman" w:hint="eastAsia"/>
          <w:b/>
          <w:sz w:val="15"/>
          <w:szCs w:val="15"/>
          <w:lang w:val="fr-CH"/>
        </w:rPr>
        <w:t>年</w:t>
      </w:r>
      <w:r w:rsidR="00852695">
        <w:rPr>
          <w:rFonts w:ascii="Arial Black" w:eastAsia="SimHei" w:hAnsi="Arial Black" w:cs="Times New Roman" w:hint="eastAsia"/>
          <w:b/>
          <w:sz w:val="15"/>
          <w:szCs w:val="15"/>
          <w:lang w:val="pt-BR"/>
        </w:rPr>
        <w:t>9</w:t>
      </w:r>
      <w:r w:rsidRPr="00436CD9">
        <w:rPr>
          <w:rFonts w:ascii="SimHei" w:eastAsia="SimHei" w:hAnsi="Times New Roman" w:cs="Times New Roman" w:hint="eastAsia"/>
          <w:b/>
          <w:sz w:val="15"/>
          <w:szCs w:val="15"/>
          <w:lang w:val="fr-CH"/>
        </w:rPr>
        <w:t>月</w:t>
      </w:r>
      <w:r w:rsidR="00852695">
        <w:rPr>
          <w:rFonts w:ascii="Arial Black" w:eastAsia="SimHei" w:hAnsi="Arial Black" w:cs="Times New Roman" w:hint="eastAsia"/>
          <w:b/>
          <w:sz w:val="15"/>
          <w:szCs w:val="15"/>
          <w:lang w:val="pt-BR"/>
        </w:rPr>
        <w:t>25</w:t>
      </w:r>
      <w:r w:rsidRPr="00436CD9">
        <w:rPr>
          <w:rFonts w:ascii="SimHei" w:eastAsia="SimHei" w:hAnsi="Times New Roman" w:cs="Times New Roman" w:hint="eastAsia"/>
          <w:b/>
          <w:sz w:val="15"/>
          <w:szCs w:val="15"/>
          <w:lang w:val="fr-CH"/>
        </w:rPr>
        <w:t>日</w:t>
      </w:r>
    </w:p>
    <w:bookmarkEnd w:id="3"/>
    <w:p w14:paraId="08CB7EC9" w14:textId="77777777" w:rsidR="00436CD9" w:rsidRPr="00436CD9" w:rsidRDefault="00436CD9" w:rsidP="00436CD9">
      <w:pPr>
        <w:spacing w:after="600"/>
        <w:rPr>
          <w:rFonts w:ascii="SimHei" w:eastAsia="SimHei" w:hAnsi="SimHei" w:cs="Times New Roman"/>
          <w:sz w:val="28"/>
          <w:szCs w:val="22"/>
          <w:lang w:val="fr-CH"/>
        </w:rPr>
      </w:pPr>
      <w:r w:rsidRPr="00436CD9">
        <w:rPr>
          <w:rFonts w:ascii="SimHei" w:eastAsia="SimHei" w:hAnsi="SimHei" w:cs="Times New Roman" w:hint="eastAsia"/>
          <w:sz w:val="28"/>
          <w:szCs w:val="22"/>
          <w:lang w:val="fr-CH"/>
        </w:rPr>
        <w:t>产权组织协调委员会</w:t>
      </w:r>
    </w:p>
    <w:p w14:paraId="01CB9102" w14:textId="77777777" w:rsidR="00436CD9" w:rsidRPr="00436CD9" w:rsidRDefault="00436CD9" w:rsidP="00436CD9">
      <w:pPr>
        <w:spacing w:after="720"/>
        <w:rPr>
          <w:rFonts w:ascii="KaiTi" w:eastAsia="KaiTi" w:hAnsi="KaiTi" w:cs="Times New Roman"/>
          <w:b/>
          <w:sz w:val="24"/>
          <w:szCs w:val="22"/>
          <w:lang w:val="fr-CH"/>
        </w:rPr>
      </w:pPr>
      <w:r w:rsidRPr="00436CD9">
        <w:rPr>
          <w:rFonts w:ascii="KaiTi" w:eastAsia="KaiTi" w:hAnsi="KaiTi" w:cs="Times New Roman" w:hint="eastAsia"/>
          <w:b/>
          <w:sz w:val="24"/>
          <w:szCs w:val="22"/>
          <w:lang w:val="fr-CH"/>
        </w:rPr>
        <w:t>第八十四届会议（第</w:t>
      </w:r>
      <w:r w:rsidRPr="00436CD9">
        <w:rPr>
          <w:rFonts w:ascii="KaiTi" w:eastAsia="KaiTi" w:hAnsi="KaiTi" w:cs="Times New Roman" w:hint="eastAsia"/>
          <w:sz w:val="24"/>
          <w:szCs w:val="22"/>
          <w:lang w:val="fr-CH"/>
        </w:rPr>
        <w:t>56</w:t>
      </w:r>
      <w:r w:rsidRPr="00436CD9">
        <w:rPr>
          <w:rFonts w:ascii="KaiTi" w:eastAsia="KaiTi" w:hAnsi="KaiTi" w:cs="Times New Roman" w:hint="eastAsia"/>
          <w:b/>
          <w:sz w:val="24"/>
          <w:szCs w:val="22"/>
          <w:lang w:val="fr-CH"/>
        </w:rPr>
        <w:t>次例会）</w:t>
      </w:r>
      <w:r w:rsidRPr="00436CD9">
        <w:rPr>
          <w:rFonts w:ascii="KaiTi" w:eastAsia="KaiTi" w:hAnsi="KaiTi" w:cs="Times New Roman" w:hint="eastAsia"/>
          <w:b/>
          <w:sz w:val="24"/>
          <w:szCs w:val="22"/>
          <w:lang w:val="fr-CH"/>
        </w:rPr>
        <w:br/>
      </w:r>
      <w:r w:rsidRPr="00436CD9">
        <w:rPr>
          <w:rFonts w:ascii="KaiTi" w:eastAsia="KaiTi" w:hAnsi="KaiTi" w:cs="Times New Roman" w:hint="eastAsia"/>
          <w:sz w:val="24"/>
          <w:szCs w:val="22"/>
          <w:lang w:val="fr-CH"/>
        </w:rPr>
        <w:t>2025</w:t>
      </w:r>
      <w:r w:rsidRPr="00436CD9">
        <w:rPr>
          <w:rFonts w:ascii="KaiTi" w:eastAsia="KaiTi" w:hAnsi="KaiTi" w:cs="Times New Roman" w:hint="eastAsia"/>
          <w:b/>
          <w:sz w:val="24"/>
          <w:szCs w:val="22"/>
          <w:lang w:val="fr-CH"/>
        </w:rPr>
        <w:t>年</w:t>
      </w:r>
      <w:r w:rsidRPr="00436CD9">
        <w:rPr>
          <w:rFonts w:ascii="KaiTi" w:eastAsia="KaiTi" w:hAnsi="KaiTi" w:cs="Times New Roman" w:hint="eastAsia"/>
          <w:sz w:val="24"/>
          <w:szCs w:val="22"/>
          <w:lang w:val="fr-CH"/>
        </w:rPr>
        <w:t>7</w:t>
      </w:r>
      <w:r w:rsidRPr="00436CD9">
        <w:rPr>
          <w:rFonts w:ascii="KaiTi" w:eastAsia="KaiTi" w:hAnsi="KaiTi" w:cs="Times New Roman" w:hint="eastAsia"/>
          <w:b/>
          <w:sz w:val="24"/>
          <w:szCs w:val="22"/>
          <w:lang w:val="fr-CH"/>
        </w:rPr>
        <w:t>月</w:t>
      </w:r>
      <w:r w:rsidRPr="00436CD9">
        <w:rPr>
          <w:rFonts w:ascii="KaiTi" w:eastAsia="KaiTi" w:hAnsi="KaiTi" w:cs="Times New Roman" w:hint="eastAsia"/>
          <w:sz w:val="24"/>
          <w:szCs w:val="22"/>
          <w:lang w:val="fr-CH"/>
        </w:rPr>
        <w:t>8</w:t>
      </w:r>
      <w:r w:rsidRPr="00436CD9">
        <w:rPr>
          <w:rFonts w:ascii="KaiTi" w:eastAsia="KaiTi" w:hAnsi="KaiTi" w:cs="Times New Roman" w:hint="eastAsia"/>
          <w:b/>
          <w:sz w:val="24"/>
          <w:szCs w:val="22"/>
          <w:lang w:val="fr-CH"/>
        </w:rPr>
        <w:t>日至</w:t>
      </w:r>
      <w:r w:rsidRPr="00436CD9">
        <w:rPr>
          <w:rFonts w:ascii="KaiTi" w:eastAsia="KaiTi" w:hAnsi="KaiTi" w:cs="Times New Roman" w:hint="eastAsia"/>
          <w:sz w:val="24"/>
          <w:szCs w:val="22"/>
          <w:lang w:val="fr-CH"/>
        </w:rPr>
        <w:t>17</w:t>
      </w:r>
      <w:r w:rsidRPr="00436CD9">
        <w:rPr>
          <w:rFonts w:ascii="KaiTi" w:eastAsia="KaiTi" w:hAnsi="KaiTi" w:cs="Times New Roman" w:hint="eastAsia"/>
          <w:b/>
          <w:sz w:val="24"/>
          <w:szCs w:val="22"/>
          <w:lang w:val="fr-CH"/>
        </w:rPr>
        <w:t>日，日内瓦</w:t>
      </w:r>
    </w:p>
    <w:p w14:paraId="79869EBD" w14:textId="2E253590" w:rsidR="00436CD9" w:rsidRPr="00436CD9" w:rsidRDefault="00436CD9" w:rsidP="00436CD9">
      <w:pPr>
        <w:spacing w:after="360"/>
        <w:rPr>
          <w:rFonts w:ascii="KaiTi" w:eastAsia="KaiTi" w:cs="Times New Roman"/>
          <w:bCs/>
          <w:color w:val="000000"/>
          <w:sz w:val="24"/>
          <w:szCs w:val="24"/>
          <w:lang w:val="fr-CH"/>
        </w:rPr>
      </w:pPr>
      <w:bookmarkStart w:id="4" w:name="TitleOfDoc"/>
      <w:r w:rsidRPr="00436CD9">
        <w:rPr>
          <w:rFonts w:ascii="KaiTi" w:eastAsia="KaiTi" w:cs="Times New Roman" w:hint="eastAsia"/>
          <w:bCs/>
          <w:color w:val="000000"/>
          <w:sz w:val="24"/>
          <w:szCs w:val="24"/>
          <w:lang w:val="fr-CH"/>
        </w:rPr>
        <w:t>报</w:t>
      </w:r>
      <w:r w:rsidR="00852695">
        <w:rPr>
          <w:rFonts w:ascii="KaiTi" w:eastAsia="KaiTi" w:cs="Times New Roman" w:hint="eastAsia"/>
          <w:bCs/>
          <w:color w:val="000000"/>
          <w:sz w:val="24"/>
          <w:szCs w:val="24"/>
          <w:lang w:val="fr-CH"/>
        </w:rPr>
        <w:t xml:space="preserve">　</w:t>
      </w:r>
      <w:r w:rsidRPr="00436CD9">
        <w:rPr>
          <w:rFonts w:ascii="KaiTi" w:eastAsia="KaiTi" w:cs="Times New Roman" w:hint="eastAsia"/>
          <w:bCs/>
          <w:color w:val="000000"/>
          <w:sz w:val="24"/>
          <w:szCs w:val="24"/>
          <w:lang w:val="fr-CH"/>
        </w:rPr>
        <w:t>告</w:t>
      </w:r>
    </w:p>
    <w:p w14:paraId="7AE37019" w14:textId="216C8DDE" w:rsidR="00852695" w:rsidRPr="00436CD9" w:rsidRDefault="00852695" w:rsidP="00436CD9">
      <w:pPr>
        <w:spacing w:after="960"/>
        <w:jc w:val="both"/>
        <w:rPr>
          <w:rFonts w:ascii="KaiTi" w:eastAsia="KaiTi" w:hAnsi="STKaiti" w:cs="Times New Roman"/>
          <w:szCs w:val="21"/>
          <w:lang w:val="fr-CH"/>
        </w:rPr>
      </w:pPr>
      <w:bookmarkStart w:id="5" w:name="Prepared"/>
      <w:bookmarkEnd w:id="4"/>
      <w:r>
        <w:rPr>
          <w:rFonts w:ascii="KaiTi" w:eastAsia="KaiTi" w:hAnsi="STKaiti" w:cs="Times New Roman" w:hint="eastAsia"/>
          <w:szCs w:val="21"/>
          <w:lang w:val="fr-CH"/>
        </w:rPr>
        <w:t>经</w:t>
      </w:r>
      <w:r w:rsidRPr="00852695">
        <w:rPr>
          <w:rFonts w:ascii="KaiTi" w:eastAsia="KaiTi" w:hAnsi="STKaiti" w:cs="Times New Roman" w:hint="eastAsia"/>
          <w:szCs w:val="21"/>
          <w:lang w:val="fr-CH"/>
        </w:rPr>
        <w:t>产权组织协调委员会</w:t>
      </w:r>
      <w:r>
        <w:rPr>
          <w:rFonts w:ascii="KaiTi" w:eastAsia="KaiTi" w:hAnsi="STKaiti" w:cs="Times New Roman" w:hint="eastAsia"/>
          <w:szCs w:val="21"/>
          <w:lang w:val="fr-CH"/>
        </w:rPr>
        <w:t>通过</w:t>
      </w:r>
    </w:p>
    <w:bookmarkEnd w:id="5"/>
    <w:p w14:paraId="605BA175" w14:textId="6D95097E" w:rsidR="000421B6" w:rsidRPr="00AB1AC4" w:rsidRDefault="00B24BD8" w:rsidP="003F6454">
      <w:pPr>
        <w:pStyle w:val="ONUME"/>
        <w:overflowPunct w:val="0"/>
        <w:spacing w:afterLines="50" w:after="120" w:line="340" w:lineRule="atLeast"/>
        <w:jc w:val="both"/>
        <w:rPr>
          <w:rFonts w:ascii="SimSun" w:hAnsi="SimSun"/>
          <w:lang w:val="fr-CH"/>
        </w:rPr>
      </w:pPr>
      <w:r w:rsidRPr="00246B22">
        <w:rPr>
          <w:rFonts w:ascii="SimSun" w:hAnsi="SimSun" w:hint="eastAsia"/>
        </w:rPr>
        <w:t>产权组织协调委员会涉及统一编排议程</w:t>
      </w:r>
      <w:r w:rsidRPr="00AB1AC4">
        <w:rPr>
          <w:rFonts w:ascii="SimSun" w:hAnsi="SimSun" w:hint="eastAsia"/>
          <w:lang w:val="fr-CH"/>
        </w:rPr>
        <w:t>（</w:t>
      </w:r>
      <w:r>
        <w:fldChar w:fldCharType="begin"/>
      </w:r>
      <w:r w:rsidRPr="00AB1AC4">
        <w:rPr>
          <w:lang w:val="fr-CH"/>
        </w:rPr>
        <w:instrText>HYPERLINK "https://www.wipo.int/edocs/mdocs/govbody/zh/a_66/a_66_1.pdf"</w:instrText>
      </w:r>
      <w:r>
        <w:fldChar w:fldCharType="separate"/>
      </w:r>
      <w:r w:rsidRPr="00B46761">
        <w:rPr>
          <w:rStyle w:val="Hyperlink"/>
          <w:rFonts w:ascii="SimSun" w:hAnsi="SimSun"/>
          <w:color w:val="auto"/>
          <w:u w:val="none"/>
        </w:rPr>
        <w:t>文件</w:t>
      </w:r>
      <w:r w:rsidRPr="00AB1AC4">
        <w:rPr>
          <w:rStyle w:val="Hyperlink"/>
          <w:rFonts w:ascii="SimSun" w:hAnsi="SimSun"/>
          <w:lang w:val="fr-CH"/>
        </w:rPr>
        <w:t>A/6</w:t>
      </w:r>
      <w:r w:rsidRPr="00AB1AC4">
        <w:rPr>
          <w:rStyle w:val="Hyperlink"/>
          <w:rFonts w:ascii="SimSun" w:hAnsi="SimSun"/>
          <w:lang w:val="fr-CH"/>
        </w:rPr>
        <w:t>6</w:t>
      </w:r>
      <w:r w:rsidRPr="00AB1AC4">
        <w:rPr>
          <w:rStyle w:val="Hyperlink"/>
          <w:rFonts w:ascii="SimSun" w:hAnsi="SimSun"/>
          <w:lang w:val="fr-CH"/>
        </w:rPr>
        <w:t>/1</w:t>
      </w:r>
      <w:r>
        <w:fldChar w:fldCharType="end"/>
      </w:r>
      <w:r w:rsidRPr="00AB1AC4">
        <w:rPr>
          <w:rFonts w:ascii="SimSun" w:hAnsi="SimSun" w:hint="eastAsia"/>
          <w:lang w:val="fr-CH"/>
        </w:rPr>
        <w:t>）</w:t>
      </w:r>
      <w:r w:rsidRPr="00246B22">
        <w:rPr>
          <w:rFonts w:ascii="SimSun" w:hAnsi="SimSun" w:hint="eastAsia"/>
        </w:rPr>
        <w:t>的下列项目</w:t>
      </w:r>
      <w:r w:rsidRPr="00AB1AC4">
        <w:rPr>
          <w:rFonts w:ascii="SimSun" w:hAnsi="SimSun" w:hint="eastAsia"/>
          <w:lang w:val="fr-CH"/>
        </w:rPr>
        <w:t>：</w:t>
      </w:r>
      <w:r w:rsidRPr="00246B22">
        <w:rPr>
          <w:rFonts w:ascii="SimSun" w:hAnsi="SimSun" w:hint="eastAsia"/>
        </w:rPr>
        <w:t>第</w:t>
      </w:r>
      <w:r w:rsidRPr="00AB1AC4">
        <w:rPr>
          <w:rFonts w:ascii="SimSun" w:hAnsi="SimSun"/>
          <w:lang w:val="fr-CH"/>
        </w:rPr>
        <w:t>1</w:t>
      </w:r>
      <w:r w:rsidRPr="00246B22">
        <w:rPr>
          <w:rFonts w:ascii="SimSun" w:hAnsi="SimSun" w:hint="eastAsia"/>
        </w:rPr>
        <w:t>至</w:t>
      </w:r>
      <w:r w:rsidRPr="00AB1AC4">
        <w:rPr>
          <w:rFonts w:ascii="SimSun" w:hAnsi="SimSun"/>
          <w:lang w:val="fr-CH"/>
        </w:rPr>
        <w:t>7</w:t>
      </w:r>
      <w:r w:rsidRPr="00246B22">
        <w:rPr>
          <w:rFonts w:ascii="SimSun" w:hAnsi="SimSun" w:hint="eastAsia"/>
        </w:rPr>
        <w:t>、</w:t>
      </w:r>
      <w:r w:rsidRPr="00AB1AC4">
        <w:rPr>
          <w:rFonts w:ascii="SimSun" w:hAnsi="SimSun" w:hint="eastAsia"/>
          <w:lang w:val="fr-CH"/>
        </w:rPr>
        <w:t>10</w:t>
      </w:r>
      <w:r w:rsidR="00436CD9" w:rsidRPr="00AB1AC4">
        <w:rPr>
          <w:rFonts w:ascii="SimSun" w:hAnsi="SimSun" w:hint="eastAsia"/>
          <w:lang w:val="fr-CH"/>
        </w:rPr>
        <w:t>(</w:t>
      </w:r>
      <w:r w:rsidRPr="00AB1AC4">
        <w:rPr>
          <w:rFonts w:ascii="SimSun" w:hAnsi="SimSun"/>
          <w:lang w:val="fr-CH"/>
        </w:rPr>
        <w:t>ii</w:t>
      </w:r>
      <w:r w:rsidR="00436CD9" w:rsidRPr="00AB1AC4">
        <w:rPr>
          <w:rFonts w:ascii="SimSun" w:hAnsi="SimSun" w:hint="eastAsia"/>
          <w:lang w:val="fr-CH"/>
        </w:rPr>
        <w:t>)</w:t>
      </w:r>
      <w:r w:rsidRPr="00246B22">
        <w:rPr>
          <w:rFonts w:ascii="SimSun" w:hAnsi="SimSun" w:hint="eastAsia"/>
        </w:rPr>
        <w:t>、</w:t>
      </w:r>
      <w:r w:rsidRPr="00AB1AC4">
        <w:rPr>
          <w:rFonts w:ascii="SimSun" w:hAnsi="SimSun" w:hint="eastAsia"/>
          <w:lang w:val="fr-CH"/>
        </w:rPr>
        <w:t>11</w:t>
      </w:r>
      <w:r w:rsidRPr="00246B22">
        <w:rPr>
          <w:rFonts w:ascii="SimSun" w:hAnsi="SimSun" w:hint="eastAsia"/>
        </w:rPr>
        <w:t>、</w:t>
      </w:r>
      <w:r w:rsidRPr="00AB1AC4">
        <w:rPr>
          <w:rFonts w:ascii="SimSun" w:hAnsi="SimSun"/>
          <w:lang w:val="fr-CH"/>
        </w:rPr>
        <w:t>20</w:t>
      </w:r>
      <w:r w:rsidRPr="00246B22">
        <w:rPr>
          <w:rFonts w:ascii="SimSun" w:hAnsi="SimSun" w:hint="eastAsia"/>
        </w:rPr>
        <w:t>、</w:t>
      </w:r>
      <w:r w:rsidRPr="00AB1AC4">
        <w:rPr>
          <w:rFonts w:ascii="SimSun" w:hAnsi="SimSun"/>
          <w:lang w:val="fr-CH"/>
        </w:rPr>
        <w:t>21</w:t>
      </w:r>
      <w:r w:rsidRPr="00246B22">
        <w:rPr>
          <w:rFonts w:ascii="SimSun" w:hAnsi="SimSun" w:hint="eastAsia"/>
        </w:rPr>
        <w:t>、</w:t>
      </w:r>
      <w:r w:rsidRPr="00AB1AC4">
        <w:rPr>
          <w:rFonts w:ascii="SimSun" w:hAnsi="SimSun" w:hint="eastAsia"/>
          <w:lang w:val="fr-CH"/>
        </w:rPr>
        <w:t>22</w:t>
      </w:r>
      <w:r w:rsidRPr="00246B22">
        <w:rPr>
          <w:rFonts w:ascii="SimSun" w:hAnsi="SimSun" w:hint="eastAsia"/>
        </w:rPr>
        <w:t>、</w:t>
      </w:r>
      <w:r w:rsidRPr="00AB1AC4">
        <w:rPr>
          <w:rFonts w:ascii="SimSun" w:hAnsi="SimSun" w:hint="eastAsia"/>
          <w:lang w:val="fr-CH"/>
        </w:rPr>
        <w:t>23</w:t>
      </w:r>
      <w:r w:rsidRPr="00246B22">
        <w:rPr>
          <w:rFonts w:ascii="SimSun" w:hAnsi="SimSun" w:hint="eastAsia"/>
        </w:rPr>
        <w:t>和</w:t>
      </w:r>
      <w:r w:rsidRPr="00AB1AC4">
        <w:rPr>
          <w:rFonts w:ascii="SimSun" w:hAnsi="SimSun"/>
          <w:lang w:val="fr-CH"/>
        </w:rPr>
        <w:t>2</w:t>
      </w:r>
      <w:r w:rsidRPr="00AB1AC4">
        <w:rPr>
          <w:rFonts w:ascii="SimSun" w:hAnsi="SimSun" w:hint="eastAsia"/>
          <w:lang w:val="fr-CH"/>
        </w:rPr>
        <w:t>4</w:t>
      </w:r>
      <w:r w:rsidRPr="00246B22">
        <w:rPr>
          <w:rFonts w:ascii="SimSun" w:hAnsi="SimSun" w:hint="eastAsia"/>
        </w:rPr>
        <w:t>项。</w:t>
      </w:r>
    </w:p>
    <w:p w14:paraId="364DE2CA" w14:textId="6371F401" w:rsidR="000421B6" w:rsidRPr="00AB1AC4" w:rsidRDefault="000421B6" w:rsidP="003F6454">
      <w:pPr>
        <w:pStyle w:val="ONUME"/>
        <w:tabs>
          <w:tab w:val="clear" w:pos="567"/>
        </w:tabs>
        <w:overflowPunct w:val="0"/>
        <w:spacing w:afterLines="50" w:after="120" w:line="340" w:lineRule="atLeast"/>
        <w:jc w:val="both"/>
        <w:rPr>
          <w:rFonts w:ascii="SimSun" w:hAnsi="SimSun"/>
          <w:lang w:val="fr-CH"/>
        </w:rPr>
      </w:pPr>
      <w:r w:rsidRPr="00B46761">
        <w:rPr>
          <w:rFonts w:ascii="SimSun" w:hAnsi="SimSun"/>
        </w:rPr>
        <w:t>除</w:t>
      </w:r>
      <w:r w:rsidR="00480961" w:rsidRPr="00B46761">
        <w:rPr>
          <w:rFonts w:ascii="SimSun" w:hAnsi="SimSun"/>
        </w:rPr>
        <w:t>第</w:t>
      </w:r>
      <w:r w:rsidR="00480961" w:rsidRPr="00AB1AC4">
        <w:rPr>
          <w:rFonts w:ascii="SimSun" w:hAnsi="SimSun"/>
          <w:lang w:val="fr-CH"/>
        </w:rPr>
        <w:t>21</w:t>
      </w:r>
      <w:r w:rsidR="00480961" w:rsidRPr="00B46761">
        <w:rPr>
          <w:rFonts w:ascii="SimSun" w:hAnsi="SimSun"/>
        </w:rPr>
        <w:t>和</w:t>
      </w:r>
      <w:r w:rsidR="00480961" w:rsidRPr="00AB1AC4">
        <w:rPr>
          <w:rFonts w:ascii="SimSun" w:hAnsi="SimSun"/>
          <w:lang w:val="fr-CH"/>
        </w:rPr>
        <w:t>22</w:t>
      </w:r>
      <w:r w:rsidR="00480961" w:rsidRPr="00B46761">
        <w:rPr>
          <w:rFonts w:ascii="SimSun" w:hAnsi="SimSun"/>
        </w:rPr>
        <w:t>项</w:t>
      </w:r>
      <w:r w:rsidRPr="00B46761">
        <w:rPr>
          <w:rFonts w:ascii="SimSun" w:hAnsi="SimSun"/>
        </w:rPr>
        <w:t>外</w:t>
      </w:r>
      <w:r w:rsidRPr="00AB1AC4">
        <w:rPr>
          <w:rFonts w:ascii="SimSun" w:hAnsi="SimSun"/>
          <w:lang w:val="fr-CH"/>
        </w:rPr>
        <w:t>，</w:t>
      </w:r>
      <w:r w:rsidR="00B24BD8" w:rsidRPr="00246B22">
        <w:rPr>
          <w:rFonts w:ascii="SimSun" w:hAnsi="SimSun" w:hint="eastAsia"/>
        </w:rPr>
        <w:t>关于上述各项的报告均载于总报告</w:t>
      </w:r>
      <w:r w:rsidR="00B24BD8" w:rsidRPr="00AB1AC4">
        <w:rPr>
          <w:rFonts w:ascii="SimSun" w:hAnsi="SimSun" w:hint="eastAsia"/>
          <w:lang w:val="fr-CH"/>
        </w:rPr>
        <w:t>（</w:t>
      </w:r>
      <w:r w:rsidR="00B24BD8" w:rsidRPr="00246B22">
        <w:rPr>
          <w:rFonts w:ascii="SimSun" w:hAnsi="SimSun" w:hint="eastAsia"/>
        </w:rPr>
        <w:t>文件</w:t>
      </w:r>
      <w:r w:rsidR="00174152" w:rsidRPr="00AB1AC4">
        <w:rPr>
          <w:rFonts w:ascii="SimSun" w:hAnsi="SimSun"/>
          <w:lang w:val="fr-CH"/>
        </w:rPr>
        <w:t>A/66/11</w:t>
      </w:r>
      <w:r w:rsidRPr="00AB1AC4">
        <w:rPr>
          <w:rFonts w:ascii="SimSun" w:hAnsi="SimSun"/>
          <w:lang w:val="fr-CH"/>
        </w:rPr>
        <w:t>）</w:t>
      </w:r>
      <w:r w:rsidRPr="00B46761">
        <w:rPr>
          <w:rFonts w:ascii="SimSun" w:hAnsi="SimSun"/>
        </w:rPr>
        <w:t>。</w:t>
      </w:r>
    </w:p>
    <w:p w14:paraId="65023EB1" w14:textId="2C8E8B60" w:rsidR="000421B6" w:rsidRPr="00B46761" w:rsidRDefault="000421B6" w:rsidP="003F6454">
      <w:pPr>
        <w:pStyle w:val="ONUME"/>
        <w:tabs>
          <w:tab w:val="clear" w:pos="567"/>
        </w:tabs>
        <w:overflowPunct w:val="0"/>
        <w:spacing w:afterLines="50" w:after="120" w:line="340" w:lineRule="atLeast"/>
        <w:jc w:val="both"/>
        <w:rPr>
          <w:rFonts w:ascii="SimSun" w:hAnsi="SimSun"/>
        </w:rPr>
      </w:pPr>
      <w:r w:rsidRPr="00B46761">
        <w:rPr>
          <w:rFonts w:ascii="SimSun" w:hAnsi="SimSun"/>
        </w:rPr>
        <w:t>关于</w:t>
      </w:r>
      <w:r w:rsidR="00A178CC" w:rsidRPr="00B46761">
        <w:rPr>
          <w:rFonts w:ascii="SimSun" w:hAnsi="SimSun"/>
        </w:rPr>
        <w:t>第21和22项的</w:t>
      </w:r>
      <w:r w:rsidRPr="00B46761">
        <w:rPr>
          <w:rFonts w:ascii="SimSun" w:hAnsi="SimSun"/>
        </w:rPr>
        <w:t>报告载于本文件。</w:t>
      </w:r>
    </w:p>
    <w:p w14:paraId="222BE7F1" w14:textId="41F72B01" w:rsidR="000421B6" w:rsidRPr="00B46761" w:rsidRDefault="00B24BD8" w:rsidP="003F6454">
      <w:pPr>
        <w:pStyle w:val="ONUME"/>
        <w:tabs>
          <w:tab w:val="clear" w:pos="567"/>
        </w:tabs>
        <w:overflowPunct w:val="0"/>
        <w:spacing w:afterLines="50" w:after="120" w:line="340" w:lineRule="atLeast"/>
        <w:jc w:val="both"/>
        <w:rPr>
          <w:rFonts w:ascii="SimSun" w:hAnsi="SimSun"/>
        </w:rPr>
      </w:pPr>
      <w:r w:rsidRPr="00B46761">
        <w:rPr>
          <w:rFonts w:ascii="SimSun" w:hAnsi="SimSun"/>
        </w:rPr>
        <w:t>产权组织协调委员会副主席</w:t>
      </w:r>
      <w:r w:rsidR="00A178CC" w:rsidRPr="00B46761">
        <w:rPr>
          <w:rFonts w:ascii="SimSun" w:hAnsi="SimSun"/>
        </w:rPr>
        <w:t>卡兰</w:t>
      </w:r>
      <w:r w:rsidR="00DB2835" w:rsidRPr="00246B22">
        <w:rPr>
          <w:rFonts w:ascii="SimSun" w:hAnsi="SimSun" w:hint="eastAsia"/>
        </w:rPr>
        <w:t>·</w:t>
      </w:r>
      <w:r w:rsidR="005566EF" w:rsidRPr="00B46761">
        <w:rPr>
          <w:rFonts w:ascii="SimSun" w:hAnsi="SimSun"/>
        </w:rPr>
        <w:t>塔帕尔先生（印度）主持会议。</w:t>
      </w:r>
    </w:p>
    <w:p w14:paraId="322EC7FB" w14:textId="13663954" w:rsidR="00430FF0" w:rsidRPr="00E55CE7" w:rsidRDefault="000421B6" w:rsidP="00E55CE7">
      <w:pPr>
        <w:pStyle w:val="Heading3"/>
        <w:keepNext w:val="0"/>
        <w:spacing w:beforeLines="100" w:after="0" w:line="340" w:lineRule="atLeast"/>
        <w:rPr>
          <w:rFonts w:ascii="KaiTi" w:eastAsia="KaiTi" w:hAnsi="KaiTi"/>
          <w:caps/>
          <w:u w:val="none"/>
        </w:rPr>
      </w:pPr>
      <w:r w:rsidRPr="00B46761">
        <w:rPr>
          <w:rFonts w:ascii="SimSun" w:hAnsi="SimSun"/>
        </w:rPr>
        <w:br w:type="page"/>
      </w:r>
      <w:r w:rsidR="00B91F9F" w:rsidRPr="00E55CE7">
        <w:rPr>
          <w:rFonts w:ascii="KaiTi" w:eastAsia="KaiTi" w:hAnsi="KaiTi" w:hint="eastAsia"/>
          <w:caps/>
          <w:u w:val="none"/>
        </w:rPr>
        <w:lastRenderedPageBreak/>
        <w:t>统一编排议程</w:t>
      </w:r>
      <w:r w:rsidR="00174152" w:rsidRPr="00E55CE7">
        <w:rPr>
          <w:rFonts w:ascii="KaiTi" w:eastAsia="KaiTi" w:hAnsi="KaiTi"/>
          <w:caps/>
          <w:u w:val="none"/>
        </w:rPr>
        <w:t>第21</w:t>
      </w:r>
      <w:r w:rsidR="00430FF0" w:rsidRPr="00E55CE7">
        <w:rPr>
          <w:rFonts w:ascii="KaiTi" w:eastAsia="KaiTi" w:hAnsi="KaiTi"/>
          <w:caps/>
          <w:u w:val="none"/>
        </w:rPr>
        <w:t>项</w:t>
      </w:r>
    </w:p>
    <w:p w14:paraId="47BAA39A" w14:textId="4A5AA9D3" w:rsidR="00430FF0" w:rsidRPr="00E55CE7" w:rsidRDefault="00B91F9F" w:rsidP="00E55CE7">
      <w:pPr>
        <w:overflowPunct w:val="0"/>
        <w:spacing w:afterLines="50" w:after="120" w:line="340" w:lineRule="atLeast"/>
        <w:rPr>
          <w:rFonts w:ascii="SimHei" w:eastAsia="SimHei" w:hAnsi="SimHei"/>
        </w:rPr>
      </w:pPr>
      <w:r w:rsidRPr="00E55CE7">
        <w:rPr>
          <w:rFonts w:ascii="SimHei" w:eastAsia="SimHei" w:hAnsi="SimHei" w:hint="eastAsia"/>
        </w:rPr>
        <w:t>关于工作人员事项的报告</w:t>
      </w:r>
    </w:p>
    <w:p w14:paraId="75C56177" w14:textId="6B577EA3" w:rsidR="00A062FE" w:rsidRPr="00B46761" w:rsidRDefault="00891BD8" w:rsidP="003F6454">
      <w:pPr>
        <w:pStyle w:val="ONUME"/>
        <w:tabs>
          <w:tab w:val="clear" w:pos="567"/>
        </w:tabs>
        <w:overflowPunct w:val="0"/>
        <w:spacing w:afterLines="50" w:after="120" w:line="340" w:lineRule="atLeast"/>
        <w:jc w:val="both"/>
        <w:rPr>
          <w:rFonts w:ascii="SimSun" w:hAnsi="SimSun"/>
        </w:rPr>
      </w:pPr>
      <w:r w:rsidRPr="00B46761">
        <w:rPr>
          <w:rFonts w:ascii="SimSun" w:hAnsi="SimSun"/>
        </w:rPr>
        <w:t>协调委员会副主席</w:t>
      </w:r>
      <w:r w:rsidR="00852695">
        <w:rPr>
          <w:rFonts w:ascii="SimSun" w:hAnsi="SimSun" w:hint="eastAsia"/>
        </w:rPr>
        <w:t>作为主席主持会议</w:t>
      </w:r>
      <w:r w:rsidRPr="00B46761">
        <w:rPr>
          <w:rFonts w:ascii="SimSun" w:hAnsi="SimSun"/>
        </w:rPr>
        <w:t>（下称主席）</w:t>
      </w:r>
      <w:r w:rsidR="00A062FE" w:rsidRPr="00B46761">
        <w:rPr>
          <w:rFonts w:ascii="SimSun" w:hAnsi="SimSun"/>
        </w:rPr>
        <w:t>介绍议程第21项，</w:t>
      </w:r>
      <w:r w:rsidR="002C15C2" w:rsidRPr="00B46761">
        <w:rPr>
          <w:rFonts w:ascii="SimSun" w:hAnsi="SimSun" w:hint="eastAsia"/>
        </w:rPr>
        <w:t>并</w:t>
      </w:r>
      <w:r w:rsidR="00B91F9F" w:rsidRPr="00B46761">
        <w:rPr>
          <w:rFonts w:ascii="SimSun" w:hAnsi="SimSun" w:hint="eastAsia"/>
        </w:rPr>
        <w:t>提到有两个分项目正在审议，将分别讨论</w:t>
      </w:r>
      <w:r w:rsidR="00A062FE" w:rsidRPr="00B46761">
        <w:rPr>
          <w:rFonts w:ascii="SimSun" w:hAnsi="SimSun"/>
        </w:rPr>
        <w:t>。</w:t>
      </w:r>
    </w:p>
    <w:p w14:paraId="5E23265B" w14:textId="59821652" w:rsidR="00430FF0" w:rsidRPr="00B46761" w:rsidRDefault="003F6454" w:rsidP="003F6454">
      <w:pPr>
        <w:pStyle w:val="Heading3"/>
        <w:overflowPunct w:val="0"/>
        <w:spacing w:beforeLines="100" w:afterLines="50" w:after="120" w:line="340" w:lineRule="atLeast"/>
        <w:rPr>
          <w:rFonts w:ascii="SimSun" w:hAnsi="SimSun"/>
        </w:rPr>
      </w:pPr>
      <w:r>
        <w:rPr>
          <w:rFonts w:ascii="SimSun" w:hAnsi="SimSun" w:hint="eastAsia"/>
          <w:u w:val="none"/>
        </w:rPr>
        <w:t>(</w:t>
      </w:r>
      <w:proofErr w:type="spellStart"/>
      <w:r w:rsidR="00430FF0" w:rsidRPr="00B46761">
        <w:rPr>
          <w:rFonts w:ascii="SimSun" w:hAnsi="SimSun"/>
          <w:u w:val="none"/>
        </w:rPr>
        <w:t>i</w:t>
      </w:r>
      <w:proofErr w:type="spellEnd"/>
      <w:r>
        <w:rPr>
          <w:rFonts w:ascii="SimSun" w:hAnsi="SimSun" w:hint="eastAsia"/>
          <w:u w:val="none"/>
        </w:rPr>
        <w:t>)</w:t>
      </w:r>
      <w:r w:rsidR="00430FF0" w:rsidRPr="00B46761">
        <w:rPr>
          <w:rFonts w:ascii="SimSun" w:hAnsi="SimSun"/>
          <w:u w:val="none"/>
        </w:rPr>
        <w:tab/>
      </w:r>
      <w:r w:rsidR="00430FF0" w:rsidRPr="00B46761">
        <w:rPr>
          <w:rFonts w:ascii="SimSun" w:hAnsi="SimSun"/>
        </w:rPr>
        <w:t>人力资源报告</w:t>
      </w:r>
    </w:p>
    <w:p w14:paraId="058361FB" w14:textId="5BD4D5DC" w:rsidR="00430FF0" w:rsidRPr="00B46761" w:rsidRDefault="00430FF0" w:rsidP="003F6454">
      <w:pPr>
        <w:pStyle w:val="ONUME"/>
        <w:tabs>
          <w:tab w:val="clear" w:pos="567"/>
        </w:tabs>
        <w:overflowPunct w:val="0"/>
        <w:spacing w:afterLines="50" w:after="120" w:line="340" w:lineRule="atLeast"/>
        <w:jc w:val="both"/>
        <w:rPr>
          <w:rFonts w:ascii="SimSun" w:hAnsi="SimSun"/>
        </w:rPr>
      </w:pPr>
      <w:r w:rsidRPr="00B46761">
        <w:rPr>
          <w:rFonts w:ascii="SimSun" w:hAnsi="SimSun"/>
        </w:rPr>
        <w:t>讨论</w:t>
      </w:r>
      <w:r w:rsidR="00B91F9F" w:rsidRPr="00B46761">
        <w:rPr>
          <w:rFonts w:ascii="SimSun" w:hAnsi="SimSun" w:hint="eastAsia"/>
        </w:rPr>
        <w:t>依据</w:t>
      </w:r>
      <w:r w:rsidRPr="00B46761">
        <w:rPr>
          <w:rFonts w:ascii="SimSun" w:hAnsi="SimSun"/>
        </w:rPr>
        <w:t>文件</w:t>
      </w:r>
      <w:hyperlink r:id="rId9" w:history="1">
        <w:r w:rsidR="008460F7" w:rsidRPr="00B46761">
          <w:rPr>
            <w:rStyle w:val="Hyperlink"/>
            <w:rFonts w:ascii="SimSun" w:hAnsi="SimSun"/>
          </w:rPr>
          <w:t>WO/CC/84</w:t>
        </w:r>
        <w:r w:rsidR="008460F7" w:rsidRPr="00B46761">
          <w:rPr>
            <w:rStyle w:val="Hyperlink"/>
            <w:rFonts w:ascii="SimSun" w:hAnsi="SimSun"/>
          </w:rPr>
          <w:t>/</w:t>
        </w:r>
        <w:r w:rsidR="008460F7" w:rsidRPr="00B46761">
          <w:rPr>
            <w:rStyle w:val="Hyperlink"/>
            <w:rFonts w:ascii="SimSun" w:hAnsi="SimSun"/>
          </w:rPr>
          <w:t>INF/1</w:t>
        </w:r>
      </w:hyperlink>
      <w:r w:rsidR="00A70A91">
        <w:rPr>
          <w:rFonts w:ascii="SimSun" w:hAnsi="SimSun" w:hint="eastAsia"/>
        </w:rPr>
        <w:t>进行。</w:t>
      </w:r>
    </w:p>
    <w:p w14:paraId="270E4AA2" w14:textId="7D663024" w:rsidR="00174152" w:rsidRPr="00B46761" w:rsidRDefault="00B91F9F" w:rsidP="003F6454">
      <w:pPr>
        <w:pStyle w:val="ONUME"/>
        <w:tabs>
          <w:tab w:val="clear" w:pos="567"/>
        </w:tabs>
        <w:overflowPunct w:val="0"/>
        <w:spacing w:afterLines="50" w:after="120" w:line="340" w:lineRule="atLeast"/>
        <w:jc w:val="both"/>
        <w:rPr>
          <w:rFonts w:ascii="SimSun" w:hAnsi="SimSun"/>
          <w:color w:val="000000"/>
        </w:rPr>
      </w:pPr>
      <w:r w:rsidRPr="00B46761">
        <w:rPr>
          <w:rFonts w:ascii="SimSun" w:hAnsi="SimSun" w:hint="eastAsia"/>
        </w:rPr>
        <w:t>主席请人力资源管理部（人力部）主任介绍审议的第一份文件：人力资源年度报告</w:t>
      </w:r>
      <w:r w:rsidR="00174152" w:rsidRPr="00B46761">
        <w:rPr>
          <w:rFonts w:ascii="SimSun" w:hAnsi="SimSun"/>
        </w:rPr>
        <w:t>。</w:t>
      </w:r>
    </w:p>
    <w:p w14:paraId="41A23E5C" w14:textId="570C73D0" w:rsidR="00174152" w:rsidRPr="00B46761" w:rsidRDefault="00B91F9F" w:rsidP="003F6454">
      <w:pPr>
        <w:pStyle w:val="ONUME"/>
        <w:tabs>
          <w:tab w:val="clear" w:pos="567"/>
        </w:tabs>
        <w:overflowPunct w:val="0"/>
        <w:spacing w:afterLines="50" w:after="120" w:line="340" w:lineRule="atLeast"/>
        <w:jc w:val="both"/>
        <w:rPr>
          <w:rFonts w:ascii="SimSun" w:hAnsi="SimSun"/>
          <w:color w:val="000000"/>
        </w:rPr>
      </w:pPr>
      <w:r w:rsidRPr="00B46761">
        <w:rPr>
          <w:rFonts w:ascii="SimSun" w:hAnsi="SimSun" w:cs="Microsoft YaHei" w:hint="eastAsia"/>
          <w:szCs w:val="22"/>
        </w:rPr>
        <w:t>秘书处表示，很高兴介绍</w:t>
      </w:r>
      <w:r w:rsidRPr="00B46761">
        <w:rPr>
          <w:rFonts w:ascii="SimSun" w:hAnsi="SimSun" w:hint="eastAsia"/>
          <w:szCs w:val="22"/>
        </w:rPr>
        <w:t>2024</w:t>
      </w:r>
      <w:r w:rsidRPr="00B46761">
        <w:rPr>
          <w:rFonts w:ascii="SimSun" w:hAnsi="SimSun" w:cs="Microsoft YaHei" w:hint="eastAsia"/>
          <w:szCs w:val="22"/>
        </w:rPr>
        <w:t>年</w:t>
      </w:r>
      <w:r w:rsidRPr="00B46761">
        <w:rPr>
          <w:rFonts w:ascii="SimSun" w:hAnsi="SimSun" w:hint="eastAsia"/>
          <w:szCs w:val="22"/>
        </w:rPr>
        <w:t>1</w:t>
      </w:r>
      <w:r w:rsidRPr="00B46761">
        <w:rPr>
          <w:rFonts w:ascii="SimSun" w:hAnsi="SimSun" w:cs="Microsoft YaHei" w:hint="eastAsia"/>
          <w:szCs w:val="22"/>
        </w:rPr>
        <w:t>月</w:t>
      </w:r>
      <w:r w:rsidRPr="00B46761">
        <w:rPr>
          <w:rFonts w:ascii="SimSun" w:hAnsi="SimSun" w:hint="eastAsia"/>
          <w:szCs w:val="22"/>
        </w:rPr>
        <w:t>1</w:t>
      </w:r>
      <w:r w:rsidRPr="00B46761">
        <w:rPr>
          <w:rFonts w:ascii="SimSun" w:hAnsi="SimSun" w:cs="Microsoft YaHei" w:hint="eastAsia"/>
          <w:szCs w:val="22"/>
        </w:rPr>
        <w:t>日至</w:t>
      </w:r>
      <w:r w:rsidRPr="00B46761">
        <w:rPr>
          <w:rFonts w:ascii="SimSun" w:hAnsi="SimSun" w:hint="eastAsia"/>
          <w:szCs w:val="22"/>
        </w:rPr>
        <w:t>12</w:t>
      </w:r>
      <w:r w:rsidRPr="00B46761">
        <w:rPr>
          <w:rFonts w:ascii="SimSun" w:hAnsi="SimSun" w:cs="Microsoft YaHei" w:hint="eastAsia"/>
          <w:szCs w:val="22"/>
        </w:rPr>
        <w:t>月</w:t>
      </w:r>
      <w:r w:rsidRPr="00B46761">
        <w:rPr>
          <w:rFonts w:ascii="SimSun" w:hAnsi="SimSun" w:hint="eastAsia"/>
          <w:szCs w:val="22"/>
        </w:rPr>
        <w:t>31</w:t>
      </w:r>
      <w:r w:rsidRPr="00B46761">
        <w:rPr>
          <w:rFonts w:ascii="SimSun" w:hAnsi="SimSun" w:cs="Microsoft YaHei" w:hint="eastAsia"/>
          <w:szCs w:val="22"/>
        </w:rPr>
        <w:t>日的人力资源年度报告。</w:t>
      </w:r>
      <w:r w:rsidR="00B77568" w:rsidRPr="00B46761">
        <w:rPr>
          <w:rFonts w:ascii="SimSun" w:hAnsi="SimSun"/>
          <w:szCs w:val="22"/>
        </w:rPr>
        <w:t>该报告概述了</w:t>
      </w:r>
      <w:r w:rsidR="00DF3B17" w:rsidRPr="00B46761">
        <w:rPr>
          <w:rFonts w:ascii="SimSun" w:hAnsi="SimSun" w:cs="Microsoft YaHei" w:hint="eastAsia"/>
          <w:szCs w:val="22"/>
        </w:rPr>
        <w:t>成员国感兴趣的人力资源相关政策、倡议和活动</w:t>
      </w:r>
      <w:r w:rsidR="00B77568" w:rsidRPr="00B46761">
        <w:rPr>
          <w:rFonts w:ascii="SimSun" w:hAnsi="SimSun"/>
          <w:szCs w:val="22"/>
        </w:rPr>
        <w:t>。秘书处还</w:t>
      </w:r>
      <w:r w:rsidR="00DF3B17" w:rsidRPr="00B46761">
        <w:rPr>
          <w:rFonts w:ascii="SimSun" w:hAnsi="SimSun" w:cs="Microsoft YaHei" w:hint="eastAsia"/>
          <w:szCs w:val="22"/>
        </w:rPr>
        <w:t>想</w:t>
      </w:r>
      <w:r w:rsidR="00B77568" w:rsidRPr="00B46761">
        <w:rPr>
          <w:rFonts w:ascii="SimSun" w:hAnsi="SimSun"/>
          <w:szCs w:val="22"/>
        </w:rPr>
        <w:t>强调，</w:t>
      </w:r>
      <w:r w:rsidR="00DF3B17" w:rsidRPr="00B46761">
        <w:rPr>
          <w:rFonts w:ascii="SimSun" w:hAnsi="SimSun" w:cs="Microsoft YaHei" w:hint="eastAsia"/>
          <w:szCs w:val="22"/>
        </w:rPr>
        <w:t>必审</w:t>
      </w:r>
      <w:r w:rsidR="00B77568" w:rsidRPr="00B46761">
        <w:rPr>
          <w:rFonts w:ascii="SimSun" w:hAnsi="SimSun"/>
          <w:szCs w:val="22"/>
        </w:rPr>
        <w:t>议题要么包含在</w:t>
      </w:r>
      <w:r w:rsidR="00DF3B17" w:rsidRPr="00B46761">
        <w:rPr>
          <w:rFonts w:ascii="SimSun" w:hAnsi="SimSun" w:cs="Microsoft YaHei" w:hint="eastAsia"/>
          <w:szCs w:val="22"/>
        </w:rPr>
        <w:t>本</w:t>
      </w:r>
      <w:r w:rsidR="00B77568" w:rsidRPr="00B46761">
        <w:rPr>
          <w:rFonts w:ascii="SimSun" w:hAnsi="SimSun"/>
          <w:szCs w:val="22"/>
        </w:rPr>
        <w:t>报告中，要么可通过产权组织网站的</w:t>
      </w:r>
      <w:r w:rsidR="00DF3B17" w:rsidRPr="00B46761">
        <w:rPr>
          <w:rFonts w:ascii="SimSun" w:hAnsi="SimSun" w:cs="Microsoft YaHei" w:hint="eastAsia"/>
          <w:szCs w:val="22"/>
        </w:rPr>
        <w:t>专门</w:t>
      </w:r>
      <w:r w:rsidR="00B77568" w:rsidRPr="00B46761">
        <w:rPr>
          <w:rFonts w:ascii="SimSun" w:hAnsi="SimSun"/>
          <w:szCs w:val="22"/>
        </w:rPr>
        <w:t>网页公开获取，其中包括今年首次发布的2024年</w:t>
      </w:r>
      <w:r w:rsidR="00DF3B17" w:rsidRPr="00B46761">
        <w:rPr>
          <w:rFonts w:ascii="SimSun" w:hAnsi="SimSun" w:hint="eastAsia"/>
          <w:szCs w:val="22"/>
        </w:rPr>
        <w:t>度</w:t>
      </w:r>
      <w:r w:rsidR="00B77568" w:rsidRPr="00B46761">
        <w:rPr>
          <w:rFonts w:ascii="SimSun" w:hAnsi="SimSun"/>
          <w:szCs w:val="22"/>
        </w:rPr>
        <w:t>司法行政报告。</w:t>
      </w:r>
      <w:r w:rsidR="00D81118" w:rsidRPr="00B46761">
        <w:rPr>
          <w:rFonts w:ascii="SimSun" w:hAnsi="SimSun"/>
          <w:szCs w:val="22"/>
        </w:rPr>
        <w:t>秘书处</w:t>
      </w:r>
      <w:r w:rsidR="00B77568" w:rsidRPr="00B46761">
        <w:rPr>
          <w:rFonts w:ascii="SimSun" w:hAnsi="SimSun"/>
          <w:szCs w:val="22"/>
        </w:rPr>
        <w:t>补充</w:t>
      </w:r>
      <w:r w:rsidR="00DF3B17" w:rsidRPr="00B46761">
        <w:rPr>
          <w:rFonts w:ascii="SimSun" w:hAnsi="SimSun" w:cs="Microsoft YaHei" w:hint="eastAsia"/>
          <w:szCs w:val="22"/>
        </w:rPr>
        <w:t>指出</w:t>
      </w:r>
      <w:r w:rsidR="00B77568" w:rsidRPr="00B46761">
        <w:rPr>
          <w:rFonts w:ascii="SimSun" w:hAnsi="SimSun"/>
          <w:szCs w:val="22"/>
        </w:rPr>
        <w:t>，年度报告应与</w:t>
      </w:r>
      <w:r w:rsidR="00AA2BE6" w:rsidRPr="00B46761">
        <w:rPr>
          <w:rFonts w:ascii="SimSun" w:hAnsi="SimSun" w:cs="Microsoft YaHei" w:hint="eastAsia"/>
          <w:szCs w:val="22"/>
        </w:rPr>
        <w:t>《产权组织员工队伍手册》</w:t>
      </w:r>
      <w:r w:rsidR="00B77568" w:rsidRPr="00B46761">
        <w:rPr>
          <w:rFonts w:ascii="SimSun" w:hAnsi="SimSun"/>
          <w:szCs w:val="22"/>
        </w:rPr>
        <w:t>（</w:t>
      </w:r>
      <w:r w:rsidR="00AA2BE6" w:rsidRPr="00B46761">
        <w:rPr>
          <w:rFonts w:ascii="SimSun" w:hAnsi="SimSun" w:cs="Microsoft YaHei" w:hint="eastAsia"/>
          <w:szCs w:val="22"/>
        </w:rPr>
        <w:t>其中包含产权组织全体员工数据和统计资料</w:t>
      </w:r>
      <w:r w:rsidR="00B77568" w:rsidRPr="00B46761">
        <w:rPr>
          <w:rFonts w:ascii="SimSun" w:hAnsi="SimSun"/>
          <w:szCs w:val="22"/>
        </w:rPr>
        <w:t>）一并阅读，该手册可在产权组织网站上查阅</w:t>
      </w:r>
      <w:r w:rsidR="00AA2BE6" w:rsidRPr="00B46761">
        <w:rPr>
          <w:rFonts w:ascii="SimSun" w:hAnsi="SimSun" w:cs="Microsoft YaHei" w:hint="eastAsia"/>
          <w:szCs w:val="22"/>
        </w:rPr>
        <w:t>。</w:t>
      </w:r>
      <w:r w:rsidR="00B77568" w:rsidRPr="00B46761">
        <w:rPr>
          <w:rFonts w:ascii="SimSun" w:hAnsi="SimSun"/>
          <w:szCs w:val="22"/>
        </w:rPr>
        <w:t>同时还应参考每年</w:t>
      </w:r>
      <w:r w:rsidR="00AA2BE6" w:rsidRPr="00B46761">
        <w:rPr>
          <w:rFonts w:ascii="SimSun" w:hAnsi="SimSun" w:cs="Microsoft YaHei" w:hint="eastAsia"/>
          <w:szCs w:val="22"/>
        </w:rPr>
        <w:t>两次分发给</w:t>
      </w:r>
      <w:r w:rsidR="00D57F8C" w:rsidRPr="00B46761">
        <w:rPr>
          <w:rFonts w:ascii="SimSun" w:hAnsi="SimSun"/>
          <w:szCs w:val="22"/>
        </w:rPr>
        <w:t>成员国</w:t>
      </w:r>
      <w:r w:rsidR="00B77568" w:rsidRPr="00B46761">
        <w:rPr>
          <w:rFonts w:ascii="SimSun" w:hAnsi="SimSun"/>
          <w:szCs w:val="22"/>
        </w:rPr>
        <w:t>的</w:t>
      </w:r>
      <w:r w:rsidR="00D649EA" w:rsidRPr="00B46761">
        <w:rPr>
          <w:rFonts w:ascii="SimSun" w:hAnsi="SimSun" w:cs="Microsoft YaHei" w:hint="eastAsia"/>
          <w:szCs w:val="22"/>
        </w:rPr>
        <w:t>地域</w:t>
      </w:r>
      <w:r w:rsidR="00B77568" w:rsidRPr="00B46761">
        <w:rPr>
          <w:rFonts w:ascii="SimSun" w:hAnsi="SimSun"/>
          <w:szCs w:val="22"/>
        </w:rPr>
        <w:t>分布报告。</w:t>
      </w:r>
    </w:p>
    <w:p w14:paraId="78FF4DF1" w14:textId="2E074EB1" w:rsidR="00174152" w:rsidRPr="00B46761" w:rsidRDefault="00B77568" w:rsidP="003F6454">
      <w:pPr>
        <w:pStyle w:val="ONUME"/>
        <w:tabs>
          <w:tab w:val="clear" w:pos="567"/>
        </w:tabs>
        <w:overflowPunct w:val="0"/>
        <w:spacing w:afterLines="50" w:after="120" w:line="340" w:lineRule="atLeast"/>
        <w:jc w:val="both"/>
        <w:rPr>
          <w:rFonts w:ascii="SimSun" w:hAnsi="SimSun"/>
          <w:color w:val="000000"/>
        </w:rPr>
      </w:pPr>
      <w:r w:rsidRPr="00B46761">
        <w:rPr>
          <w:rFonts w:ascii="SimSun" w:hAnsi="SimSun"/>
          <w:szCs w:val="22"/>
        </w:rPr>
        <w:t>秘书处指出，尽管面临全球不确定性和技术变革，产权组织</w:t>
      </w:r>
      <w:r w:rsidR="00AA2BE6" w:rsidRPr="00B46761">
        <w:rPr>
          <w:rFonts w:ascii="SimSun" w:hAnsi="SimSun" w:cs="Microsoft YaHei" w:hint="eastAsia"/>
          <w:szCs w:val="22"/>
        </w:rPr>
        <w:t>依然保持强劲，并凭借其最宝贵的资产</w:t>
      </w:r>
      <w:r w:rsidR="00AA2BE6" w:rsidRPr="00B46761">
        <w:rPr>
          <w:rFonts w:ascii="SimSun" w:hAnsi="SimSun" w:cs="Calibri"/>
          <w:szCs w:val="22"/>
        </w:rPr>
        <w:t>——</w:t>
      </w:r>
      <w:r w:rsidR="00AA2BE6" w:rsidRPr="00B46761">
        <w:rPr>
          <w:rFonts w:ascii="SimSun" w:hAnsi="SimSun" w:cs="Microsoft YaHei" w:hint="eastAsia"/>
          <w:szCs w:val="22"/>
        </w:rPr>
        <w:t>人才</w:t>
      </w:r>
      <w:r w:rsidR="00AA2BE6" w:rsidRPr="00B46761">
        <w:rPr>
          <w:rFonts w:ascii="SimSun" w:hAnsi="SimSun" w:cs="Calibri"/>
          <w:szCs w:val="22"/>
        </w:rPr>
        <w:t>——</w:t>
      </w:r>
      <w:r w:rsidR="00AA2BE6" w:rsidRPr="00B46761">
        <w:rPr>
          <w:rFonts w:ascii="SimSun" w:hAnsi="SimSun" w:cs="Microsoft YaHei" w:hint="eastAsia"/>
          <w:szCs w:val="22"/>
        </w:rPr>
        <w:t>实现了目标。</w:t>
      </w:r>
      <w:r w:rsidRPr="00B46761">
        <w:rPr>
          <w:rFonts w:ascii="SimSun" w:hAnsi="SimSun"/>
          <w:szCs w:val="22"/>
        </w:rPr>
        <w:t>本报告更生动地展示了</w:t>
      </w:r>
      <w:r w:rsidR="00AA2BE6" w:rsidRPr="00B46761">
        <w:rPr>
          <w:rFonts w:ascii="SimSun" w:hAnsi="SimSun" w:cs="Microsoft YaHei" w:hint="eastAsia"/>
          <w:szCs w:val="22"/>
        </w:rPr>
        <w:t>产权</w:t>
      </w:r>
      <w:r w:rsidRPr="00B46761">
        <w:rPr>
          <w:rFonts w:ascii="SimSun" w:hAnsi="SimSun"/>
          <w:szCs w:val="22"/>
        </w:rPr>
        <w:t>组织如何打造一支能够应对外部压力的员工队伍，并为</w:t>
      </w:r>
      <w:r w:rsidR="00974684" w:rsidRPr="00B46761">
        <w:rPr>
          <w:rFonts w:ascii="SimSun" w:hAnsi="SimSun" w:hint="eastAsia"/>
          <w:szCs w:val="22"/>
        </w:rPr>
        <w:t>工作人员</w:t>
      </w:r>
      <w:r w:rsidRPr="00B46761">
        <w:rPr>
          <w:rFonts w:ascii="SimSun" w:hAnsi="SimSun"/>
          <w:szCs w:val="22"/>
        </w:rPr>
        <w:t>提供</w:t>
      </w:r>
      <w:r w:rsidR="00AA2BE6" w:rsidRPr="00B46761">
        <w:rPr>
          <w:rFonts w:ascii="SimSun" w:hAnsi="SimSun" w:cs="Microsoft YaHei" w:hint="eastAsia"/>
          <w:szCs w:val="22"/>
        </w:rPr>
        <w:t>蓬勃发展</w:t>
      </w:r>
      <w:r w:rsidRPr="00B46761">
        <w:rPr>
          <w:rFonts w:ascii="SimSun" w:hAnsi="SimSun"/>
          <w:szCs w:val="22"/>
        </w:rPr>
        <w:t>所需的技能、工具和信心。</w:t>
      </w:r>
    </w:p>
    <w:p w14:paraId="340F0DB5" w14:textId="3E4DC837" w:rsidR="00174152" w:rsidRPr="00B46761" w:rsidRDefault="00174152" w:rsidP="003F6454">
      <w:pPr>
        <w:pStyle w:val="ONUME"/>
        <w:tabs>
          <w:tab w:val="clear" w:pos="567"/>
        </w:tabs>
        <w:overflowPunct w:val="0"/>
        <w:spacing w:afterLines="50" w:after="120" w:line="340" w:lineRule="atLeast"/>
        <w:jc w:val="both"/>
        <w:rPr>
          <w:rFonts w:ascii="SimSun" w:hAnsi="SimSun"/>
          <w:color w:val="000000"/>
        </w:rPr>
      </w:pPr>
      <w:r w:rsidRPr="00B46761">
        <w:rPr>
          <w:rFonts w:ascii="SimSun" w:hAnsi="SimSun"/>
        </w:rPr>
        <w:t>秘书处随后重点介绍了指导</w:t>
      </w:r>
      <w:r w:rsidR="00346CDE" w:rsidRPr="00B46761">
        <w:rPr>
          <w:rFonts w:ascii="SimSun" w:hAnsi="SimSun" w:hint="eastAsia"/>
        </w:rPr>
        <w:t>本</w:t>
      </w:r>
      <w:r w:rsidRPr="00B46761">
        <w:rPr>
          <w:rFonts w:ascii="SimSun" w:hAnsi="SimSun"/>
        </w:rPr>
        <w:t>组织人力资源工作的六个战略目标的关键方面。</w:t>
      </w:r>
      <w:r w:rsidR="00346CDE" w:rsidRPr="00B46761">
        <w:rPr>
          <w:rFonts w:ascii="SimSun" w:hAnsi="SimSun" w:hint="eastAsia"/>
        </w:rPr>
        <w:t>秘书处</w:t>
      </w:r>
      <w:r w:rsidRPr="00B46761">
        <w:rPr>
          <w:rFonts w:ascii="SimSun" w:hAnsi="SimSun"/>
        </w:rPr>
        <w:t>指出，过去一年中，努力确保这些目标指导所有行动，并使人力资源战略在</w:t>
      </w:r>
      <w:r w:rsidR="00346CDE" w:rsidRPr="00B46761">
        <w:rPr>
          <w:rFonts w:ascii="SimSun" w:hAnsi="SimSun" w:hint="eastAsia"/>
        </w:rPr>
        <w:t>全</w:t>
      </w:r>
      <w:r w:rsidRPr="00B46761">
        <w:rPr>
          <w:rFonts w:ascii="SimSun" w:hAnsi="SimSun"/>
        </w:rPr>
        <w:t>组织内得到积极践行和切实感受</w:t>
      </w:r>
      <w:r w:rsidR="003B5B77" w:rsidRPr="00B46761">
        <w:rPr>
          <w:rFonts w:ascii="SimSun" w:hAnsi="SimSun"/>
        </w:rPr>
        <w:t>：</w:t>
      </w:r>
    </w:p>
    <w:p w14:paraId="408DB272" w14:textId="45DF048D" w:rsidR="00174152" w:rsidRPr="00B46761" w:rsidRDefault="00174152" w:rsidP="00910454">
      <w:pPr>
        <w:numPr>
          <w:ilvl w:val="0"/>
          <w:numId w:val="5"/>
        </w:numPr>
        <w:tabs>
          <w:tab w:val="clear" w:pos="720"/>
        </w:tabs>
        <w:overflowPunct w:val="0"/>
        <w:spacing w:afterLines="50" w:after="120" w:line="340" w:lineRule="atLeast"/>
        <w:ind w:left="981" w:hanging="357"/>
        <w:jc w:val="both"/>
        <w:rPr>
          <w:rFonts w:ascii="SimSun" w:hAnsi="SimSun"/>
        </w:rPr>
      </w:pPr>
      <w:r w:rsidRPr="00B46761">
        <w:rPr>
          <w:rFonts w:ascii="SimSun" w:hAnsi="SimSun"/>
        </w:rPr>
        <w:t>在文化方面，开展了员工调查</w:t>
      </w:r>
      <w:r w:rsidR="00346CDE" w:rsidRPr="00B46761">
        <w:rPr>
          <w:rFonts w:ascii="SimSun" w:hAnsi="SimSun" w:hint="eastAsia"/>
        </w:rPr>
        <w:t>，</w:t>
      </w:r>
      <w:r w:rsidRPr="00B46761">
        <w:rPr>
          <w:rFonts w:ascii="SimSun" w:hAnsi="SimSun"/>
        </w:rPr>
        <w:t>以深入了解正在进行的文化转型，</w:t>
      </w:r>
      <w:r w:rsidR="00346CDE" w:rsidRPr="00B46761">
        <w:rPr>
          <w:rFonts w:ascii="SimSun" w:hAnsi="SimSun" w:hint="eastAsia"/>
        </w:rPr>
        <w:t>确定需要改进的具体行动，</w:t>
      </w:r>
      <w:r w:rsidRPr="00B46761">
        <w:rPr>
          <w:rFonts w:ascii="SimSun" w:hAnsi="SimSun"/>
        </w:rPr>
        <w:t>并推动行为</w:t>
      </w:r>
      <w:r w:rsidR="00346CDE" w:rsidRPr="00B46761">
        <w:rPr>
          <w:rFonts w:ascii="SimSun" w:hAnsi="SimSun" w:hint="eastAsia"/>
        </w:rPr>
        <w:t>的切实改变</w:t>
      </w:r>
      <w:r w:rsidRPr="00B46761">
        <w:rPr>
          <w:rFonts w:ascii="SimSun" w:hAnsi="SimSun"/>
        </w:rPr>
        <w:t>。</w:t>
      </w:r>
    </w:p>
    <w:p w14:paraId="17038327" w14:textId="0B4CD496" w:rsidR="00174152" w:rsidRPr="00B46761" w:rsidRDefault="00174152" w:rsidP="00910454">
      <w:pPr>
        <w:numPr>
          <w:ilvl w:val="0"/>
          <w:numId w:val="5"/>
        </w:numPr>
        <w:tabs>
          <w:tab w:val="clear" w:pos="720"/>
        </w:tabs>
        <w:overflowPunct w:val="0"/>
        <w:spacing w:afterLines="50" w:after="120" w:line="340" w:lineRule="atLeast"/>
        <w:ind w:left="981" w:hanging="357"/>
        <w:jc w:val="both"/>
        <w:rPr>
          <w:rFonts w:ascii="SimSun" w:hAnsi="SimSun"/>
        </w:rPr>
      </w:pPr>
      <w:r w:rsidRPr="00B46761">
        <w:rPr>
          <w:rFonts w:ascii="SimSun" w:hAnsi="SimSun"/>
        </w:rPr>
        <w:t>为提</w:t>
      </w:r>
      <w:r w:rsidR="00346CDE" w:rsidRPr="00B46761">
        <w:rPr>
          <w:rFonts w:ascii="SimSun" w:hAnsi="SimSun" w:hint="eastAsia"/>
        </w:rPr>
        <w:t>高</w:t>
      </w:r>
      <w:r w:rsidRPr="00B46761">
        <w:rPr>
          <w:rFonts w:ascii="SimSun" w:hAnsi="SimSun"/>
        </w:rPr>
        <w:t>敏捷</w:t>
      </w:r>
      <w:r w:rsidR="00346CDE" w:rsidRPr="00B46761">
        <w:rPr>
          <w:rFonts w:ascii="SimSun" w:hAnsi="SimSun" w:hint="eastAsia"/>
        </w:rPr>
        <w:t>度</w:t>
      </w:r>
      <w:r w:rsidRPr="00B46761">
        <w:rPr>
          <w:rFonts w:ascii="SimSun" w:hAnsi="SimSun"/>
        </w:rPr>
        <w:t>，秘书处报告</w:t>
      </w:r>
      <w:r w:rsidR="00346CDE" w:rsidRPr="00B46761">
        <w:rPr>
          <w:rFonts w:ascii="SimSun" w:hAnsi="SimSun" w:hint="eastAsia"/>
        </w:rPr>
        <w:t>称已</w:t>
      </w:r>
      <w:r w:rsidRPr="00B46761">
        <w:rPr>
          <w:rFonts w:ascii="SimSun" w:hAnsi="SimSun"/>
        </w:rPr>
        <w:t>启动</w:t>
      </w:r>
      <w:r w:rsidR="007A5ABE" w:rsidRPr="00B46761">
        <w:rPr>
          <w:rFonts w:ascii="SimSun" w:hAnsi="SimSun" w:hint="eastAsia"/>
        </w:rPr>
        <w:t>“</w:t>
      </w:r>
      <w:r w:rsidR="00346CDE" w:rsidRPr="00B46761">
        <w:rPr>
          <w:rFonts w:ascii="SimSun" w:hAnsi="SimSun" w:hint="eastAsia"/>
        </w:rPr>
        <w:t>流动性连接”（</w:t>
      </w:r>
      <w:r w:rsidR="00346CDE" w:rsidRPr="00B46761">
        <w:rPr>
          <w:rFonts w:ascii="SimSun" w:hAnsi="SimSun"/>
        </w:rPr>
        <w:t>Mobility Connect</w:t>
      </w:r>
      <w:r w:rsidR="00346CDE" w:rsidRPr="00B46761">
        <w:rPr>
          <w:rFonts w:ascii="SimSun" w:hAnsi="SimSun" w:hint="eastAsia"/>
        </w:rPr>
        <w:t>）</w:t>
      </w:r>
      <w:r w:rsidRPr="00B46761">
        <w:rPr>
          <w:rFonts w:ascii="SimSun" w:hAnsi="SimSun"/>
        </w:rPr>
        <w:t>，</w:t>
      </w:r>
      <w:r w:rsidR="007A5ABE" w:rsidRPr="00B46761">
        <w:rPr>
          <w:rFonts w:ascii="SimSun" w:hAnsi="SimSun" w:hint="eastAsia"/>
        </w:rPr>
        <w:t>并开展</w:t>
      </w:r>
      <w:r w:rsidRPr="00B46761">
        <w:rPr>
          <w:rFonts w:ascii="SimSun" w:hAnsi="SimSun"/>
        </w:rPr>
        <w:t>跨部门</w:t>
      </w:r>
      <w:r w:rsidR="007A5ABE" w:rsidRPr="00B46761">
        <w:rPr>
          <w:rFonts w:ascii="SimSun" w:hAnsi="SimSun" w:hint="eastAsia"/>
        </w:rPr>
        <w:t>基于项目的短期派任（“</w:t>
      </w:r>
      <w:r w:rsidRPr="00B46761">
        <w:rPr>
          <w:rFonts w:ascii="SimSun" w:hAnsi="SimSun"/>
        </w:rPr>
        <w:t>GIG</w:t>
      </w:r>
      <w:r w:rsidR="007A5ABE" w:rsidRPr="00B46761">
        <w:rPr>
          <w:rFonts w:ascii="SimSun" w:hAnsi="SimSun" w:hint="eastAsia"/>
        </w:rPr>
        <w:t>”），旨在</w:t>
      </w:r>
      <w:r w:rsidRPr="00B46761">
        <w:rPr>
          <w:rFonts w:ascii="SimSun" w:hAnsi="SimSun"/>
        </w:rPr>
        <w:t>打破部门壁垒，促进能力共享。</w:t>
      </w:r>
    </w:p>
    <w:p w14:paraId="7CCB2A6F" w14:textId="66FBEF3C" w:rsidR="00174152" w:rsidRPr="00B46761" w:rsidRDefault="00174152" w:rsidP="00910454">
      <w:pPr>
        <w:numPr>
          <w:ilvl w:val="0"/>
          <w:numId w:val="5"/>
        </w:numPr>
        <w:tabs>
          <w:tab w:val="clear" w:pos="720"/>
        </w:tabs>
        <w:overflowPunct w:val="0"/>
        <w:spacing w:afterLines="50" w:after="120" w:line="340" w:lineRule="atLeast"/>
        <w:ind w:left="981" w:hanging="357"/>
        <w:jc w:val="both"/>
        <w:rPr>
          <w:rFonts w:ascii="SimSun" w:hAnsi="SimSun"/>
        </w:rPr>
      </w:pPr>
      <w:r w:rsidRPr="00B46761">
        <w:rPr>
          <w:rFonts w:ascii="SimSun" w:hAnsi="SimSun"/>
        </w:rPr>
        <w:t>在绩效管理方面，重点</w:t>
      </w:r>
      <w:r w:rsidR="007A5ABE" w:rsidRPr="00B46761">
        <w:rPr>
          <w:rFonts w:ascii="SimSun" w:hAnsi="SimSun" w:hint="eastAsia"/>
        </w:rPr>
        <w:t>是</w:t>
      </w:r>
      <w:r w:rsidRPr="00B46761">
        <w:rPr>
          <w:rFonts w:ascii="SimSun" w:hAnsi="SimSun"/>
        </w:rPr>
        <w:t>简化流程、与</w:t>
      </w:r>
      <w:r w:rsidR="007A5ABE" w:rsidRPr="00B46761">
        <w:rPr>
          <w:rFonts w:ascii="SimSun" w:hAnsi="SimSun" w:hint="eastAsia"/>
        </w:rPr>
        <w:t>产权组织</w:t>
      </w:r>
      <w:r w:rsidRPr="00B46761">
        <w:rPr>
          <w:rFonts w:ascii="SimSun" w:hAnsi="SimSun"/>
        </w:rPr>
        <w:t>目标更好地对齐，以及支持员工发展。明确了对管理</w:t>
      </w:r>
      <w:r w:rsidR="007A5ABE" w:rsidRPr="00B46761">
        <w:rPr>
          <w:rFonts w:ascii="SimSun" w:hAnsi="SimSun" w:hint="eastAsia"/>
        </w:rPr>
        <w:t>人员</w:t>
      </w:r>
      <w:r w:rsidRPr="00B46761">
        <w:rPr>
          <w:rFonts w:ascii="SimSun" w:hAnsi="SimSun"/>
        </w:rPr>
        <w:t>的期望，扩大了同行学习和</w:t>
      </w:r>
      <w:r w:rsidR="00D8135F" w:rsidRPr="00B46761">
        <w:rPr>
          <w:rFonts w:ascii="SimSun" w:hAnsi="SimSun" w:hint="eastAsia"/>
        </w:rPr>
        <w:t>辅导</w:t>
      </w:r>
      <w:r w:rsidRPr="00B46761">
        <w:rPr>
          <w:rFonts w:ascii="SimSun" w:hAnsi="SimSun"/>
        </w:rPr>
        <w:t>，并继续实施表彰优秀工作的计划。</w:t>
      </w:r>
    </w:p>
    <w:p w14:paraId="1927D82B" w14:textId="7FF8E5DC" w:rsidR="00174152" w:rsidRPr="00B46761" w:rsidRDefault="00174152" w:rsidP="00910454">
      <w:pPr>
        <w:numPr>
          <w:ilvl w:val="0"/>
          <w:numId w:val="5"/>
        </w:numPr>
        <w:tabs>
          <w:tab w:val="clear" w:pos="720"/>
        </w:tabs>
        <w:overflowPunct w:val="0"/>
        <w:spacing w:afterLines="50" w:after="120" w:line="340" w:lineRule="atLeast"/>
        <w:ind w:left="981" w:hanging="357"/>
        <w:jc w:val="both"/>
        <w:rPr>
          <w:rFonts w:ascii="SimSun" w:hAnsi="SimSun"/>
        </w:rPr>
      </w:pPr>
      <w:r w:rsidRPr="00B46761">
        <w:rPr>
          <w:rFonts w:ascii="SimSun" w:hAnsi="SimSun"/>
        </w:rPr>
        <w:t>推出全新平台</w:t>
      </w:r>
      <w:proofErr w:type="spellStart"/>
      <w:r w:rsidR="008A1A83" w:rsidRPr="00B46761">
        <w:rPr>
          <w:rFonts w:ascii="SimSun" w:hAnsi="SimSun"/>
        </w:rPr>
        <w:t>Learning@WIPO</w:t>
      </w:r>
      <w:proofErr w:type="spellEnd"/>
      <w:r w:rsidRPr="00B46761">
        <w:rPr>
          <w:rFonts w:ascii="SimSun" w:hAnsi="SimSun"/>
        </w:rPr>
        <w:t>，赋能员工自主学习，使其能够跟踪进展、规划发展路径，并使</w:t>
      </w:r>
      <w:r w:rsidR="00D8135F" w:rsidRPr="00B46761">
        <w:rPr>
          <w:rFonts w:ascii="SimSun" w:hAnsi="SimSun" w:hint="eastAsia"/>
        </w:rPr>
        <w:t>其</w:t>
      </w:r>
      <w:r w:rsidRPr="00B46761">
        <w:rPr>
          <w:rFonts w:ascii="SimSun" w:hAnsi="SimSun"/>
        </w:rPr>
        <w:t>学习与组织需求保持一致。</w:t>
      </w:r>
    </w:p>
    <w:p w14:paraId="289C9635" w14:textId="65F32E74" w:rsidR="00174152" w:rsidRPr="00B46761" w:rsidRDefault="00174152" w:rsidP="00910454">
      <w:pPr>
        <w:numPr>
          <w:ilvl w:val="0"/>
          <w:numId w:val="5"/>
        </w:numPr>
        <w:tabs>
          <w:tab w:val="clear" w:pos="720"/>
        </w:tabs>
        <w:overflowPunct w:val="0"/>
        <w:spacing w:afterLines="50" w:after="120" w:line="340" w:lineRule="atLeast"/>
        <w:ind w:left="981" w:hanging="357"/>
        <w:jc w:val="both"/>
        <w:rPr>
          <w:rFonts w:ascii="SimSun" w:hAnsi="SimSun"/>
        </w:rPr>
      </w:pPr>
      <w:r w:rsidRPr="00B46761">
        <w:rPr>
          <w:rFonts w:ascii="SimSun" w:hAnsi="SimSun"/>
        </w:rPr>
        <w:t>在员工福祉方面，强调通过全组织各层级的领导力计划提升情商。</w:t>
      </w:r>
      <w:r w:rsidR="007A630A" w:rsidRPr="00B46761">
        <w:rPr>
          <w:rFonts w:ascii="SimSun" w:hAnsi="SimSun"/>
        </w:rPr>
        <w:t>健康的</w:t>
      </w:r>
      <w:r w:rsidR="007A630A" w:rsidRPr="00B46761">
        <w:rPr>
          <w:rFonts w:ascii="SimSun" w:hAnsi="SimSun" w:hint="eastAsia"/>
        </w:rPr>
        <w:t>工作</w:t>
      </w:r>
      <w:r w:rsidR="007A630A" w:rsidRPr="00B46761">
        <w:rPr>
          <w:rFonts w:ascii="SimSun" w:hAnsi="SimSun"/>
        </w:rPr>
        <w:t>环境应让员工感受到</w:t>
      </w:r>
      <w:r w:rsidR="007A630A" w:rsidRPr="00B46761">
        <w:rPr>
          <w:rFonts w:ascii="SimSun" w:hAnsi="SimSun" w:hint="eastAsia"/>
        </w:rPr>
        <w:t>关注</w:t>
      </w:r>
      <w:r w:rsidR="007A630A" w:rsidRPr="00B46761">
        <w:rPr>
          <w:rFonts w:ascii="SimSun" w:hAnsi="SimSun"/>
        </w:rPr>
        <w:t>、</w:t>
      </w:r>
      <w:r w:rsidR="007A630A" w:rsidRPr="00B46761">
        <w:rPr>
          <w:rFonts w:ascii="SimSun" w:hAnsi="SimSun" w:hint="eastAsia"/>
        </w:rPr>
        <w:t>感觉</w:t>
      </w:r>
      <w:r w:rsidR="007A630A" w:rsidRPr="00B46761">
        <w:rPr>
          <w:rFonts w:ascii="SimSun" w:hAnsi="SimSun"/>
        </w:rPr>
        <w:t>安全</w:t>
      </w:r>
      <w:r w:rsidR="007A630A" w:rsidRPr="00B46761">
        <w:rPr>
          <w:rFonts w:ascii="SimSun" w:hAnsi="SimSun" w:hint="eastAsia"/>
        </w:rPr>
        <w:t>和受到</w:t>
      </w:r>
      <w:r w:rsidR="007A630A" w:rsidRPr="00B46761">
        <w:rPr>
          <w:rFonts w:ascii="SimSun" w:hAnsi="SimSun"/>
        </w:rPr>
        <w:t>支持，同时工作内容清晰、目标明确，这些都是促进福祉的关键要素</w:t>
      </w:r>
      <w:r w:rsidRPr="00B46761">
        <w:rPr>
          <w:rFonts w:ascii="SimSun" w:hAnsi="SimSun"/>
        </w:rPr>
        <w:t>。</w:t>
      </w:r>
    </w:p>
    <w:p w14:paraId="1A3B25A8" w14:textId="6C91B24F" w:rsidR="00174152" w:rsidRPr="00B46761" w:rsidRDefault="00174152" w:rsidP="00910454">
      <w:pPr>
        <w:numPr>
          <w:ilvl w:val="0"/>
          <w:numId w:val="5"/>
        </w:numPr>
        <w:tabs>
          <w:tab w:val="clear" w:pos="720"/>
        </w:tabs>
        <w:overflowPunct w:val="0"/>
        <w:spacing w:afterLines="50" w:after="120" w:line="340" w:lineRule="atLeast"/>
        <w:ind w:left="981" w:hanging="357"/>
        <w:jc w:val="both"/>
        <w:rPr>
          <w:rFonts w:ascii="SimSun" w:hAnsi="SimSun"/>
        </w:rPr>
      </w:pPr>
      <w:r w:rsidRPr="00B46761">
        <w:rPr>
          <w:rFonts w:ascii="SimSun" w:hAnsi="SimSun"/>
        </w:rPr>
        <w:t>最后，秘书处强调了在推进数字化一站式服务</w:t>
      </w:r>
      <w:r w:rsidR="007A630A" w:rsidRPr="00B46761">
        <w:rPr>
          <w:rFonts w:ascii="SimSun" w:hAnsi="SimSun" w:hint="eastAsia"/>
        </w:rPr>
        <w:t>以及根据业务需求</w:t>
      </w:r>
      <w:r w:rsidRPr="00B46761">
        <w:rPr>
          <w:rFonts w:ascii="SimSun" w:hAnsi="SimSun"/>
        </w:rPr>
        <w:t>调整人力资源结构以减少行政负担方面的进展。</w:t>
      </w:r>
    </w:p>
    <w:p w14:paraId="6A204C8F" w14:textId="43536B15" w:rsidR="00174152" w:rsidRPr="00B46761" w:rsidRDefault="00174152" w:rsidP="003F6454">
      <w:pPr>
        <w:pStyle w:val="ONUME"/>
        <w:tabs>
          <w:tab w:val="clear" w:pos="567"/>
        </w:tabs>
        <w:overflowPunct w:val="0"/>
        <w:spacing w:afterLines="50" w:after="120" w:line="340" w:lineRule="atLeast"/>
        <w:jc w:val="both"/>
        <w:rPr>
          <w:rFonts w:ascii="SimSun" w:hAnsi="SimSun"/>
          <w:color w:val="000000"/>
        </w:rPr>
      </w:pPr>
      <w:r w:rsidRPr="00B46761">
        <w:rPr>
          <w:rFonts w:ascii="SimSun" w:hAnsi="SimSun"/>
        </w:rPr>
        <w:t>关于成果管理</w:t>
      </w:r>
      <w:r w:rsidR="007A630A" w:rsidRPr="00B46761">
        <w:rPr>
          <w:rFonts w:ascii="SimSun" w:hAnsi="SimSun" w:hint="eastAsia"/>
        </w:rPr>
        <w:t>制</w:t>
      </w:r>
      <w:r w:rsidRPr="00B46761">
        <w:rPr>
          <w:rFonts w:ascii="SimSun" w:hAnsi="SimSun"/>
        </w:rPr>
        <w:t>，秘书处解释称，</w:t>
      </w:r>
      <w:r w:rsidR="007A630A" w:rsidRPr="00B46761">
        <w:rPr>
          <w:rFonts w:ascii="SimSun" w:hAnsi="SimSun" w:hint="eastAsia"/>
        </w:rPr>
        <w:t>其</w:t>
      </w:r>
      <w:r w:rsidRPr="00B46761">
        <w:rPr>
          <w:rFonts w:ascii="SimSun" w:hAnsi="SimSun"/>
        </w:rPr>
        <w:t>已于2024年全面</w:t>
      </w:r>
      <w:r w:rsidR="003576B1" w:rsidRPr="00B46761">
        <w:rPr>
          <w:rFonts w:ascii="SimSun" w:hAnsi="SimSun" w:hint="eastAsia"/>
        </w:rPr>
        <w:t>实施</w:t>
      </w:r>
      <w:r w:rsidRPr="00B46761">
        <w:rPr>
          <w:rFonts w:ascii="SimSun" w:hAnsi="SimSun"/>
        </w:rPr>
        <w:t>，将战略、人员配置和资源与成果</w:t>
      </w:r>
      <w:r w:rsidR="003576B1" w:rsidRPr="00B46761">
        <w:rPr>
          <w:rFonts w:ascii="SimSun" w:hAnsi="SimSun" w:hint="eastAsia"/>
        </w:rPr>
        <w:t>挂钩</w:t>
      </w:r>
      <w:r w:rsidRPr="00B46761">
        <w:rPr>
          <w:rFonts w:ascii="SimSun" w:hAnsi="SimSun"/>
        </w:rPr>
        <w:t>。招聘流程完全</w:t>
      </w:r>
      <w:r w:rsidR="003576B1" w:rsidRPr="00B46761">
        <w:rPr>
          <w:rFonts w:ascii="SimSun" w:hAnsi="SimSun" w:hint="eastAsia"/>
        </w:rPr>
        <w:t>以成果为导向</w:t>
      </w:r>
      <w:r w:rsidRPr="00B46761">
        <w:rPr>
          <w:rFonts w:ascii="SimSun" w:hAnsi="SimSun"/>
        </w:rPr>
        <w:t>；绩效管理以学习为中心；团队结构根据技能而非</w:t>
      </w:r>
      <w:r w:rsidR="003576B1" w:rsidRPr="00B46761">
        <w:rPr>
          <w:rFonts w:ascii="SimSun" w:hAnsi="SimSun" w:hint="eastAsia"/>
        </w:rPr>
        <w:t>职称</w:t>
      </w:r>
      <w:r w:rsidRPr="00B46761">
        <w:rPr>
          <w:rFonts w:ascii="SimSun" w:hAnsi="SimSun"/>
        </w:rPr>
        <w:t>进行调整。人力资源</w:t>
      </w:r>
      <w:r w:rsidR="003576B1" w:rsidRPr="00B46761">
        <w:rPr>
          <w:rFonts w:ascii="SimSun" w:hAnsi="SimSun" w:hint="eastAsia"/>
        </w:rPr>
        <w:t>部门发展成</w:t>
      </w:r>
      <w:r w:rsidRPr="00B46761">
        <w:rPr>
          <w:rFonts w:ascii="SimSun" w:hAnsi="SimSun"/>
        </w:rPr>
        <w:t>为战略合作伙伴，帮助每个团队将日常工作与</w:t>
      </w:r>
      <w:r w:rsidR="007A630A" w:rsidRPr="00B46761">
        <w:rPr>
          <w:rFonts w:ascii="SimSun" w:hAnsi="SimSun" w:hint="eastAsia"/>
        </w:rPr>
        <w:t>产权组织</w:t>
      </w:r>
      <w:r w:rsidRPr="00B46761">
        <w:rPr>
          <w:rFonts w:ascii="SimSun" w:hAnsi="SimSun"/>
        </w:rPr>
        <w:t>更广泛</w:t>
      </w:r>
      <w:r w:rsidR="003576B1" w:rsidRPr="00B46761">
        <w:rPr>
          <w:rFonts w:ascii="SimSun" w:hAnsi="SimSun" w:hint="eastAsia"/>
        </w:rPr>
        <w:t>的</w:t>
      </w:r>
      <w:r w:rsidRPr="00B46761">
        <w:rPr>
          <w:rFonts w:ascii="SimSun" w:hAnsi="SimSun"/>
        </w:rPr>
        <w:t>使命</w:t>
      </w:r>
      <w:r w:rsidR="003576B1" w:rsidRPr="00B46761">
        <w:rPr>
          <w:rFonts w:ascii="SimSun" w:hAnsi="SimSun" w:hint="eastAsia"/>
        </w:rPr>
        <w:t>联系起来</w:t>
      </w:r>
      <w:r w:rsidRPr="00B46761">
        <w:rPr>
          <w:rFonts w:ascii="SimSun" w:hAnsi="SimSun"/>
        </w:rPr>
        <w:t>，从而提升</w:t>
      </w:r>
      <w:r w:rsidR="003576B1" w:rsidRPr="00B46761">
        <w:rPr>
          <w:rFonts w:ascii="SimSun" w:hAnsi="SimSun" w:hint="eastAsia"/>
        </w:rPr>
        <w:t>目标</w:t>
      </w:r>
      <w:r w:rsidRPr="00B46761">
        <w:rPr>
          <w:rFonts w:ascii="SimSun" w:hAnsi="SimSun"/>
        </w:rPr>
        <w:t>感、决策</w:t>
      </w:r>
      <w:r w:rsidR="003576B1" w:rsidRPr="00B46761">
        <w:rPr>
          <w:rFonts w:ascii="SimSun" w:hAnsi="SimSun" w:hint="eastAsia"/>
        </w:rPr>
        <w:t>质量</w:t>
      </w:r>
      <w:r w:rsidRPr="00B46761">
        <w:rPr>
          <w:rFonts w:ascii="SimSun" w:hAnsi="SimSun"/>
        </w:rPr>
        <w:t>和效率。</w:t>
      </w:r>
    </w:p>
    <w:p w14:paraId="71383928" w14:textId="376663B0" w:rsidR="00174152" w:rsidRPr="00B46761" w:rsidRDefault="00174152" w:rsidP="003F6454">
      <w:pPr>
        <w:pStyle w:val="ONUME"/>
        <w:tabs>
          <w:tab w:val="clear" w:pos="567"/>
        </w:tabs>
        <w:overflowPunct w:val="0"/>
        <w:spacing w:afterLines="50" w:after="120" w:line="340" w:lineRule="atLeast"/>
        <w:jc w:val="both"/>
        <w:rPr>
          <w:rFonts w:ascii="SimSun" w:hAnsi="SimSun"/>
          <w:color w:val="000000"/>
        </w:rPr>
      </w:pPr>
      <w:r w:rsidRPr="00B46761">
        <w:rPr>
          <w:rFonts w:ascii="SimSun" w:hAnsi="SimSun"/>
        </w:rPr>
        <w:lastRenderedPageBreak/>
        <w:t>在</w:t>
      </w:r>
      <w:r w:rsidR="007315A5">
        <w:rPr>
          <w:rFonts w:ascii="SimSun" w:hAnsi="SimSun"/>
        </w:rPr>
        <w:t>成果管理制</w:t>
      </w:r>
      <w:r w:rsidRPr="00B46761">
        <w:rPr>
          <w:rFonts w:ascii="SimSun" w:hAnsi="SimSun"/>
        </w:rPr>
        <w:t>奠定的基础上，秘书处报告称，战略</w:t>
      </w:r>
      <w:r w:rsidR="003576B1" w:rsidRPr="00B46761">
        <w:rPr>
          <w:rFonts w:ascii="SimSun" w:hAnsi="SimSun" w:hint="eastAsia"/>
        </w:rPr>
        <w:t>性</w:t>
      </w:r>
      <w:r w:rsidRPr="00B46761">
        <w:rPr>
          <w:rFonts w:ascii="SimSun" w:hAnsi="SimSun"/>
        </w:rPr>
        <w:t>人力规划（SWFP）已将</w:t>
      </w:r>
      <w:r w:rsidR="007315A5">
        <w:rPr>
          <w:rFonts w:ascii="SimSun" w:hAnsi="SimSun"/>
        </w:rPr>
        <w:t>成果管理制</w:t>
      </w:r>
      <w:r w:rsidRPr="00B46761">
        <w:rPr>
          <w:rFonts w:ascii="SimSun" w:hAnsi="SimSun"/>
        </w:rPr>
        <w:t>原则转化为行动，以根据不断变化的需求发展、部署和调整</w:t>
      </w:r>
      <w:r w:rsidR="003576B1" w:rsidRPr="00B46761">
        <w:rPr>
          <w:rFonts w:ascii="SimSun" w:hAnsi="SimSun" w:hint="eastAsia"/>
        </w:rPr>
        <w:t>员工队伍</w:t>
      </w:r>
      <w:r w:rsidRPr="00B46761">
        <w:rPr>
          <w:rFonts w:ascii="SimSun" w:hAnsi="SimSun"/>
        </w:rPr>
        <w:t>。具体而言，</w:t>
      </w:r>
      <w:r w:rsidR="003576B1" w:rsidRPr="00B46761">
        <w:rPr>
          <w:rFonts w:ascii="SimSun" w:hAnsi="SimSun" w:hint="eastAsia"/>
        </w:rPr>
        <w:t>在</w:t>
      </w:r>
      <w:r w:rsidRPr="00B46761">
        <w:rPr>
          <w:rFonts w:ascii="SimSun" w:hAnsi="SimSun"/>
        </w:rPr>
        <w:t>2024年：</w:t>
      </w:r>
    </w:p>
    <w:p w14:paraId="14F5B5D6" w14:textId="1CE1FE93" w:rsidR="00174152" w:rsidRPr="00B46761" w:rsidRDefault="00174152" w:rsidP="00910454">
      <w:pPr>
        <w:numPr>
          <w:ilvl w:val="0"/>
          <w:numId w:val="5"/>
        </w:numPr>
        <w:tabs>
          <w:tab w:val="clear" w:pos="720"/>
        </w:tabs>
        <w:overflowPunct w:val="0"/>
        <w:spacing w:afterLines="50" w:after="120" w:line="340" w:lineRule="atLeast"/>
        <w:ind w:left="981" w:hanging="357"/>
        <w:jc w:val="both"/>
        <w:rPr>
          <w:rFonts w:ascii="SimSun" w:hAnsi="SimSun"/>
        </w:rPr>
      </w:pPr>
      <w:r w:rsidRPr="00B46761">
        <w:rPr>
          <w:rFonts w:ascii="SimSun" w:hAnsi="SimSun"/>
        </w:rPr>
        <w:t>通过岗位调整（包括</w:t>
      </w:r>
      <w:r w:rsidR="003576B1" w:rsidRPr="00B46761">
        <w:rPr>
          <w:rFonts w:ascii="SimSun" w:hAnsi="SimSun" w:hint="eastAsia"/>
        </w:rPr>
        <w:t>从</w:t>
      </w:r>
      <w:r w:rsidRPr="00B46761">
        <w:rPr>
          <w:rFonts w:ascii="SimSun" w:hAnsi="SimSun"/>
        </w:rPr>
        <w:t>G</w:t>
      </w:r>
      <w:r w:rsidR="003576B1" w:rsidRPr="00B46761">
        <w:rPr>
          <w:rFonts w:ascii="SimSun" w:hAnsi="SimSun" w:hint="eastAsia"/>
        </w:rPr>
        <w:t>到</w:t>
      </w:r>
      <w:r w:rsidRPr="00B46761">
        <w:rPr>
          <w:rFonts w:ascii="SimSun" w:hAnsi="SimSun"/>
        </w:rPr>
        <w:t>P</w:t>
      </w:r>
      <w:r w:rsidR="003576B1" w:rsidRPr="00B46761">
        <w:rPr>
          <w:rFonts w:ascii="SimSun" w:hAnsi="SimSun" w:hint="eastAsia"/>
        </w:rPr>
        <w:t>的</w:t>
      </w:r>
      <w:r w:rsidRPr="00B46761">
        <w:rPr>
          <w:rFonts w:ascii="SimSun" w:hAnsi="SimSun"/>
        </w:rPr>
        <w:t>转换）对团队进行重组并重新分配角色。</w:t>
      </w:r>
    </w:p>
    <w:p w14:paraId="314D816C" w14:textId="2355A62B" w:rsidR="00174152" w:rsidRPr="00B46761" w:rsidRDefault="00174152" w:rsidP="00910454">
      <w:pPr>
        <w:numPr>
          <w:ilvl w:val="0"/>
          <w:numId w:val="5"/>
        </w:numPr>
        <w:tabs>
          <w:tab w:val="clear" w:pos="720"/>
        </w:tabs>
        <w:overflowPunct w:val="0"/>
        <w:spacing w:afterLines="50" w:after="120" w:line="340" w:lineRule="atLeast"/>
        <w:ind w:left="981" w:hanging="357"/>
        <w:jc w:val="both"/>
        <w:rPr>
          <w:rFonts w:ascii="SimSun" w:hAnsi="SimSun"/>
        </w:rPr>
      </w:pPr>
      <w:r w:rsidRPr="00B46761">
        <w:rPr>
          <w:rFonts w:ascii="SimSun" w:hAnsi="SimSun"/>
        </w:rPr>
        <w:t>重点</w:t>
      </w:r>
      <w:r w:rsidR="003576B1" w:rsidRPr="00B46761">
        <w:rPr>
          <w:rFonts w:ascii="SimSun" w:hAnsi="SimSun" w:hint="eastAsia"/>
        </w:rPr>
        <w:t>关注</w:t>
      </w:r>
      <w:r w:rsidRPr="00B46761">
        <w:rPr>
          <w:rFonts w:ascii="SimSun" w:hAnsi="SimSun"/>
        </w:rPr>
        <w:t>数字服务等高影响领域。</w:t>
      </w:r>
    </w:p>
    <w:p w14:paraId="056AEC4C" w14:textId="585E8401" w:rsidR="00174152" w:rsidRPr="00B46761" w:rsidRDefault="00174152" w:rsidP="00910454">
      <w:pPr>
        <w:numPr>
          <w:ilvl w:val="0"/>
          <w:numId w:val="5"/>
        </w:numPr>
        <w:tabs>
          <w:tab w:val="clear" w:pos="720"/>
        </w:tabs>
        <w:overflowPunct w:val="0"/>
        <w:spacing w:afterLines="50" w:after="120" w:line="340" w:lineRule="atLeast"/>
        <w:ind w:left="981" w:hanging="357"/>
        <w:jc w:val="both"/>
        <w:rPr>
          <w:rFonts w:ascii="SimSun" w:hAnsi="SimSun"/>
        </w:rPr>
      </w:pPr>
      <w:r w:rsidRPr="00B46761">
        <w:rPr>
          <w:rFonts w:ascii="SimSun" w:hAnsi="SimSun"/>
        </w:rPr>
        <w:t>员工承担新任务和</w:t>
      </w:r>
      <w:r w:rsidR="003576B1" w:rsidRPr="00B46761">
        <w:rPr>
          <w:rFonts w:ascii="SimSun" w:hAnsi="SimSun" w:hint="eastAsia"/>
        </w:rPr>
        <w:t>代理岗位，</w:t>
      </w:r>
      <w:r w:rsidRPr="00B46761">
        <w:rPr>
          <w:rFonts w:ascii="SimSun" w:hAnsi="SimSun"/>
        </w:rPr>
        <w:t>以积累领导经验。</w:t>
      </w:r>
    </w:p>
    <w:p w14:paraId="71F7CDD6" w14:textId="30E7DA7E" w:rsidR="00174152" w:rsidRPr="00B46761" w:rsidRDefault="00174152" w:rsidP="00910454">
      <w:pPr>
        <w:numPr>
          <w:ilvl w:val="0"/>
          <w:numId w:val="5"/>
        </w:numPr>
        <w:tabs>
          <w:tab w:val="clear" w:pos="720"/>
        </w:tabs>
        <w:overflowPunct w:val="0"/>
        <w:spacing w:afterLines="50" w:after="120" w:line="340" w:lineRule="atLeast"/>
        <w:ind w:left="981" w:hanging="357"/>
        <w:jc w:val="both"/>
        <w:rPr>
          <w:rFonts w:ascii="SimSun" w:hAnsi="SimSun"/>
        </w:rPr>
      </w:pPr>
      <w:r w:rsidRPr="00B46761">
        <w:rPr>
          <w:rFonts w:ascii="SimSun" w:hAnsi="SimSun"/>
        </w:rPr>
        <w:t>未来关键技能——包括</w:t>
      </w:r>
      <w:r w:rsidR="00E56282" w:rsidRPr="00B46761">
        <w:rPr>
          <w:rFonts w:ascii="SimSun" w:hAnsi="SimSun"/>
        </w:rPr>
        <w:t>人工智能（</w:t>
      </w:r>
      <w:r w:rsidRPr="00B46761">
        <w:rPr>
          <w:rFonts w:ascii="SimSun" w:hAnsi="SimSun"/>
        </w:rPr>
        <w:t>AI</w:t>
      </w:r>
      <w:r w:rsidR="00E56282" w:rsidRPr="00B46761">
        <w:rPr>
          <w:rFonts w:ascii="SimSun" w:hAnsi="SimSun"/>
        </w:rPr>
        <w:t>）</w:t>
      </w:r>
      <w:r w:rsidRPr="00B46761">
        <w:rPr>
          <w:rFonts w:ascii="SimSun" w:hAnsi="SimSun"/>
        </w:rPr>
        <w:t>意识、数据素养和客户服务——已被纳入岗位描述和学习计划</w:t>
      </w:r>
      <w:r w:rsidR="003576B1" w:rsidRPr="00B46761">
        <w:rPr>
          <w:rFonts w:ascii="SimSun" w:hAnsi="SimSun" w:hint="eastAsia"/>
        </w:rPr>
        <w:t>中</w:t>
      </w:r>
      <w:r w:rsidRPr="00B46761">
        <w:rPr>
          <w:rFonts w:ascii="SimSun" w:hAnsi="SimSun"/>
        </w:rPr>
        <w:t>。</w:t>
      </w:r>
    </w:p>
    <w:p w14:paraId="4AA08DB7" w14:textId="4906BE3F" w:rsidR="00174152" w:rsidRPr="00B46761" w:rsidRDefault="00174152" w:rsidP="003F6454">
      <w:pPr>
        <w:pStyle w:val="ONUME"/>
        <w:tabs>
          <w:tab w:val="clear" w:pos="567"/>
        </w:tabs>
        <w:overflowPunct w:val="0"/>
        <w:spacing w:afterLines="50" w:after="120" w:line="340" w:lineRule="atLeast"/>
        <w:jc w:val="both"/>
        <w:rPr>
          <w:rFonts w:ascii="SimSun" w:hAnsi="SimSun"/>
          <w:color w:val="000000"/>
        </w:rPr>
      </w:pPr>
      <w:r w:rsidRPr="00B46761">
        <w:rPr>
          <w:rFonts w:ascii="SimSun" w:hAnsi="SimSun"/>
        </w:rPr>
        <w:t>秘书处强调</w:t>
      </w:r>
      <w:r w:rsidR="00867635" w:rsidRPr="00B46761">
        <w:rPr>
          <w:rFonts w:ascii="SimSun" w:hAnsi="SimSun" w:cs="Microsoft YaHei" w:hint="eastAsia"/>
          <w:color w:val="000000"/>
        </w:rPr>
        <w:t>招聘工作继续注重择优录用</w:t>
      </w:r>
      <w:r w:rsidRPr="00B46761">
        <w:rPr>
          <w:rFonts w:ascii="SimSun" w:hAnsi="SimSun"/>
        </w:rPr>
        <w:t>，并</w:t>
      </w:r>
      <w:r w:rsidR="00867635" w:rsidRPr="00B46761">
        <w:rPr>
          <w:rFonts w:ascii="SimSun" w:hAnsi="SimSun" w:hint="eastAsia"/>
        </w:rPr>
        <w:t>强调</w:t>
      </w:r>
      <w:r w:rsidRPr="00B46761">
        <w:rPr>
          <w:rFonts w:ascii="SimSun" w:hAnsi="SimSun"/>
        </w:rPr>
        <w:t>招聘数据呈现积极趋势，反映出候选人兴趣</w:t>
      </w:r>
      <w:r w:rsidR="00867635" w:rsidRPr="00B46761">
        <w:rPr>
          <w:rFonts w:ascii="SimSun" w:hAnsi="SimSun" w:hint="eastAsia"/>
        </w:rPr>
        <w:t>日益增长，</w:t>
      </w:r>
      <w:r w:rsidRPr="00B46761">
        <w:rPr>
          <w:rFonts w:ascii="SimSun" w:hAnsi="SimSun"/>
        </w:rPr>
        <w:t>选拔过程中的地域多样性</w:t>
      </w:r>
      <w:r w:rsidR="00867635" w:rsidRPr="00B46761">
        <w:rPr>
          <w:rFonts w:ascii="SimSun" w:hAnsi="SimSun" w:hint="eastAsia"/>
        </w:rPr>
        <w:t>也有所</w:t>
      </w:r>
      <w:r w:rsidRPr="00B46761">
        <w:rPr>
          <w:rFonts w:ascii="SimSun" w:hAnsi="SimSun"/>
        </w:rPr>
        <w:t>增强。例如，与2023年相比，非洲</w:t>
      </w:r>
      <w:r w:rsidR="00867635" w:rsidRPr="00B46761">
        <w:rPr>
          <w:rFonts w:ascii="SimSun" w:hAnsi="SimSun" w:hint="eastAsia"/>
        </w:rPr>
        <w:t>、东欧、中</w:t>
      </w:r>
      <w:r w:rsidRPr="00B46761">
        <w:rPr>
          <w:rFonts w:ascii="SimSun" w:hAnsi="SimSun"/>
        </w:rPr>
        <w:t>欧和中亚地区</w:t>
      </w:r>
      <w:r w:rsidR="00867635" w:rsidRPr="00B46761">
        <w:rPr>
          <w:rFonts w:ascii="SimSun" w:hAnsi="SimSun" w:hint="eastAsia"/>
        </w:rPr>
        <w:t>的</w:t>
      </w:r>
      <w:r w:rsidRPr="00B46761">
        <w:rPr>
          <w:rFonts w:ascii="SimSun" w:hAnsi="SimSun"/>
        </w:rPr>
        <w:t>入选候选人</w:t>
      </w:r>
      <w:r w:rsidR="00867635" w:rsidRPr="00B46761">
        <w:rPr>
          <w:rFonts w:ascii="SimSun" w:hAnsi="SimSun" w:hint="eastAsia"/>
        </w:rPr>
        <w:t>数量增加了一倍以上</w:t>
      </w:r>
      <w:r w:rsidRPr="00B46761">
        <w:rPr>
          <w:rFonts w:ascii="SimSun" w:hAnsi="SimSun"/>
        </w:rPr>
        <w:t>。</w:t>
      </w:r>
    </w:p>
    <w:p w14:paraId="49319CD6" w14:textId="22BD4FAE" w:rsidR="00174152" w:rsidRPr="00B46761" w:rsidRDefault="00174152" w:rsidP="003F6454">
      <w:pPr>
        <w:pStyle w:val="ONUME"/>
        <w:tabs>
          <w:tab w:val="clear" w:pos="567"/>
        </w:tabs>
        <w:overflowPunct w:val="0"/>
        <w:spacing w:afterLines="50" w:after="120" w:line="340" w:lineRule="atLeast"/>
        <w:jc w:val="both"/>
        <w:rPr>
          <w:rFonts w:ascii="SimSun" w:hAnsi="SimSun"/>
          <w:color w:val="000000"/>
        </w:rPr>
      </w:pPr>
      <w:r w:rsidRPr="00B46761">
        <w:rPr>
          <w:rFonts w:ascii="SimSun" w:hAnsi="SimSun"/>
        </w:rPr>
        <w:t>除招聘外，</w:t>
      </w:r>
      <w:r w:rsidR="00E06F44" w:rsidRPr="00B46761">
        <w:rPr>
          <w:rFonts w:ascii="SimSun" w:hAnsi="SimSun" w:hint="eastAsia"/>
        </w:rPr>
        <w:t>还</w:t>
      </w:r>
      <w:r w:rsidRPr="00B46761">
        <w:rPr>
          <w:rFonts w:ascii="SimSun" w:hAnsi="SimSun"/>
        </w:rPr>
        <w:t>通过实习、</w:t>
      </w:r>
      <w:r w:rsidR="00E06F44" w:rsidRPr="00B46761">
        <w:rPr>
          <w:rFonts w:ascii="SimSun" w:hAnsi="SimSun" w:hint="eastAsia"/>
        </w:rPr>
        <w:t>研究金</w:t>
      </w:r>
      <w:r w:rsidRPr="00B46761">
        <w:rPr>
          <w:rFonts w:ascii="SimSun" w:hAnsi="SimSun"/>
        </w:rPr>
        <w:t>和青年专家计划持续投资于早期职业人才，助力全球</w:t>
      </w:r>
      <w:r w:rsidR="00D57F8C" w:rsidRPr="00B46761">
        <w:rPr>
          <w:rFonts w:ascii="SimSun" w:hAnsi="SimSun"/>
        </w:rPr>
        <w:t>知识产权</w:t>
      </w:r>
      <w:r w:rsidRPr="00B46761">
        <w:rPr>
          <w:rFonts w:ascii="SimSun" w:hAnsi="SimSun"/>
        </w:rPr>
        <w:t>专业能力建设。战略性地</w:t>
      </w:r>
      <w:r w:rsidR="00E06F44" w:rsidRPr="00B46761">
        <w:rPr>
          <w:rFonts w:ascii="SimSun" w:hAnsi="SimSun" w:hint="eastAsia"/>
        </w:rPr>
        <w:t>使用</w:t>
      </w:r>
      <w:r w:rsidRPr="00B46761">
        <w:rPr>
          <w:rFonts w:ascii="SimSun" w:hAnsi="SimSun"/>
        </w:rPr>
        <w:t>顾问提供了新鲜</w:t>
      </w:r>
      <w:r w:rsidR="00E06F44" w:rsidRPr="00B46761">
        <w:rPr>
          <w:rFonts w:ascii="SimSun" w:hAnsi="SimSun" w:hint="eastAsia"/>
        </w:rPr>
        <w:t>的</w:t>
      </w:r>
      <w:r w:rsidRPr="00B46761">
        <w:rPr>
          <w:rFonts w:ascii="SimSun" w:hAnsi="SimSun"/>
        </w:rPr>
        <w:t>专业知识，同时未增加长期人员编制。</w:t>
      </w:r>
    </w:p>
    <w:p w14:paraId="21CC3CEC" w14:textId="53A6830D" w:rsidR="00174152" w:rsidRPr="00B46761" w:rsidRDefault="00174152" w:rsidP="003F6454">
      <w:pPr>
        <w:pStyle w:val="ONUME"/>
        <w:tabs>
          <w:tab w:val="clear" w:pos="567"/>
        </w:tabs>
        <w:overflowPunct w:val="0"/>
        <w:spacing w:afterLines="50" w:after="120" w:line="340" w:lineRule="atLeast"/>
        <w:jc w:val="both"/>
        <w:rPr>
          <w:rFonts w:ascii="SimSun" w:hAnsi="SimSun"/>
          <w:color w:val="000000"/>
        </w:rPr>
      </w:pPr>
      <w:r w:rsidRPr="00B46761">
        <w:rPr>
          <w:rFonts w:ascii="SimSun" w:hAnsi="SimSun"/>
        </w:rPr>
        <w:t>在战略学习方面，秘书处鼓励组织</w:t>
      </w:r>
      <w:r w:rsidR="00E06F44" w:rsidRPr="00B46761">
        <w:rPr>
          <w:rFonts w:ascii="SimSun" w:hAnsi="SimSun" w:hint="eastAsia"/>
        </w:rPr>
        <w:t>树立“持续学习”</w:t>
      </w:r>
      <w:r w:rsidRPr="00B46761">
        <w:rPr>
          <w:rFonts w:ascii="SimSun" w:hAnsi="SimSun"/>
        </w:rPr>
        <w:t>而非</w:t>
      </w:r>
      <w:r w:rsidR="00E06F44" w:rsidRPr="00B46761">
        <w:rPr>
          <w:rFonts w:ascii="SimSun" w:hAnsi="SimSun" w:hint="eastAsia"/>
        </w:rPr>
        <w:t>“自以为是”</w:t>
      </w:r>
      <w:r w:rsidRPr="00B46761">
        <w:rPr>
          <w:rFonts w:ascii="SimSun" w:hAnsi="SimSun"/>
        </w:rPr>
        <w:t>的思维模式。指出在快速变化的环境中，好奇心和持续学习是</w:t>
      </w:r>
      <w:r w:rsidR="00E06F44" w:rsidRPr="00B46761">
        <w:rPr>
          <w:rFonts w:ascii="SimSun" w:hAnsi="SimSun" w:hint="eastAsia"/>
        </w:rPr>
        <w:t>取得</w:t>
      </w:r>
      <w:r w:rsidRPr="00B46761">
        <w:rPr>
          <w:rFonts w:ascii="SimSun" w:hAnsi="SimSun"/>
        </w:rPr>
        <w:t>成功的关键。</w:t>
      </w:r>
      <w:r w:rsidR="00E06F44" w:rsidRPr="00B46761">
        <w:rPr>
          <w:rFonts w:ascii="SimSun" w:hAnsi="SimSun" w:hint="eastAsia"/>
        </w:rPr>
        <w:t>目前，</w:t>
      </w:r>
      <w:r w:rsidRPr="00B46761">
        <w:rPr>
          <w:rFonts w:ascii="SimSun" w:hAnsi="SimSun"/>
        </w:rPr>
        <w:t>各</w:t>
      </w:r>
      <w:r w:rsidR="00E06F44" w:rsidRPr="00B46761">
        <w:rPr>
          <w:rFonts w:ascii="SimSun" w:hAnsi="SimSun" w:hint="eastAsia"/>
        </w:rPr>
        <w:t>部门都</w:t>
      </w:r>
      <w:r w:rsidRPr="00B46761">
        <w:rPr>
          <w:rFonts w:ascii="SimSun" w:hAnsi="SimSun"/>
        </w:rPr>
        <w:t>已采用学习矩阵，将培训与不断变化的需求相匹配，</w:t>
      </w:r>
      <w:proofErr w:type="spellStart"/>
      <w:r w:rsidRPr="00B46761">
        <w:rPr>
          <w:rFonts w:ascii="SimSun" w:hAnsi="SimSun"/>
        </w:rPr>
        <w:t>Learning@WIPO</w:t>
      </w:r>
      <w:proofErr w:type="spellEnd"/>
      <w:r w:rsidRPr="00B46761">
        <w:rPr>
          <w:rFonts w:ascii="SimSun" w:hAnsi="SimSun"/>
        </w:rPr>
        <w:t>平台则支持自主学习和</w:t>
      </w:r>
      <w:r w:rsidR="00E06F44" w:rsidRPr="00B46761">
        <w:rPr>
          <w:rFonts w:ascii="SimSun" w:hAnsi="SimSun" w:hint="eastAsia"/>
        </w:rPr>
        <w:t>进度</w:t>
      </w:r>
      <w:r w:rsidRPr="00B46761">
        <w:rPr>
          <w:rFonts w:ascii="SimSun" w:hAnsi="SimSun"/>
        </w:rPr>
        <w:t>跟踪。领导力计划覆盖</w:t>
      </w:r>
      <w:r w:rsidR="00E06F44" w:rsidRPr="00B46761">
        <w:rPr>
          <w:rFonts w:ascii="SimSun" w:hAnsi="SimSun" w:hint="eastAsia"/>
        </w:rPr>
        <w:t>各级</w:t>
      </w:r>
      <w:r w:rsidRPr="00B46761">
        <w:rPr>
          <w:rFonts w:ascii="SimSun" w:hAnsi="SimSun"/>
        </w:rPr>
        <w:t>员工，体现</w:t>
      </w:r>
      <w:r w:rsidR="00E06F44" w:rsidRPr="00B46761">
        <w:rPr>
          <w:rFonts w:ascii="SimSun" w:hAnsi="SimSun" w:hint="eastAsia"/>
        </w:rPr>
        <w:t>出产权组织</w:t>
      </w:r>
      <w:r w:rsidRPr="00B46761">
        <w:rPr>
          <w:rFonts w:ascii="SimSun" w:hAnsi="SimSun"/>
        </w:rPr>
        <w:t>期望每位员工都能</w:t>
      </w:r>
      <w:r w:rsidR="00D21588" w:rsidRPr="00B46761">
        <w:rPr>
          <w:rFonts w:ascii="SimSun" w:hAnsi="SimSun" w:hint="eastAsia"/>
        </w:rPr>
        <w:t>展现</w:t>
      </w:r>
      <w:r w:rsidRPr="00B46761">
        <w:rPr>
          <w:rFonts w:ascii="SimSun" w:hAnsi="SimSun"/>
        </w:rPr>
        <w:t>某种形式的领导力。</w:t>
      </w:r>
    </w:p>
    <w:p w14:paraId="381EFF98" w14:textId="572F5720" w:rsidR="00174152" w:rsidRPr="00B46761" w:rsidRDefault="00174152" w:rsidP="003F6454">
      <w:pPr>
        <w:pStyle w:val="ONUME"/>
        <w:tabs>
          <w:tab w:val="clear" w:pos="567"/>
        </w:tabs>
        <w:overflowPunct w:val="0"/>
        <w:spacing w:afterLines="50" w:after="120" w:line="340" w:lineRule="atLeast"/>
        <w:jc w:val="both"/>
        <w:rPr>
          <w:rFonts w:ascii="SimSun" w:hAnsi="SimSun"/>
          <w:color w:val="000000"/>
        </w:rPr>
      </w:pPr>
      <w:r w:rsidRPr="00B46761">
        <w:rPr>
          <w:rFonts w:ascii="SimSun" w:hAnsi="SimSun"/>
        </w:rPr>
        <w:t>秘书处提到，</w:t>
      </w:r>
      <w:r w:rsidR="00D21588" w:rsidRPr="00B46761">
        <w:rPr>
          <w:rFonts w:ascii="SimSun" w:hAnsi="SimSun" w:hint="eastAsia"/>
        </w:rPr>
        <w:t>在</w:t>
      </w:r>
      <w:r w:rsidRPr="00B46761">
        <w:rPr>
          <w:rFonts w:ascii="SimSun" w:hAnsi="SimSun"/>
        </w:rPr>
        <w:t>2024年</w:t>
      </w:r>
      <w:r w:rsidR="00094032" w:rsidRPr="00B46761">
        <w:rPr>
          <w:rFonts w:ascii="SimSun" w:hAnsi="SimSun" w:hint="eastAsia"/>
          <w:lang w:val="fr-CH"/>
        </w:rPr>
        <w:t>有意识地采取</w:t>
      </w:r>
      <w:r w:rsidRPr="00B46761">
        <w:rPr>
          <w:rFonts w:ascii="SimSun" w:hAnsi="SimSun"/>
        </w:rPr>
        <w:t>措施</w:t>
      </w:r>
      <w:r w:rsidR="00094032" w:rsidRPr="00B46761">
        <w:rPr>
          <w:rFonts w:ascii="SimSun" w:hAnsi="SimSun" w:hint="eastAsia"/>
        </w:rPr>
        <w:t>，通过具体行动</w:t>
      </w:r>
      <w:r w:rsidRPr="00B46761">
        <w:rPr>
          <w:rFonts w:ascii="SimSun" w:hAnsi="SimSun"/>
        </w:rPr>
        <w:t>强化文化建设。管理</w:t>
      </w:r>
      <w:r w:rsidR="00094032" w:rsidRPr="00B46761">
        <w:rPr>
          <w:rFonts w:ascii="SimSun" w:hAnsi="SimSun" w:hint="eastAsia"/>
        </w:rPr>
        <w:t>人员务虚会</w:t>
      </w:r>
      <w:r w:rsidRPr="00B46761">
        <w:rPr>
          <w:rFonts w:ascii="SimSun" w:hAnsi="SimSun"/>
        </w:rPr>
        <w:t>促成了</w:t>
      </w:r>
      <w:r w:rsidR="00094032" w:rsidRPr="00B46761">
        <w:rPr>
          <w:rFonts w:ascii="SimSun" w:hAnsi="SimSun" w:hint="eastAsia"/>
        </w:rPr>
        <w:t>“职场仪式”</w:t>
      </w:r>
      <w:r w:rsidRPr="00B46761">
        <w:rPr>
          <w:rFonts w:ascii="SimSun" w:hAnsi="SimSun"/>
        </w:rPr>
        <w:t>的引入</w:t>
      </w:r>
      <w:r w:rsidR="00094032" w:rsidRPr="00B46761">
        <w:rPr>
          <w:rFonts w:ascii="SimSun" w:hAnsi="SimSun" w:hint="eastAsia"/>
        </w:rPr>
        <w:t>——</w:t>
      </w:r>
      <w:r w:rsidRPr="00B46761">
        <w:rPr>
          <w:rFonts w:ascii="SimSun" w:hAnsi="SimSun"/>
        </w:rPr>
        <w:t>这些由团队自主建立的小习惯旨在</w:t>
      </w:r>
      <w:r w:rsidR="00094032" w:rsidRPr="00B46761">
        <w:rPr>
          <w:rFonts w:ascii="SimSun" w:hAnsi="SimSun" w:hint="eastAsia"/>
        </w:rPr>
        <w:t>建立</w:t>
      </w:r>
      <w:r w:rsidRPr="00B46761">
        <w:rPr>
          <w:rFonts w:ascii="SimSun" w:hAnsi="SimSun"/>
        </w:rPr>
        <w:t>信任与开放</w:t>
      </w:r>
      <w:r w:rsidR="00094032" w:rsidRPr="00B46761">
        <w:rPr>
          <w:rFonts w:ascii="SimSun" w:hAnsi="SimSun" w:hint="eastAsia"/>
        </w:rPr>
        <w:t>的氛围</w:t>
      </w:r>
      <w:r w:rsidRPr="00B46761">
        <w:rPr>
          <w:rFonts w:ascii="SimSun" w:hAnsi="SimSun"/>
        </w:rPr>
        <w:t>。</w:t>
      </w:r>
      <w:r w:rsidR="00094032" w:rsidRPr="00B46761">
        <w:rPr>
          <w:rFonts w:ascii="SimSun" w:hAnsi="SimSun" w:hint="eastAsia"/>
        </w:rPr>
        <w:t>内部沟通不再局限于公告，而是转向真正的对话，并通过实践社区推广积极行为。</w:t>
      </w:r>
    </w:p>
    <w:p w14:paraId="73CD8D23" w14:textId="2527C8B7" w:rsidR="00174152" w:rsidRPr="00B46761" w:rsidRDefault="00174152" w:rsidP="003F6454">
      <w:pPr>
        <w:pStyle w:val="ONUME"/>
        <w:tabs>
          <w:tab w:val="clear" w:pos="567"/>
        </w:tabs>
        <w:overflowPunct w:val="0"/>
        <w:spacing w:afterLines="50" w:after="120" w:line="340" w:lineRule="atLeast"/>
        <w:jc w:val="both"/>
        <w:rPr>
          <w:rFonts w:ascii="SimSun" w:hAnsi="SimSun"/>
          <w:color w:val="000000"/>
        </w:rPr>
      </w:pPr>
      <w:r w:rsidRPr="00B46761">
        <w:rPr>
          <w:rFonts w:ascii="SimSun" w:hAnsi="SimSun"/>
        </w:rPr>
        <w:t>为深化连接与归属感、将文化建设</w:t>
      </w:r>
      <w:r w:rsidR="00D649EA" w:rsidRPr="00B46761">
        <w:rPr>
          <w:rFonts w:ascii="SimSun" w:hAnsi="SimSun" w:hint="eastAsia"/>
        </w:rPr>
        <w:t>作</w:t>
      </w:r>
      <w:r w:rsidRPr="00B46761">
        <w:rPr>
          <w:rFonts w:ascii="SimSun" w:hAnsi="SimSun"/>
        </w:rPr>
        <w:t>为共同责任，</w:t>
      </w:r>
      <w:r w:rsidR="00D649EA" w:rsidRPr="00B46761">
        <w:rPr>
          <w:rFonts w:ascii="SimSun" w:hAnsi="SimSun" w:hint="eastAsia"/>
        </w:rPr>
        <w:t>所作出的</w:t>
      </w:r>
      <w:r w:rsidRPr="00B46761">
        <w:rPr>
          <w:rFonts w:ascii="SimSun" w:hAnsi="SimSun"/>
        </w:rPr>
        <w:t>相关努力包括：增强对神经多样性的理解</w:t>
      </w:r>
      <w:r w:rsidR="00D649EA" w:rsidRPr="00B46761">
        <w:rPr>
          <w:rFonts w:ascii="SimSun" w:hAnsi="SimSun" w:hint="eastAsia"/>
        </w:rPr>
        <w:t>，在整个员工生命周期中继续对骚扰采取零容忍政策</w:t>
      </w:r>
      <w:r w:rsidRPr="00B46761">
        <w:rPr>
          <w:rFonts w:ascii="SimSun" w:hAnsi="SimSun"/>
        </w:rPr>
        <w:t>，以及扩展领导力计划以纳入多元化思维与问题解决方式。</w:t>
      </w:r>
    </w:p>
    <w:p w14:paraId="047BDB67" w14:textId="4EEAAC39" w:rsidR="00174152" w:rsidRPr="00B46761" w:rsidRDefault="00174152" w:rsidP="003F6454">
      <w:pPr>
        <w:pStyle w:val="ONUME"/>
        <w:tabs>
          <w:tab w:val="clear" w:pos="567"/>
        </w:tabs>
        <w:overflowPunct w:val="0"/>
        <w:spacing w:afterLines="50" w:after="120" w:line="340" w:lineRule="atLeast"/>
        <w:jc w:val="both"/>
        <w:rPr>
          <w:rFonts w:ascii="SimSun" w:hAnsi="SimSun"/>
          <w:color w:val="000000"/>
        </w:rPr>
      </w:pPr>
      <w:r w:rsidRPr="00B46761">
        <w:rPr>
          <w:rFonts w:ascii="SimSun" w:hAnsi="SimSun"/>
        </w:rPr>
        <w:t>秘书处还重申了加强人力资源作为战略</w:t>
      </w:r>
      <w:r w:rsidR="00D649EA" w:rsidRPr="00B46761">
        <w:rPr>
          <w:rFonts w:ascii="SimSun" w:hAnsi="SimSun" w:hint="eastAsia"/>
        </w:rPr>
        <w:t>推助力</w:t>
      </w:r>
      <w:r w:rsidRPr="00B46761">
        <w:rPr>
          <w:rFonts w:ascii="SimSun" w:hAnsi="SimSun"/>
        </w:rPr>
        <w:t>的作用，</w:t>
      </w:r>
      <w:r w:rsidR="00D649EA" w:rsidRPr="00B46761">
        <w:rPr>
          <w:rFonts w:ascii="SimSun" w:hAnsi="SimSun" w:hint="eastAsia"/>
        </w:rPr>
        <w:t>并</w:t>
      </w:r>
      <w:r w:rsidRPr="00B46761">
        <w:rPr>
          <w:rFonts w:ascii="SimSun" w:hAnsi="SimSun"/>
        </w:rPr>
        <w:t>指出在</w:t>
      </w:r>
      <w:r w:rsidR="00D649EA" w:rsidRPr="00B46761">
        <w:rPr>
          <w:rFonts w:ascii="SimSun" w:hAnsi="SimSun" w:hint="eastAsia"/>
        </w:rPr>
        <w:t>精简</w:t>
      </w:r>
      <w:r w:rsidRPr="00B46761">
        <w:rPr>
          <w:rFonts w:ascii="SimSun" w:hAnsi="SimSun"/>
        </w:rPr>
        <w:t>服务方面取得了显著</w:t>
      </w:r>
      <w:r w:rsidR="00D649EA" w:rsidRPr="00B46761">
        <w:rPr>
          <w:rFonts w:ascii="SimSun" w:hAnsi="SimSun" w:hint="eastAsia"/>
        </w:rPr>
        <w:t>的</w:t>
      </w:r>
      <w:r w:rsidRPr="00B46761">
        <w:rPr>
          <w:rFonts w:ascii="SimSun" w:hAnsi="SimSun"/>
        </w:rPr>
        <w:t>数字化进展，并为2025年基于甲骨文</w:t>
      </w:r>
      <w:r w:rsidR="00D57F8C" w:rsidRPr="00B46761">
        <w:rPr>
          <w:rFonts w:ascii="SimSun" w:hAnsi="SimSun"/>
        </w:rPr>
        <w:t>的企业资源规划（</w:t>
      </w:r>
      <w:r w:rsidRPr="00B46761">
        <w:rPr>
          <w:rFonts w:ascii="SimSun" w:hAnsi="SimSun"/>
        </w:rPr>
        <w:t>ERP</w:t>
      </w:r>
      <w:r w:rsidR="00D57F8C" w:rsidRPr="00B46761">
        <w:rPr>
          <w:rFonts w:ascii="SimSun" w:hAnsi="SimSun"/>
        </w:rPr>
        <w:t>）</w:t>
      </w:r>
      <w:r w:rsidR="00D649EA" w:rsidRPr="00B46761">
        <w:rPr>
          <w:rFonts w:ascii="SimSun" w:hAnsi="SimSun" w:hint="eastAsia"/>
        </w:rPr>
        <w:t>的推行</w:t>
      </w:r>
      <w:r w:rsidRPr="00B46761">
        <w:rPr>
          <w:rFonts w:ascii="SimSun" w:hAnsi="SimSun"/>
        </w:rPr>
        <w:t>奠定了基础。</w:t>
      </w:r>
    </w:p>
    <w:p w14:paraId="798A3094" w14:textId="35FE7672" w:rsidR="00174152" w:rsidRPr="00B46761" w:rsidRDefault="00174152" w:rsidP="003F6454">
      <w:pPr>
        <w:pStyle w:val="ONUME"/>
        <w:tabs>
          <w:tab w:val="clear" w:pos="567"/>
        </w:tabs>
        <w:overflowPunct w:val="0"/>
        <w:spacing w:afterLines="50" w:after="120" w:line="340" w:lineRule="atLeast"/>
        <w:jc w:val="both"/>
        <w:rPr>
          <w:rFonts w:ascii="SimSun" w:hAnsi="SimSun"/>
          <w:color w:val="000000"/>
        </w:rPr>
      </w:pPr>
      <w:r w:rsidRPr="00B46761">
        <w:rPr>
          <w:rFonts w:ascii="SimSun" w:hAnsi="SimSun"/>
        </w:rPr>
        <w:t>在</w:t>
      </w:r>
      <w:r w:rsidR="00D649EA" w:rsidRPr="00B46761">
        <w:rPr>
          <w:rFonts w:ascii="SimSun" w:hAnsi="SimSun" w:hint="eastAsia"/>
        </w:rPr>
        <w:t>地域</w:t>
      </w:r>
      <w:r w:rsidRPr="00B46761">
        <w:rPr>
          <w:rFonts w:ascii="SimSun" w:hAnsi="SimSun"/>
        </w:rPr>
        <w:t>多样性方面，秘书处报告</w:t>
      </w:r>
      <w:r w:rsidR="00D649EA" w:rsidRPr="00B46761">
        <w:rPr>
          <w:rFonts w:ascii="SimSun" w:hAnsi="SimSun" w:hint="eastAsia"/>
        </w:rPr>
        <w:t>称其在</w:t>
      </w:r>
      <w:r w:rsidRPr="00B46761">
        <w:rPr>
          <w:rFonts w:ascii="SimSun" w:hAnsi="SimSun"/>
        </w:rPr>
        <w:t>2024年加速实施</w:t>
      </w:r>
      <w:r w:rsidR="00D57F8C" w:rsidRPr="00B46761">
        <w:rPr>
          <w:rFonts w:ascii="SimSun" w:hAnsi="SimSun"/>
        </w:rPr>
        <w:t>成员国</w:t>
      </w:r>
      <w:r w:rsidRPr="00B46761">
        <w:rPr>
          <w:rFonts w:ascii="SimSun" w:hAnsi="SimSun"/>
        </w:rPr>
        <w:t>委托的</w:t>
      </w:r>
      <w:r w:rsidR="00D649EA" w:rsidRPr="00B46761">
        <w:rPr>
          <w:rFonts w:ascii="SimSun" w:hAnsi="SimSun" w:hint="eastAsia"/>
        </w:rPr>
        <w:t>地域多样性行动计划</w:t>
      </w:r>
      <w:r w:rsidRPr="00B46761">
        <w:rPr>
          <w:rFonts w:ascii="SimSun" w:hAnsi="SimSun"/>
        </w:rPr>
        <w:t>（GDAP），</w:t>
      </w:r>
      <w:r w:rsidR="003B65A3" w:rsidRPr="00B46761">
        <w:rPr>
          <w:rFonts w:ascii="SimSun" w:hAnsi="SimSun" w:hint="eastAsia"/>
        </w:rPr>
        <w:t>该计划不仅注重招聘，还注重发展和规划人才管道</w:t>
      </w:r>
      <w:r w:rsidRPr="00B46761">
        <w:rPr>
          <w:rFonts w:ascii="SimSun" w:hAnsi="SimSun"/>
        </w:rPr>
        <w:t>。主要成就包括：</w:t>
      </w:r>
    </w:p>
    <w:p w14:paraId="4576A456" w14:textId="00EB08AC" w:rsidR="00174152" w:rsidRPr="00B46761" w:rsidRDefault="003B65A3" w:rsidP="00910454">
      <w:pPr>
        <w:numPr>
          <w:ilvl w:val="0"/>
          <w:numId w:val="5"/>
        </w:numPr>
        <w:tabs>
          <w:tab w:val="clear" w:pos="720"/>
        </w:tabs>
        <w:overflowPunct w:val="0"/>
        <w:spacing w:afterLines="50" w:after="120" w:line="340" w:lineRule="atLeast"/>
        <w:ind w:left="981" w:hanging="357"/>
        <w:jc w:val="both"/>
        <w:rPr>
          <w:rFonts w:ascii="SimSun" w:hAnsi="SimSun"/>
        </w:rPr>
      </w:pPr>
      <w:r w:rsidRPr="00B46761">
        <w:rPr>
          <w:rFonts w:ascii="SimSun" w:hAnsi="SimSun" w:hint="eastAsia"/>
        </w:rPr>
        <w:t>制定了</w:t>
      </w:r>
      <w:r w:rsidR="00174152" w:rsidRPr="00B46761">
        <w:rPr>
          <w:rFonts w:ascii="SimSun" w:hAnsi="SimSun"/>
        </w:rPr>
        <w:t>与GDAP三大支柱</w:t>
      </w:r>
      <w:r w:rsidRPr="00B46761">
        <w:rPr>
          <w:rFonts w:ascii="SimSun" w:hAnsi="SimSun" w:hint="eastAsia"/>
        </w:rPr>
        <w:t>相符的</w:t>
      </w:r>
      <w:r w:rsidR="00174152" w:rsidRPr="00B46761">
        <w:rPr>
          <w:rFonts w:ascii="SimSun" w:hAnsi="SimSun"/>
        </w:rPr>
        <w:t>新</w:t>
      </w:r>
      <w:r w:rsidR="00721557" w:rsidRPr="00B46761">
        <w:rPr>
          <w:rFonts w:ascii="SimSun" w:hAnsi="SimSun"/>
        </w:rPr>
        <w:t>关键绩效指标（</w:t>
      </w:r>
      <w:r w:rsidR="00174152" w:rsidRPr="00B46761">
        <w:rPr>
          <w:rFonts w:ascii="SimSun" w:hAnsi="SimSun"/>
        </w:rPr>
        <w:t>KPI</w:t>
      </w:r>
      <w:r w:rsidR="00721557" w:rsidRPr="00B46761">
        <w:rPr>
          <w:rFonts w:ascii="SimSun" w:hAnsi="SimSun"/>
        </w:rPr>
        <w:t>）</w:t>
      </w:r>
      <w:r w:rsidR="00174152" w:rsidRPr="00B46761">
        <w:rPr>
          <w:rFonts w:ascii="SimSun" w:hAnsi="SimSun"/>
        </w:rPr>
        <w:t>框架。</w:t>
      </w:r>
    </w:p>
    <w:p w14:paraId="738B59C5" w14:textId="2DC9EFA5" w:rsidR="00174152" w:rsidRPr="00B46761" w:rsidRDefault="00174152" w:rsidP="00910454">
      <w:pPr>
        <w:numPr>
          <w:ilvl w:val="0"/>
          <w:numId w:val="5"/>
        </w:numPr>
        <w:tabs>
          <w:tab w:val="clear" w:pos="720"/>
        </w:tabs>
        <w:overflowPunct w:val="0"/>
        <w:spacing w:afterLines="50" w:after="120" w:line="340" w:lineRule="atLeast"/>
        <w:ind w:left="981" w:hanging="357"/>
        <w:jc w:val="both"/>
        <w:rPr>
          <w:rFonts w:ascii="SimSun" w:hAnsi="SimSun"/>
        </w:rPr>
      </w:pPr>
      <w:r w:rsidRPr="00B46761">
        <w:rPr>
          <w:rFonts w:ascii="SimSun" w:hAnsi="SimSun"/>
        </w:rPr>
        <w:t>在合作伙伴关系方面，与集团协调员和感兴趣的</w:t>
      </w:r>
      <w:r w:rsidR="00D57F8C" w:rsidRPr="00B46761">
        <w:rPr>
          <w:rFonts w:ascii="SimSun" w:hAnsi="SimSun"/>
        </w:rPr>
        <w:t>成员国</w:t>
      </w:r>
      <w:r w:rsidRPr="00B46761">
        <w:rPr>
          <w:rFonts w:ascii="SimSun" w:hAnsi="SimSun"/>
        </w:rPr>
        <w:t>举行了六次互动会议；参加了与知识产权局代表</w:t>
      </w:r>
      <w:r w:rsidR="003B65A3" w:rsidRPr="00B46761">
        <w:rPr>
          <w:rFonts w:ascii="SimSun" w:hAnsi="SimSun" w:hint="eastAsia"/>
        </w:rPr>
        <w:t>举行</w:t>
      </w:r>
      <w:r w:rsidRPr="00B46761">
        <w:rPr>
          <w:rFonts w:ascii="SimSun" w:hAnsi="SimSun"/>
        </w:rPr>
        <w:t>的区域会议；并与成员国进行了18次双边磋商。</w:t>
      </w:r>
    </w:p>
    <w:p w14:paraId="43FFD54D" w14:textId="4C9A6638" w:rsidR="00174152" w:rsidRPr="00B46761" w:rsidRDefault="00174152" w:rsidP="00910454">
      <w:pPr>
        <w:numPr>
          <w:ilvl w:val="0"/>
          <w:numId w:val="5"/>
        </w:numPr>
        <w:tabs>
          <w:tab w:val="clear" w:pos="720"/>
        </w:tabs>
        <w:overflowPunct w:val="0"/>
        <w:spacing w:afterLines="50" w:after="120" w:line="340" w:lineRule="atLeast"/>
        <w:ind w:left="981" w:hanging="357"/>
        <w:jc w:val="both"/>
        <w:rPr>
          <w:rFonts w:ascii="SimSun" w:hAnsi="SimSun"/>
        </w:rPr>
      </w:pPr>
      <w:r w:rsidRPr="00B46761">
        <w:rPr>
          <w:rFonts w:ascii="SimSun" w:hAnsi="SimSun"/>
        </w:rPr>
        <w:t>在主流化方面，</w:t>
      </w:r>
      <w:r w:rsidR="003B65A3" w:rsidRPr="00B46761">
        <w:rPr>
          <w:rFonts w:ascii="SimSun" w:hAnsi="SimSun" w:hint="eastAsia"/>
        </w:rPr>
        <w:t>工作计划和预算</w:t>
      </w:r>
      <w:r w:rsidRPr="00B46761">
        <w:rPr>
          <w:rFonts w:ascii="SimSun" w:hAnsi="SimSun"/>
        </w:rPr>
        <w:t>讨论背景下</w:t>
      </w:r>
      <w:r w:rsidR="0048504B" w:rsidRPr="00B46761">
        <w:rPr>
          <w:rFonts w:ascii="SimSun" w:hAnsi="SimSun" w:hint="eastAsia"/>
        </w:rPr>
        <w:t>的</w:t>
      </w:r>
      <w:r w:rsidR="003B65A3" w:rsidRPr="00B46761">
        <w:rPr>
          <w:rFonts w:ascii="SimSun" w:hAnsi="SimSun" w:hint="eastAsia"/>
        </w:rPr>
        <w:t>员工队伍</w:t>
      </w:r>
      <w:r w:rsidRPr="00B46761">
        <w:rPr>
          <w:rFonts w:ascii="SimSun" w:hAnsi="SimSun"/>
        </w:rPr>
        <w:t>战略规划支持</w:t>
      </w:r>
      <w:r w:rsidR="0048504B" w:rsidRPr="00B46761">
        <w:rPr>
          <w:rFonts w:ascii="SimSun" w:hAnsi="SimSun" w:hint="eastAsia"/>
        </w:rPr>
        <w:t>识别</w:t>
      </w:r>
      <w:r w:rsidRPr="00B46761">
        <w:rPr>
          <w:rFonts w:ascii="SimSun" w:hAnsi="SimSun"/>
        </w:rPr>
        <w:t>未来技能需求，以构建人才管道。</w:t>
      </w:r>
    </w:p>
    <w:p w14:paraId="48A6B2D4" w14:textId="06F57379" w:rsidR="00174152" w:rsidRPr="00B46761" w:rsidRDefault="00174152" w:rsidP="00910454">
      <w:pPr>
        <w:numPr>
          <w:ilvl w:val="0"/>
          <w:numId w:val="5"/>
        </w:numPr>
        <w:tabs>
          <w:tab w:val="clear" w:pos="720"/>
        </w:tabs>
        <w:overflowPunct w:val="0"/>
        <w:spacing w:afterLines="50" w:after="120" w:line="340" w:lineRule="atLeast"/>
        <w:ind w:left="981" w:hanging="357"/>
        <w:jc w:val="both"/>
        <w:rPr>
          <w:rFonts w:ascii="SimSun" w:hAnsi="SimSun"/>
        </w:rPr>
      </w:pPr>
      <w:r w:rsidRPr="00B46761">
        <w:rPr>
          <w:rFonts w:ascii="SimSun" w:hAnsi="SimSun"/>
        </w:rPr>
        <w:t>在能力建设方面，</w:t>
      </w:r>
      <w:r w:rsidR="0056258B" w:rsidRPr="00B46761">
        <w:rPr>
          <w:rFonts w:ascii="SimSun" w:hAnsi="SimSun" w:hint="eastAsia"/>
        </w:rPr>
        <w:t>博茨瓦纳、爱沙尼亚和巴拉圭正在开展可复制的试点项目。</w:t>
      </w:r>
      <w:r w:rsidR="00F84105" w:rsidRPr="00B46761">
        <w:rPr>
          <w:rFonts w:ascii="SimSun" w:hAnsi="SimSun"/>
        </w:rPr>
        <w:t>为提升招聘流程的可及性与清晰度，</w:t>
      </w:r>
      <w:r w:rsidR="00F84105" w:rsidRPr="00B46761">
        <w:rPr>
          <w:rFonts w:ascii="SimSun" w:hAnsi="SimSun" w:hint="eastAsia"/>
        </w:rPr>
        <w:t>Jobs at WIPO</w:t>
      </w:r>
      <w:r w:rsidR="00F84105" w:rsidRPr="00B46761">
        <w:rPr>
          <w:rFonts w:ascii="SimSun" w:hAnsi="SimSun"/>
        </w:rPr>
        <w:t>门户网站已进行改版优化。</w:t>
      </w:r>
      <w:r w:rsidRPr="00B46761">
        <w:rPr>
          <w:rFonts w:ascii="SimSun" w:hAnsi="SimSun"/>
        </w:rPr>
        <w:t>与区域和国家发展部门</w:t>
      </w:r>
      <w:r w:rsidR="004C0526" w:rsidRPr="00B46761">
        <w:rPr>
          <w:rFonts w:ascii="SimSun" w:hAnsi="SimSun"/>
        </w:rPr>
        <w:t>（</w:t>
      </w:r>
      <w:r w:rsidR="007315A5">
        <w:rPr>
          <w:rFonts w:ascii="SimSun" w:hAnsi="SimSun"/>
        </w:rPr>
        <w:t>发展部门</w:t>
      </w:r>
      <w:r w:rsidR="004C0526" w:rsidRPr="00B46761">
        <w:rPr>
          <w:rFonts w:ascii="SimSun" w:hAnsi="SimSun"/>
        </w:rPr>
        <w:t>）</w:t>
      </w:r>
      <w:r w:rsidRPr="00B46761">
        <w:rPr>
          <w:rFonts w:ascii="SimSun" w:hAnsi="SimSun"/>
        </w:rPr>
        <w:t>及WIPO学院的合作得到加强，以吸引新人才。</w:t>
      </w:r>
    </w:p>
    <w:p w14:paraId="3E275046" w14:textId="202D20FB" w:rsidR="00174152" w:rsidRPr="00B46761" w:rsidRDefault="00174152" w:rsidP="003F6454">
      <w:pPr>
        <w:pStyle w:val="ONUME"/>
        <w:tabs>
          <w:tab w:val="clear" w:pos="567"/>
        </w:tabs>
        <w:overflowPunct w:val="0"/>
        <w:spacing w:afterLines="50" w:after="120" w:line="340" w:lineRule="atLeast"/>
        <w:jc w:val="both"/>
        <w:rPr>
          <w:rFonts w:ascii="SimSun" w:hAnsi="SimSun"/>
          <w:color w:val="000000"/>
        </w:rPr>
      </w:pPr>
      <w:r w:rsidRPr="00B46761">
        <w:rPr>
          <w:rFonts w:ascii="SimSun" w:hAnsi="SimSun"/>
        </w:rPr>
        <w:lastRenderedPageBreak/>
        <w:t>秘书处</w:t>
      </w:r>
      <w:r w:rsidR="00ED283B" w:rsidRPr="00B46761">
        <w:rPr>
          <w:rFonts w:ascii="SimSun" w:hAnsi="SimSun" w:hint="eastAsia"/>
        </w:rPr>
        <w:t>最后</w:t>
      </w:r>
      <w:r w:rsidRPr="00B46761">
        <w:rPr>
          <w:rFonts w:ascii="SimSun" w:hAnsi="SimSun"/>
        </w:rPr>
        <w:t>强调，这一历程将基于坚实的基础和明确的方向继续推进，并得到共同承诺的支持。其重申，</w:t>
      </w:r>
      <w:r w:rsidR="00ED283B" w:rsidRPr="00B46761">
        <w:rPr>
          <w:rFonts w:ascii="SimSun" w:hAnsi="SimSun" w:hint="eastAsia"/>
        </w:rPr>
        <w:t>展望未来，</w:t>
      </w:r>
      <w:r w:rsidR="00D57F8C" w:rsidRPr="00B46761">
        <w:rPr>
          <w:rFonts w:ascii="SimSun" w:hAnsi="SimSun"/>
        </w:rPr>
        <w:t>成员国之间的</w:t>
      </w:r>
      <w:r w:rsidRPr="00B46761">
        <w:rPr>
          <w:rFonts w:ascii="SimSun" w:hAnsi="SimSun"/>
        </w:rPr>
        <w:t>伙伴关系仍至关重要，通过合作，</w:t>
      </w:r>
      <w:r w:rsidR="00ED283B" w:rsidRPr="00B46761">
        <w:rPr>
          <w:rFonts w:ascii="SimSun" w:hAnsi="SimSun" w:hint="eastAsia"/>
        </w:rPr>
        <w:t>产权组织</w:t>
      </w:r>
      <w:r w:rsidRPr="00B46761">
        <w:rPr>
          <w:rFonts w:ascii="SimSun" w:hAnsi="SimSun"/>
        </w:rPr>
        <w:t>将打造一支</w:t>
      </w:r>
      <w:r w:rsidR="00ED283B" w:rsidRPr="00B46761">
        <w:rPr>
          <w:rFonts w:ascii="SimSun" w:hAnsi="SimSun" w:hint="eastAsia"/>
        </w:rPr>
        <w:t>体现</w:t>
      </w:r>
      <w:r w:rsidRPr="00B46761">
        <w:rPr>
          <w:rFonts w:ascii="SimSun" w:hAnsi="SimSun"/>
        </w:rPr>
        <w:t>其全球社区并提升其全球影响力的</w:t>
      </w:r>
      <w:r w:rsidR="00ED283B" w:rsidRPr="00B46761">
        <w:rPr>
          <w:rFonts w:ascii="SimSun" w:hAnsi="SimSun" w:hint="eastAsia"/>
        </w:rPr>
        <w:t>员工队伍</w:t>
      </w:r>
      <w:r w:rsidRPr="00B46761">
        <w:rPr>
          <w:rFonts w:ascii="SimSun" w:hAnsi="SimSun"/>
        </w:rPr>
        <w:t>。</w:t>
      </w:r>
    </w:p>
    <w:p w14:paraId="6B1662FF" w14:textId="640D223B" w:rsidR="00174152" w:rsidRPr="00B46761" w:rsidRDefault="00174152" w:rsidP="003F6454">
      <w:pPr>
        <w:pStyle w:val="ONUME"/>
        <w:tabs>
          <w:tab w:val="clear" w:pos="567"/>
        </w:tabs>
        <w:overflowPunct w:val="0"/>
        <w:spacing w:afterLines="50" w:after="120" w:line="340" w:lineRule="atLeast"/>
        <w:jc w:val="both"/>
        <w:rPr>
          <w:rFonts w:ascii="SimSun" w:hAnsi="SimSun"/>
        </w:rPr>
      </w:pPr>
      <w:r w:rsidRPr="00B46761">
        <w:rPr>
          <w:rFonts w:ascii="SimSun" w:hAnsi="SimSun"/>
        </w:rPr>
        <w:t>主席感谢秘书处</w:t>
      </w:r>
      <w:r w:rsidR="0096440E" w:rsidRPr="00B46761">
        <w:rPr>
          <w:rFonts w:ascii="SimSun" w:hAnsi="SimSun" w:hint="eastAsia"/>
        </w:rPr>
        <w:t>介绍</w:t>
      </w:r>
      <w:r w:rsidRPr="00B46761">
        <w:rPr>
          <w:rFonts w:ascii="SimSun" w:hAnsi="SimSun"/>
        </w:rPr>
        <w:t>人力资源年度报告，并请各代表团发表意见。</w:t>
      </w:r>
    </w:p>
    <w:p w14:paraId="4DCA3019" w14:textId="04F2EF6C" w:rsidR="00174152" w:rsidRPr="00B46761" w:rsidRDefault="00174152" w:rsidP="003F6454">
      <w:pPr>
        <w:pStyle w:val="ONUME"/>
        <w:tabs>
          <w:tab w:val="clear" w:pos="567"/>
        </w:tabs>
        <w:overflowPunct w:val="0"/>
        <w:spacing w:afterLines="50" w:after="120" w:line="340" w:lineRule="atLeast"/>
        <w:jc w:val="both"/>
        <w:rPr>
          <w:rFonts w:ascii="SimSun" w:hAnsi="SimSun"/>
        </w:rPr>
      </w:pPr>
      <w:r w:rsidRPr="00B46761">
        <w:rPr>
          <w:rFonts w:ascii="SimSun" w:hAnsi="SimSun"/>
        </w:rPr>
        <w:t>巴基斯坦代表团代表亚洲</w:t>
      </w:r>
      <w:r w:rsidR="00702447" w:rsidRPr="00B46761">
        <w:rPr>
          <w:rFonts w:ascii="SimSun" w:hAnsi="SimSun" w:hint="eastAsia"/>
        </w:rPr>
        <w:t>及</w:t>
      </w:r>
      <w:r w:rsidRPr="00B46761">
        <w:rPr>
          <w:rFonts w:ascii="SimSun" w:hAnsi="SimSun"/>
        </w:rPr>
        <w:t>太平洋集团</w:t>
      </w:r>
      <w:r w:rsidR="00B10107" w:rsidRPr="00B46761">
        <w:rPr>
          <w:rFonts w:ascii="SimSun" w:hAnsi="SimSun"/>
        </w:rPr>
        <w:t>（</w:t>
      </w:r>
      <w:r w:rsidR="00702447" w:rsidRPr="00B46761">
        <w:rPr>
          <w:rFonts w:ascii="SimSun" w:hAnsi="SimSun" w:hint="eastAsia"/>
        </w:rPr>
        <w:t>亚太集团</w:t>
      </w:r>
      <w:r w:rsidR="00B10107" w:rsidRPr="00B46761">
        <w:rPr>
          <w:rFonts w:ascii="SimSun" w:hAnsi="SimSun"/>
        </w:rPr>
        <w:t>）</w:t>
      </w:r>
      <w:r w:rsidRPr="00B46761">
        <w:rPr>
          <w:rFonts w:ascii="SimSun" w:hAnsi="SimSun"/>
        </w:rPr>
        <w:t>发言，</w:t>
      </w:r>
      <w:r w:rsidR="006A2F38" w:rsidRPr="00B46761">
        <w:rPr>
          <w:rFonts w:ascii="SimSun" w:hAnsi="SimSun" w:hint="eastAsia"/>
          <w:lang w:val="fr-CH"/>
        </w:rPr>
        <w:t>感谢</w:t>
      </w:r>
      <w:r w:rsidRPr="00B46761">
        <w:rPr>
          <w:rFonts w:ascii="SimSun" w:hAnsi="SimSun"/>
        </w:rPr>
        <w:t>秘书处</w:t>
      </w:r>
      <w:r w:rsidR="006A2F38" w:rsidRPr="00B46761">
        <w:rPr>
          <w:rFonts w:ascii="SimSun" w:hAnsi="SimSun" w:hint="eastAsia"/>
        </w:rPr>
        <w:t>提供全面的</w:t>
      </w:r>
      <w:r w:rsidRPr="00B46761">
        <w:rPr>
          <w:rFonts w:ascii="SimSun" w:hAnsi="SimSun"/>
        </w:rPr>
        <w:t>人力资源年度报告，并赞赏其持续致力于营造公平包容的工作环境。</w:t>
      </w:r>
      <w:r w:rsidR="006A2F38" w:rsidRPr="00B46761">
        <w:rPr>
          <w:rFonts w:ascii="SimSun" w:hAnsi="SimSun" w:hint="eastAsia"/>
        </w:rPr>
        <w:t>亚太集团尤其</w:t>
      </w:r>
      <w:r w:rsidRPr="00B46761">
        <w:rPr>
          <w:rFonts w:ascii="SimSun" w:hAnsi="SimSun"/>
        </w:rPr>
        <w:t>欢迎产权组织员工队伍中代表性不足地区</w:t>
      </w:r>
      <w:r w:rsidR="006A2F38" w:rsidRPr="00B46761">
        <w:rPr>
          <w:rFonts w:ascii="SimSun" w:hAnsi="SimSun" w:hint="eastAsia"/>
        </w:rPr>
        <w:t>代表性</w:t>
      </w:r>
      <w:r w:rsidRPr="00B46761">
        <w:rPr>
          <w:rFonts w:ascii="SimSun" w:hAnsi="SimSun"/>
        </w:rPr>
        <w:t>有所提升的积极趋势。然而</w:t>
      </w:r>
      <w:r w:rsidR="006A2F38" w:rsidRPr="00B46761">
        <w:rPr>
          <w:rFonts w:ascii="SimSun" w:hAnsi="SimSun" w:hint="eastAsia"/>
        </w:rPr>
        <w:t>仍然</w:t>
      </w:r>
      <w:r w:rsidRPr="00B46761">
        <w:rPr>
          <w:rFonts w:ascii="SimSun" w:hAnsi="SimSun"/>
        </w:rPr>
        <w:t>强调，尽管取得了这些进展，但</w:t>
      </w:r>
      <w:r w:rsidR="006A2F38" w:rsidRPr="00B46761">
        <w:rPr>
          <w:rFonts w:ascii="SimSun" w:hAnsi="SimSun" w:hint="eastAsia"/>
        </w:rPr>
        <w:t>距离</w:t>
      </w:r>
      <w:r w:rsidRPr="00B46761">
        <w:rPr>
          <w:rFonts w:ascii="SimSun" w:hAnsi="SimSun"/>
        </w:rPr>
        <w:t>实现一个真正</w:t>
      </w:r>
      <w:r w:rsidR="006A2F38" w:rsidRPr="00B46761">
        <w:rPr>
          <w:rFonts w:ascii="SimSun" w:hAnsi="SimSun" w:hint="eastAsia"/>
        </w:rPr>
        <w:t>具有</w:t>
      </w:r>
      <w:r w:rsidRPr="00B46761">
        <w:rPr>
          <w:rFonts w:ascii="SimSun" w:hAnsi="SimSun"/>
        </w:rPr>
        <w:t>代表性和平衡的国际组织这一共同目标，仍</w:t>
      </w:r>
      <w:r w:rsidR="006A2F38" w:rsidRPr="00B46761">
        <w:rPr>
          <w:rFonts w:ascii="SimSun" w:hAnsi="SimSun" w:hint="eastAsia"/>
        </w:rPr>
        <w:t>有</w:t>
      </w:r>
      <w:r w:rsidRPr="00B46761">
        <w:rPr>
          <w:rFonts w:ascii="SimSun" w:hAnsi="SimSun"/>
        </w:rPr>
        <w:t>相当大的空间。该集团高度重视公平的</w:t>
      </w:r>
      <w:r w:rsidR="006A2F38" w:rsidRPr="00B46761">
        <w:rPr>
          <w:rFonts w:ascii="SimSun" w:hAnsi="SimSun" w:hint="eastAsia"/>
        </w:rPr>
        <w:t>地域</w:t>
      </w:r>
      <w:r w:rsidRPr="00B46761">
        <w:rPr>
          <w:rFonts w:ascii="SimSun" w:hAnsi="SimSun"/>
        </w:rPr>
        <w:t>分布，认为这不仅是</w:t>
      </w:r>
      <w:r w:rsidR="00721557" w:rsidRPr="00B46761">
        <w:rPr>
          <w:rFonts w:ascii="SimSun" w:hAnsi="SimSun"/>
        </w:rPr>
        <w:t>联合国</w:t>
      </w:r>
      <w:r w:rsidRPr="00B46761">
        <w:rPr>
          <w:rFonts w:ascii="SimSun" w:hAnsi="SimSun"/>
        </w:rPr>
        <w:t>系统的指导原则，也是</w:t>
      </w:r>
      <w:r w:rsidR="006A2F38" w:rsidRPr="00B46761">
        <w:rPr>
          <w:rFonts w:ascii="SimSun" w:hAnsi="SimSun" w:hint="eastAsia"/>
        </w:rPr>
        <w:t>产权组织</w:t>
      </w:r>
      <w:r w:rsidRPr="00B46761">
        <w:rPr>
          <w:rFonts w:ascii="SimSun" w:hAnsi="SimSun"/>
        </w:rPr>
        <w:t>实现包容性和有效性的必要条件。因此</w:t>
      </w:r>
      <w:r w:rsidR="00B10107" w:rsidRPr="00B46761">
        <w:rPr>
          <w:rFonts w:ascii="SimSun" w:hAnsi="SimSun"/>
        </w:rPr>
        <w:t>，</w:t>
      </w:r>
      <w:r w:rsidR="006A2F38" w:rsidRPr="00B46761">
        <w:rPr>
          <w:rFonts w:ascii="SimSun" w:hAnsi="SimSun" w:hint="eastAsia"/>
        </w:rPr>
        <w:t>亚太集团</w:t>
      </w:r>
      <w:r w:rsidRPr="00B46761">
        <w:rPr>
          <w:rFonts w:ascii="SimSun" w:hAnsi="SimSun"/>
        </w:rPr>
        <w:t>呼吁采取更多针对性措施，以缩小现有</w:t>
      </w:r>
      <w:r w:rsidR="006A2F38" w:rsidRPr="00B46761">
        <w:rPr>
          <w:rFonts w:ascii="SimSun" w:hAnsi="SimSun" w:hint="eastAsia"/>
        </w:rPr>
        <w:t>的</w:t>
      </w:r>
      <w:r w:rsidRPr="00B46761">
        <w:rPr>
          <w:rFonts w:ascii="SimSun" w:hAnsi="SimSun"/>
        </w:rPr>
        <w:t>代表性差距，尤其是在组织核心工作领域。</w:t>
      </w:r>
      <w:r w:rsidR="00A062FE" w:rsidRPr="00B46761">
        <w:rPr>
          <w:rFonts w:ascii="SimSun" w:hAnsi="SimSun"/>
        </w:rPr>
        <w:t>该</w:t>
      </w:r>
      <w:r w:rsidRPr="00B46761">
        <w:rPr>
          <w:rFonts w:ascii="SimSun" w:hAnsi="SimSun"/>
        </w:rPr>
        <w:t>集团还建议，未来的人力资源报告应包含按次区域划分的招聘数据和趋势分析，以便</w:t>
      </w:r>
      <w:r w:rsidR="00D57F8C" w:rsidRPr="00B46761">
        <w:rPr>
          <w:rFonts w:ascii="SimSun" w:hAnsi="SimSun"/>
        </w:rPr>
        <w:t>成员国</w:t>
      </w:r>
      <w:r w:rsidRPr="00B46761">
        <w:rPr>
          <w:rFonts w:ascii="SimSun" w:hAnsi="SimSun"/>
        </w:rPr>
        <w:t>能够以细分方式评估</w:t>
      </w:r>
      <w:r w:rsidR="006A2F38" w:rsidRPr="00B46761">
        <w:rPr>
          <w:rFonts w:ascii="SimSun" w:hAnsi="SimSun" w:hint="eastAsia"/>
        </w:rPr>
        <w:t>地域</w:t>
      </w:r>
      <w:r w:rsidRPr="00B46761">
        <w:rPr>
          <w:rFonts w:ascii="SimSun" w:hAnsi="SimSun"/>
        </w:rPr>
        <w:t>平衡的进展，从而识别需要针对性支持和外联的领域。</w:t>
      </w:r>
      <w:r w:rsidR="006A2F38" w:rsidRPr="00B46761">
        <w:rPr>
          <w:rFonts w:ascii="SimSun" w:hAnsi="SimSun" w:hint="eastAsia"/>
        </w:rPr>
        <w:t>其赞赏</w:t>
      </w:r>
      <w:r w:rsidRPr="00B46761">
        <w:rPr>
          <w:rFonts w:ascii="SimSun" w:hAnsi="SimSun"/>
        </w:rPr>
        <w:t>在</w:t>
      </w:r>
      <w:r w:rsidR="006A2F38" w:rsidRPr="00B46761">
        <w:rPr>
          <w:rFonts w:ascii="SimSun" w:hAnsi="SimSun" w:hint="eastAsia"/>
        </w:rPr>
        <w:t>地域多样性</w:t>
      </w:r>
      <w:r w:rsidRPr="00B46761">
        <w:rPr>
          <w:rFonts w:ascii="SimSun" w:hAnsi="SimSun"/>
        </w:rPr>
        <w:t>行动计划（GDAP）下推动</w:t>
      </w:r>
      <w:r w:rsidR="006A2F38" w:rsidRPr="00B46761">
        <w:rPr>
          <w:rFonts w:ascii="SimSun" w:hAnsi="SimSun" w:hint="eastAsia"/>
        </w:rPr>
        <w:t>地域</w:t>
      </w:r>
      <w:r w:rsidRPr="00B46761">
        <w:rPr>
          <w:rFonts w:ascii="SimSun" w:hAnsi="SimSun"/>
        </w:rPr>
        <w:t>代表性主流化的努力，</w:t>
      </w:r>
      <w:r w:rsidR="007E2508" w:rsidRPr="00B46761">
        <w:rPr>
          <w:rFonts w:ascii="SimSun" w:hAnsi="SimSun" w:hint="eastAsia"/>
        </w:rPr>
        <w:t>并重申需要继续朝这个方向努力。</w:t>
      </w:r>
      <w:r w:rsidRPr="00B46761">
        <w:rPr>
          <w:rFonts w:ascii="SimSun" w:hAnsi="SimSun"/>
        </w:rPr>
        <w:t>该</w:t>
      </w:r>
      <w:r w:rsidR="007E2508" w:rsidRPr="00B46761">
        <w:rPr>
          <w:rFonts w:ascii="SimSun" w:hAnsi="SimSun" w:hint="eastAsia"/>
        </w:rPr>
        <w:t>集团</w:t>
      </w:r>
      <w:r w:rsidRPr="00B46761">
        <w:rPr>
          <w:rFonts w:ascii="SimSun" w:hAnsi="SimSun"/>
        </w:rPr>
        <w:t>强调，</w:t>
      </w:r>
      <w:r w:rsidR="007E2508" w:rsidRPr="00B46761">
        <w:rPr>
          <w:rFonts w:ascii="SimSun" w:hAnsi="SimSun" w:hint="eastAsia"/>
        </w:rPr>
        <w:t>真正平衡的</w:t>
      </w:r>
      <w:r w:rsidR="00974684" w:rsidRPr="00B46761">
        <w:rPr>
          <w:rFonts w:ascii="SimSun" w:hAnsi="SimSun" w:hint="eastAsia"/>
        </w:rPr>
        <w:t>员工</w:t>
      </w:r>
      <w:r w:rsidR="007E2508" w:rsidRPr="00B46761">
        <w:rPr>
          <w:rFonts w:ascii="SimSun" w:hAnsi="SimSun" w:hint="eastAsia"/>
        </w:rPr>
        <w:t>队伍不仅要体现在招聘方面，还要体现在参与和影响力方面。</w:t>
      </w:r>
      <w:r w:rsidR="00A062FE" w:rsidRPr="00B46761">
        <w:rPr>
          <w:rFonts w:ascii="SimSun" w:hAnsi="SimSun"/>
        </w:rPr>
        <w:t>它</w:t>
      </w:r>
      <w:r w:rsidRPr="00B46761">
        <w:rPr>
          <w:rFonts w:ascii="SimSun" w:hAnsi="SimSun"/>
        </w:rPr>
        <w:t>对秘书处和</w:t>
      </w:r>
      <w:r w:rsidR="00D57F8C" w:rsidRPr="00B46761">
        <w:rPr>
          <w:rFonts w:ascii="SimSun" w:hAnsi="SimSun"/>
        </w:rPr>
        <w:t>成员国</w:t>
      </w:r>
      <w:r w:rsidRPr="00B46761">
        <w:rPr>
          <w:rFonts w:ascii="SimSun" w:hAnsi="SimSun"/>
        </w:rPr>
        <w:t>能够合作实现</w:t>
      </w:r>
      <w:r w:rsidR="007E2508" w:rsidRPr="00B46761">
        <w:rPr>
          <w:rFonts w:ascii="SimSun" w:hAnsi="SimSun" w:hint="eastAsia"/>
        </w:rPr>
        <w:t>一支地域</w:t>
      </w:r>
      <w:r w:rsidRPr="00B46761">
        <w:rPr>
          <w:rFonts w:ascii="SimSun" w:hAnsi="SimSun"/>
        </w:rPr>
        <w:t>平衡、公平且真正代表</w:t>
      </w:r>
      <w:r w:rsidR="007E2508" w:rsidRPr="00B46761">
        <w:rPr>
          <w:rFonts w:ascii="SimSun" w:hAnsi="SimSun" w:hint="eastAsia"/>
        </w:rPr>
        <w:t>产权组织</w:t>
      </w:r>
      <w:r w:rsidRPr="00B46761">
        <w:rPr>
          <w:rFonts w:ascii="SimSun" w:hAnsi="SimSun"/>
        </w:rPr>
        <w:t>成员国的员工队伍充满信心，并期待在这一重要问题上继续开展合作。</w:t>
      </w:r>
    </w:p>
    <w:p w14:paraId="0DEECED1" w14:textId="0E6CB5D0" w:rsidR="00174152" w:rsidRPr="00B46761" w:rsidRDefault="00174152" w:rsidP="003F6454">
      <w:pPr>
        <w:pStyle w:val="ONUME"/>
        <w:tabs>
          <w:tab w:val="clear" w:pos="567"/>
        </w:tabs>
        <w:overflowPunct w:val="0"/>
        <w:spacing w:afterLines="50" w:after="120" w:line="340" w:lineRule="atLeast"/>
        <w:jc w:val="both"/>
        <w:rPr>
          <w:rFonts w:ascii="SimSun" w:hAnsi="SimSun"/>
        </w:rPr>
      </w:pPr>
      <w:r w:rsidRPr="00B46761">
        <w:rPr>
          <w:rFonts w:ascii="SimSun" w:hAnsi="SimSun"/>
        </w:rPr>
        <w:t>爱沙尼亚代表团代表中欧和波罗的海国家集团（CEBS）发言，</w:t>
      </w:r>
      <w:r w:rsidR="007E2508" w:rsidRPr="00B46761">
        <w:rPr>
          <w:rFonts w:ascii="SimSun" w:hAnsi="SimSun" w:hint="eastAsia"/>
        </w:rPr>
        <w:t>感谢</w:t>
      </w:r>
      <w:r w:rsidRPr="00B46761">
        <w:rPr>
          <w:rFonts w:ascii="SimSun" w:hAnsi="SimSun"/>
        </w:rPr>
        <w:t>秘书处在人力资源年度报告中提供的</w:t>
      </w:r>
      <w:r w:rsidR="007E2508" w:rsidRPr="00B46761">
        <w:rPr>
          <w:rFonts w:ascii="SimSun" w:hAnsi="SimSun" w:hint="eastAsia"/>
        </w:rPr>
        <w:t>信息</w:t>
      </w:r>
      <w:r w:rsidRPr="00B46761">
        <w:rPr>
          <w:rFonts w:ascii="SimSun" w:hAnsi="SimSun"/>
        </w:rPr>
        <w:t>，</w:t>
      </w:r>
      <w:r w:rsidR="007E2508" w:rsidRPr="00B46761">
        <w:rPr>
          <w:rFonts w:ascii="SimSun" w:hAnsi="SimSun" w:hint="eastAsia"/>
        </w:rPr>
        <w:t>并认可本组织通过实施与就业政策和组织文化相关的各项计划和战略，努力提升整体素质</w:t>
      </w:r>
      <w:r w:rsidRPr="00B46761">
        <w:rPr>
          <w:rFonts w:ascii="SimSun" w:hAnsi="SimSun"/>
        </w:rPr>
        <w:t>。CEBS集团对关于GDAP进展的附件表示感谢，并认可在战略举措中采取的步骤，包括与集团协调员和成员国代表的沟通、建立内部人力资源仪表盘、</w:t>
      </w:r>
      <w:r w:rsidR="00C82E1D" w:rsidRPr="00B46761">
        <w:rPr>
          <w:rFonts w:ascii="SimSun" w:hAnsi="SimSun"/>
        </w:rPr>
        <w:t>知识产权</w:t>
      </w:r>
      <w:r w:rsidR="007E2508" w:rsidRPr="00B46761">
        <w:rPr>
          <w:rFonts w:ascii="SimSun" w:hAnsi="SimSun" w:hint="eastAsia"/>
        </w:rPr>
        <w:t>职业生涯</w:t>
      </w:r>
      <w:r w:rsidR="00E76C10" w:rsidRPr="00B46761">
        <w:rPr>
          <w:rFonts w:ascii="SimSun" w:hAnsi="SimSun" w:hint="eastAsia"/>
        </w:rPr>
        <w:t>（Careers in WIPO）</w:t>
      </w:r>
      <w:r w:rsidRPr="00B46761">
        <w:rPr>
          <w:rFonts w:ascii="SimSun" w:hAnsi="SimSun"/>
        </w:rPr>
        <w:t>试点项目以及</w:t>
      </w:r>
      <w:r w:rsidR="007E2508" w:rsidRPr="00B46761">
        <w:rPr>
          <w:rFonts w:ascii="SimSun" w:hAnsi="SimSun" w:hint="eastAsia"/>
        </w:rPr>
        <w:t>改版优化</w:t>
      </w:r>
      <w:r w:rsidRPr="00B46761">
        <w:rPr>
          <w:rFonts w:ascii="SimSun" w:hAnsi="SimSun"/>
        </w:rPr>
        <w:t>的</w:t>
      </w:r>
      <w:r w:rsidR="007E2508" w:rsidRPr="00B46761">
        <w:rPr>
          <w:rFonts w:ascii="SimSun" w:hAnsi="SimSun" w:hint="eastAsia"/>
        </w:rPr>
        <w:t>产权组织</w:t>
      </w:r>
      <w:r w:rsidRPr="00B46761">
        <w:rPr>
          <w:rFonts w:ascii="SimSun" w:hAnsi="SimSun"/>
        </w:rPr>
        <w:t>职位门户。该集团还感谢秘书处提供了关于职位空缺的</w:t>
      </w:r>
      <w:r w:rsidR="007E2508" w:rsidRPr="00B46761">
        <w:rPr>
          <w:rFonts w:ascii="SimSun" w:hAnsi="SimSun" w:hint="eastAsia"/>
        </w:rPr>
        <w:t>地域</w:t>
      </w:r>
      <w:r w:rsidRPr="00B46761">
        <w:rPr>
          <w:rFonts w:ascii="SimSun" w:hAnsi="SimSun"/>
        </w:rPr>
        <w:t>分布数据以及相应的</w:t>
      </w:r>
      <w:r w:rsidR="007E2508" w:rsidRPr="00B46761">
        <w:rPr>
          <w:rFonts w:ascii="SimSun" w:hAnsi="SimSun" w:hint="eastAsia"/>
        </w:rPr>
        <w:t>任命</w:t>
      </w:r>
      <w:r w:rsidRPr="00B46761">
        <w:rPr>
          <w:rFonts w:ascii="SimSun" w:hAnsi="SimSun"/>
        </w:rPr>
        <w:t>情况。然而，CEBS集团重申需进一步补充此类信息，以更好地</w:t>
      </w:r>
      <w:r w:rsidR="004C49AC" w:rsidRPr="00B46761">
        <w:rPr>
          <w:rFonts w:ascii="SimSun" w:hAnsi="SimSun" w:hint="eastAsia"/>
        </w:rPr>
        <w:t>了解</w:t>
      </w:r>
      <w:r w:rsidRPr="00B46761">
        <w:rPr>
          <w:rFonts w:ascii="SimSun" w:hAnsi="SimSun"/>
        </w:rPr>
        <w:t>并解决</w:t>
      </w:r>
      <w:r w:rsidR="00F647E3" w:rsidRPr="00B46761">
        <w:rPr>
          <w:rFonts w:ascii="SimSun" w:hAnsi="SimSun"/>
        </w:rPr>
        <w:t>成员国</w:t>
      </w:r>
      <w:r w:rsidRPr="00B46761">
        <w:rPr>
          <w:rFonts w:ascii="SimSun" w:hAnsi="SimSun"/>
        </w:rPr>
        <w:t>持续代表性不足</w:t>
      </w:r>
      <w:r w:rsidR="004C49AC" w:rsidRPr="00B46761">
        <w:rPr>
          <w:rFonts w:ascii="SimSun" w:hAnsi="SimSun" w:hint="eastAsia"/>
        </w:rPr>
        <w:t>的</w:t>
      </w:r>
      <w:r w:rsidRPr="00B46761">
        <w:rPr>
          <w:rFonts w:ascii="SimSun" w:hAnsi="SimSun"/>
        </w:rPr>
        <w:t>问题</w:t>
      </w:r>
      <w:r w:rsidR="00F647E3" w:rsidRPr="00B46761">
        <w:rPr>
          <w:rFonts w:ascii="SimSun" w:hAnsi="SimSun"/>
        </w:rPr>
        <w:t>。</w:t>
      </w:r>
      <w:r w:rsidR="00A062FE" w:rsidRPr="00B46761">
        <w:rPr>
          <w:rFonts w:ascii="SimSun" w:hAnsi="SimSun"/>
        </w:rPr>
        <w:t>该</w:t>
      </w:r>
      <w:r w:rsidRPr="00B46761">
        <w:rPr>
          <w:rFonts w:ascii="SimSun" w:hAnsi="SimSun"/>
        </w:rPr>
        <w:t>集团强调</w:t>
      </w:r>
      <w:r w:rsidR="004C49AC" w:rsidRPr="00B46761">
        <w:rPr>
          <w:rFonts w:ascii="SimSun" w:hAnsi="SimSun" w:hint="eastAsia"/>
        </w:rPr>
        <w:t>，</w:t>
      </w:r>
      <w:r w:rsidRPr="00B46761">
        <w:rPr>
          <w:rFonts w:ascii="SimSun" w:hAnsi="SimSun"/>
        </w:rPr>
        <w:t>需提供更详细的区域</w:t>
      </w:r>
      <w:r w:rsidR="004C49AC" w:rsidRPr="00B46761">
        <w:rPr>
          <w:rFonts w:ascii="SimSun" w:hAnsi="SimSun" w:hint="eastAsia"/>
        </w:rPr>
        <w:t>细分</w:t>
      </w:r>
      <w:r w:rsidRPr="00B46761">
        <w:rPr>
          <w:rFonts w:ascii="SimSun" w:hAnsi="SimSun"/>
        </w:rPr>
        <w:t>数据，特别是</w:t>
      </w:r>
      <w:r w:rsidR="004C49AC" w:rsidRPr="00B46761">
        <w:rPr>
          <w:rFonts w:ascii="SimSun" w:hAnsi="SimSun" w:hint="eastAsia"/>
        </w:rPr>
        <w:t>各</w:t>
      </w:r>
      <w:r w:rsidRPr="00B46761">
        <w:rPr>
          <w:rFonts w:ascii="SimSun" w:hAnsi="SimSun"/>
        </w:rPr>
        <w:t>地域的就业结构、申请人数与入选人数，以及内部与外部选拔的区分。</w:t>
      </w:r>
      <w:r w:rsidR="004C49AC" w:rsidRPr="00B46761">
        <w:rPr>
          <w:rFonts w:ascii="SimSun" w:hAnsi="SimSun" w:hint="eastAsia"/>
        </w:rPr>
        <w:t>该集团认为，这些信息将有助于其更好地理解在解决其在产权组织高级职位中的代表性问题方面是否取得进展。</w:t>
      </w:r>
      <w:r w:rsidRPr="00B46761">
        <w:rPr>
          <w:rFonts w:ascii="SimSun" w:hAnsi="SimSun"/>
        </w:rPr>
        <w:t>该</w:t>
      </w:r>
      <w:r w:rsidR="004C49AC" w:rsidRPr="00B46761">
        <w:rPr>
          <w:rFonts w:ascii="SimSun" w:hAnsi="SimSun" w:hint="eastAsia"/>
        </w:rPr>
        <w:t>集团</w:t>
      </w:r>
      <w:r w:rsidRPr="00B46761">
        <w:rPr>
          <w:rFonts w:ascii="SimSun" w:hAnsi="SimSun"/>
        </w:rPr>
        <w:t>表示愿意参与针对性讨论，以更好地</w:t>
      </w:r>
      <w:r w:rsidR="004C49AC" w:rsidRPr="00B46761">
        <w:rPr>
          <w:rFonts w:ascii="SimSun" w:hAnsi="SimSun" w:hint="eastAsia"/>
        </w:rPr>
        <w:t>了解</w:t>
      </w:r>
      <w:r w:rsidRPr="00B46761">
        <w:rPr>
          <w:rFonts w:ascii="SimSun" w:hAnsi="SimSun"/>
        </w:rPr>
        <w:t>人力资源政策和战略的</w:t>
      </w:r>
      <w:r w:rsidR="004C49AC" w:rsidRPr="00B46761">
        <w:rPr>
          <w:rFonts w:ascii="SimSun" w:hAnsi="SimSun" w:hint="eastAsia"/>
        </w:rPr>
        <w:t>未来变化这将有助于成员国做好准备，并更积极地满足产权组织的需求。该集团认为，根据已宣布的退休周期和正在进行的内部变革提供关于预计组织变革的更详细信息很有价值，并强调这应遵循联合国国际公务员制度委员会（ICSC）的指导方针和建议。</w:t>
      </w:r>
      <w:r w:rsidRPr="00B46761">
        <w:rPr>
          <w:rFonts w:ascii="SimSun" w:hAnsi="SimSun"/>
        </w:rPr>
        <w:t>该</w:t>
      </w:r>
      <w:r w:rsidR="004C49AC" w:rsidRPr="00B46761">
        <w:rPr>
          <w:rFonts w:ascii="SimSun" w:hAnsi="SimSun" w:hint="eastAsia"/>
        </w:rPr>
        <w:t>集团</w:t>
      </w:r>
      <w:r w:rsidRPr="00B46761">
        <w:rPr>
          <w:rFonts w:ascii="SimSun" w:hAnsi="SimSun"/>
        </w:rPr>
        <w:t>倡导与ICSC标准一致的人力资源报告，包括按地域、国籍、性别和职级分类的员工报告。此外，该</w:t>
      </w:r>
      <w:r w:rsidR="004C49AC" w:rsidRPr="00B46761">
        <w:rPr>
          <w:rFonts w:ascii="SimSun" w:hAnsi="SimSun" w:hint="eastAsia"/>
        </w:rPr>
        <w:t>集团</w:t>
      </w:r>
      <w:r w:rsidRPr="00B46761">
        <w:rPr>
          <w:rFonts w:ascii="SimSun" w:hAnsi="SimSun"/>
        </w:rPr>
        <w:t>要求未来的人力资源年度报告包含更详细的退休相关</w:t>
      </w:r>
      <w:r w:rsidR="004C49AC" w:rsidRPr="00B46761">
        <w:rPr>
          <w:rFonts w:ascii="SimSun" w:hAnsi="SimSun" w:hint="eastAsia"/>
        </w:rPr>
        <w:t>空缺</w:t>
      </w:r>
      <w:r w:rsidRPr="00B46761">
        <w:rPr>
          <w:rFonts w:ascii="SimSun" w:hAnsi="SimSun"/>
        </w:rPr>
        <w:t>职位预测，并按职位和所需资质进行</w:t>
      </w:r>
      <w:r w:rsidR="004C49AC" w:rsidRPr="00B46761">
        <w:rPr>
          <w:rFonts w:ascii="SimSun" w:hAnsi="SimSun" w:hint="eastAsia"/>
        </w:rPr>
        <w:t>细分</w:t>
      </w:r>
      <w:r w:rsidRPr="00B46761">
        <w:rPr>
          <w:rFonts w:ascii="SimSun" w:hAnsi="SimSun"/>
        </w:rPr>
        <w:t>，以协助</w:t>
      </w:r>
      <w:r w:rsidR="00F647E3" w:rsidRPr="00B46761">
        <w:rPr>
          <w:rFonts w:ascii="SimSun" w:hAnsi="SimSun"/>
        </w:rPr>
        <w:t>成员国</w:t>
      </w:r>
      <w:r w:rsidRPr="00B46761">
        <w:rPr>
          <w:rFonts w:ascii="SimSun" w:hAnsi="SimSun"/>
        </w:rPr>
        <w:t>根据</w:t>
      </w:r>
      <w:r w:rsidR="004C49AC" w:rsidRPr="00B46761">
        <w:rPr>
          <w:rFonts w:ascii="SimSun" w:hAnsi="SimSun" w:hint="eastAsia"/>
        </w:rPr>
        <w:t>产权组织</w:t>
      </w:r>
      <w:r w:rsidRPr="00B46761">
        <w:rPr>
          <w:rFonts w:ascii="SimSun" w:hAnsi="SimSun"/>
        </w:rPr>
        <w:t>需求</w:t>
      </w:r>
      <w:r w:rsidR="00134EE4" w:rsidRPr="00B46761">
        <w:rPr>
          <w:rFonts w:ascii="SimSun" w:hAnsi="SimSun" w:hint="eastAsia"/>
        </w:rPr>
        <w:t>建立人才库</w:t>
      </w:r>
      <w:r w:rsidRPr="00B46761">
        <w:rPr>
          <w:rFonts w:ascii="SimSun" w:hAnsi="SimSun"/>
        </w:rPr>
        <w:t>。</w:t>
      </w:r>
    </w:p>
    <w:p w14:paraId="75E91381" w14:textId="0461DD46" w:rsidR="00174152" w:rsidRPr="00B46761" w:rsidRDefault="00174152" w:rsidP="003F6454">
      <w:pPr>
        <w:pStyle w:val="ONUME"/>
        <w:tabs>
          <w:tab w:val="clear" w:pos="567"/>
        </w:tabs>
        <w:overflowPunct w:val="0"/>
        <w:spacing w:afterLines="50" w:after="120" w:line="340" w:lineRule="atLeast"/>
        <w:jc w:val="both"/>
        <w:rPr>
          <w:rFonts w:ascii="SimSun" w:hAnsi="SimSun"/>
        </w:rPr>
      </w:pPr>
      <w:r w:rsidRPr="00B46761">
        <w:rPr>
          <w:rFonts w:ascii="SimSun" w:hAnsi="SimSun"/>
        </w:rPr>
        <w:t>中国代表团感谢秘书处</w:t>
      </w:r>
      <w:r w:rsidR="00974684" w:rsidRPr="00B46761">
        <w:rPr>
          <w:rFonts w:ascii="SimSun" w:hAnsi="SimSun" w:hint="eastAsia"/>
        </w:rPr>
        <w:t>起草</w:t>
      </w:r>
      <w:r w:rsidRPr="00B46761">
        <w:rPr>
          <w:rFonts w:ascii="SimSun" w:hAnsi="SimSun"/>
        </w:rPr>
        <w:t>并发布人力资源年度报告，并指出在形式和内容上的创新提高了报告的可读性。代表团</w:t>
      </w:r>
      <w:r w:rsidR="00134EE4" w:rsidRPr="00B46761">
        <w:rPr>
          <w:rFonts w:ascii="SimSun" w:hAnsi="SimSun" w:hint="eastAsia"/>
        </w:rPr>
        <w:t>赞赏</w:t>
      </w:r>
      <w:r w:rsidRPr="00B46761">
        <w:rPr>
          <w:rFonts w:ascii="SimSun" w:hAnsi="SimSun"/>
        </w:rPr>
        <w:t>秘书处与</w:t>
      </w:r>
      <w:r w:rsidR="00134EE4" w:rsidRPr="00B46761">
        <w:rPr>
          <w:rFonts w:ascii="SimSun" w:hAnsi="SimSun" w:hint="eastAsia"/>
        </w:rPr>
        <w:t>包括中国在内的各</w:t>
      </w:r>
      <w:r w:rsidR="00F647E3" w:rsidRPr="00B46761">
        <w:rPr>
          <w:rFonts w:ascii="SimSun" w:hAnsi="SimSun"/>
        </w:rPr>
        <w:t>成员国</w:t>
      </w:r>
      <w:r w:rsidR="00134EE4" w:rsidRPr="00B46761">
        <w:rPr>
          <w:rFonts w:ascii="SimSun" w:hAnsi="SimSun" w:hint="eastAsia"/>
        </w:rPr>
        <w:t>在计划和预算委员会（PBC）第</w:t>
      </w:r>
      <w:r w:rsidR="00E44642">
        <w:rPr>
          <w:rFonts w:ascii="SimSun" w:hAnsi="SimSun" w:hint="eastAsia"/>
        </w:rPr>
        <w:t>三十九</w:t>
      </w:r>
      <w:r w:rsidR="00134EE4" w:rsidRPr="00B46761">
        <w:rPr>
          <w:rFonts w:ascii="SimSun" w:hAnsi="SimSun" w:hint="eastAsia"/>
        </w:rPr>
        <w:t>届会议期间就该</w:t>
      </w:r>
      <w:r w:rsidR="002C03F0" w:rsidRPr="00B46761">
        <w:rPr>
          <w:rFonts w:ascii="SimSun" w:hAnsi="SimSun" w:hint="eastAsia"/>
        </w:rPr>
        <w:t>报告和</w:t>
      </w:r>
      <w:r w:rsidR="00134EE4" w:rsidRPr="00B46761">
        <w:rPr>
          <w:rFonts w:ascii="SimSun" w:hAnsi="SimSun" w:hint="eastAsia"/>
        </w:rPr>
        <w:t>产权组织人力资源政策进行的良好交流</w:t>
      </w:r>
      <w:r w:rsidRPr="00B46761">
        <w:rPr>
          <w:rFonts w:ascii="SimSun" w:hAnsi="SimSun"/>
        </w:rPr>
        <w:t>。代表团</w:t>
      </w:r>
      <w:r w:rsidR="00134EE4" w:rsidRPr="00B46761">
        <w:rPr>
          <w:rFonts w:ascii="SimSun" w:hAnsi="SimSun" w:hint="eastAsia"/>
        </w:rPr>
        <w:t>还赞扬了</w:t>
      </w:r>
      <w:r w:rsidRPr="00B46761">
        <w:rPr>
          <w:rFonts w:ascii="SimSun" w:hAnsi="SimSun"/>
        </w:rPr>
        <w:t>2024年</w:t>
      </w:r>
      <w:r w:rsidR="00134EE4" w:rsidRPr="00B46761">
        <w:rPr>
          <w:rFonts w:ascii="SimSun" w:hAnsi="SimSun" w:hint="eastAsia"/>
        </w:rPr>
        <w:t>在</w:t>
      </w:r>
      <w:r w:rsidRPr="00B46761">
        <w:rPr>
          <w:rFonts w:ascii="SimSun" w:hAnsi="SimSun"/>
        </w:rPr>
        <w:t>人力资源管理</w:t>
      </w:r>
      <w:r w:rsidR="00134EE4" w:rsidRPr="00B46761">
        <w:rPr>
          <w:rFonts w:ascii="SimSun" w:hAnsi="SimSun" w:hint="eastAsia"/>
        </w:rPr>
        <w:t>方面</w:t>
      </w:r>
      <w:r w:rsidRPr="00B46761">
        <w:rPr>
          <w:rFonts w:ascii="SimSun" w:hAnsi="SimSun"/>
        </w:rPr>
        <w:t>取得的积极成</w:t>
      </w:r>
      <w:r w:rsidR="00134EE4" w:rsidRPr="00B46761">
        <w:rPr>
          <w:rFonts w:ascii="SimSun" w:hAnsi="SimSun" w:hint="eastAsia"/>
        </w:rPr>
        <w:t>就</w:t>
      </w:r>
      <w:r w:rsidRPr="00B46761">
        <w:rPr>
          <w:rFonts w:ascii="SimSun" w:hAnsi="SimSun"/>
        </w:rPr>
        <w:t>，包括加强</w:t>
      </w:r>
      <w:r w:rsidR="00215552" w:rsidRPr="00B46761">
        <w:rPr>
          <w:rFonts w:ascii="SimSun" w:hAnsi="SimSun" w:hint="eastAsia"/>
        </w:rPr>
        <w:t>工作人员</w:t>
      </w:r>
      <w:r w:rsidRPr="00B46761">
        <w:rPr>
          <w:rFonts w:ascii="SimSun" w:hAnsi="SimSun"/>
        </w:rPr>
        <w:t>培训、改善地域代表性以及在性别平等方面的进展。关于退休问题，代表团</w:t>
      </w:r>
      <w:r w:rsidR="00134EE4" w:rsidRPr="00B46761">
        <w:rPr>
          <w:rFonts w:ascii="SimSun" w:hAnsi="SimSun" w:hint="eastAsia"/>
        </w:rPr>
        <w:t>回顾，</w:t>
      </w:r>
      <w:r w:rsidRPr="00B46761">
        <w:rPr>
          <w:rFonts w:ascii="SimSun" w:hAnsi="SimSun"/>
        </w:rPr>
        <w:t>秘书处曾在PBC</w:t>
      </w:r>
      <w:r w:rsidR="00852695">
        <w:rPr>
          <w:rFonts w:ascii="SimSun" w:hAnsi="SimSun" w:hint="eastAsia"/>
        </w:rPr>
        <w:t>第三十九</w:t>
      </w:r>
      <w:r w:rsidR="00852695" w:rsidRPr="00B46761">
        <w:rPr>
          <w:rFonts w:ascii="SimSun" w:hAnsi="SimSun"/>
        </w:rPr>
        <w:t>届</w:t>
      </w:r>
      <w:r w:rsidRPr="00B46761">
        <w:rPr>
          <w:rFonts w:ascii="SimSun" w:hAnsi="SimSun"/>
        </w:rPr>
        <w:t>会议上提到，相关信息载于《</w:t>
      </w:r>
      <w:r w:rsidR="00134EE4" w:rsidRPr="00B46761">
        <w:rPr>
          <w:rFonts w:ascii="SimSun" w:hAnsi="SimSun" w:hint="eastAsia"/>
        </w:rPr>
        <w:t>员工队伍</w:t>
      </w:r>
      <w:r w:rsidRPr="00B46761">
        <w:rPr>
          <w:rFonts w:ascii="SimSun" w:hAnsi="SimSun"/>
        </w:rPr>
        <w:t>手册》</w:t>
      </w:r>
      <w:r w:rsidR="00134EE4" w:rsidRPr="00B46761">
        <w:rPr>
          <w:rFonts w:ascii="SimSun" w:hAnsi="SimSun" w:hint="eastAsia"/>
        </w:rPr>
        <w:t>表</w:t>
      </w:r>
      <w:r w:rsidRPr="00B46761">
        <w:rPr>
          <w:rFonts w:ascii="SimSun" w:hAnsi="SimSun"/>
        </w:rPr>
        <w:t>17，</w:t>
      </w:r>
      <w:r w:rsidR="00134EE4" w:rsidRPr="00B46761">
        <w:rPr>
          <w:rFonts w:ascii="SimSun" w:hAnsi="SimSun" w:hint="eastAsia"/>
        </w:rPr>
        <w:t>其中按类别</w:t>
      </w:r>
      <w:r w:rsidRPr="00B46761">
        <w:rPr>
          <w:rFonts w:ascii="SimSun" w:hAnsi="SimSun"/>
        </w:rPr>
        <w:t>列出了</w:t>
      </w:r>
      <w:r w:rsidR="00215552" w:rsidRPr="00B46761">
        <w:rPr>
          <w:rFonts w:ascii="SimSun" w:hAnsi="SimSun" w:hint="eastAsia"/>
        </w:rPr>
        <w:t>将在</w:t>
      </w:r>
      <w:r w:rsidRPr="00B46761">
        <w:rPr>
          <w:rFonts w:ascii="SimSun" w:hAnsi="SimSun"/>
        </w:rPr>
        <w:t>2025年至2029年期间退休</w:t>
      </w:r>
      <w:r w:rsidR="00215552" w:rsidRPr="00B46761">
        <w:rPr>
          <w:rFonts w:ascii="SimSun" w:hAnsi="SimSun" w:hint="eastAsia"/>
        </w:rPr>
        <w:t>的工作人员</w:t>
      </w:r>
      <w:r w:rsidRPr="00B46761">
        <w:rPr>
          <w:rFonts w:ascii="SimSun" w:hAnsi="SimSun"/>
        </w:rPr>
        <w:t>总数。代表团感谢秘书处提供上述信息，并表示在仔细研究相关数据后，</w:t>
      </w:r>
      <w:r w:rsidR="00134EE4" w:rsidRPr="00B46761">
        <w:rPr>
          <w:rFonts w:ascii="SimSun" w:hAnsi="SimSun" w:hint="eastAsia"/>
        </w:rPr>
        <w:t>还</w:t>
      </w:r>
      <w:r w:rsidRPr="00B46761">
        <w:rPr>
          <w:rFonts w:ascii="SimSun" w:hAnsi="SimSun"/>
        </w:rPr>
        <w:t>请秘书处</w:t>
      </w:r>
      <w:r w:rsidR="00134EE4" w:rsidRPr="00B46761">
        <w:rPr>
          <w:rFonts w:ascii="SimSun" w:hAnsi="SimSun" w:hint="eastAsia"/>
        </w:rPr>
        <w:t>提供更多关于这些退休</w:t>
      </w:r>
      <w:r w:rsidR="00215552" w:rsidRPr="00B46761">
        <w:rPr>
          <w:rFonts w:ascii="SimSun" w:hAnsi="SimSun" w:hint="eastAsia"/>
        </w:rPr>
        <w:t>工作人员</w:t>
      </w:r>
      <w:r w:rsidR="00134EE4" w:rsidRPr="00B46761">
        <w:rPr>
          <w:rFonts w:ascii="SimSun" w:hAnsi="SimSun" w:hint="eastAsia"/>
        </w:rPr>
        <w:t>部门</w:t>
      </w:r>
      <w:r w:rsidR="00852695" w:rsidRPr="00852695">
        <w:rPr>
          <w:rFonts w:ascii="SimSun" w:hAnsi="SimSun" w:hint="eastAsia"/>
        </w:rPr>
        <w:t>和所在司</w:t>
      </w:r>
      <w:r w:rsidR="00134EE4" w:rsidRPr="00B46761">
        <w:rPr>
          <w:rFonts w:ascii="SimSun" w:hAnsi="SimSun" w:hint="eastAsia"/>
        </w:rPr>
        <w:t>的详细信息。</w:t>
      </w:r>
    </w:p>
    <w:p w14:paraId="17E03993" w14:textId="468A1BD8" w:rsidR="00174152" w:rsidRPr="00B46761" w:rsidRDefault="00174152" w:rsidP="003F6454">
      <w:pPr>
        <w:pStyle w:val="ONUME"/>
        <w:tabs>
          <w:tab w:val="clear" w:pos="567"/>
        </w:tabs>
        <w:overflowPunct w:val="0"/>
        <w:spacing w:afterLines="50" w:after="120" w:line="340" w:lineRule="atLeast"/>
        <w:jc w:val="both"/>
        <w:rPr>
          <w:rFonts w:ascii="SimSun" w:hAnsi="SimSun"/>
        </w:rPr>
      </w:pPr>
      <w:r w:rsidRPr="00B46761">
        <w:rPr>
          <w:rFonts w:ascii="SimSun" w:hAnsi="SimSun"/>
        </w:rPr>
        <w:lastRenderedPageBreak/>
        <w:t>日本代表团代表B</w:t>
      </w:r>
      <w:r w:rsidR="00134EE4" w:rsidRPr="00B46761">
        <w:rPr>
          <w:rFonts w:ascii="SimSun" w:hAnsi="SimSun" w:hint="eastAsia"/>
        </w:rPr>
        <w:t>集团</w:t>
      </w:r>
      <w:r w:rsidRPr="00B46761">
        <w:rPr>
          <w:rFonts w:ascii="SimSun" w:hAnsi="SimSun"/>
        </w:rPr>
        <w:t>发言，</w:t>
      </w:r>
      <w:r w:rsidR="00134EE4" w:rsidRPr="00B46761">
        <w:rPr>
          <w:rFonts w:ascii="SimSun" w:hAnsi="SimSun" w:hint="eastAsia"/>
        </w:rPr>
        <w:t>感谢</w:t>
      </w:r>
      <w:r w:rsidRPr="00B46761">
        <w:rPr>
          <w:rFonts w:ascii="SimSun" w:hAnsi="SimSun"/>
        </w:rPr>
        <w:t>秘书处</w:t>
      </w:r>
      <w:r w:rsidR="00134EE4" w:rsidRPr="00B46761">
        <w:rPr>
          <w:rFonts w:ascii="SimSun" w:hAnsi="SimSun" w:hint="eastAsia"/>
        </w:rPr>
        <w:t>提供</w:t>
      </w:r>
      <w:r w:rsidRPr="00B46761">
        <w:rPr>
          <w:rFonts w:ascii="SimSun" w:hAnsi="SimSun"/>
        </w:rPr>
        <w:t>的</w:t>
      </w:r>
      <w:r w:rsidR="00134EE4" w:rsidRPr="00B46761">
        <w:rPr>
          <w:rFonts w:ascii="SimSun" w:hAnsi="SimSun" w:hint="eastAsia"/>
        </w:rPr>
        <w:t>全面</w:t>
      </w:r>
      <w:r w:rsidRPr="00B46761">
        <w:rPr>
          <w:rFonts w:ascii="SimSun" w:hAnsi="SimSun"/>
        </w:rPr>
        <w:t>人力资源年度报告，并认可2024年取得的进展。B</w:t>
      </w:r>
      <w:r w:rsidR="00134EE4" w:rsidRPr="00B46761">
        <w:rPr>
          <w:rFonts w:ascii="SimSun" w:hAnsi="SimSun" w:hint="eastAsia"/>
        </w:rPr>
        <w:t>集团</w:t>
      </w:r>
      <w:r w:rsidR="00C9505C" w:rsidRPr="00B46761">
        <w:rPr>
          <w:rFonts w:ascii="SimSun" w:hAnsi="SimSun" w:hint="eastAsia"/>
        </w:rPr>
        <w:t>回顾了</w:t>
      </w:r>
      <w:r w:rsidRPr="00B46761">
        <w:rPr>
          <w:rFonts w:ascii="SimSun" w:hAnsi="SimSun"/>
        </w:rPr>
        <w:t>其</w:t>
      </w:r>
      <w:r w:rsidR="00C9505C" w:rsidRPr="00B46761">
        <w:rPr>
          <w:rFonts w:ascii="SimSun" w:hAnsi="SimSun" w:hint="eastAsia"/>
        </w:rPr>
        <w:t>在第39届</w:t>
      </w:r>
      <w:r w:rsidRPr="00B46761">
        <w:rPr>
          <w:rFonts w:ascii="SimSun" w:hAnsi="SimSun"/>
        </w:rPr>
        <w:t>PBC会议上</w:t>
      </w:r>
      <w:r w:rsidR="00E1509D" w:rsidRPr="00B46761">
        <w:rPr>
          <w:rFonts w:ascii="SimSun" w:hAnsi="SimSun" w:hint="eastAsia"/>
        </w:rPr>
        <w:t>的发言</w:t>
      </w:r>
      <w:r w:rsidRPr="00B46761">
        <w:rPr>
          <w:rFonts w:ascii="SimSun" w:hAnsi="SimSun"/>
        </w:rPr>
        <w:t>，并对秘书处提供的答复表示感谢。</w:t>
      </w:r>
      <w:r w:rsidR="00E1509D" w:rsidRPr="00B46761">
        <w:rPr>
          <w:rFonts w:ascii="SimSun" w:hAnsi="SimSun" w:hint="eastAsia"/>
        </w:rPr>
        <w:t>该集团表示，能力和透明流程应继续是产权组织聘用和任命实践中的首要考虑因素，并希望再次强调择优录用的重要性。</w:t>
      </w:r>
      <w:r w:rsidRPr="00B46761">
        <w:rPr>
          <w:rFonts w:ascii="SimSun" w:hAnsi="SimSun"/>
        </w:rPr>
        <w:t>关于</w:t>
      </w:r>
      <w:r w:rsidR="00E1509D" w:rsidRPr="00B46761">
        <w:rPr>
          <w:rFonts w:ascii="SimSun" w:hAnsi="SimSun" w:hint="eastAsia"/>
        </w:rPr>
        <w:t>地域</w:t>
      </w:r>
      <w:r w:rsidRPr="00B46761">
        <w:rPr>
          <w:rFonts w:ascii="SimSun" w:hAnsi="SimSun"/>
        </w:rPr>
        <w:t>平衡，该集团认为</w:t>
      </w:r>
      <w:r w:rsidR="00C82E1D" w:rsidRPr="00B46761">
        <w:rPr>
          <w:rFonts w:ascii="SimSun" w:hAnsi="SimSun"/>
        </w:rPr>
        <w:t>，</w:t>
      </w:r>
      <w:r w:rsidR="00E1509D" w:rsidRPr="00B46761">
        <w:rPr>
          <w:rFonts w:ascii="SimSun" w:hAnsi="SimSun" w:hint="eastAsia"/>
        </w:rPr>
        <w:t>文件WO/CC/IX/2所载产权组织成员国商定的地域分配原则应成为成员国之间所有相关讨论的基础。</w:t>
      </w:r>
      <w:r w:rsidRPr="00B46761">
        <w:rPr>
          <w:rFonts w:ascii="SimSun" w:hAnsi="SimSun"/>
        </w:rPr>
        <w:t>该集团还对</w:t>
      </w:r>
      <w:r w:rsidR="00E1509D" w:rsidRPr="00B46761">
        <w:rPr>
          <w:rFonts w:ascii="SimSun" w:hAnsi="SimSun" w:hint="eastAsia"/>
        </w:rPr>
        <w:t>地域</w:t>
      </w:r>
      <w:r w:rsidRPr="00B46761">
        <w:rPr>
          <w:rFonts w:ascii="SimSun" w:hAnsi="SimSun"/>
        </w:rPr>
        <w:t>分布报告（文件C.N.4219）中所</w:t>
      </w:r>
      <w:r w:rsidR="00E1509D" w:rsidRPr="00B46761">
        <w:rPr>
          <w:rFonts w:ascii="SimSun" w:hAnsi="SimSun" w:hint="eastAsia"/>
        </w:rPr>
        <w:t>载的</w:t>
      </w:r>
      <w:r w:rsidRPr="00B46761">
        <w:rPr>
          <w:rFonts w:ascii="SimSun" w:hAnsi="SimSun"/>
        </w:rPr>
        <w:t>数据表示关切，</w:t>
      </w:r>
      <w:r w:rsidR="00E1509D" w:rsidRPr="00B46761">
        <w:rPr>
          <w:rFonts w:ascii="SimSun" w:hAnsi="SimSun" w:hint="eastAsia"/>
        </w:rPr>
        <w:t>其中</w:t>
      </w:r>
      <w:r w:rsidRPr="00B46761">
        <w:rPr>
          <w:rFonts w:ascii="SimSun" w:hAnsi="SimSun"/>
        </w:rPr>
        <w:t>显示，</w:t>
      </w:r>
      <w:r w:rsidR="00E1509D" w:rsidRPr="00B46761">
        <w:rPr>
          <w:rFonts w:ascii="SimSun" w:hAnsi="SimSun" w:hint="eastAsia"/>
        </w:rPr>
        <w:t>B集团成员在一些地理区域的代表性年复一年不足</w:t>
      </w:r>
      <w:r w:rsidRPr="00B46761">
        <w:rPr>
          <w:rFonts w:ascii="SimSun" w:hAnsi="SimSun"/>
        </w:rPr>
        <w:t>，且低于既定范围。该集团指出，</w:t>
      </w:r>
      <w:r w:rsidR="008A1A83" w:rsidRPr="00B46761">
        <w:rPr>
          <w:rFonts w:ascii="SimSun" w:hAnsi="SimSun"/>
        </w:rPr>
        <w:t>此类</w:t>
      </w:r>
      <w:r w:rsidRPr="00B46761">
        <w:rPr>
          <w:rFonts w:ascii="SimSun" w:hAnsi="SimSun"/>
        </w:rPr>
        <w:t>代表性不足反映了其成员的财务贡献与其在</w:t>
      </w:r>
      <w:r w:rsidR="00134EE4" w:rsidRPr="00B46761">
        <w:rPr>
          <w:rFonts w:ascii="SimSun" w:hAnsi="SimSun" w:hint="eastAsia"/>
        </w:rPr>
        <w:t>产权组织</w:t>
      </w:r>
      <w:r w:rsidRPr="00B46761">
        <w:rPr>
          <w:rFonts w:ascii="SimSun" w:hAnsi="SimSun"/>
        </w:rPr>
        <w:t>中的代表</w:t>
      </w:r>
      <w:r w:rsidR="00E1509D" w:rsidRPr="00B46761">
        <w:rPr>
          <w:rFonts w:ascii="SimSun" w:hAnsi="SimSun" w:hint="eastAsia"/>
        </w:rPr>
        <w:t>性</w:t>
      </w:r>
      <w:r w:rsidRPr="00B46761">
        <w:rPr>
          <w:rFonts w:ascii="SimSun" w:hAnsi="SimSun"/>
        </w:rPr>
        <w:t>水平严重不匹配。</w:t>
      </w:r>
    </w:p>
    <w:p w14:paraId="729D4D76" w14:textId="25918E5D" w:rsidR="00174152" w:rsidRPr="00B46761" w:rsidRDefault="00174152" w:rsidP="003F6454">
      <w:pPr>
        <w:pStyle w:val="ONUME"/>
        <w:tabs>
          <w:tab w:val="clear" w:pos="567"/>
        </w:tabs>
        <w:overflowPunct w:val="0"/>
        <w:spacing w:afterLines="50" w:after="120" w:line="340" w:lineRule="atLeast"/>
        <w:jc w:val="both"/>
        <w:rPr>
          <w:rFonts w:ascii="SimSun" w:hAnsi="SimSun"/>
        </w:rPr>
      </w:pPr>
      <w:r w:rsidRPr="00B46761">
        <w:rPr>
          <w:rFonts w:ascii="SimSun" w:hAnsi="SimSun"/>
        </w:rPr>
        <w:t>纳米比亚代表团代表非洲集团发言，</w:t>
      </w:r>
      <w:r w:rsidR="00E1509D" w:rsidRPr="00B46761">
        <w:rPr>
          <w:rFonts w:ascii="SimSun" w:hAnsi="SimSun" w:hint="eastAsia"/>
        </w:rPr>
        <w:t>感谢</w:t>
      </w:r>
      <w:r w:rsidRPr="00B46761">
        <w:rPr>
          <w:rFonts w:ascii="SimSun" w:hAnsi="SimSun"/>
        </w:rPr>
        <w:t>秘书处提交的报告及</w:t>
      </w:r>
      <w:r w:rsidR="00E1509D" w:rsidRPr="00B46761">
        <w:rPr>
          <w:rFonts w:ascii="SimSun" w:hAnsi="SimSun" w:hint="eastAsia"/>
        </w:rPr>
        <w:t>其</w:t>
      </w:r>
      <w:r w:rsidRPr="00B46761">
        <w:rPr>
          <w:rFonts w:ascii="SimSun" w:hAnsi="SimSun"/>
        </w:rPr>
        <w:t>为确保所有</w:t>
      </w:r>
      <w:r w:rsidR="00E1509D" w:rsidRPr="00B46761">
        <w:rPr>
          <w:rFonts w:ascii="SimSun" w:hAnsi="SimSun" w:hint="eastAsia"/>
        </w:rPr>
        <w:t>区域</w:t>
      </w:r>
      <w:r w:rsidR="00F647E3" w:rsidRPr="00B46761">
        <w:rPr>
          <w:rFonts w:ascii="SimSun" w:hAnsi="SimSun"/>
        </w:rPr>
        <w:t>和成员国</w:t>
      </w:r>
      <w:r w:rsidR="00E1509D" w:rsidRPr="00B46761">
        <w:rPr>
          <w:rFonts w:ascii="SimSun" w:hAnsi="SimSun" w:hint="eastAsia"/>
        </w:rPr>
        <w:t>在产权组织的</w:t>
      </w:r>
      <w:r w:rsidRPr="00B46761">
        <w:rPr>
          <w:rFonts w:ascii="SimSun" w:hAnsi="SimSun"/>
        </w:rPr>
        <w:t>代表性所作</w:t>
      </w:r>
      <w:r w:rsidR="00E1509D" w:rsidRPr="00B46761">
        <w:rPr>
          <w:rFonts w:ascii="SimSun" w:hAnsi="SimSun" w:hint="eastAsia"/>
        </w:rPr>
        <w:t>出</w:t>
      </w:r>
      <w:r w:rsidRPr="00B46761">
        <w:rPr>
          <w:rFonts w:ascii="SimSun" w:hAnsi="SimSun"/>
        </w:rPr>
        <w:t>的持续努力。该集团对</w:t>
      </w:r>
      <w:r w:rsidR="00E1509D" w:rsidRPr="00B46761">
        <w:rPr>
          <w:rFonts w:ascii="SimSun" w:hAnsi="SimSun"/>
        </w:rPr>
        <w:t>产权组织</w:t>
      </w:r>
      <w:r w:rsidRPr="00B46761">
        <w:rPr>
          <w:rFonts w:ascii="SimSun" w:hAnsi="SimSun"/>
        </w:rPr>
        <w:t>员工队伍中长期存在的</w:t>
      </w:r>
      <w:r w:rsidR="00376C57" w:rsidRPr="00B46761">
        <w:rPr>
          <w:rFonts w:ascii="SimSun" w:hAnsi="SimSun" w:hint="eastAsia"/>
        </w:rPr>
        <w:t>地域</w:t>
      </w:r>
      <w:r w:rsidRPr="00B46761">
        <w:rPr>
          <w:rFonts w:ascii="SimSun" w:hAnsi="SimSun"/>
        </w:rPr>
        <w:t>代表性失衡表示关切，</w:t>
      </w:r>
      <w:r w:rsidR="00376C57" w:rsidRPr="00B46761">
        <w:rPr>
          <w:rFonts w:ascii="SimSun" w:hAnsi="SimSun" w:hint="eastAsia"/>
        </w:rPr>
        <w:t>并强调非洲国民的代表性不足，尤其是在领导层、高级管理层和关键决策</w:t>
      </w:r>
      <w:r w:rsidR="006E50C2" w:rsidRPr="00B46761">
        <w:rPr>
          <w:rFonts w:ascii="SimSun" w:hAnsi="SimSun" w:hint="eastAsia"/>
        </w:rPr>
        <w:t>职位</w:t>
      </w:r>
      <w:r w:rsidR="00376C57" w:rsidRPr="00B46761">
        <w:rPr>
          <w:rFonts w:ascii="SimSun" w:hAnsi="SimSun" w:hint="eastAsia"/>
        </w:rPr>
        <w:t>上</w:t>
      </w:r>
      <w:r w:rsidRPr="00B46761">
        <w:rPr>
          <w:rFonts w:ascii="SimSun" w:hAnsi="SimSun"/>
        </w:rPr>
        <w:t>。该集团强调，公平的</w:t>
      </w:r>
      <w:r w:rsidR="00376C57" w:rsidRPr="00B46761">
        <w:rPr>
          <w:rFonts w:ascii="SimSun" w:hAnsi="SimSun" w:hint="eastAsia"/>
        </w:rPr>
        <w:t>地域</w:t>
      </w:r>
      <w:r w:rsidRPr="00B46761">
        <w:rPr>
          <w:rFonts w:ascii="SimSun" w:hAnsi="SimSun"/>
        </w:rPr>
        <w:t>代表性对</w:t>
      </w:r>
      <w:r w:rsidR="00E1509D" w:rsidRPr="00B46761">
        <w:rPr>
          <w:rFonts w:ascii="SimSun" w:hAnsi="SimSun"/>
        </w:rPr>
        <w:t>产权组织</w:t>
      </w:r>
      <w:r w:rsidRPr="00B46761">
        <w:rPr>
          <w:rFonts w:ascii="SimSun" w:hAnsi="SimSun"/>
        </w:rPr>
        <w:t>作为一个集体的合法性、可持续性和包容性至关重要。</w:t>
      </w:r>
      <w:r w:rsidR="005A1CD4" w:rsidRPr="00B46761">
        <w:rPr>
          <w:rFonts w:ascii="SimSun" w:hAnsi="SimSun"/>
        </w:rPr>
        <w:t>它</w:t>
      </w:r>
      <w:r w:rsidRPr="00B46761">
        <w:rPr>
          <w:rFonts w:ascii="SimSun" w:hAnsi="SimSun"/>
        </w:rPr>
        <w:t>进一步强调，</w:t>
      </w:r>
      <w:r w:rsidR="00376C57" w:rsidRPr="00B46761">
        <w:rPr>
          <w:rFonts w:ascii="SimSun" w:hAnsi="SimSun" w:hint="eastAsia"/>
        </w:rPr>
        <w:t>这样的</w:t>
      </w:r>
      <w:r w:rsidRPr="00B46761">
        <w:rPr>
          <w:rFonts w:ascii="SimSun" w:hAnsi="SimSun"/>
        </w:rPr>
        <w:t>代表性对于</w:t>
      </w:r>
      <w:r w:rsidR="00376C57" w:rsidRPr="00B46761">
        <w:rPr>
          <w:rFonts w:ascii="SimSun" w:hAnsi="SimSun" w:hint="eastAsia"/>
        </w:rPr>
        <w:t>体现</w:t>
      </w:r>
      <w:r w:rsidR="00E1509D" w:rsidRPr="00B46761">
        <w:rPr>
          <w:rFonts w:ascii="SimSun" w:hAnsi="SimSun"/>
        </w:rPr>
        <w:t>产权组织</w:t>
      </w:r>
      <w:r w:rsidRPr="00B46761">
        <w:rPr>
          <w:rFonts w:ascii="SimSun" w:hAnsi="SimSun"/>
        </w:rPr>
        <w:t>全球成员的多样性，以及</w:t>
      </w:r>
      <w:r w:rsidR="00376C57" w:rsidRPr="00B46761">
        <w:rPr>
          <w:rFonts w:ascii="SimSun" w:hAnsi="SimSun" w:hint="eastAsia"/>
        </w:rPr>
        <w:t>确保响应所有成员国的需求和优先事项至关重要</w:t>
      </w:r>
      <w:r w:rsidR="00C82E1D" w:rsidRPr="00B46761">
        <w:rPr>
          <w:rFonts w:ascii="SimSun" w:hAnsi="SimSun"/>
        </w:rPr>
        <w:t>。</w:t>
      </w:r>
      <w:r w:rsidRPr="00B46761">
        <w:rPr>
          <w:rFonts w:ascii="SimSun" w:hAnsi="SimSun"/>
        </w:rPr>
        <w:t>该集团强调，代表性不足限制了高质量决策所需的多</w:t>
      </w:r>
      <w:r w:rsidR="00376C57" w:rsidRPr="00B46761">
        <w:rPr>
          <w:rFonts w:ascii="SimSun" w:hAnsi="SimSun" w:hint="eastAsia"/>
        </w:rPr>
        <w:t>元</w:t>
      </w:r>
      <w:r w:rsidRPr="00B46761">
        <w:rPr>
          <w:rFonts w:ascii="SimSun" w:hAnsi="SimSun"/>
        </w:rPr>
        <w:t>化视角和智慧，使</w:t>
      </w:r>
      <w:r w:rsidR="00376C57" w:rsidRPr="00B46761">
        <w:rPr>
          <w:rFonts w:ascii="SimSun" w:hAnsi="SimSun" w:hint="eastAsia"/>
        </w:rPr>
        <w:t>本</w:t>
      </w:r>
      <w:r w:rsidRPr="00B46761">
        <w:rPr>
          <w:rFonts w:ascii="SimSun" w:hAnsi="SimSun"/>
        </w:rPr>
        <w:t>组织不仅</w:t>
      </w:r>
      <w:r w:rsidR="00376C57" w:rsidRPr="00B46761">
        <w:rPr>
          <w:rFonts w:ascii="SimSun" w:hAnsi="SimSun" w:hint="eastAsia"/>
        </w:rPr>
        <w:t>错失</w:t>
      </w:r>
      <w:r w:rsidR="0055044F" w:rsidRPr="00B46761">
        <w:rPr>
          <w:rFonts w:ascii="SimSun" w:hAnsi="SimSun"/>
        </w:rPr>
        <w:t>了</w:t>
      </w:r>
      <w:r w:rsidRPr="00B46761">
        <w:rPr>
          <w:rFonts w:ascii="SimSun" w:hAnsi="SimSun"/>
        </w:rPr>
        <w:t>丰富</w:t>
      </w:r>
      <w:r w:rsidR="00376C57" w:rsidRPr="00B46761">
        <w:rPr>
          <w:rFonts w:ascii="SimSun" w:hAnsi="SimSun" w:hint="eastAsia"/>
        </w:rPr>
        <w:t>的</w:t>
      </w:r>
      <w:r w:rsidRPr="00B46761">
        <w:rPr>
          <w:rFonts w:ascii="SimSun" w:hAnsi="SimSun"/>
        </w:rPr>
        <w:t>人才</w:t>
      </w:r>
      <w:r w:rsidR="0055044F" w:rsidRPr="00B46761">
        <w:rPr>
          <w:rFonts w:ascii="SimSun" w:hAnsi="SimSun"/>
        </w:rPr>
        <w:t>，还失去了</w:t>
      </w:r>
      <w:r w:rsidRPr="00B46761">
        <w:rPr>
          <w:rFonts w:ascii="SimSun" w:hAnsi="SimSun"/>
        </w:rPr>
        <w:t>在特定地区（如非洲）形成的</w:t>
      </w:r>
      <w:r w:rsidR="00376C57" w:rsidRPr="00B46761">
        <w:rPr>
          <w:rFonts w:ascii="SimSun" w:hAnsi="SimSun" w:hint="eastAsia"/>
        </w:rPr>
        <w:t>独特丰富</w:t>
      </w:r>
      <w:r w:rsidRPr="00B46761">
        <w:rPr>
          <w:rFonts w:ascii="SimSun" w:hAnsi="SimSun"/>
        </w:rPr>
        <w:t>经验和专业能力。因此，该集团呼吁秘书处通过针对性招聘、培训和职业发展机会，</w:t>
      </w:r>
      <w:r w:rsidR="00D31B06" w:rsidRPr="00B46761">
        <w:rPr>
          <w:rFonts w:ascii="SimSun" w:hAnsi="SimSun" w:hint="eastAsia"/>
        </w:rPr>
        <w:t>特别为</w:t>
      </w:r>
      <w:r w:rsidRPr="00B46761">
        <w:rPr>
          <w:rFonts w:ascii="SimSun" w:hAnsi="SimSun"/>
        </w:rPr>
        <w:t>合格且具备能力的候选人解决这一失衡问题。该</w:t>
      </w:r>
      <w:r w:rsidR="00D31B06" w:rsidRPr="00B46761">
        <w:rPr>
          <w:rFonts w:ascii="SimSun" w:hAnsi="SimSun" w:hint="eastAsia"/>
        </w:rPr>
        <w:t>集团</w:t>
      </w:r>
      <w:r w:rsidRPr="00B46761">
        <w:rPr>
          <w:rFonts w:ascii="SimSun" w:hAnsi="SimSun"/>
        </w:rPr>
        <w:t>还敦促</w:t>
      </w:r>
      <w:r w:rsidR="00C82E1D" w:rsidRPr="00B46761">
        <w:rPr>
          <w:rFonts w:ascii="SimSun" w:hAnsi="SimSun"/>
        </w:rPr>
        <w:t>成员国</w:t>
      </w:r>
      <w:r w:rsidRPr="00B46761">
        <w:rPr>
          <w:rFonts w:ascii="SimSun" w:hAnsi="SimSun"/>
        </w:rPr>
        <w:t>能够通过按地区、性别和职级分</w:t>
      </w:r>
      <w:r w:rsidR="00D31B06" w:rsidRPr="00B46761">
        <w:rPr>
          <w:rFonts w:ascii="SimSun" w:hAnsi="SimSun" w:hint="eastAsia"/>
        </w:rPr>
        <w:t>列</w:t>
      </w:r>
      <w:r w:rsidRPr="00B46761">
        <w:rPr>
          <w:rFonts w:ascii="SimSun" w:hAnsi="SimSun"/>
        </w:rPr>
        <w:t>的年度数据，</w:t>
      </w:r>
      <w:r w:rsidR="00D31B06" w:rsidRPr="00B46761">
        <w:rPr>
          <w:rFonts w:ascii="SimSun" w:hAnsi="SimSun" w:hint="eastAsia"/>
        </w:rPr>
        <w:t>追踪地域</w:t>
      </w:r>
      <w:r w:rsidRPr="00B46761">
        <w:rPr>
          <w:rFonts w:ascii="SimSun" w:hAnsi="SimSun"/>
        </w:rPr>
        <w:t>代表性方面的进展。最后，该</w:t>
      </w:r>
      <w:r w:rsidR="00D31B06" w:rsidRPr="00B46761">
        <w:rPr>
          <w:rFonts w:ascii="SimSun" w:hAnsi="SimSun" w:hint="eastAsia"/>
        </w:rPr>
        <w:t>集团</w:t>
      </w:r>
      <w:r w:rsidRPr="00B46761">
        <w:rPr>
          <w:rFonts w:ascii="SimSun" w:hAnsi="SimSun"/>
        </w:rPr>
        <w:t>重申其致力于通过建设性合作，在组织的人员、政策和实践中维护公平、公正和多样性原则，</w:t>
      </w:r>
      <w:r w:rsidR="00D31B06" w:rsidRPr="00B46761">
        <w:rPr>
          <w:rFonts w:ascii="SimSun" w:hAnsi="SimSun" w:hint="eastAsia"/>
        </w:rPr>
        <w:t>并</w:t>
      </w:r>
      <w:r w:rsidRPr="00B46761">
        <w:rPr>
          <w:rFonts w:ascii="SimSun" w:hAnsi="SimSun"/>
        </w:rPr>
        <w:t>强调真正有效</w:t>
      </w:r>
      <w:r w:rsidR="00D31B06" w:rsidRPr="00B46761">
        <w:rPr>
          <w:rFonts w:ascii="SimSun" w:hAnsi="SimSun" w:hint="eastAsia"/>
        </w:rPr>
        <w:t>的</w:t>
      </w:r>
      <w:r w:rsidRPr="00B46761">
        <w:rPr>
          <w:rFonts w:ascii="SimSun" w:hAnsi="SimSun"/>
        </w:rPr>
        <w:t>代表性对</w:t>
      </w:r>
      <w:r w:rsidR="00E1509D" w:rsidRPr="00B46761">
        <w:rPr>
          <w:rFonts w:ascii="SimSun" w:hAnsi="SimSun"/>
        </w:rPr>
        <w:t>产权组织</w:t>
      </w:r>
      <w:r w:rsidRPr="00B46761">
        <w:rPr>
          <w:rFonts w:ascii="SimSun" w:hAnsi="SimSun"/>
        </w:rPr>
        <w:t>履行其使命至关重要。</w:t>
      </w:r>
    </w:p>
    <w:p w14:paraId="1580EC9A" w14:textId="19C443B5" w:rsidR="00174152" w:rsidRPr="00B46761" w:rsidRDefault="00174152" w:rsidP="003F6454">
      <w:pPr>
        <w:pStyle w:val="ONUME"/>
        <w:tabs>
          <w:tab w:val="clear" w:pos="567"/>
        </w:tabs>
        <w:overflowPunct w:val="0"/>
        <w:spacing w:afterLines="50" w:after="120" w:line="340" w:lineRule="atLeast"/>
        <w:jc w:val="both"/>
        <w:rPr>
          <w:rFonts w:ascii="SimSun" w:hAnsi="SimSun"/>
        </w:rPr>
      </w:pPr>
      <w:r w:rsidRPr="00B46761">
        <w:rPr>
          <w:rFonts w:ascii="SimSun" w:hAnsi="SimSun"/>
        </w:rPr>
        <w:t>大韩民国代表团感谢产权组织秘书</w:t>
      </w:r>
      <w:r w:rsidR="008F3970" w:rsidRPr="00B46761">
        <w:rPr>
          <w:rFonts w:ascii="SimSun" w:hAnsi="SimSun" w:hint="eastAsia"/>
        </w:rPr>
        <w:t>处编拟</w:t>
      </w:r>
      <w:r w:rsidRPr="00B46761">
        <w:rPr>
          <w:rFonts w:ascii="SimSun" w:hAnsi="SimSun"/>
        </w:rPr>
        <w:t>文件WO/CC/84/INF/1，并赞赏</w:t>
      </w:r>
      <w:r w:rsidR="008F3970" w:rsidRPr="00B46761">
        <w:rPr>
          <w:rFonts w:ascii="SimSun" w:hAnsi="SimSun" w:hint="eastAsia"/>
        </w:rPr>
        <w:t>本</w:t>
      </w:r>
      <w:r w:rsidRPr="00B46761">
        <w:rPr>
          <w:rFonts w:ascii="SimSun" w:hAnsi="SimSun"/>
        </w:rPr>
        <w:t>组织通过战略性人力资源举措加强员工队伍的持续努力。这些举措包括减少新</w:t>
      </w:r>
      <w:r w:rsidR="008F3970" w:rsidRPr="00B46761">
        <w:rPr>
          <w:rFonts w:ascii="SimSun" w:hAnsi="SimSun" w:hint="eastAsia"/>
        </w:rPr>
        <w:t>设</w:t>
      </w:r>
      <w:r w:rsidRPr="00B46761">
        <w:rPr>
          <w:rFonts w:ascii="SimSun" w:hAnsi="SimSun"/>
        </w:rPr>
        <w:t>职位、促进内部流动以及投资于</w:t>
      </w:r>
      <w:r w:rsidR="00670CF6" w:rsidRPr="00B46761">
        <w:rPr>
          <w:rFonts w:ascii="SimSun" w:hAnsi="SimSun" w:hint="eastAsia"/>
        </w:rPr>
        <w:t>工作人员</w:t>
      </w:r>
      <w:r w:rsidRPr="00B46761">
        <w:rPr>
          <w:rFonts w:ascii="SimSun" w:hAnsi="SimSun"/>
        </w:rPr>
        <w:t>能力建设。代表团欢迎人力资源职能向更灵活、包容和数据驱动的方向转变，</w:t>
      </w:r>
      <w:r w:rsidR="008F3970" w:rsidRPr="00B46761">
        <w:rPr>
          <w:rFonts w:ascii="SimSun" w:hAnsi="SimSun" w:hint="eastAsia"/>
        </w:rPr>
        <w:t>并指出这符合影响力驱动型的现代机构不断变化的需求。</w:t>
      </w:r>
      <w:r w:rsidRPr="00B46761">
        <w:rPr>
          <w:rFonts w:ascii="SimSun" w:hAnsi="SimSun"/>
        </w:rPr>
        <w:t>代表团</w:t>
      </w:r>
      <w:r w:rsidR="008F3970" w:rsidRPr="00B46761">
        <w:rPr>
          <w:rFonts w:ascii="SimSun" w:hAnsi="SimSun" w:hint="eastAsia"/>
        </w:rPr>
        <w:t>尤其赞赏</w:t>
      </w:r>
      <w:r w:rsidRPr="00B46761">
        <w:rPr>
          <w:rFonts w:ascii="SimSun" w:hAnsi="SimSun"/>
        </w:rPr>
        <w:t>秘书处通过实施GDAP来增强</w:t>
      </w:r>
      <w:r w:rsidR="008F3970" w:rsidRPr="00B46761">
        <w:rPr>
          <w:rFonts w:ascii="SimSun" w:hAnsi="SimSun" w:hint="eastAsia"/>
        </w:rPr>
        <w:t>地域</w:t>
      </w:r>
      <w:r w:rsidRPr="00B46761">
        <w:rPr>
          <w:rFonts w:ascii="SimSun" w:hAnsi="SimSun"/>
        </w:rPr>
        <w:t>多样性的努力。代表团强调秘书处与</w:t>
      </w:r>
      <w:r w:rsidR="00C82E1D" w:rsidRPr="00B46761">
        <w:rPr>
          <w:rFonts w:ascii="SimSun" w:hAnsi="SimSun"/>
        </w:rPr>
        <w:t>成员国</w:t>
      </w:r>
      <w:r w:rsidR="008F3970" w:rsidRPr="00B46761">
        <w:rPr>
          <w:rFonts w:ascii="SimSun" w:hAnsi="SimSun" w:hint="eastAsia"/>
        </w:rPr>
        <w:t>之间具有</w:t>
      </w:r>
      <w:r w:rsidRPr="00B46761">
        <w:rPr>
          <w:rFonts w:ascii="SimSun" w:hAnsi="SimSun"/>
        </w:rPr>
        <w:t>包容性和透明度</w:t>
      </w:r>
      <w:r w:rsidR="008F3970" w:rsidRPr="00B46761">
        <w:rPr>
          <w:rFonts w:ascii="SimSun" w:hAnsi="SimSun" w:hint="eastAsia"/>
        </w:rPr>
        <w:t>的互动</w:t>
      </w:r>
      <w:r w:rsidRPr="00B46761">
        <w:rPr>
          <w:rFonts w:ascii="SimSun" w:hAnsi="SimSun"/>
        </w:rPr>
        <w:t>，包括多</w:t>
      </w:r>
      <w:r w:rsidR="008F3970" w:rsidRPr="00B46761">
        <w:rPr>
          <w:rFonts w:ascii="SimSun" w:hAnsi="SimSun" w:hint="eastAsia"/>
        </w:rPr>
        <w:t>轮</w:t>
      </w:r>
      <w:r w:rsidRPr="00B46761">
        <w:rPr>
          <w:rFonts w:ascii="SimSun" w:hAnsi="SimSun"/>
        </w:rPr>
        <w:t>磋商以及建立以成员国为基础的人才</w:t>
      </w:r>
      <w:r w:rsidR="007024E8" w:rsidRPr="00B46761">
        <w:rPr>
          <w:rFonts w:ascii="SimSun" w:hAnsi="SimSun" w:hint="eastAsia"/>
        </w:rPr>
        <w:t>外联</w:t>
      </w:r>
      <w:r w:rsidRPr="00B46761">
        <w:rPr>
          <w:rFonts w:ascii="SimSun" w:hAnsi="SimSun"/>
        </w:rPr>
        <w:t>机制，如</w:t>
      </w:r>
      <w:r w:rsidR="007024E8" w:rsidRPr="00B46761">
        <w:rPr>
          <w:rFonts w:ascii="SimSun" w:hAnsi="SimSun" w:hint="eastAsia"/>
        </w:rPr>
        <w:t>联络点</w:t>
      </w:r>
      <w:r w:rsidRPr="00B46761">
        <w:rPr>
          <w:rFonts w:ascii="SimSun" w:hAnsi="SimSun"/>
        </w:rPr>
        <w:t>网络（FPN），这充分体现了秘书处</w:t>
      </w:r>
      <w:r w:rsidR="007A1C5D" w:rsidRPr="00B46761">
        <w:rPr>
          <w:rFonts w:ascii="SimSun" w:hAnsi="SimSun" w:hint="eastAsia"/>
        </w:rPr>
        <w:t>真正</w:t>
      </w:r>
      <w:r w:rsidRPr="00B46761">
        <w:rPr>
          <w:rFonts w:ascii="SimSun" w:hAnsi="SimSun"/>
        </w:rPr>
        <w:t>致力于解决</w:t>
      </w:r>
      <w:r w:rsidR="007A1C5D" w:rsidRPr="00B46761">
        <w:rPr>
          <w:rFonts w:ascii="SimSun" w:hAnsi="SimSun" w:hint="eastAsia"/>
          <w:lang w:val="fr-CH"/>
        </w:rPr>
        <w:t>地域</w:t>
      </w:r>
      <w:r w:rsidR="007A1C5D" w:rsidRPr="00B46761">
        <w:rPr>
          <w:rFonts w:ascii="SimSun" w:hAnsi="SimSun" w:hint="eastAsia"/>
        </w:rPr>
        <w:t>不平衡</w:t>
      </w:r>
      <w:r w:rsidRPr="00B46761">
        <w:rPr>
          <w:rFonts w:ascii="SimSun" w:hAnsi="SimSun"/>
        </w:rPr>
        <w:t>问题</w:t>
      </w:r>
      <w:r w:rsidR="007A1C5D" w:rsidRPr="00B46761">
        <w:rPr>
          <w:rFonts w:ascii="SimSun" w:hAnsi="SimSun" w:hint="eastAsia"/>
        </w:rPr>
        <w:t>，</w:t>
      </w:r>
      <w:r w:rsidRPr="00B46761">
        <w:rPr>
          <w:rFonts w:ascii="SimSun" w:hAnsi="SimSun"/>
        </w:rPr>
        <w:t>并确保</w:t>
      </w:r>
      <w:r w:rsidR="007A1C5D" w:rsidRPr="00B46761">
        <w:rPr>
          <w:rFonts w:ascii="SimSun" w:hAnsi="SimSun" w:hint="eastAsia"/>
        </w:rPr>
        <w:t>本</w:t>
      </w:r>
      <w:r w:rsidRPr="00B46761">
        <w:rPr>
          <w:rFonts w:ascii="SimSun" w:hAnsi="SimSun"/>
        </w:rPr>
        <w:t>组织从全球最</w:t>
      </w:r>
      <w:r w:rsidR="007A1C5D" w:rsidRPr="00B46761">
        <w:rPr>
          <w:rFonts w:ascii="SimSun" w:hAnsi="SimSun" w:hint="eastAsia"/>
        </w:rPr>
        <w:t>广大</w:t>
      </w:r>
      <w:r w:rsidRPr="00B46761">
        <w:rPr>
          <w:rFonts w:ascii="SimSun" w:hAnsi="SimSun"/>
        </w:rPr>
        <w:t>的人才</w:t>
      </w:r>
      <w:r w:rsidR="007A1C5D" w:rsidRPr="00B46761">
        <w:rPr>
          <w:rFonts w:ascii="SimSun" w:hAnsi="SimSun" w:hint="eastAsia"/>
        </w:rPr>
        <w:t>库</w:t>
      </w:r>
      <w:r w:rsidRPr="00B46761">
        <w:rPr>
          <w:rFonts w:ascii="SimSun" w:hAnsi="SimSun"/>
        </w:rPr>
        <w:t>中吸纳人才。代表团</w:t>
      </w:r>
      <w:r w:rsidR="007A1C5D" w:rsidRPr="00B46761">
        <w:rPr>
          <w:rFonts w:ascii="SimSun" w:hAnsi="SimSun" w:hint="eastAsia"/>
        </w:rPr>
        <w:t>全力</w:t>
      </w:r>
      <w:r w:rsidRPr="00B46761">
        <w:rPr>
          <w:rFonts w:ascii="SimSun" w:hAnsi="SimSun"/>
        </w:rPr>
        <w:t>支持这些举措，并表示愿意积极</w:t>
      </w:r>
      <w:r w:rsidR="007A1C5D" w:rsidRPr="00B46761">
        <w:rPr>
          <w:rFonts w:ascii="SimSun" w:hAnsi="SimSun" w:hint="eastAsia"/>
        </w:rPr>
        <w:t>推动</w:t>
      </w:r>
      <w:r w:rsidRPr="00B46761">
        <w:rPr>
          <w:rFonts w:ascii="SimSun" w:hAnsi="SimSun"/>
        </w:rPr>
        <w:t>GDAP的实施，</w:t>
      </w:r>
      <w:r w:rsidR="007A1C5D" w:rsidRPr="00B46761">
        <w:rPr>
          <w:rFonts w:ascii="SimSun" w:hAnsi="SimSun" w:hint="eastAsia"/>
        </w:rPr>
        <w:t>包括在FPN的运营和GDAP关键绩效指标的实现方面密切合作</w:t>
      </w:r>
      <w:r w:rsidR="0055044F" w:rsidRPr="00B46761">
        <w:rPr>
          <w:rFonts w:ascii="SimSun" w:hAnsi="SimSun"/>
        </w:rPr>
        <w:t>。</w:t>
      </w:r>
      <w:r w:rsidRPr="00B46761">
        <w:rPr>
          <w:rFonts w:ascii="SimSun" w:hAnsi="SimSun"/>
        </w:rPr>
        <w:t>同时，代表团</w:t>
      </w:r>
      <w:r w:rsidR="007A1C5D" w:rsidRPr="00B46761">
        <w:rPr>
          <w:rFonts w:ascii="SimSun" w:hAnsi="SimSun" w:hint="eastAsia"/>
        </w:rPr>
        <w:t>注意到</w:t>
      </w:r>
      <w:r w:rsidRPr="00B46761">
        <w:rPr>
          <w:rFonts w:ascii="SimSun" w:hAnsi="SimSun"/>
        </w:rPr>
        <w:t>各部门</w:t>
      </w:r>
      <w:r w:rsidR="007A1C5D" w:rsidRPr="00B46761">
        <w:rPr>
          <w:rFonts w:ascii="SimSun" w:hAnsi="SimSun" w:hint="eastAsia"/>
        </w:rPr>
        <w:t>持续</w:t>
      </w:r>
      <w:r w:rsidRPr="00B46761">
        <w:rPr>
          <w:rFonts w:ascii="SimSun" w:hAnsi="SimSun"/>
        </w:rPr>
        <w:t>存在人员短缺问题，并指出部分空缺职位未能及时填补。代表团警告称，这可能导致现有</w:t>
      </w:r>
      <w:r w:rsidR="00564B8A" w:rsidRPr="00B46761">
        <w:rPr>
          <w:rFonts w:ascii="SimSun" w:hAnsi="SimSun" w:hint="eastAsia"/>
        </w:rPr>
        <w:t>工作人员</w:t>
      </w:r>
      <w:r w:rsidRPr="00B46761">
        <w:rPr>
          <w:rFonts w:ascii="SimSun" w:hAnsi="SimSun"/>
        </w:rPr>
        <w:t>工作量过大，进而影响</w:t>
      </w:r>
      <w:r w:rsidR="00564B8A" w:rsidRPr="00B46761">
        <w:rPr>
          <w:rFonts w:ascii="SimSun" w:hAnsi="SimSun" w:hint="eastAsia"/>
        </w:rPr>
        <w:t>其</w:t>
      </w:r>
      <w:r w:rsidRPr="00B46761">
        <w:rPr>
          <w:rFonts w:ascii="SimSun" w:hAnsi="SimSun"/>
        </w:rPr>
        <w:t>福祉和本组织长期可持续发展。代表团鼓励秘书处密切监测人员配置水平，</w:t>
      </w:r>
      <w:r w:rsidR="007A1C5D" w:rsidRPr="00B46761">
        <w:rPr>
          <w:rFonts w:ascii="SimSun" w:hAnsi="SimSun" w:hint="eastAsia"/>
        </w:rPr>
        <w:t>确保招聘流程响应迅速、高效。</w:t>
      </w:r>
      <w:r w:rsidRPr="00B46761">
        <w:rPr>
          <w:rFonts w:ascii="SimSun" w:hAnsi="SimSun"/>
        </w:rPr>
        <w:t>此外，代表团敦促秘书处采取必要措施缓解现有</w:t>
      </w:r>
      <w:r w:rsidR="00C51DF0" w:rsidRPr="00B46761">
        <w:rPr>
          <w:rFonts w:ascii="SimSun" w:hAnsi="SimSun" w:hint="eastAsia"/>
        </w:rPr>
        <w:t>工作人员</w:t>
      </w:r>
      <w:r w:rsidRPr="00B46761">
        <w:rPr>
          <w:rFonts w:ascii="SimSun" w:hAnsi="SimSun"/>
        </w:rPr>
        <w:t>的过重负担，确保本组织工作的质量和成效。</w:t>
      </w:r>
    </w:p>
    <w:p w14:paraId="6CE4A357" w14:textId="0D187CE0" w:rsidR="00174152" w:rsidRPr="00B46761" w:rsidRDefault="00174152" w:rsidP="003F6454">
      <w:pPr>
        <w:pStyle w:val="ONUME"/>
        <w:tabs>
          <w:tab w:val="clear" w:pos="567"/>
        </w:tabs>
        <w:overflowPunct w:val="0"/>
        <w:spacing w:afterLines="50" w:after="120" w:line="340" w:lineRule="atLeast"/>
        <w:jc w:val="both"/>
        <w:rPr>
          <w:rFonts w:ascii="SimSun" w:hAnsi="SimSun"/>
        </w:rPr>
      </w:pPr>
      <w:r w:rsidRPr="00B46761">
        <w:rPr>
          <w:rFonts w:ascii="SimSun" w:hAnsi="SimSun"/>
        </w:rPr>
        <w:t>哈萨克斯坦代表团</w:t>
      </w:r>
      <w:r w:rsidR="000A5BC7" w:rsidRPr="00B46761">
        <w:rPr>
          <w:rFonts w:ascii="SimSun" w:hAnsi="SimSun" w:hint="eastAsia"/>
        </w:rPr>
        <w:t>感谢</w:t>
      </w:r>
      <w:r w:rsidRPr="00B46761">
        <w:rPr>
          <w:rFonts w:ascii="SimSun" w:hAnsi="SimSun"/>
        </w:rPr>
        <w:t>秘书处</w:t>
      </w:r>
      <w:r w:rsidR="000A5BC7" w:rsidRPr="00B46761">
        <w:rPr>
          <w:rFonts w:ascii="SimSun" w:hAnsi="SimSun" w:hint="eastAsia"/>
        </w:rPr>
        <w:t>编拟</w:t>
      </w:r>
      <w:r w:rsidRPr="00B46761">
        <w:rPr>
          <w:rFonts w:ascii="SimSun" w:hAnsi="SimSun"/>
        </w:rPr>
        <w:t>人力资源年度报告，并注意到关于GDAP实施情况的附件。代表团</w:t>
      </w:r>
      <w:r w:rsidR="000A5BC7" w:rsidRPr="00B46761">
        <w:rPr>
          <w:rFonts w:ascii="SimSun" w:hAnsi="SimSun" w:hint="eastAsia"/>
        </w:rPr>
        <w:t>赞扬</w:t>
      </w:r>
      <w:r w:rsidRPr="00B46761">
        <w:rPr>
          <w:rFonts w:ascii="SimSun" w:hAnsi="SimSun"/>
        </w:rPr>
        <w:t>秘书处</w:t>
      </w:r>
      <w:r w:rsidR="003A6AE4" w:rsidRPr="00B46761">
        <w:rPr>
          <w:rFonts w:ascii="SimSun" w:hAnsi="SimSun" w:hint="eastAsia"/>
        </w:rPr>
        <w:t>为</w:t>
      </w:r>
      <w:r w:rsidRPr="00B46761">
        <w:rPr>
          <w:rFonts w:ascii="SimSun" w:hAnsi="SimSun"/>
        </w:rPr>
        <w:t>促进组织内部包容性</w:t>
      </w:r>
      <w:r w:rsidR="005F4C99" w:rsidRPr="00B46761">
        <w:rPr>
          <w:rFonts w:ascii="SimSun" w:hAnsi="SimSun" w:hint="eastAsia"/>
        </w:rPr>
        <w:t>和</w:t>
      </w:r>
      <w:r w:rsidR="007421B4" w:rsidRPr="00B46761">
        <w:rPr>
          <w:rFonts w:ascii="SimSun" w:hAnsi="SimSun" w:hint="eastAsia"/>
        </w:rPr>
        <w:t>工作人员</w:t>
      </w:r>
      <w:r w:rsidRPr="00B46761">
        <w:rPr>
          <w:rFonts w:ascii="SimSun" w:hAnsi="SimSun"/>
        </w:rPr>
        <w:t>多样性方面所作</w:t>
      </w:r>
      <w:r w:rsidR="005F4C99" w:rsidRPr="00B46761">
        <w:rPr>
          <w:rFonts w:ascii="SimSun" w:hAnsi="SimSun" w:hint="eastAsia"/>
          <w:lang w:val="fr-CH"/>
        </w:rPr>
        <w:t>的</w:t>
      </w:r>
      <w:r w:rsidRPr="00B46761">
        <w:rPr>
          <w:rFonts w:ascii="SimSun" w:hAnsi="SimSun"/>
        </w:rPr>
        <w:t>努力</w:t>
      </w:r>
      <w:r w:rsidR="004331AC" w:rsidRPr="00B46761">
        <w:rPr>
          <w:rFonts w:ascii="SimSun" w:hAnsi="SimSun" w:hint="eastAsia"/>
        </w:rPr>
        <w:t>。然而</w:t>
      </w:r>
      <w:r w:rsidR="005F4C99" w:rsidRPr="00B46761">
        <w:rPr>
          <w:rFonts w:ascii="SimSun" w:hAnsi="SimSun" w:hint="eastAsia"/>
        </w:rPr>
        <w:t>代表团关切地注意到，包括哈萨克斯坦在内的东欧、中欧和中亚国家在</w:t>
      </w:r>
      <w:r w:rsidR="008F7E46" w:rsidRPr="00B46761">
        <w:rPr>
          <w:rFonts w:ascii="SimSun" w:hAnsi="SimSun" w:hint="eastAsia"/>
        </w:rPr>
        <w:t>员工</w:t>
      </w:r>
      <w:r w:rsidR="005F4C99" w:rsidRPr="00B46761">
        <w:rPr>
          <w:rFonts w:ascii="SimSun" w:hAnsi="SimSun" w:hint="eastAsia"/>
        </w:rPr>
        <w:t>队伍中的代表性仍然不足，</w:t>
      </w:r>
      <w:r w:rsidRPr="00B46761">
        <w:rPr>
          <w:rFonts w:ascii="SimSun" w:hAnsi="SimSun"/>
        </w:rPr>
        <w:t>这种情况与过去相似，尤其是在职位任命</w:t>
      </w:r>
      <w:r w:rsidR="004331AC" w:rsidRPr="00B46761">
        <w:rPr>
          <w:rFonts w:ascii="SimSun" w:hAnsi="SimSun" w:hint="eastAsia"/>
        </w:rPr>
        <w:t>数量</w:t>
      </w:r>
      <w:r w:rsidRPr="00B46761">
        <w:rPr>
          <w:rFonts w:ascii="SimSun" w:hAnsi="SimSun"/>
        </w:rPr>
        <w:t>方面。代表团要求在培训计划、青年计划和专业职位任命中增加本国国民的参与度。</w:t>
      </w:r>
      <w:r w:rsidR="004331AC" w:rsidRPr="00B46761">
        <w:rPr>
          <w:rFonts w:ascii="SimSun" w:hAnsi="SimSun" w:hint="eastAsia"/>
        </w:rPr>
        <w:t>代表团坚信，旨在吸纳代表性不足地区专家的更积极的政策将有助于本组织更加平衡、更好地运作。</w:t>
      </w:r>
      <w:r w:rsidRPr="00B46761">
        <w:rPr>
          <w:rFonts w:ascii="SimSun" w:hAnsi="SimSun"/>
        </w:rPr>
        <w:t>代表团重申</w:t>
      </w:r>
      <w:r w:rsidR="004331AC" w:rsidRPr="00B46761">
        <w:rPr>
          <w:rFonts w:ascii="SimSun" w:hAnsi="SimSun" w:hint="eastAsia"/>
        </w:rPr>
        <w:t>其</w:t>
      </w:r>
      <w:r w:rsidRPr="00B46761">
        <w:rPr>
          <w:rFonts w:ascii="SimSun" w:hAnsi="SimSun"/>
        </w:rPr>
        <w:t>愿意与秘书处和其他</w:t>
      </w:r>
      <w:r w:rsidR="00C82E1D" w:rsidRPr="00B46761">
        <w:rPr>
          <w:rFonts w:ascii="SimSun" w:hAnsi="SimSun"/>
        </w:rPr>
        <w:t>成员国</w:t>
      </w:r>
      <w:r w:rsidRPr="00B46761">
        <w:rPr>
          <w:rFonts w:ascii="SimSun" w:hAnsi="SimSun"/>
        </w:rPr>
        <w:t>合作，促进更多</w:t>
      </w:r>
      <w:r w:rsidR="004331AC" w:rsidRPr="00B46761">
        <w:rPr>
          <w:rFonts w:ascii="SimSun" w:hAnsi="SimSun" w:hint="eastAsia"/>
        </w:rPr>
        <w:t>训练有素的</w:t>
      </w:r>
      <w:r w:rsidRPr="00B46761">
        <w:rPr>
          <w:rFonts w:ascii="SimSun" w:hAnsi="SimSun"/>
        </w:rPr>
        <w:t>官员进入本组织，并指出这也将增强各国在知识产权领域的国家能力</w:t>
      </w:r>
      <w:r w:rsidR="002E6692" w:rsidRPr="00B46761">
        <w:rPr>
          <w:rFonts w:ascii="SimSun" w:hAnsi="SimSun"/>
        </w:rPr>
        <w:t>。</w:t>
      </w:r>
    </w:p>
    <w:p w14:paraId="394AFCF3" w14:textId="5231BA41" w:rsidR="00174152" w:rsidRPr="00B46761" w:rsidRDefault="00174152" w:rsidP="003F6454">
      <w:pPr>
        <w:pStyle w:val="ONUME"/>
        <w:tabs>
          <w:tab w:val="clear" w:pos="567"/>
        </w:tabs>
        <w:overflowPunct w:val="0"/>
        <w:spacing w:afterLines="50" w:after="120" w:line="340" w:lineRule="atLeast"/>
        <w:jc w:val="both"/>
        <w:rPr>
          <w:rFonts w:ascii="SimSun" w:hAnsi="SimSun"/>
        </w:rPr>
      </w:pPr>
      <w:r w:rsidRPr="00B46761">
        <w:rPr>
          <w:rFonts w:ascii="SimSun" w:hAnsi="SimSun"/>
        </w:rPr>
        <w:lastRenderedPageBreak/>
        <w:t>墨西哥代表团感谢秘书处</w:t>
      </w:r>
      <w:r w:rsidR="0065175C" w:rsidRPr="00B46761">
        <w:rPr>
          <w:rFonts w:ascii="SimSun" w:hAnsi="SimSun" w:hint="eastAsia"/>
        </w:rPr>
        <w:t>介绍</w:t>
      </w:r>
      <w:r w:rsidRPr="00B46761">
        <w:rPr>
          <w:rFonts w:ascii="SimSun" w:hAnsi="SimSun"/>
        </w:rPr>
        <w:t>人力资源年度报告，</w:t>
      </w:r>
      <w:r w:rsidR="004331AC" w:rsidRPr="00B46761">
        <w:rPr>
          <w:rFonts w:ascii="SimSun" w:hAnsi="SimSun" w:hint="eastAsia"/>
        </w:rPr>
        <w:t>并对秘书处在PBC第</w:t>
      </w:r>
      <w:r w:rsidR="00E44642">
        <w:rPr>
          <w:rFonts w:ascii="SimSun" w:hAnsi="SimSun" w:hint="eastAsia"/>
        </w:rPr>
        <w:t>三十九</w:t>
      </w:r>
      <w:r w:rsidR="004331AC" w:rsidRPr="00B46761">
        <w:rPr>
          <w:rFonts w:ascii="SimSun" w:hAnsi="SimSun" w:hint="eastAsia"/>
        </w:rPr>
        <w:t>届会议期间提供的补充信息表示赞赏。</w:t>
      </w:r>
      <w:r w:rsidRPr="00B46761">
        <w:rPr>
          <w:rFonts w:ascii="SimSun" w:hAnsi="SimSun"/>
        </w:rPr>
        <w:t>代表团重申了此前对健康、安全、诚信和多样性相关项目中工作人员参与度较低问题的关切。代表团敦促将这些重要</w:t>
      </w:r>
      <w:r w:rsidR="0027407F" w:rsidRPr="00B46761">
        <w:rPr>
          <w:rFonts w:ascii="SimSun" w:hAnsi="SimSun" w:hint="eastAsia"/>
        </w:rPr>
        <w:t>主题</w:t>
      </w:r>
      <w:r w:rsidRPr="00B46761">
        <w:rPr>
          <w:rFonts w:ascii="SimSun" w:hAnsi="SimSun"/>
        </w:rPr>
        <w:t>的培训课程列为</w:t>
      </w:r>
      <w:r w:rsidR="0027407F" w:rsidRPr="00B46761">
        <w:rPr>
          <w:rFonts w:ascii="SimSun" w:hAnsi="SimSun" w:hint="eastAsia"/>
        </w:rPr>
        <w:t>必修</w:t>
      </w:r>
      <w:r w:rsidRPr="00B46761">
        <w:rPr>
          <w:rFonts w:ascii="SimSun" w:hAnsi="SimSun"/>
        </w:rPr>
        <w:t>，特别是针对承担管理职责的</w:t>
      </w:r>
      <w:r w:rsidR="00306D05" w:rsidRPr="00B46761">
        <w:rPr>
          <w:rFonts w:ascii="SimSun" w:hAnsi="SimSun" w:hint="eastAsia"/>
        </w:rPr>
        <w:t>工作人员</w:t>
      </w:r>
      <w:r w:rsidRPr="00B46761">
        <w:rPr>
          <w:rFonts w:ascii="SimSun" w:hAnsi="SimSun"/>
        </w:rPr>
        <w:t>。虽然认可产权组织在神经多样性方面的做法，但强调需推动更广泛的多样性，包括文化、语言、性别和性取向等。代表团要求秘书处提供更多关于推进性别平等的策略和行动信息，尤其是在任命女性担任高级职位方面。</w:t>
      </w:r>
      <w:r w:rsidR="002E6692" w:rsidRPr="00B46761">
        <w:rPr>
          <w:rFonts w:ascii="SimSun" w:hAnsi="SimSun"/>
        </w:rPr>
        <w:t>代表团</w:t>
      </w:r>
      <w:r w:rsidRPr="00B46761">
        <w:rPr>
          <w:rFonts w:ascii="SimSun" w:hAnsi="SimSun"/>
        </w:rPr>
        <w:t>还呼吁未来报告突出</w:t>
      </w:r>
      <w:r w:rsidR="0027407F" w:rsidRPr="00B46761">
        <w:rPr>
          <w:rFonts w:ascii="SimSun" w:hAnsi="SimSun"/>
        </w:rPr>
        <w:t>产权组织</w:t>
      </w:r>
      <w:r w:rsidRPr="00B46761">
        <w:rPr>
          <w:rFonts w:ascii="SimSun" w:hAnsi="SimSun"/>
        </w:rPr>
        <w:t>在</w:t>
      </w:r>
      <w:r w:rsidR="0027407F" w:rsidRPr="00B46761">
        <w:rPr>
          <w:rFonts w:ascii="SimSun" w:hAnsi="SimSun" w:hint="eastAsia"/>
        </w:rPr>
        <w:t>防止</w:t>
      </w:r>
      <w:r w:rsidRPr="00B46761">
        <w:rPr>
          <w:rFonts w:ascii="SimSun" w:hAnsi="SimSun"/>
        </w:rPr>
        <w:t>性骚扰方面的作用，特别是</w:t>
      </w:r>
      <w:r w:rsidR="002E6692" w:rsidRPr="00B46761">
        <w:rPr>
          <w:rFonts w:ascii="SimSun" w:hAnsi="SimSun"/>
        </w:rPr>
        <w:t>通过</w:t>
      </w:r>
      <w:r w:rsidRPr="00B46761">
        <w:rPr>
          <w:rFonts w:ascii="SimSun" w:hAnsi="SimSun"/>
        </w:rPr>
        <w:t>秘书处作为联合国机构</w:t>
      </w:r>
      <w:r w:rsidR="0027407F" w:rsidRPr="00B46761">
        <w:rPr>
          <w:rFonts w:ascii="SimSun" w:hAnsi="SimSun" w:hint="eastAsia"/>
        </w:rPr>
        <w:t>间</w:t>
      </w:r>
      <w:r w:rsidRPr="00B46761">
        <w:rPr>
          <w:rFonts w:ascii="SimSun" w:hAnsi="SimSun"/>
        </w:rPr>
        <w:t>工作组联合主席的身份，并建议将该主题纳入机构培训和监督计划。此外，代表团还强调了加强</w:t>
      </w:r>
      <w:r w:rsidR="0027407F" w:rsidRPr="00B46761">
        <w:rPr>
          <w:rFonts w:ascii="SimSun" w:hAnsi="SimSun" w:hint="eastAsia"/>
        </w:rPr>
        <w:t>道德操守</w:t>
      </w:r>
      <w:r w:rsidRPr="00B46761">
        <w:rPr>
          <w:rFonts w:ascii="SimSun" w:hAnsi="SimSun"/>
        </w:rPr>
        <w:t>办公室、内部监督</w:t>
      </w:r>
      <w:r w:rsidR="0027407F" w:rsidRPr="00B46761">
        <w:rPr>
          <w:rFonts w:ascii="SimSun" w:hAnsi="SimSun" w:hint="eastAsia"/>
        </w:rPr>
        <w:t>司</w:t>
      </w:r>
      <w:r w:rsidRPr="00B46761">
        <w:rPr>
          <w:rFonts w:ascii="SimSun" w:hAnsi="SimSun"/>
        </w:rPr>
        <w:t>和监察员之间协调的重要性，并</w:t>
      </w:r>
      <w:r w:rsidR="0027407F" w:rsidRPr="00B46761">
        <w:rPr>
          <w:rFonts w:ascii="SimSun" w:hAnsi="SimSun" w:hint="eastAsia"/>
        </w:rPr>
        <w:t>呼吁</w:t>
      </w:r>
      <w:r w:rsidRPr="00B46761">
        <w:rPr>
          <w:rFonts w:ascii="SimSun" w:hAnsi="SimSun"/>
        </w:rPr>
        <w:t>在未来报告中提供更多关于</w:t>
      </w:r>
      <w:r w:rsidR="0027407F" w:rsidRPr="00B46761">
        <w:rPr>
          <w:rFonts w:ascii="SimSun" w:hAnsi="SimSun" w:hint="eastAsia"/>
        </w:rPr>
        <w:t>这方面</w:t>
      </w:r>
      <w:r w:rsidRPr="00B46761">
        <w:rPr>
          <w:rFonts w:ascii="SimSun" w:hAnsi="SimSun"/>
        </w:rPr>
        <w:t>协调的信息。代表团欢迎关键绩效和问责指标的实施，并期待该系统全面运行后的成果。</w:t>
      </w:r>
      <w:r w:rsidR="0027407F" w:rsidRPr="00B46761">
        <w:rPr>
          <w:rFonts w:ascii="SimSun" w:hAnsi="SimSun" w:hint="eastAsia"/>
        </w:rPr>
        <w:t>最后，代表团重申其致力于以员工福祉、发展和尊严为中心的人力资源管理方法，并对秘书处在这一领域所</w:t>
      </w:r>
      <w:r w:rsidR="006E50C2" w:rsidRPr="00B46761">
        <w:rPr>
          <w:rFonts w:ascii="SimSun" w:hAnsi="SimSun" w:hint="eastAsia"/>
        </w:rPr>
        <w:t>作</w:t>
      </w:r>
      <w:r w:rsidR="0027407F" w:rsidRPr="00B46761">
        <w:rPr>
          <w:rFonts w:ascii="SimSun" w:hAnsi="SimSun" w:hint="eastAsia"/>
        </w:rPr>
        <w:t>的持续努力表示赞赏</w:t>
      </w:r>
      <w:r w:rsidRPr="00B46761">
        <w:rPr>
          <w:rFonts w:ascii="SimSun" w:hAnsi="SimSun"/>
        </w:rPr>
        <w:t>。</w:t>
      </w:r>
    </w:p>
    <w:p w14:paraId="28317E1D" w14:textId="6E0B3652" w:rsidR="00174152" w:rsidRPr="00B46761" w:rsidRDefault="0027407F" w:rsidP="003F6454">
      <w:pPr>
        <w:pStyle w:val="ONUME"/>
        <w:tabs>
          <w:tab w:val="clear" w:pos="567"/>
        </w:tabs>
        <w:overflowPunct w:val="0"/>
        <w:spacing w:afterLines="50" w:after="120" w:line="340" w:lineRule="atLeast"/>
        <w:jc w:val="both"/>
        <w:rPr>
          <w:rFonts w:ascii="SimSun" w:hAnsi="SimSun"/>
        </w:rPr>
      </w:pPr>
      <w:r w:rsidRPr="00B46761">
        <w:rPr>
          <w:rFonts w:ascii="SimSun" w:hAnsi="SimSun" w:hint="eastAsia"/>
        </w:rPr>
        <w:t>沙特阿拉伯王国代表团感谢秘书处编拟文件WO/CC/84/INF/1。代表团赞赏人力资源政策及其基于成果管理制框架的更新，指出这些政策增强了机构能力，并支持有效实施产权组织战略。代表团赞扬产权组织为加强机构文化和促进多样性所作的努力，认为这将对绩效产生积极影响，</w:t>
      </w:r>
      <w:r w:rsidR="00174152" w:rsidRPr="00B46761">
        <w:rPr>
          <w:rFonts w:ascii="SimSun" w:hAnsi="SimSun"/>
        </w:rPr>
        <w:t>并有助于为来自不同背景的人员创造一个富有激励性的工作环境。代表团还对设立领导职位表示赞赏，并强调这是维持</w:t>
      </w:r>
      <w:r w:rsidR="00577171" w:rsidRPr="00B46761">
        <w:rPr>
          <w:rFonts w:ascii="SimSun" w:hAnsi="SimSun" w:hint="eastAsia"/>
        </w:rPr>
        <w:t>产权组织</w:t>
      </w:r>
      <w:r w:rsidR="00174152" w:rsidRPr="00B46761">
        <w:rPr>
          <w:rFonts w:ascii="SimSun" w:hAnsi="SimSun"/>
        </w:rPr>
        <w:t>机构绩效的关键支柱。代表团强调支持基于人力资源效率的公平</w:t>
      </w:r>
      <w:r w:rsidR="00577171" w:rsidRPr="00B46761">
        <w:rPr>
          <w:rFonts w:ascii="SimSun" w:hAnsi="SimSun" w:hint="eastAsia"/>
        </w:rPr>
        <w:t>地域分配</w:t>
      </w:r>
      <w:r w:rsidR="00174152" w:rsidRPr="00B46761">
        <w:rPr>
          <w:rFonts w:ascii="SimSun" w:hAnsi="SimSun"/>
        </w:rPr>
        <w:t>，</w:t>
      </w:r>
      <w:r w:rsidR="00577171" w:rsidRPr="00B46761">
        <w:rPr>
          <w:rFonts w:ascii="SimSun" w:hAnsi="SimSun" w:hint="eastAsia"/>
        </w:rPr>
        <w:t>并</w:t>
      </w:r>
      <w:r w:rsidR="00174152" w:rsidRPr="00B46761">
        <w:rPr>
          <w:rFonts w:ascii="SimSun" w:hAnsi="SimSun"/>
        </w:rPr>
        <w:t>强调</w:t>
      </w:r>
      <w:r w:rsidR="00C82E1D" w:rsidRPr="00B46761">
        <w:rPr>
          <w:rFonts w:ascii="SimSun" w:hAnsi="SimSun"/>
        </w:rPr>
        <w:t>所有成员国</w:t>
      </w:r>
      <w:r w:rsidR="00174152" w:rsidRPr="00B46761">
        <w:rPr>
          <w:rFonts w:ascii="SimSun" w:hAnsi="SimSun"/>
        </w:rPr>
        <w:t>应以</w:t>
      </w:r>
      <w:r w:rsidR="00577171" w:rsidRPr="00B46761">
        <w:rPr>
          <w:rFonts w:ascii="SimSun" w:hAnsi="SimSun" w:hint="eastAsia"/>
        </w:rPr>
        <w:t>体现</w:t>
      </w:r>
      <w:r w:rsidR="00174152" w:rsidRPr="00B46761">
        <w:rPr>
          <w:rFonts w:ascii="SimSun" w:hAnsi="SimSun"/>
        </w:rPr>
        <w:t>多样性</w:t>
      </w:r>
      <w:r w:rsidR="00577171" w:rsidRPr="00B46761">
        <w:rPr>
          <w:rFonts w:ascii="SimSun" w:hAnsi="SimSun" w:hint="eastAsia"/>
        </w:rPr>
        <w:t>和促进所有行为体</w:t>
      </w:r>
      <w:r w:rsidR="00174152" w:rsidRPr="00B46761">
        <w:rPr>
          <w:rFonts w:ascii="SimSun" w:hAnsi="SimSun"/>
        </w:rPr>
        <w:t>积极参与的方式得到代表。代表团强调人力资源管理作为实现</w:t>
      </w:r>
      <w:r w:rsidR="00577171" w:rsidRPr="00B46761">
        <w:rPr>
          <w:rFonts w:ascii="SimSun" w:hAnsi="SimSun" w:hint="eastAsia"/>
        </w:rPr>
        <w:t>产权组织</w:t>
      </w:r>
      <w:r w:rsidR="00174152" w:rsidRPr="00B46761">
        <w:rPr>
          <w:rFonts w:ascii="SimSun" w:hAnsi="SimSun"/>
        </w:rPr>
        <w:t>使命的战略伙伴关系的重要性，并支持持续努力开发人力资本</w:t>
      </w:r>
      <w:r w:rsidR="00577171" w:rsidRPr="00B46761">
        <w:rPr>
          <w:rFonts w:ascii="SimSun" w:hAnsi="SimSun" w:hint="eastAsia"/>
        </w:rPr>
        <w:t>，改进</w:t>
      </w:r>
      <w:r w:rsidR="00174152" w:rsidRPr="00B46761">
        <w:rPr>
          <w:rFonts w:ascii="SimSun" w:hAnsi="SimSun"/>
        </w:rPr>
        <w:t>工作场所</w:t>
      </w:r>
      <w:r w:rsidR="00577171" w:rsidRPr="00B46761">
        <w:rPr>
          <w:rFonts w:ascii="SimSun" w:hAnsi="SimSun" w:hint="eastAsia"/>
        </w:rPr>
        <w:t>，</w:t>
      </w:r>
      <w:r w:rsidR="00174152" w:rsidRPr="00B46761">
        <w:rPr>
          <w:rFonts w:ascii="SimSun" w:hAnsi="SimSun"/>
        </w:rPr>
        <w:t>以促进国际创新。</w:t>
      </w:r>
    </w:p>
    <w:p w14:paraId="185AB00B" w14:textId="07BBB79E" w:rsidR="00174152" w:rsidRPr="00B46761" w:rsidRDefault="00174152" w:rsidP="003F6454">
      <w:pPr>
        <w:pStyle w:val="ONUME"/>
        <w:tabs>
          <w:tab w:val="clear" w:pos="567"/>
        </w:tabs>
        <w:overflowPunct w:val="0"/>
        <w:spacing w:afterLines="50" w:after="120" w:line="340" w:lineRule="atLeast"/>
        <w:jc w:val="both"/>
        <w:rPr>
          <w:rFonts w:ascii="SimSun" w:hAnsi="SimSun"/>
        </w:rPr>
      </w:pPr>
      <w:r w:rsidRPr="00B46761">
        <w:rPr>
          <w:rFonts w:ascii="SimSun" w:hAnsi="SimSun"/>
        </w:rPr>
        <w:t>巴西代表团感谢秘书处</w:t>
      </w:r>
      <w:r w:rsidR="00577171" w:rsidRPr="00B46761">
        <w:rPr>
          <w:rFonts w:ascii="SimSun" w:hAnsi="SimSun" w:hint="eastAsia"/>
        </w:rPr>
        <w:t>编拟</w:t>
      </w:r>
      <w:r w:rsidRPr="00B46761">
        <w:rPr>
          <w:rFonts w:ascii="SimSun" w:hAnsi="SimSun"/>
        </w:rPr>
        <w:t>并提交《人力资源年度报告》，</w:t>
      </w:r>
      <w:r w:rsidR="00577171" w:rsidRPr="00B46761">
        <w:rPr>
          <w:rFonts w:ascii="SimSun" w:hAnsi="SimSun" w:hint="eastAsia"/>
        </w:rPr>
        <w:t>并欢迎秘书处为加强机构政策所</w:t>
      </w:r>
      <w:r w:rsidR="001B12E3" w:rsidRPr="00B46761">
        <w:rPr>
          <w:rFonts w:ascii="SimSun" w:hAnsi="SimSun" w:hint="eastAsia"/>
        </w:rPr>
        <w:t>作</w:t>
      </w:r>
      <w:r w:rsidR="00577171" w:rsidRPr="00B46761">
        <w:rPr>
          <w:rFonts w:ascii="SimSun" w:hAnsi="SimSun" w:hint="eastAsia"/>
        </w:rPr>
        <w:t>的努力，这些政策侧重于促进性别多样性，以及营造更具包容性、公平性和尊重性的工作环境。</w:t>
      </w:r>
      <w:r w:rsidRPr="00B46761">
        <w:rPr>
          <w:rFonts w:ascii="SimSun" w:hAnsi="SimSun"/>
        </w:rPr>
        <w:t>该代表团认为，此类举措对改善组织文化、增强</w:t>
      </w:r>
      <w:r w:rsidR="00577171" w:rsidRPr="00B46761">
        <w:rPr>
          <w:rFonts w:ascii="SimSun" w:hAnsi="SimSun" w:hint="eastAsia"/>
        </w:rPr>
        <w:t>产权组织</w:t>
      </w:r>
      <w:r w:rsidRPr="00B46761">
        <w:rPr>
          <w:rFonts w:ascii="SimSun" w:hAnsi="SimSun"/>
        </w:rPr>
        <w:t>行动的合法性和效率至关重要。代表团鼓励基于明确指标和可量化目标继续完善这些政策。代表团还对2024年女性</w:t>
      </w:r>
      <w:r w:rsidR="00577171" w:rsidRPr="00B46761">
        <w:rPr>
          <w:rFonts w:ascii="SimSun" w:hAnsi="SimSun" w:hint="eastAsia"/>
        </w:rPr>
        <w:t>入选</w:t>
      </w:r>
      <w:r w:rsidRPr="00B46761">
        <w:rPr>
          <w:rFonts w:ascii="SimSun" w:hAnsi="SimSun"/>
        </w:rPr>
        <w:t>比例达到60.</w:t>
      </w:r>
      <w:r w:rsidR="0026745E" w:rsidRPr="00B46761">
        <w:rPr>
          <w:rFonts w:ascii="SimSun" w:hAnsi="SimSun"/>
        </w:rPr>
        <w:t>2%</w:t>
      </w:r>
      <w:r w:rsidRPr="00B46761">
        <w:rPr>
          <w:rFonts w:ascii="SimSun" w:hAnsi="SimSun"/>
        </w:rPr>
        <w:t>表示满意，这一比例超过了女性申请者</w:t>
      </w:r>
      <w:r w:rsidR="00577171" w:rsidRPr="00B46761">
        <w:rPr>
          <w:rFonts w:ascii="SimSun" w:hAnsi="SimSun" w:hint="eastAsia"/>
        </w:rPr>
        <w:t>所占</w:t>
      </w:r>
      <w:r w:rsidRPr="00B46761">
        <w:rPr>
          <w:rFonts w:ascii="SimSun" w:hAnsi="SimSun"/>
        </w:rPr>
        <w:t>51.4%的比例，彰显了机构对性别平等的承诺。代表团呼吁继续努力缩小高级别职位的性别差距，</w:t>
      </w:r>
      <w:r w:rsidR="00577171" w:rsidRPr="00B46761">
        <w:rPr>
          <w:rFonts w:ascii="SimSun" w:hAnsi="SimSun" w:hint="eastAsia"/>
        </w:rPr>
        <w:t>特别是通过建立机制来培养女性领导力，并确保所有组织层级的性别平衡。</w:t>
      </w:r>
      <w:r w:rsidR="0026745E" w:rsidRPr="00B46761">
        <w:rPr>
          <w:rFonts w:ascii="SimSun" w:hAnsi="SimSun"/>
        </w:rPr>
        <w:t>代表</w:t>
      </w:r>
      <w:r w:rsidRPr="00B46761">
        <w:rPr>
          <w:rFonts w:ascii="SimSun" w:hAnsi="SimSun"/>
        </w:rPr>
        <w:t>团重申了</w:t>
      </w:r>
      <w:r w:rsidR="00320D65" w:rsidRPr="00B46761">
        <w:rPr>
          <w:rFonts w:ascii="SimSun" w:hAnsi="SimSun" w:hint="eastAsia"/>
        </w:rPr>
        <w:t>推进</w:t>
      </w:r>
      <w:r w:rsidR="00577171" w:rsidRPr="00B46761">
        <w:rPr>
          <w:rFonts w:ascii="SimSun" w:hAnsi="SimSun" w:hint="eastAsia"/>
        </w:rPr>
        <w:t>地域</w:t>
      </w:r>
      <w:r w:rsidRPr="00B46761">
        <w:rPr>
          <w:rFonts w:ascii="SimSun" w:hAnsi="SimSun"/>
        </w:rPr>
        <w:t>代表性的重要性，并欢迎拉丁美洲和加勒比国家集团（GRULAC）候选人</w:t>
      </w:r>
      <w:r w:rsidR="00320D65" w:rsidRPr="00B46761">
        <w:rPr>
          <w:rFonts w:ascii="SimSun" w:hAnsi="SimSun"/>
        </w:rPr>
        <w:t>60%</w:t>
      </w:r>
      <w:r w:rsidR="00577171" w:rsidRPr="00B46761">
        <w:rPr>
          <w:rFonts w:ascii="SimSun" w:hAnsi="SimSun" w:hint="eastAsia"/>
        </w:rPr>
        <w:t>的</w:t>
      </w:r>
      <w:r w:rsidRPr="00B46761">
        <w:rPr>
          <w:rFonts w:ascii="SimSun" w:hAnsi="SimSun"/>
        </w:rPr>
        <w:t>选拔转化率</w:t>
      </w:r>
      <w:r w:rsidR="00320D65" w:rsidRPr="00B46761">
        <w:rPr>
          <w:rFonts w:ascii="SimSun" w:hAnsi="SimSun" w:hint="eastAsia"/>
        </w:rPr>
        <w:t>——这一比例在</w:t>
      </w:r>
      <w:r w:rsidRPr="00B46761">
        <w:rPr>
          <w:rFonts w:ascii="SimSun" w:hAnsi="SimSun"/>
        </w:rPr>
        <w:t>各地理区域中</w:t>
      </w:r>
      <w:r w:rsidR="00320D65" w:rsidRPr="00B46761">
        <w:rPr>
          <w:rFonts w:ascii="SimSun" w:hAnsi="SimSun" w:hint="eastAsia"/>
        </w:rPr>
        <w:t>达到最高——</w:t>
      </w:r>
      <w:r w:rsidRPr="00B46761">
        <w:rPr>
          <w:rFonts w:ascii="SimSun" w:hAnsi="SimSun"/>
        </w:rPr>
        <w:t>凸显了该地区的人才</w:t>
      </w:r>
      <w:r w:rsidR="00320D65" w:rsidRPr="00B46761">
        <w:rPr>
          <w:rFonts w:ascii="SimSun" w:hAnsi="SimSun" w:hint="eastAsia"/>
        </w:rPr>
        <w:t>资质</w:t>
      </w:r>
      <w:r w:rsidRPr="00B46761">
        <w:rPr>
          <w:rFonts w:ascii="SimSun" w:hAnsi="SimSun"/>
        </w:rPr>
        <w:t>水平以及在</w:t>
      </w:r>
      <w:r w:rsidR="00320D65" w:rsidRPr="00B46761">
        <w:rPr>
          <w:rFonts w:ascii="SimSun" w:hAnsi="SimSun" w:hint="eastAsia"/>
        </w:rPr>
        <w:t>产权组织</w:t>
      </w:r>
      <w:r w:rsidRPr="00B46761">
        <w:rPr>
          <w:rFonts w:ascii="SimSun" w:hAnsi="SimSun"/>
        </w:rPr>
        <w:t>促进</w:t>
      </w:r>
      <w:r w:rsidR="00320D65" w:rsidRPr="00B46761">
        <w:rPr>
          <w:rFonts w:ascii="SimSun" w:hAnsi="SimSun" w:hint="eastAsia"/>
        </w:rPr>
        <w:t>地域</w:t>
      </w:r>
      <w:r w:rsidRPr="00B46761">
        <w:rPr>
          <w:rFonts w:ascii="SimSun" w:hAnsi="SimSun"/>
        </w:rPr>
        <w:t>多样性的重要性。代表团</w:t>
      </w:r>
      <w:r w:rsidR="00320D65" w:rsidRPr="00B46761">
        <w:rPr>
          <w:rFonts w:ascii="SimSun" w:hAnsi="SimSun" w:hint="eastAsia"/>
        </w:rPr>
        <w:t>回顾</w:t>
      </w:r>
      <w:r w:rsidRPr="00B46761">
        <w:rPr>
          <w:rFonts w:ascii="SimSun" w:hAnsi="SimSun"/>
        </w:rPr>
        <w:t>，1975年</w:t>
      </w:r>
      <w:r w:rsidR="00D57F8C" w:rsidRPr="00B46761">
        <w:rPr>
          <w:rFonts w:ascii="SimSun" w:hAnsi="SimSun"/>
        </w:rPr>
        <w:t>成员国</w:t>
      </w:r>
      <w:r w:rsidRPr="00B46761">
        <w:rPr>
          <w:rFonts w:ascii="SimSun" w:hAnsi="SimSun"/>
        </w:rPr>
        <w:t>批准的</w:t>
      </w:r>
      <w:r w:rsidR="00320D65" w:rsidRPr="00B46761">
        <w:rPr>
          <w:rFonts w:ascii="SimSun" w:hAnsi="SimSun" w:hint="eastAsia"/>
        </w:rPr>
        <w:t>地域分配</w:t>
      </w:r>
      <w:r w:rsidRPr="00B46761">
        <w:rPr>
          <w:rFonts w:ascii="SimSun" w:hAnsi="SimSun"/>
        </w:rPr>
        <w:t>原则</w:t>
      </w:r>
      <w:r w:rsidR="00320D65" w:rsidRPr="00B46761">
        <w:rPr>
          <w:rFonts w:ascii="SimSun" w:hAnsi="SimSun" w:hint="eastAsia"/>
        </w:rPr>
        <w:t>仍然适用</w:t>
      </w:r>
      <w:r w:rsidRPr="00B46761">
        <w:rPr>
          <w:rFonts w:ascii="SimSun" w:hAnsi="SimSun"/>
        </w:rPr>
        <w:t>，但</w:t>
      </w:r>
      <w:r w:rsidR="00320D65" w:rsidRPr="00B46761">
        <w:rPr>
          <w:rFonts w:ascii="SimSun" w:hAnsi="SimSun" w:hint="eastAsia"/>
        </w:rPr>
        <w:t>并</w:t>
      </w:r>
      <w:r w:rsidRPr="00B46761">
        <w:rPr>
          <w:rFonts w:ascii="SimSun" w:hAnsi="SimSun"/>
        </w:rPr>
        <w:t>未反映当前</w:t>
      </w:r>
      <w:r w:rsidR="00320D65" w:rsidRPr="00B46761">
        <w:rPr>
          <w:rFonts w:ascii="SimSun" w:hAnsi="SimSun" w:hint="eastAsia"/>
        </w:rPr>
        <w:t>的</w:t>
      </w:r>
      <w:r w:rsidRPr="00B46761">
        <w:rPr>
          <w:rFonts w:ascii="SimSun" w:hAnsi="SimSun"/>
        </w:rPr>
        <w:t>现实与挑战，</w:t>
      </w:r>
      <w:r w:rsidR="00320D65" w:rsidRPr="00B46761">
        <w:rPr>
          <w:rFonts w:ascii="SimSun" w:hAnsi="SimSun" w:hint="eastAsia"/>
        </w:rPr>
        <w:t>并</w:t>
      </w:r>
      <w:r w:rsidRPr="00B46761">
        <w:rPr>
          <w:rFonts w:ascii="SimSun" w:hAnsi="SimSun"/>
        </w:rPr>
        <w:t>呼吁</w:t>
      </w:r>
      <w:r w:rsidR="00D57F8C" w:rsidRPr="00B46761">
        <w:rPr>
          <w:rFonts w:ascii="SimSun" w:hAnsi="SimSun"/>
        </w:rPr>
        <w:t>所有成员</w:t>
      </w:r>
      <w:r w:rsidRPr="00B46761">
        <w:rPr>
          <w:rFonts w:ascii="SimSun" w:hAnsi="SimSun"/>
        </w:rPr>
        <w:t>国开展透明且建设性的讨论，制定一项更公正、</w:t>
      </w:r>
      <w:r w:rsidR="00320D65" w:rsidRPr="00B46761">
        <w:rPr>
          <w:rFonts w:ascii="SimSun" w:hAnsi="SimSun" w:hint="eastAsia"/>
        </w:rPr>
        <w:t>与时俱进</w:t>
      </w:r>
      <w:r w:rsidRPr="00B46761">
        <w:rPr>
          <w:rFonts w:ascii="SimSun" w:hAnsi="SimSun"/>
        </w:rPr>
        <w:t>且</w:t>
      </w:r>
      <w:r w:rsidR="00320D65" w:rsidRPr="00B46761">
        <w:rPr>
          <w:rFonts w:ascii="SimSun" w:hAnsi="SimSun" w:hint="eastAsia"/>
        </w:rPr>
        <w:t>符合</w:t>
      </w:r>
      <w:r w:rsidRPr="00B46761">
        <w:rPr>
          <w:rFonts w:ascii="SimSun" w:hAnsi="SimSun"/>
        </w:rPr>
        <w:t>联合国原则的</w:t>
      </w:r>
      <w:r w:rsidR="00320D65" w:rsidRPr="00B46761">
        <w:rPr>
          <w:rFonts w:ascii="SimSun" w:hAnsi="SimSun" w:hint="eastAsia"/>
        </w:rPr>
        <w:t>地域分配</w:t>
      </w:r>
      <w:r w:rsidRPr="00B46761">
        <w:rPr>
          <w:rFonts w:ascii="SimSun" w:hAnsi="SimSun"/>
        </w:rPr>
        <w:t>政策。</w:t>
      </w:r>
    </w:p>
    <w:p w14:paraId="730B9FFF" w14:textId="5EDC8F7A" w:rsidR="00174152" w:rsidRPr="00B46761" w:rsidRDefault="00174152" w:rsidP="003F6454">
      <w:pPr>
        <w:pStyle w:val="ONUME"/>
        <w:tabs>
          <w:tab w:val="clear" w:pos="567"/>
        </w:tabs>
        <w:overflowPunct w:val="0"/>
        <w:spacing w:afterLines="50" w:after="120" w:line="340" w:lineRule="atLeast"/>
        <w:jc w:val="both"/>
        <w:rPr>
          <w:rFonts w:ascii="SimSun" w:hAnsi="SimSun"/>
        </w:rPr>
      </w:pPr>
      <w:r w:rsidRPr="00B46761">
        <w:rPr>
          <w:rFonts w:ascii="SimSun" w:hAnsi="SimSun"/>
        </w:rPr>
        <w:t>阿根廷代表团对提交2024年人力资源年度报告表示感谢，并对</w:t>
      </w:r>
      <w:r w:rsidR="00320D65" w:rsidRPr="00B46761">
        <w:rPr>
          <w:rFonts w:ascii="SimSun" w:hAnsi="SimSun" w:hint="eastAsia"/>
        </w:rPr>
        <w:t>秘书处持续致力于实现这一战略职能现代化表示赞赏</w:t>
      </w:r>
      <w:r w:rsidR="00404C91" w:rsidRPr="00B46761">
        <w:rPr>
          <w:rFonts w:ascii="SimSun" w:hAnsi="SimSun" w:hint="eastAsia"/>
        </w:rPr>
        <w:t>。代表团欢迎在创建更具活力、更加专注、更注重成果的方法方面取得的进展，</w:t>
      </w:r>
      <w:r w:rsidRPr="00B46761">
        <w:rPr>
          <w:rFonts w:ascii="SimSun" w:hAnsi="SimSun"/>
        </w:rPr>
        <w:t>并积极评价在绩效监测、加强组织文化以及支持学习与流动性方面的创新实践，这些举措促进了专业发展和跨部门合作。代表团对招聘门户的全面改革表示赞赏，认为这有助于提高</w:t>
      </w:r>
      <w:r w:rsidR="00957B01" w:rsidRPr="00B46761">
        <w:rPr>
          <w:rFonts w:ascii="SimSun" w:hAnsi="SimSun" w:hint="eastAsia"/>
        </w:rPr>
        <w:t>选拔流程</w:t>
      </w:r>
      <w:r w:rsidRPr="00B46761">
        <w:rPr>
          <w:rFonts w:ascii="SimSun" w:hAnsi="SimSun"/>
        </w:rPr>
        <w:t>的透明度和清晰度。关于</w:t>
      </w:r>
      <w:r w:rsidR="00957B01" w:rsidRPr="00B46761">
        <w:rPr>
          <w:rFonts w:ascii="SimSun" w:hAnsi="SimSun" w:hint="eastAsia"/>
        </w:rPr>
        <w:t>地域</w:t>
      </w:r>
      <w:r w:rsidRPr="00B46761">
        <w:rPr>
          <w:rFonts w:ascii="SimSun" w:hAnsi="SimSun"/>
        </w:rPr>
        <w:t>代表性，代表团</w:t>
      </w:r>
      <w:r w:rsidR="00957B01" w:rsidRPr="00B46761">
        <w:rPr>
          <w:rFonts w:ascii="SimSun" w:hAnsi="SimSun" w:hint="eastAsia"/>
        </w:rPr>
        <w:t>赞赏</w:t>
      </w:r>
      <w:r w:rsidRPr="00B46761">
        <w:rPr>
          <w:rFonts w:ascii="SimSun" w:hAnsi="SimSun"/>
        </w:rPr>
        <w:t>GDAP</w:t>
      </w:r>
      <w:r w:rsidR="00957B01" w:rsidRPr="00B46761">
        <w:rPr>
          <w:rFonts w:ascii="SimSun" w:hAnsi="SimSun" w:hint="eastAsia"/>
        </w:rPr>
        <w:t>的实施</w:t>
      </w:r>
      <w:r w:rsidRPr="00B46761">
        <w:rPr>
          <w:rFonts w:ascii="SimSun" w:hAnsi="SimSun"/>
        </w:rPr>
        <w:t>以及秘书处致力于在员工中实现地理区域代表性</w:t>
      </w:r>
      <w:r w:rsidR="00957B01" w:rsidRPr="00B46761">
        <w:rPr>
          <w:rFonts w:ascii="SimSun" w:hAnsi="SimSun"/>
        </w:rPr>
        <w:t>平衡</w:t>
      </w:r>
      <w:r w:rsidRPr="00B46761">
        <w:rPr>
          <w:rFonts w:ascii="SimSun" w:hAnsi="SimSun"/>
        </w:rPr>
        <w:t>的承诺。然而，代表团敦促继续努力改善</w:t>
      </w:r>
      <w:r w:rsidR="00957B01" w:rsidRPr="00B46761">
        <w:rPr>
          <w:rFonts w:ascii="SimSun" w:hAnsi="SimSun" w:hint="eastAsia"/>
        </w:rPr>
        <w:t>地域</w:t>
      </w:r>
      <w:r w:rsidRPr="00B46761">
        <w:rPr>
          <w:rFonts w:ascii="SimSun" w:hAnsi="SimSun"/>
        </w:rPr>
        <w:t>代表性，特别是在高级管理层，并特别关注拉丁美洲和加勒比地区。代表团强调，</w:t>
      </w:r>
      <w:r w:rsidR="00957B01" w:rsidRPr="00B46761">
        <w:rPr>
          <w:rFonts w:ascii="SimSun" w:hAnsi="SimSun" w:hint="eastAsia"/>
        </w:rPr>
        <w:t>地域</w:t>
      </w:r>
      <w:r w:rsidRPr="00B46761">
        <w:rPr>
          <w:rFonts w:ascii="SimSun" w:hAnsi="SimSun"/>
        </w:rPr>
        <w:t>多样性是一项宝贵资产，有助于组织更好地回应所有成员国的需求。代表团鼓励秘书处维持并扩大招聘策略，</w:t>
      </w:r>
      <w:r w:rsidR="00957B01" w:rsidRPr="00B46761">
        <w:rPr>
          <w:rFonts w:ascii="SimSun" w:hAnsi="SimSun" w:hint="eastAsia"/>
        </w:rPr>
        <w:t>以发现代表性不足地区的人才，进行能力建设，</w:t>
      </w:r>
      <w:r w:rsidRPr="00B46761">
        <w:rPr>
          <w:rFonts w:ascii="SimSun" w:hAnsi="SimSun"/>
        </w:rPr>
        <w:t>并确保选拔流程充分反映并认可候选人的多元背景。</w:t>
      </w:r>
      <w:r w:rsidR="0026745E" w:rsidRPr="00B46761">
        <w:rPr>
          <w:rFonts w:ascii="SimSun" w:hAnsi="SimSun"/>
        </w:rPr>
        <w:t>代表团</w:t>
      </w:r>
      <w:r w:rsidRPr="00B46761">
        <w:rPr>
          <w:rFonts w:ascii="SimSun" w:hAnsi="SimSun"/>
        </w:rPr>
        <w:t>还对PBC</w:t>
      </w:r>
      <w:r w:rsidRPr="00B46761">
        <w:rPr>
          <w:rFonts w:ascii="SimSun" w:hAnsi="SimSun"/>
        </w:rPr>
        <w:lastRenderedPageBreak/>
        <w:t>期间</w:t>
      </w:r>
      <w:r w:rsidR="00957B01" w:rsidRPr="00B46761">
        <w:rPr>
          <w:rFonts w:ascii="SimSun" w:hAnsi="SimSun" w:hint="eastAsia"/>
        </w:rPr>
        <w:t>的</w:t>
      </w:r>
      <w:r w:rsidRPr="00B46761">
        <w:rPr>
          <w:rFonts w:ascii="SimSun" w:hAnsi="SimSun"/>
        </w:rPr>
        <w:t>简报</w:t>
      </w:r>
      <w:r w:rsidR="00957B01" w:rsidRPr="00B46761">
        <w:rPr>
          <w:rFonts w:ascii="SimSun" w:hAnsi="SimSun" w:hint="eastAsia"/>
        </w:rPr>
        <w:t>会</w:t>
      </w:r>
      <w:r w:rsidRPr="00B46761">
        <w:rPr>
          <w:rFonts w:ascii="SimSun" w:hAnsi="SimSun"/>
        </w:rPr>
        <w:t>表示感谢，这有助于代表团更好地了解所采取的行动，并呼吁继续定期更新优先领域进展。</w:t>
      </w:r>
    </w:p>
    <w:p w14:paraId="20F25768" w14:textId="1A1BAA4E" w:rsidR="00174152" w:rsidRPr="00B46761" w:rsidRDefault="00174152" w:rsidP="003F6454">
      <w:pPr>
        <w:pStyle w:val="ONUME"/>
        <w:tabs>
          <w:tab w:val="clear" w:pos="567"/>
        </w:tabs>
        <w:overflowPunct w:val="0"/>
        <w:spacing w:afterLines="50" w:after="120" w:line="340" w:lineRule="atLeast"/>
        <w:jc w:val="both"/>
        <w:rPr>
          <w:rFonts w:ascii="SimSun" w:hAnsi="SimSun"/>
        </w:rPr>
      </w:pPr>
      <w:r w:rsidRPr="00B46761">
        <w:rPr>
          <w:rFonts w:ascii="SimSun" w:hAnsi="SimSun"/>
        </w:rPr>
        <w:t>纳米比亚代表团支持非洲集团的</w:t>
      </w:r>
      <w:r w:rsidR="00957B01" w:rsidRPr="00B46761">
        <w:rPr>
          <w:rFonts w:ascii="SimSun" w:hAnsi="SimSun" w:hint="eastAsia"/>
        </w:rPr>
        <w:t>发言</w:t>
      </w:r>
      <w:r w:rsidRPr="00B46761">
        <w:rPr>
          <w:rFonts w:ascii="SimSun" w:hAnsi="SimSun"/>
        </w:rPr>
        <w:t>，并认可2024年人力资源年度报告。代表团提及非洲司首位女性</w:t>
      </w:r>
      <w:r w:rsidR="00957B01" w:rsidRPr="00B46761">
        <w:rPr>
          <w:rFonts w:ascii="SimSun" w:hAnsi="SimSun" w:hint="eastAsia"/>
        </w:rPr>
        <w:t>司长</w:t>
      </w:r>
      <w:r w:rsidRPr="00B46761">
        <w:rPr>
          <w:rFonts w:ascii="SimSun" w:hAnsi="SimSun"/>
        </w:rPr>
        <w:t>的任命，</w:t>
      </w:r>
      <w:r w:rsidR="004061D7" w:rsidRPr="00B46761">
        <w:rPr>
          <w:rFonts w:ascii="SimSun" w:hAnsi="SimSun" w:hint="eastAsia"/>
        </w:rPr>
        <w:t>称这是一项具有里程碑意义的任命，体现了秘书处对性别平等、多样性和包容性领导力日益增长的承诺。代表团祝贺司长就任，并表示相信她的领导力将有利于非洲知识产权发展议程乃至整个组织。代表团赞赏为提高代表性所作的努力，但重申了对秘书处员工队伍中持续存在的地域不平衡现象的担忧，特别是包括纳米比亚在内的非洲国民代表性不足或缺失。</w:t>
      </w:r>
      <w:r w:rsidRPr="00B46761">
        <w:rPr>
          <w:rFonts w:ascii="SimSun" w:hAnsi="SimSun"/>
        </w:rPr>
        <w:t>代表团强调需对现有机制进行批判性评估，并呼吁采取</w:t>
      </w:r>
      <w:r w:rsidR="004061D7" w:rsidRPr="00B46761">
        <w:rPr>
          <w:rFonts w:ascii="SimSun" w:hAnsi="SimSun" w:hint="eastAsia"/>
        </w:rPr>
        <w:t>有</w:t>
      </w:r>
      <w:r w:rsidRPr="00B46761">
        <w:rPr>
          <w:rFonts w:ascii="SimSun" w:hAnsi="SimSun"/>
        </w:rPr>
        <w:t>针对性、</w:t>
      </w:r>
      <w:r w:rsidR="004061D7" w:rsidRPr="00B46761">
        <w:rPr>
          <w:rFonts w:ascii="SimSun" w:hAnsi="SimSun" w:hint="eastAsia"/>
        </w:rPr>
        <w:t>以</w:t>
      </w:r>
      <w:r w:rsidRPr="00B46761">
        <w:rPr>
          <w:rFonts w:ascii="SimSun" w:hAnsi="SimSun"/>
        </w:rPr>
        <w:t>成果</w:t>
      </w:r>
      <w:r w:rsidR="004061D7" w:rsidRPr="00B46761">
        <w:rPr>
          <w:rFonts w:ascii="SimSun" w:hAnsi="SimSun" w:hint="eastAsia"/>
        </w:rPr>
        <w:t>为</w:t>
      </w:r>
      <w:r w:rsidRPr="00B46761">
        <w:rPr>
          <w:rFonts w:ascii="SimSun" w:hAnsi="SimSun"/>
        </w:rPr>
        <w:t>导向的</w:t>
      </w:r>
      <w:r w:rsidR="004061D7" w:rsidRPr="00B46761">
        <w:rPr>
          <w:rFonts w:ascii="SimSun" w:hAnsi="SimSun" w:hint="eastAsia"/>
        </w:rPr>
        <w:t>方法</w:t>
      </w:r>
      <w:r w:rsidRPr="00B46761">
        <w:rPr>
          <w:rFonts w:ascii="SimSun" w:hAnsi="SimSun"/>
        </w:rPr>
        <w:t>，</w:t>
      </w:r>
      <w:r w:rsidR="004061D7" w:rsidRPr="00B46761">
        <w:rPr>
          <w:rFonts w:ascii="SimSun" w:hAnsi="SimSun" w:hint="eastAsia"/>
        </w:rPr>
        <w:t>例如</w:t>
      </w:r>
      <w:r w:rsidR="00670BA4" w:rsidRPr="00B46761">
        <w:rPr>
          <w:rFonts w:ascii="SimSun" w:hAnsi="SimSun" w:hint="eastAsia"/>
        </w:rPr>
        <w:t>按</w:t>
      </w:r>
      <w:r w:rsidR="004061D7" w:rsidRPr="00B46761">
        <w:rPr>
          <w:rFonts w:ascii="SimSun" w:hAnsi="SimSun" w:hint="eastAsia"/>
        </w:rPr>
        <w:t>类别招聘和猎头策略</w:t>
      </w:r>
      <w:r w:rsidRPr="00B46761">
        <w:rPr>
          <w:rFonts w:ascii="SimSun" w:hAnsi="SimSun"/>
        </w:rPr>
        <w:t>。代表团呼吁秘书处重申</w:t>
      </w:r>
      <w:r w:rsidR="004061D7" w:rsidRPr="00B46761">
        <w:rPr>
          <w:rFonts w:ascii="SimSun" w:hAnsi="SimSun" w:hint="eastAsia"/>
        </w:rPr>
        <w:t>多样性</w:t>
      </w:r>
      <w:r w:rsidRPr="00B46761">
        <w:rPr>
          <w:rFonts w:ascii="SimSun" w:hAnsi="SimSun"/>
        </w:rPr>
        <w:t>、包容性和透明度原则，</w:t>
      </w:r>
      <w:r w:rsidR="004061D7" w:rsidRPr="00B46761">
        <w:rPr>
          <w:rFonts w:ascii="SimSun" w:hAnsi="SimSun" w:hint="eastAsia"/>
        </w:rPr>
        <w:t>以</w:t>
      </w:r>
      <w:r w:rsidRPr="00B46761">
        <w:rPr>
          <w:rFonts w:ascii="SimSun" w:hAnsi="SimSun"/>
        </w:rPr>
        <w:t>确保</w:t>
      </w:r>
      <w:r w:rsidR="004061D7" w:rsidRPr="00B46761">
        <w:rPr>
          <w:rFonts w:ascii="SimSun" w:hAnsi="SimSun" w:hint="eastAsia"/>
        </w:rPr>
        <w:t>本</w:t>
      </w:r>
      <w:r w:rsidRPr="00B46761">
        <w:rPr>
          <w:rFonts w:ascii="SimSun" w:hAnsi="SimSun"/>
        </w:rPr>
        <w:t>组织真正具有代表性并</w:t>
      </w:r>
      <w:r w:rsidR="004061D7" w:rsidRPr="00B46761">
        <w:rPr>
          <w:rFonts w:ascii="SimSun" w:hAnsi="SimSun" w:hint="eastAsia"/>
        </w:rPr>
        <w:t>反应</w:t>
      </w:r>
      <w:r w:rsidRPr="00B46761">
        <w:rPr>
          <w:rFonts w:ascii="SimSun" w:hAnsi="SimSun"/>
        </w:rPr>
        <w:t>全球</w:t>
      </w:r>
      <w:r w:rsidR="004061D7" w:rsidRPr="00B46761">
        <w:rPr>
          <w:rFonts w:ascii="SimSun" w:hAnsi="SimSun" w:hint="eastAsia"/>
        </w:rPr>
        <w:t>状况</w:t>
      </w:r>
      <w:r w:rsidRPr="00B46761">
        <w:rPr>
          <w:rFonts w:ascii="SimSun" w:hAnsi="SimSun"/>
        </w:rPr>
        <w:t>。</w:t>
      </w:r>
    </w:p>
    <w:p w14:paraId="5DADF05B" w14:textId="78FAE988" w:rsidR="00174152" w:rsidRPr="00B46761" w:rsidRDefault="00174152" w:rsidP="003F6454">
      <w:pPr>
        <w:pStyle w:val="ONUME"/>
        <w:tabs>
          <w:tab w:val="clear" w:pos="567"/>
        </w:tabs>
        <w:overflowPunct w:val="0"/>
        <w:spacing w:afterLines="50" w:after="120" w:line="340" w:lineRule="atLeast"/>
        <w:jc w:val="both"/>
        <w:rPr>
          <w:rFonts w:ascii="SimSun" w:hAnsi="SimSun"/>
        </w:rPr>
      </w:pPr>
      <w:r w:rsidRPr="00B46761">
        <w:rPr>
          <w:rFonts w:ascii="SimSun" w:hAnsi="SimSun"/>
        </w:rPr>
        <w:t>由于没有其他代表团要求发言，主席随后请秘书处就各代表团的发言作出回应。</w:t>
      </w:r>
    </w:p>
    <w:p w14:paraId="6C450AB6" w14:textId="23BD7765" w:rsidR="00174152" w:rsidRPr="00B46761" w:rsidRDefault="004061D7" w:rsidP="003F6454">
      <w:pPr>
        <w:pStyle w:val="ONUME"/>
        <w:tabs>
          <w:tab w:val="clear" w:pos="567"/>
        </w:tabs>
        <w:overflowPunct w:val="0"/>
        <w:spacing w:afterLines="50" w:after="120" w:line="340" w:lineRule="atLeast"/>
        <w:jc w:val="both"/>
        <w:rPr>
          <w:rFonts w:ascii="SimSun" w:hAnsi="SimSun"/>
        </w:rPr>
      </w:pPr>
      <w:r w:rsidRPr="00B46761">
        <w:rPr>
          <w:rFonts w:ascii="SimSun" w:hAnsi="SimSun" w:hint="eastAsia"/>
        </w:rPr>
        <w:t>秘书处首先感谢各代表团对其持续努力与成员国沟通以及所取得的进展给予的积极反馈。秘书处强调，发言中的一个重要观点是，各方认识到地域代表性在本组织的重要性，并将其描述为将继续指导秘书处工作的驱动力。</w:t>
      </w:r>
      <w:r w:rsidR="00174152" w:rsidRPr="00B46761">
        <w:rPr>
          <w:rFonts w:ascii="SimSun" w:hAnsi="SimSun"/>
        </w:rPr>
        <w:t>然而，这并非一次性努力，而是需要</w:t>
      </w:r>
      <w:r w:rsidR="00D57F8C" w:rsidRPr="00B46761">
        <w:rPr>
          <w:rFonts w:ascii="SimSun" w:hAnsi="SimSun"/>
        </w:rPr>
        <w:t>所有成员国</w:t>
      </w:r>
      <w:r w:rsidR="00174152" w:rsidRPr="00B46761">
        <w:rPr>
          <w:rFonts w:ascii="SimSun" w:hAnsi="SimSun"/>
        </w:rPr>
        <w:t>持续参与</w:t>
      </w:r>
      <w:r w:rsidR="00D57F8C" w:rsidRPr="00B46761">
        <w:rPr>
          <w:rFonts w:ascii="SimSun" w:hAnsi="SimSun"/>
        </w:rPr>
        <w:t>。</w:t>
      </w:r>
      <w:r w:rsidR="00174152" w:rsidRPr="00B46761">
        <w:rPr>
          <w:rFonts w:ascii="SimSun" w:hAnsi="SimSun"/>
        </w:rPr>
        <w:t>秘书处指出，过去一年中</w:t>
      </w:r>
      <w:r w:rsidRPr="00B46761">
        <w:rPr>
          <w:rFonts w:ascii="SimSun" w:hAnsi="SimSun" w:hint="eastAsia"/>
        </w:rPr>
        <w:t>，193个成员国中只有约49个至少出席了一次会议，</w:t>
      </w:r>
      <w:r w:rsidR="004C0526" w:rsidRPr="00B46761">
        <w:rPr>
          <w:rFonts w:ascii="SimSun" w:hAnsi="SimSun"/>
        </w:rPr>
        <w:t>尽管</w:t>
      </w:r>
      <w:r w:rsidR="00174152" w:rsidRPr="00B46761">
        <w:rPr>
          <w:rFonts w:ascii="SimSun" w:hAnsi="SimSun"/>
        </w:rPr>
        <w:t>如此，这仍反映出一定进展。</w:t>
      </w:r>
    </w:p>
    <w:p w14:paraId="6387659A" w14:textId="7BC4AB05" w:rsidR="00174152" w:rsidRPr="00B46761" w:rsidRDefault="0032309F" w:rsidP="003F6454">
      <w:pPr>
        <w:pStyle w:val="ONUME"/>
        <w:tabs>
          <w:tab w:val="clear" w:pos="567"/>
        </w:tabs>
        <w:overflowPunct w:val="0"/>
        <w:spacing w:afterLines="50" w:after="120" w:line="340" w:lineRule="atLeast"/>
        <w:jc w:val="both"/>
        <w:rPr>
          <w:rFonts w:ascii="SimSun" w:hAnsi="SimSun"/>
        </w:rPr>
      </w:pPr>
      <w:r w:rsidRPr="00B46761">
        <w:rPr>
          <w:rFonts w:ascii="SimSun" w:hAnsi="SimSun" w:hint="eastAsia"/>
        </w:rPr>
        <w:t>秘书处重申，择优录用和透明度</w:t>
      </w:r>
      <w:r w:rsidR="00174152" w:rsidRPr="00B46761">
        <w:rPr>
          <w:rFonts w:ascii="SimSun" w:hAnsi="SimSun"/>
        </w:rPr>
        <w:t>是其招聘工作的核心。每位候选人</w:t>
      </w:r>
      <w:r w:rsidR="004C0526" w:rsidRPr="00B46761">
        <w:rPr>
          <w:rFonts w:ascii="SimSun" w:hAnsi="SimSun"/>
        </w:rPr>
        <w:t>均根据其</w:t>
      </w:r>
      <w:r w:rsidR="00174152" w:rsidRPr="00B46761">
        <w:rPr>
          <w:rFonts w:ascii="SimSun" w:hAnsi="SimSun"/>
        </w:rPr>
        <w:t>能力、资格以及职位空缺公告</w:t>
      </w:r>
      <w:r w:rsidR="004C0526" w:rsidRPr="00B46761">
        <w:rPr>
          <w:rFonts w:ascii="SimSun" w:hAnsi="SimSun"/>
        </w:rPr>
        <w:t>中</w:t>
      </w:r>
      <w:r w:rsidR="00174152" w:rsidRPr="00B46761">
        <w:rPr>
          <w:rFonts w:ascii="SimSun" w:hAnsi="SimSun"/>
        </w:rPr>
        <w:t>所述的组织需求进行评估。秘书处还认可爱沙尼亚代表团代表CEBS以及其他代表团关于数据和人才管道重要性的评论。虽然秘书处无意在每份报告中</w:t>
      </w:r>
      <w:r w:rsidRPr="00B46761">
        <w:rPr>
          <w:rFonts w:ascii="SimSun" w:hAnsi="SimSun" w:hint="eastAsia"/>
        </w:rPr>
        <w:t>都纳入</w:t>
      </w:r>
      <w:r w:rsidR="00174152" w:rsidRPr="00B46761">
        <w:rPr>
          <w:rFonts w:ascii="SimSun" w:hAnsi="SimSun"/>
        </w:rPr>
        <w:t>大量数据，但希望重点关注关键洞见，并愿意</w:t>
      </w:r>
      <w:r w:rsidRPr="00B46761">
        <w:rPr>
          <w:rFonts w:ascii="SimSun" w:hAnsi="SimSun" w:hint="eastAsia"/>
        </w:rPr>
        <w:t>随时</w:t>
      </w:r>
      <w:r w:rsidR="00174152" w:rsidRPr="00B46761">
        <w:rPr>
          <w:rFonts w:ascii="SimSun" w:hAnsi="SimSun"/>
        </w:rPr>
        <w:t>与</w:t>
      </w:r>
      <w:r w:rsidR="00D57F8C" w:rsidRPr="00B46761">
        <w:rPr>
          <w:rFonts w:ascii="SimSun" w:hAnsi="SimSun"/>
        </w:rPr>
        <w:t>成员国</w:t>
      </w:r>
      <w:r w:rsidR="00174152" w:rsidRPr="00B46761">
        <w:rPr>
          <w:rFonts w:ascii="SimSun" w:hAnsi="SimSun"/>
        </w:rPr>
        <w:t>就人才管道问题进行具体讨论。</w:t>
      </w:r>
    </w:p>
    <w:p w14:paraId="47613BD9" w14:textId="01EF071D" w:rsidR="00174152" w:rsidRPr="00B46761" w:rsidRDefault="00174152" w:rsidP="003F6454">
      <w:pPr>
        <w:pStyle w:val="ONUME"/>
        <w:tabs>
          <w:tab w:val="clear" w:pos="567"/>
        </w:tabs>
        <w:overflowPunct w:val="0"/>
        <w:spacing w:afterLines="50" w:after="120" w:line="340" w:lineRule="atLeast"/>
        <w:jc w:val="both"/>
        <w:rPr>
          <w:rFonts w:ascii="SimSun" w:hAnsi="SimSun"/>
        </w:rPr>
      </w:pPr>
      <w:r w:rsidRPr="00B46761">
        <w:rPr>
          <w:rFonts w:ascii="SimSun" w:hAnsi="SimSun"/>
        </w:rPr>
        <w:t>关于即将</w:t>
      </w:r>
      <w:r w:rsidR="00C00527" w:rsidRPr="00B46761">
        <w:rPr>
          <w:rFonts w:ascii="SimSun" w:hAnsi="SimSun" w:hint="eastAsia"/>
        </w:rPr>
        <w:t>发生的</w:t>
      </w:r>
      <w:r w:rsidRPr="00B46761">
        <w:rPr>
          <w:rFonts w:ascii="SimSun" w:hAnsi="SimSun"/>
        </w:rPr>
        <w:t>退休，秘书处解释称，鉴于组织</w:t>
      </w:r>
      <w:r w:rsidR="00C00527" w:rsidRPr="00B46761">
        <w:rPr>
          <w:rFonts w:ascii="SimSun" w:hAnsi="SimSun" w:hint="eastAsia"/>
        </w:rPr>
        <w:t>的工作人员人数</w:t>
      </w:r>
      <w:r w:rsidRPr="00B46761">
        <w:rPr>
          <w:rFonts w:ascii="SimSun" w:hAnsi="SimSun"/>
        </w:rPr>
        <w:t>稳定，退休并不必然导致招聘相同或类似职位，</w:t>
      </w:r>
      <w:r w:rsidR="00C00527" w:rsidRPr="00B46761">
        <w:rPr>
          <w:rFonts w:ascii="SimSun" w:hAnsi="SimSun" w:hint="eastAsia"/>
        </w:rPr>
        <w:t>因为</w:t>
      </w:r>
      <w:r w:rsidRPr="00B46761">
        <w:rPr>
          <w:rFonts w:ascii="SimSun" w:hAnsi="SimSun"/>
        </w:rPr>
        <w:t>职位</w:t>
      </w:r>
      <w:r w:rsidR="00C00527" w:rsidRPr="00B46761">
        <w:rPr>
          <w:rFonts w:ascii="SimSun" w:hAnsi="SimSun" w:hint="eastAsia"/>
        </w:rPr>
        <w:t>的</w:t>
      </w:r>
      <w:r w:rsidRPr="00B46761">
        <w:rPr>
          <w:rFonts w:ascii="SimSun" w:hAnsi="SimSun"/>
        </w:rPr>
        <w:t>优先</w:t>
      </w:r>
      <w:r w:rsidR="00C00527" w:rsidRPr="00B46761">
        <w:rPr>
          <w:rFonts w:ascii="SimSun" w:hAnsi="SimSun" w:hint="eastAsia"/>
        </w:rPr>
        <w:t>次序</w:t>
      </w:r>
      <w:r w:rsidRPr="00B46761">
        <w:rPr>
          <w:rFonts w:ascii="SimSun" w:hAnsi="SimSun"/>
        </w:rPr>
        <w:t>确实</w:t>
      </w:r>
      <w:r w:rsidR="00C00527" w:rsidRPr="00B46761">
        <w:rPr>
          <w:rFonts w:ascii="SimSun" w:hAnsi="SimSun" w:hint="eastAsia"/>
        </w:rPr>
        <w:t>经过重新调整</w:t>
      </w:r>
      <w:r w:rsidRPr="00B46761">
        <w:rPr>
          <w:rFonts w:ascii="SimSun" w:hAnsi="SimSun"/>
        </w:rPr>
        <w:t>。这使得提前沟通此类问题存在一定复杂性。此外，秘书处已</w:t>
      </w:r>
      <w:r w:rsidR="00D57F8C" w:rsidRPr="00B46761">
        <w:rPr>
          <w:rFonts w:ascii="SimSun" w:hAnsi="SimSun"/>
        </w:rPr>
        <w:t>与成员国</w:t>
      </w:r>
      <w:r w:rsidRPr="00B46761">
        <w:rPr>
          <w:rFonts w:ascii="SimSun" w:hAnsi="SimSun"/>
        </w:rPr>
        <w:t>就该问题展开沟通，并同意在下一</w:t>
      </w:r>
      <w:r w:rsidR="00C25F6D" w:rsidRPr="00B46761">
        <w:rPr>
          <w:rFonts w:ascii="SimSun" w:hAnsi="SimSun" w:hint="eastAsia"/>
        </w:rPr>
        <w:t>个</w:t>
      </w:r>
      <w:r w:rsidRPr="00B46761">
        <w:rPr>
          <w:rFonts w:ascii="SimSun" w:hAnsi="SimSun"/>
        </w:rPr>
        <w:t>两年期开始前，待工作计划和预算获批后，讨论计划中的空缺职位，从而采取更灵活的应对方式。</w:t>
      </w:r>
      <w:r w:rsidR="004C0526" w:rsidRPr="00B46761">
        <w:rPr>
          <w:rFonts w:ascii="SimSun" w:hAnsi="SimSun"/>
        </w:rPr>
        <w:t>秘书</w:t>
      </w:r>
      <w:r w:rsidRPr="00B46761">
        <w:rPr>
          <w:rFonts w:ascii="SimSun" w:hAnsi="SimSun"/>
        </w:rPr>
        <w:t>处还强调</w:t>
      </w:r>
      <w:r w:rsidR="00C25F6D" w:rsidRPr="00B46761">
        <w:rPr>
          <w:rFonts w:ascii="SimSun" w:hAnsi="SimSun" w:hint="eastAsia"/>
        </w:rPr>
        <w:t>需要</w:t>
      </w:r>
      <w:r w:rsidRPr="00B46761">
        <w:rPr>
          <w:rFonts w:ascii="SimSun" w:hAnsi="SimSun"/>
        </w:rPr>
        <w:t>明确沟通组织技能需求</w:t>
      </w:r>
      <w:r w:rsidR="00C25F6D" w:rsidRPr="00B46761">
        <w:rPr>
          <w:rFonts w:ascii="SimSun" w:hAnsi="SimSun" w:hint="eastAsia"/>
        </w:rPr>
        <w:t>的</w:t>
      </w:r>
      <w:r w:rsidRPr="00B46761">
        <w:rPr>
          <w:rFonts w:ascii="SimSun" w:hAnsi="SimSun"/>
        </w:rPr>
        <w:t>变化，并</w:t>
      </w:r>
      <w:r w:rsidR="00D57F8C" w:rsidRPr="00B46761">
        <w:rPr>
          <w:rFonts w:ascii="SimSun" w:hAnsi="SimSun"/>
        </w:rPr>
        <w:t>与成员国</w:t>
      </w:r>
      <w:r w:rsidRPr="00B46761">
        <w:rPr>
          <w:rFonts w:ascii="SimSun" w:hAnsi="SimSun"/>
        </w:rPr>
        <w:t>合作建立基于技能的人才管道，而非严格基于具体</w:t>
      </w:r>
      <w:r w:rsidR="00C25F6D" w:rsidRPr="00B46761">
        <w:rPr>
          <w:rFonts w:ascii="SimSun" w:hAnsi="SimSun" w:hint="eastAsia"/>
        </w:rPr>
        <w:t>职位进行</w:t>
      </w:r>
      <w:r w:rsidRPr="00B46761">
        <w:rPr>
          <w:rFonts w:ascii="SimSun" w:hAnsi="SimSun"/>
        </w:rPr>
        <w:t>招聘。这与</w:t>
      </w:r>
      <w:r w:rsidR="007315A5">
        <w:rPr>
          <w:rFonts w:ascii="SimSun" w:hAnsi="SimSun"/>
        </w:rPr>
        <w:t>发展部门</w:t>
      </w:r>
      <w:r w:rsidRPr="00B46761">
        <w:rPr>
          <w:rFonts w:ascii="SimSun" w:hAnsi="SimSun"/>
        </w:rPr>
        <w:t>和</w:t>
      </w:r>
      <w:r w:rsidR="00C25F6D" w:rsidRPr="00B46761">
        <w:rPr>
          <w:rFonts w:ascii="SimSun" w:hAnsi="SimSun" w:hint="eastAsia"/>
        </w:rPr>
        <w:t>WIPO</w:t>
      </w:r>
      <w:r w:rsidRPr="00B46761">
        <w:rPr>
          <w:rFonts w:ascii="SimSun" w:hAnsi="SimSun"/>
        </w:rPr>
        <w:t>学院在各国</w:t>
      </w:r>
      <w:r w:rsidR="00C25F6D" w:rsidRPr="00B46761">
        <w:rPr>
          <w:rFonts w:ascii="SimSun" w:hAnsi="SimSun" w:hint="eastAsia"/>
        </w:rPr>
        <w:t>进行</w:t>
      </w:r>
      <w:r w:rsidRPr="00B46761">
        <w:rPr>
          <w:rFonts w:ascii="SimSun" w:hAnsi="SimSun"/>
        </w:rPr>
        <w:t>知识产权人才</w:t>
      </w:r>
      <w:r w:rsidR="00C25F6D" w:rsidRPr="00B46761">
        <w:rPr>
          <w:rFonts w:ascii="SimSun" w:hAnsi="SimSun" w:hint="eastAsia"/>
        </w:rPr>
        <w:t>摸底</w:t>
      </w:r>
      <w:r w:rsidRPr="00B46761">
        <w:rPr>
          <w:rFonts w:ascii="SimSun" w:hAnsi="SimSun"/>
        </w:rPr>
        <w:t>并支持能力建设</w:t>
      </w:r>
      <w:r w:rsidR="006321D4" w:rsidRPr="00B46761">
        <w:rPr>
          <w:rFonts w:ascii="SimSun" w:hAnsi="SimSun" w:hint="eastAsia"/>
        </w:rPr>
        <w:t>以开展更有针对性的外联工作的努力相一致。</w:t>
      </w:r>
    </w:p>
    <w:p w14:paraId="101FE9CA" w14:textId="2E3EF8CF" w:rsidR="00174152" w:rsidRPr="00B46761" w:rsidRDefault="00174152" w:rsidP="003F6454">
      <w:pPr>
        <w:pStyle w:val="ONUME"/>
        <w:tabs>
          <w:tab w:val="clear" w:pos="567"/>
        </w:tabs>
        <w:overflowPunct w:val="0"/>
        <w:spacing w:afterLines="50" w:after="120" w:line="340" w:lineRule="atLeast"/>
        <w:jc w:val="both"/>
        <w:rPr>
          <w:rFonts w:ascii="SimSun" w:hAnsi="SimSun"/>
        </w:rPr>
      </w:pPr>
      <w:r w:rsidRPr="00B46761">
        <w:rPr>
          <w:rFonts w:ascii="SimSun" w:hAnsi="SimSun"/>
        </w:rPr>
        <w:t>针对纳米比亚代表团关于按类别招聘和猎头的建议，秘书处指出，这些方法仅在所需岗位要求和人才供应情况明确且得到确认时才有效，并确认</w:t>
      </w:r>
      <w:r w:rsidR="00670BA4" w:rsidRPr="00B46761">
        <w:rPr>
          <w:rFonts w:ascii="SimSun" w:hAnsi="SimSun" w:hint="eastAsia"/>
        </w:rPr>
        <w:t>地域</w:t>
      </w:r>
      <w:r w:rsidRPr="00B46761">
        <w:rPr>
          <w:rFonts w:ascii="SimSun" w:hAnsi="SimSun"/>
        </w:rPr>
        <w:t>分布报告已包含按国家和</w:t>
      </w:r>
      <w:r w:rsidR="006C2F4D" w:rsidRPr="00B46761">
        <w:rPr>
          <w:rFonts w:ascii="SimSun" w:hAnsi="SimSun" w:hint="eastAsia"/>
        </w:rPr>
        <w:t>职等</w:t>
      </w:r>
      <w:r w:rsidRPr="00B46761">
        <w:rPr>
          <w:rFonts w:ascii="SimSun" w:hAnsi="SimSun"/>
        </w:rPr>
        <w:t>细分的数据，</w:t>
      </w:r>
      <w:r w:rsidR="00670BA4" w:rsidRPr="00B46761">
        <w:rPr>
          <w:rFonts w:ascii="SimSun" w:hAnsi="SimSun" w:hint="eastAsia"/>
        </w:rPr>
        <w:t>但将探索更好地反映性别</w:t>
      </w:r>
      <w:r w:rsidR="0051798C" w:rsidRPr="00B46761">
        <w:rPr>
          <w:rFonts w:ascii="SimSun" w:hAnsi="SimSun" w:hint="eastAsia"/>
        </w:rPr>
        <w:t>要素</w:t>
      </w:r>
      <w:r w:rsidR="00670BA4" w:rsidRPr="00B46761">
        <w:rPr>
          <w:rFonts w:ascii="SimSun" w:hAnsi="SimSun" w:hint="eastAsia"/>
        </w:rPr>
        <w:t>的方法。</w:t>
      </w:r>
    </w:p>
    <w:p w14:paraId="68E95B63" w14:textId="42CD0C72" w:rsidR="00174152" w:rsidRPr="00B46761" w:rsidRDefault="00174152" w:rsidP="003F6454">
      <w:pPr>
        <w:pStyle w:val="ONUME"/>
        <w:tabs>
          <w:tab w:val="clear" w:pos="567"/>
        </w:tabs>
        <w:overflowPunct w:val="0"/>
        <w:spacing w:afterLines="50" w:after="120" w:line="340" w:lineRule="atLeast"/>
        <w:jc w:val="both"/>
        <w:rPr>
          <w:rFonts w:ascii="SimSun" w:hAnsi="SimSun"/>
        </w:rPr>
      </w:pPr>
      <w:r w:rsidRPr="00B46761">
        <w:rPr>
          <w:rFonts w:ascii="SimSun" w:hAnsi="SimSun"/>
        </w:rPr>
        <w:t>针对</w:t>
      </w:r>
      <w:r w:rsidR="0051798C" w:rsidRPr="00B46761">
        <w:rPr>
          <w:rFonts w:ascii="SimSun" w:hAnsi="SimSun" w:hint="eastAsia"/>
        </w:rPr>
        <w:t>大韩民国</w:t>
      </w:r>
      <w:r w:rsidRPr="00B46761">
        <w:rPr>
          <w:rFonts w:ascii="SimSun" w:hAnsi="SimSun"/>
        </w:rPr>
        <w:t>代表团关于空缺职位未能</w:t>
      </w:r>
      <w:r w:rsidR="0051798C" w:rsidRPr="00B46761">
        <w:rPr>
          <w:rFonts w:ascii="SimSun" w:hAnsi="SimSun" w:hint="eastAsia"/>
        </w:rPr>
        <w:t>迅速</w:t>
      </w:r>
      <w:r w:rsidRPr="00B46761">
        <w:rPr>
          <w:rFonts w:ascii="SimSun" w:hAnsi="SimSun"/>
        </w:rPr>
        <w:t>填补的评论，秘书处澄清，在</w:t>
      </w:r>
      <w:r w:rsidR="0051798C" w:rsidRPr="00B46761">
        <w:rPr>
          <w:rFonts w:ascii="SimSun" w:hAnsi="SimSun" w:hint="eastAsia"/>
        </w:rPr>
        <w:t>结构调整</w:t>
      </w:r>
      <w:r w:rsidRPr="00B46761">
        <w:rPr>
          <w:rFonts w:ascii="SimSun" w:hAnsi="SimSun"/>
        </w:rPr>
        <w:t>或需求变化的背景下，需谨慎</w:t>
      </w:r>
      <w:r w:rsidR="0051798C" w:rsidRPr="00B46761">
        <w:rPr>
          <w:rFonts w:ascii="SimSun" w:hAnsi="SimSun" w:hint="eastAsia"/>
        </w:rPr>
        <w:t>行事，避免仅仅替换职位本身</w:t>
      </w:r>
      <w:r w:rsidRPr="00B46761">
        <w:rPr>
          <w:rFonts w:ascii="SimSun" w:hAnsi="SimSun"/>
        </w:rPr>
        <w:t>。</w:t>
      </w:r>
      <w:r w:rsidR="0051798C" w:rsidRPr="00B46761">
        <w:rPr>
          <w:rFonts w:ascii="SimSun" w:hAnsi="SimSun" w:hint="eastAsia"/>
        </w:rPr>
        <w:t>例如，注册部门不断发展的自动化和客户服务需求影响了审查员的岗位内容。</w:t>
      </w:r>
      <w:r w:rsidRPr="00B46761">
        <w:rPr>
          <w:rFonts w:ascii="SimSun" w:hAnsi="SimSun"/>
        </w:rPr>
        <w:t>此外，在长期方案明确前，</w:t>
      </w:r>
      <w:r w:rsidR="00C500E8" w:rsidRPr="00B46761">
        <w:rPr>
          <w:rFonts w:ascii="SimSun" w:hAnsi="SimSun"/>
        </w:rPr>
        <w:t>有时</w:t>
      </w:r>
      <w:r w:rsidRPr="00B46761">
        <w:rPr>
          <w:rFonts w:ascii="SimSun" w:hAnsi="SimSun"/>
        </w:rPr>
        <w:t>会使用临时职位。秘书处向代表团保证，已意识到现有</w:t>
      </w:r>
      <w:r w:rsidR="0051798C" w:rsidRPr="00B46761">
        <w:rPr>
          <w:rFonts w:ascii="SimSun" w:hAnsi="SimSun" w:hint="eastAsia"/>
        </w:rPr>
        <w:t>工作人员</w:t>
      </w:r>
      <w:r w:rsidRPr="00B46761">
        <w:rPr>
          <w:rFonts w:ascii="SimSun" w:hAnsi="SimSun"/>
        </w:rPr>
        <w:t>的负担，</w:t>
      </w:r>
      <w:r w:rsidR="0051798C" w:rsidRPr="00B46761">
        <w:rPr>
          <w:rFonts w:ascii="SimSun" w:hAnsi="SimSun" w:hint="eastAsia"/>
        </w:rPr>
        <w:t>并正在尽最大努力避免这种情况</w:t>
      </w:r>
      <w:r w:rsidRPr="00B46761">
        <w:rPr>
          <w:rFonts w:ascii="SimSun" w:hAnsi="SimSun"/>
        </w:rPr>
        <w:t>。</w:t>
      </w:r>
    </w:p>
    <w:p w14:paraId="1E4AE31C" w14:textId="7E81B002" w:rsidR="00174152" w:rsidRPr="00B46761" w:rsidRDefault="00174152" w:rsidP="003F6454">
      <w:pPr>
        <w:pStyle w:val="ONUME"/>
        <w:tabs>
          <w:tab w:val="clear" w:pos="567"/>
        </w:tabs>
        <w:overflowPunct w:val="0"/>
        <w:spacing w:afterLines="50" w:after="120" w:line="340" w:lineRule="atLeast"/>
        <w:jc w:val="both"/>
        <w:rPr>
          <w:rFonts w:ascii="SimSun" w:hAnsi="SimSun"/>
        </w:rPr>
      </w:pPr>
      <w:r w:rsidRPr="00B46761">
        <w:rPr>
          <w:rFonts w:ascii="SimSun" w:hAnsi="SimSun"/>
        </w:rPr>
        <w:t>秘书处提醒各代表团，</w:t>
      </w:r>
      <w:r w:rsidR="0051798C" w:rsidRPr="00B46761">
        <w:rPr>
          <w:rFonts w:ascii="SimSun" w:hAnsi="SimSun" w:hint="eastAsia"/>
        </w:rPr>
        <w:t>验证成为</w:t>
      </w:r>
      <w:r w:rsidRPr="00B46761">
        <w:rPr>
          <w:rFonts w:ascii="SimSun" w:hAnsi="SimSun"/>
        </w:rPr>
        <w:t>GDAP</w:t>
      </w:r>
      <w:r w:rsidR="0051798C" w:rsidRPr="00B46761">
        <w:rPr>
          <w:rFonts w:ascii="SimSun" w:hAnsi="SimSun" w:hint="eastAsia"/>
        </w:rPr>
        <w:t>组成部分</w:t>
      </w:r>
      <w:r w:rsidR="00C500E8" w:rsidRPr="00B46761">
        <w:rPr>
          <w:rFonts w:ascii="SimSun" w:hAnsi="SimSun"/>
        </w:rPr>
        <w:t>的关键绩效指标（KPI）</w:t>
      </w:r>
      <w:r w:rsidRPr="00B46761">
        <w:rPr>
          <w:rFonts w:ascii="SimSun" w:hAnsi="SimSun"/>
        </w:rPr>
        <w:t>将在下一份年度报告中反映，并将在全年</w:t>
      </w:r>
      <w:r w:rsidR="0051798C" w:rsidRPr="00B46761">
        <w:rPr>
          <w:rFonts w:ascii="SimSun" w:hAnsi="SimSun" w:hint="eastAsia"/>
        </w:rPr>
        <w:t>持续</w:t>
      </w:r>
      <w:r w:rsidRPr="00B46761">
        <w:rPr>
          <w:rFonts w:ascii="SimSun" w:hAnsi="SimSun"/>
        </w:rPr>
        <w:t>与</w:t>
      </w:r>
      <w:r w:rsidR="00D57F8C" w:rsidRPr="00B46761">
        <w:rPr>
          <w:rFonts w:ascii="SimSun" w:hAnsi="SimSun"/>
        </w:rPr>
        <w:t>成员国</w:t>
      </w:r>
      <w:r w:rsidRPr="00B46761">
        <w:rPr>
          <w:rFonts w:ascii="SimSun" w:hAnsi="SimSun"/>
        </w:rPr>
        <w:t>保持交流。秘书处还对</w:t>
      </w:r>
      <w:r w:rsidR="00D57F8C" w:rsidRPr="00B46761">
        <w:rPr>
          <w:rFonts w:ascii="SimSun" w:hAnsi="SimSun"/>
        </w:rPr>
        <w:t>成员国的</w:t>
      </w:r>
      <w:r w:rsidRPr="00B46761">
        <w:rPr>
          <w:rFonts w:ascii="SimSun" w:hAnsi="SimSun"/>
        </w:rPr>
        <w:t>参与和合作表示感谢，并期待继续学习与合作。</w:t>
      </w:r>
    </w:p>
    <w:p w14:paraId="66B1E409" w14:textId="4F633E71" w:rsidR="00174152" w:rsidRPr="00B46761" w:rsidRDefault="00174152" w:rsidP="003F6454">
      <w:pPr>
        <w:pStyle w:val="ONUME"/>
        <w:tabs>
          <w:tab w:val="clear" w:pos="567"/>
        </w:tabs>
        <w:overflowPunct w:val="0"/>
        <w:spacing w:afterLines="50" w:after="120" w:line="340" w:lineRule="atLeast"/>
        <w:jc w:val="both"/>
        <w:rPr>
          <w:rFonts w:ascii="SimSun" w:hAnsi="SimSun"/>
        </w:rPr>
      </w:pPr>
      <w:r w:rsidRPr="00B46761">
        <w:rPr>
          <w:rFonts w:ascii="SimSun" w:hAnsi="SimSun"/>
        </w:rPr>
        <w:t>主席感谢秘书处的答复，并请总干事发表补充意见。</w:t>
      </w:r>
    </w:p>
    <w:p w14:paraId="22C215AF" w14:textId="2D5F4467" w:rsidR="00174152" w:rsidRPr="00B46761" w:rsidRDefault="00174152" w:rsidP="003F6454">
      <w:pPr>
        <w:pStyle w:val="ONUME"/>
        <w:tabs>
          <w:tab w:val="clear" w:pos="567"/>
        </w:tabs>
        <w:overflowPunct w:val="0"/>
        <w:spacing w:afterLines="50" w:after="120" w:line="340" w:lineRule="atLeast"/>
        <w:jc w:val="both"/>
        <w:rPr>
          <w:rFonts w:ascii="SimSun" w:hAnsi="SimSun"/>
        </w:rPr>
      </w:pPr>
      <w:r w:rsidRPr="00B46761">
        <w:rPr>
          <w:rFonts w:ascii="SimSun" w:hAnsi="SimSun"/>
        </w:rPr>
        <w:lastRenderedPageBreak/>
        <w:t>总干事感谢主席并热情问候协调委员会成员。他认可秘书处的全面回应，并希望对部分内容进行补充和强调。</w:t>
      </w:r>
    </w:p>
    <w:p w14:paraId="012FB8C6" w14:textId="4DB46CEA" w:rsidR="00174152" w:rsidRPr="00B46761" w:rsidRDefault="00174152" w:rsidP="003F6454">
      <w:pPr>
        <w:pStyle w:val="ONUME"/>
        <w:tabs>
          <w:tab w:val="clear" w:pos="567"/>
        </w:tabs>
        <w:overflowPunct w:val="0"/>
        <w:spacing w:afterLines="50" w:after="120" w:line="340" w:lineRule="atLeast"/>
        <w:jc w:val="both"/>
        <w:rPr>
          <w:rFonts w:ascii="SimSun" w:hAnsi="SimSun"/>
        </w:rPr>
      </w:pPr>
      <w:r w:rsidRPr="00B46761">
        <w:rPr>
          <w:rFonts w:ascii="SimSun" w:hAnsi="SimSun"/>
        </w:rPr>
        <w:t>总干事</w:t>
      </w:r>
      <w:r w:rsidR="007405C7" w:rsidRPr="00B46761">
        <w:rPr>
          <w:rFonts w:ascii="SimSun" w:hAnsi="SimSun" w:hint="eastAsia"/>
        </w:rPr>
        <w:t>感谢</w:t>
      </w:r>
      <w:r w:rsidR="00D57F8C" w:rsidRPr="00B46761">
        <w:rPr>
          <w:rFonts w:ascii="SimSun" w:hAnsi="SimSun"/>
        </w:rPr>
        <w:t>成员国</w:t>
      </w:r>
      <w:r w:rsidR="007405C7" w:rsidRPr="00B46761">
        <w:rPr>
          <w:rFonts w:ascii="SimSun" w:hAnsi="SimSun" w:hint="eastAsia"/>
        </w:rPr>
        <w:t>关注</w:t>
      </w:r>
      <w:r w:rsidRPr="00B46761">
        <w:rPr>
          <w:rFonts w:ascii="SimSun" w:hAnsi="SimSun"/>
        </w:rPr>
        <w:t>本组织</w:t>
      </w:r>
      <w:r w:rsidR="007405C7" w:rsidRPr="00B46761">
        <w:rPr>
          <w:rFonts w:ascii="SimSun" w:hAnsi="SimSun" w:hint="eastAsia"/>
        </w:rPr>
        <w:t>的</w:t>
      </w:r>
      <w:r w:rsidRPr="00B46761">
        <w:rPr>
          <w:rFonts w:ascii="SimSun" w:hAnsi="SimSun"/>
        </w:rPr>
        <w:t>工作及</w:t>
      </w:r>
      <w:r w:rsidR="007405C7" w:rsidRPr="00B46761">
        <w:rPr>
          <w:rFonts w:ascii="SimSun" w:hAnsi="SimSun" w:hint="eastAsia"/>
        </w:rPr>
        <w:t>工作人员</w:t>
      </w:r>
      <w:r w:rsidRPr="00B46761">
        <w:rPr>
          <w:rFonts w:ascii="SimSun" w:hAnsi="SimSun"/>
        </w:rPr>
        <w:t>管理，并强调知识产权</w:t>
      </w:r>
      <w:r w:rsidR="007405C7" w:rsidRPr="00B46761">
        <w:rPr>
          <w:rFonts w:ascii="SimSun" w:hAnsi="SimSun" w:hint="eastAsia"/>
        </w:rPr>
        <w:t>关乎心智——</w:t>
      </w:r>
      <w:r w:rsidRPr="00B46761">
        <w:rPr>
          <w:rFonts w:ascii="SimSun" w:hAnsi="SimSun"/>
        </w:rPr>
        <w:t>创意、想象力</w:t>
      </w:r>
      <w:r w:rsidR="007405C7" w:rsidRPr="00B46761">
        <w:rPr>
          <w:rFonts w:ascii="SimSun" w:hAnsi="SimSun" w:hint="eastAsia"/>
        </w:rPr>
        <w:t>与创造</w:t>
      </w:r>
      <w:r w:rsidRPr="00B46761">
        <w:rPr>
          <w:rFonts w:ascii="SimSun" w:hAnsi="SimSun"/>
        </w:rPr>
        <w:t>力</w:t>
      </w:r>
      <w:r w:rsidR="007405C7" w:rsidRPr="00B46761">
        <w:rPr>
          <w:rFonts w:ascii="SimSun" w:hAnsi="SimSun" w:hint="eastAsia"/>
        </w:rPr>
        <w:t>——</w:t>
      </w:r>
      <w:r w:rsidRPr="00B46761">
        <w:rPr>
          <w:rFonts w:ascii="SimSun" w:hAnsi="SimSun"/>
        </w:rPr>
        <w:t>因此</w:t>
      </w:r>
      <w:r w:rsidR="007405C7" w:rsidRPr="00B46761">
        <w:rPr>
          <w:rFonts w:ascii="SimSun" w:hAnsi="SimSun" w:hint="eastAsia"/>
        </w:rPr>
        <w:t>人员</w:t>
      </w:r>
      <w:r w:rsidRPr="00B46761">
        <w:rPr>
          <w:rFonts w:ascii="SimSun" w:hAnsi="SimSun"/>
        </w:rPr>
        <w:t>管理是重要优先事项。</w:t>
      </w:r>
      <w:r w:rsidR="009B1C7A" w:rsidRPr="00B46761">
        <w:rPr>
          <w:rFonts w:ascii="SimSun" w:hAnsi="SimSun"/>
        </w:rPr>
        <w:t>他</w:t>
      </w:r>
      <w:r w:rsidRPr="00B46761">
        <w:rPr>
          <w:rFonts w:ascii="SimSun" w:hAnsi="SimSun"/>
        </w:rPr>
        <w:t>指出，人力资源管理构成了产权组织中期战略</w:t>
      </w:r>
      <w:r w:rsidR="007405C7" w:rsidRPr="00B46761">
        <w:rPr>
          <w:rFonts w:ascii="SimSun" w:hAnsi="SimSun" w:hint="eastAsia"/>
        </w:rPr>
        <w:t>计划</w:t>
      </w:r>
      <w:r w:rsidRPr="00B46761">
        <w:rPr>
          <w:rFonts w:ascii="SimSun" w:hAnsi="SimSun"/>
        </w:rPr>
        <w:t>的基础，支持其使命、愿景和四大支柱。其核心在于为</w:t>
      </w:r>
      <w:r w:rsidR="00275AE3" w:rsidRPr="00B46761">
        <w:rPr>
          <w:rFonts w:ascii="SimSun" w:hAnsi="SimSun" w:hint="eastAsia"/>
        </w:rPr>
        <w:t>工作人员</w:t>
      </w:r>
      <w:r w:rsidRPr="00B46761">
        <w:rPr>
          <w:rFonts w:ascii="SimSun" w:hAnsi="SimSun"/>
        </w:rPr>
        <w:t>创造最佳工作环境，使其能够</w:t>
      </w:r>
      <w:r w:rsidR="007405C7" w:rsidRPr="00B46761">
        <w:rPr>
          <w:rFonts w:ascii="SimSun" w:hAnsi="SimSun" w:hint="eastAsia"/>
        </w:rPr>
        <w:t>日日</w:t>
      </w:r>
      <w:r w:rsidRPr="00B46761">
        <w:rPr>
          <w:rFonts w:ascii="SimSun" w:hAnsi="SimSun"/>
        </w:rPr>
        <w:t>发挥最佳水平，有效服务</w:t>
      </w:r>
      <w:r w:rsidR="00D57F8C" w:rsidRPr="00B46761">
        <w:rPr>
          <w:rFonts w:ascii="SimSun" w:hAnsi="SimSun"/>
        </w:rPr>
        <w:t>成员国</w:t>
      </w:r>
      <w:r w:rsidRPr="00B46761">
        <w:rPr>
          <w:rFonts w:ascii="SimSun" w:hAnsi="SimSun"/>
        </w:rPr>
        <w:t>。</w:t>
      </w:r>
    </w:p>
    <w:p w14:paraId="35409E93" w14:textId="6755E6E3" w:rsidR="00174152" w:rsidRPr="00B46761" w:rsidRDefault="00174152" w:rsidP="003F6454">
      <w:pPr>
        <w:pStyle w:val="ONUME"/>
        <w:tabs>
          <w:tab w:val="clear" w:pos="567"/>
        </w:tabs>
        <w:overflowPunct w:val="0"/>
        <w:spacing w:afterLines="50" w:after="120" w:line="340" w:lineRule="atLeast"/>
        <w:jc w:val="both"/>
        <w:rPr>
          <w:rFonts w:ascii="SimSun" w:hAnsi="SimSun"/>
        </w:rPr>
      </w:pPr>
      <w:r w:rsidRPr="00B46761">
        <w:rPr>
          <w:rFonts w:ascii="SimSun" w:hAnsi="SimSun"/>
        </w:rPr>
        <w:t>关于招聘和代表性</w:t>
      </w:r>
      <w:r w:rsidR="007405C7" w:rsidRPr="00B46761">
        <w:rPr>
          <w:rFonts w:ascii="SimSun" w:hAnsi="SimSun" w:hint="eastAsia"/>
        </w:rPr>
        <w:t>的</w:t>
      </w:r>
      <w:r w:rsidRPr="00B46761">
        <w:rPr>
          <w:rFonts w:ascii="SimSun" w:hAnsi="SimSun"/>
        </w:rPr>
        <w:t>问题，总干事</w:t>
      </w:r>
      <w:r w:rsidR="007405C7" w:rsidRPr="00B46761">
        <w:rPr>
          <w:rFonts w:ascii="SimSun" w:hAnsi="SimSun" w:hint="eastAsia"/>
        </w:rPr>
        <w:t>表示同意</w:t>
      </w:r>
      <w:r w:rsidRPr="00B46761">
        <w:rPr>
          <w:rFonts w:ascii="SimSun" w:hAnsi="SimSun"/>
        </w:rPr>
        <w:t>秘书处</w:t>
      </w:r>
      <w:r w:rsidR="007405C7" w:rsidRPr="00B46761">
        <w:rPr>
          <w:rFonts w:ascii="SimSun" w:hAnsi="SimSun" w:hint="eastAsia"/>
        </w:rPr>
        <w:t>的</w:t>
      </w:r>
      <w:r w:rsidRPr="00B46761">
        <w:rPr>
          <w:rFonts w:ascii="SimSun" w:hAnsi="SimSun"/>
        </w:rPr>
        <w:t>全面</w:t>
      </w:r>
      <w:r w:rsidR="007405C7" w:rsidRPr="00B46761">
        <w:rPr>
          <w:rFonts w:ascii="SimSun" w:hAnsi="SimSun" w:hint="eastAsia"/>
        </w:rPr>
        <w:t>答复</w:t>
      </w:r>
      <w:r w:rsidRPr="00B46761">
        <w:rPr>
          <w:rFonts w:ascii="SimSun" w:hAnsi="SimSun"/>
        </w:rPr>
        <w:t>，但强调了成员国合作的重要性。</w:t>
      </w:r>
      <w:r w:rsidR="007405C7" w:rsidRPr="00B46761">
        <w:rPr>
          <w:rFonts w:ascii="SimSun" w:hAnsi="SimSun" w:hint="eastAsia"/>
        </w:rPr>
        <w:t>他敦促成员国在年度会议之外继续参与并保持活力，并强调这种伙伴关系对于取得成效至关重要。</w:t>
      </w:r>
      <w:r w:rsidRPr="00B46761">
        <w:rPr>
          <w:rFonts w:ascii="SimSun" w:hAnsi="SimSun"/>
        </w:rPr>
        <w:t>他还</w:t>
      </w:r>
      <w:r w:rsidR="007405C7" w:rsidRPr="00B46761">
        <w:rPr>
          <w:rFonts w:ascii="SimSun" w:hAnsi="SimSun" w:hint="eastAsia"/>
        </w:rPr>
        <w:t>强调了</w:t>
      </w:r>
      <w:r w:rsidRPr="00B46761">
        <w:rPr>
          <w:rFonts w:ascii="SimSun" w:hAnsi="SimSun"/>
        </w:rPr>
        <w:t>正在与博茨瓦纳、爱沙尼亚和巴拉圭实施的系统性外联计划，并</w:t>
      </w:r>
      <w:r w:rsidR="007405C7" w:rsidRPr="00B46761">
        <w:rPr>
          <w:rFonts w:ascii="SimSun" w:hAnsi="SimSun" w:hint="eastAsia"/>
        </w:rPr>
        <w:t>表示</w:t>
      </w:r>
      <w:r w:rsidRPr="00B46761">
        <w:rPr>
          <w:rFonts w:ascii="SimSun" w:hAnsi="SimSun"/>
        </w:rPr>
        <w:t>希望将从中汲取的经验推广到更多</w:t>
      </w:r>
      <w:r w:rsidR="00D57F8C" w:rsidRPr="00B46761">
        <w:rPr>
          <w:rFonts w:ascii="SimSun" w:hAnsi="SimSun"/>
        </w:rPr>
        <w:t>成员国。</w:t>
      </w:r>
      <w:r w:rsidR="009B1C7A" w:rsidRPr="00B46761">
        <w:rPr>
          <w:rFonts w:ascii="SimSun" w:hAnsi="SimSun"/>
        </w:rPr>
        <w:t>他</w:t>
      </w:r>
      <w:r w:rsidRPr="00B46761">
        <w:rPr>
          <w:rFonts w:ascii="SimSun" w:hAnsi="SimSun"/>
        </w:rPr>
        <w:t>指出，尽管会议期间氛围热烈，但</w:t>
      </w:r>
      <w:r w:rsidR="00D57F8C" w:rsidRPr="00B46761">
        <w:rPr>
          <w:rFonts w:ascii="SimSun" w:hAnsi="SimSun"/>
        </w:rPr>
        <w:t>成员国</w:t>
      </w:r>
      <w:r w:rsidRPr="00B46761">
        <w:rPr>
          <w:rFonts w:ascii="SimSun" w:hAnsi="SimSun"/>
        </w:rPr>
        <w:t>在这些论坛之外的参与度低于预期，并承诺秘书处将</w:t>
      </w:r>
      <w:r w:rsidR="00C500E8" w:rsidRPr="00B46761">
        <w:rPr>
          <w:rFonts w:ascii="SimSun" w:hAnsi="SimSun"/>
        </w:rPr>
        <w:t>全力投入这一</w:t>
      </w:r>
      <w:r w:rsidRPr="00B46761">
        <w:rPr>
          <w:rFonts w:ascii="SimSun" w:hAnsi="SimSun"/>
        </w:rPr>
        <w:t>合作</w:t>
      </w:r>
      <w:r w:rsidR="00C500E8" w:rsidRPr="00B46761">
        <w:rPr>
          <w:rFonts w:ascii="SimSun" w:hAnsi="SimSun"/>
        </w:rPr>
        <w:t>努力。</w:t>
      </w:r>
    </w:p>
    <w:p w14:paraId="40CF70F6" w14:textId="059CB825" w:rsidR="003C785C" w:rsidRPr="00B46761" w:rsidRDefault="00174152" w:rsidP="003F6454">
      <w:pPr>
        <w:pStyle w:val="ONUME"/>
        <w:tabs>
          <w:tab w:val="clear" w:pos="567"/>
        </w:tabs>
        <w:overflowPunct w:val="0"/>
        <w:spacing w:afterLines="50" w:after="120" w:line="340" w:lineRule="atLeast"/>
        <w:jc w:val="both"/>
        <w:rPr>
          <w:rFonts w:ascii="SimSun" w:hAnsi="SimSun"/>
        </w:rPr>
      </w:pPr>
      <w:r w:rsidRPr="00B46761">
        <w:rPr>
          <w:rFonts w:ascii="SimSun" w:hAnsi="SimSun"/>
        </w:rPr>
        <w:t>总干事强调了组织文化的重要性，</w:t>
      </w:r>
      <w:r w:rsidR="007405C7" w:rsidRPr="00B46761">
        <w:rPr>
          <w:rFonts w:ascii="SimSun" w:hAnsi="SimSun" w:hint="eastAsia"/>
        </w:rPr>
        <w:t>援引“文化比战略更具决定性”这一</w:t>
      </w:r>
      <w:r w:rsidRPr="00B46761">
        <w:rPr>
          <w:rFonts w:ascii="SimSun" w:hAnsi="SimSun"/>
        </w:rPr>
        <w:t>观点，并补充说，如果文化与目标不一致，即使最好的战略和关键绩效指标也无法实现预期结果。自加入产权组织以来，他提到自己的重点是通过一致且明智的管理推动文化转型，营造更具协作性和主动性的工作环境。培训和发展正从高级领导扩展到组织</w:t>
      </w:r>
      <w:r w:rsidR="008D37DD" w:rsidRPr="00B46761">
        <w:rPr>
          <w:rFonts w:ascii="SimSun" w:hAnsi="SimSun" w:hint="eastAsia"/>
        </w:rPr>
        <w:t>的各个</w:t>
      </w:r>
      <w:r w:rsidRPr="00B46761">
        <w:rPr>
          <w:rFonts w:ascii="SimSun" w:hAnsi="SimSun"/>
        </w:rPr>
        <w:t>层级，</w:t>
      </w:r>
      <w:r w:rsidR="008D37DD" w:rsidRPr="00B46761">
        <w:rPr>
          <w:rFonts w:ascii="SimSun" w:hAnsi="SimSun" w:hint="eastAsia"/>
        </w:rPr>
        <w:t>并且越来越重视人员流动和其他学习机会。</w:t>
      </w:r>
      <w:r w:rsidRPr="00B46761">
        <w:rPr>
          <w:rFonts w:ascii="SimSun" w:hAnsi="SimSun"/>
        </w:rPr>
        <w:t>总干事补充说，</w:t>
      </w:r>
      <w:r w:rsidR="008D37DD" w:rsidRPr="00B46761">
        <w:rPr>
          <w:rFonts w:ascii="SimSun" w:hAnsi="SimSun" w:hint="eastAsia"/>
        </w:rPr>
        <w:t>关爱</w:t>
      </w:r>
      <w:r w:rsidRPr="00B46761">
        <w:rPr>
          <w:rFonts w:ascii="SimSun" w:hAnsi="SimSun"/>
        </w:rPr>
        <w:t>员工</w:t>
      </w:r>
      <w:r w:rsidR="008D37DD" w:rsidRPr="00B46761">
        <w:rPr>
          <w:rFonts w:ascii="SimSun" w:hAnsi="SimSun" w:hint="eastAsia"/>
        </w:rPr>
        <w:t>并</w:t>
      </w:r>
      <w:r w:rsidRPr="00B46761">
        <w:rPr>
          <w:rFonts w:ascii="SimSun" w:hAnsi="SimSun"/>
        </w:rPr>
        <w:t>确保适当的结构、流程和协调，不仅是人力资源部门的责任，</w:t>
      </w:r>
      <w:r w:rsidR="008D37DD" w:rsidRPr="00B46761">
        <w:rPr>
          <w:rFonts w:ascii="SimSun" w:hAnsi="SimSun" w:hint="eastAsia"/>
        </w:rPr>
        <w:t>也</w:t>
      </w:r>
      <w:r w:rsidRPr="00B46761">
        <w:rPr>
          <w:rFonts w:ascii="SimSun" w:hAnsi="SimSun"/>
        </w:rPr>
        <w:t>是领导层和</w:t>
      </w:r>
      <w:r w:rsidR="008D37DD" w:rsidRPr="00B46761">
        <w:rPr>
          <w:rFonts w:ascii="SimSun" w:hAnsi="SimSun" w:hint="eastAsia"/>
        </w:rPr>
        <w:t>全</w:t>
      </w:r>
      <w:r w:rsidRPr="00B46761">
        <w:rPr>
          <w:rFonts w:ascii="SimSun" w:hAnsi="SimSun"/>
        </w:rPr>
        <w:t>组织所有成员的共同责任，</w:t>
      </w:r>
      <w:r w:rsidR="008D37DD" w:rsidRPr="00B46761">
        <w:rPr>
          <w:rFonts w:ascii="SimSun" w:hAnsi="SimSun" w:hint="eastAsia"/>
        </w:rPr>
        <w:t>并且</w:t>
      </w:r>
      <w:r w:rsidRPr="00B46761">
        <w:rPr>
          <w:rFonts w:ascii="SimSun" w:hAnsi="SimSun"/>
        </w:rPr>
        <w:t>这仍是其</w:t>
      </w:r>
      <w:r w:rsidR="008D37DD" w:rsidRPr="00B46761">
        <w:rPr>
          <w:rFonts w:ascii="SimSun" w:hAnsi="SimSun" w:hint="eastAsia"/>
        </w:rPr>
        <w:t>本人和</w:t>
      </w:r>
      <w:r w:rsidRPr="00B46761">
        <w:rPr>
          <w:rFonts w:ascii="SimSun" w:hAnsi="SimSun"/>
        </w:rPr>
        <w:t>团队的重点工作。</w:t>
      </w:r>
    </w:p>
    <w:p w14:paraId="73CB1AE7" w14:textId="60D9ECC4" w:rsidR="00B77568" w:rsidRPr="00B46761" w:rsidRDefault="00174152" w:rsidP="003F6454">
      <w:pPr>
        <w:pStyle w:val="ONUME"/>
        <w:tabs>
          <w:tab w:val="clear" w:pos="567"/>
        </w:tabs>
        <w:overflowPunct w:val="0"/>
        <w:spacing w:afterLines="50" w:after="120" w:line="340" w:lineRule="atLeast"/>
        <w:jc w:val="both"/>
        <w:rPr>
          <w:rFonts w:ascii="SimSun" w:hAnsi="SimSun"/>
        </w:rPr>
      </w:pPr>
      <w:r w:rsidRPr="00B46761">
        <w:rPr>
          <w:rFonts w:ascii="SimSun" w:hAnsi="SimSun"/>
        </w:rPr>
        <w:t>总干事指出，这些努力最终支持</w:t>
      </w:r>
      <w:r w:rsidR="008D37DD" w:rsidRPr="00B46761">
        <w:rPr>
          <w:rFonts w:ascii="SimSun" w:hAnsi="SimSun" w:hint="eastAsia"/>
        </w:rPr>
        <w:t>本</w:t>
      </w:r>
      <w:r w:rsidRPr="00B46761">
        <w:rPr>
          <w:rFonts w:ascii="SimSun" w:hAnsi="SimSun"/>
        </w:rPr>
        <w:t>组织协助全球创新者和</w:t>
      </w:r>
      <w:r w:rsidR="008D37DD" w:rsidRPr="00B46761">
        <w:rPr>
          <w:rFonts w:ascii="SimSun" w:hAnsi="SimSun" w:hint="eastAsia"/>
        </w:rPr>
        <w:t>创造</w:t>
      </w:r>
      <w:r w:rsidRPr="00B46761">
        <w:rPr>
          <w:rFonts w:ascii="SimSun" w:hAnsi="SimSun"/>
        </w:rPr>
        <w:t>者的使命，并帮助</w:t>
      </w:r>
      <w:r w:rsidR="00D57F8C" w:rsidRPr="00B46761">
        <w:rPr>
          <w:rFonts w:ascii="SimSun" w:hAnsi="SimSun"/>
        </w:rPr>
        <w:t>成员国</w:t>
      </w:r>
      <w:r w:rsidR="00A16FCA" w:rsidRPr="00B46761">
        <w:rPr>
          <w:rFonts w:ascii="SimSun" w:hAnsi="SimSun"/>
        </w:rPr>
        <w:t>将知识产权</w:t>
      </w:r>
      <w:r w:rsidRPr="00B46761">
        <w:rPr>
          <w:rFonts w:ascii="SimSun" w:hAnsi="SimSun"/>
        </w:rPr>
        <w:t>融入其国家叙事。他最后表示期待继续合作，并寻求成员国的支持与理解，</w:t>
      </w:r>
      <w:r w:rsidR="008D37DD" w:rsidRPr="00B46761">
        <w:rPr>
          <w:rFonts w:ascii="SimSun" w:hAnsi="SimSun" w:hint="eastAsia"/>
        </w:rPr>
        <w:t>同时</w:t>
      </w:r>
      <w:r w:rsidRPr="00B46761">
        <w:rPr>
          <w:rFonts w:ascii="SimSun" w:hAnsi="SimSun"/>
        </w:rPr>
        <w:t>承认这是一项正在进行</w:t>
      </w:r>
      <w:r w:rsidR="008D37DD" w:rsidRPr="00B46761">
        <w:rPr>
          <w:rFonts w:ascii="SimSun" w:hAnsi="SimSun" w:hint="eastAsia"/>
        </w:rPr>
        <w:t>中</w:t>
      </w:r>
      <w:r w:rsidRPr="00B46761">
        <w:rPr>
          <w:rFonts w:ascii="SimSun" w:hAnsi="SimSun"/>
        </w:rPr>
        <w:t>的工作，通过集体努力，</w:t>
      </w:r>
      <w:r w:rsidR="008D37DD" w:rsidRPr="00B46761">
        <w:rPr>
          <w:rFonts w:ascii="SimSun" w:hAnsi="SimSun" w:hint="eastAsia"/>
        </w:rPr>
        <w:t>本</w:t>
      </w:r>
      <w:r w:rsidRPr="00B46761">
        <w:rPr>
          <w:rFonts w:ascii="SimSun" w:hAnsi="SimSun"/>
        </w:rPr>
        <w:t>组织将改善其员工队伍的多样性、活力及其支持结构，以协助</w:t>
      </w:r>
      <w:r w:rsidR="00D57F8C" w:rsidRPr="00B46761">
        <w:rPr>
          <w:rFonts w:ascii="SimSun" w:hAnsi="SimSun"/>
        </w:rPr>
        <w:t>成员国</w:t>
      </w:r>
      <w:r w:rsidRPr="00B46761">
        <w:rPr>
          <w:rFonts w:ascii="SimSun" w:hAnsi="SimSun"/>
        </w:rPr>
        <w:t>。</w:t>
      </w:r>
    </w:p>
    <w:p w14:paraId="32933D30" w14:textId="734DA94D" w:rsidR="00070023" w:rsidRPr="00B46761" w:rsidRDefault="00174152" w:rsidP="003F6454">
      <w:pPr>
        <w:pStyle w:val="ONUME"/>
        <w:tabs>
          <w:tab w:val="clear" w:pos="567"/>
        </w:tabs>
        <w:overflowPunct w:val="0"/>
        <w:spacing w:afterLines="50" w:after="120" w:line="340" w:lineRule="atLeast"/>
        <w:jc w:val="both"/>
        <w:rPr>
          <w:rFonts w:ascii="SimSun" w:hAnsi="SimSun"/>
        </w:rPr>
      </w:pPr>
      <w:r w:rsidRPr="00B46761">
        <w:rPr>
          <w:rFonts w:ascii="SimSun" w:hAnsi="SimSun"/>
        </w:rPr>
        <w:t>主席感谢总干事的发言，并</w:t>
      </w:r>
      <w:r w:rsidR="008D37DD" w:rsidRPr="00B46761">
        <w:rPr>
          <w:rFonts w:ascii="SimSun" w:hAnsi="SimSun" w:hint="eastAsia"/>
        </w:rPr>
        <w:t>注意到</w:t>
      </w:r>
      <w:r w:rsidRPr="00B46761">
        <w:rPr>
          <w:rFonts w:ascii="SimSun" w:hAnsi="SimSun"/>
        </w:rPr>
        <w:t>没有其他代表团要求发言。他随后对各代表团的积极参与表示感谢，并提到</w:t>
      </w:r>
      <w:r w:rsidR="008D37DD" w:rsidRPr="00B46761">
        <w:rPr>
          <w:rFonts w:ascii="SimSun" w:hAnsi="SimSun" w:hint="eastAsia"/>
        </w:rPr>
        <w:t>所有发言都将在报告中得到适当反映</w:t>
      </w:r>
      <w:r w:rsidRPr="00B46761">
        <w:rPr>
          <w:rFonts w:ascii="SimSun" w:hAnsi="SimSun"/>
        </w:rPr>
        <w:t>。</w:t>
      </w:r>
    </w:p>
    <w:p w14:paraId="3C480922" w14:textId="1D611032" w:rsidR="00070023" w:rsidRPr="00B46761" w:rsidRDefault="00070023" w:rsidP="003F6454">
      <w:pPr>
        <w:pStyle w:val="ONUME"/>
        <w:tabs>
          <w:tab w:val="clear" w:pos="567"/>
        </w:tabs>
        <w:overflowPunct w:val="0"/>
        <w:spacing w:afterLines="50" w:after="120" w:line="340" w:lineRule="atLeast"/>
        <w:jc w:val="both"/>
        <w:rPr>
          <w:rFonts w:ascii="SimSun" w:hAnsi="SimSun"/>
        </w:rPr>
      </w:pPr>
      <w:r w:rsidRPr="00B46761">
        <w:rPr>
          <w:rFonts w:ascii="SimSun" w:hAnsi="SimSun"/>
        </w:rPr>
        <w:t>主席随后宣布</w:t>
      </w:r>
      <w:r w:rsidR="008D37DD" w:rsidRPr="00B46761">
        <w:rPr>
          <w:rFonts w:ascii="SimSun" w:hAnsi="SimSun" w:hint="eastAsia"/>
        </w:rPr>
        <w:t>结束</w:t>
      </w:r>
      <w:r w:rsidRPr="00B46761">
        <w:rPr>
          <w:rFonts w:ascii="SimSun" w:hAnsi="SimSun"/>
        </w:rPr>
        <w:t>议程第21项第1</w:t>
      </w:r>
      <w:r w:rsidR="008D37DD" w:rsidRPr="00B46761">
        <w:rPr>
          <w:rFonts w:ascii="SimSun" w:hAnsi="SimSun" w:hint="eastAsia"/>
        </w:rPr>
        <w:t>分项的讨论</w:t>
      </w:r>
      <w:r w:rsidRPr="00B46761">
        <w:rPr>
          <w:rFonts w:ascii="SimSun" w:hAnsi="SimSun"/>
        </w:rPr>
        <w:t>。</w:t>
      </w:r>
    </w:p>
    <w:p w14:paraId="7FA3E08A" w14:textId="62D485A3" w:rsidR="00430FF0" w:rsidRPr="00B46761" w:rsidRDefault="00910454" w:rsidP="00910454">
      <w:pPr>
        <w:pStyle w:val="ONUME"/>
        <w:keepNext/>
        <w:numPr>
          <w:ilvl w:val="0"/>
          <w:numId w:val="0"/>
        </w:numPr>
        <w:spacing w:beforeLines="100" w:before="240" w:afterLines="50" w:after="120" w:line="340" w:lineRule="atLeast"/>
        <w:rPr>
          <w:rFonts w:ascii="SimSun" w:hAnsi="SimSun"/>
          <w:u w:val="single"/>
        </w:rPr>
      </w:pPr>
      <w:r>
        <w:rPr>
          <w:rFonts w:ascii="SimSun" w:hAnsi="SimSun" w:hint="eastAsia"/>
        </w:rPr>
        <w:t>(</w:t>
      </w:r>
      <w:r w:rsidR="00430FF0" w:rsidRPr="00B46761">
        <w:rPr>
          <w:rFonts w:ascii="SimSun" w:hAnsi="SimSun"/>
        </w:rPr>
        <w:t>ii</w:t>
      </w:r>
      <w:r>
        <w:rPr>
          <w:rFonts w:ascii="SimSun" w:hAnsi="SimSun" w:hint="eastAsia"/>
        </w:rPr>
        <w:t>)</w:t>
      </w:r>
      <w:r w:rsidR="00430FF0" w:rsidRPr="00B46761">
        <w:rPr>
          <w:rFonts w:ascii="SimSun" w:hAnsi="SimSun"/>
        </w:rPr>
        <w:tab/>
      </w:r>
      <w:r w:rsidR="008D37DD" w:rsidRPr="00B46761">
        <w:rPr>
          <w:rFonts w:ascii="SimSun" w:hAnsi="SimSun" w:hint="eastAsia"/>
          <w:u w:val="single"/>
        </w:rPr>
        <w:t>道德操守</w:t>
      </w:r>
      <w:r w:rsidR="00430FF0" w:rsidRPr="00B46761">
        <w:rPr>
          <w:rFonts w:ascii="SimSun" w:hAnsi="SimSun"/>
          <w:u w:val="single"/>
        </w:rPr>
        <w:t>办公室</w:t>
      </w:r>
      <w:r w:rsidR="008D37DD" w:rsidRPr="00B46761">
        <w:rPr>
          <w:rFonts w:ascii="SimSun" w:hAnsi="SimSun" w:hint="eastAsia"/>
          <w:u w:val="single"/>
        </w:rPr>
        <w:t>的</w:t>
      </w:r>
      <w:r w:rsidR="00430FF0" w:rsidRPr="00B46761">
        <w:rPr>
          <w:rFonts w:ascii="SimSun" w:hAnsi="SimSun"/>
          <w:u w:val="single"/>
        </w:rPr>
        <w:t>报告</w:t>
      </w:r>
    </w:p>
    <w:p w14:paraId="447A3BC8" w14:textId="48270FED" w:rsidR="00257F24" w:rsidRPr="00B46761" w:rsidRDefault="00257F24" w:rsidP="003F6454">
      <w:pPr>
        <w:pStyle w:val="ONUME"/>
        <w:tabs>
          <w:tab w:val="clear" w:pos="567"/>
        </w:tabs>
        <w:overflowPunct w:val="0"/>
        <w:spacing w:afterLines="50" w:after="120" w:line="340" w:lineRule="atLeast"/>
        <w:jc w:val="both"/>
        <w:rPr>
          <w:rFonts w:ascii="SimSun" w:hAnsi="SimSun"/>
          <w:lang w:eastAsia="en-AU"/>
        </w:rPr>
      </w:pPr>
      <w:proofErr w:type="spellStart"/>
      <w:r w:rsidRPr="00B46761">
        <w:rPr>
          <w:rFonts w:ascii="SimSun" w:hAnsi="SimSun"/>
          <w:lang w:eastAsia="en-AU"/>
        </w:rPr>
        <w:t>讨论</w:t>
      </w:r>
      <w:proofErr w:type="spellEnd"/>
      <w:r w:rsidR="008D37DD" w:rsidRPr="00B46761">
        <w:rPr>
          <w:rFonts w:ascii="SimSun" w:hAnsi="SimSun" w:hint="eastAsia"/>
        </w:rPr>
        <w:t>依据</w:t>
      </w:r>
      <w:proofErr w:type="spellStart"/>
      <w:r w:rsidRPr="00B46761">
        <w:rPr>
          <w:rFonts w:ascii="SimSun" w:hAnsi="SimSun"/>
          <w:lang w:eastAsia="en-AU"/>
        </w:rPr>
        <w:t>文件</w:t>
      </w:r>
      <w:proofErr w:type="spellEnd"/>
      <w:r w:rsidRPr="00B46761">
        <w:rPr>
          <w:rFonts w:ascii="SimSun" w:hAnsi="SimSun"/>
        </w:rPr>
        <w:fldChar w:fldCharType="begin"/>
      </w:r>
      <w:r w:rsidR="008D37DD" w:rsidRPr="00B46761">
        <w:rPr>
          <w:rFonts w:ascii="SimSun" w:hAnsi="SimSun"/>
        </w:rPr>
        <w:instrText>HYPERLINK "https://www.wipo.int/edocs/mdocs/govbody/zh/wo_cc_84/wo_cc_84_inf_2.pdf"</w:instrText>
      </w:r>
      <w:r w:rsidRPr="00B46761">
        <w:rPr>
          <w:rFonts w:ascii="SimSun" w:hAnsi="SimSun"/>
        </w:rPr>
      </w:r>
      <w:r w:rsidRPr="00B46761">
        <w:rPr>
          <w:rFonts w:ascii="SimSun" w:hAnsi="SimSun"/>
        </w:rPr>
        <w:fldChar w:fldCharType="separate"/>
      </w:r>
      <w:r w:rsidRPr="00B46761">
        <w:rPr>
          <w:rStyle w:val="Hyperlink"/>
          <w:rFonts w:ascii="SimSun" w:hAnsi="SimSun"/>
          <w:lang w:eastAsia="en-AU"/>
        </w:rPr>
        <w:t>WO/CC/8</w:t>
      </w:r>
      <w:r w:rsidRPr="00B46761">
        <w:rPr>
          <w:rStyle w:val="Hyperlink"/>
          <w:rFonts w:ascii="SimSun" w:hAnsi="SimSun"/>
          <w:lang w:eastAsia="en-AU"/>
        </w:rPr>
        <w:t>4</w:t>
      </w:r>
      <w:r w:rsidRPr="00B46761">
        <w:rPr>
          <w:rStyle w:val="Hyperlink"/>
          <w:rFonts w:ascii="SimSun" w:hAnsi="SimSun"/>
          <w:lang w:eastAsia="en-AU"/>
        </w:rPr>
        <w:t>/INF/2</w:t>
      </w:r>
      <w:r w:rsidRPr="00B46761">
        <w:rPr>
          <w:rFonts w:ascii="SimSun" w:hAnsi="SimSun"/>
        </w:rPr>
        <w:fldChar w:fldCharType="end"/>
      </w:r>
      <w:r w:rsidR="00A70A91">
        <w:rPr>
          <w:rFonts w:ascii="SimSun" w:hAnsi="SimSun" w:hint="eastAsia"/>
        </w:rPr>
        <w:t>进行。</w:t>
      </w:r>
    </w:p>
    <w:p w14:paraId="7C6A096D" w14:textId="3B502842" w:rsidR="00257F24" w:rsidRPr="00B46761" w:rsidRDefault="00257F24" w:rsidP="003F6454">
      <w:pPr>
        <w:pStyle w:val="ONUME"/>
        <w:tabs>
          <w:tab w:val="clear" w:pos="567"/>
        </w:tabs>
        <w:overflowPunct w:val="0"/>
        <w:spacing w:afterLines="50" w:after="120" w:line="340" w:lineRule="atLeast"/>
        <w:jc w:val="both"/>
        <w:rPr>
          <w:rFonts w:ascii="SimSun" w:hAnsi="SimSun"/>
        </w:rPr>
      </w:pPr>
      <w:r w:rsidRPr="00B46761">
        <w:rPr>
          <w:rFonts w:ascii="SimSun" w:hAnsi="SimSun"/>
        </w:rPr>
        <w:t>首席道德</w:t>
      </w:r>
      <w:r w:rsidR="00C20496" w:rsidRPr="00B46761">
        <w:rPr>
          <w:rFonts w:ascii="SimSun" w:hAnsi="SimSun" w:hint="eastAsia"/>
        </w:rPr>
        <w:t>操守</w:t>
      </w:r>
      <w:r w:rsidRPr="00B46761">
        <w:rPr>
          <w:rFonts w:ascii="SimSun" w:hAnsi="SimSun"/>
        </w:rPr>
        <w:t>官介绍了</w:t>
      </w:r>
      <w:r w:rsidR="00E05EDD" w:rsidRPr="00B46761">
        <w:rPr>
          <w:rFonts w:ascii="SimSun" w:hAnsi="SimSun" w:hint="eastAsia"/>
        </w:rPr>
        <w:t>题为道德操守办公室年度报告的</w:t>
      </w:r>
      <w:r w:rsidRPr="00B46761">
        <w:rPr>
          <w:rFonts w:ascii="SimSun" w:hAnsi="SimSun"/>
        </w:rPr>
        <w:t>文件WO/CC/84/INF/2，</w:t>
      </w:r>
      <w:r w:rsidR="00C20496" w:rsidRPr="00B46761">
        <w:rPr>
          <w:rFonts w:ascii="SimSun" w:hAnsi="SimSun" w:hint="eastAsia"/>
        </w:rPr>
        <w:t>涉及</w:t>
      </w:r>
      <w:r w:rsidRPr="00B46761">
        <w:rPr>
          <w:rFonts w:ascii="SimSun" w:hAnsi="SimSun"/>
        </w:rPr>
        <w:t>2024年1月1日至12月31日期间。</w:t>
      </w:r>
      <w:r w:rsidR="00C20496" w:rsidRPr="00B46761">
        <w:rPr>
          <w:rFonts w:ascii="SimSun" w:hAnsi="SimSun"/>
        </w:rPr>
        <w:t>首席道德</w:t>
      </w:r>
      <w:r w:rsidR="00C20496" w:rsidRPr="00B46761">
        <w:rPr>
          <w:rFonts w:ascii="SimSun" w:hAnsi="SimSun" w:hint="eastAsia"/>
        </w:rPr>
        <w:t>操守</w:t>
      </w:r>
      <w:r w:rsidR="00C20496" w:rsidRPr="00B46761">
        <w:rPr>
          <w:rFonts w:ascii="SimSun" w:hAnsi="SimSun"/>
        </w:rPr>
        <w:t>官</w:t>
      </w:r>
      <w:r w:rsidRPr="00B46761">
        <w:rPr>
          <w:rFonts w:ascii="SimSun" w:hAnsi="SimSun"/>
        </w:rPr>
        <w:t>解释称，2024年道德</w:t>
      </w:r>
      <w:r w:rsidR="00F53EBA" w:rsidRPr="00B46761">
        <w:rPr>
          <w:rFonts w:ascii="SimSun" w:hAnsi="SimSun" w:hint="eastAsia"/>
        </w:rPr>
        <w:t>操守</w:t>
      </w:r>
      <w:r w:rsidRPr="00B46761">
        <w:rPr>
          <w:rFonts w:ascii="SimSun" w:hAnsi="SimSun"/>
        </w:rPr>
        <w:t>办公室重点关注</w:t>
      </w:r>
      <w:r w:rsidR="00FB1AB9" w:rsidRPr="00B46761">
        <w:rPr>
          <w:rFonts w:ascii="SimSun" w:hAnsi="SimSun" w:hint="eastAsia"/>
        </w:rPr>
        <w:t>三个优先事项</w:t>
      </w:r>
      <w:r w:rsidRPr="00B46761">
        <w:rPr>
          <w:rFonts w:ascii="SimSun" w:hAnsi="SimSun"/>
        </w:rPr>
        <w:t>：</w:t>
      </w:r>
      <w:r w:rsidR="00A70A91">
        <w:rPr>
          <w:rFonts w:ascii="SimSun" w:hAnsi="SimSun" w:hint="eastAsia"/>
        </w:rPr>
        <w:t>(</w:t>
      </w:r>
      <w:proofErr w:type="spellStart"/>
      <w:r w:rsidR="00FB1AB9" w:rsidRPr="00B46761">
        <w:rPr>
          <w:rFonts w:ascii="SimSun" w:hAnsi="SimSun" w:hint="eastAsia"/>
        </w:rPr>
        <w:t>i</w:t>
      </w:r>
      <w:proofErr w:type="spellEnd"/>
      <w:r w:rsidR="00A70A91">
        <w:rPr>
          <w:rFonts w:ascii="SimSun" w:hAnsi="SimSun" w:hint="eastAsia"/>
        </w:rPr>
        <w:t>)</w:t>
      </w:r>
      <w:r w:rsidR="0040778B" w:rsidRPr="00B46761">
        <w:rPr>
          <w:rFonts w:ascii="SimSun" w:hAnsi="SimSun"/>
        </w:rPr>
        <w:t>提升办公室的可及性，</w:t>
      </w:r>
      <w:r w:rsidRPr="00B46761">
        <w:rPr>
          <w:rFonts w:ascii="SimSun" w:hAnsi="SimSun"/>
        </w:rPr>
        <w:t>营造</w:t>
      </w:r>
      <w:r w:rsidR="0040778B" w:rsidRPr="00B46761">
        <w:rPr>
          <w:rFonts w:ascii="SimSun" w:hAnsi="SimSun" w:hint="eastAsia"/>
        </w:rPr>
        <w:t>热情友好、</w:t>
      </w:r>
      <w:r w:rsidRPr="00B46761">
        <w:rPr>
          <w:rFonts w:ascii="SimSun" w:hAnsi="SimSun"/>
        </w:rPr>
        <w:t>开放包容的氛围，</w:t>
      </w:r>
      <w:r w:rsidR="0040778B" w:rsidRPr="00B46761">
        <w:rPr>
          <w:rFonts w:ascii="SimSun" w:hAnsi="SimSun" w:hint="eastAsia"/>
        </w:rPr>
        <w:t>创造一个可以毫无犹豫或畏惧评判地讨论和保密处理道德</w:t>
      </w:r>
      <w:r w:rsidR="008277E3" w:rsidRPr="00B46761">
        <w:rPr>
          <w:rFonts w:ascii="SimSun" w:hAnsi="SimSun" w:hint="eastAsia"/>
        </w:rPr>
        <w:t>操守</w:t>
      </w:r>
      <w:r w:rsidR="0040778B" w:rsidRPr="00B46761">
        <w:rPr>
          <w:rFonts w:ascii="SimSun" w:hAnsi="SimSun" w:hint="eastAsia"/>
        </w:rPr>
        <w:t>相关问题的空间</w:t>
      </w:r>
      <w:r w:rsidRPr="00B46761">
        <w:rPr>
          <w:rFonts w:ascii="SimSun" w:hAnsi="SimSun"/>
        </w:rPr>
        <w:t>；</w:t>
      </w:r>
      <w:r w:rsidR="00A70A91">
        <w:rPr>
          <w:rFonts w:ascii="SimSun" w:hAnsi="SimSun" w:hint="eastAsia"/>
        </w:rPr>
        <w:t>(</w:t>
      </w:r>
      <w:r w:rsidR="00FB1AB9" w:rsidRPr="00B46761">
        <w:rPr>
          <w:rFonts w:ascii="SimSun" w:hAnsi="SimSun" w:hint="eastAsia"/>
        </w:rPr>
        <w:t>ii</w:t>
      </w:r>
      <w:r w:rsidR="00A70A91">
        <w:rPr>
          <w:rFonts w:ascii="SimSun" w:hAnsi="SimSun" w:hint="eastAsia"/>
        </w:rPr>
        <w:t>)</w:t>
      </w:r>
      <w:r w:rsidR="0040778B" w:rsidRPr="00B46761">
        <w:rPr>
          <w:rFonts w:ascii="SimSun" w:hAnsi="SimSun" w:hint="eastAsia"/>
        </w:rPr>
        <w:t>改进实用指导，帮助员工自主处理道德问题，提供更清晰、更易获取的资源，使其能够自信地做出明智的道德决策；</w:t>
      </w:r>
      <w:r w:rsidRPr="00B46761">
        <w:rPr>
          <w:rFonts w:ascii="SimSun" w:hAnsi="SimSun"/>
        </w:rPr>
        <w:t>以及</w:t>
      </w:r>
      <w:r w:rsidR="00A70A91">
        <w:rPr>
          <w:rFonts w:ascii="SimSun" w:hAnsi="SimSun" w:hint="eastAsia"/>
        </w:rPr>
        <w:t>(</w:t>
      </w:r>
      <w:r w:rsidR="00FB1AB9" w:rsidRPr="00B46761">
        <w:rPr>
          <w:rFonts w:ascii="SimSun" w:hAnsi="SimSun" w:hint="eastAsia"/>
        </w:rPr>
        <w:t>iii</w:t>
      </w:r>
      <w:r w:rsidR="00A70A91">
        <w:rPr>
          <w:rFonts w:ascii="SimSun" w:hAnsi="SimSun" w:hint="eastAsia"/>
        </w:rPr>
        <w:t>)</w:t>
      </w:r>
      <w:r w:rsidRPr="00B46761">
        <w:rPr>
          <w:rFonts w:ascii="SimSun" w:hAnsi="SimSun"/>
        </w:rPr>
        <w:t>优先提升意识并加强与</w:t>
      </w:r>
      <w:r w:rsidR="0040778B" w:rsidRPr="00B46761">
        <w:rPr>
          <w:rFonts w:ascii="SimSun" w:hAnsi="SimSun" w:hint="eastAsia"/>
        </w:rPr>
        <w:t>其他</w:t>
      </w:r>
      <w:r w:rsidRPr="00B46761">
        <w:rPr>
          <w:rFonts w:ascii="SimSun" w:hAnsi="SimSun"/>
        </w:rPr>
        <w:t>内部利益相关方的合作，以强化</w:t>
      </w:r>
      <w:r w:rsidR="0040778B" w:rsidRPr="00B46761">
        <w:rPr>
          <w:rFonts w:ascii="SimSun" w:hAnsi="SimSun" w:hint="eastAsia"/>
        </w:rPr>
        <w:t>产权组织</w:t>
      </w:r>
      <w:r w:rsidRPr="00B46761">
        <w:rPr>
          <w:rFonts w:ascii="SimSun" w:hAnsi="SimSun"/>
        </w:rPr>
        <w:t>致力于培育的组织文化。关于</w:t>
      </w:r>
      <w:r w:rsidR="0040778B" w:rsidRPr="00B46761">
        <w:rPr>
          <w:rFonts w:ascii="SimSun" w:hAnsi="SimSun" w:hint="eastAsia"/>
        </w:rPr>
        <w:t>道德操守</w:t>
      </w:r>
      <w:r w:rsidRPr="00B46761">
        <w:rPr>
          <w:rFonts w:ascii="SimSun" w:hAnsi="SimSun"/>
        </w:rPr>
        <w:t>办公室的关键举措和成就，首席</w:t>
      </w:r>
      <w:r w:rsidR="0040778B" w:rsidRPr="00B46761">
        <w:rPr>
          <w:rFonts w:ascii="SimSun" w:hAnsi="SimSun" w:hint="eastAsia"/>
        </w:rPr>
        <w:t>道德操守</w:t>
      </w:r>
      <w:r w:rsidRPr="00B46761">
        <w:rPr>
          <w:rFonts w:ascii="SimSun" w:hAnsi="SimSun"/>
        </w:rPr>
        <w:t>官指出，对</w:t>
      </w:r>
      <w:r w:rsidR="0040778B" w:rsidRPr="00B46761">
        <w:rPr>
          <w:rFonts w:ascii="SimSun" w:hAnsi="SimSun" w:hint="eastAsia"/>
        </w:rPr>
        <w:t>道德操守</w:t>
      </w:r>
      <w:r w:rsidRPr="00B46761">
        <w:rPr>
          <w:rFonts w:ascii="SimSun" w:hAnsi="SimSun"/>
        </w:rPr>
        <w:t>指导的需求持续增长。2024年，</w:t>
      </w:r>
      <w:r w:rsidR="0040778B" w:rsidRPr="00B46761">
        <w:rPr>
          <w:rFonts w:ascii="SimSun" w:hAnsi="SimSun" w:hint="eastAsia"/>
        </w:rPr>
        <w:t>道德操守</w:t>
      </w:r>
      <w:r w:rsidRPr="00B46761">
        <w:rPr>
          <w:rFonts w:ascii="SimSun" w:hAnsi="SimSun"/>
        </w:rPr>
        <w:t>办公室处理了188份个人咨询请求，创历史新高。最常见的关切涉及外部活动，其次是行为</w:t>
      </w:r>
      <w:r w:rsidR="0040778B" w:rsidRPr="00B46761">
        <w:rPr>
          <w:rFonts w:ascii="SimSun" w:hAnsi="SimSun" w:hint="eastAsia"/>
        </w:rPr>
        <w:t>准则</w:t>
      </w:r>
      <w:r w:rsidRPr="00B46761">
        <w:rPr>
          <w:rFonts w:ascii="SimSun" w:hAnsi="SimSun"/>
        </w:rPr>
        <w:t>、工作场所紧张关系以及防范</w:t>
      </w:r>
      <w:r w:rsidR="0040778B" w:rsidRPr="00B46761">
        <w:rPr>
          <w:rFonts w:ascii="SimSun" w:hAnsi="SimSun" w:hint="eastAsia"/>
        </w:rPr>
        <w:t>打击</w:t>
      </w:r>
      <w:r w:rsidRPr="00B46761">
        <w:rPr>
          <w:rFonts w:ascii="SimSun" w:hAnsi="SimSun"/>
        </w:rPr>
        <w:t>报复</w:t>
      </w:r>
      <w:r w:rsidR="0040778B" w:rsidRPr="00B46761">
        <w:rPr>
          <w:rFonts w:ascii="SimSun" w:hAnsi="SimSun" w:hint="eastAsia"/>
        </w:rPr>
        <w:t>的保护措施</w:t>
      </w:r>
      <w:r w:rsidRPr="00B46761">
        <w:rPr>
          <w:rFonts w:ascii="SimSun" w:hAnsi="SimSun"/>
        </w:rPr>
        <w:t>。值得注意的是，大多数请求来自</w:t>
      </w:r>
      <w:r w:rsidR="0040778B" w:rsidRPr="00B46761">
        <w:rPr>
          <w:rFonts w:ascii="SimSun" w:hAnsi="SimSun" w:hint="eastAsia"/>
        </w:rPr>
        <w:t>工作人员</w:t>
      </w:r>
      <w:r w:rsidRPr="00B46761">
        <w:rPr>
          <w:rFonts w:ascii="SimSun" w:hAnsi="SimSun"/>
        </w:rPr>
        <w:t>，但</w:t>
      </w:r>
      <w:r w:rsidR="0040778B" w:rsidRPr="00B46761">
        <w:rPr>
          <w:rFonts w:ascii="SimSun" w:hAnsi="SimSun" w:hint="eastAsia"/>
        </w:rPr>
        <w:t>道德操守</w:t>
      </w:r>
      <w:r w:rsidRPr="00B46761">
        <w:rPr>
          <w:rFonts w:ascii="SimSun" w:hAnsi="SimSun"/>
        </w:rPr>
        <w:t>办公室也为研究员、青年专家、</w:t>
      </w:r>
      <w:r w:rsidR="005A6EF5" w:rsidRPr="00B46761">
        <w:rPr>
          <w:rFonts w:ascii="SimSun" w:hAnsi="SimSun" w:hint="eastAsia"/>
        </w:rPr>
        <w:t>个体订约人和劳务派遣人员</w:t>
      </w:r>
      <w:r w:rsidRPr="00B46761">
        <w:rPr>
          <w:rFonts w:ascii="SimSun" w:hAnsi="SimSun"/>
        </w:rPr>
        <w:t>提供了支持。首席道德</w:t>
      </w:r>
      <w:r w:rsidR="005A6EF5" w:rsidRPr="00B46761">
        <w:rPr>
          <w:rFonts w:ascii="SimSun" w:hAnsi="SimSun" w:hint="eastAsia"/>
        </w:rPr>
        <w:t>操守</w:t>
      </w:r>
      <w:r w:rsidRPr="00B46761">
        <w:rPr>
          <w:rFonts w:ascii="SimSun" w:hAnsi="SimSun"/>
        </w:rPr>
        <w:t>官还指出，</w:t>
      </w:r>
      <w:r w:rsidR="005A6EF5" w:rsidRPr="00B46761">
        <w:rPr>
          <w:rFonts w:ascii="SimSun" w:hAnsi="SimSun" w:hint="eastAsia"/>
        </w:rPr>
        <w:t>外联</w:t>
      </w:r>
      <w:r w:rsidRPr="00B46761">
        <w:rPr>
          <w:rFonts w:ascii="SimSun" w:hAnsi="SimSun"/>
        </w:rPr>
        <w:t>和培训工作已显著</w:t>
      </w:r>
      <w:r w:rsidR="005A6EF5" w:rsidRPr="00B46761">
        <w:rPr>
          <w:rFonts w:ascii="SimSun" w:hAnsi="SimSun" w:hint="eastAsia"/>
        </w:rPr>
        <w:t>扩展</w:t>
      </w:r>
      <w:r w:rsidRPr="00B46761">
        <w:rPr>
          <w:rFonts w:ascii="SimSun" w:hAnsi="SimSun"/>
        </w:rPr>
        <w:t>。2024年，超过550名人员接受了针对性</w:t>
      </w:r>
      <w:r w:rsidR="005A6EF5" w:rsidRPr="00B46761">
        <w:rPr>
          <w:rFonts w:ascii="SimSun" w:hAnsi="SimSun" w:hint="eastAsia"/>
        </w:rPr>
        <w:t>简介</w:t>
      </w:r>
      <w:r w:rsidRPr="00B46761">
        <w:rPr>
          <w:rFonts w:ascii="SimSun" w:hAnsi="SimSun"/>
        </w:rPr>
        <w:t>，</w:t>
      </w:r>
      <w:r w:rsidRPr="00B46761">
        <w:rPr>
          <w:rFonts w:ascii="SimSun" w:hAnsi="SimSun"/>
        </w:rPr>
        <w:lastRenderedPageBreak/>
        <w:t>包括新员工、部门负责人、</w:t>
      </w:r>
      <w:r w:rsidR="005A6EF5" w:rsidRPr="00B46761">
        <w:rPr>
          <w:rFonts w:ascii="SimSun" w:hAnsi="SimSun" w:hint="eastAsia"/>
        </w:rPr>
        <w:t>高级管理人员和驻外办事处主任</w:t>
      </w:r>
      <w:r w:rsidRPr="00B46761">
        <w:rPr>
          <w:rFonts w:ascii="SimSun" w:hAnsi="SimSun"/>
        </w:rPr>
        <w:t>。道德</w:t>
      </w:r>
      <w:r w:rsidR="005A6EF5" w:rsidRPr="00B46761">
        <w:rPr>
          <w:rFonts w:ascii="SimSun" w:hAnsi="SimSun" w:hint="eastAsia"/>
        </w:rPr>
        <w:t>操守</w:t>
      </w:r>
      <w:r w:rsidRPr="00B46761">
        <w:rPr>
          <w:rFonts w:ascii="SimSun" w:hAnsi="SimSun"/>
        </w:rPr>
        <w:t>办公室的内</w:t>
      </w:r>
      <w:r w:rsidR="005A6EF5" w:rsidRPr="00B46761">
        <w:rPr>
          <w:rFonts w:ascii="SimSun" w:hAnsi="SimSun" w:hint="eastAsia"/>
        </w:rPr>
        <w:t>联</w:t>
      </w:r>
      <w:r w:rsidRPr="00B46761">
        <w:rPr>
          <w:rFonts w:ascii="SimSun" w:hAnsi="SimSun"/>
        </w:rPr>
        <w:t>网页面也进行了重新设计，以提供实用指导</w:t>
      </w:r>
      <w:r w:rsidR="006041E6" w:rsidRPr="00B46761">
        <w:rPr>
          <w:rFonts w:ascii="SimSun" w:hAnsi="SimSun" w:hint="eastAsia"/>
        </w:rPr>
        <w:t>。</w:t>
      </w:r>
      <w:r w:rsidRPr="00B46761">
        <w:rPr>
          <w:rFonts w:ascii="SimSun" w:hAnsi="SimSun"/>
        </w:rPr>
        <w:t>道德</w:t>
      </w:r>
      <w:r w:rsidR="00644630" w:rsidRPr="00B46761">
        <w:rPr>
          <w:rFonts w:ascii="SimSun" w:hAnsi="SimSun" w:hint="eastAsia"/>
        </w:rPr>
        <w:t>操守</w:t>
      </w:r>
      <w:r w:rsidRPr="00B46761">
        <w:rPr>
          <w:rFonts w:ascii="SimSun" w:hAnsi="SimSun"/>
        </w:rPr>
        <w:t>办公室还就礼品和利益冲突等主题进行了广泛沟通。首席道德</w:t>
      </w:r>
      <w:r w:rsidR="00644630" w:rsidRPr="00B46761">
        <w:rPr>
          <w:rFonts w:ascii="SimSun" w:hAnsi="SimSun" w:hint="eastAsia"/>
        </w:rPr>
        <w:t>操守</w:t>
      </w:r>
      <w:r w:rsidRPr="00B46761">
        <w:rPr>
          <w:rFonts w:ascii="SimSun" w:hAnsi="SimSun"/>
        </w:rPr>
        <w:t>官</w:t>
      </w:r>
      <w:r w:rsidR="00644630" w:rsidRPr="00B46761">
        <w:rPr>
          <w:rFonts w:ascii="SimSun" w:hAnsi="SimSun" w:hint="eastAsia"/>
        </w:rPr>
        <w:t>尤其</w:t>
      </w:r>
      <w:r w:rsidRPr="00B46761">
        <w:rPr>
          <w:rFonts w:ascii="SimSun" w:hAnsi="SimSun"/>
        </w:rPr>
        <w:t>欣慰的是，强制性道德</w:t>
      </w:r>
      <w:r w:rsidR="00644630" w:rsidRPr="00B46761">
        <w:rPr>
          <w:rFonts w:ascii="SimSun" w:hAnsi="SimSun" w:hint="eastAsia"/>
        </w:rPr>
        <w:t>操守</w:t>
      </w:r>
      <w:r w:rsidRPr="00B46761">
        <w:rPr>
          <w:rFonts w:ascii="SimSun" w:hAnsi="SimSun"/>
        </w:rPr>
        <w:t>与</w:t>
      </w:r>
      <w:r w:rsidR="00644630" w:rsidRPr="00B46761">
        <w:rPr>
          <w:rFonts w:ascii="SimSun" w:hAnsi="SimSun" w:hint="eastAsia"/>
        </w:rPr>
        <w:t>廉政</w:t>
      </w:r>
      <w:r w:rsidRPr="00B46761">
        <w:rPr>
          <w:rFonts w:ascii="SimSun" w:hAnsi="SimSun"/>
        </w:rPr>
        <w:t>培训的完成率达到了96%。首席道德</w:t>
      </w:r>
      <w:r w:rsidR="00644630" w:rsidRPr="00B46761">
        <w:rPr>
          <w:rFonts w:ascii="SimSun" w:hAnsi="SimSun" w:hint="eastAsia"/>
        </w:rPr>
        <w:t>操守</w:t>
      </w:r>
      <w:r w:rsidRPr="00B46761">
        <w:rPr>
          <w:rFonts w:ascii="SimSun" w:hAnsi="SimSun"/>
        </w:rPr>
        <w:t>官指出，在政策和标准</w:t>
      </w:r>
      <w:r w:rsidR="00644630" w:rsidRPr="00B46761">
        <w:rPr>
          <w:rFonts w:ascii="SimSun" w:hAnsi="SimSun" w:hint="eastAsia"/>
        </w:rPr>
        <w:t>制定</w:t>
      </w:r>
      <w:r w:rsidRPr="00B46761">
        <w:rPr>
          <w:rFonts w:ascii="SimSun" w:hAnsi="SimSun"/>
        </w:rPr>
        <w:t>领域，道德</w:t>
      </w:r>
      <w:r w:rsidR="00644630" w:rsidRPr="00B46761">
        <w:rPr>
          <w:rFonts w:ascii="SimSun" w:hAnsi="SimSun" w:hint="eastAsia"/>
        </w:rPr>
        <w:t>操守</w:t>
      </w:r>
      <w:r w:rsidRPr="00B46761">
        <w:rPr>
          <w:rFonts w:ascii="SimSun" w:hAnsi="SimSun"/>
        </w:rPr>
        <w:t>办公室启动了对两项政策的审查，</w:t>
      </w:r>
      <w:r w:rsidR="00644630" w:rsidRPr="00B46761">
        <w:rPr>
          <w:rFonts w:ascii="SimSun" w:hAnsi="SimSun" w:hint="eastAsia"/>
        </w:rPr>
        <w:t>即外部活动政策和财务及其他利益披露政策</w:t>
      </w:r>
      <w:r w:rsidRPr="00B46761">
        <w:rPr>
          <w:rFonts w:ascii="SimSun" w:hAnsi="SimSun"/>
        </w:rPr>
        <w:t>。关于外部活动政策的审查已暂停，</w:t>
      </w:r>
      <w:r w:rsidR="00644630" w:rsidRPr="00B46761">
        <w:rPr>
          <w:rFonts w:ascii="SimSun" w:hAnsi="SimSun" w:hint="eastAsia"/>
        </w:rPr>
        <w:t>等</w:t>
      </w:r>
      <w:r w:rsidRPr="00B46761">
        <w:rPr>
          <w:rFonts w:ascii="SimSun" w:hAnsi="SimSun"/>
        </w:rPr>
        <w:t>待联合国大会批准修订后的《国际公务员行为</w:t>
      </w:r>
      <w:r w:rsidR="00644630" w:rsidRPr="00B46761">
        <w:rPr>
          <w:rFonts w:ascii="SimSun" w:hAnsi="SimSun" w:hint="eastAsia"/>
        </w:rPr>
        <w:t>标准</w:t>
      </w:r>
      <w:r w:rsidRPr="00B46761">
        <w:rPr>
          <w:rFonts w:ascii="SimSun" w:hAnsi="SimSun"/>
        </w:rPr>
        <w:t>》。至于财务及其他利益披露政策的审查，</w:t>
      </w:r>
      <w:r w:rsidR="007C4131" w:rsidRPr="00B46761">
        <w:rPr>
          <w:rFonts w:ascii="SimSun" w:hAnsi="SimSun" w:hint="eastAsia"/>
        </w:rPr>
        <w:t>则</w:t>
      </w:r>
      <w:r w:rsidRPr="00B46761">
        <w:rPr>
          <w:rFonts w:ascii="SimSun" w:hAnsi="SimSun"/>
        </w:rPr>
        <w:t>旨在更好地处理与知识产权相关的利益冲突，</w:t>
      </w:r>
      <w:r w:rsidR="00644630" w:rsidRPr="00B46761">
        <w:rPr>
          <w:rFonts w:ascii="SimSun" w:hAnsi="SimSun" w:hint="eastAsia"/>
        </w:rPr>
        <w:t>并遵循</w:t>
      </w:r>
      <w:r w:rsidRPr="00B46761">
        <w:rPr>
          <w:rFonts w:ascii="SimSun" w:hAnsi="SimSun"/>
        </w:rPr>
        <w:t>产权组织</w:t>
      </w:r>
      <w:r w:rsidR="00644630" w:rsidRPr="00B46761">
        <w:rPr>
          <w:rFonts w:ascii="SimSun" w:hAnsi="SimSun" w:hint="eastAsia"/>
        </w:rPr>
        <w:t>前任</w:t>
      </w:r>
      <w:r w:rsidRPr="00B46761">
        <w:rPr>
          <w:rFonts w:ascii="SimSun" w:hAnsi="SimSun"/>
        </w:rPr>
        <w:t>外部审计</w:t>
      </w:r>
      <w:r w:rsidR="00644630" w:rsidRPr="00B46761">
        <w:rPr>
          <w:rFonts w:ascii="SimSun" w:hAnsi="SimSun" w:hint="eastAsia"/>
        </w:rPr>
        <w:t>员</w:t>
      </w:r>
      <w:r w:rsidRPr="00B46761">
        <w:rPr>
          <w:rFonts w:ascii="SimSun" w:hAnsi="SimSun"/>
        </w:rPr>
        <w:t>的建议。该审查已于2025年初完成。首席道德</w:t>
      </w:r>
      <w:r w:rsidR="007C4131" w:rsidRPr="00B46761">
        <w:rPr>
          <w:rFonts w:ascii="SimSun" w:hAnsi="SimSun" w:hint="eastAsia"/>
        </w:rPr>
        <w:t>操守</w:t>
      </w:r>
      <w:r w:rsidRPr="00B46761">
        <w:rPr>
          <w:rFonts w:ascii="SimSun" w:hAnsi="SimSun"/>
        </w:rPr>
        <w:t>官强调，道德</w:t>
      </w:r>
      <w:r w:rsidR="007C4131" w:rsidRPr="00B46761">
        <w:rPr>
          <w:rFonts w:ascii="SimSun" w:hAnsi="SimSun" w:hint="eastAsia"/>
        </w:rPr>
        <w:t>操守</w:t>
      </w:r>
      <w:r w:rsidRPr="00B46761">
        <w:rPr>
          <w:rFonts w:ascii="SimSun" w:hAnsi="SimSun"/>
        </w:rPr>
        <w:t>办公室还就新旧政策提供咨询，以确保道德规范融入</w:t>
      </w:r>
      <w:r w:rsidR="007C4131" w:rsidRPr="00B46761">
        <w:rPr>
          <w:rFonts w:ascii="SimSun" w:hAnsi="SimSun" w:hint="eastAsia"/>
        </w:rPr>
        <w:t>本</w:t>
      </w:r>
      <w:r w:rsidRPr="00B46761">
        <w:rPr>
          <w:rFonts w:ascii="SimSun" w:hAnsi="SimSun"/>
        </w:rPr>
        <w:t>组织内部实践。关于</w:t>
      </w:r>
      <w:r w:rsidR="007C4131" w:rsidRPr="00B46761">
        <w:rPr>
          <w:rFonts w:ascii="SimSun" w:hAnsi="SimSun" w:hint="eastAsia"/>
        </w:rPr>
        <w:t>防止</w:t>
      </w:r>
      <w:r w:rsidRPr="00B46761">
        <w:rPr>
          <w:rFonts w:ascii="SimSun" w:hAnsi="SimSun"/>
        </w:rPr>
        <w:t>报复</w:t>
      </w:r>
      <w:r w:rsidR="007C4131" w:rsidRPr="00B46761">
        <w:rPr>
          <w:rFonts w:ascii="SimSun" w:hAnsi="SimSun" w:hint="eastAsia"/>
        </w:rPr>
        <w:t>的</w:t>
      </w:r>
      <w:r w:rsidRPr="00B46761">
        <w:rPr>
          <w:rFonts w:ascii="SimSun" w:hAnsi="SimSun"/>
        </w:rPr>
        <w:t>保护</w:t>
      </w:r>
      <w:r w:rsidR="007C4131" w:rsidRPr="00B46761">
        <w:rPr>
          <w:rFonts w:ascii="SimSun" w:hAnsi="SimSun" w:hint="eastAsia"/>
        </w:rPr>
        <w:t>措施</w:t>
      </w:r>
      <w:r w:rsidRPr="00B46761">
        <w:rPr>
          <w:rFonts w:ascii="SimSun" w:hAnsi="SimSun"/>
        </w:rPr>
        <w:t>，首席道德</w:t>
      </w:r>
      <w:r w:rsidR="007C4131" w:rsidRPr="00B46761">
        <w:rPr>
          <w:rFonts w:ascii="SimSun" w:hAnsi="SimSun" w:hint="eastAsia"/>
        </w:rPr>
        <w:t>操守</w:t>
      </w:r>
      <w:r w:rsidRPr="00B46761">
        <w:rPr>
          <w:rFonts w:ascii="SimSun" w:hAnsi="SimSun"/>
        </w:rPr>
        <w:t>官解释称，道德</w:t>
      </w:r>
      <w:r w:rsidR="007C4131" w:rsidRPr="00B46761">
        <w:rPr>
          <w:rFonts w:ascii="SimSun" w:hAnsi="SimSun" w:hint="eastAsia"/>
        </w:rPr>
        <w:t>操守</w:t>
      </w:r>
      <w:r w:rsidRPr="00B46761">
        <w:rPr>
          <w:rFonts w:ascii="SimSun" w:hAnsi="SimSun"/>
        </w:rPr>
        <w:t>办公室</w:t>
      </w:r>
      <w:r w:rsidR="007C4131" w:rsidRPr="00B46761">
        <w:rPr>
          <w:rFonts w:ascii="SimSun" w:hAnsi="SimSun" w:hint="eastAsia"/>
        </w:rPr>
        <w:t>在</w:t>
      </w:r>
      <w:r w:rsidRPr="00B46761">
        <w:rPr>
          <w:rFonts w:ascii="SimSun" w:hAnsi="SimSun"/>
        </w:rPr>
        <w:t>2024年共审查了五起正式投诉，其中两起于当年提交</w:t>
      </w:r>
      <w:r w:rsidR="006041E6" w:rsidRPr="00B46761">
        <w:rPr>
          <w:rFonts w:ascii="SimSun" w:hAnsi="SimSun" w:hint="eastAsia"/>
        </w:rPr>
        <w:t>，</w:t>
      </w:r>
      <w:r w:rsidRPr="00B46761">
        <w:rPr>
          <w:rFonts w:ascii="SimSun" w:hAnsi="SimSun"/>
        </w:rPr>
        <w:t>其余三起投诉</w:t>
      </w:r>
      <w:r w:rsidR="007C4131" w:rsidRPr="00B46761">
        <w:rPr>
          <w:rFonts w:ascii="SimSun" w:hAnsi="SimSun" w:hint="eastAsia"/>
        </w:rPr>
        <w:t>为此前</w:t>
      </w:r>
      <w:r w:rsidRPr="00B46761">
        <w:rPr>
          <w:rFonts w:ascii="SimSun" w:hAnsi="SimSun"/>
        </w:rPr>
        <w:t>提交，并</w:t>
      </w:r>
      <w:r w:rsidR="007C4131" w:rsidRPr="00B46761">
        <w:rPr>
          <w:rFonts w:ascii="SimSun" w:hAnsi="SimSun" w:hint="eastAsia"/>
        </w:rPr>
        <w:t>根据</w:t>
      </w:r>
      <w:r w:rsidRPr="00B46761">
        <w:rPr>
          <w:rFonts w:ascii="SimSun" w:hAnsi="SimSun"/>
        </w:rPr>
        <w:t>调查结果进行</w:t>
      </w:r>
      <w:r w:rsidR="007C4131" w:rsidRPr="00B46761">
        <w:rPr>
          <w:rFonts w:ascii="SimSun" w:hAnsi="SimSun" w:hint="eastAsia"/>
        </w:rPr>
        <w:t>了</w:t>
      </w:r>
      <w:r w:rsidRPr="00B46761">
        <w:rPr>
          <w:rFonts w:ascii="SimSun" w:hAnsi="SimSun"/>
        </w:rPr>
        <w:t>审查。</w:t>
      </w:r>
      <w:r w:rsidR="007C4131" w:rsidRPr="00B46761">
        <w:rPr>
          <w:rFonts w:ascii="SimSun" w:hAnsi="SimSun" w:hint="eastAsia"/>
        </w:rPr>
        <w:t>所有投诉</w:t>
      </w:r>
      <w:r w:rsidRPr="00B46761">
        <w:rPr>
          <w:rFonts w:ascii="SimSun" w:hAnsi="SimSun"/>
        </w:rPr>
        <w:t>均未达到</w:t>
      </w:r>
      <w:r w:rsidR="007C4131" w:rsidRPr="00B46761">
        <w:rPr>
          <w:rFonts w:ascii="SimSun" w:hAnsi="SimSun" w:hint="eastAsia"/>
        </w:rPr>
        <w:t>构成表面</w:t>
      </w:r>
      <w:r w:rsidRPr="00B46761">
        <w:rPr>
          <w:rFonts w:ascii="SimSun" w:hAnsi="SimSun"/>
        </w:rPr>
        <w:t>或实际报复的</w:t>
      </w:r>
      <w:r w:rsidR="007C4131" w:rsidRPr="00B46761">
        <w:rPr>
          <w:rFonts w:ascii="SimSun" w:hAnsi="SimSun" w:hint="eastAsia"/>
        </w:rPr>
        <w:t>相关标准</w:t>
      </w:r>
      <w:r w:rsidRPr="00B46761">
        <w:rPr>
          <w:rFonts w:ascii="SimSun" w:hAnsi="SimSun"/>
        </w:rPr>
        <w:t>。首席道德</w:t>
      </w:r>
      <w:r w:rsidR="007C4131" w:rsidRPr="00B46761">
        <w:rPr>
          <w:rFonts w:ascii="SimSun" w:hAnsi="SimSun" w:hint="eastAsia"/>
        </w:rPr>
        <w:t>操守</w:t>
      </w:r>
      <w:r w:rsidRPr="00B46761">
        <w:rPr>
          <w:rFonts w:ascii="SimSun" w:hAnsi="SimSun"/>
        </w:rPr>
        <w:t>官进一步解释称，2024年，道德</w:t>
      </w:r>
      <w:r w:rsidR="007C4131" w:rsidRPr="00B46761">
        <w:rPr>
          <w:rFonts w:ascii="SimSun" w:hAnsi="SimSun" w:hint="eastAsia"/>
        </w:rPr>
        <w:t>操守</w:t>
      </w:r>
      <w:r w:rsidRPr="00B46761">
        <w:rPr>
          <w:rFonts w:ascii="SimSun" w:hAnsi="SimSun"/>
        </w:rPr>
        <w:t>办公室深化了与产权组织及联合国系统内其他机构的合作。作为多边组织道德</w:t>
      </w:r>
      <w:r w:rsidR="006041E6" w:rsidRPr="00B46761">
        <w:rPr>
          <w:rFonts w:ascii="SimSun" w:hAnsi="SimSun" w:hint="eastAsia"/>
        </w:rPr>
        <w:t>操守</w:t>
      </w:r>
      <w:r w:rsidRPr="00B46761">
        <w:rPr>
          <w:rFonts w:ascii="SimSun" w:hAnsi="SimSun"/>
        </w:rPr>
        <w:t>网络的积极成员，道德</w:t>
      </w:r>
      <w:r w:rsidR="007C4131" w:rsidRPr="00B46761">
        <w:rPr>
          <w:rFonts w:ascii="SimSun" w:hAnsi="SimSun" w:hint="eastAsia"/>
        </w:rPr>
        <w:t>操守</w:t>
      </w:r>
      <w:r w:rsidRPr="00B46761">
        <w:rPr>
          <w:rFonts w:ascii="SimSun" w:hAnsi="SimSun"/>
        </w:rPr>
        <w:t>办公室继续为全球道德</w:t>
      </w:r>
      <w:r w:rsidR="006041E6" w:rsidRPr="00B46761">
        <w:rPr>
          <w:rFonts w:ascii="SimSun" w:hAnsi="SimSun" w:hint="eastAsia"/>
        </w:rPr>
        <w:t>操守</w:t>
      </w:r>
      <w:r w:rsidRPr="00B46761">
        <w:rPr>
          <w:rFonts w:ascii="SimSun" w:hAnsi="SimSun"/>
        </w:rPr>
        <w:t>对话</w:t>
      </w:r>
      <w:r w:rsidR="006041E6" w:rsidRPr="00B46761">
        <w:rPr>
          <w:rFonts w:ascii="SimSun" w:hAnsi="SimSun" w:hint="eastAsia"/>
        </w:rPr>
        <w:t>作出</w:t>
      </w:r>
      <w:r w:rsidRPr="00B46761">
        <w:rPr>
          <w:rFonts w:ascii="SimSun" w:hAnsi="SimSun"/>
        </w:rPr>
        <w:t>贡献。</w:t>
      </w:r>
      <w:r w:rsidR="007C4131" w:rsidRPr="00B46761">
        <w:rPr>
          <w:rFonts w:ascii="SimSun" w:hAnsi="SimSun" w:hint="eastAsia"/>
        </w:rPr>
        <w:t>在</w:t>
      </w:r>
      <w:r w:rsidRPr="00B46761">
        <w:rPr>
          <w:rFonts w:ascii="SimSun" w:hAnsi="SimSun"/>
        </w:rPr>
        <w:t>内部，该办公室加强了与</w:t>
      </w:r>
      <w:r w:rsidR="00A16FCA" w:rsidRPr="00B46761">
        <w:rPr>
          <w:rFonts w:ascii="SimSun" w:hAnsi="SimSun"/>
        </w:rPr>
        <w:t>人力资源</w:t>
      </w:r>
      <w:r w:rsidRPr="00B46761">
        <w:rPr>
          <w:rFonts w:ascii="SimSun" w:hAnsi="SimSun"/>
        </w:rPr>
        <w:t>管理部</w:t>
      </w:r>
      <w:r w:rsidR="00A16FCA" w:rsidRPr="00B46761">
        <w:rPr>
          <w:rFonts w:ascii="SimSun" w:hAnsi="SimSun"/>
        </w:rPr>
        <w:t>、</w:t>
      </w:r>
      <w:r w:rsidRPr="00B46761">
        <w:rPr>
          <w:rFonts w:ascii="SimSun" w:hAnsi="SimSun"/>
        </w:rPr>
        <w:t>内部监督司、监察员办公室、新闻与媒体司、部门负责人及其他关键利益</w:t>
      </w:r>
      <w:r w:rsidR="007C4131" w:rsidRPr="00B46761">
        <w:rPr>
          <w:rFonts w:ascii="SimSun" w:hAnsi="SimSun" w:hint="eastAsia"/>
        </w:rPr>
        <w:t>攸关方</w:t>
      </w:r>
      <w:r w:rsidRPr="00B46761">
        <w:rPr>
          <w:rFonts w:ascii="SimSun" w:hAnsi="SimSun"/>
        </w:rPr>
        <w:t>的合作，</w:t>
      </w:r>
      <w:r w:rsidR="00240CAB" w:rsidRPr="00B46761">
        <w:rPr>
          <w:rFonts w:ascii="SimSun" w:hAnsi="SimSun" w:hint="eastAsia"/>
        </w:rPr>
        <w:t>以确保采取整体方法处理</w:t>
      </w:r>
      <w:r w:rsidR="008277E3" w:rsidRPr="00B46761">
        <w:rPr>
          <w:rFonts w:ascii="SimSun" w:hAnsi="SimSun" w:hint="eastAsia"/>
        </w:rPr>
        <w:t>廉政</w:t>
      </w:r>
      <w:r w:rsidR="00240CAB" w:rsidRPr="00B46761">
        <w:rPr>
          <w:rFonts w:ascii="SimSun" w:hAnsi="SimSun" w:hint="eastAsia"/>
        </w:rPr>
        <w:t>问题</w:t>
      </w:r>
      <w:r w:rsidRPr="00B46761">
        <w:rPr>
          <w:rFonts w:ascii="SimSun" w:hAnsi="SimSun"/>
        </w:rPr>
        <w:t>。最后，首席</w:t>
      </w:r>
      <w:r w:rsidR="00240CAB" w:rsidRPr="00B46761">
        <w:rPr>
          <w:rFonts w:ascii="SimSun" w:hAnsi="SimSun" w:hint="eastAsia"/>
        </w:rPr>
        <w:t>道德操守</w:t>
      </w:r>
      <w:r w:rsidRPr="00B46761">
        <w:rPr>
          <w:rFonts w:ascii="SimSun" w:hAnsi="SimSun"/>
        </w:rPr>
        <w:t>官表示，2025年</w:t>
      </w:r>
      <w:r w:rsidR="00240CAB" w:rsidRPr="00B46761">
        <w:rPr>
          <w:rFonts w:ascii="SimSun" w:hAnsi="SimSun" w:hint="eastAsia"/>
        </w:rPr>
        <w:t>道德操守</w:t>
      </w:r>
      <w:r w:rsidRPr="00B46761">
        <w:rPr>
          <w:rFonts w:ascii="SimSun" w:hAnsi="SimSun"/>
        </w:rPr>
        <w:t>办公室将聚焦三</w:t>
      </w:r>
      <w:r w:rsidR="00240CAB" w:rsidRPr="00B46761">
        <w:rPr>
          <w:rFonts w:ascii="SimSun" w:hAnsi="SimSun" w:hint="eastAsia"/>
        </w:rPr>
        <w:t>个</w:t>
      </w:r>
      <w:r w:rsidRPr="00B46761">
        <w:rPr>
          <w:rFonts w:ascii="SimSun" w:hAnsi="SimSun"/>
        </w:rPr>
        <w:t>优先事项：</w:t>
      </w:r>
      <w:r w:rsidR="00240CAB" w:rsidRPr="00B46761">
        <w:rPr>
          <w:rFonts w:ascii="SimSun" w:hAnsi="SimSun" w:hint="eastAsia"/>
        </w:rPr>
        <w:t>加强</w:t>
      </w:r>
      <w:r w:rsidRPr="00B46761">
        <w:rPr>
          <w:rFonts w:ascii="SimSun" w:hAnsi="SimSun"/>
        </w:rPr>
        <w:t>数据</w:t>
      </w:r>
      <w:r w:rsidR="00240CAB" w:rsidRPr="00B46761">
        <w:rPr>
          <w:rFonts w:ascii="SimSun" w:hAnsi="SimSun" w:hint="eastAsia"/>
        </w:rPr>
        <w:t>和</w:t>
      </w:r>
      <w:r w:rsidRPr="00B46761">
        <w:rPr>
          <w:rFonts w:ascii="SimSun" w:hAnsi="SimSun"/>
        </w:rPr>
        <w:t>分析的应用、持续完善</w:t>
      </w:r>
      <w:r w:rsidR="00240CAB" w:rsidRPr="00B46761">
        <w:rPr>
          <w:rFonts w:ascii="SimSun" w:hAnsi="SimSun" w:hint="eastAsia"/>
        </w:rPr>
        <w:t>道德</w:t>
      </w:r>
      <w:r w:rsidR="008277E3" w:rsidRPr="00B46761">
        <w:rPr>
          <w:rFonts w:ascii="SimSun" w:hAnsi="SimSun" w:hint="eastAsia"/>
        </w:rPr>
        <w:t>操守</w:t>
      </w:r>
      <w:r w:rsidRPr="00B46761">
        <w:rPr>
          <w:rFonts w:ascii="SimSun" w:hAnsi="SimSun"/>
        </w:rPr>
        <w:t>相关政策，以及</w:t>
      </w:r>
      <w:r w:rsidR="00240CAB" w:rsidRPr="00B46761">
        <w:rPr>
          <w:rFonts w:ascii="SimSun" w:hAnsi="SimSun" w:hint="eastAsia"/>
        </w:rPr>
        <w:t>实现外联</w:t>
      </w:r>
      <w:r w:rsidRPr="00B46761">
        <w:rPr>
          <w:rFonts w:ascii="SimSun" w:hAnsi="SimSun"/>
        </w:rPr>
        <w:t>活动</w:t>
      </w:r>
      <w:r w:rsidR="00240CAB" w:rsidRPr="00B46761">
        <w:rPr>
          <w:rFonts w:ascii="SimSun" w:hAnsi="SimSun" w:hint="eastAsia"/>
        </w:rPr>
        <w:t>多元化</w:t>
      </w:r>
      <w:r w:rsidRPr="00B46761">
        <w:rPr>
          <w:rFonts w:ascii="SimSun" w:hAnsi="SimSun"/>
        </w:rPr>
        <w:t>。</w:t>
      </w:r>
      <w:r w:rsidR="00240CAB" w:rsidRPr="00B46761">
        <w:rPr>
          <w:rFonts w:ascii="SimSun" w:hAnsi="SimSun" w:hint="eastAsia"/>
        </w:rPr>
        <w:t>最后</w:t>
      </w:r>
      <w:r w:rsidRPr="00B46761">
        <w:rPr>
          <w:rFonts w:ascii="SimSun" w:hAnsi="SimSun"/>
        </w:rPr>
        <w:t>，首席</w:t>
      </w:r>
      <w:r w:rsidR="00240CAB" w:rsidRPr="00B46761">
        <w:rPr>
          <w:rFonts w:ascii="SimSun" w:hAnsi="SimSun" w:hint="eastAsia"/>
        </w:rPr>
        <w:t>道德操守</w:t>
      </w:r>
      <w:r w:rsidRPr="00B46761">
        <w:rPr>
          <w:rFonts w:ascii="SimSun" w:hAnsi="SimSun"/>
        </w:rPr>
        <w:t>官强调，</w:t>
      </w:r>
      <w:r w:rsidR="00240CAB" w:rsidRPr="00B46761">
        <w:rPr>
          <w:rFonts w:ascii="SimSun" w:hAnsi="SimSun" w:hint="eastAsia"/>
        </w:rPr>
        <w:t>道德操守</w:t>
      </w:r>
      <w:r w:rsidRPr="00B46761">
        <w:rPr>
          <w:rFonts w:ascii="SimSun" w:hAnsi="SimSun"/>
        </w:rPr>
        <w:t>办公室的工作</w:t>
      </w:r>
      <w:r w:rsidR="00240CAB" w:rsidRPr="00B46761">
        <w:rPr>
          <w:rFonts w:ascii="SimSun" w:hAnsi="SimSun" w:hint="eastAsia"/>
        </w:rPr>
        <w:t>基于“道德</w:t>
      </w:r>
      <w:r w:rsidRPr="00B46761">
        <w:rPr>
          <w:rFonts w:ascii="SimSun" w:hAnsi="SimSun"/>
        </w:rPr>
        <w:t>无处不在</w:t>
      </w:r>
      <w:r w:rsidR="00240CAB" w:rsidRPr="00B46761">
        <w:rPr>
          <w:rFonts w:ascii="SimSun" w:hAnsi="SimSun" w:hint="eastAsia"/>
        </w:rPr>
        <w:t>”的理念展开</w:t>
      </w:r>
      <w:r w:rsidRPr="00B46761">
        <w:rPr>
          <w:rFonts w:ascii="SimSun" w:hAnsi="SimSun"/>
        </w:rPr>
        <w:t>。该办公室</w:t>
      </w:r>
      <w:r w:rsidR="00240CAB" w:rsidRPr="00B46761">
        <w:rPr>
          <w:rFonts w:ascii="SimSun" w:hAnsi="SimSun" w:hint="eastAsia"/>
        </w:rPr>
        <w:t>已经</w:t>
      </w:r>
      <w:r w:rsidRPr="00B46761">
        <w:rPr>
          <w:rFonts w:ascii="SimSun" w:hAnsi="SimSun"/>
        </w:rPr>
        <w:t>并将继续努力，将</w:t>
      </w:r>
      <w:r w:rsidR="00240CAB" w:rsidRPr="00B46761">
        <w:rPr>
          <w:rFonts w:ascii="SimSun" w:hAnsi="SimSun" w:hint="eastAsia"/>
        </w:rPr>
        <w:t>道德</w:t>
      </w:r>
      <w:r w:rsidRPr="00B46761">
        <w:rPr>
          <w:rFonts w:ascii="SimSun" w:hAnsi="SimSun"/>
        </w:rPr>
        <w:t>考量</w:t>
      </w:r>
      <w:r w:rsidR="00240CAB" w:rsidRPr="00B46761">
        <w:rPr>
          <w:rFonts w:ascii="SimSun" w:hAnsi="SimSun" w:hint="eastAsia"/>
        </w:rPr>
        <w:t>尽可能多地纳入</w:t>
      </w:r>
      <w:r w:rsidRPr="00B46761">
        <w:rPr>
          <w:rFonts w:ascii="SimSun" w:hAnsi="SimSun"/>
        </w:rPr>
        <w:t>产权组织运营的各个方面，确保</w:t>
      </w:r>
      <w:r w:rsidR="00240CAB" w:rsidRPr="00B46761">
        <w:rPr>
          <w:rFonts w:ascii="SimSun" w:hAnsi="SimSun" w:hint="eastAsia"/>
        </w:rPr>
        <w:t>道德</w:t>
      </w:r>
      <w:r w:rsidR="008277E3" w:rsidRPr="00B46761">
        <w:rPr>
          <w:rFonts w:ascii="SimSun" w:hAnsi="SimSun" w:hint="eastAsia"/>
        </w:rPr>
        <w:t>操守</w:t>
      </w:r>
      <w:r w:rsidRPr="00B46761">
        <w:rPr>
          <w:rFonts w:ascii="SimSun" w:hAnsi="SimSun"/>
        </w:rPr>
        <w:t>不仅是</w:t>
      </w:r>
      <w:r w:rsidR="00240CAB" w:rsidRPr="00B46761">
        <w:rPr>
          <w:rFonts w:ascii="SimSun" w:hAnsi="SimSun" w:hint="eastAsia"/>
        </w:rPr>
        <w:t>其自身的</w:t>
      </w:r>
      <w:r w:rsidRPr="00B46761">
        <w:rPr>
          <w:rFonts w:ascii="SimSun" w:hAnsi="SimSun"/>
        </w:rPr>
        <w:t>职责，更是</w:t>
      </w:r>
      <w:r w:rsidR="00240CAB" w:rsidRPr="00B46761">
        <w:rPr>
          <w:rFonts w:ascii="SimSun" w:hAnsi="SimSun" w:hint="eastAsia"/>
        </w:rPr>
        <w:t>本</w:t>
      </w:r>
      <w:r w:rsidR="00A16FCA" w:rsidRPr="00B46761">
        <w:rPr>
          <w:rFonts w:ascii="SimSun" w:hAnsi="SimSun"/>
        </w:rPr>
        <w:t>组织</w:t>
      </w:r>
      <w:r w:rsidRPr="00B46761">
        <w:rPr>
          <w:rFonts w:ascii="SimSun" w:hAnsi="SimSun"/>
        </w:rPr>
        <w:t>各层级</w:t>
      </w:r>
      <w:r w:rsidR="00240CAB" w:rsidRPr="00B46761">
        <w:rPr>
          <w:rFonts w:ascii="SimSun" w:hAnsi="SimSun" w:hint="eastAsia"/>
        </w:rPr>
        <w:t>的</w:t>
      </w:r>
      <w:r w:rsidRPr="00B46761">
        <w:rPr>
          <w:rFonts w:ascii="SimSun" w:hAnsi="SimSun"/>
        </w:rPr>
        <w:t>共同责任</w:t>
      </w:r>
      <w:r w:rsidR="00A16FCA" w:rsidRPr="00B46761">
        <w:rPr>
          <w:rFonts w:ascii="SimSun" w:hAnsi="SimSun"/>
        </w:rPr>
        <w:t>。</w:t>
      </w:r>
      <w:r w:rsidRPr="00B46761">
        <w:rPr>
          <w:rFonts w:ascii="SimSun" w:hAnsi="SimSun"/>
        </w:rPr>
        <w:t>首席</w:t>
      </w:r>
      <w:r w:rsidR="00240CAB" w:rsidRPr="00B46761">
        <w:rPr>
          <w:rFonts w:ascii="SimSun" w:hAnsi="SimSun" w:hint="eastAsia"/>
        </w:rPr>
        <w:t>道德操守</w:t>
      </w:r>
      <w:r w:rsidRPr="00B46761">
        <w:rPr>
          <w:rFonts w:ascii="SimSun" w:hAnsi="SimSun"/>
        </w:rPr>
        <w:t>官对所有信任</w:t>
      </w:r>
      <w:r w:rsidR="00240CAB" w:rsidRPr="00B46761">
        <w:rPr>
          <w:rFonts w:ascii="SimSun" w:hAnsi="SimSun" w:hint="eastAsia"/>
        </w:rPr>
        <w:t>道德操守</w:t>
      </w:r>
      <w:r w:rsidRPr="00B46761">
        <w:rPr>
          <w:rFonts w:ascii="SimSun" w:hAnsi="SimSun"/>
        </w:rPr>
        <w:t>办公室的</w:t>
      </w:r>
      <w:r w:rsidR="00240CAB" w:rsidRPr="00B46761">
        <w:rPr>
          <w:rFonts w:ascii="SimSun" w:hAnsi="SimSun" w:hint="eastAsia"/>
        </w:rPr>
        <w:t>人</w:t>
      </w:r>
      <w:r w:rsidRPr="00B46761">
        <w:rPr>
          <w:rFonts w:ascii="SimSun" w:hAnsi="SimSun"/>
        </w:rPr>
        <w:t>表示感谢，并感谢独立咨询监督委员会提供的宝贵见解以及</w:t>
      </w:r>
      <w:r w:rsidR="00D57F8C" w:rsidRPr="00B46761">
        <w:rPr>
          <w:rFonts w:ascii="SimSun" w:hAnsi="SimSun"/>
        </w:rPr>
        <w:t>成员国</w:t>
      </w:r>
      <w:r w:rsidR="00240CAB" w:rsidRPr="00B46761">
        <w:rPr>
          <w:rFonts w:ascii="SimSun" w:hAnsi="SimSun" w:hint="eastAsia"/>
        </w:rPr>
        <w:t>的</w:t>
      </w:r>
      <w:r w:rsidRPr="00B46761">
        <w:rPr>
          <w:rFonts w:ascii="SimSun" w:hAnsi="SimSun"/>
        </w:rPr>
        <w:t>持续支持</w:t>
      </w:r>
      <w:r w:rsidR="008277E3" w:rsidRPr="00B46761">
        <w:rPr>
          <w:rFonts w:ascii="SimSun" w:hAnsi="SimSun" w:hint="eastAsia"/>
        </w:rPr>
        <w:t>。</w:t>
      </w:r>
    </w:p>
    <w:p w14:paraId="7B8BC7FB" w14:textId="3A18D734" w:rsidR="00257F24" w:rsidRPr="00B46761" w:rsidRDefault="00257F24" w:rsidP="003F6454">
      <w:pPr>
        <w:pStyle w:val="ONUME"/>
        <w:tabs>
          <w:tab w:val="clear" w:pos="567"/>
        </w:tabs>
        <w:overflowPunct w:val="0"/>
        <w:spacing w:afterLines="50" w:after="120" w:line="340" w:lineRule="atLeast"/>
        <w:jc w:val="both"/>
        <w:rPr>
          <w:rFonts w:ascii="SimSun" w:hAnsi="SimSun"/>
        </w:rPr>
      </w:pPr>
      <w:r w:rsidRPr="00B46761">
        <w:rPr>
          <w:rFonts w:ascii="SimSun" w:hAnsi="SimSun"/>
        </w:rPr>
        <w:t>日本代表团代表B</w:t>
      </w:r>
      <w:r w:rsidR="00D91766" w:rsidRPr="00B46761">
        <w:rPr>
          <w:rFonts w:ascii="SimSun" w:hAnsi="SimSun" w:hint="eastAsia"/>
        </w:rPr>
        <w:t>集团</w:t>
      </w:r>
      <w:r w:rsidRPr="00B46761">
        <w:rPr>
          <w:rFonts w:ascii="SimSun" w:hAnsi="SimSun"/>
        </w:rPr>
        <w:t>发言，对秘书处</w:t>
      </w:r>
      <w:r w:rsidR="00D91766" w:rsidRPr="00B46761">
        <w:rPr>
          <w:rFonts w:ascii="SimSun" w:hAnsi="SimSun" w:hint="eastAsia"/>
        </w:rPr>
        <w:t>编拟</w:t>
      </w:r>
      <w:r w:rsidRPr="00B46761">
        <w:rPr>
          <w:rFonts w:ascii="SimSun" w:hAnsi="SimSun"/>
        </w:rPr>
        <w:t>2024年道德</w:t>
      </w:r>
      <w:r w:rsidR="00D91766" w:rsidRPr="00B46761">
        <w:rPr>
          <w:rFonts w:ascii="SimSun" w:hAnsi="SimSun" w:hint="eastAsia"/>
        </w:rPr>
        <w:t>操守</w:t>
      </w:r>
      <w:r w:rsidRPr="00B46761">
        <w:rPr>
          <w:rFonts w:ascii="SimSun" w:hAnsi="SimSun"/>
        </w:rPr>
        <w:t>办公室年度报告表示感谢，并赞扬首席道德</w:t>
      </w:r>
      <w:r w:rsidR="00D91766" w:rsidRPr="00B46761">
        <w:rPr>
          <w:rFonts w:ascii="SimSun" w:hAnsi="SimSun" w:hint="eastAsia"/>
        </w:rPr>
        <w:t>操守</w:t>
      </w:r>
      <w:r w:rsidRPr="00B46761">
        <w:rPr>
          <w:rFonts w:ascii="SimSun" w:hAnsi="SimSun"/>
        </w:rPr>
        <w:t>官的全面</w:t>
      </w:r>
      <w:r w:rsidR="00D91766" w:rsidRPr="00B46761">
        <w:rPr>
          <w:rFonts w:ascii="SimSun" w:hAnsi="SimSun" w:hint="eastAsia"/>
        </w:rPr>
        <w:t>介绍</w:t>
      </w:r>
      <w:r w:rsidRPr="00B46761">
        <w:rPr>
          <w:rFonts w:ascii="SimSun" w:hAnsi="SimSun"/>
        </w:rPr>
        <w:t>。</w:t>
      </w:r>
      <w:r w:rsidR="00D91766" w:rsidRPr="00B46761">
        <w:rPr>
          <w:rFonts w:ascii="SimSun" w:hAnsi="SimSun"/>
        </w:rPr>
        <w:t>B</w:t>
      </w:r>
      <w:r w:rsidR="00D91766" w:rsidRPr="00B46761">
        <w:rPr>
          <w:rFonts w:ascii="SimSun" w:hAnsi="SimSun" w:hint="eastAsia"/>
        </w:rPr>
        <w:t>集团</w:t>
      </w:r>
      <w:r w:rsidRPr="00B46761">
        <w:rPr>
          <w:rFonts w:ascii="SimSun" w:hAnsi="SimSun"/>
        </w:rPr>
        <w:t>进一步认为，</w:t>
      </w:r>
      <w:r w:rsidR="00D91766" w:rsidRPr="00B46761">
        <w:rPr>
          <w:rFonts w:ascii="SimSun" w:hAnsi="SimSun" w:hint="eastAsia"/>
        </w:rPr>
        <w:t>道德操守办公室在产权组织治理框架中仍然不可或缺，</w:t>
      </w:r>
      <w:r w:rsidRPr="00B46761">
        <w:rPr>
          <w:rFonts w:ascii="SimSun" w:hAnsi="SimSun"/>
        </w:rPr>
        <w:t>对于培养维护全球知识产权体系信任所需的诚信文化至关重要。</w:t>
      </w:r>
      <w:r w:rsidR="00D91766" w:rsidRPr="00B46761">
        <w:rPr>
          <w:rFonts w:ascii="SimSun" w:hAnsi="SimSun" w:hint="eastAsia"/>
        </w:rPr>
        <w:t>该集团还表示</w:t>
      </w:r>
      <w:r w:rsidRPr="00B46761">
        <w:rPr>
          <w:rFonts w:ascii="SimSun" w:hAnsi="SimSun"/>
        </w:rPr>
        <w:t>，为产权组织</w:t>
      </w:r>
      <w:r w:rsidR="00D91766" w:rsidRPr="00B46761">
        <w:rPr>
          <w:rFonts w:ascii="SimSun" w:hAnsi="SimSun"/>
        </w:rPr>
        <w:t>所有</w:t>
      </w:r>
      <w:r w:rsidRPr="00B46761">
        <w:rPr>
          <w:rFonts w:ascii="SimSun" w:hAnsi="SimSun"/>
        </w:rPr>
        <w:t>工作人员提供保密咨询和支持是</w:t>
      </w:r>
      <w:r w:rsidR="00D91766" w:rsidRPr="00B46761">
        <w:rPr>
          <w:rFonts w:ascii="SimSun" w:hAnsi="SimSun" w:hint="eastAsia"/>
        </w:rPr>
        <w:t>道德操守</w:t>
      </w:r>
      <w:r w:rsidRPr="00B46761">
        <w:rPr>
          <w:rFonts w:ascii="SimSun" w:hAnsi="SimSun"/>
        </w:rPr>
        <w:t>办公室</w:t>
      </w:r>
      <w:r w:rsidR="00D91766" w:rsidRPr="00B46761">
        <w:rPr>
          <w:rFonts w:ascii="SimSun" w:hAnsi="SimSun" w:hint="eastAsia"/>
        </w:rPr>
        <w:t>的基本</w:t>
      </w:r>
      <w:r w:rsidRPr="00B46761">
        <w:rPr>
          <w:rFonts w:ascii="SimSun" w:hAnsi="SimSun"/>
        </w:rPr>
        <w:t>职责，并欢迎保密</w:t>
      </w:r>
      <w:r w:rsidR="00D91766" w:rsidRPr="00B46761">
        <w:rPr>
          <w:rFonts w:ascii="SimSun" w:hAnsi="SimSun" w:hint="eastAsia"/>
        </w:rPr>
        <w:t>道德</w:t>
      </w:r>
      <w:r w:rsidR="008277E3" w:rsidRPr="00B46761">
        <w:rPr>
          <w:rFonts w:ascii="SimSun" w:hAnsi="SimSun" w:hint="eastAsia"/>
        </w:rPr>
        <w:t>操守</w:t>
      </w:r>
      <w:r w:rsidRPr="00B46761">
        <w:rPr>
          <w:rFonts w:ascii="SimSun" w:hAnsi="SimSun"/>
        </w:rPr>
        <w:t>指导需求</w:t>
      </w:r>
      <w:r w:rsidR="00D91766" w:rsidRPr="00B46761">
        <w:rPr>
          <w:rFonts w:ascii="SimSun" w:hAnsi="SimSun" w:hint="eastAsia"/>
        </w:rPr>
        <w:t>的</w:t>
      </w:r>
      <w:r w:rsidRPr="00B46761">
        <w:rPr>
          <w:rFonts w:ascii="SimSun" w:hAnsi="SimSun"/>
        </w:rPr>
        <w:t>增加，认为这反映了工作人员对</w:t>
      </w:r>
      <w:r w:rsidR="00D91766" w:rsidRPr="00B46761">
        <w:rPr>
          <w:rFonts w:ascii="SimSun" w:hAnsi="SimSun" w:hint="eastAsia"/>
        </w:rPr>
        <w:t>该</w:t>
      </w:r>
      <w:r w:rsidRPr="00B46761">
        <w:rPr>
          <w:rFonts w:ascii="SimSun" w:hAnsi="SimSun"/>
        </w:rPr>
        <w:t>办公室咨询作用的</w:t>
      </w:r>
      <w:r w:rsidR="00D91766" w:rsidRPr="00B46761">
        <w:rPr>
          <w:rFonts w:ascii="SimSun" w:hAnsi="SimSun" w:hint="eastAsia"/>
        </w:rPr>
        <w:t>信心与日俱增</w:t>
      </w:r>
      <w:r w:rsidRPr="00B46761">
        <w:rPr>
          <w:rFonts w:ascii="SimSun" w:hAnsi="SimSun"/>
        </w:rPr>
        <w:t>。该</w:t>
      </w:r>
      <w:r w:rsidR="00D91766" w:rsidRPr="00B46761">
        <w:rPr>
          <w:rFonts w:ascii="SimSun" w:hAnsi="SimSun" w:hint="eastAsia"/>
        </w:rPr>
        <w:t>集团指出</w:t>
      </w:r>
      <w:r w:rsidRPr="00B46761">
        <w:rPr>
          <w:rFonts w:ascii="SimSun" w:hAnsi="SimSun"/>
        </w:rPr>
        <w:t>，强制性</w:t>
      </w:r>
      <w:r w:rsidR="00D91766" w:rsidRPr="00B46761">
        <w:rPr>
          <w:rFonts w:ascii="SimSun" w:hAnsi="SimSun" w:hint="eastAsia"/>
        </w:rPr>
        <w:t>道德操守与廉政</w:t>
      </w:r>
      <w:r w:rsidRPr="00B46761">
        <w:rPr>
          <w:rFonts w:ascii="SimSun" w:hAnsi="SimSun"/>
        </w:rPr>
        <w:t>培训96%的完成率表明</w:t>
      </w:r>
      <w:r w:rsidR="00D91766" w:rsidRPr="00B46761">
        <w:rPr>
          <w:rFonts w:ascii="SimSun" w:hAnsi="SimSun" w:hint="eastAsia"/>
        </w:rPr>
        <w:t>取得了</w:t>
      </w:r>
      <w:r w:rsidRPr="00B46761">
        <w:rPr>
          <w:rFonts w:ascii="SimSun" w:hAnsi="SimSun"/>
        </w:rPr>
        <w:t>进展，值得称赞。</w:t>
      </w:r>
    </w:p>
    <w:p w14:paraId="2A1DFF3B" w14:textId="3BFC24A9" w:rsidR="00257F24" w:rsidRPr="00B46761" w:rsidRDefault="00257F24" w:rsidP="003F6454">
      <w:pPr>
        <w:pStyle w:val="ONUME"/>
        <w:tabs>
          <w:tab w:val="clear" w:pos="567"/>
        </w:tabs>
        <w:overflowPunct w:val="0"/>
        <w:spacing w:afterLines="50" w:after="120" w:line="340" w:lineRule="atLeast"/>
        <w:jc w:val="both"/>
        <w:rPr>
          <w:rFonts w:ascii="SimSun" w:hAnsi="SimSun"/>
        </w:rPr>
      </w:pPr>
      <w:r w:rsidRPr="00B46761">
        <w:rPr>
          <w:rFonts w:ascii="SimSun" w:hAnsi="SimSun"/>
        </w:rPr>
        <w:t>墨西哥代表团对道德</w:t>
      </w:r>
      <w:r w:rsidR="00F53EBA" w:rsidRPr="00B46761">
        <w:rPr>
          <w:rFonts w:ascii="SimSun" w:hAnsi="SimSun" w:hint="eastAsia"/>
        </w:rPr>
        <w:t>操守</w:t>
      </w:r>
      <w:r w:rsidRPr="00B46761">
        <w:rPr>
          <w:rFonts w:ascii="SimSun" w:hAnsi="SimSun"/>
        </w:rPr>
        <w:t>办公室提交的2024年度报告表示感谢，并祝愿首席道德</w:t>
      </w:r>
      <w:r w:rsidR="002050AE" w:rsidRPr="00B46761">
        <w:rPr>
          <w:rFonts w:ascii="SimSun" w:hAnsi="SimSun" w:hint="eastAsia"/>
        </w:rPr>
        <w:t>操守</w:t>
      </w:r>
      <w:r w:rsidRPr="00B46761">
        <w:rPr>
          <w:rFonts w:ascii="SimSun" w:hAnsi="SimSun"/>
        </w:rPr>
        <w:t>官在新的职责</w:t>
      </w:r>
      <w:r w:rsidR="002050AE" w:rsidRPr="00B46761">
        <w:rPr>
          <w:rFonts w:ascii="SimSun" w:hAnsi="SimSun" w:hint="eastAsia"/>
        </w:rPr>
        <w:t>上</w:t>
      </w:r>
      <w:r w:rsidRPr="00B46761">
        <w:rPr>
          <w:rFonts w:ascii="SimSun" w:hAnsi="SimSun"/>
        </w:rPr>
        <w:t>取得圆满成功。墨西哥代表团进一步指出，</w:t>
      </w:r>
      <w:r w:rsidR="002050AE" w:rsidRPr="00B46761">
        <w:rPr>
          <w:rFonts w:ascii="SimSun" w:hAnsi="SimSun" w:hint="eastAsia"/>
        </w:rPr>
        <w:t>道德操守</w:t>
      </w:r>
      <w:r w:rsidRPr="00B46761">
        <w:rPr>
          <w:rFonts w:ascii="SimSun" w:hAnsi="SimSun"/>
        </w:rPr>
        <w:t>办公室在2024年开展了</w:t>
      </w:r>
      <w:r w:rsidR="002050AE" w:rsidRPr="00B46761">
        <w:rPr>
          <w:rFonts w:ascii="SimSun" w:hAnsi="SimSun" w:hint="eastAsia"/>
        </w:rPr>
        <w:t>多项</w:t>
      </w:r>
      <w:r w:rsidRPr="00B46761">
        <w:rPr>
          <w:rFonts w:ascii="SimSun" w:hAnsi="SimSun"/>
        </w:rPr>
        <w:t>活动，</w:t>
      </w:r>
      <w:r w:rsidR="002050AE" w:rsidRPr="00B46761">
        <w:rPr>
          <w:rFonts w:ascii="SimSun" w:hAnsi="SimSun" w:hint="eastAsia"/>
        </w:rPr>
        <w:t>尤其</w:t>
      </w:r>
      <w:r w:rsidRPr="00B46761">
        <w:rPr>
          <w:rFonts w:ascii="SimSun" w:hAnsi="SimSun"/>
        </w:rPr>
        <w:t>注意到与往年相比，</w:t>
      </w:r>
      <w:r w:rsidR="002050AE" w:rsidRPr="00B46761">
        <w:rPr>
          <w:rFonts w:ascii="SimSun" w:hAnsi="SimSun" w:hint="eastAsia"/>
        </w:rPr>
        <w:t>保密道德</w:t>
      </w:r>
      <w:r w:rsidR="00655DD6" w:rsidRPr="00B46761">
        <w:rPr>
          <w:rFonts w:ascii="SimSun" w:hAnsi="SimSun" w:hint="eastAsia"/>
        </w:rPr>
        <w:t>操守</w:t>
      </w:r>
      <w:r w:rsidR="002050AE" w:rsidRPr="00B46761">
        <w:rPr>
          <w:rFonts w:ascii="SimSun" w:hAnsi="SimSun" w:hint="eastAsia"/>
        </w:rPr>
        <w:t>指导请求的数量大幅增加，代表团认为这清楚地反映了工作人员对道德操守办公室的信任</w:t>
      </w:r>
      <w:r w:rsidRPr="00B46761">
        <w:rPr>
          <w:rFonts w:ascii="SimSun" w:hAnsi="SimSun"/>
        </w:rPr>
        <w:t>。墨西哥代表团要求提供更多关于使用</w:t>
      </w:r>
      <w:r w:rsidR="0049508C" w:rsidRPr="00B46761">
        <w:rPr>
          <w:rFonts w:ascii="SimSun" w:hAnsi="SimSun" w:hint="eastAsia"/>
        </w:rPr>
        <w:t>劳务派遣人员</w:t>
      </w:r>
      <w:r w:rsidRPr="00B46761">
        <w:rPr>
          <w:rFonts w:ascii="SimSun" w:hAnsi="SimSun"/>
        </w:rPr>
        <w:t>支持办公室工作的信息，并询问此类</w:t>
      </w:r>
      <w:r w:rsidR="001C1F02" w:rsidRPr="00B46761">
        <w:rPr>
          <w:rFonts w:ascii="SimSun" w:hAnsi="SimSun" w:hint="eastAsia"/>
        </w:rPr>
        <w:t>辅助</w:t>
      </w:r>
      <w:r w:rsidRPr="00B46761">
        <w:rPr>
          <w:rFonts w:ascii="SimSun" w:hAnsi="SimSun"/>
        </w:rPr>
        <w:t>是否充分</w:t>
      </w:r>
      <w:r w:rsidR="001C1F02" w:rsidRPr="00B46761">
        <w:rPr>
          <w:rFonts w:ascii="SimSun" w:hAnsi="SimSun" w:hint="eastAsia"/>
        </w:rPr>
        <w:t>。</w:t>
      </w:r>
      <w:r w:rsidR="0049508C" w:rsidRPr="00B46761">
        <w:rPr>
          <w:rFonts w:ascii="SimSun" w:hAnsi="SimSun" w:hint="eastAsia"/>
        </w:rPr>
        <w:t>墨西哥代表团还要求了解某项报复投诉的最新情况</w:t>
      </w:r>
      <w:r w:rsidRPr="00B46761">
        <w:rPr>
          <w:rFonts w:ascii="SimSun" w:hAnsi="SimSun"/>
        </w:rPr>
        <w:t>，该投诉在2024年全年处于</w:t>
      </w:r>
      <w:r w:rsidR="00E43E2F" w:rsidRPr="00B46761">
        <w:rPr>
          <w:rFonts w:ascii="SimSun" w:hAnsi="SimSun" w:hint="eastAsia"/>
        </w:rPr>
        <w:t>待处理</w:t>
      </w:r>
      <w:r w:rsidRPr="00B46761">
        <w:rPr>
          <w:rFonts w:ascii="SimSun" w:hAnsi="SimSun"/>
        </w:rPr>
        <w:t>状态。最后，墨西哥代表团敦促</w:t>
      </w:r>
      <w:r w:rsidR="0049508C" w:rsidRPr="00B46761">
        <w:rPr>
          <w:rFonts w:ascii="SimSun" w:hAnsi="SimSun" w:hint="eastAsia"/>
        </w:rPr>
        <w:t>道德操守</w:t>
      </w:r>
      <w:r w:rsidRPr="00B46761">
        <w:rPr>
          <w:rFonts w:ascii="SimSun" w:hAnsi="SimSun"/>
        </w:rPr>
        <w:t>办公室继续开展培训和提高</w:t>
      </w:r>
      <w:r w:rsidR="0049508C" w:rsidRPr="00B46761">
        <w:rPr>
          <w:rFonts w:ascii="SimSun" w:hAnsi="SimSun" w:hint="eastAsia"/>
        </w:rPr>
        <w:t>认识</w:t>
      </w:r>
      <w:r w:rsidRPr="00B46761">
        <w:rPr>
          <w:rFonts w:ascii="SimSun" w:hAnsi="SimSun"/>
        </w:rPr>
        <w:t>活动，并跟进关键政策，如产权组织</w:t>
      </w:r>
      <w:r w:rsidR="0049508C" w:rsidRPr="00B46761">
        <w:rPr>
          <w:rFonts w:ascii="SimSun" w:hAnsi="SimSun" w:hint="eastAsia"/>
        </w:rPr>
        <w:t>财务</w:t>
      </w:r>
      <w:r w:rsidR="0056634A" w:rsidRPr="00B46761">
        <w:rPr>
          <w:rFonts w:ascii="SimSun" w:hAnsi="SimSun" w:hint="eastAsia"/>
        </w:rPr>
        <w:t>及</w:t>
      </w:r>
      <w:r w:rsidR="0049508C" w:rsidRPr="00B46761">
        <w:rPr>
          <w:rFonts w:ascii="SimSun" w:hAnsi="SimSun" w:hint="eastAsia"/>
        </w:rPr>
        <w:t>其他利益披露政策</w:t>
      </w:r>
      <w:r w:rsidRPr="00B46761">
        <w:rPr>
          <w:rFonts w:ascii="SimSun" w:hAnsi="SimSun"/>
        </w:rPr>
        <w:t>，因为这些被认为</w:t>
      </w:r>
      <w:r w:rsidR="0049508C" w:rsidRPr="00B46761">
        <w:rPr>
          <w:rFonts w:ascii="SimSun" w:hAnsi="SimSun" w:hint="eastAsia"/>
        </w:rPr>
        <w:t>对于在</w:t>
      </w:r>
      <w:r w:rsidRPr="00B46761">
        <w:rPr>
          <w:rFonts w:ascii="SimSun" w:hAnsi="SimSun"/>
        </w:rPr>
        <w:t>产权组织</w:t>
      </w:r>
      <w:r w:rsidR="0049508C" w:rsidRPr="00B46761">
        <w:rPr>
          <w:rFonts w:ascii="SimSun" w:hAnsi="SimSun" w:hint="eastAsia"/>
        </w:rPr>
        <w:t>建立完全</w:t>
      </w:r>
      <w:r w:rsidRPr="00B46761">
        <w:rPr>
          <w:rFonts w:ascii="SimSun" w:hAnsi="SimSun"/>
        </w:rPr>
        <w:t>透明</w:t>
      </w:r>
      <w:r w:rsidR="0049508C" w:rsidRPr="00B46761">
        <w:rPr>
          <w:rFonts w:ascii="SimSun" w:hAnsi="SimSun" w:hint="eastAsia"/>
        </w:rPr>
        <w:t>的</w:t>
      </w:r>
      <w:r w:rsidRPr="00B46761">
        <w:rPr>
          <w:rFonts w:ascii="SimSun" w:hAnsi="SimSun"/>
        </w:rPr>
        <w:t>文化</w:t>
      </w:r>
      <w:r w:rsidR="0049508C" w:rsidRPr="00B46761">
        <w:rPr>
          <w:rFonts w:ascii="SimSun" w:hAnsi="SimSun" w:hint="eastAsia"/>
        </w:rPr>
        <w:t>至关重要</w:t>
      </w:r>
      <w:r w:rsidRPr="00B46761">
        <w:rPr>
          <w:rFonts w:ascii="SimSun" w:hAnsi="SimSun"/>
        </w:rPr>
        <w:t>。</w:t>
      </w:r>
    </w:p>
    <w:p w14:paraId="2267EF18" w14:textId="5501EDAD" w:rsidR="00257F24" w:rsidRPr="00B46761" w:rsidRDefault="00257F24" w:rsidP="003F6454">
      <w:pPr>
        <w:pStyle w:val="ONUME"/>
        <w:tabs>
          <w:tab w:val="clear" w:pos="567"/>
        </w:tabs>
        <w:overflowPunct w:val="0"/>
        <w:spacing w:afterLines="50" w:after="120" w:line="340" w:lineRule="atLeast"/>
        <w:jc w:val="both"/>
        <w:rPr>
          <w:rFonts w:ascii="SimSun" w:hAnsi="SimSun"/>
        </w:rPr>
      </w:pPr>
      <w:r w:rsidRPr="00B46761">
        <w:rPr>
          <w:rFonts w:ascii="SimSun" w:hAnsi="SimSun"/>
        </w:rPr>
        <w:t>首席道德</w:t>
      </w:r>
      <w:r w:rsidR="0049508C" w:rsidRPr="00B46761">
        <w:rPr>
          <w:rFonts w:ascii="SimSun" w:hAnsi="SimSun" w:hint="eastAsia"/>
        </w:rPr>
        <w:t>操守</w:t>
      </w:r>
      <w:r w:rsidRPr="00B46761">
        <w:rPr>
          <w:rFonts w:ascii="SimSun" w:hAnsi="SimSun"/>
        </w:rPr>
        <w:t>官对日本代表团和墨西哥代表团的评论和</w:t>
      </w:r>
      <w:r w:rsidR="008B6B10" w:rsidRPr="00B46761">
        <w:rPr>
          <w:rFonts w:ascii="SimSun" w:hAnsi="SimSun"/>
        </w:rPr>
        <w:t>问题</w:t>
      </w:r>
      <w:r w:rsidRPr="00B46761">
        <w:rPr>
          <w:rFonts w:ascii="SimSun" w:hAnsi="SimSun"/>
        </w:rPr>
        <w:t>表示感谢。关于墨西哥代表团提出的第一个问题，首席道德</w:t>
      </w:r>
      <w:r w:rsidR="00E90BB2" w:rsidRPr="00B46761">
        <w:rPr>
          <w:rFonts w:ascii="SimSun" w:hAnsi="SimSun" w:hint="eastAsia"/>
        </w:rPr>
        <w:t>操守</w:t>
      </w:r>
      <w:r w:rsidRPr="00B46761">
        <w:rPr>
          <w:rFonts w:ascii="SimSun" w:hAnsi="SimSun"/>
        </w:rPr>
        <w:t>官确认，就人员配置而言，道德</w:t>
      </w:r>
      <w:r w:rsidR="00E90BB2" w:rsidRPr="00B46761">
        <w:rPr>
          <w:rFonts w:ascii="SimSun" w:hAnsi="SimSun" w:hint="eastAsia"/>
        </w:rPr>
        <w:t>操守</w:t>
      </w:r>
      <w:r w:rsidRPr="00B46761">
        <w:rPr>
          <w:rFonts w:ascii="SimSun" w:hAnsi="SimSun"/>
        </w:rPr>
        <w:t>办公室目前由一名实习生、一名</w:t>
      </w:r>
      <w:r w:rsidR="00E90BB2" w:rsidRPr="00B46761">
        <w:rPr>
          <w:rFonts w:ascii="SimSun" w:hAnsi="SimSun" w:hint="eastAsia"/>
        </w:rPr>
        <w:t>劳务派遣人员</w:t>
      </w:r>
      <w:r w:rsidRPr="00B46761">
        <w:rPr>
          <w:rFonts w:ascii="SimSun" w:hAnsi="SimSun"/>
        </w:rPr>
        <w:t>和一名外部审查员（非全职</w:t>
      </w:r>
      <w:r w:rsidR="00E90BB2" w:rsidRPr="00B46761">
        <w:rPr>
          <w:rFonts w:ascii="SimSun" w:hAnsi="SimSun" w:hint="eastAsia"/>
        </w:rPr>
        <w:t>聘用</w:t>
      </w:r>
      <w:r w:rsidRPr="00B46761">
        <w:rPr>
          <w:rFonts w:ascii="SimSun" w:hAnsi="SimSun"/>
        </w:rPr>
        <w:t>）组成，但经</w:t>
      </w:r>
      <w:r w:rsidR="00D57F8C" w:rsidRPr="00B46761">
        <w:rPr>
          <w:rFonts w:ascii="SimSun" w:hAnsi="SimSun"/>
        </w:rPr>
        <w:t>成员国</w:t>
      </w:r>
      <w:r w:rsidRPr="00B46761">
        <w:rPr>
          <w:rFonts w:ascii="SimSun" w:hAnsi="SimSun"/>
        </w:rPr>
        <w:t>批准拟议的计划和预算后，将设立一个道德</w:t>
      </w:r>
      <w:r w:rsidR="00E90BB2" w:rsidRPr="00B46761">
        <w:rPr>
          <w:rFonts w:ascii="SimSun" w:hAnsi="SimSun" w:hint="eastAsia"/>
        </w:rPr>
        <w:t>操守</w:t>
      </w:r>
      <w:r w:rsidRPr="00B46761">
        <w:rPr>
          <w:rFonts w:ascii="SimSun" w:hAnsi="SimSun"/>
        </w:rPr>
        <w:t>助理职位。首席道德</w:t>
      </w:r>
      <w:r w:rsidR="00E90BB2" w:rsidRPr="00B46761">
        <w:rPr>
          <w:rFonts w:ascii="SimSun" w:hAnsi="SimSun" w:hint="eastAsia"/>
        </w:rPr>
        <w:t>操守</w:t>
      </w:r>
      <w:r w:rsidRPr="00B46761">
        <w:rPr>
          <w:rFonts w:ascii="SimSun" w:hAnsi="SimSun"/>
        </w:rPr>
        <w:t>官进一步表示，在她看来，分配给道德</w:t>
      </w:r>
      <w:r w:rsidR="00D921A2" w:rsidRPr="00B46761">
        <w:rPr>
          <w:rFonts w:ascii="SimSun" w:hAnsi="SimSun" w:hint="eastAsia"/>
        </w:rPr>
        <w:t>操守</w:t>
      </w:r>
      <w:r w:rsidRPr="00B46761">
        <w:rPr>
          <w:rFonts w:ascii="SimSun" w:hAnsi="SimSun"/>
        </w:rPr>
        <w:t>办公室的人力资源是充足的，但她强调，2024年在优化道德</w:t>
      </w:r>
      <w:r w:rsidR="00E43E2F" w:rsidRPr="00B46761">
        <w:rPr>
          <w:rFonts w:ascii="SimSun" w:hAnsi="SimSun" w:hint="eastAsia"/>
        </w:rPr>
        <w:t>操守</w:t>
      </w:r>
      <w:r w:rsidRPr="00B46761">
        <w:rPr>
          <w:rFonts w:ascii="SimSun" w:hAnsi="SimSun"/>
        </w:rPr>
        <w:t>办公室的工作和方法方面做了大量工作，特别是</w:t>
      </w:r>
      <w:r w:rsidR="004C13C1" w:rsidRPr="00B46761">
        <w:rPr>
          <w:rFonts w:ascii="SimSun" w:hAnsi="SimSun" w:hint="eastAsia"/>
        </w:rPr>
        <w:t>在</w:t>
      </w:r>
      <w:r w:rsidRPr="00B46761">
        <w:rPr>
          <w:rFonts w:ascii="SimSun" w:hAnsi="SimSun"/>
        </w:rPr>
        <w:t>跟踪和跟进方面，</w:t>
      </w:r>
      <w:r w:rsidR="00E43E2F" w:rsidRPr="00B46761">
        <w:rPr>
          <w:rFonts w:ascii="SimSun" w:hAnsi="SimSun" w:hint="eastAsia"/>
        </w:rPr>
        <w:t>并</w:t>
      </w:r>
      <w:r w:rsidRPr="00B46761">
        <w:rPr>
          <w:rFonts w:ascii="SimSun" w:hAnsi="SimSun"/>
        </w:rPr>
        <w:t>建立机构记忆，从而使办公室</w:t>
      </w:r>
      <w:r w:rsidR="00E43E2F" w:rsidRPr="00B46761">
        <w:rPr>
          <w:rFonts w:ascii="SimSun" w:hAnsi="SimSun" w:hint="eastAsia"/>
        </w:rPr>
        <w:t>更具响应能力</w:t>
      </w:r>
      <w:r w:rsidRPr="00B46761">
        <w:rPr>
          <w:rFonts w:ascii="SimSun" w:hAnsi="SimSun"/>
        </w:rPr>
        <w:t>。关于第二个</w:t>
      </w:r>
      <w:r w:rsidRPr="00B46761">
        <w:rPr>
          <w:rFonts w:ascii="SimSun" w:hAnsi="SimSun"/>
        </w:rPr>
        <w:lastRenderedPageBreak/>
        <w:t>问题，</w:t>
      </w:r>
      <w:r w:rsidR="00E43E2F" w:rsidRPr="00B46761">
        <w:rPr>
          <w:rFonts w:ascii="SimSun" w:hAnsi="SimSun" w:hint="eastAsia"/>
        </w:rPr>
        <w:t>道德操守</w:t>
      </w:r>
      <w:r w:rsidRPr="00B46761">
        <w:rPr>
          <w:rFonts w:ascii="SimSun" w:hAnsi="SimSun"/>
        </w:rPr>
        <w:t>办公室确认，2024年待处理的报复投诉</w:t>
      </w:r>
      <w:r w:rsidR="005358B8" w:rsidRPr="00B46761">
        <w:rPr>
          <w:rFonts w:ascii="SimSun" w:hAnsi="SimSun"/>
        </w:rPr>
        <w:t>2025年初</w:t>
      </w:r>
      <w:r w:rsidRPr="00B46761">
        <w:rPr>
          <w:rFonts w:ascii="SimSun" w:hAnsi="SimSun"/>
        </w:rPr>
        <w:t>仍在调查中，</w:t>
      </w:r>
      <w:r w:rsidR="005358B8" w:rsidRPr="00B46761">
        <w:rPr>
          <w:rFonts w:ascii="SimSun" w:hAnsi="SimSun" w:hint="eastAsia"/>
        </w:rPr>
        <w:t>道德操守</w:t>
      </w:r>
      <w:r w:rsidRPr="00B46761">
        <w:rPr>
          <w:rFonts w:ascii="SimSun" w:hAnsi="SimSun"/>
        </w:rPr>
        <w:t>办公室已发现该</w:t>
      </w:r>
      <w:r w:rsidR="005358B8" w:rsidRPr="00B46761">
        <w:rPr>
          <w:rFonts w:ascii="SimSun" w:hAnsi="SimSun" w:hint="eastAsia"/>
        </w:rPr>
        <w:t>案件存在表面证据确凿的报复行为</w:t>
      </w:r>
      <w:r w:rsidRPr="00B46761">
        <w:rPr>
          <w:rFonts w:ascii="SimSun" w:hAnsi="SimSun"/>
        </w:rPr>
        <w:t>。</w:t>
      </w:r>
      <w:r w:rsidR="005358B8" w:rsidRPr="00B46761">
        <w:rPr>
          <w:rFonts w:ascii="SimSun" w:hAnsi="SimSun" w:hint="eastAsia"/>
        </w:rPr>
        <w:t>首席道德操守官</w:t>
      </w:r>
      <w:r w:rsidRPr="00B46761">
        <w:rPr>
          <w:rFonts w:ascii="SimSun" w:hAnsi="SimSun"/>
        </w:rPr>
        <w:t>解释称，报复投诉属于保密</w:t>
      </w:r>
      <w:r w:rsidR="000F4704" w:rsidRPr="00B46761">
        <w:rPr>
          <w:rFonts w:ascii="SimSun" w:hAnsi="SimSun" w:hint="eastAsia"/>
        </w:rPr>
        <w:t>性质</w:t>
      </w:r>
      <w:r w:rsidRPr="00B46761">
        <w:rPr>
          <w:rFonts w:ascii="SimSun" w:hAnsi="SimSun"/>
        </w:rPr>
        <w:t>，她将于明年报告此案的调查结果。关于第三个问题，首席</w:t>
      </w:r>
      <w:r w:rsidR="000F4704" w:rsidRPr="00B46761">
        <w:rPr>
          <w:rFonts w:ascii="SimSun" w:hAnsi="SimSun" w:hint="eastAsia"/>
        </w:rPr>
        <w:t>道德操守</w:t>
      </w:r>
      <w:r w:rsidRPr="00B46761">
        <w:rPr>
          <w:rFonts w:ascii="SimSun" w:hAnsi="SimSun"/>
        </w:rPr>
        <w:t>官确认，</w:t>
      </w:r>
      <w:r w:rsidR="000F4704" w:rsidRPr="00B46761">
        <w:rPr>
          <w:rFonts w:ascii="SimSun" w:hAnsi="SimSun" w:hint="eastAsia"/>
        </w:rPr>
        <w:t>关于财务</w:t>
      </w:r>
      <w:r w:rsidR="004C13C1" w:rsidRPr="00B46761">
        <w:rPr>
          <w:rFonts w:ascii="SimSun" w:hAnsi="SimSun" w:hint="eastAsia"/>
        </w:rPr>
        <w:t>及</w:t>
      </w:r>
      <w:r w:rsidR="000F4704" w:rsidRPr="00B46761">
        <w:rPr>
          <w:rFonts w:ascii="SimSun" w:hAnsi="SimSun" w:hint="eastAsia"/>
        </w:rPr>
        <w:t>其他利益披露政策的审查已于2025年完成</w:t>
      </w:r>
      <w:r w:rsidRPr="00B46761">
        <w:rPr>
          <w:rFonts w:ascii="SimSun" w:hAnsi="SimSun"/>
        </w:rPr>
        <w:t>，并已开展多项培训举措，确保</w:t>
      </w:r>
      <w:r w:rsidR="000F4704" w:rsidRPr="00B46761">
        <w:rPr>
          <w:rFonts w:ascii="SimSun" w:hAnsi="SimSun" w:hint="eastAsia"/>
        </w:rPr>
        <w:t>需要进行</w:t>
      </w:r>
      <w:r w:rsidRPr="00B46761">
        <w:rPr>
          <w:rFonts w:ascii="SimSun" w:hAnsi="SimSun"/>
        </w:rPr>
        <w:t>年度披露的</w:t>
      </w:r>
      <w:r w:rsidR="000F4704" w:rsidRPr="00B46761">
        <w:rPr>
          <w:rFonts w:ascii="SimSun" w:hAnsi="SimSun" w:hint="eastAsia"/>
        </w:rPr>
        <w:t>工作人员</w:t>
      </w:r>
      <w:r w:rsidRPr="00B46761">
        <w:rPr>
          <w:rFonts w:ascii="SimSun" w:hAnsi="SimSun"/>
        </w:rPr>
        <w:t>充分了解相关要求，并在整个过程中获得适当支持。</w:t>
      </w:r>
    </w:p>
    <w:p w14:paraId="084C3873" w14:textId="662603B0" w:rsidR="00257F24" w:rsidRPr="00B46761" w:rsidRDefault="00257F24" w:rsidP="003F6454">
      <w:pPr>
        <w:pStyle w:val="ONUME"/>
        <w:tabs>
          <w:tab w:val="clear" w:pos="567"/>
        </w:tabs>
        <w:overflowPunct w:val="0"/>
        <w:spacing w:afterLines="50" w:after="120" w:line="340" w:lineRule="atLeast"/>
        <w:jc w:val="both"/>
        <w:rPr>
          <w:rFonts w:ascii="SimSun" w:hAnsi="SimSun"/>
        </w:rPr>
      </w:pPr>
      <w:r w:rsidRPr="00B46761">
        <w:rPr>
          <w:rFonts w:ascii="SimSun" w:hAnsi="SimSun"/>
        </w:rPr>
        <w:t>主席对</w:t>
      </w:r>
      <w:r w:rsidRPr="00B46761">
        <w:rPr>
          <w:rFonts w:ascii="SimSun" w:hAnsi="SimSun" w:cs="Calibri"/>
        </w:rPr>
        <w:t>首席道德</w:t>
      </w:r>
      <w:r w:rsidR="005358B8" w:rsidRPr="00B46761">
        <w:rPr>
          <w:rFonts w:ascii="SimSun" w:hAnsi="SimSun" w:cs="Calibri" w:hint="eastAsia"/>
        </w:rPr>
        <w:t>操守</w:t>
      </w:r>
      <w:r w:rsidRPr="00B46761">
        <w:rPr>
          <w:rFonts w:ascii="SimSun" w:hAnsi="SimSun" w:cs="Calibri"/>
        </w:rPr>
        <w:t>官</w:t>
      </w:r>
      <w:r w:rsidRPr="00B46761">
        <w:rPr>
          <w:rFonts w:ascii="SimSun" w:hAnsi="SimSun"/>
        </w:rPr>
        <w:t>表示感谢。</w:t>
      </w:r>
    </w:p>
    <w:p w14:paraId="28F84827" w14:textId="15FA3B99" w:rsidR="00430FF0" w:rsidRPr="00E55CE7" w:rsidRDefault="005358B8" w:rsidP="00E55CE7">
      <w:pPr>
        <w:pStyle w:val="Heading3"/>
        <w:spacing w:beforeLines="100" w:after="0" w:line="340" w:lineRule="atLeast"/>
        <w:rPr>
          <w:rFonts w:ascii="KaiTi" w:eastAsia="KaiTi" w:hAnsi="KaiTi"/>
          <w:caps/>
          <w:u w:val="none"/>
        </w:rPr>
      </w:pPr>
      <w:r w:rsidRPr="00E55CE7">
        <w:rPr>
          <w:rFonts w:ascii="KaiTi" w:eastAsia="KaiTi" w:hAnsi="KaiTi" w:hint="eastAsia"/>
          <w:caps/>
          <w:u w:val="none"/>
        </w:rPr>
        <w:t>统一编排议程</w:t>
      </w:r>
      <w:r w:rsidR="00386B14" w:rsidRPr="00E55CE7">
        <w:rPr>
          <w:rFonts w:ascii="KaiTi" w:eastAsia="KaiTi" w:hAnsi="KaiTi"/>
          <w:caps/>
          <w:u w:val="none"/>
        </w:rPr>
        <w:t>第22</w:t>
      </w:r>
      <w:r w:rsidR="00430FF0" w:rsidRPr="00E55CE7">
        <w:rPr>
          <w:rFonts w:ascii="KaiTi" w:eastAsia="KaiTi" w:hAnsi="KaiTi"/>
          <w:caps/>
          <w:u w:val="none"/>
        </w:rPr>
        <w:t>项</w:t>
      </w:r>
    </w:p>
    <w:p w14:paraId="45E665C6" w14:textId="4607F7D0" w:rsidR="00480961" w:rsidRPr="00E55CE7" w:rsidRDefault="008015F8" w:rsidP="00E55CE7">
      <w:pPr>
        <w:overflowPunct w:val="0"/>
        <w:spacing w:afterLines="50" w:after="120" w:line="340" w:lineRule="atLeast"/>
        <w:rPr>
          <w:rFonts w:ascii="SimHei" w:eastAsia="SimHei" w:hAnsi="SimHei"/>
        </w:rPr>
      </w:pPr>
      <w:r w:rsidRPr="00E55CE7">
        <w:rPr>
          <w:rFonts w:ascii="SimHei" w:eastAsia="SimHei" w:hAnsi="SimHei" w:hint="eastAsia"/>
        </w:rPr>
        <w:t>延长产权组织申诉委员会主席和副主席的任期</w:t>
      </w:r>
    </w:p>
    <w:p w14:paraId="74EB5ACF" w14:textId="026C105C" w:rsidR="00F4513E" w:rsidRPr="00B46761" w:rsidRDefault="00F4513E" w:rsidP="003F6454">
      <w:pPr>
        <w:pStyle w:val="ONUME"/>
        <w:tabs>
          <w:tab w:val="clear" w:pos="567"/>
        </w:tabs>
        <w:overflowPunct w:val="0"/>
        <w:spacing w:afterLines="50" w:after="120" w:line="340" w:lineRule="atLeast"/>
        <w:jc w:val="both"/>
        <w:rPr>
          <w:rFonts w:ascii="SimSun" w:hAnsi="SimSun"/>
        </w:rPr>
      </w:pPr>
      <w:r w:rsidRPr="00B46761">
        <w:rPr>
          <w:rFonts w:ascii="SimSun" w:hAnsi="SimSun"/>
        </w:rPr>
        <w:t>讨论</w:t>
      </w:r>
      <w:r w:rsidR="008015F8" w:rsidRPr="00B46761">
        <w:rPr>
          <w:rFonts w:ascii="SimSun" w:hAnsi="SimSun" w:hint="eastAsia"/>
        </w:rPr>
        <w:t>依据</w:t>
      </w:r>
      <w:r w:rsidRPr="00B46761">
        <w:rPr>
          <w:rFonts w:ascii="SimSun" w:hAnsi="SimSun"/>
        </w:rPr>
        <w:t>文件</w:t>
      </w:r>
      <w:hyperlink r:id="rId10" w:tgtFrame="_blank" w:history="1">
        <w:r w:rsidRPr="00B46761">
          <w:rPr>
            <w:rStyle w:val="Hyperlink"/>
            <w:rFonts w:ascii="SimSun" w:hAnsi="SimSun"/>
          </w:rPr>
          <w:t>WO/C</w:t>
        </w:r>
        <w:r w:rsidRPr="00B46761">
          <w:rPr>
            <w:rStyle w:val="Hyperlink"/>
            <w:rFonts w:ascii="SimSun" w:hAnsi="SimSun"/>
          </w:rPr>
          <w:t>C</w:t>
        </w:r>
        <w:r w:rsidRPr="00B46761">
          <w:rPr>
            <w:rStyle w:val="Hyperlink"/>
            <w:rFonts w:ascii="SimSun" w:hAnsi="SimSun"/>
          </w:rPr>
          <w:t>/84/1</w:t>
        </w:r>
      </w:hyperlink>
      <w:r w:rsidR="00A70A91">
        <w:rPr>
          <w:rFonts w:ascii="SimSun" w:hAnsi="SimSun" w:hint="eastAsia"/>
        </w:rPr>
        <w:t>进行。</w:t>
      </w:r>
    </w:p>
    <w:p w14:paraId="5E0A7B02" w14:textId="7391D962" w:rsidR="00480961" w:rsidRPr="00B46761" w:rsidRDefault="00480961" w:rsidP="003F6454">
      <w:pPr>
        <w:pStyle w:val="ONUME"/>
        <w:tabs>
          <w:tab w:val="clear" w:pos="567"/>
        </w:tabs>
        <w:overflowPunct w:val="0"/>
        <w:spacing w:afterLines="50" w:after="120" w:line="340" w:lineRule="atLeast"/>
        <w:jc w:val="both"/>
        <w:rPr>
          <w:rFonts w:ascii="SimSun" w:hAnsi="SimSun"/>
        </w:rPr>
      </w:pPr>
      <w:r w:rsidRPr="00B46761">
        <w:rPr>
          <w:rFonts w:ascii="SimSun" w:hAnsi="SimSun"/>
        </w:rPr>
        <w:t>在介绍议程第22项时，法律顾问提请各代表团注意文件WO/CC/84/1，并回顾称，</w:t>
      </w:r>
      <w:r w:rsidR="00A207C3" w:rsidRPr="00B46761">
        <w:rPr>
          <w:rFonts w:ascii="SimSun" w:hAnsi="SimSun" w:hint="eastAsia"/>
        </w:rPr>
        <w:t>产权组织申诉委员会是一个有工作人员参加的行政机构，由总干事建立，目的是在工作人员对一项行政决定或纪律措施提出上诉时，对其提供咨询建议</w:t>
      </w:r>
      <w:r w:rsidRPr="00B46761">
        <w:rPr>
          <w:rFonts w:ascii="SimSun" w:hAnsi="SimSun"/>
        </w:rPr>
        <w:t>。</w:t>
      </w:r>
      <w:r w:rsidR="0095752A" w:rsidRPr="00B46761">
        <w:rPr>
          <w:rFonts w:ascii="SimSun" w:hAnsi="SimSun" w:hint="eastAsia"/>
        </w:rPr>
        <w:t>根据工作人员细则11.5.1，产权组织申诉委员会的主席和副主席由总干事与工作人员理事会磋商后提出建议人选，再由产权组织协调委员会指定，任期五年。该任期可延长一次。</w:t>
      </w:r>
      <w:r w:rsidRPr="00B46761">
        <w:rPr>
          <w:rFonts w:ascii="SimSun" w:hAnsi="SimSun"/>
        </w:rPr>
        <w:t>法律顾问进一步确认，2020年10月</w:t>
      </w:r>
      <w:r w:rsidR="0095752A" w:rsidRPr="00B46761">
        <w:rPr>
          <w:rFonts w:ascii="SimSun" w:hAnsi="SimSun" w:hint="eastAsia"/>
        </w:rPr>
        <w:t>，产权组织协调委员会指定鲍尔斯女士任产权组织申诉委员会主席，庞绍先生任副主席</w:t>
      </w:r>
      <w:r w:rsidRPr="00B46761">
        <w:rPr>
          <w:rFonts w:ascii="SimSun" w:hAnsi="SimSun"/>
        </w:rPr>
        <w:t>。法律顾问宣布，</w:t>
      </w:r>
      <w:r w:rsidR="0059199D" w:rsidRPr="00B46761">
        <w:rPr>
          <w:rFonts w:ascii="SimSun" w:hAnsi="SimSun" w:hint="eastAsia"/>
        </w:rPr>
        <w:t>鲍尔斯女士和庞绍先生的任期将于2025年10月11日结束。两人均表示，愿意按照与最初五年任期相同的条款和条件接受任期延长。根据工作人员细则11.5.1</w:t>
      </w:r>
      <w:r w:rsidR="00A70A91">
        <w:rPr>
          <w:rFonts w:ascii="SimSun" w:hAnsi="SimSun" w:hint="eastAsia"/>
        </w:rPr>
        <w:t>(</w:t>
      </w:r>
      <w:r w:rsidR="0059199D" w:rsidRPr="00B46761">
        <w:rPr>
          <w:rFonts w:ascii="SimSun" w:hAnsi="SimSun" w:hint="eastAsia"/>
        </w:rPr>
        <w:t>b</w:t>
      </w:r>
      <w:r w:rsidR="00A70A91">
        <w:rPr>
          <w:rFonts w:ascii="SimSun" w:hAnsi="SimSun" w:hint="eastAsia"/>
        </w:rPr>
        <w:t>)(</w:t>
      </w:r>
      <w:r w:rsidR="0059199D" w:rsidRPr="00B46761">
        <w:rPr>
          <w:rFonts w:ascii="SimSun" w:hAnsi="SimSun" w:hint="eastAsia"/>
        </w:rPr>
        <w:t>1</w:t>
      </w:r>
      <w:r w:rsidR="00A70A91">
        <w:rPr>
          <w:rFonts w:ascii="SimSun" w:hAnsi="SimSun" w:hint="eastAsia"/>
        </w:rPr>
        <w:t>)</w:t>
      </w:r>
      <w:r w:rsidR="0059199D" w:rsidRPr="00B46761">
        <w:rPr>
          <w:rFonts w:ascii="SimSun" w:hAnsi="SimSun" w:hint="eastAsia"/>
        </w:rPr>
        <w:t>，已就鲍尔斯女士和庞绍先生延长任期咨询了工作人员理事会</w:t>
      </w:r>
      <w:r w:rsidRPr="00B46761">
        <w:rPr>
          <w:rFonts w:ascii="SimSun" w:hAnsi="SimSun"/>
        </w:rPr>
        <w:t>，</w:t>
      </w:r>
      <w:r w:rsidR="0059199D" w:rsidRPr="00B46761">
        <w:rPr>
          <w:rFonts w:ascii="SimSun" w:hAnsi="SimSun" w:hint="eastAsia"/>
        </w:rPr>
        <w:t>理事会</w:t>
      </w:r>
      <w:r w:rsidRPr="00B46761">
        <w:rPr>
          <w:rFonts w:ascii="SimSun" w:hAnsi="SimSun"/>
        </w:rPr>
        <w:t>未对两人的任期续任提出任何异议。</w:t>
      </w:r>
    </w:p>
    <w:p w14:paraId="531DF662" w14:textId="3387ED53" w:rsidR="00480961" w:rsidRPr="00B46761" w:rsidRDefault="00480961" w:rsidP="003F6454">
      <w:pPr>
        <w:pStyle w:val="ONUME"/>
        <w:tabs>
          <w:tab w:val="clear" w:pos="567"/>
        </w:tabs>
        <w:overflowPunct w:val="0"/>
        <w:spacing w:afterLines="50" w:after="120" w:line="340" w:lineRule="atLeast"/>
        <w:jc w:val="both"/>
        <w:rPr>
          <w:rFonts w:ascii="SimSun" w:hAnsi="SimSun"/>
        </w:rPr>
      </w:pPr>
      <w:r w:rsidRPr="00B46761">
        <w:rPr>
          <w:rFonts w:ascii="SimSun" w:hAnsi="SimSun"/>
        </w:rPr>
        <w:t>日本代表团代表B</w:t>
      </w:r>
      <w:r w:rsidR="0059199D" w:rsidRPr="00B46761">
        <w:rPr>
          <w:rFonts w:ascii="SimSun" w:hAnsi="SimSun" w:hint="eastAsia"/>
        </w:rPr>
        <w:t>集团</w:t>
      </w:r>
      <w:r w:rsidRPr="00B46761">
        <w:rPr>
          <w:rFonts w:ascii="SimSun" w:hAnsi="SimSun"/>
        </w:rPr>
        <w:t>发言，感谢秘书处</w:t>
      </w:r>
      <w:r w:rsidR="0059199D" w:rsidRPr="00B46761">
        <w:rPr>
          <w:rFonts w:ascii="SimSun" w:hAnsi="SimSun" w:hint="eastAsia"/>
        </w:rPr>
        <w:t>编拟</w:t>
      </w:r>
      <w:r w:rsidRPr="00B46761">
        <w:rPr>
          <w:rFonts w:ascii="SimSun" w:hAnsi="SimSun"/>
        </w:rPr>
        <w:t>文件WO/CC/84/1并</w:t>
      </w:r>
      <w:r w:rsidR="0059199D" w:rsidRPr="00B46761">
        <w:rPr>
          <w:rFonts w:ascii="SimSun" w:hAnsi="SimSun" w:hint="eastAsia"/>
        </w:rPr>
        <w:t>作出</w:t>
      </w:r>
      <w:r w:rsidRPr="00B46761">
        <w:rPr>
          <w:rFonts w:ascii="SimSun" w:hAnsi="SimSun"/>
        </w:rPr>
        <w:t>清晰说明。该代表团对产权组织</w:t>
      </w:r>
      <w:r w:rsidR="0059199D" w:rsidRPr="00B46761">
        <w:rPr>
          <w:rFonts w:ascii="SimSun" w:hAnsi="SimSun" w:hint="eastAsia"/>
          <w:bCs/>
          <w:caps/>
          <w:szCs w:val="26"/>
        </w:rPr>
        <w:t>申诉委员会</w:t>
      </w:r>
      <w:r w:rsidRPr="00B46761">
        <w:rPr>
          <w:rFonts w:ascii="SimSun" w:hAnsi="SimSun"/>
        </w:rPr>
        <w:t>主席和副主席过去五年的工作表示赞赏。代表团强调了产权组织</w:t>
      </w:r>
      <w:r w:rsidR="0059199D" w:rsidRPr="00B46761">
        <w:rPr>
          <w:rFonts w:ascii="SimSun" w:hAnsi="SimSun" w:hint="eastAsia"/>
        </w:rPr>
        <w:t>申诉委员会</w:t>
      </w:r>
      <w:r w:rsidRPr="00B46761">
        <w:rPr>
          <w:rFonts w:ascii="SimSun" w:hAnsi="SimSun"/>
        </w:rPr>
        <w:t>运作中连续性和专业性的重要性。代表团对现任主席和副主席</w:t>
      </w:r>
      <w:r w:rsidR="00285C12" w:rsidRPr="00B46761">
        <w:rPr>
          <w:rFonts w:ascii="SimSun" w:hAnsi="SimSun" w:hint="eastAsia"/>
        </w:rPr>
        <w:t>拟议续任基于透明程序</w:t>
      </w:r>
      <w:r w:rsidRPr="00B46761">
        <w:rPr>
          <w:rFonts w:ascii="SimSun" w:hAnsi="SimSun"/>
        </w:rPr>
        <w:t>表示</w:t>
      </w:r>
      <w:r w:rsidR="0059199D" w:rsidRPr="00B46761">
        <w:rPr>
          <w:rFonts w:ascii="SimSun" w:hAnsi="SimSun" w:hint="eastAsia"/>
        </w:rPr>
        <w:t>欣慰</w:t>
      </w:r>
      <w:r w:rsidRPr="00B46761">
        <w:rPr>
          <w:rFonts w:ascii="SimSun" w:hAnsi="SimSun"/>
        </w:rPr>
        <w:t>，</w:t>
      </w:r>
      <w:r w:rsidR="00285C12" w:rsidRPr="00B46761">
        <w:rPr>
          <w:rFonts w:ascii="SimSun" w:hAnsi="SimSun" w:hint="eastAsia"/>
        </w:rPr>
        <w:t>这</w:t>
      </w:r>
      <w:r w:rsidRPr="00B46761">
        <w:rPr>
          <w:rFonts w:ascii="SimSun" w:hAnsi="SimSun"/>
        </w:rPr>
        <w:t>确保了</w:t>
      </w:r>
      <w:r w:rsidR="007F6919" w:rsidRPr="00B46761">
        <w:rPr>
          <w:rFonts w:ascii="SimSun" w:hAnsi="SimSun"/>
        </w:rPr>
        <w:t>有效解决</w:t>
      </w:r>
      <w:r w:rsidRPr="00B46761">
        <w:rPr>
          <w:rFonts w:ascii="SimSun" w:hAnsi="SimSun"/>
        </w:rPr>
        <w:t>产权组织内部争议所需的稳定性和专业性。</w:t>
      </w:r>
      <w:r w:rsidR="007F6919" w:rsidRPr="00B46761">
        <w:rPr>
          <w:rFonts w:ascii="SimSun" w:hAnsi="SimSun" w:hint="eastAsia"/>
        </w:rPr>
        <w:t>代表团最后支持文件中提出的将产权组织申诉委员会主席和副主席的任期延长五年的建议。</w:t>
      </w:r>
    </w:p>
    <w:p w14:paraId="3F81F4B4" w14:textId="068C12EA" w:rsidR="00480961" w:rsidRPr="00B46761" w:rsidRDefault="004C13C1" w:rsidP="00A70A91">
      <w:pPr>
        <w:pStyle w:val="ONUME"/>
        <w:tabs>
          <w:tab w:val="clear" w:pos="567"/>
        </w:tabs>
        <w:overflowPunct w:val="0"/>
        <w:spacing w:afterLines="50" w:after="120" w:line="340" w:lineRule="atLeast"/>
        <w:ind w:left="567"/>
        <w:jc w:val="both"/>
        <w:rPr>
          <w:rFonts w:ascii="SimSun" w:hAnsi="SimSun"/>
        </w:rPr>
      </w:pPr>
      <w:r w:rsidRPr="00B46761">
        <w:rPr>
          <w:rFonts w:ascii="SimSun" w:hAnsi="SimSun" w:hint="eastAsia"/>
        </w:rPr>
        <w:t>产权组织协调委员会延长下列人选担任下列职务，任期自2025年10月12日起五年：</w:t>
      </w:r>
    </w:p>
    <w:p w14:paraId="779574D4" w14:textId="1D437A03" w:rsidR="00480961" w:rsidRPr="00B46761" w:rsidRDefault="00A70A91" w:rsidP="00A70A91">
      <w:pPr>
        <w:pStyle w:val="ONUME"/>
        <w:numPr>
          <w:ilvl w:val="0"/>
          <w:numId w:val="0"/>
        </w:numPr>
        <w:spacing w:afterLines="50" w:after="120" w:line="340" w:lineRule="atLeast"/>
        <w:ind w:left="1134"/>
        <w:jc w:val="both"/>
        <w:rPr>
          <w:rFonts w:ascii="SimSun" w:hAnsi="SimSun"/>
        </w:rPr>
      </w:pPr>
      <w:r>
        <w:rPr>
          <w:rFonts w:ascii="SimSun" w:hAnsi="SimSun" w:hint="eastAsia"/>
        </w:rPr>
        <w:t>(</w:t>
      </w:r>
      <w:proofErr w:type="spellStart"/>
      <w:r w:rsidR="007F6919" w:rsidRPr="00B46761">
        <w:rPr>
          <w:rFonts w:ascii="SimSun" w:hAnsi="SimSun" w:hint="eastAsia"/>
        </w:rPr>
        <w:t>i</w:t>
      </w:r>
      <w:proofErr w:type="spellEnd"/>
      <w:r>
        <w:rPr>
          <w:rFonts w:ascii="SimSun" w:hAnsi="SimSun" w:hint="eastAsia"/>
        </w:rPr>
        <w:t>)</w:t>
      </w:r>
      <w:r>
        <w:rPr>
          <w:rFonts w:ascii="SimSun" w:hAnsi="SimSun"/>
        </w:rPr>
        <w:tab/>
      </w:r>
      <w:r w:rsidR="007F6919" w:rsidRPr="00B46761">
        <w:rPr>
          <w:rFonts w:ascii="SimSun" w:hAnsi="SimSun" w:hint="eastAsia"/>
        </w:rPr>
        <w:t>琼·鲍尔斯女士任产权组织申诉委员会主席</w:t>
      </w:r>
      <w:r w:rsidR="00480961" w:rsidRPr="00B46761">
        <w:rPr>
          <w:rFonts w:ascii="SimSun" w:hAnsi="SimSun"/>
        </w:rPr>
        <w:t>；以及</w:t>
      </w:r>
    </w:p>
    <w:p w14:paraId="63D5B901" w14:textId="298CD351" w:rsidR="00430FF0" w:rsidRPr="00B46761" w:rsidRDefault="00A70A91" w:rsidP="00A70A91">
      <w:pPr>
        <w:pStyle w:val="ONUME"/>
        <w:numPr>
          <w:ilvl w:val="0"/>
          <w:numId w:val="0"/>
        </w:numPr>
        <w:spacing w:afterLines="50" w:after="120" w:line="340" w:lineRule="atLeast"/>
        <w:ind w:left="1134"/>
        <w:jc w:val="both"/>
        <w:rPr>
          <w:rFonts w:ascii="SimSun" w:hAnsi="SimSun"/>
        </w:rPr>
      </w:pPr>
      <w:r>
        <w:rPr>
          <w:rFonts w:ascii="SimSun" w:hAnsi="SimSun" w:hint="eastAsia"/>
        </w:rPr>
        <w:t>(</w:t>
      </w:r>
      <w:r w:rsidR="007F6919" w:rsidRPr="00B46761">
        <w:rPr>
          <w:rFonts w:ascii="SimSun" w:hAnsi="SimSun" w:hint="eastAsia"/>
        </w:rPr>
        <w:t>ii</w:t>
      </w:r>
      <w:r>
        <w:rPr>
          <w:rFonts w:ascii="SimSun" w:hAnsi="SimSun" w:hint="eastAsia"/>
        </w:rPr>
        <w:t>)</w:t>
      </w:r>
      <w:r>
        <w:rPr>
          <w:rFonts w:ascii="SimSun" w:hAnsi="SimSun"/>
        </w:rPr>
        <w:tab/>
      </w:r>
      <w:r w:rsidR="007F6919" w:rsidRPr="00B46761">
        <w:rPr>
          <w:rFonts w:ascii="SimSun" w:hAnsi="SimSun" w:hint="eastAsia"/>
        </w:rPr>
        <w:t>皮埃尔·庞绍先生任产权组织申诉委员会副主席。</w:t>
      </w:r>
    </w:p>
    <w:p w14:paraId="42E8EE77" w14:textId="34CE6911" w:rsidR="00430FF0" w:rsidRPr="00A70A91" w:rsidRDefault="00430FF0" w:rsidP="00A70A91">
      <w:pPr>
        <w:pStyle w:val="ONUME"/>
        <w:numPr>
          <w:ilvl w:val="0"/>
          <w:numId w:val="0"/>
        </w:numPr>
        <w:spacing w:before="720" w:afterLines="50" w:after="120" w:line="340" w:lineRule="atLeast"/>
        <w:ind w:left="5534"/>
        <w:rPr>
          <w:rFonts w:ascii="KaiTi" w:eastAsia="KaiTi" w:hAnsi="KaiTi"/>
        </w:rPr>
      </w:pPr>
      <w:r w:rsidRPr="00A70A91">
        <w:rPr>
          <w:rFonts w:ascii="KaiTi" w:eastAsia="KaiTi" w:hAnsi="KaiTi"/>
        </w:rPr>
        <w:t>[</w:t>
      </w:r>
      <w:r w:rsidR="007F6919" w:rsidRPr="00A70A91">
        <w:rPr>
          <w:rFonts w:ascii="KaiTi" w:eastAsia="KaiTi" w:hAnsi="KaiTi" w:hint="eastAsia"/>
        </w:rPr>
        <w:t>后接</w:t>
      </w:r>
      <w:r w:rsidRPr="00A70A91">
        <w:rPr>
          <w:rFonts w:ascii="KaiTi" w:eastAsia="KaiTi" w:hAnsi="KaiTi"/>
        </w:rPr>
        <w:t>附件</w:t>
      </w:r>
      <w:r w:rsidRPr="00A70A91">
        <w:rPr>
          <w:rFonts w:ascii="KaiTi" w:eastAsia="KaiTi" w:hAnsi="KaiTi"/>
          <w:vertAlign w:val="superscript"/>
        </w:rPr>
        <w:footnoteReference w:id="2"/>
      </w:r>
      <w:r w:rsidRPr="00A70A91">
        <w:rPr>
          <w:rFonts w:ascii="KaiTi" w:eastAsia="KaiTi" w:hAnsi="KaiTi"/>
        </w:rPr>
        <w:t>]</w:t>
      </w:r>
    </w:p>
    <w:p w14:paraId="7D11303B" w14:textId="77777777" w:rsidR="00430FF0" w:rsidRPr="00A70A91" w:rsidRDefault="00430FF0" w:rsidP="00A70A91">
      <w:pPr>
        <w:pStyle w:val="ONUME"/>
        <w:numPr>
          <w:ilvl w:val="0"/>
          <w:numId w:val="0"/>
        </w:numPr>
        <w:spacing w:before="720" w:afterLines="50" w:after="120" w:line="340" w:lineRule="atLeast"/>
        <w:ind w:left="5534"/>
        <w:rPr>
          <w:rFonts w:ascii="KaiTi" w:eastAsia="KaiTi" w:hAnsi="KaiTi"/>
        </w:rPr>
        <w:sectPr w:rsidR="00430FF0" w:rsidRPr="00A70A91" w:rsidSect="00436CD9">
          <w:headerReference w:type="even" r:id="rId11"/>
          <w:headerReference w:type="default" r:id="rId12"/>
          <w:endnotePr>
            <w:numFmt w:val="decimal"/>
          </w:endnotePr>
          <w:pgSz w:w="11907" w:h="16840" w:code="9"/>
          <w:pgMar w:top="567" w:right="1134" w:bottom="1418" w:left="1418" w:header="510" w:footer="1021" w:gutter="0"/>
          <w:cols w:space="720"/>
          <w:titlePg/>
          <w:docGrid w:linePitch="299"/>
        </w:sectPr>
      </w:pPr>
    </w:p>
    <w:p w14:paraId="7C984A7D" w14:textId="6E7E7818" w:rsidR="00982612" w:rsidRPr="007315A5" w:rsidRDefault="009F22B8" w:rsidP="007315A5">
      <w:pPr>
        <w:spacing w:afterLines="100" w:after="240" w:line="340" w:lineRule="atLeast"/>
        <w:rPr>
          <w:rFonts w:ascii="SimSun" w:hAnsi="SimSun"/>
          <w:b/>
          <w:bCs/>
          <w:szCs w:val="22"/>
          <w:u w:val="single"/>
        </w:rPr>
      </w:pPr>
      <w:bookmarkStart w:id="7" w:name="_Hlk172027771"/>
      <w:bookmarkStart w:id="8" w:name="_Hlk173226156"/>
      <w:r w:rsidRPr="007315A5">
        <w:rPr>
          <w:rFonts w:ascii="SimSun" w:hAnsi="SimSun"/>
          <w:b/>
          <w:bCs/>
          <w:color w:val="212121"/>
          <w:kern w:val="2"/>
          <w:szCs w:val="22"/>
          <w:u w:val="single"/>
          <w14:ligatures w14:val="standardContextual"/>
        </w:rPr>
        <w:lastRenderedPageBreak/>
        <w:t>产权组织工作人员</w:t>
      </w:r>
      <w:r w:rsidR="007A1A1B" w:rsidRPr="007315A5">
        <w:rPr>
          <w:rFonts w:ascii="SimSun" w:hAnsi="SimSun" w:cs="Microsoft YaHei" w:hint="eastAsia"/>
          <w:b/>
          <w:bCs/>
          <w:color w:val="212121"/>
          <w:kern w:val="2"/>
          <w:szCs w:val="22"/>
          <w:u w:val="single"/>
          <w14:ligatures w14:val="standardContextual"/>
        </w:rPr>
        <w:t>理事</w:t>
      </w:r>
      <w:r w:rsidRPr="007315A5">
        <w:rPr>
          <w:rFonts w:ascii="SimSun" w:hAnsi="SimSun"/>
          <w:b/>
          <w:bCs/>
          <w:color w:val="212121"/>
          <w:kern w:val="2"/>
          <w:szCs w:val="22"/>
          <w:u w:val="single"/>
          <w14:ligatures w14:val="standardContextual"/>
        </w:rPr>
        <w:t>会</w:t>
      </w:r>
      <w:r w:rsidR="007A1A1B" w:rsidRPr="007315A5">
        <w:rPr>
          <w:rFonts w:ascii="SimSun" w:hAnsi="SimSun" w:cs="Microsoft YaHei" w:hint="eastAsia"/>
          <w:b/>
          <w:bCs/>
          <w:color w:val="212121"/>
          <w:kern w:val="2"/>
          <w:szCs w:val="22"/>
          <w:u w:val="single"/>
          <w14:ligatures w14:val="standardContextual"/>
        </w:rPr>
        <w:t>对</w:t>
      </w:r>
      <w:r w:rsidR="00982612" w:rsidRPr="007315A5">
        <w:rPr>
          <w:rFonts w:ascii="SimSun" w:hAnsi="SimSun"/>
          <w:b/>
          <w:bCs/>
          <w:color w:val="212121"/>
          <w:kern w:val="2"/>
          <w:szCs w:val="22"/>
          <w:u w:val="single"/>
          <w14:ligatures w14:val="standardContextual"/>
        </w:rPr>
        <w:t>产权组织</w:t>
      </w:r>
      <w:r w:rsidRPr="007315A5">
        <w:rPr>
          <w:rFonts w:ascii="SimSun" w:hAnsi="SimSun"/>
          <w:b/>
          <w:bCs/>
          <w:color w:val="212121"/>
          <w:kern w:val="2"/>
          <w:szCs w:val="22"/>
          <w:u w:val="single"/>
          <w14:ligatures w14:val="standardContextual"/>
        </w:rPr>
        <w:t>协调委员会的</w:t>
      </w:r>
      <w:r w:rsidR="007A1A1B" w:rsidRPr="007315A5">
        <w:rPr>
          <w:rFonts w:ascii="SimSun" w:hAnsi="SimSun" w:cs="Microsoft YaHei" w:hint="eastAsia"/>
          <w:b/>
          <w:bCs/>
          <w:color w:val="212121"/>
          <w:kern w:val="2"/>
          <w:szCs w:val="22"/>
          <w:u w:val="single"/>
          <w14:ligatures w14:val="standardContextual"/>
        </w:rPr>
        <w:t>陈述</w:t>
      </w:r>
      <w:r w:rsidR="007315A5" w:rsidRPr="007315A5">
        <w:rPr>
          <w:rFonts w:ascii="SimSun" w:hAnsi="SimSun" w:cs="Microsoft YaHei"/>
          <w:b/>
          <w:bCs/>
          <w:color w:val="212121"/>
          <w:kern w:val="2"/>
          <w:szCs w:val="22"/>
          <w:u w:val="single"/>
          <w14:ligatures w14:val="standardContextual"/>
        </w:rPr>
        <w:br/>
      </w:r>
      <w:r w:rsidR="00982612" w:rsidRPr="007315A5">
        <w:rPr>
          <w:rFonts w:ascii="SimSun" w:hAnsi="SimSun"/>
          <w:b/>
          <w:bCs/>
          <w:szCs w:val="22"/>
          <w:u w:val="single"/>
        </w:rPr>
        <w:t>2025年7月15日，日内瓦</w:t>
      </w:r>
    </w:p>
    <w:p w14:paraId="14E36481" w14:textId="56814694" w:rsidR="002902FA" w:rsidRPr="00B46761" w:rsidRDefault="007315A5" w:rsidP="007315A5">
      <w:pPr>
        <w:spacing w:afterLines="50" w:after="120" w:line="340" w:lineRule="atLeast"/>
        <w:contextualSpacing/>
        <w:jc w:val="both"/>
        <w:rPr>
          <w:rFonts w:ascii="SimSun" w:hAnsi="SimSun"/>
          <w:szCs w:val="22"/>
        </w:rPr>
      </w:pPr>
      <w:r>
        <w:rPr>
          <w:rFonts w:ascii="SimSun" w:hAnsi="SimSun"/>
          <w:szCs w:val="22"/>
        </w:rPr>
        <w:t>“</w:t>
      </w:r>
      <w:r w:rsidR="007A1A1B" w:rsidRPr="00B46761">
        <w:rPr>
          <w:rFonts w:ascii="SimSun" w:hAnsi="SimSun" w:hint="eastAsia"/>
          <w:szCs w:val="22"/>
        </w:rPr>
        <w:t>诸位阁下</w:t>
      </w:r>
      <w:r w:rsidR="002902FA" w:rsidRPr="00B46761">
        <w:rPr>
          <w:rFonts w:ascii="SimSun" w:hAnsi="SimSun"/>
          <w:szCs w:val="22"/>
        </w:rPr>
        <w:t>，</w:t>
      </w:r>
    </w:p>
    <w:p w14:paraId="72936A33" w14:textId="69DA8490" w:rsidR="002902FA" w:rsidRPr="00B46761" w:rsidRDefault="002902FA" w:rsidP="007315A5">
      <w:pPr>
        <w:spacing w:afterLines="50" w:after="120" w:line="340" w:lineRule="atLeast"/>
        <w:contextualSpacing/>
        <w:jc w:val="both"/>
        <w:rPr>
          <w:rFonts w:ascii="SimSun" w:hAnsi="SimSun"/>
          <w:szCs w:val="22"/>
        </w:rPr>
      </w:pPr>
      <w:r w:rsidRPr="00B46761">
        <w:rPr>
          <w:rFonts w:ascii="SimSun" w:hAnsi="SimSun"/>
          <w:szCs w:val="22"/>
        </w:rPr>
        <w:t>尊敬的主席，</w:t>
      </w:r>
    </w:p>
    <w:p w14:paraId="1C5E0F5B" w14:textId="28A3EC45" w:rsidR="002902FA" w:rsidRPr="00B46761" w:rsidRDefault="002902FA" w:rsidP="007315A5">
      <w:pPr>
        <w:spacing w:afterLines="50" w:after="120" w:line="340" w:lineRule="atLeast"/>
        <w:contextualSpacing/>
        <w:jc w:val="both"/>
        <w:rPr>
          <w:rFonts w:ascii="SimSun" w:hAnsi="SimSun"/>
          <w:szCs w:val="22"/>
        </w:rPr>
      </w:pPr>
      <w:r w:rsidRPr="00B46761">
        <w:rPr>
          <w:rFonts w:ascii="SimSun" w:hAnsi="SimSun"/>
          <w:szCs w:val="22"/>
        </w:rPr>
        <w:t>总干事，</w:t>
      </w:r>
    </w:p>
    <w:p w14:paraId="5F7FCE07" w14:textId="7F1C7062" w:rsidR="002902FA" w:rsidRPr="00B46761" w:rsidRDefault="002902FA" w:rsidP="007315A5">
      <w:pPr>
        <w:spacing w:afterLines="50" w:after="120" w:line="340" w:lineRule="atLeast"/>
        <w:contextualSpacing/>
        <w:jc w:val="both"/>
        <w:rPr>
          <w:rFonts w:ascii="SimSun" w:hAnsi="SimSun"/>
          <w:szCs w:val="22"/>
        </w:rPr>
      </w:pPr>
      <w:r w:rsidRPr="00B46761">
        <w:rPr>
          <w:rFonts w:ascii="SimSun" w:hAnsi="SimSun"/>
          <w:szCs w:val="22"/>
        </w:rPr>
        <w:t>各位代表，</w:t>
      </w:r>
    </w:p>
    <w:p w14:paraId="450FD6AF" w14:textId="3A5FC4DC" w:rsidR="002902FA" w:rsidRPr="00B46761" w:rsidRDefault="002902FA" w:rsidP="007315A5">
      <w:pPr>
        <w:spacing w:afterLines="50" w:after="120" w:line="340" w:lineRule="atLeast"/>
        <w:jc w:val="both"/>
        <w:rPr>
          <w:rFonts w:ascii="SimSun" w:hAnsi="SimSun"/>
          <w:szCs w:val="22"/>
        </w:rPr>
      </w:pPr>
      <w:r w:rsidRPr="00B46761">
        <w:rPr>
          <w:rFonts w:ascii="SimSun" w:hAnsi="SimSun"/>
          <w:szCs w:val="22"/>
        </w:rPr>
        <w:t>亲爱的产权组织</w:t>
      </w:r>
      <w:r w:rsidR="007A1A1B" w:rsidRPr="00B46761">
        <w:rPr>
          <w:rFonts w:ascii="SimSun" w:hAnsi="SimSun" w:hint="eastAsia"/>
          <w:szCs w:val="22"/>
        </w:rPr>
        <w:t>同事们</w:t>
      </w:r>
      <w:r w:rsidRPr="00B46761">
        <w:rPr>
          <w:rFonts w:ascii="SimSun" w:hAnsi="SimSun"/>
          <w:szCs w:val="22"/>
        </w:rPr>
        <w:t>，</w:t>
      </w:r>
    </w:p>
    <w:p w14:paraId="56ECFF71" w14:textId="7DFF5897" w:rsidR="002902FA" w:rsidRPr="00B46761" w:rsidRDefault="002902FA" w:rsidP="007315A5">
      <w:pPr>
        <w:spacing w:afterLines="50" w:after="120" w:line="340" w:lineRule="atLeast"/>
        <w:ind w:firstLineChars="200" w:firstLine="440"/>
        <w:jc w:val="both"/>
        <w:rPr>
          <w:rStyle w:val="md"/>
          <w:rFonts w:ascii="SimSun" w:hAnsi="SimSun"/>
          <w:szCs w:val="22"/>
        </w:rPr>
      </w:pPr>
      <w:r w:rsidRPr="00B46761">
        <w:rPr>
          <w:rStyle w:val="md"/>
          <w:rFonts w:ascii="SimSun" w:hAnsi="SimSun"/>
          <w:szCs w:val="22"/>
        </w:rPr>
        <w:t>感谢各位给予我</w:t>
      </w:r>
      <w:r w:rsidR="0036098F" w:rsidRPr="00B46761">
        <w:rPr>
          <w:rStyle w:val="md"/>
          <w:rFonts w:ascii="SimSun" w:hAnsi="SimSun" w:hint="eastAsia"/>
          <w:szCs w:val="22"/>
        </w:rPr>
        <w:t>机会，</w:t>
      </w:r>
      <w:r w:rsidRPr="00B46761">
        <w:rPr>
          <w:rStyle w:val="md"/>
          <w:rFonts w:ascii="SimSun" w:hAnsi="SimSun"/>
          <w:szCs w:val="22"/>
        </w:rPr>
        <w:t>代表</w:t>
      </w:r>
      <w:r w:rsidR="0036098F" w:rsidRPr="00B46761">
        <w:rPr>
          <w:rStyle w:val="md"/>
          <w:rFonts w:ascii="SimSun" w:hAnsi="SimSun" w:hint="eastAsia"/>
          <w:szCs w:val="22"/>
        </w:rPr>
        <w:t>作为本</w:t>
      </w:r>
      <w:r w:rsidRPr="00B46761">
        <w:rPr>
          <w:rStyle w:val="md"/>
          <w:rFonts w:ascii="SimSun" w:hAnsi="SimSun"/>
          <w:szCs w:val="22"/>
        </w:rPr>
        <w:t>组织核心骨干</w:t>
      </w:r>
      <w:r w:rsidR="0036098F" w:rsidRPr="00B46761">
        <w:rPr>
          <w:rStyle w:val="md"/>
          <w:rFonts w:ascii="SimSun" w:hAnsi="SimSun" w:hint="eastAsia"/>
          <w:szCs w:val="22"/>
        </w:rPr>
        <w:t>的</w:t>
      </w:r>
      <w:r w:rsidR="006D5B2F" w:rsidRPr="00B46761">
        <w:rPr>
          <w:rStyle w:val="md"/>
          <w:rFonts w:ascii="SimSun" w:hAnsi="SimSun" w:hint="eastAsia"/>
          <w:szCs w:val="22"/>
        </w:rPr>
        <w:t>敬业</w:t>
      </w:r>
      <w:r w:rsidR="0036098F" w:rsidRPr="00B46761">
        <w:rPr>
          <w:rStyle w:val="md"/>
          <w:rFonts w:ascii="SimSun" w:hAnsi="SimSun" w:hint="eastAsia"/>
          <w:szCs w:val="22"/>
        </w:rPr>
        <w:t>工作人员</w:t>
      </w:r>
      <w:r w:rsidRPr="00B46761">
        <w:rPr>
          <w:rStyle w:val="md"/>
          <w:rFonts w:ascii="SimSun" w:hAnsi="SimSun"/>
          <w:szCs w:val="22"/>
        </w:rPr>
        <w:t>发言。</w:t>
      </w:r>
      <w:r w:rsidRPr="00B46761">
        <w:rPr>
          <w:rFonts w:ascii="SimSun" w:hAnsi="SimSun"/>
          <w:szCs w:val="22"/>
          <w:shd w:val="clear" w:color="auto" w:fill="FFFFFF"/>
        </w:rPr>
        <w:t>我将</w:t>
      </w:r>
      <w:r w:rsidR="0036098F" w:rsidRPr="00B46761">
        <w:rPr>
          <w:rFonts w:ascii="SimSun" w:hAnsi="SimSun" w:hint="eastAsia"/>
          <w:szCs w:val="22"/>
          <w:shd w:val="clear" w:color="auto" w:fill="FFFFFF"/>
        </w:rPr>
        <w:t>聚焦</w:t>
      </w:r>
      <w:r w:rsidRPr="00B46761">
        <w:rPr>
          <w:rFonts w:ascii="SimSun" w:hAnsi="SimSun"/>
          <w:szCs w:val="22"/>
          <w:shd w:val="clear" w:color="auto" w:fill="FFFFFF"/>
        </w:rPr>
        <w:t>对我们共同成功至关重要的</w:t>
      </w:r>
      <w:r w:rsidR="0036098F" w:rsidRPr="00B46761">
        <w:rPr>
          <w:rFonts w:ascii="SimSun" w:hAnsi="SimSun"/>
          <w:szCs w:val="22"/>
          <w:shd w:val="clear" w:color="auto" w:fill="FFFFFF"/>
        </w:rPr>
        <w:t>三个</w:t>
      </w:r>
      <w:r w:rsidRPr="00B46761">
        <w:rPr>
          <w:rFonts w:ascii="SimSun" w:hAnsi="SimSun"/>
          <w:szCs w:val="22"/>
          <w:shd w:val="clear" w:color="auto" w:fill="FFFFFF"/>
        </w:rPr>
        <w:t>关键领域：</w:t>
      </w:r>
    </w:p>
    <w:p w14:paraId="5ABFD339" w14:textId="77777777" w:rsidR="002902FA" w:rsidRPr="00B46761" w:rsidRDefault="002902FA" w:rsidP="007315A5">
      <w:pPr>
        <w:pStyle w:val="ListParagraph"/>
        <w:numPr>
          <w:ilvl w:val="0"/>
          <w:numId w:val="6"/>
        </w:numPr>
        <w:spacing w:afterLines="50" w:after="120" w:line="340" w:lineRule="atLeast"/>
        <w:ind w:leftChars="200" w:left="797" w:hanging="357"/>
        <w:jc w:val="both"/>
        <w:rPr>
          <w:rStyle w:val="md"/>
          <w:rFonts w:ascii="SimSun" w:eastAsia="SimSun" w:hAnsi="SimSun" w:cs="Arial"/>
          <w:szCs w:val="20"/>
          <w:lang w:eastAsia="zh-CN"/>
        </w:rPr>
      </w:pPr>
      <w:r w:rsidRPr="00B46761">
        <w:rPr>
          <w:rStyle w:val="md"/>
          <w:rFonts w:ascii="SimSun" w:eastAsia="SimSun" w:hAnsi="SimSun" w:cs="Arial"/>
        </w:rPr>
        <w:t>与行政部门的关系</w:t>
      </w:r>
    </w:p>
    <w:p w14:paraId="0C170FE5" w14:textId="01106B46" w:rsidR="002902FA" w:rsidRPr="00B46761" w:rsidRDefault="007A1A1B" w:rsidP="007315A5">
      <w:pPr>
        <w:pStyle w:val="ListParagraph"/>
        <w:numPr>
          <w:ilvl w:val="0"/>
          <w:numId w:val="6"/>
        </w:numPr>
        <w:spacing w:afterLines="50" w:after="120" w:line="340" w:lineRule="atLeast"/>
        <w:ind w:leftChars="200" w:left="797" w:hanging="357"/>
        <w:jc w:val="both"/>
        <w:rPr>
          <w:rStyle w:val="md"/>
          <w:rFonts w:ascii="SimSun" w:eastAsia="SimSun" w:hAnsi="SimSun" w:cs="Arial"/>
          <w:lang w:eastAsia="zh-CN"/>
        </w:rPr>
      </w:pPr>
      <w:r w:rsidRPr="00B46761">
        <w:rPr>
          <w:rStyle w:val="md"/>
          <w:rFonts w:ascii="SimSun" w:eastAsia="SimSun" w:hAnsi="SimSun" w:cs="Microsoft YaHei" w:hint="eastAsia"/>
          <w:lang w:eastAsia="zh-CN"/>
        </w:rPr>
        <w:t>为工作人员提供支持</w:t>
      </w:r>
      <w:r w:rsidR="002902FA" w:rsidRPr="00B46761">
        <w:rPr>
          <w:rStyle w:val="md"/>
          <w:rFonts w:ascii="SimSun" w:eastAsia="SimSun" w:hAnsi="SimSun" w:cs="Arial"/>
          <w:lang w:eastAsia="zh-CN"/>
        </w:rPr>
        <w:t>：抱负、成长与福祉</w:t>
      </w:r>
    </w:p>
    <w:p w14:paraId="2CDAF775" w14:textId="65D1BBEA" w:rsidR="002902FA" w:rsidRPr="007315A5" w:rsidRDefault="002902FA" w:rsidP="007315A5">
      <w:pPr>
        <w:pStyle w:val="ListParagraph"/>
        <w:numPr>
          <w:ilvl w:val="0"/>
          <w:numId w:val="6"/>
        </w:numPr>
        <w:spacing w:afterLines="50" w:after="120" w:line="340" w:lineRule="atLeast"/>
        <w:ind w:leftChars="200" w:left="797" w:hanging="357"/>
        <w:contextualSpacing w:val="0"/>
        <w:jc w:val="both"/>
        <w:rPr>
          <w:rStyle w:val="md"/>
          <w:rFonts w:ascii="SimSun" w:eastAsia="SimSun" w:hAnsi="SimSun" w:cs="Arial"/>
        </w:rPr>
      </w:pPr>
      <w:proofErr w:type="spellStart"/>
      <w:r w:rsidRPr="007315A5">
        <w:rPr>
          <w:rStyle w:val="md"/>
          <w:rFonts w:ascii="SimSun" w:eastAsia="SimSun" w:hAnsi="SimSun" w:cs="Arial"/>
        </w:rPr>
        <w:t>成员国的支持</w:t>
      </w:r>
      <w:proofErr w:type="spellEnd"/>
    </w:p>
    <w:p w14:paraId="6754012B" w14:textId="77777777" w:rsidR="002902FA" w:rsidRPr="00B46761" w:rsidRDefault="002902FA" w:rsidP="007315A5">
      <w:pPr>
        <w:keepNext/>
        <w:overflowPunct w:val="0"/>
        <w:spacing w:beforeLines="100" w:before="240" w:afterLines="50" w:after="120" w:line="340" w:lineRule="atLeast"/>
        <w:rPr>
          <w:rFonts w:ascii="SimSun" w:hAnsi="SimSun"/>
          <w:b/>
          <w:bCs/>
          <w:szCs w:val="22"/>
        </w:rPr>
      </w:pPr>
      <w:r w:rsidRPr="00B46761">
        <w:rPr>
          <w:rFonts w:ascii="SimSun" w:hAnsi="SimSun"/>
          <w:b/>
          <w:bCs/>
          <w:szCs w:val="22"/>
        </w:rPr>
        <w:t>与行政部门的关系</w:t>
      </w:r>
    </w:p>
    <w:p w14:paraId="1CBDBB45" w14:textId="4DDE204E" w:rsidR="002902FA" w:rsidRPr="00B46761" w:rsidRDefault="002902FA" w:rsidP="007315A5">
      <w:pPr>
        <w:spacing w:afterLines="50" w:after="120" w:line="340" w:lineRule="atLeast"/>
        <w:ind w:firstLineChars="200" w:firstLine="440"/>
        <w:jc w:val="both"/>
        <w:rPr>
          <w:rStyle w:val="md"/>
          <w:rFonts w:ascii="SimSun" w:hAnsi="SimSun"/>
          <w:szCs w:val="22"/>
        </w:rPr>
      </w:pPr>
      <w:r w:rsidRPr="00B46761">
        <w:rPr>
          <w:rStyle w:val="md"/>
          <w:rFonts w:ascii="SimSun" w:hAnsi="SimSun"/>
          <w:szCs w:val="22"/>
        </w:rPr>
        <w:t>我们与行政部门的工作关系继续朝着积极方向发展。每月举行的全体</w:t>
      </w:r>
      <w:r w:rsidR="0036098F" w:rsidRPr="00B46761">
        <w:rPr>
          <w:rStyle w:val="md"/>
          <w:rFonts w:ascii="SimSun" w:hAnsi="SimSun" w:hint="eastAsia"/>
          <w:szCs w:val="22"/>
        </w:rPr>
        <w:t>工作人员会议</w:t>
      </w:r>
      <w:r w:rsidRPr="00B46761">
        <w:rPr>
          <w:rStyle w:val="md"/>
          <w:rFonts w:ascii="SimSun" w:hAnsi="SimSun"/>
          <w:szCs w:val="22"/>
        </w:rPr>
        <w:t>、</w:t>
      </w:r>
      <w:r w:rsidR="0036098F" w:rsidRPr="00B46761">
        <w:rPr>
          <w:rStyle w:val="md"/>
          <w:rFonts w:ascii="SimSun" w:hAnsi="SimSun" w:hint="eastAsia"/>
          <w:szCs w:val="22"/>
        </w:rPr>
        <w:t>向</w:t>
      </w:r>
      <w:r w:rsidRPr="00B46761">
        <w:rPr>
          <w:rStyle w:val="md"/>
          <w:rFonts w:ascii="SimSun" w:hAnsi="SimSun"/>
          <w:szCs w:val="22"/>
        </w:rPr>
        <w:t>所有</w:t>
      </w:r>
      <w:r w:rsidR="0036098F" w:rsidRPr="00B46761">
        <w:rPr>
          <w:rStyle w:val="md"/>
          <w:rFonts w:ascii="SimSun" w:hAnsi="SimSun" w:hint="eastAsia"/>
          <w:szCs w:val="22"/>
        </w:rPr>
        <w:t>工作人员开放的</w:t>
      </w:r>
      <w:r w:rsidRPr="00B46761">
        <w:rPr>
          <w:rStyle w:val="md"/>
          <w:rFonts w:ascii="SimSun" w:hAnsi="SimSun"/>
          <w:szCs w:val="22"/>
        </w:rPr>
        <w:t>工作规划会议</w:t>
      </w:r>
      <w:r w:rsidR="0036098F" w:rsidRPr="00B46761">
        <w:rPr>
          <w:rStyle w:val="md"/>
          <w:rFonts w:ascii="SimSun" w:hAnsi="SimSun" w:hint="eastAsia"/>
          <w:szCs w:val="22"/>
        </w:rPr>
        <w:t>以及</w:t>
      </w:r>
      <w:r w:rsidRPr="00B46761">
        <w:rPr>
          <w:rStyle w:val="md"/>
          <w:rFonts w:ascii="SimSun" w:hAnsi="SimSun"/>
          <w:szCs w:val="22"/>
        </w:rPr>
        <w:t>管理层</w:t>
      </w:r>
      <w:r w:rsidR="0036098F" w:rsidRPr="00B46761">
        <w:rPr>
          <w:rStyle w:val="md"/>
          <w:rFonts w:ascii="SimSun" w:hAnsi="SimSun" w:hint="eastAsia"/>
          <w:szCs w:val="22"/>
        </w:rPr>
        <w:t>务虚</w:t>
      </w:r>
      <w:r w:rsidRPr="00B46761">
        <w:rPr>
          <w:rStyle w:val="md"/>
          <w:rFonts w:ascii="SimSun" w:hAnsi="SimSun"/>
          <w:szCs w:val="22"/>
        </w:rPr>
        <w:t>会，显著提升了透明度和沟通效率。</w:t>
      </w:r>
      <w:r w:rsidR="0036098F" w:rsidRPr="00B46761">
        <w:rPr>
          <w:rStyle w:val="md"/>
          <w:rFonts w:ascii="SimSun" w:hAnsi="SimSun" w:hint="eastAsia"/>
          <w:szCs w:val="22"/>
        </w:rPr>
        <w:t>工作人员</w:t>
      </w:r>
      <w:r w:rsidRPr="00B46761">
        <w:rPr>
          <w:rStyle w:val="md"/>
          <w:rFonts w:ascii="SimSun" w:hAnsi="SimSun"/>
          <w:szCs w:val="22"/>
        </w:rPr>
        <w:t>对现任行政部门推出的这些新</w:t>
      </w:r>
      <w:r w:rsidR="0036098F" w:rsidRPr="00B46761">
        <w:rPr>
          <w:rStyle w:val="md"/>
          <w:rFonts w:ascii="SimSun" w:hAnsi="SimSun" w:hint="eastAsia"/>
          <w:szCs w:val="22"/>
        </w:rPr>
        <w:t>做法</w:t>
      </w:r>
      <w:r w:rsidRPr="00B46761">
        <w:rPr>
          <w:rStyle w:val="md"/>
          <w:rFonts w:ascii="SimSun" w:hAnsi="SimSun"/>
          <w:szCs w:val="22"/>
        </w:rPr>
        <w:t>表示赞赏，同时也感谢有机会直接听取总干事及其行政团队关于优先事项和挑战的阐述，</w:t>
      </w:r>
      <w:r w:rsidR="00074488" w:rsidRPr="00B46761">
        <w:rPr>
          <w:rStyle w:val="md"/>
          <w:rFonts w:ascii="SimSun" w:hAnsi="SimSun" w:hint="eastAsia"/>
          <w:szCs w:val="22"/>
        </w:rPr>
        <w:t>以及</w:t>
      </w:r>
      <w:r w:rsidRPr="00B46761">
        <w:rPr>
          <w:rStyle w:val="md"/>
          <w:rFonts w:ascii="SimSun" w:hAnsi="SimSun"/>
          <w:szCs w:val="22"/>
        </w:rPr>
        <w:t>在公开论坛上提出问题并获得回应。</w:t>
      </w:r>
    </w:p>
    <w:p w14:paraId="0930C215" w14:textId="25B4AC38" w:rsidR="002902FA" w:rsidRPr="00B46761" w:rsidRDefault="002902FA" w:rsidP="007315A5">
      <w:pPr>
        <w:spacing w:afterLines="50" w:after="120" w:line="340" w:lineRule="atLeast"/>
        <w:ind w:firstLineChars="200" w:firstLine="440"/>
        <w:jc w:val="both"/>
        <w:rPr>
          <w:rFonts w:ascii="SimSun" w:hAnsi="SimSun"/>
          <w:szCs w:val="22"/>
        </w:rPr>
      </w:pPr>
      <w:r w:rsidRPr="00B46761">
        <w:rPr>
          <w:rStyle w:val="md"/>
          <w:rFonts w:ascii="SimSun" w:hAnsi="SimSun"/>
          <w:szCs w:val="22"/>
        </w:rPr>
        <w:t>此外，</w:t>
      </w:r>
      <w:r w:rsidR="00D2147A" w:rsidRPr="00B46761">
        <w:rPr>
          <w:rFonts w:ascii="SimSun" w:hAnsi="SimSun" w:hint="eastAsia"/>
          <w:szCs w:val="22"/>
        </w:rPr>
        <w:t>工作人员</w:t>
      </w:r>
      <w:r w:rsidRPr="00B46761">
        <w:rPr>
          <w:rFonts w:ascii="SimSun" w:hAnsi="SimSun"/>
          <w:szCs w:val="22"/>
        </w:rPr>
        <w:t>参与度调查、内部</w:t>
      </w:r>
      <w:r w:rsidR="00A60EF5" w:rsidRPr="00B46761">
        <w:rPr>
          <w:rFonts w:ascii="SimSun" w:hAnsi="SimSun" w:hint="eastAsia"/>
          <w:szCs w:val="22"/>
        </w:rPr>
        <w:t>流动</w:t>
      </w:r>
      <w:r w:rsidRPr="00B46761">
        <w:rPr>
          <w:rFonts w:ascii="SimSun" w:hAnsi="SimSun"/>
          <w:szCs w:val="22"/>
        </w:rPr>
        <w:t>计划以及新的学习</w:t>
      </w:r>
      <w:r w:rsidR="00A60EF5" w:rsidRPr="00B46761">
        <w:rPr>
          <w:rFonts w:ascii="SimSun" w:hAnsi="SimSun" w:hint="eastAsia"/>
          <w:szCs w:val="22"/>
        </w:rPr>
        <w:t>和</w:t>
      </w:r>
      <w:r w:rsidRPr="00B46761">
        <w:rPr>
          <w:rFonts w:ascii="SimSun" w:hAnsi="SimSun"/>
          <w:szCs w:val="22"/>
        </w:rPr>
        <w:t>培训模式等举措，</w:t>
      </w:r>
      <w:r w:rsidR="00A60EF5" w:rsidRPr="00B46761">
        <w:rPr>
          <w:rFonts w:ascii="SimSun" w:hAnsi="SimSun" w:hint="eastAsia"/>
          <w:szCs w:val="22"/>
        </w:rPr>
        <w:t>都</w:t>
      </w:r>
      <w:r w:rsidRPr="00B46761">
        <w:rPr>
          <w:rFonts w:ascii="SimSun" w:hAnsi="SimSun"/>
          <w:szCs w:val="22"/>
        </w:rPr>
        <w:t>体现了对</w:t>
      </w:r>
      <w:r w:rsidR="006D5B2F" w:rsidRPr="00B46761">
        <w:rPr>
          <w:rFonts w:ascii="SimSun" w:hAnsi="SimSun" w:hint="eastAsia"/>
          <w:szCs w:val="22"/>
        </w:rPr>
        <w:t>工作人员</w:t>
      </w:r>
      <w:r w:rsidRPr="00B46761">
        <w:rPr>
          <w:rFonts w:ascii="SimSun" w:hAnsi="SimSun"/>
          <w:szCs w:val="22"/>
        </w:rPr>
        <w:t>发展的真诚承诺。</w:t>
      </w:r>
      <w:r w:rsidR="009235CE" w:rsidRPr="00B46761">
        <w:rPr>
          <w:rFonts w:ascii="SimSun" w:hAnsi="SimSun" w:hint="eastAsia"/>
          <w:szCs w:val="22"/>
        </w:rPr>
        <w:t>我们希望这些举措能够持续为</w:t>
      </w:r>
      <w:r w:rsidR="007A427E" w:rsidRPr="00B46761">
        <w:rPr>
          <w:rFonts w:ascii="SimSun" w:hAnsi="SimSun" w:hint="eastAsia"/>
          <w:szCs w:val="22"/>
        </w:rPr>
        <w:t>工作人员</w:t>
      </w:r>
      <w:r w:rsidR="009235CE" w:rsidRPr="00B46761">
        <w:rPr>
          <w:rFonts w:ascii="SimSun" w:hAnsi="SimSun" w:hint="eastAsia"/>
          <w:szCs w:val="22"/>
        </w:rPr>
        <w:t>在日常工作、专业成长和职业发展道路上带来切实的改进和机遇</w:t>
      </w:r>
      <w:r w:rsidRPr="00B46761">
        <w:rPr>
          <w:rFonts w:ascii="SimSun" w:hAnsi="SimSun"/>
          <w:szCs w:val="22"/>
        </w:rPr>
        <w:t>。</w:t>
      </w:r>
    </w:p>
    <w:p w14:paraId="3F657AA7" w14:textId="457131A3" w:rsidR="002902FA" w:rsidRPr="00B46761" w:rsidRDefault="0036098F" w:rsidP="007315A5">
      <w:pPr>
        <w:keepNext/>
        <w:overflowPunct w:val="0"/>
        <w:spacing w:beforeLines="100" w:before="240" w:afterLines="50" w:after="120" w:line="340" w:lineRule="atLeast"/>
        <w:rPr>
          <w:rFonts w:ascii="SimSun" w:hAnsi="SimSun"/>
          <w:b/>
          <w:bCs/>
          <w:szCs w:val="22"/>
        </w:rPr>
      </w:pPr>
      <w:r w:rsidRPr="00B46761">
        <w:rPr>
          <w:rFonts w:ascii="SimSun" w:hAnsi="SimSun" w:hint="eastAsia"/>
          <w:b/>
          <w:bCs/>
          <w:szCs w:val="22"/>
        </w:rPr>
        <w:t>为工作人员提供支持</w:t>
      </w:r>
      <w:r w:rsidRPr="00B46761">
        <w:rPr>
          <w:rFonts w:ascii="SimSun" w:hAnsi="SimSun"/>
          <w:b/>
          <w:bCs/>
          <w:szCs w:val="22"/>
        </w:rPr>
        <w:t>：抱负、成长与福祉</w:t>
      </w:r>
    </w:p>
    <w:p w14:paraId="331F2BC4" w14:textId="2B3224E4" w:rsidR="002902FA" w:rsidRPr="00B46761" w:rsidRDefault="002902FA" w:rsidP="007315A5">
      <w:pPr>
        <w:spacing w:afterLines="50" w:after="120" w:line="340" w:lineRule="atLeast"/>
        <w:ind w:firstLineChars="200" w:firstLine="440"/>
        <w:jc w:val="both"/>
        <w:rPr>
          <w:rFonts w:ascii="SimSun" w:hAnsi="SimSun"/>
          <w:szCs w:val="22"/>
        </w:rPr>
      </w:pPr>
      <w:r w:rsidRPr="00B46761">
        <w:rPr>
          <w:rFonts w:ascii="SimSun" w:hAnsi="SimSun"/>
          <w:szCs w:val="22"/>
        </w:rPr>
        <w:t>职业发展始终是员工的头等大事。</w:t>
      </w:r>
    </w:p>
    <w:p w14:paraId="4DDEC28A" w14:textId="3DBE0530" w:rsidR="002902FA" w:rsidRPr="00B46761" w:rsidRDefault="002902FA" w:rsidP="007315A5">
      <w:pPr>
        <w:spacing w:afterLines="50" w:after="120" w:line="340" w:lineRule="atLeast"/>
        <w:ind w:firstLineChars="200" w:firstLine="440"/>
        <w:jc w:val="both"/>
        <w:rPr>
          <w:rFonts w:ascii="SimSun" w:hAnsi="SimSun"/>
          <w:szCs w:val="22"/>
        </w:rPr>
      </w:pPr>
      <w:r w:rsidRPr="00B46761">
        <w:rPr>
          <w:rFonts w:ascii="SimSun" w:hAnsi="SimSun"/>
          <w:szCs w:val="22"/>
        </w:rPr>
        <w:t>尽管我们</w:t>
      </w:r>
      <w:r w:rsidR="0009501D" w:rsidRPr="00B46761">
        <w:rPr>
          <w:rFonts w:ascii="SimSun" w:hAnsi="SimSun" w:hint="eastAsia"/>
          <w:szCs w:val="22"/>
        </w:rPr>
        <w:t>赞赏目前提供的</w:t>
      </w:r>
      <w:r w:rsidRPr="00B46761">
        <w:rPr>
          <w:rFonts w:ascii="SimSun" w:hAnsi="SimSun"/>
          <w:szCs w:val="22"/>
        </w:rPr>
        <w:t>培训计划，但许多</w:t>
      </w:r>
      <w:r w:rsidR="0009501D" w:rsidRPr="00B46761">
        <w:rPr>
          <w:rFonts w:ascii="SimSun" w:hAnsi="SimSun" w:hint="eastAsia"/>
          <w:szCs w:val="22"/>
        </w:rPr>
        <w:t>工作人员</w:t>
      </w:r>
      <w:r w:rsidRPr="00B46761">
        <w:rPr>
          <w:rFonts w:ascii="SimSun" w:hAnsi="SimSun"/>
          <w:szCs w:val="22"/>
        </w:rPr>
        <w:t>仍希望获得更清晰的</w:t>
      </w:r>
      <w:r w:rsidR="0009501D" w:rsidRPr="00B46761">
        <w:rPr>
          <w:rFonts w:ascii="SimSun" w:hAnsi="SimSun" w:hint="eastAsia"/>
          <w:szCs w:val="22"/>
        </w:rPr>
        <w:t>组织内部</w:t>
      </w:r>
      <w:r w:rsidRPr="00B46761">
        <w:rPr>
          <w:rFonts w:ascii="SimSun" w:hAnsi="SimSun"/>
          <w:szCs w:val="22"/>
        </w:rPr>
        <w:t>职业</w:t>
      </w:r>
      <w:r w:rsidR="0009501D" w:rsidRPr="00B46761">
        <w:rPr>
          <w:rFonts w:ascii="SimSun" w:hAnsi="SimSun" w:hint="eastAsia"/>
          <w:szCs w:val="22"/>
        </w:rPr>
        <w:t>发展</w:t>
      </w:r>
      <w:r w:rsidRPr="00B46761">
        <w:rPr>
          <w:rFonts w:ascii="SimSun" w:hAnsi="SimSun"/>
          <w:szCs w:val="22"/>
        </w:rPr>
        <w:t>路径。</w:t>
      </w:r>
    </w:p>
    <w:p w14:paraId="75D9F4C8" w14:textId="1E452926" w:rsidR="002902FA" w:rsidRPr="00B46761" w:rsidRDefault="002902FA" w:rsidP="007315A5">
      <w:pPr>
        <w:spacing w:afterLines="50" w:after="120" w:line="340" w:lineRule="atLeast"/>
        <w:ind w:firstLineChars="200" w:firstLine="440"/>
        <w:jc w:val="both"/>
        <w:rPr>
          <w:rFonts w:ascii="SimSun" w:hAnsi="SimSun"/>
          <w:szCs w:val="22"/>
        </w:rPr>
      </w:pPr>
      <w:r w:rsidRPr="00B46761">
        <w:rPr>
          <w:rFonts w:ascii="SimSun" w:hAnsi="SimSun"/>
          <w:szCs w:val="22"/>
        </w:rPr>
        <w:t>我们</w:t>
      </w:r>
      <w:r w:rsidR="00637047" w:rsidRPr="00B46761">
        <w:rPr>
          <w:rFonts w:ascii="SimSun" w:hAnsi="SimSun" w:hint="eastAsia"/>
          <w:szCs w:val="22"/>
        </w:rPr>
        <w:t>目睹</w:t>
      </w:r>
      <w:r w:rsidR="00B64C08" w:rsidRPr="00B46761">
        <w:rPr>
          <w:rFonts w:ascii="SimSun" w:hAnsi="SimSun" w:hint="eastAsia"/>
          <w:szCs w:val="22"/>
        </w:rPr>
        <w:t>姊妹</w:t>
      </w:r>
      <w:r w:rsidRPr="00B46761">
        <w:rPr>
          <w:rFonts w:ascii="SimSun" w:hAnsi="SimSun"/>
          <w:szCs w:val="22"/>
        </w:rPr>
        <w:t>机构因资金削减而面临裁员和项目缩减的情况</w:t>
      </w:r>
      <w:r w:rsidR="00637047" w:rsidRPr="00B46761">
        <w:rPr>
          <w:rFonts w:ascii="SimSun" w:hAnsi="SimSun" w:hint="eastAsia"/>
          <w:szCs w:val="22"/>
        </w:rPr>
        <w:t>，深感关切</w:t>
      </w:r>
      <w:r w:rsidRPr="00B46761">
        <w:rPr>
          <w:rFonts w:ascii="SimSun" w:hAnsi="SimSun"/>
          <w:szCs w:val="22"/>
        </w:rPr>
        <w:t>。</w:t>
      </w:r>
      <w:r w:rsidR="0009501D" w:rsidRPr="00B46761">
        <w:rPr>
          <w:rFonts w:ascii="SimSun" w:hAnsi="SimSun" w:hint="eastAsia"/>
          <w:szCs w:val="22"/>
        </w:rPr>
        <w:t>产权组织</w:t>
      </w:r>
      <w:r w:rsidR="00FF41C7" w:rsidRPr="00B46761">
        <w:rPr>
          <w:rFonts w:ascii="SimSun" w:hAnsi="SimSun" w:hint="eastAsia"/>
          <w:szCs w:val="22"/>
        </w:rPr>
        <w:t>有幸</w:t>
      </w:r>
      <w:r w:rsidRPr="00B46761">
        <w:rPr>
          <w:rFonts w:ascii="SimSun" w:hAnsi="SimSun"/>
          <w:szCs w:val="22"/>
        </w:rPr>
        <w:t>拥有自筹资金的</w:t>
      </w:r>
      <w:r w:rsidR="00637047" w:rsidRPr="00B46761">
        <w:rPr>
          <w:rFonts w:ascii="SimSun" w:hAnsi="SimSun" w:hint="eastAsia"/>
          <w:szCs w:val="22"/>
        </w:rPr>
        <w:t>业务</w:t>
      </w:r>
      <w:r w:rsidRPr="00B46761">
        <w:rPr>
          <w:rFonts w:ascii="SimSun" w:hAnsi="SimSun"/>
          <w:szCs w:val="22"/>
        </w:rPr>
        <w:t>模式。但事实是，</w:t>
      </w:r>
      <w:r w:rsidR="00C943E1" w:rsidRPr="00B46761">
        <w:rPr>
          <w:rFonts w:ascii="SimSun" w:hAnsi="SimSun" w:hint="eastAsia"/>
          <w:szCs w:val="22"/>
        </w:rPr>
        <w:t>人人难逃</w:t>
      </w:r>
      <w:r w:rsidRPr="00B46761">
        <w:rPr>
          <w:rFonts w:ascii="SimSun" w:hAnsi="SimSun"/>
          <w:szCs w:val="22"/>
        </w:rPr>
        <w:t>时代变迁。今天看似稳固的事物，明天</w:t>
      </w:r>
      <w:r w:rsidR="00BF3ECE" w:rsidRPr="00B46761">
        <w:rPr>
          <w:rFonts w:ascii="SimSun" w:hAnsi="SimSun" w:hint="eastAsia"/>
          <w:szCs w:val="22"/>
        </w:rPr>
        <w:t>就</w:t>
      </w:r>
      <w:r w:rsidRPr="00B46761">
        <w:rPr>
          <w:rFonts w:ascii="SimSun" w:hAnsi="SimSun"/>
          <w:szCs w:val="22"/>
        </w:rPr>
        <w:t>可能面临挑战。</w:t>
      </w:r>
    </w:p>
    <w:p w14:paraId="459095E4" w14:textId="675D9E90" w:rsidR="002902FA" w:rsidRPr="00B46761" w:rsidRDefault="0009501D" w:rsidP="007315A5">
      <w:pPr>
        <w:spacing w:afterLines="50" w:after="120" w:line="340" w:lineRule="atLeast"/>
        <w:ind w:firstLineChars="200" w:firstLine="440"/>
        <w:jc w:val="both"/>
        <w:rPr>
          <w:rFonts w:ascii="SimSun" w:hAnsi="SimSun"/>
          <w:b/>
          <w:bCs/>
          <w:szCs w:val="22"/>
        </w:rPr>
      </w:pPr>
      <w:r w:rsidRPr="00B46761">
        <w:rPr>
          <w:rFonts w:ascii="SimSun" w:hAnsi="SimSun" w:hint="eastAsia"/>
          <w:szCs w:val="22"/>
        </w:rPr>
        <w:t>产权组织</w:t>
      </w:r>
      <w:r w:rsidR="00BF3ECE" w:rsidRPr="00B46761">
        <w:rPr>
          <w:rFonts w:ascii="SimSun" w:hAnsi="SimSun" w:hint="eastAsia"/>
          <w:szCs w:val="22"/>
        </w:rPr>
        <w:t>工作人员致力于以坚定不移的奉献精神，在工作中追求卓越，并为在座各位、我们的成员国以及所有利益攸关方和受益者提供服务</w:t>
      </w:r>
      <w:r w:rsidR="002902FA" w:rsidRPr="00B46761">
        <w:rPr>
          <w:rFonts w:ascii="SimSun" w:hAnsi="SimSun"/>
          <w:szCs w:val="22"/>
        </w:rPr>
        <w:t>。行政部门一直秉持财务纪律。在此过程中，需谨记可持续的工作</w:t>
      </w:r>
      <w:r w:rsidR="00BF3ECE" w:rsidRPr="00B46761">
        <w:rPr>
          <w:rFonts w:ascii="SimSun" w:hAnsi="SimSun" w:hint="eastAsia"/>
          <w:szCs w:val="22"/>
        </w:rPr>
        <w:t>量</w:t>
      </w:r>
      <w:r w:rsidR="002902FA" w:rsidRPr="00B46761">
        <w:rPr>
          <w:rFonts w:ascii="SimSun" w:hAnsi="SimSun"/>
          <w:szCs w:val="22"/>
        </w:rPr>
        <w:t>和充足的人员配置</w:t>
      </w:r>
      <w:r w:rsidR="00BF3ECE" w:rsidRPr="00B46761">
        <w:rPr>
          <w:rFonts w:ascii="SimSun" w:hAnsi="SimSun" w:hint="eastAsia"/>
          <w:szCs w:val="22"/>
        </w:rPr>
        <w:t>对于</w:t>
      </w:r>
      <w:r w:rsidR="002902FA" w:rsidRPr="00B46761">
        <w:rPr>
          <w:rFonts w:ascii="SimSun" w:hAnsi="SimSun"/>
          <w:szCs w:val="22"/>
        </w:rPr>
        <w:t>构建健康、积极</w:t>
      </w:r>
      <w:r w:rsidR="00BF3ECE" w:rsidRPr="00B46761">
        <w:rPr>
          <w:rFonts w:ascii="SimSun" w:hAnsi="SimSun" w:hint="eastAsia"/>
          <w:szCs w:val="22"/>
        </w:rPr>
        <w:t>、</w:t>
      </w:r>
      <w:r w:rsidR="002902FA" w:rsidRPr="00B46761">
        <w:rPr>
          <w:rFonts w:ascii="SimSun" w:hAnsi="SimSun"/>
          <w:szCs w:val="22"/>
        </w:rPr>
        <w:t>高效的员工队伍</w:t>
      </w:r>
      <w:r w:rsidR="00BF3ECE" w:rsidRPr="00B46761">
        <w:rPr>
          <w:rFonts w:ascii="SimSun" w:hAnsi="SimSun" w:hint="eastAsia"/>
          <w:szCs w:val="22"/>
        </w:rPr>
        <w:t>至关重要</w:t>
      </w:r>
      <w:r w:rsidR="002902FA" w:rsidRPr="00B46761">
        <w:rPr>
          <w:rFonts w:ascii="SimSun" w:hAnsi="SimSun"/>
          <w:szCs w:val="22"/>
        </w:rPr>
        <w:t>。</w:t>
      </w:r>
    </w:p>
    <w:p w14:paraId="56D321C5" w14:textId="30E5B351" w:rsidR="002902FA" w:rsidRPr="00B46761" w:rsidRDefault="00BF3ECE" w:rsidP="007315A5">
      <w:pPr>
        <w:spacing w:afterLines="50" w:after="120" w:line="340" w:lineRule="atLeast"/>
        <w:ind w:firstLineChars="200" w:firstLine="440"/>
        <w:jc w:val="both"/>
        <w:rPr>
          <w:rFonts w:ascii="SimSun" w:hAnsi="SimSun"/>
          <w:szCs w:val="22"/>
        </w:rPr>
      </w:pPr>
      <w:r w:rsidRPr="00B46761">
        <w:rPr>
          <w:rFonts w:ascii="SimSun" w:hAnsi="SimSun" w:hint="eastAsia"/>
          <w:szCs w:val="22"/>
        </w:rPr>
        <w:t>工作人员</w:t>
      </w:r>
      <w:r w:rsidR="002902FA" w:rsidRPr="00B46761">
        <w:rPr>
          <w:rFonts w:ascii="SimSun" w:hAnsi="SimSun"/>
          <w:szCs w:val="22"/>
        </w:rPr>
        <w:t>的福祉和士气始终是我们工作的重中之重。</w:t>
      </w:r>
      <w:r w:rsidRPr="00B46761">
        <w:rPr>
          <w:rFonts w:ascii="SimSun" w:hAnsi="SimSun" w:hint="eastAsia"/>
          <w:szCs w:val="22"/>
        </w:rPr>
        <w:t>工作人员理事会持续倡导并与行政部门合作营造一个让每位</w:t>
      </w:r>
      <w:r w:rsidR="00583800" w:rsidRPr="00B46761">
        <w:rPr>
          <w:rFonts w:ascii="SimSun" w:hAnsi="SimSun" w:hint="eastAsia"/>
          <w:szCs w:val="22"/>
        </w:rPr>
        <w:t>工作人员</w:t>
      </w:r>
      <w:r w:rsidRPr="00B46761">
        <w:rPr>
          <w:rFonts w:ascii="SimSun" w:hAnsi="SimSun" w:hint="eastAsia"/>
          <w:szCs w:val="22"/>
        </w:rPr>
        <w:t>都感到被重视、</w:t>
      </w:r>
      <w:r w:rsidR="00583800" w:rsidRPr="00B46761">
        <w:rPr>
          <w:rFonts w:ascii="SimSun" w:hAnsi="SimSun" w:hint="eastAsia"/>
          <w:szCs w:val="22"/>
        </w:rPr>
        <w:t>受</w:t>
      </w:r>
      <w:r w:rsidRPr="00B46761">
        <w:rPr>
          <w:rFonts w:ascii="SimSun" w:hAnsi="SimSun" w:hint="eastAsia"/>
          <w:szCs w:val="22"/>
        </w:rPr>
        <w:t>尊重、平衡发展和赋能的环境</w:t>
      </w:r>
      <w:r w:rsidR="002902FA" w:rsidRPr="00B46761">
        <w:rPr>
          <w:rFonts w:ascii="SimSun" w:hAnsi="SimSun"/>
          <w:szCs w:val="22"/>
        </w:rPr>
        <w:t>。</w:t>
      </w:r>
      <w:r w:rsidR="00A35C28" w:rsidRPr="00B46761">
        <w:rPr>
          <w:rFonts w:ascii="SimSun" w:hAnsi="SimSun" w:hint="eastAsia"/>
          <w:szCs w:val="22"/>
        </w:rPr>
        <w:t>这包括营造安全的对话和反馈空间，在需要时提供灵活性，并确保工作量可控且可持续</w:t>
      </w:r>
      <w:r w:rsidR="002902FA" w:rsidRPr="00B46761">
        <w:rPr>
          <w:rFonts w:ascii="SimSun" w:hAnsi="SimSun"/>
          <w:szCs w:val="22"/>
        </w:rPr>
        <w:t>。</w:t>
      </w:r>
    </w:p>
    <w:p w14:paraId="7CC36984" w14:textId="3FC2C098" w:rsidR="002902FA" w:rsidRPr="00B46761" w:rsidRDefault="002902FA" w:rsidP="007315A5">
      <w:pPr>
        <w:spacing w:afterLines="50" w:after="120" w:line="340" w:lineRule="atLeast"/>
        <w:ind w:firstLineChars="200" w:firstLine="440"/>
        <w:jc w:val="both"/>
        <w:rPr>
          <w:rFonts w:ascii="SimSun" w:hAnsi="SimSun"/>
          <w:szCs w:val="22"/>
        </w:rPr>
      </w:pPr>
      <w:r w:rsidRPr="00B46761">
        <w:rPr>
          <w:rFonts w:ascii="SimSun" w:hAnsi="SimSun"/>
          <w:szCs w:val="22"/>
        </w:rPr>
        <w:t>此外，我们致力于通过提供专业发展机会和支持清晰的职业发展路径</w:t>
      </w:r>
      <w:r w:rsidR="00A35C28" w:rsidRPr="00B46761">
        <w:rPr>
          <w:rFonts w:ascii="SimSun" w:hAnsi="SimSun" w:hint="eastAsia"/>
          <w:szCs w:val="22"/>
        </w:rPr>
        <w:t>为</w:t>
      </w:r>
      <w:r w:rsidR="00C07E7E" w:rsidRPr="00B46761">
        <w:rPr>
          <w:rFonts w:ascii="SimSun" w:hAnsi="SimSun" w:hint="eastAsia"/>
          <w:szCs w:val="22"/>
        </w:rPr>
        <w:t>工作人员</w:t>
      </w:r>
      <w:r w:rsidR="00A35C28" w:rsidRPr="00B46761">
        <w:rPr>
          <w:rFonts w:ascii="SimSun" w:hAnsi="SimSun" w:hint="eastAsia"/>
          <w:szCs w:val="22"/>
        </w:rPr>
        <w:t>赋能</w:t>
      </w:r>
      <w:r w:rsidRPr="00B46761">
        <w:rPr>
          <w:rFonts w:ascii="SimSun" w:hAnsi="SimSun"/>
          <w:szCs w:val="22"/>
        </w:rPr>
        <w:t>，使每个人都能在组织内蓬勃发展并实现进步。</w:t>
      </w:r>
    </w:p>
    <w:p w14:paraId="6FB3DCD2" w14:textId="77777777" w:rsidR="002902FA" w:rsidRPr="00B46761" w:rsidRDefault="002902FA" w:rsidP="007315A5">
      <w:pPr>
        <w:keepNext/>
        <w:overflowPunct w:val="0"/>
        <w:spacing w:beforeLines="100" w:before="240" w:afterLines="50" w:after="120" w:line="340" w:lineRule="atLeast"/>
        <w:rPr>
          <w:rFonts w:ascii="SimSun" w:hAnsi="SimSun"/>
          <w:b/>
          <w:bCs/>
          <w:szCs w:val="22"/>
        </w:rPr>
      </w:pPr>
      <w:r w:rsidRPr="00B46761">
        <w:rPr>
          <w:rFonts w:ascii="SimSun" w:hAnsi="SimSun"/>
          <w:b/>
          <w:bCs/>
          <w:szCs w:val="22"/>
        </w:rPr>
        <w:lastRenderedPageBreak/>
        <w:t>成员国的支持</w:t>
      </w:r>
    </w:p>
    <w:p w14:paraId="622B4578" w14:textId="0209E817" w:rsidR="002902FA" w:rsidRPr="00B46761" w:rsidRDefault="002902FA" w:rsidP="007315A5">
      <w:pPr>
        <w:spacing w:afterLines="50" w:after="120" w:line="340" w:lineRule="atLeast"/>
        <w:ind w:firstLineChars="200" w:firstLine="440"/>
        <w:jc w:val="both"/>
        <w:rPr>
          <w:rFonts w:ascii="SimSun" w:hAnsi="SimSun"/>
          <w:szCs w:val="22"/>
        </w:rPr>
      </w:pPr>
      <w:r w:rsidRPr="00B46761">
        <w:rPr>
          <w:rFonts w:ascii="SimSun" w:hAnsi="SimSun"/>
          <w:szCs w:val="22"/>
        </w:rPr>
        <w:t>我们相信成员国将继续认可产权组织独特的</w:t>
      </w:r>
      <w:r w:rsidR="00F229DE" w:rsidRPr="00B46761">
        <w:rPr>
          <w:rFonts w:ascii="SimSun" w:hAnsi="SimSun" w:hint="eastAsia"/>
          <w:szCs w:val="22"/>
        </w:rPr>
        <w:t>自筹资金</w:t>
      </w:r>
      <w:r w:rsidRPr="00B46761">
        <w:rPr>
          <w:rFonts w:ascii="SimSun" w:hAnsi="SimSun"/>
          <w:szCs w:val="22"/>
        </w:rPr>
        <w:t>模式，以及</w:t>
      </w:r>
      <w:r w:rsidR="00F229DE" w:rsidRPr="00B46761">
        <w:rPr>
          <w:rFonts w:ascii="SimSun" w:hAnsi="SimSun" w:hint="eastAsia"/>
          <w:szCs w:val="22"/>
        </w:rPr>
        <w:t>本</w:t>
      </w:r>
      <w:r w:rsidRPr="00B46761">
        <w:rPr>
          <w:rFonts w:ascii="SimSun" w:hAnsi="SimSun"/>
          <w:szCs w:val="22"/>
        </w:rPr>
        <w:t>组织在促进全球各国繁荣与发展中所发挥的</w:t>
      </w:r>
      <w:r w:rsidR="00743C6C" w:rsidRPr="00B46761">
        <w:rPr>
          <w:rFonts w:ascii="SimSun" w:hAnsi="SimSun" w:hint="eastAsia"/>
          <w:szCs w:val="22"/>
        </w:rPr>
        <w:t>关键</w:t>
      </w:r>
      <w:r w:rsidRPr="00B46761">
        <w:rPr>
          <w:rFonts w:ascii="SimSun" w:hAnsi="SimSun"/>
          <w:szCs w:val="22"/>
        </w:rPr>
        <w:t>作用。因此，我们呼吁各位继续</w:t>
      </w:r>
      <w:r w:rsidR="00B65E46" w:rsidRPr="00B46761">
        <w:rPr>
          <w:rFonts w:ascii="SimSun" w:hAnsi="SimSun" w:hint="eastAsia"/>
          <w:szCs w:val="22"/>
        </w:rPr>
        <w:t>确保我们目前的薪酬待遇保持吸引力</w:t>
      </w:r>
      <w:r w:rsidRPr="00B46761">
        <w:rPr>
          <w:rFonts w:ascii="SimSun" w:hAnsi="SimSun"/>
          <w:szCs w:val="22"/>
        </w:rPr>
        <w:t>。</w:t>
      </w:r>
      <w:r w:rsidR="00B65E46" w:rsidRPr="00B46761">
        <w:rPr>
          <w:rFonts w:ascii="SimSun" w:hAnsi="SimSun" w:hint="eastAsia"/>
          <w:szCs w:val="22"/>
        </w:rPr>
        <w:t>这不仅对现有工作人员，也对外部招聘人员有着强大的激励作用。</w:t>
      </w:r>
      <w:r w:rsidR="00F229DE" w:rsidRPr="00B46761">
        <w:rPr>
          <w:rFonts w:ascii="SimSun" w:hAnsi="SimSun" w:hint="eastAsia"/>
          <w:szCs w:val="22"/>
        </w:rPr>
        <w:t>产权组织</w:t>
      </w:r>
      <w:r w:rsidRPr="00B46761">
        <w:rPr>
          <w:rFonts w:ascii="SimSun" w:hAnsi="SimSun"/>
          <w:szCs w:val="22"/>
        </w:rPr>
        <w:t>从私营部门招聘的员工数量不断增加，</w:t>
      </w:r>
      <w:r w:rsidR="00B65E46" w:rsidRPr="00B46761">
        <w:rPr>
          <w:rFonts w:ascii="SimSun" w:hAnsi="SimSun" w:hint="eastAsia"/>
          <w:szCs w:val="22"/>
        </w:rPr>
        <w:t>对本</w:t>
      </w:r>
      <w:r w:rsidRPr="00B46761">
        <w:rPr>
          <w:rFonts w:ascii="SimSun" w:hAnsi="SimSun"/>
          <w:szCs w:val="22"/>
        </w:rPr>
        <w:t>组织</w:t>
      </w:r>
      <w:r w:rsidR="00BA4744" w:rsidRPr="00B46761">
        <w:rPr>
          <w:rFonts w:ascii="SimSun" w:hAnsi="SimSun" w:hint="eastAsia"/>
          <w:szCs w:val="22"/>
        </w:rPr>
        <w:t>的</w:t>
      </w:r>
      <w:r w:rsidRPr="00B46761">
        <w:rPr>
          <w:rFonts w:ascii="SimSun" w:hAnsi="SimSun"/>
          <w:szCs w:val="22"/>
        </w:rPr>
        <w:t>未来发展</w:t>
      </w:r>
      <w:r w:rsidR="00B65E46" w:rsidRPr="00B46761">
        <w:rPr>
          <w:rFonts w:ascii="SimSun" w:hAnsi="SimSun" w:hint="eastAsia"/>
          <w:szCs w:val="22"/>
        </w:rPr>
        <w:t>而言</w:t>
      </w:r>
      <w:r w:rsidRPr="00B46761">
        <w:rPr>
          <w:rFonts w:ascii="SimSun" w:hAnsi="SimSun"/>
          <w:szCs w:val="22"/>
        </w:rPr>
        <w:t>，</w:t>
      </w:r>
      <w:r w:rsidR="00B65E46" w:rsidRPr="00B46761">
        <w:rPr>
          <w:rFonts w:ascii="SimSun" w:hAnsi="SimSun" w:hint="eastAsia"/>
          <w:szCs w:val="22"/>
        </w:rPr>
        <w:t>保持</w:t>
      </w:r>
      <w:r w:rsidRPr="00B46761">
        <w:rPr>
          <w:rFonts w:ascii="SimSun" w:hAnsi="SimSun"/>
          <w:szCs w:val="22"/>
        </w:rPr>
        <w:t>薪酬竞争力至关重要。</w:t>
      </w:r>
    </w:p>
    <w:p w14:paraId="3114FD10" w14:textId="3BF8835D" w:rsidR="002902FA" w:rsidRPr="00B46761" w:rsidRDefault="002902FA" w:rsidP="007315A5">
      <w:pPr>
        <w:spacing w:afterLines="50" w:after="120" w:line="340" w:lineRule="atLeast"/>
        <w:ind w:firstLineChars="200" w:firstLine="440"/>
        <w:jc w:val="both"/>
        <w:rPr>
          <w:rFonts w:ascii="SimSun" w:hAnsi="SimSun"/>
          <w:szCs w:val="22"/>
        </w:rPr>
      </w:pPr>
      <w:r w:rsidRPr="00B46761">
        <w:rPr>
          <w:rFonts w:ascii="SimSun" w:hAnsi="SimSun"/>
          <w:szCs w:val="22"/>
        </w:rPr>
        <w:t>关于招聘，</w:t>
      </w:r>
      <w:r w:rsidR="00242A3B" w:rsidRPr="00B46761">
        <w:rPr>
          <w:rFonts w:ascii="SimSun" w:hAnsi="SimSun" w:hint="eastAsia"/>
          <w:szCs w:val="22"/>
        </w:rPr>
        <w:t>我们注意到一些成员国对我们招聘中内部选拔候选人的数量持续表示担忧。</w:t>
      </w:r>
      <w:r w:rsidRPr="00B46761">
        <w:rPr>
          <w:rFonts w:ascii="SimSun" w:hAnsi="SimSun"/>
          <w:szCs w:val="22"/>
        </w:rPr>
        <w:t>尽管我们认可</w:t>
      </w:r>
      <w:r w:rsidR="00242A3B" w:rsidRPr="00B46761">
        <w:rPr>
          <w:rFonts w:ascii="SimSun" w:hAnsi="SimSun" w:hint="eastAsia"/>
          <w:szCs w:val="22"/>
        </w:rPr>
        <w:t>地域分配</w:t>
      </w:r>
      <w:r w:rsidRPr="00B46761">
        <w:rPr>
          <w:rFonts w:ascii="SimSun" w:hAnsi="SimSun"/>
          <w:szCs w:val="22"/>
        </w:rPr>
        <w:t>的重要性，但在缺乏晋升机制的情况下，我们希望</w:t>
      </w:r>
      <w:r w:rsidR="00242A3B" w:rsidRPr="00B46761">
        <w:rPr>
          <w:rFonts w:ascii="SimSun" w:hAnsi="SimSun" w:hint="eastAsia"/>
          <w:szCs w:val="22"/>
        </w:rPr>
        <w:t>各成员国</w:t>
      </w:r>
      <w:r w:rsidRPr="00B46761">
        <w:rPr>
          <w:rFonts w:ascii="SimSun" w:hAnsi="SimSun"/>
          <w:szCs w:val="22"/>
        </w:rPr>
        <w:t>能继续支持</w:t>
      </w:r>
      <w:r w:rsidR="00242A3B" w:rsidRPr="00B46761">
        <w:rPr>
          <w:rFonts w:ascii="SimSun" w:hAnsi="SimSun" w:hint="eastAsia"/>
          <w:szCs w:val="22"/>
        </w:rPr>
        <w:t>我们</w:t>
      </w:r>
      <w:r w:rsidRPr="00B46761">
        <w:rPr>
          <w:rFonts w:ascii="SimSun" w:hAnsi="SimSun"/>
          <w:szCs w:val="22"/>
        </w:rPr>
        <w:t>现有员工的</w:t>
      </w:r>
      <w:r w:rsidR="00242A3B" w:rsidRPr="00B46761">
        <w:rPr>
          <w:rFonts w:ascii="SimSun" w:hAnsi="SimSun" w:hint="eastAsia"/>
          <w:szCs w:val="22"/>
        </w:rPr>
        <w:t>成长和</w:t>
      </w:r>
      <w:r w:rsidRPr="00B46761">
        <w:rPr>
          <w:rFonts w:ascii="SimSun" w:hAnsi="SimSun"/>
          <w:szCs w:val="22"/>
        </w:rPr>
        <w:t>职业发展。</w:t>
      </w:r>
    </w:p>
    <w:p w14:paraId="7C3F5801" w14:textId="017F2C9E" w:rsidR="002902FA" w:rsidRPr="00B46761" w:rsidRDefault="002902FA" w:rsidP="007315A5">
      <w:pPr>
        <w:spacing w:afterLines="50" w:after="120" w:line="340" w:lineRule="atLeast"/>
        <w:ind w:firstLineChars="200" w:firstLine="440"/>
        <w:jc w:val="both"/>
        <w:rPr>
          <w:rStyle w:val="markedcontent"/>
          <w:rFonts w:ascii="SimSun" w:hAnsi="SimSun"/>
          <w:szCs w:val="22"/>
        </w:rPr>
      </w:pPr>
      <w:r w:rsidRPr="00B46761">
        <w:rPr>
          <w:rFonts w:ascii="SimSun" w:hAnsi="SimSun"/>
          <w:szCs w:val="22"/>
        </w:rPr>
        <w:t>过去，协调委员会成员</w:t>
      </w:r>
      <w:r w:rsidR="00BF1E91" w:rsidRPr="00B46761">
        <w:rPr>
          <w:rFonts w:ascii="SimSun" w:hAnsi="SimSun" w:hint="eastAsia"/>
          <w:szCs w:val="22"/>
        </w:rPr>
        <w:t>未</w:t>
      </w:r>
      <w:r w:rsidRPr="00B46761">
        <w:rPr>
          <w:rFonts w:ascii="SimSun" w:hAnsi="SimSun"/>
          <w:szCs w:val="22"/>
        </w:rPr>
        <w:t>支持行政部门关于内部晋升的提案</w:t>
      </w:r>
      <w:r w:rsidR="00B64C08" w:rsidRPr="00B46761">
        <w:rPr>
          <w:rFonts w:ascii="SimSun" w:hAnsi="SimSun" w:hint="eastAsia"/>
          <w:szCs w:val="22"/>
        </w:rPr>
        <w:t>——而将某些职位的资格限于内部候选人是</w:t>
      </w:r>
      <w:r w:rsidRPr="00B46761">
        <w:rPr>
          <w:rFonts w:ascii="SimSun" w:hAnsi="SimSun"/>
          <w:szCs w:val="22"/>
        </w:rPr>
        <w:t>许多</w:t>
      </w:r>
      <w:r w:rsidR="00B64C08" w:rsidRPr="00B46761">
        <w:rPr>
          <w:rFonts w:ascii="SimSun" w:hAnsi="SimSun" w:hint="eastAsia"/>
          <w:szCs w:val="22"/>
        </w:rPr>
        <w:t>姊妹</w:t>
      </w:r>
      <w:r w:rsidRPr="00B46761">
        <w:rPr>
          <w:rFonts w:ascii="SimSun" w:hAnsi="SimSun"/>
          <w:szCs w:val="22"/>
        </w:rPr>
        <w:t>组织</w:t>
      </w:r>
      <w:r w:rsidR="00B64C08" w:rsidRPr="00B46761">
        <w:rPr>
          <w:rFonts w:ascii="SimSun" w:hAnsi="SimSun" w:hint="eastAsia"/>
          <w:szCs w:val="22"/>
        </w:rPr>
        <w:t>的常见做法</w:t>
      </w:r>
      <w:r w:rsidRPr="00B46761">
        <w:rPr>
          <w:rFonts w:ascii="SimSun" w:hAnsi="SimSun"/>
          <w:szCs w:val="22"/>
        </w:rPr>
        <w:t>。</w:t>
      </w:r>
    </w:p>
    <w:p w14:paraId="25201101" w14:textId="414C11EF" w:rsidR="002902FA" w:rsidRPr="00B46761" w:rsidRDefault="00B64C08" w:rsidP="007315A5">
      <w:pPr>
        <w:spacing w:afterLines="50" w:after="120" w:line="340" w:lineRule="atLeast"/>
        <w:ind w:firstLineChars="200" w:firstLine="440"/>
        <w:jc w:val="both"/>
        <w:rPr>
          <w:rFonts w:ascii="SimSun" w:hAnsi="SimSun"/>
          <w:szCs w:val="22"/>
        </w:rPr>
      </w:pPr>
      <w:r w:rsidRPr="00B46761">
        <w:rPr>
          <w:rStyle w:val="markedcontent"/>
          <w:rFonts w:ascii="SimSun" w:hAnsi="SimSun" w:hint="eastAsia"/>
          <w:szCs w:val="22"/>
        </w:rPr>
        <w:t>此举</w:t>
      </w:r>
      <w:r w:rsidR="002902FA" w:rsidRPr="00B46761">
        <w:rPr>
          <w:rStyle w:val="markedcontent"/>
          <w:rFonts w:ascii="SimSun" w:hAnsi="SimSun"/>
          <w:szCs w:val="22"/>
        </w:rPr>
        <w:t>严重限制了管理层提拔优秀同事的能力。我们敦促</w:t>
      </w:r>
      <w:r w:rsidRPr="00B46761">
        <w:rPr>
          <w:rStyle w:val="markedcontent"/>
          <w:rFonts w:ascii="SimSun" w:hAnsi="SimSun" w:hint="eastAsia"/>
          <w:szCs w:val="22"/>
        </w:rPr>
        <w:t>各</w:t>
      </w:r>
      <w:r w:rsidR="00BF1E91" w:rsidRPr="00B46761">
        <w:rPr>
          <w:rStyle w:val="markedcontent"/>
          <w:rFonts w:ascii="SimSun" w:hAnsi="SimSun" w:hint="eastAsia"/>
          <w:szCs w:val="22"/>
        </w:rPr>
        <w:t>位</w:t>
      </w:r>
      <w:r w:rsidR="002902FA" w:rsidRPr="00B46761">
        <w:rPr>
          <w:rStyle w:val="markedcontent"/>
          <w:rFonts w:ascii="SimSun" w:hAnsi="SimSun"/>
          <w:szCs w:val="22"/>
        </w:rPr>
        <w:t>重新考虑在此问题上的立场。内部晋升奖励卓越表现、鼓励学习新技能</w:t>
      </w:r>
      <w:r w:rsidR="00300993" w:rsidRPr="00B46761">
        <w:rPr>
          <w:rStyle w:val="markedcontent"/>
          <w:rFonts w:ascii="SimSun" w:hAnsi="SimSun" w:hint="eastAsia"/>
          <w:szCs w:val="22"/>
        </w:rPr>
        <w:t>和</w:t>
      </w:r>
      <w:r w:rsidR="002902FA" w:rsidRPr="00B46761">
        <w:rPr>
          <w:rStyle w:val="markedcontent"/>
          <w:rFonts w:ascii="SimSun" w:hAnsi="SimSun"/>
          <w:szCs w:val="22"/>
        </w:rPr>
        <w:t>承担更多责任。</w:t>
      </w:r>
      <w:r w:rsidRPr="00B46761">
        <w:rPr>
          <w:rStyle w:val="markedcontent"/>
          <w:rFonts w:ascii="SimSun" w:hAnsi="SimSun" w:hint="eastAsia"/>
          <w:szCs w:val="22"/>
        </w:rPr>
        <w:t>这在保留机构知识的同时，</w:t>
      </w:r>
      <w:r w:rsidR="00300993" w:rsidRPr="00B46761">
        <w:rPr>
          <w:rStyle w:val="markedcontent"/>
          <w:rFonts w:ascii="SimSun" w:hAnsi="SimSun" w:hint="eastAsia"/>
          <w:szCs w:val="22"/>
        </w:rPr>
        <w:t>提升</w:t>
      </w:r>
      <w:r w:rsidRPr="00B46761">
        <w:rPr>
          <w:rStyle w:val="markedcontent"/>
          <w:rFonts w:ascii="SimSun" w:hAnsi="SimSun" w:hint="eastAsia"/>
          <w:szCs w:val="22"/>
        </w:rPr>
        <w:t>了员工士气，形成良性循环，使</w:t>
      </w:r>
      <w:r w:rsidR="00300993" w:rsidRPr="00B46761">
        <w:rPr>
          <w:rStyle w:val="markedcontent"/>
          <w:rFonts w:ascii="SimSun" w:hAnsi="SimSun" w:hint="eastAsia"/>
          <w:szCs w:val="22"/>
        </w:rPr>
        <w:t>工作人员</w:t>
      </w:r>
      <w:r w:rsidRPr="00B46761">
        <w:rPr>
          <w:rStyle w:val="markedcontent"/>
          <w:rFonts w:ascii="SimSun" w:hAnsi="SimSun" w:hint="eastAsia"/>
          <w:szCs w:val="22"/>
        </w:rPr>
        <w:t>能够在本组织内部看到清晰的晋升路径。</w:t>
      </w:r>
    </w:p>
    <w:p w14:paraId="5A3929E7" w14:textId="182FCFF4" w:rsidR="002902FA" w:rsidRPr="00B46761" w:rsidRDefault="002902FA" w:rsidP="007315A5">
      <w:pPr>
        <w:spacing w:afterLines="50" w:after="120" w:line="340" w:lineRule="atLeast"/>
        <w:ind w:firstLineChars="200" w:firstLine="440"/>
        <w:jc w:val="both"/>
        <w:rPr>
          <w:rFonts w:ascii="SimSun" w:hAnsi="SimSun"/>
          <w:bCs/>
          <w:szCs w:val="22"/>
        </w:rPr>
      </w:pPr>
      <w:r w:rsidRPr="00B46761">
        <w:rPr>
          <w:rFonts w:ascii="SimSun" w:hAnsi="SimSun"/>
          <w:bCs/>
          <w:szCs w:val="22"/>
        </w:rPr>
        <w:t>这当然也</w:t>
      </w:r>
      <w:r w:rsidR="00B64C08" w:rsidRPr="00B46761">
        <w:rPr>
          <w:rFonts w:ascii="SimSun" w:hAnsi="SimSun" w:hint="eastAsia"/>
          <w:bCs/>
          <w:szCs w:val="22"/>
        </w:rPr>
        <w:t>有利于</w:t>
      </w:r>
      <w:r w:rsidRPr="00B46761">
        <w:rPr>
          <w:rFonts w:ascii="SimSun" w:hAnsi="SimSun"/>
          <w:bCs/>
          <w:szCs w:val="22"/>
        </w:rPr>
        <w:t>我们</w:t>
      </w:r>
      <w:r w:rsidR="00B64C08" w:rsidRPr="00B46761">
        <w:rPr>
          <w:rFonts w:ascii="SimSun" w:hAnsi="SimSun" w:hint="eastAsia"/>
          <w:bCs/>
          <w:szCs w:val="22"/>
        </w:rPr>
        <w:t>所</w:t>
      </w:r>
      <w:r w:rsidRPr="00B46761">
        <w:rPr>
          <w:rFonts w:ascii="SimSun" w:hAnsi="SimSun"/>
          <w:bCs/>
          <w:szCs w:val="22"/>
        </w:rPr>
        <w:t>服务的成员国。</w:t>
      </w:r>
    </w:p>
    <w:p w14:paraId="5E097B40" w14:textId="1C181091" w:rsidR="002902FA" w:rsidRPr="00B46761" w:rsidRDefault="008568A0" w:rsidP="007315A5">
      <w:pPr>
        <w:spacing w:afterLines="50" w:after="120" w:line="340" w:lineRule="atLeast"/>
        <w:ind w:firstLineChars="200" w:firstLine="440"/>
        <w:jc w:val="both"/>
        <w:rPr>
          <w:rFonts w:ascii="SimSun" w:hAnsi="SimSun"/>
          <w:szCs w:val="22"/>
        </w:rPr>
      </w:pPr>
      <w:r w:rsidRPr="00B46761">
        <w:rPr>
          <w:rFonts w:ascii="SimSun" w:hAnsi="SimSun" w:hint="eastAsia"/>
          <w:szCs w:val="22"/>
        </w:rPr>
        <w:t>我们理解并感激行政部门没有因为当前席卷整个联合国系统的财政困难而考虑裁员，但必须指出的是，职位多年来一直保持稳定，这实际上意味着，即使本组织拓展到与全球创新生态系统相关的新领域，工作人员用更少的资源完成了更多的事情。我们在技术和工作方法方面提高了效率，并扩大了灵活员工队伍</w:t>
      </w:r>
      <w:r w:rsidR="002902FA" w:rsidRPr="00B46761">
        <w:rPr>
          <w:rFonts w:ascii="SimSun" w:hAnsi="SimSun"/>
          <w:szCs w:val="22"/>
        </w:rPr>
        <w:t>。</w:t>
      </w:r>
    </w:p>
    <w:p w14:paraId="2CCA3B84" w14:textId="1C2451EA" w:rsidR="002902FA" w:rsidRPr="00B46761" w:rsidRDefault="002902FA" w:rsidP="007315A5">
      <w:pPr>
        <w:spacing w:afterLines="50" w:after="120" w:line="340" w:lineRule="atLeast"/>
        <w:ind w:firstLineChars="200" w:firstLine="440"/>
        <w:jc w:val="both"/>
        <w:rPr>
          <w:rFonts w:ascii="SimSun" w:hAnsi="SimSun"/>
          <w:szCs w:val="22"/>
        </w:rPr>
      </w:pPr>
      <w:r w:rsidRPr="00B46761">
        <w:rPr>
          <w:rFonts w:ascii="SimSun" w:hAnsi="SimSun"/>
          <w:szCs w:val="22"/>
        </w:rPr>
        <w:t>在产权组织绩效报告中</w:t>
      </w:r>
      <w:r w:rsidR="008568A0" w:rsidRPr="00B46761">
        <w:rPr>
          <w:rFonts w:ascii="SimSun" w:hAnsi="SimSun" w:hint="eastAsia"/>
          <w:szCs w:val="22"/>
        </w:rPr>
        <w:t>提到</w:t>
      </w:r>
      <w:r w:rsidRPr="00B46761">
        <w:rPr>
          <w:rFonts w:ascii="SimSun" w:hAnsi="SimSun"/>
          <w:szCs w:val="22"/>
        </w:rPr>
        <w:t>，生产力有所提升；例如，与前一年相比，</w:t>
      </w:r>
      <w:r w:rsidR="008568A0" w:rsidRPr="00B46761">
        <w:rPr>
          <w:rFonts w:ascii="SimSun" w:hAnsi="SimSun"/>
          <w:szCs w:val="22"/>
        </w:rPr>
        <w:t>2024年</w:t>
      </w:r>
      <w:r w:rsidRPr="00B46761">
        <w:rPr>
          <w:rFonts w:ascii="SimSun" w:hAnsi="SimSun"/>
          <w:szCs w:val="22"/>
        </w:rPr>
        <w:t>PCT审查</w:t>
      </w:r>
      <w:r w:rsidR="008568A0" w:rsidRPr="00B46761">
        <w:rPr>
          <w:rFonts w:ascii="SimSun" w:hAnsi="SimSun" w:hint="eastAsia"/>
          <w:szCs w:val="22"/>
        </w:rPr>
        <w:t>手续</w:t>
      </w:r>
      <w:r w:rsidRPr="00B46761">
        <w:rPr>
          <w:rFonts w:ascii="SimSun" w:hAnsi="SimSun"/>
          <w:szCs w:val="22"/>
        </w:rPr>
        <w:t>的生产力提高了近8%，这主要得益于自动化和新</w:t>
      </w:r>
      <w:r w:rsidR="008568A0" w:rsidRPr="00B46761">
        <w:rPr>
          <w:rFonts w:ascii="SimSun" w:hAnsi="SimSun" w:hint="eastAsia"/>
          <w:szCs w:val="22"/>
        </w:rPr>
        <w:t>的</w:t>
      </w:r>
      <w:r w:rsidRPr="00B46761">
        <w:rPr>
          <w:rFonts w:ascii="SimSun" w:hAnsi="SimSun"/>
          <w:szCs w:val="22"/>
        </w:rPr>
        <w:t>工作方法</w:t>
      </w:r>
      <w:r w:rsidR="008568A0" w:rsidRPr="00B46761">
        <w:rPr>
          <w:rFonts w:ascii="SimSun" w:hAnsi="SimSun" w:hint="eastAsia"/>
          <w:szCs w:val="22"/>
        </w:rPr>
        <w:t>使我们能够处理更高水平的工作量。虽然技术将继续推动效率的提高，但许多代表的发言仍然将人的因素置于创新和创造力的核心，这让我们感到鼓舞和振奋</w:t>
      </w:r>
      <w:r w:rsidRPr="00B46761">
        <w:rPr>
          <w:rFonts w:ascii="SimSun" w:hAnsi="SimSun"/>
          <w:szCs w:val="22"/>
        </w:rPr>
        <w:t>。</w:t>
      </w:r>
    </w:p>
    <w:p w14:paraId="6559F4B1" w14:textId="77777777" w:rsidR="002902FA" w:rsidRPr="00B46761" w:rsidRDefault="002902FA" w:rsidP="007315A5">
      <w:pPr>
        <w:keepNext/>
        <w:overflowPunct w:val="0"/>
        <w:spacing w:beforeLines="100" w:before="240" w:afterLines="50" w:after="120" w:line="340" w:lineRule="atLeast"/>
        <w:rPr>
          <w:rFonts w:ascii="SimSun" w:hAnsi="SimSun"/>
          <w:b/>
          <w:bCs/>
          <w:szCs w:val="22"/>
        </w:rPr>
      </w:pPr>
      <w:r w:rsidRPr="00B46761">
        <w:rPr>
          <w:rFonts w:ascii="SimSun" w:hAnsi="SimSun"/>
          <w:b/>
          <w:bCs/>
          <w:szCs w:val="22"/>
        </w:rPr>
        <w:t>结论</w:t>
      </w:r>
    </w:p>
    <w:p w14:paraId="470D1DEA" w14:textId="11BDEB49" w:rsidR="002902FA" w:rsidRPr="00B46761" w:rsidRDefault="007315A5" w:rsidP="007315A5">
      <w:pPr>
        <w:spacing w:afterLines="50" w:after="120" w:line="340" w:lineRule="atLeast"/>
        <w:ind w:firstLineChars="200" w:firstLine="440"/>
        <w:jc w:val="both"/>
        <w:rPr>
          <w:rFonts w:ascii="SimSun" w:hAnsi="SimSun"/>
          <w:szCs w:val="22"/>
        </w:rPr>
      </w:pPr>
      <w:r>
        <w:rPr>
          <w:rFonts w:ascii="SimSun" w:hAnsi="SimSun" w:hint="eastAsia"/>
          <w:szCs w:val="22"/>
        </w:rPr>
        <w:t>各位</w:t>
      </w:r>
      <w:r w:rsidR="002902FA" w:rsidRPr="00B46761">
        <w:rPr>
          <w:rFonts w:ascii="SimSun" w:hAnsi="SimSun"/>
          <w:szCs w:val="22"/>
        </w:rPr>
        <w:t>的</w:t>
      </w:r>
      <w:r w:rsidR="00886C61" w:rsidRPr="00B46761">
        <w:rPr>
          <w:rFonts w:ascii="SimSun" w:hAnsi="SimSun" w:hint="eastAsia"/>
          <w:szCs w:val="22"/>
        </w:rPr>
        <w:t>倡议</w:t>
      </w:r>
      <w:r w:rsidR="002902FA" w:rsidRPr="00B46761">
        <w:rPr>
          <w:rFonts w:ascii="SimSun" w:hAnsi="SimSun"/>
          <w:szCs w:val="22"/>
        </w:rPr>
        <w:t>与支持对</w:t>
      </w:r>
      <w:r w:rsidR="008568A0" w:rsidRPr="00B46761">
        <w:rPr>
          <w:rFonts w:ascii="SimSun" w:hAnsi="SimSun" w:hint="eastAsia"/>
          <w:szCs w:val="22"/>
        </w:rPr>
        <w:t>工作人员的</w:t>
      </w:r>
      <w:r w:rsidR="002902FA" w:rsidRPr="00B46761">
        <w:rPr>
          <w:rFonts w:ascii="SimSun" w:hAnsi="SimSun"/>
          <w:szCs w:val="22"/>
        </w:rPr>
        <w:t>士气和</w:t>
      </w:r>
      <w:r w:rsidR="008568A0" w:rsidRPr="00B46761">
        <w:rPr>
          <w:rFonts w:ascii="SimSun" w:hAnsi="SimSun" w:hint="eastAsia"/>
          <w:szCs w:val="22"/>
        </w:rPr>
        <w:t>效率</w:t>
      </w:r>
      <w:r w:rsidR="002902FA" w:rsidRPr="00B46761">
        <w:rPr>
          <w:rFonts w:ascii="SimSun" w:hAnsi="SimSun"/>
          <w:szCs w:val="22"/>
        </w:rPr>
        <w:t>至关重要。我们始终坚定致力于</w:t>
      </w:r>
      <w:r w:rsidR="00F229DE" w:rsidRPr="00B46761">
        <w:rPr>
          <w:rFonts w:ascii="SimSun" w:hAnsi="SimSun" w:hint="eastAsia"/>
          <w:szCs w:val="22"/>
        </w:rPr>
        <w:t>产权组织</w:t>
      </w:r>
      <w:r w:rsidR="002902FA" w:rsidRPr="00B46761">
        <w:rPr>
          <w:rFonts w:ascii="SimSun" w:hAnsi="SimSun"/>
          <w:szCs w:val="22"/>
        </w:rPr>
        <w:t>的使命与成功。通过加强与行政部门的合作</w:t>
      </w:r>
      <w:r w:rsidR="008568A0" w:rsidRPr="00B46761">
        <w:rPr>
          <w:rFonts w:ascii="SimSun" w:hAnsi="SimSun" w:hint="eastAsia"/>
          <w:szCs w:val="22"/>
        </w:rPr>
        <w:t>伙伴关系</w:t>
      </w:r>
      <w:r w:rsidR="002902FA" w:rsidRPr="00B46761">
        <w:rPr>
          <w:rFonts w:ascii="SimSun" w:hAnsi="SimSun"/>
          <w:szCs w:val="22"/>
        </w:rPr>
        <w:t>、拓展</w:t>
      </w:r>
      <w:r w:rsidR="008568A0" w:rsidRPr="00B46761">
        <w:rPr>
          <w:rFonts w:ascii="SimSun" w:hAnsi="SimSun" w:hint="eastAsia"/>
          <w:szCs w:val="22"/>
        </w:rPr>
        <w:t>发展</w:t>
      </w:r>
      <w:r w:rsidR="002902FA" w:rsidRPr="00B46761">
        <w:rPr>
          <w:rFonts w:ascii="SimSun" w:hAnsi="SimSun"/>
          <w:szCs w:val="22"/>
        </w:rPr>
        <w:t>机遇并持续获得</w:t>
      </w:r>
      <w:r w:rsidR="00886C61" w:rsidRPr="00B46761">
        <w:rPr>
          <w:rFonts w:ascii="SimSun" w:hAnsi="SimSun" w:hint="eastAsia"/>
          <w:szCs w:val="22"/>
        </w:rPr>
        <w:t>各位</w:t>
      </w:r>
      <w:r w:rsidR="002902FA" w:rsidRPr="00B46761">
        <w:rPr>
          <w:rFonts w:ascii="SimSun" w:hAnsi="SimSun"/>
          <w:szCs w:val="22"/>
        </w:rPr>
        <w:t>的宝贵支持，我们</w:t>
      </w:r>
      <w:r w:rsidR="008568A0" w:rsidRPr="00B46761">
        <w:rPr>
          <w:rFonts w:ascii="SimSun" w:hAnsi="SimSun" w:hint="eastAsia"/>
          <w:szCs w:val="22"/>
        </w:rPr>
        <w:t>将</w:t>
      </w:r>
      <w:r w:rsidR="00886C61" w:rsidRPr="00B46761">
        <w:rPr>
          <w:rFonts w:ascii="SimSun" w:hAnsi="SimSun" w:hint="eastAsia"/>
          <w:szCs w:val="22"/>
        </w:rPr>
        <w:t>能</w:t>
      </w:r>
      <w:r w:rsidR="002902FA" w:rsidRPr="00B46761">
        <w:rPr>
          <w:rFonts w:ascii="SimSun" w:hAnsi="SimSun"/>
          <w:szCs w:val="22"/>
        </w:rPr>
        <w:t>在未来共同</w:t>
      </w:r>
      <w:r w:rsidR="00886C61" w:rsidRPr="00B46761">
        <w:rPr>
          <w:rFonts w:ascii="SimSun" w:hAnsi="SimSun" w:hint="eastAsia"/>
          <w:szCs w:val="22"/>
        </w:rPr>
        <w:t>实现</w:t>
      </w:r>
      <w:r w:rsidR="002902FA" w:rsidRPr="00B46761">
        <w:rPr>
          <w:rFonts w:ascii="SimSun" w:hAnsi="SimSun"/>
          <w:szCs w:val="22"/>
        </w:rPr>
        <w:t>更大</w:t>
      </w:r>
      <w:r w:rsidR="00886C61" w:rsidRPr="00B46761">
        <w:rPr>
          <w:rFonts w:ascii="SimSun" w:hAnsi="SimSun" w:hint="eastAsia"/>
          <w:szCs w:val="22"/>
        </w:rPr>
        <w:t>的</w:t>
      </w:r>
      <w:r w:rsidR="002902FA" w:rsidRPr="00B46761">
        <w:rPr>
          <w:rFonts w:ascii="SimSun" w:hAnsi="SimSun"/>
          <w:szCs w:val="22"/>
        </w:rPr>
        <w:t>影响</w:t>
      </w:r>
      <w:r w:rsidR="00886C61" w:rsidRPr="00B46761">
        <w:rPr>
          <w:rFonts w:ascii="SimSun" w:hAnsi="SimSun" w:hint="eastAsia"/>
          <w:szCs w:val="22"/>
        </w:rPr>
        <w:t>力</w:t>
      </w:r>
      <w:r w:rsidR="002902FA" w:rsidRPr="00B46761">
        <w:rPr>
          <w:rFonts w:ascii="SimSun" w:hAnsi="SimSun"/>
          <w:szCs w:val="22"/>
        </w:rPr>
        <w:t>，并应对</w:t>
      </w:r>
      <w:r w:rsidR="008568A0" w:rsidRPr="00B46761">
        <w:rPr>
          <w:rFonts w:ascii="SimSun" w:hAnsi="SimSun" w:hint="eastAsia"/>
          <w:szCs w:val="22"/>
        </w:rPr>
        <w:t>可能出现</w:t>
      </w:r>
      <w:r w:rsidR="002902FA" w:rsidRPr="00B46761">
        <w:rPr>
          <w:rFonts w:ascii="SimSun" w:hAnsi="SimSun"/>
          <w:szCs w:val="22"/>
        </w:rPr>
        <w:t>的</w:t>
      </w:r>
      <w:r w:rsidR="00886C61" w:rsidRPr="00B46761">
        <w:rPr>
          <w:rFonts w:ascii="SimSun" w:hAnsi="SimSun" w:hint="eastAsia"/>
          <w:szCs w:val="22"/>
        </w:rPr>
        <w:t>各种</w:t>
      </w:r>
      <w:r w:rsidR="002902FA" w:rsidRPr="00B46761">
        <w:rPr>
          <w:rFonts w:ascii="SimSun" w:hAnsi="SimSun"/>
          <w:szCs w:val="22"/>
        </w:rPr>
        <w:t>挑战。</w:t>
      </w:r>
    </w:p>
    <w:p w14:paraId="5D417E43" w14:textId="094CF43B" w:rsidR="002902FA" w:rsidRPr="00B46761" w:rsidRDefault="002902FA" w:rsidP="007315A5">
      <w:pPr>
        <w:spacing w:afterLines="50" w:after="120" w:line="340" w:lineRule="atLeast"/>
        <w:ind w:firstLineChars="200" w:firstLine="440"/>
        <w:jc w:val="both"/>
        <w:rPr>
          <w:rFonts w:ascii="SimSun" w:hAnsi="SimSun"/>
          <w:szCs w:val="22"/>
        </w:rPr>
      </w:pPr>
      <w:r w:rsidRPr="00B46761">
        <w:rPr>
          <w:rFonts w:ascii="SimSun" w:hAnsi="SimSun"/>
          <w:szCs w:val="22"/>
        </w:rPr>
        <w:t>感谢</w:t>
      </w:r>
      <w:r w:rsidR="00886C61" w:rsidRPr="00B46761">
        <w:rPr>
          <w:rFonts w:ascii="SimSun" w:hAnsi="SimSun" w:hint="eastAsia"/>
          <w:szCs w:val="22"/>
        </w:rPr>
        <w:t>各位</w:t>
      </w:r>
      <w:r w:rsidRPr="00B46761">
        <w:rPr>
          <w:rFonts w:ascii="SimSun" w:hAnsi="SimSun"/>
          <w:szCs w:val="22"/>
        </w:rPr>
        <w:t>的时间与关注</w:t>
      </w:r>
      <w:r w:rsidR="00DF6A87" w:rsidRPr="00B46761">
        <w:rPr>
          <w:rFonts w:ascii="SimSun" w:hAnsi="SimSun"/>
          <w:szCs w:val="22"/>
        </w:rPr>
        <w:t>。</w:t>
      </w:r>
      <w:r w:rsidR="007315A5">
        <w:rPr>
          <w:rFonts w:ascii="SimSun" w:hAnsi="SimSun"/>
          <w:szCs w:val="22"/>
        </w:rPr>
        <w:t>”</w:t>
      </w:r>
    </w:p>
    <w:bookmarkEnd w:id="7"/>
    <w:p w14:paraId="177441F2" w14:textId="79612DE8" w:rsidR="00430FF0" w:rsidRPr="007315A5" w:rsidRDefault="00430FF0" w:rsidP="007315A5">
      <w:pPr>
        <w:pStyle w:val="ONUME"/>
        <w:numPr>
          <w:ilvl w:val="0"/>
          <w:numId w:val="0"/>
        </w:numPr>
        <w:spacing w:before="720" w:afterLines="50" w:after="120" w:line="340" w:lineRule="atLeast"/>
        <w:ind w:left="5534"/>
        <w:rPr>
          <w:rFonts w:ascii="KaiTi" w:eastAsia="KaiTi" w:hAnsi="KaiTi"/>
        </w:rPr>
      </w:pPr>
      <w:r w:rsidRPr="007315A5">
        <w:rPr>
          <w:rFonts w:ascii="KaiTi" w:eastAsia="KaiTi" w:hAnsi="KaiTi"/>
        </w:rPr>
        <w:t>[附件</w:t>
      </w:r>
      <w:r w:rsidR="007315A5">
        <w:rPr>
          <w:rFonts w:ascii="KaiTi" w:eastAsia="KaiTi" w:hAnsi="KaiTi" w:hint="eastAsia"/>
        </w:rPr>
        <w:t>和</w:t>
      </w:r>
      <w:r w:rsidRPr="007315A5">
        <w:rPr>
          <w:rFonts w:ascii="KaiTi" w:eastAsia="KaiTi" w:hAnsi="KaiTi"/>
        </w:rPr>
        <w:t>文件</w:t>
      </w:r>
      <w:r w:rsidR="004331AC" w:rsidRPr="007315A5">
        <w:rPr>
          <w:rFonts w:ascii="KaiTi" w:eastAsia="KaiTi" w:hAnsi="KaiTi" w:hint="eastAsia"/>
        </w:rPr>
        <w:t>完</w:t>
      </w:r>
      <w:r w:rsidRPr="007315A5">
        <w:rPr>
          <w:rFonts w:ascii="KaiTi" w:eastAsia="KaiTi" w:hAnsi="KaiTi"/>
        </w:rPr>
        <w:t>]</w:t>
      </w:r>
      <w:bookmarkEnd w:id="8"/>
    </w:p>
    <w:sectPr w:rsidR="00430FF0" w:rsidRPr="007315A5" w:rsidSect="00436CD9">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EC83A" w14:textId="77777777" w:rsidR="00A32034" w:rsidRDefault="00A32034">
      <w:r>
        <w:separator/>
      </w:r>
    </w:p>
  </w:endnote>
  <w:endnote w:type="continuationSeparator" w:id="0">
    <w:p w14:paraId="79662244" w14:textId="77777777" w:rsidR="00A32034" w:rsidRDefault="00A32034" w:rsidP="003B38C1">
      <w:r>
        <w:separator/>
      </w:r>
    </w:p>
    <w:p w14:paraId="5E3D898C" w14:textId="77777777" w:rsidR="00A32034" w:rsidRPr="003B38C1" w:rsidRDefault="00A32034" w:rsidP="003B38C1">
      <w:pPr>
        <w:spacing w:after="60"/>
        <w:rPr>
          <w:sz w:val="17"/>
        </w:rPr>
      </w:pPr>
      <w:r>
        <w:rPr>
          <w:sz w:val="17"/>
        </w:rPr>
        <w:t>[</w:t>
      </w:r>
      <w:r>
        <w:rPr>
          <w:sz w:val="17"/>
        </w:rPr>
        <w:t>脚注续前页</w:t>
      </w:r>
      <w:r>
        <w:rPr>
          <w:sz w:val="17"/>
        </w:rPr>
        <w:t>]</w:t>
      </w:r>
    </w:p>
  </w:endnote>
  <w:endnote w:type="continuationNotice" w:id="1">
    <w:p w14:paraId="201171AF" w14:textId="77777777" w:rsidR="00A32034" w:rsidRPr="003B38C1" w:rsidRDefault="00A32034" w:rsidP="003B38C1">
      <w:pPr>
        <w:spacing w:before="60"/>
        <w:jc w:val="right"/>
        <w:rPr>
          <w:sz w:val="17"/>
          <w:szCs w:val="17"/>
        </w:rPr>
      </w:pPr>
      <w:r w:rsidRPr="003B38C1">
        <w:rPr>
          <w:sz w:val="17"/>
          <w:szCs w:val="17"/>
        </w:rPr>
        <w:t>[</w:t>
      </w:r>
      <w:r w:rsidRPr="003B38C1">
        <w:rPr>
          <w:sz w:val="17"/>
          <w:szCs w:val="17"/>
        </w:rPr>
        <w:t>脚注续下页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AD6C1" w14:textId="77777777" w:rsidR="00A32034" w:rsidRDefault="00A32034">
      <w:r>
        <w:separator/>
      </w:r>
    </w:p>
  </w:footnote>
  <w:footnote w:type="continuationSeparator" w:id="0">
    <w:p w14:paraId="4E8C4C15" w14:textId="77777777" w:rsidR="00A32034" w:rsidRDefault="00A32034" w:rsidP="008B60B2">
      <w:r>
        <w:separator/>
      </w:r>
    </w:p>
    <w:p w14:paraId="774F916D" w14:textId="77777777" w:rsidR="00A32034" w:rsidRPr="00ED77FB" w:rsidRDefault="00A32034" w:rsidP="008B60B2">
      <w:pPr>
        <w:spacing w:after="60"/>
        <w:rPr>
          <w:sz w:val="17"/>
          <w:szCs w:val="17"/>
        </w:rPr>
      </w:pPr>
      <w:r w:rsidRPr="00ED77FB">
        <w:rPr>
          <w:sz w:val="17"/>
          <w:szCs w:val="17"/>
        </w:rPr>
        <w:t>[</w:t>
      </w:r>
      <w:r w:rsidRPr="00ED77FB">
        <w:rPr>
          <w:sz w:val="17"/>
          <w:szCs w:val="17"/>
        </w:rPr>
        <w:t>脚注续前页</w:t>
      </w:r>
      <w:r w:rsidRPr="00ED77FB">
        <w:rPr>
          <w:sz w:val="17"/>
          <w:szCs w:val="17"/>
        </w:rPr>
        <w:t>]</w:t>
      </w:r>
    </w:p>
  </w:footnote>
  <w:footnote w:type="continuationNotice" w:id="1">
    <w:p w14:paraId="66C9C8BE" w14:textId="77777777" w:rsidR="00A32034" w:rsidRPr="00ED77FB" w:rsidRDefault="00A32034" w:rsidP="008B60B2">
      <w:pPr>
        <w:spacing w:before="60"/>
        <w:jc w:val="right"/>
        <w:rPr>
          <w:sz w:val="17"/>
          <w:szCs w:val="17"/>
        </w:rPr>
      </w:pPr>
      <w:r w:rsidRPr="00ED77FB">
        <w:rPr>
          <w:sz w:val="17"/>
          <w:szCs w:val="17"/>
        </w:rPr>
        <w:t>[</w:t>
      </w:r>
      <w:r w:rsidRPr="00ED77FB">
        <w:rPr>
          <w:sz w:val="17"/>
          <w:szCs w:val="17"/>
        </w:rPr>
        <w:t>脚注续下页</w:t>
      </w:r>
      <w:r w:rsidRPr="00ED77FB">
        <w:rPr>
          <w:sz w:val="17"/>
          <w:szCs w:val="17"/>
        </w:rPr>
        <w:t>]</w:t>
      </w:r>
    </w:p>
  </w:footnote>
  <w:footnote w:id="2">
    <w:p w14:paraId="46619444" w14:textId="1C058322" w:rsidR="00430FF0" w:rsidRPr="00246B22" w:rsidRDefault="00430FF0" w:rsidP="008D620C">
      <w:pPr>
        <w:pStyle w:val="FootnoteText"/>
        <w:jc w:val="both"/>
        <w:rPr>
          <w:rFonts w:ascii="SimSun" w:hAnsi="SimSun"/>
        </w:rPr>
      </w:pPr>
      <w:r w:rsidRPr="00246B22">
        <w:rPr>
          <w:rStyle w:val="FootnoteReference"/>
          <w:rFonts w:ascii="SimSun" w:hAnsi="SimSun"/>
        </w:rPr>
        <w:footnoteRef/>
      </w:r>
      <w:r w:rsidRPr="00246B22">
        <w:rPr>
          <w:rFonts w:ascii="SimSun" w:hAnsi="SimSun"/>
        </w:rPr>
        <w:tab/>
      </w:r>
      <w:r w:rsidR="008D620C" w:rsidRPr="008D620C">
        <w:rPr>
          <w:rFonts w:ascii="SimSun" w:hAnsi="SimSun" w:hint="eastAsia"/>
        </w:rPr>
        <w:t>按惯例，主席在产权组织协调委员会的议程结束后</w:t>
      </w:r>
      <w:r w:rsidR="008D620C">
        <w:rPr>
          <w:rFonts w:ascii="SimSun" w:hAnsi="SimSun" w:hint="eastAsia"/>
        </w:rPr>
        <w:t>，邀请</w:t>
      </w:r>
      <w:r w:rsidR="008D620C" w:rsidRPr="008D620C">
        <w:rPr>
          <w:rFonts w:ascii="SimSun" w:hAnsi="SimSun" w:hint="eastAsia"/>
        </w:rPr>
        <w:t>产权组织工作人员理事会的代表</w:t>
      </w:r>
      <w:r w:rsidR="008D620C">
        <w:rPr>
          <w:rFonts w:ascii="SimSun" w:hAnsi="SimSun" w:hint="eastAsia"/>
        </w:rPr>
        <w:t>向</w:t>
      </w:r>
      <w:r w:rsidR="008D620C" w:rsidRPr="008D620C">
        <w:rPr>
          <w:rFonts w:ascii="SimSun" w:hAnsi="SimSun" w:hint="eastAsia"/>
        </w:rPr>
        <w:t>委员会成员</w:t>
      </w:r>
      <w:r w:rsidR="008D620C">
        <w:rPr>
          <w:rFonts w:ascii="SimSun" w:hAnsi="SimSun" w:hint="eastAsia"/>
        </w:rPr>
        <w:t>发表讲话</w:t>
      </w:r>
      <w:r w:rsidR="008D620C" w:rsidRPr="008D620C">
        <w:rPr>
          <w:rFonts w:ascii="SimSun" w:hAnsi="SimSun" w:hint="eastAsia"/>
        </w:rPr>
        <w:t>，</w:t>
      </w:r>
      <w:r w:rsidR="008D620C">
        <w:rPr>
          <w:rFonts w:ascii="SimSun" w:hAnsi="SimSun" w:hint="eastAsia"/>
        </w:rPr>
        <w:t>阐述</w:t>
      </w:r>
      <w:r w:rsidR="008D620C" w:rsidRPr="008D620C">
        <w:rPr>
          <w:rFonts w:ascii="SimSun" w:hAnsi="SimSun" w:hint="eastAsia"/>
        </w:rPr>
        <w:t>工作人员的观点。</w:t>
      </w:r>
      <w:r w:rsidR="008D620C" w:rsidRPr="00246B22">
        <w:rPr>
          <w:rFonts w:ascii="SimSun" w:hAnsi="SimSun"/>
        </w:rPr>
        <w:t>主席表示，他将在成员国同意的基础上，遵循既定先例行事。工作人员</w:t>
      </w:r>
      <w:r w:rsidR="008D620C" w:rsidRPr="00246B22">
        <w:rPr>
          <w:rFonts w:ascii="SimSun" w:hAnsi="SimSun" w:hint="eastAsia"/>
        </w:rPr>
        <w:t>理事</w:t>
      </w:r>
      <w:r w:rsidR="008D620C" w:rsidRPr="00246B22">
        <w:rPr>
          <w:rFonts w:ascii="SimSun" w:hAnsi="SimSun"/>
        </w:rPr>
        <w:t>会代表的发言作为本报告附件</w:t>
      </w:r>
      <w:r w:rsidR="008D620C" w:rsidRPr="00246B22">
        <w:rPr>
          <w:rFonts w:ascii="SimSun" w:hAnsi="SimSun" w:hint="eastAsia"/>
        </w:rPr>
        <w:t>提供</w:t>
      </w:r>
      <w:r w:rsidR="008D620C" w:rsidRPr="00246B22">
        <w:rPr>
          <w:rFonts w:ascii="SimSun" w:hAnsi="SimSu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F14FA" w14:textId="215C15C7" w:rsidR="00430FF0" w:rsidRPr="00246B22" w:rsidRDefault="00430FF0" w:rsidP="00FB6144">
    <w:pPr>
      <w:jc w:val="right"/>
      <w:rPr>
        <w:rFonts w:ascii="SimSun" w:hAnsi="SimSun"/>
      </w:rPr>
    </w:pPr>
    <w:r w:rsidRPr="00246B22">
      <w:rPr>
        <w:rFonts w:ascii="SimSun" w:hAnsi="SimSun"/>
      </w:rPr>
      <w:t>WO/CC/</w:t>
    </w:r>
  </w:p>
  <w:p w14:paraId="0564A599" w14:textId="77777777" w:rsidR="00430FF0" w:rsidRPr="00246B22" w:rsidRDefault="00430FF0" w:rsidP="00B4543A">
    <w:pPr>
      <w:tabs>
        <w:tab w:val="left" w:pos="8174"/>
        <w:tab w:val="right" w:pos="9355"/>
      </w:tabs>
      <w:rPr>
        <w:rFonts w:ascii="SimSun" w:hAnsi="SimSun"/>
      </w:rPr>
    </w:pPr>
    <w:r w:rsidRPr="00246B22">
      <w:rPr>
        <w:rFonts w:ascii="SimSun" w:hAnsi="SimSun"/>
      </w:rPr>
      <w:tab/>
    </w:r>
    <w:r w:rsidRPr="00246B22">
      <w:rPr>
        <w:rFonts w:ascii="SimSun" w:hAnsi="SimSun"/>
      </w:rPr>
      <w:tab/>
    </w:r>
    <w:r w:rsidRPr="00246B22">
      <w:rPr>
        <w:rFonts w:ascii="SimSun" w:hAnsi="SimSun"/>
      </w:rPr>
      <w:t xml:space="preserve">页 </w:t>
    </w:r>
    <w:r w:rsidRPr="00246B22">
      <w:rPr>
        <w:rFonts w:ascii="SimSun" w:hAnsi="SimSun"/>
      </w:rPr>
      <w:fldChar w:fldCharType="begin"/>
    </w:r>
    <w:r w:rsidRPr="00246B22">
      <w:rPr>
        <w:rFonts w:ascii="SimSun" w:hAnsi="SimSun"/>
      </w:rPr>
      <w:instrText xml:space="preserve"> PAGE  \* MERGEFORMAT </w:instrText>
    </w:r>
    <w:r w:rsidRPr="00246B22">
      <w:rPr>
        <w:rFonts w:ascii="SimSun" w:hAnsi="SimSun"/>
      </w:rPr>
      <w:fldChar w:fldCharType="separate"/>
    </w:r>
    <w:r w:rsidRPr="00246B22">
      <w:rPr>
        <w:rFonts w:ascii="SimSun" w:hAnsi="SimSun"/>
        <w:noProof/>
      </w:rPr>
      <w:t>2</w:t>
    </w:r>
    <w:r w:rsidRPr="00246B22">
      <w:rPr>
        <w:rFonts w:ascii="SimSun" w:hAnsi="SimSun"/>
      </w:rPr>
      <w:fldChar w:fldCharType="end"/>
    </w:r>
  </w:p>
  <w:p w14:paraId="01318BD8" w14:textId="77777777" w:rsidR="00430FF0" w:rsidRPr="00246B22" w:rsidRDefault="00430FF0" w:rsidP="00FB6144">
    <w:pPr>
      <w:jc w:val="right"/>
      <w:rPr>
        <w:rFonts w:ascii="SimSun" w:hAnsi="SimSun"/>
      </w:rPr>
    </w:pPr>
  </w:p>
  <w:p w14:paraId="64CE85DA" w14:textId="77777777" w:rsidR="00430FF0" w:rsidRPr="00246B22" w:rsidRDefault="00430FF0" w:rsidP="00FB6144">
    <w:pPr>
      <w:jc w:val="right"/>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F091D" w14:textId="3F615F5C" w:rsidR="00B24BD8" w:rsidRPr="00DB2835" w:rsidRDefault="00B24BD8" w:rsidP="00B24BD8">
    <w:pPr>
      <w:jc w:val="right"/>
      <w:rPr>
        <w:rFonts w:ascii="SimSun" w:hAnsi="SimSun"/>
      </w:rPr>
    </w:pPr>
    <w:bookmarkStart w:id="6" w:name="Code2"/>
    <w:r w:rsidRPr="00DB2835">
      <w:rPr>
        <w:rFonts w:ascii="SimSun" w:hAnsi="SimSun"/>
      </w:rPr>
      <w:t>WO/CC/84/2</w:t>
    </w:r>
  </w:p>
  <w:bookmarkEnd w:id="6"/>
  <w:p w14:paraId="77031DE9" w14:textId="0D9E9864" w:rsidR="00430FF0" w:rsidRPr="00DB2835" w:rsidRDefault="00B24BD8" w:rsidP="00436CD9">
    <w:pPr>
      <w:spacing w:afterLines="100" w:after="240"/>
      <w:jc w:val="right"/>
      <w:rPr>
        <w:rFonts w:ascii="SimSun" w:hAnsi="SimSun"/>
      </w:rPr>
    </w:pPr>
    <w:r w:rsidRPr="00DB2835">
      <w:rPr>
        <w:rFonts w:ascii="SimSun" w:hAnsi="SimSun" w:hint="eastAsia"/>
      </w:rPr>
      <w:t>第</w:t>
    </w:r>
    <w:r w:rsidRPr="00DB2835">
      <w:rPr>
        <w:rFonts w:ascii="SimSun" w:hAnsi="SimSun"/>
      </w:rPr>
      <w:fldChar w:fldCharType="begin"/>
    </w:r>
    <w:r w:rsidRPr="00DB2835">
      <w:rPr>
        <w:rFonts w:ascii="SimSun" w:hAnsi="SimSun"/>
      </w:rPr>
      <w:instrText xml:space="preserve"> PAGE   \* MERGEFORMAT </w:instrText>
    </w:r>
    <w:r w:rsidRPr="00DB2835">
      <w:rPr>
        <w:rFonts w:ascii="SimSun" w:hAnsi="SimSun"/>
      </w:rPr>
      <w:fldChar w:fldCharType="separate"/>
    </w:r>
    <w:r w:rsidRPr="00DB2835">
      <w:rPr>
        <w:rFonts w:ascii="SimSun" w:hAnsi="SimSun"/>
      </w:rPr>
      <w:t>2</w:t>
    </w:r>
    <w:r w:rsidRPr="00DB2835">
      <w:rPr>
        <w:rFonts w:ascii="SimSun" w:hAnsi="SimSun"/>
        <w:noProof/>
      </w:rPr>
      <w:fldChar w:fldCharType="end"/>
    </w:r>
    <w:r w:rsidRPr="00DB2835">
      <w:rPr>
        <w:rFonts w:ascii="SimSun" w:hAnsi="SimSun" w:hint="eastAsia"/>
        <w:noProof/>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F16C2" w14:textId="788F00E8" w:rsidR="00E114E0" w:rsidRPr="00C07E7E" w:rsidRDefault="00E114E0" w:rsidP="007315A5">
    <w:pPr>
      <w:wordWrap w:val="0"/>
      <w:jc w:val="right"/>
      <w:rPr>
        <w:rFonts w:asciiTheme="majorEastAsia" w:eastAsiaTheme="majorEastAsia" w:hAnsiTheme="majorEastAsia"/>
        <w:lang w:val="fr-CH"/>
      </w:rPr>
    </w:pPr>
    <w:r w:rsidRPr="00C07E7E">
      <w:rPr>
        <w:rFonts w:asciiTheme="majorEastAsia" w:eastAsiaTheme="majorEastAsia" w:hAnsiTheme="majorEastAsia"/>
        <w:lang w:val="fr-CH"/>
      </w:rPr>
      <w:t>WO/CC/84/2</w:t>
    </w:r>
  </w:p>
  <w:p w14:paraId="069EDF4E" w14:textId="0137D872" w:rsidR="00E114E0" w:rsidRPr="00C07E7E" w:rsidRDefault="00E114E0" w:rsidP="00436CD9">
    <w:pPr>
      <w:spacing w:afterLines="100" w:after="240"/>
      <w:jc w:val="right"/>
      <w:rPr>
        <w:rFonts w:asciiTheme="majorEastAsia" w:eastAsiaTheme="majorEastAsia" w:hAnsiTheme="majorEastAsia"/>
        <w:lang w:val="fr-CH"/>
      </w:rPr>
    </w:pPr>
    <w:r w:rsidRPr="00C07E7E">
      <w:rPr>
        <w:rFonts w:asciiTheme="majorEastAsia" w:eastAsiaTheme="majorEastAsia" w:hAnsiTheme="majorEastAsia"/>
      </w:rPr>
      <w:t>附件第</w:t>
    </w:r>
    <w:r w:rsidRPr="00C07E7E">
      <w:rPr>
        <w:rFonts w:asciiTheme="majorEastAsia" w:eastAsiaTheme="majorEastAsia" w:hAnsiTheme="majorEastAsia"/>
      </w:rPr>
      <w:fldChar w:fldCharType="begin"/>
    </w:r>
    <w:r w:rsidRPr="00C07E7E">
      <w:rPr>
        <w:rFonts w:asciiTheme="majorEastAsia" w:eastAsiaTheme="majorEastAsia" w:hAnsiTheme="majorEastAsia"/>
        <w:lang w:val="fr-CH"/>
      </w:rPr>
      <w:instrText xml:space="preserve"> PAGE   \* MERGEFORMAT </w:instrText>
    </w:r>
    <w:r w:rsidRPr="00C07E7E">
      <w:rPr>
        <w:rFonts w:asciiTheme="majorEastAsia" w:eastAsiaTheme="majorEastAsia" w:hAnsiTheme="majorEastAsia"/>
      </w:rPr>
      <w:fldChar w:fldCharType="separate"/>
    </w:r>
    <w:r w:rsidRPr="00C07E7E">
      <w:rPr>
        <w:rFonts w:asciiTheme="majorEastAsia" w:eastAsiaTheme="majorEastAsia" w:hAnsiTheme="majorEastAsia"/>
        <w:noProof/>
        <w:lang w:val="fr-CH"/>
      </w:rPr>
      <w:t>1</w:t>
    </w:r>
    <w:r w:rsidRPr="00C07E7E">
      <w:rPr>
        <w:rFonts w:asciiTheme="majorEastAsia" w:eastAsiaTheme="majorEastAsia" w:hAnsiTheme="majorEastAsia"/>
        <w:noProof/>
      </w:rPr>
      <w:fldChar w:fldCharType="end"/>
    </w:r>
    <w:r w:rsidR="00A35C28" w:rsidRPr="00C07E7E">
      <w:rPr>
        <w:rFonts w:asciiTheme="majorEastAsia" w:eastAsiaTheme="majorEastAsia" w:hAnsiTheme="majorEastAsia" w:hint="eastAsia"/>
        <w:noProof/>
      </w:rPr>
      <w:t>页</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ECF76" w14:textId="241A8323" w:rsidR="00AE3746" w:rsidRPr="00246B22" w:rsidRDefault="00AE3746" w:rsidP="00436CD9">
    <w:pPr>
      <w:pStyle w:val="Header"/>
      <w:numPr>
        <w:ilvl w:val="0"/>
        <w:numId w:val="0"/>
      </w:numPr>
      <w:wordWrap w:val="0"/>
      <w:ind w:left="720"/>
      <w:jc w:val="right"/>
      <w:rPr>
        <w:rFonts w:ascii="SimSun" w:hAnsi="SimSun"/>
      </w:rPr>
    </w:pPr>
    <w:r w:rsidRPr="00246B22">
      <w:rPr>
        <w:rFonts w:ascii="SimSun" w:hAnsi="SimSun"/>
      </w:rPr>
      <w:t>WO/CC/84/2</w:t>
    </w:r>
  </w:p>
  <w:p w14:paraId="12D99BCA" w14:textId="1E6B4AB6" w:rsidR="00AE3746" w:rsidRPr="00246B22" w:rsidRDefault="00ED6941" w:rsidP="00436CD9">
    <w:pPr>
      <w:pStyle w:val="Header"/>
      <w:numPr>
        <w:ilvl w:val="0"/>
        <w:numId w:val="0"/>
      </w:numPr>
      <w:tabs>
        <w:tab w:val="left" w:pos="7745"/>
        <w:tab w:val="left" w:pos="8460"/>
        <w:tab w:val="right" w:pos="9355"/>
      </w:tabs>
      <w:spacing w:afterLines="100" w:after="240"/>
      <w:jc w:val="right"/>
      <w:rPr>
        <w:rFonts w:ascii="SimSun" w:hAnsi="SimSun"/>
      </w:rPr>
    </w:pPr>
    <w:r w:rsidRPr="00246B22">
      <w:rPr>
        <w:rFonts w:ascii="SimSun" w:hAnsi="SimSun"/>
        <w:lang w:val="de-CH"/>
      </w:rPr>
      <w:t>附</w:t>
    </w:r>
    <w:r w:rsidR="00436CD9" w:rsidRPr="00246B22">
      <w:rPr>
        <w:rFonts w:ascii="SimSun" w:hAnsi="SimSun" w:hint="eastAsia"/>
        <w:lang w:val="de-CH"/>
      </w:rPr>
      <w:t xml:space="preserve">　</w:t>
    </w:r>
    <w:r w:rsidRPr="00246B22">
      <w:rPr>
        <w:rFonts w:ascii="SimSun" w:hAnsi="SimSun"/>
        <w:lang w:val="de-CH"/>
      </w:rPr>
      <w:t>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9E3"/>
    <w:multiLevelType w:val="multilevel"/>
    <w:tmpl w:val="B836933A"/>
    <w:lvl w:ilvl="0">
      <w:start w:val="46"/>
      <w:numFmt w:val="decimal"/>
      <w:lvlRestart w:val="0"/>
      <w:pStyle w:val="Header"/>
      <w:lvlText w:val="%1."/>
      <w:lvlJc w:val="left"/>
      <w:pPr>
        <w:tabs>
          <w:tab w:val="num" w:pos="1287"/>
        </w:tabs>
        <w:ind w:left="7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5011926"/>
    <w:multiLevelType w:val="multilevel"/>
    <w:tmpl w:val="47FC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B94CA0"/>
    <w:multiLevelType w:val="multilevel"/>
    <w:tmpl w:val="5508A440"/>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773C7CF5"/>
    <w:multiLevelType w:val="hybridMultilevel"/>
    <w:tmpl w:val="599895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6006251">
    <w:abstractNumId w:val="2"/>
  </w:num>
  <w:num w:numId="2" w16cid:durableId="1524048952">
    <w:abstractNumId w:val="0"/>
  </w:num>
  <w:num w:numId="3" w16cid:durableId="616525294">
    <w:abstractNumId w:val="1"/>
  </w:num>
  <w:num w:numId="4" w16cid:durableId="225576051">
    <w:abstractNumId w:val="4"/>
  </w:num>
  <w:num w:numId="5" w16cid:durableId="231890870">
    <w:abstractNumId w:val="3"/>
  </w:num>
  <w:num w:numId="6" w16cid:durableId="2111581521">
    <w:abstractNumId w:val="5"/>
  </w:num>
  <w:num w:numId="7" w16cid:durableId="603155821">
    <w:abstractNumId w:val="4"/>
  </w:num>
  <w:num w:numId="8" w16cid:durableId="36949689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1B6"/>
    <w:rsid w:val="00004205"/>
    <w:rsid w:val="00010F45"/>
    <w:rsid w:val="000158B6"/>
    <w:rsid w:val="00041E8B"/>
    <w:rsid w:val="000421B6"/>
    <w:rsid w:val="00043CAA"/>
    <w:rsid w:val="00047DE9"/>
    <w:rsid w:val="00051098"/>
    <w:rsid w:val="00052850"/>
    <w:rsid w:val="00056816"/>
    <w:rsid w:val="00063538"/>
    <w:rsid w:val="00070023"/>
    <w:rsid w:val="000722E4"/>
    <w:rsid w:val="00073F4A"/>
    <w:rsid w:val="00074488"/>
    <w:rsid w:val="00075432"/>
    <w:rsid w:val="00075BA9"/>
    <w:rsid w:val="00081B65"/>
    <w:rsid w:val="000831F6"/>
    <w:rsid w:val="00083252"/>
    <w:rsid w:val="00094032"/>
    <w:rsid w:val="0009501D"/>
    <w:rsid w:val="000968ED"/>
    <w:rsid w:val="000976D2"/>
    <w:rsid w:val="000A2518"/>
    <w:rsid w:val="000A3D97"/>
    <w:rsid w:val="000A4C49"/>
    <w:rsid w:val="000A5BC7"/>
    <w:rsid w:val="000A7A2D"/>
    <w:rsid w:val="000B2D6F"/>
    <w:rsid w:val="000B60F5"/>
    <w:rsid w:val="000D09CC"/>
    <w:rsid w:val="000E2FC4"/>
    <w:rsid w:val="000E6202"/>
    <w:rsid w:val="000E6DB7"/>
    <w:rsid w:val="000F372F"/>
    <w:rsid w:val="000F4511"/>
    <w:rsid w:val="000F4704"/>
    <w:rsid w:val="000F5E56"/>
    <w:rsid w:val="000F6FAF"/>
    <w:rsid w:val="00100737"/>
    <w:rsid w:val="00101DC8"/>
    <w:rsid w:val="00103372"/>
    <w:rsid w:val="00113EAB"/>
    <w:rsid w:val="001148E9"/>
    <w:rsid w:val="00117EB3"/>
    <w:rsid w:val="00120A6E"/>
    <w:rsid w:val="00122916"/>
    <w:rsid w:val="00132CE3"/>
    <w:rsid w:val="00134EE4"/>
    <w:rsid w:val="001362EE"/>
    <w:rsid w:val="0013750A"/>
    <w:rsid w:val="001426F2"/>
    <w:rsid w:val="00147FEB"/>
    <w:rsid w:val="001532EC"/>
    <w:rsid w:val="00161292"/>
    <w:rsid w:val="001647D5"/>
    <w:rsid w:val="0016769B"/>
    <w:rsid w:val="001701A9"/>
    <w:rsid w:val="00172A5C"/>
    <w:rsid w:val="00174152"/>
    <w:rsid w:val="0017448A"/>
    <w:rsid w:val="00175D2F"/>
    <w:rsid w:val="001832A6"/>
    <w:rsid w:val="00187ECB"/>
    <w:rsid w:val="00194800"/>
    <w:rsid w:val="001A21D9"/>
    <w:rsid w:val="001B12E3"/>
    <w:rsid w:val="001B131F"/>
    <w:rsid w:val="001B1E97"/>
    <w:rsid w:val="001B4CEA"/>
    <w:rsid w:val="001B5F35"/>
    <w:rsid w:val="001B7B85"/>
    <w:rsid w:val="001C1F02"/>
    <w:rsid w:val="001C2801"/>
    <w:rsid w:val="001C3E11"/>
    <w:rsid w:val="001C756A"/>
    <w:rsid w:val="001D4107"/>
    <w:rsid w:val="001D41C6"/>
    <w:rsid w:val="001D660F"/>
    <w:rsid w:val="001E0861"/>
    <w:rsid w:val="001F1B4A"/>
    <w:rsid w:val="001F50CA"/>
    <w:rsid w:val="001F6B80"/>
    <w:rsid w:val="00200D59"/>
    <w:rsid w:val="00203D24"/>
    <w:rsid w:val="00204064"/>
    <w:rsid w:val="002050AE"/>
    <w:rsid w:val="00205713"/>
    <w:rsid w:val="002106C1"/>
    <w:rsid w:val="0021217E"/>
    <w:rsid w:val="00215552"/>
    <w:rsid w:val="002169F9"/>
    <w:rsid w:val="00217391"/>
    <w:rsid w:val="00217B11"/>
    <w:rsid w:val="00221DA5"/>
    <w:rsid w:val="00235617"/>
    <w:rsid w:val="00240CAB"/>
    <w:rsid w:val="002415DC"/>
    <w:rsid w:val="00242A3B"/>
    <w:rsid w:val="00243430"/>
    <w:rsid w:val="00244BE2"/>
    <w:rsid w:val="002457A1"/>
    <w:rsid w:val="00246B22"/>
    <w:rsid w:val="002505DB"/>
    <w:rsid w:val="00257F24"/>
    <w:rsid w:val="0026312E"/>
    <w:rsid w:val="002634C4"/>
    <w:rsid w:val="002634E6"/>
    <w:rsid w:val="00263E92"/>
    <w:rsid w:val="0026745E"/>
    <w:rsid w:val="002676E3"/>
    <w:rsid w:val="0027407F"/>
    <w:rsid w:val="0027495C"/>
    <w:rsid w:val="00275AE3"/>
    <w:rsid w:val="00282245"/>
    <w:rsid w:val="00285C12"/>
    <w:rsid w:val="002902FA"/>
    <w:rsid w:val="002903A7"/>
    <w:rsid w:val="00290FE7"/>
    <w:rsid w:val="0029216F"/>
    <w:rsid w:val="002928D3"/>
    <w:rsid w:val="00293CC5"/>
    <w:rsid w:val="00296615"/>
    <w:rsid w:val="00297734"/>
    <w:rsid w:val="002A49AA"/>
    <w:rsid w:val="002B0724"/>
    <w:rsid w:val="002B1DF6"/>
    <w:rsid w:val="002B44AD"/>
    <w:rsid w:val="002C03F0"/>
    <w:rsid w:val="002C15C2"/>
    <w:rsid w:val="002C29C6"/>
    <w:rsid w:val="002C76C5"/>
    <w:rsid w:val="002D264B"/>
    <w:rsid w:val="002D4A70"/>
    <w:rsid w:val="002D7E87"/>
    <w:rsid w:val="002E5786"/>
    <w:rsid w:val="002E64A0"/>
    <w:rsid w:val="002E6692"/>
    <w:rsid w:val="002F1FE6"/>
    <w:rsid w:val="002F4E68"/>
    <w:rsid w:val="002F63DE"/>
    <w:rsid w:val="00300993"/>
    <w:rsid w:val="00301771"/>
    <w:rsid w:val="0030325E"/>
    <w:rsid w:val="00305C4F"/>
    <w:rsid w:val="00306D05"/>
    <w:rsid w:val="00312F7F"/>
    <w:rsid w:val="003142A1"/>
    <w:rsid w:val="00317264"/>
    <w:rsid w:val="00320D65"/>
    <w:rsid w:val="0032309F"/>
    <w:rsid w:val="00323613"/>
    <w:rsid w:val="00333D50"/>
    <w:rsid w:val="0033676C"/>
    <w:rsid w:val="0034321B"/>
    <w:rsid w:val="003433FF"/>
    <w:rsid w:val="00343F0C"/>
    <w:rsid w:val="00346CDE"/>
    <w:rsid w:val="003576B1"/>
    <w:rsid w:val="0036098F"/>
    <w:rsid w:val="00361450"/>
    <w:rsid w:val="003627AF"/>
    <w:rsid w:val="003673CF"/>
    <w:rsid w:val="00376C57"/>
    <w:rsid w:val="003845C1"/>
    <w:rsid w:val="00386B14"/>
    <w:rsid w:val="00387A79"/>
    <w:rsid w:val="00387CA8"/>
    <w:rsid w:val="00390DDD"/>
    <w:rsid w:val="00391CE9"/>
    <w:rsid w:val="003A6AE4"/>
    <w:rsid w:val="003A6F89"/>
    <w:rsid w:val="003A7075"/>
    <w:rsid w:val="003B305F"/>
    <w:rsid w:val="003B38C1"/>
    <w:rsid w:val="003B5B77"/>
    <w:rsid w:val="003B65A3"/>
    <w:rsid w:val="003C34E9"/>
    <w:rsid w:val="003C362B"/>
    <w:rsid w:val="003C3F43"/>
    <w:rsid w:val="003C5918"/>
    <w:rsid w:val="003C785C"/>
    <w:rsid w:val="003D0B13"/>
    <w:rsid w:val="003D2F7B"/>
    <w:rsid w:val="003D360B"/>
    <w:rsid w:val="003D609F"/>
    <w:rsid w:val="003E7C85"/>
    <w:rsid w:val="003F6454"/>
    <w:rsid w:val="00400B24"/>
    <w:rsid w:val="00404C91"/>
    <w:rsid w:val="004061D7"/>
    <w:rsid w:val="00407548"/>
    <w:rsid w:val="0040778B"/>
    <w:rsid w:val="00410453"/>
    <w:rsid w:val="00423E3E"/>
    <w:rsid w:val="004247B6"/>
    <w:rsid w:val="00427AF4"/>
    <w:rsid w:val="00427F2F"/>
    <w:rsid w:val="00430FF0"/>
    <w:rsid w:val="004324B5"/>
    <w:rsid w:val="004326D1"/>
    <w:rsid w:val="004331AC"/>
    <w:rsid w:val="004333B6"/>
    <w:rsid w:val="00436CD9"/>
    <w:rsid w:val="00440853"/>
    <w:rsid w:val="004445F1"/>
    <w:rsid w:val="0044521E"/>
    <w:rsid w:val="00450B85"/>
    <w:rsid w:val="00450E96"/>
    <w:rsid w:val="00452302"/>
    <w:rsid w:val="00462A50"/>
    <w:rsid w:val="004647DA"/>
    <w:rsid w:val="00466BFE"/>
    <w:rsid w:val="00474062"/>
    <w:rsid w:val="004754D0"/>
    <w:rsid w:val="00477D6B"/>
    <w:rsid w:val="0048043D"/>
    <w:rsid w:val="004806C3"/>
    <w:rsid w:val="00480961"/>
    <w:rsid w:val="004831D3"/>
    <w:rsid w:val="004845E1"/>
    <w:rsid w:val="0048504B"/>
    <w:rsid w:val="00486468"/>
    <w:rsid w:val="00494DA8"/>
    <w:rsid w:val="0049508C"/>
    <w:rsid w:val="004A2378"/>
    <w:rsid w:val="004A3021"/>
    <w:rsid w:val="004A46CF"/>
    <w:rsid w:val="004B0B49"/>
    <w:rsid w:val="004B11D9"/>
    <w:rsid w:val="004C0526"/>
    <w:rsid w:val="004C13C1"/>
    <w:rsid w:val="004C1CFA"/>
    <w:rsid w:val="004C49AC"/>
    <w:rsid w:val="004D07FB"/>
    <w:rsid w:val="004D2415"/>
    <w:rsid w:val="004D4B65"/>
    <w:rsid w:val="004D5F1B"/>
    <w:rsid w:val="004F219A"/>
    <w:rsid w:val="005019FF"/>
    <w:rsid w:val="00501E34"/>
    <w:rsid w:val="005101D0"/>
    <w:rsid w:val="00512F75"/>
    <w:rsid w:val="00513E79"/>
    <w:rsid w:val="00513F4C"/>
    <w:rsid w:val="00515CD8"/>
    <w:rsid w:val="0051798C"/>
    <w:rsid w:val="005210D4"/>
    <w:rsid w:val="005239E2"/>
    <w:rsid w:val="00523EA2"/>
    <w:rsid w:val="00527A36"/>
    <w:rsid w:val="00527E83"/>
    <w:rsid w:val="0053057A"/>
    <w:rsid w:val="00530CFA"/>
    <w:rsid w:val="00531A5E"/>
    <w:rsid w:val="00534D28"/>
    <w:rsid w:val="005358B8"/>
    <w:rsid w:val="005361A2"/>
    <w:rsid w:val="00536A04"/>
    <w:rsid w:val="00540785"/>
    <w:rsid w:val="00541187"/>
    <w:rsid w:val="0055044F"/>
    <w:rsid w:val="00556076"/>
    <w:rsid w:val="005561CC"/>
    <w:rsid w:val="005566EF"/>
    <w:rsid w:val="00556B89"/>
    <w:rsid w:val="0056012B"/>
    <w:rsid w:val="00560913"/>
    <w:rsid w:val="00560A29"/>
    <w:rsid w:val="0056219D"/>
    <w:rsid w:val="0056258B"/>
    <w:rsid w:val="00562849"/>
    <w:rsid w:val="00562959"/>
    <w:rsid w:val="00564B8A"/>
    <w:rsid w:val="0056634A"/>
    <w:rsid w:val="00570CEB"/>
    <w:rsid w:val="00572927"/>
    <w:rsid w:val="00577171"/>
    <w:rsid w:val="00583800"/>
    <w:rsid w:val="005858AC"/>
    <w:rsid w:val="005909B8"/>
    <w:rsid w:val="0059199D"/>
    <w:rsid w:val="00594ED5"/>
    <w:rsid w:val="005A1CD4"/>
    <w:rsid w:val="005A291B"/>
    <w:rsid w:val="005A3D6D"/>
    <w:rsid w:val="005A5862"/>
    <w:rsid w:val="005A6EF5"/>
    <w:rsid w:val="005B32D9"/>
    <w:rsid w:val="005B5E4F"/>
    <w:rsid w:val="005C3B34"/>
    <w:rsid w:val="005C44E7"/>
    <w:rsid w:val="005C59CD"/>
    <w:rsid w:val="005C5C97"/>
    <w:rsid w:val="005C6649"/>
    <w:rsid w:val="005D13DE"/>
    <w:rsid w:val="005D166D"/>
    <w:rsid w:val="005E27B1"/>
    <w:rsid w:val="005E3A4A"/>
    <w:rsid w:val="005E53CB"/>
    <w:rsid w:val="005F36E2"/>
    <w:rsid w:val="005F4C99"/>
    <w:rsid w:val="006016D6"/>
    <w:rsid w:val="006041E6"/>
    <w:rsid w:val="00605827"/>
    <w:rsid w:val="006162C5"/>
    <w:rsid w:val="006321D4"/>
    <w:rsid w:val="00632730"/>
    <w:rsid w:val="00637047"/>
    <w:rsid w:val="00644630"/>
    <w:rsid w:val="00644E5C"/>
    <w:rsid w:val="00645B6F"/>
    <w:rsid w:val="00646050"/>
    <w:rsid w:val="0065175C"/>
    <w:rsid w:val="00655DD6"/>
    <w:rsid w:val="00662B4D"/>
    <w:rsid w:val="00670BA4"/>
    <w:rsid w:val="00670CF6"/>
    <w:rsid w:val="006713CA"/>
    <w:rsid w:val="00675E24"/>
    <w:rsid w:val="0067616A"/>
    <w:rsid w:val="00676C5C"/>
    <w:rsid w:val="00684EB0"/>
    <w:rsid w:val="00685342"/>
    <w:rsid w:val="006904EC"/>
    <w:rsid w:val="006914BC"/>
    <w:rsid w:val="00691AE3"/>
    <w:rsid w:val="006961B9"/>
    <w:rsid w:val="006970DB"/>
    <w:rsid w:val="00697CB5"/>
    <w:rsid w:val="006A2F38"/>
    <w:rsid w:val="006B349E"/>
    <w:rsid w:val="006B57E1"/>
    <w:rsid w:val="006C2496"/>
    <w:rsid w:val="006C2F4D"/>
    <w:rsid w:val="006D34AE"/>
    <w:rsid w:val="006D5B2F"/>
    <w:rsid w:val="006D5CEE"/>
    <w:rsid w:val="006E1634"/>
    <w:rsid w:val="006E50C2"/>
    <w:rsid w:val="006E7724"/>
    <w:rsid w:val="006F1501"/>
    <w:rsid w:val="006F69EB"/>
    <w:rsid w:val="00702447"/>
    <w:rsid w:val="007024E8"/>
    <w:rsid w:val="007053B4"/>
    <w:rsid w:val="00706468"/>
    <w:rsid w:val="00711B92"/>
    <w:rsid w:val="007147BE"/>
    <w:rsid w:val="00720EFD"/>
    <w:rsid w:val="00721557"/>
    <w:rsid w:val="00727000"/>
    <w:rsid w:val="007315A5"/>
    <w:rsid w:val="00732A56"/>
    <w:rsid w:val="00734D3F"/>
    <w:rsid w:val="0073559F"/>
    <w:rsid w:val="007379AE"/>
    <w:rsid w:val="007405C7"/>
    <w:rsid w:val="007421B4"/>
    <w:rsid w:val="00743C6C"/>
    <w:rsid w:val="00751D83"/>
    <w:rsid w:val="0075364F"/>
    <w:rsid w:val="00754F94"/>
    <w:rsid w:val="00763127"/>
    <w:rsid w:val="007669F0"/>
    <w:rsid w:val="00776BBE"/>
    <w:rsid w:val="0078266B"/>
    <w:rsid w:val="00793A7C"/>
    <w:rsid w:val="007947B2"/>
    <w:rsid w:val="00795549"/>
    <w:rsid w:val="007A06D0"/>
    <w:rsid w:val="007A1A1B"/>
    <w:rsid w:val="007A1C5D"/>
    <w:rsid w:val="007A398A"/>
    <w:rsid w:val="007A427E"/>
    <w:rsid w:val="007A5ABE"/>
    <w:rsid w:val="007A630A"/>
    <w:rsid w:val="007C2173"/>
    <w:rsid w:val="007C4131"/>
    <w:rsid w:val="007C7F81"/>
    <w:rsid w:val="007D1613"/>
    <w:rsid w:val="007D7209"/>
    <w:rsid w:val="007E2508"/>
    <w:rsid w:val="007E2F84"/>
    <w:rsid w:val="007E4C0E"/>
    <w:rsid w:val="007F0BA0"/>
    <w:rsid w:val="007F2B54"/>
    <w:rsid w:val="007F6919"/>
    <w:rsid w:val="008015F8"/>
    <w:rsid w:val="00805BD5"/>
    <w:rsid w:val="00810E0D"/>
    <w:rsid w:val="0081174E"/>
    <w:rsid w:val="008277E3"/>
    <w:rsid w:val="00832DE2"/>
    <w:rsid w:val="00832DF1"/>
    <w:rsid w:val="0084021E"/>
    <w:rsid w:val="00842624"/>
    <w:rsid w:val="008460F7"/>
    <w:rsid w:val="00852695"/>
    <w:rsid w:val="008568A0"/>
    <w:rsid w:val="00867635"/>
    <w:rsid w:val="008745E6"/>
    <w:rsid w:val="00874E84"/>
    <w:rsid w:val="00886C61"/>
    <w:rsid w:val="00890350"/>
    <w:rsid w:val="00891BD8"/>
    <w:rsid w:val="00895495"/>
    <w:rsid w:val="008A134B"/>
    <w:rsid w:val="008A1A83"/>
    <w:rsid w:val="008A45DE"/>
    <w:rsid w:val="008A7549"/>
    <w:rsid w:val="008A7A99"/>
    <w:rsid w:val="008B2CC1"/>
    <w:rsid w:val="008B60B2"/>
    <w:rsid w:val="008B6B10"/>
    <w:rsid w:val="008B72C5"/>
    <w:rsid w:val="008C1E7D"/>
    <w:rsid w:val="008C623D"/>
    <w:rsid w:val="008D314E"/>
    <w:rsid w:val="008D37DD"/>
    <w:rsid w:val="008D620C"/>
    <w:rsid w:val="008D7A70"/>
    <w:rsid w:val="008E14B5"/>
    <w:rsid w:val="008E2CB5"/>
    <w:rsid w:val="008E6297"/>
    <w:rsid w:val="008E6378"/>
    <w:rsid w:val="008E6426"/>
    <w:rsid w:val="008F1075"/>
    <w:rsid w:val="008F3970"/>
    <w:rsid w:val="008F71AB"/>
    <w:rsid w:val="008F7E46"/>
    <w:rsid w:val="00903413"/>
    <w:rsid w:val="009049D5"/>
    <w:rsid w:val="009049F0"/>
    <w:rsid w:val="0090690C"/>
    <w:rsid w:val="0090731E"/>
    <w:rsid w:val="00910454"/>
    <w:rsid w:val="00910B02"/>
    <w:rsid w:val="0091443D"/>
    <w:rsid w:val="00914F59"/>
    <w:rsid w:val="00915D98"/>
    <w:rsid w:val="00916EE2"/>
    <w:rsid w:val="009235CE"/>
    <w:rsid w:val="009272AB"/>
    <w:rsid w:val="009306DC"/>
    <w:rsid w:val="00931CAB"/>
    <w:rsid w:val="00934A50"/>
    <w:rsid w:val="00944546"/>
    <w:rsid w:val="00947838"/>
    <w:rsid w:val="009539B4"/>
    <w:rsid w:val="009562BE"/>
    <w:rsid w:val="00956BA6"/>
    <w:rsid w:val="0095752A"/>
    <w:rsid w:val="00957B01"/>
    <w:rsid w:val="00963DEA"/>
    <w:rsid w:val="0096440E"/>
    <w:rsid w:val="00966A22"/>
    <w:rsid w:val="009670DE"/>
    <w:rsid w:val="0096722F"/>
    <w:rsid w:val="00974684"/>
    <w:rsid w:val="00974CED"/>
    <w:rsid w:val="00980843"/>
    <w:rsid w:val="00980D31"/>
    <w:rsid w:val="009814DA"/>
    <w:rsid w:val="00982612"/>
    <w:rsid w:val="00983C3B"/>
    <w:rsid w:val="0098462E"/>
    <w:rsid w:val="00986B64"/>
    <w:rsid w:val="00987E4E"/>
    <w:rsid w:val="00995B6C"/>
    <w:rsid w:val="00997C88"/>
    <w:rsid w:val="009A07D1"/>
    <w:rsid w:val="009A42A6"/>
    <w:rsid w:val="009A5E44"/>
    <w:rsid w:val="009A64BA"/>
    <w:rsid w:val="009B11C7"/>
    <w:rsid w:val="009B1C7A"/>
    <w:rsid w:val="009B2B82"/>
    <w:rsid w:val="009B5460"/>
    <w:rsid w:val="009B60D3"/>
    <w:rsid w:val="009B7476"/>
    <w:rsid w:val="009C2B51"/>
    <w:rsid w:val="009C3A37"/>
    <w:rsid w:val="009C51B3"/>
    <w:rsid w:val="009D2873"/>
    <w:rsid w:val="009E0333"/>
    <w:rsid w:val="009E2791"/>
    <w:rsid w:val="009E3F6F"/>
    <w:rsid w:val="009F22B8"/>
    <w:rsid w:val="009F30E1"/>
    <w:rsid w:val="009F499F"/>
    <w:rsid w:val="00A0552C"/>
    <w:rsid w:val="00A062FE"/>
    <w:rsid w:val="00A16FCA"/>
    <w:rsid w:val="00A178CC"/>
    <w:rsid w:val="00A207C3"/>
    <w:rsid w:val="00A3057A"/>
    <w:rsid w:val="00A32034"/>
    <w:rsid w:val="00A350CB"/>
    <w:rsid w:val="00A35C28"/>
    <w:rsid w:val="00A35CDB"/>
    <w:rsid w:val="00A361F9"/>
    <w:rsid w:val="00A37175"/>
    <w:rsid w:val="00A37342"/>
    <w:rsid w:val="00A40AE7"/>
    <w:rsid w:val="00A42DAF"/>
    <w:rsid w:val="00A45BD8"/>
    <w:rsid w:val="00A60EF5"/>
    <w:rsid w:val="00A70A91"/>
    <w:rsid w:val="00A8057F"/>
    <w:rsid w:val="00A84EA0"/>
    <w:rsid w:val="00A869B7"/>
    <w:rsid w:val="00A94C5E"/>
    <w:rsid w:val="00A97562"/>
    <w:rsid w:val="00A97EA4"/>
    <w:rsid w:val="00AA2BE6"/>
    <w:rsid w:val="00AA64F4"/>
    <w:rsid w:val="00AA658F"/>
    <w:rsid w:val="00AA67C2"/>
    <w:rsid w:val="00AA7644"/>
    <w:rsid w:val="00AB0258"/>
    <w:rsid w:val="00AB1AC4"/>
    <w:rsid w:val="00AC205C"/>
    <w:rsid w:val="00AC2E8D"/>
    <w:rsid w:val="00AD40AA"/>
    <w:rsid w:val="00AE093E"/>
    <w:rsid w:val="00AE3746"/>
    <w:rsid w:val="00AE5561"/>
    <w:rsid w:val="00AE5978"/>
    <w:rsid w:val="00AE655E"/>
    <w:rsid w:val="00AE6CEE"/>
    <w:rsid w:val="00AE7E76"/>
    <w:rsid w:val="00AF0A6B"/>
    <w:rsid w:val="00AF2DBE"/>
    <w:rsid w:val="00AF5D6F"/>
    <w:rsid w:val="00AF665B"/>
    <w:rsid w:val="00B05A69"/>
    <w:rsid w:val="00B10107"/>
    <w:rsid w:val="00B11C0C"/>
    <w:rsid w:val="00B133B6"/>
    <w:rsid w:val="00B21EA8"/>
    <w:rsid w:val="00B24BD8"/>
    <w:rsid w:val="00B263AE"/>
    <w:rsid w:val="00B360F3"/>
    <w:rsid w:val="00B36D98"/>
    <w:rsid w:val="00B43FD9"/>
    <w:rsid w:val="00B4543A"/>
    <w:rsid w:val="00B46761"/>
    <w:rsid w:val="00B54DB2"/>
    <w:rsid w:val="00B619E6"/>
    <w:rsid w:val="00B63FB7"/>
    <w:rsid w:val="00B64C08"/>
    <w:rsid w:val="00B65E46"/>
    <w:rsid w:val="00B71F29"/>
    <w:rsid w:val="00B729FA"/>
    <w:rsid w:val="00B75281"/>
    <w:rsid w:val="00B76C7D"/>
    <w:rsid w:val="00B77568"/>
    <w:rsid w:val="00B80B6F"/>
    <w:rsid w:val="00B91F9F"/>
    <w:rsid w:val="00B92F1F"/>
    <w:rsid w:val="00B93DDA"/>
    <w:rsid w:val="00B9550B"/>
    <w:rsid w:val="00B9734B"/>
    <w:rsid w:val="00B97BD0"/>
    <w:rsid w:val="00BA30E2"/>
    <w:rsid w:val="00BA4744"/>
    <w:rsid w:val="00BA5B47"/>
    <w:rsid w:val="00BC6082"/>
    <w:rsid w:val="00BD205F"/>
    <w:rsid w:val="00BD24F9"/>
    <w:rsid w:val="00BD32F5"/>
    <w:rsid w:val="00BD332F"/>
    <w:rsid w:val="00BD46F5"/>
    <w:rsid w:val="00BD5CBF"/>
    <w:rsid w:val="00BF1E91"/>
    <w:rsid w:val="00BF3ECE"/>
    <w:rsid w:val="00C00527"/>
    <w:rsid w:val="00C01720"/>
    <w:rsid w:val="00C03030"/>
    <w:rsid w:val="00C05960"/>
    <w:rsid w:val="00C07E7E"/>
    <w:rsid w:val="00C11BFE"/>
    <w:rsid w:val="00C134DC"/>
    <w:rsid w:val="00C14093"/>
    <w:rsid w:val="00C14168"/>
    <w:rsid w:val="00C16D45"/>
    <w:rsid w:val="00C20496"/>
    <w:rsid w:val="00C220C9"/>
    <w:rsid w:val="00C25F6D"/>
    <w:rsid w:val="00C274D7"/>
    <w:rsid w:val="00C301DB"/>
    <w:rsid w:val="00C3291A"/>
    <w:rsid w:val="00C32E44"/>
    <w:rsid w:val="00C32F8E"/>
    <w:rsid w:val="00C42AA8"/>
    <w:rsid w:val="00C500E8"/>
    <w:rsid w:val="00C50339"/>
    <w:rsid w:val="00C5068F"/>
    <w:rsid w:val="00C50EE7"/>
    <w:rsid w:val="00C5179C"/>
    <w:rsid w:val="00C51DF0"/>
    <w:rsid w:val="00C52D4E"/>
    <w:rsid w:val="00C554C8"/>
    <w:rsid w:val="00C631B4"/>
    <w:rsid w:val="00C70146"/>
    <w:rsid w:val="00C74413"/>
    <w:rsid w:val="00C81802"/>
    <w:rsid w:val="00C82E1D"/>
    <w:rsid w:val="00C86D74"/>
    <w:rsid w:val="00C8758F"/>
    <w:rsid w:val="00C943E1"/>
    <w:rsid w:val="00C9505C"/>
    <w:rsid w:val="00CA1E4B"/>
    <w:rsid w:val="00CA4A22"/>
    <w:rsid w:val="00CA5F0D"/>
    <w:rsid w:val="00CB3542"/>
    <w:rsid w:val="00CC0007"/>
    <w:rsid w:val="00CC3B4D"/>
    <w:rsid w:val="00CC6F43"/>
    <w:rsid w:val="00CD04F1"/>
    <w:rsid w:val="00CD0AE9"/>
    <w:rsid w:val="00CD2121"/>
    <w:rsid w:val="00CD27A1"/>
    <w:rsid w:val="00CE1736"/>
    <w:rsid w:val="00CE2309"/>
    <w:rsid w:val="00CF681A"/>
    <w:rsid w:val="00CF7C32"/>
    <w:rsid w:val="00D0048F"/>
    <w:rsid w:val="00D042D2"/>
    <w:rsid w:val="00D07C78"/>
    <w:rsid w:val="00D1162C"/>
    <w:rsid w:val="00D14EB4"/>
    <w:rsid w:val="00D2147A"/>
    <w:rsid w:val="00D21588"/>
    <w:rsid w:val="00D27AD1"/>
    <w:rsid w:val="00D31B06"/>
    <w:rsid w:val="00D33557"/>
    <w:rsid w:val="00D40162"/>
    <w:rsid w:val="00D44CA7"/>
    <w:rsid w:val="00D45252"/>
    <w:rsid w:val="00D51601"/>
    <w:rsid w:val="00D5218C"/>
    <w:rsid w:val="00D559DF"/>
    <w:rsid w:val="00D57A64"/>
    <w:rsid w:val="00D57F8C"/>
    <w:rsid w:val="00D61364"/>
    <w:rsid w:val="00D649EA"/>
    <w:rsid w:val="00D6654A"/>
    <w:rsid w:val="00D67662"/>
    <w:rsid w:val="00D71B4D"/>
    <w:rsid w:val="00D75931"/>
    <w:rsid w:val="00D769BE"/>
    <w:rsid w:val="00D77FBF"/>
    <w:rsid w:val="00D8097C"/>
    <w:rsid w:val="00D80DAA"/>
    <w:rsid w:val="00D81118"/>
    <w:rsid w:val="00D8135F"/>
    <w:rsid w:val="00D91766"/>
    <w:rsid w:val="00D921A2"/>
    <w:rsid w:val="00D92A26"/>
    <w:rsid w:val="00D93D55"/>
    <w:rsid w:val="00DA0F8E"/>
    <w:rsid w:val="00DA3FAA"/>
    <w:rsid w:val="00DA51BE"/>
    <w:rsid w:val="00DA7596"/>
    <w:rsid w:val="00DB16BE"/>
    <w:rsid w:val="00DB1B1B"/>
    <w:rsid w:val="00DB2835"/>
    <w:rsid w:val="00DB3580"/>
    <w:rsid w:val="00DC0345"/>
    <w:rsid w:val="00DC07C8"/>
    <w:rsid w:val="00DC1B44"/>
    <w:rsid w:val="00DC57B2"/>
    <w:rsid w:val="00DC6FEB"/>
    <w:rsid w:val="00DD11EE"/>
    <w:rsid w:val="00DD5BDC"/>
    <w:rsid w:val="00DD6A49"/>
    <w:rsid w:val="00DD7B7F"/>
    <w:rsid w:val="00DE045F"/>
    <w:rsid w:val="00DE1456"/>
    <w:rsid w:val="00DE4E51"/>
    <w:rsid w:val="00DE521C"/>
    <w:rsid w:val="00DF0EBA"/>
    <w:rsid w:val="00DF3B17"/>
    <w:rsid w:val="00DF5F8C"/>
    <w:rsid w:val="00DF6A87"/>
    <w:rsid w:val="00E0356F"/>
    <w:rsid w:val="00E043F7"/>
    <w:rsid w:val="00E05725"/>
    <w:rsid w:val="00E05B3C"/>
    <w:rsid w:val="00E05EDD"/>
    <w:rsid w:val="00E06F44"/>
    <w:rsid w:val="00E11353"/>
    <w:rsid w:val="00E114E0"/>
    <w:rsid w:val="00E12292"/>
    <w:rsid w:val="00E1412C"/>
    <w:rsid w:val="00E1475D"/>
    <w:rsid w:val="00E14BA0"/>
    <w:rsid w:val="00E15015"/>
    <w:rsid w:val="00E1509D"/>
    <w:rsid w:val="00E24902"/>
    <w:rsid w:val="00E2617B"/>
    <w:rsid w:val="00E33261"/>
    <w:rsid w:val="00E335FE"/>
    <w:rsid w:val="00E42546"/>
    <w:rsid w:val="00E43364"/>
    <w:rsid w:val="00E43E2F"/>
    <w:rsid w:val="00E44642"/>
    <w:rsid w:val="00E456B3"/>
    <w:rsid w:val="00E53497"/>
    <w:rsid w:val="00E545B3"/>
    <w:rsid w:val="00E55CE7"/>
    <w:rsid w:val="00E55DCF"/>
    <w:rsid w:val="00E55E7E"/>
    <w:rsid w:val="00E56282"/>
    <w:rsid w:val="00E666F9"/>
    <w:rsid w:val="00E70A5D"/>
    <w:rsid w:val="00E70C6E"/>
    <w:rsid w:val="00E71A1E"/>
    <w:rsid w:val="00E74AC4"/>
    <w:rsid w:val="00E76C10"/>
    <w:rsid w:val="00E86CA7"/>
    <w:rsid w:val="00E86E5A"/>
    <w:rsid w:val="00E90BB2"/>
    <w:rsid w:val="00E95F45"/>
    <w:rsid w:val="00EA7D6E"/>
    <w:rsid w:val="00EB0F26"/>
    <w:rsid w:val="00EB2F76"/>
    <w:rsid w:val="00EC4E49"/>
    <w:rsid w:val="00EC774F"/>
    <w:rsid w:val="00ED283B"/>
    <w:rsid w:val="00ED44C1"/>
    <w:rsid w:val="00ED6941"/>
    <w:rsid w:val="00ED77FB"/>
    <w:rsid w:val="00EE0503"/>
    <w:rsid w:val="00EE45FA"/>
    <w:rsid w:val="00EE7DF1"/>
    <w:rsid w:val="00EF3370"/>
    <w:rsid w:val="00EF47FA"/>
    <w:rsid w:val="00F027E9"/>
    <w:rsid w:val="00F043DE"/>
    <w:rsid w:val="00F12EB3"/>
    <w:rsid w:val="00F130F8"/>
    <w:rsid w:val="00F136C2"/>
    <w:rsid w:val="00F1784B"/>
    <w:rsid w:val="00F229DE"/>
    <w:rsid w:val="00F27BFC"/>
    <w:rsid w:val="00F436EF"/>
    <w:rsid w:val="00F44639"/>
    <w:rsid w:val="00F4513E"/>
    <w:rsid w:val="00F52DE4"/>
    <w:rsid w:val="00F53DAB"/>
    <w:rsid w:val="00F53EBA"/>
    <w:rsid w:val="00F643E0"/>
    <w:rsid w:val="00F647E3"/>
    <w:rsid w:val="00F657BB"/>
    <w:rsid w:val="00F66152"/>
    <w:rsid w:val="00F67DC6"/>
    <w:rsid w:val="00F7257C"/>
    <w:rsid w:val="00F744C6"/>
    <w:rsid w:val="00F757FD"/>
    <w:rsid w:val="00F77327"/>
    <w:rsid w:val="00F81935"/>
    <w:rsid w:val="00F84105"/>
    <w:rsid w:val="00F84CF0"/>
    <w:rsid w:val="00F8539B"/>
    <w:rsid w:val="00F87F56"/>
    <w:rsid w:val="00F9165B"/>
    <w:rsid w:val="00F94251"/>
    <w:rsid w:val="00FA0E25"/>
    <w:rsid w:val="00FB1AB9"/>
    <w:rsid w:val="00FB28F6"/>
    <w:rsid w:val="00FB415F"/>
    <w:rsid w:val="00FB6144"/>
    <w:rsid w:val="00FC1A7F"/>
    <w:rsid w:val="00FC2210"/>
    <w:rsid w:val="00FF3CFD"/>
    <w:rsid w:val="00FF41C7"/>
    <w:rsid w:val="00FF42C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329140"/>
  <w15:docId w15:val="{05EFFF5D-14AB-4753-8FF7-ADCA97D0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basedOn w:val="DefaultParagraphFont"/>
    <w:link w:val="BodyText"/>
    <w:uiPriority w:val="99"/>
    <w:rsid w:val="006162C5"/>
    <w:rPr>
      <w:rFonts w:ascii="Arial" w:eastAsia="SimSun" w:hAnsi="Arial" w:cs="Arial"/>
      <w:sz w:val="22"/>
      <w:lang w:val="en-US"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basedOn w:val="DefaultParagraphFont"/>
    <w:link w:val="Footer"/>
    <w:uiPriority w:val="99"/>
    <w:rsid w:val="006162C5"/>
    <w:rPr>
      <w:rFonts w:ascii="Arial" w:eastAsia="SimSun" w:hAnsi="Arial" w:cs="Arial"/>
      <w:sz w:val="22"/>
      <w:lang w:val="en-US" w:eastAsia="zh-CN"/>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numPr>
        <w:numId w:val="2"/>
      </w:numPr>
      <w:tabs>
        <w:tab w:val="center" w:pos="4536"/>
        <w:tab w:val="right" w:pos="9072"/>
      </w:tabs>
    </w:pPr>
  </w:style>
  <w:style w:type="character" w:customStyle="1" w:styleId="HeaderChar">
    <w:name w:val="Header Char"/>
    <w:basedOn w:val="DefaultParagraphFont"/>
    <w:link w:val="Header"/>
    <w:uiPriority w:val="99"/>
    <w:rsid w:val="006162C5"/>
    <w:rPr>
      <w:rFonts w:ascii="Arial" w:eastAsia="SimSun" w:hAnsi="Arial" w:cs="Arial"/>
      <w:sz w:val="22"/>
      <w:lang w:val="en-US" w:eastAsia="zh-CN"/>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4"/>
      </w:numPr>
    </w:pPr>
  </w:style>
  <w:style w:type="character" w:customStyle="1" w:styleId="ONUMEChar">
    <w:name w:val="ONUM E Char"/>
    <w:link w:val="ONUME"/>
    <w:rsid w:val="000421B6"/>
    <w:rPr>
      <w:rFonts w:ascii="Arial" w:eastAsia="SimSun" w:hAnsi="Arial" w:cs="Arial"/>
      <w:sz w:val="22"/>
      <w:lang w:val="en-US" w:eastAsia="zh-CN"/>
    </w:r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character" w:customStyle="1" w:styleId="SalutationChar">
    <w:name w:val="Salutation Char"/>
    <w:basedOn w:val="DefaultParagraphFont"/>
    <w:link w:val="Salutation"/>
    <w:semiHidden/>
    <w:rsid w:val="006162C5"/>
    <w:rPr>
      <w:rFonts w:ascii="Arial" w:eastAsia="SimSun" w:hAnsi="Arial" w:cs="Arial"/>
      <w:sz w:val="22"/>
      <w:lang w:val="en-US" w:eastAsia="zh-CN"/>
    </w:rPr>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uiPriority w:val="99"/>
    <w:semiHidden/>
    <w:unhideWhenUsed/>
    <w:rsid w:val="006961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1B9"/>
    <w:rPr>
      <w:rFonts w:ascii="Segoe UI" w:eastAsia="SimSun" w:hAnsi="Segoe UI" w:cs="Segoe UI"/>
      <w:sz w:val="18"/>
      <w:szCs w:val="18"/>
      <w:lang w:val="en-US" w:eastAsia="zh-CN"/>
    </w:rPr>
  </w:style>
  <w:style w:type="character" w:styleId="FootnoteReference">
    <w:name w:val="footnote reference"/>
    <w:basedOn w:val="DefaultParagraphFont"/>
    <w:semiHidden/>
    <w:unhideWhenUsed/>
    <w:rsid w:val="005A3D6D"/>
    <w:rPr>
      <w:vertAlign w:val="superscript"/>
    </w:rPr>
  </w:style>
  <w:style w:type="paragraph" w:customStyle="1" w:styleId="Fixed">
    <w:name w:val="Fixed"/>
    <w:rsid w:val="009049F0"/>
    <w:pPr>
      <w:widowControl w:val="0"/>
      <w:autoSpaceDE w:val="0"/>
      <w:autoSpaceDN w:val="0"/>
      <w:adjustRightInd w:val="0"/>
      <w:spacing w:line="285" w:lineRule="atLeast"/>
      <w:ind w:right="676"/>
    </w:pPr>
    <w:rPr>
      <w:rFonts w:ascii="Courier New" w:hAnsi="Courier New" w:cs="Courier New"/>
      <w:sz w:val="24"/>
      <w:szCs w:val="24"/>
      <w:lang w:val="en-US" w:eastAsia="en-US"/>
    </w:rPr>
  </w:style>
  <w:style w:type="paragraph" w:styleId="ListParagraph">
    <w:name w:val="List Paragraph"/>
    <w:aliases w:val="List Paragraph (numbered (a)),List Paragraph1,Recommendation,List Paragraph11,L,CV text,Table text,List Paragraph2,F5 List Paragraph,Dot pt,List Paragraph111,Medium Grid 1 - Accent 21,Numbered Paragraph,Main numbered paragraph,Bullets"/>
    <w:basedOn w:val="Normal"/>
    <w:link w:val="ListParagraphChar"/>
    <w:uiPriority w:val="34"/>
    <w:qFormat/>
    <w:rsid w:val="00795549"/>
    <w:pPr>
      <w:spacing w:after="200" w:line="276" w:lineRule="auto"/>
      <w:ind w:left="720"/>
      <w:contextualSpacing/>
    </w:pPr>
    <w:rPr>
      <w:rFonts w:asciiTheme="minorHAnsi" w:eastAsiaTheme="minorHAnsi" w:hAnsiTheme="minorHAnsi" w:cstheme="minorBidi"/>
      <w:szCs w:val="22"/>
      <w:lang w:eastAsia="en-US"/>
    </w:rPr>
  </w:style>
  <w:style w:type="character" w:customStyle="1" w:styleId="ListParagraphChar">
    <w:name w:val="List Paragraph Char"/>
    <w:aliases w:val="List Paragraph (numbered (a)) Char,List Paragraph1 Char,Recommendation Char,List Paragraph11 Char,L Char,CV text Char,Table text Char,List Paragraph2 Char,F5 List Paragraph Char,Dot pt Char,List Paragraph111 Char,Bullets Char"/>
    <w:link w:val="ListParagraph"/>
    <w:uiPriority w:val="34"/>
    <w:locked/>
    <w:rsid w:val="00E05725"/>
    <w:rPr>
      <w:rFonts w:asciiTheme="minorHAnsi" w:eastAsiaTheme="minorHAnsi" w:hAnsiTheme="minorHAnsi" w:cstheme="minorBidi"/>
      <w:sz w:val="22"/>
      <w:szCs w:val="22"/>
      <w:lang w:val="en-US" w:eastAsia="en-US"/>
    </w:rPr>
  </w:style>
  <w:style w:type="character" w:customStyle="1" w:styleId="success">
    <w:name w:val="success"/>
    <w:basedOn w:val="DefaultParagraphFont"/>
    <w:rsid w:val="00795549"/>
  </w:style>
  <w:style w:type="paragraph" w:customStyle="1" w:styleId="QueContin1">
    <w:name w:val="Que Contin 1"/>
    <w:basedOn w:val="Normal"/>
    <w:uiPriority w:val="99"/>
    <w:rsid w:val="006162C5"/>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Answer">
    <w:name w:val="Answer"/>
    <w:basedOn w:val="Normal"/>
    <w:next w:val="Normal"/>
    <w:uiPriority w:val="99"/>
    <w:rsid w:val="006162C5"/>
    <w:pPr>
      <w:widowControl w:val="0"/>
      <w:autoSpaceDE w:val="0"/>
      <w:autoSpaceDN w:val="0"/>
      <w:adjustRightInd w:val="0"/>
      <w:spacing w:line="528" w:lineRule="atLeast"/>
      <w:ind w:right="1152" w:firstLine="288"/>
    </w:pPr>
    <w:rPr>
      <w:rFonts w:ascii="Courier New" w:eastAsia="Times New Roman" w:hAnsi="Courier New" w:cs="Courier New"/>
      <w:sz w:val="24"/>
      <w:szCs w:val="24"/>
      <w:lang w:eastAsia="en-US"/>
    </w:rPr>
  </w:style>
  <w:style w:type="paragraph" w:customStyle="1" w:styleId="Normal1">
    <w:name w:val="Normal 1"/>
    <w:basedOn w:val="Normal"/>
    <w:next w:val="Normal"/>
    <w:uiPriority w:val="99"/>
    <w:rsid w:val="006162C5"/>
    <w:pPr>
      <w:widowControl w:val="0"/>
      <w:autoSpaceDE w:val="0"/>
      <w:autoSpaceDN w:val="0"/>
      <w:adjustRightInd w:val="0"/>
      <w:spacing w:line="528" w:lineRule="atLeast"/>
      <w:ind w:firstLine="720"/>
    </w:pPr>
    <w:rPr>
      <w:rFonts w:ascii="Courier New" w:eastAsia="Times New Roman" w:hAnsi="Courier New" w:cs="Courier New"/>
      <w:sz w:val="24"/>
      <w:szCs w:val="24"/>
      <w:lang w:eastAsia="en-US"/>
    </w:rPr>
  </w:style>
  <w:style w:type="paragraph" w:customStyle="1" w:styleId="BylineSQ">
    <w:name w:val="By line (SQ)"/>
    <w:basedOn w:val="Fixed"/>
    <w:next w:val="Fixed"/>
    <w:uiPriority w:val="99"/>
    <w:rsid w:val="006162C5"/>
    <w:pPr>
      <w:spacing w:line="528" w:lineRule="atLeast"/>
      <w:ind w:right="1152"/>
    </w:pPr>
  </w:style>
  <w:style w:type="paragraph" w:styleId="BodyTextIndent">
    <w:name w:val="Body Text Indent"/>
    <w:basedOn w:val="Normal"/>
    <w:link w:val="BodyTextIndentChar"/>
    <w:rsid w:val="006162C5"/>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6162C5"/>
    <w:rPr>
      <w:sz w:val="24"/>
      <w:lang w:val="en-US" w:eastAsia="en-US"/>
    </w:rPr>
  </w:style>
  <w:style w:type="paragraph" w:customStyle="1" w:styleId="ContinCol">
    <w:name w:val="Contin Col"/>
    <w:basedOn w:val="Normal"/>
    <w:next w:val="Normal"/>
    <w:uiPriority w:val="99"/>
    <w:rsid w:val="006162C5"/>
    <w:pPr>
      <w:widowControl w:val="0"/>
      <w:autoSpaceDE w:val="0"/>
      <w:autoSpaceDN w:val="0"/>
      <w:adjustRightInd w:val="0"/>
      <w:spacing w:line="528" w:lineRule="atLeast"/>
      <w:ind w:left="144" w:firstLine="864"/>
    </w:pPr>
    <w:rPr>
      <w:rFonts w:eastAsia="Times New Roman"/>
      <w:sz w:val="24"/>
      <w:szCs w:val="24"/>
      <w:lang w:eastAsia="en-US"/>
    </w:rPr>
  </w:style>
  <w:style w:type="paragraph" w:customStyle="1" w:styleId="Default">
    <w:name w:val="Default"/>
    <w:rsid w:val="006162C5"/>
    <w:pPr>
      <w:autoSpaceDE w:val="0"/>
      <w:autoSpaceDN w:val="0"/>
      <w:adjustRightInd w:val="0"/>
    </w:pPr>
    <w:rPr>
      <w:rFonts w:ascii="Arial" w:eastAsiaTheme="minorHAnsi" w:hAnsi="Arial" w:cs="Arial"/>
      <w:color w:val="000000"/>
      <w:sz w:val="24"/>
      <w:szCs w:val="24"/>
      <w:lang w:val="en-US" w:eastAsia="en-US"/>
    </w:rPr>
  </w:style>
  <w:style w:type="paragraph" w:customStyle="1" w:styleId="Normal6">
    <w:name w:val="Normal 6"/>
    <w:basedOn w:val="Fixed"/>
    <w:next w:val="Fixed"/>
    <w:uiPriority w:val="99"/>
    <w:rsid w:val="006162C5"/>
    <w:pPr>
      <w:ind w:right="4708"/>
    </w:pPr>
  </w:style>
  <w:style w:type="character" w:customStyle="1" w:styleId="unhl">
    <w:name w:val="unhl"/>
    <w:basedOn w:val="DefaultParagraphFont"/>
    <w:rsid w:val="006162C5"/>
  </w:style>
  <w:style w:type="character" w:customStyle="1" w:styleId="HTMLPreformattedChar">
    <w:name w:val="HTML Preformatted Char"/>
    <w:basedOn w:val="DefaultParagraphFont"/>
    <w:link w:val="HTMLPreformatted"/>
    <w:uiPriority w:val="99"/>
    <w:semiHidden/>
    <w:rsid w:val="006162C5"/>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616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en-GB" w:eastAsia="en-GB"/>
    </w:rPr>
  </w:style>
  <w:style w:type="character" w:styleId="Hyperlink">
    <w:name w:val="Hyperlink"/>
    <w:basedOn w:val="DefaultParagraphFont"/>
    <w:unhideWhenUsed/>
    <w:rsid w:val="006162C5"/>
    <w:rPr>
      <w:color w:val="0000FF" w:themeColor="hyperlink"/>
      <w:u w:val="single"/>
    </w:rPr>
  </w:style>
  <w:style w:type="character" w:customStyle="1" w:styleId="markedcontent">
    <w:name w:val="markedcontent"/>
    <w:basedOn w:val="DefaultParagraphFont"/>
    <w:rsid w:val="005F36E2"/>
  </w:style>
  <w:style w:type="paragraph" w:customStyle="1" w:styleId="null1">
    <w:name w:val="null1"/>
    <w:basedOn w:val="Normal"/>
    <w:rsid w:val="005F36E2"/>
    <w:pPr>
      <w:spacing w:before="100" w:beforeAutospacing="1" w:after="100" w:afterAutospacing="1"/>
    </w:pPr>
    <w:rPr>
      <w:rFonts w:ascii="Times New Roman" w:eastAsiaTheme="minorHAnsi" w:hAnsi="Times New Roman" w:cs="Times New Roman"/>
      <w:sz w:val="24"/>
      <w:szCs w:val="24"/>
      <w:lang w:eastAsia="en-US"/>
    </w:rPr>
  </w:style>
  <w:style w:type="character" w:customStyle="1" w:styleId="null">
    <w:name w:val="null"/>
    <w:basedOn w:val="DefaultParagraphFont"/>
    <w:rsid w:val="005F36E2"/>
  </w:style>
  <w:style w:type="character" w:styleId="CommentReference">
    <w:name w:val="annotation reference"/>
    <w:basedOn w:val="DefaultParagraphFont"/>
    <w:uiPriority w:val="99"/>
    <w:unhideWhenUsed/>
    <w:rsid w:val="00B263AE"/>
    <w:rPr>
      <w:sz w:val="16"/>
      <w:szCs w:val="16"/>
    </w:rPr>
  </w:style>
  <w:style w:type="paragraph" w:styleId="CommentSubject">
    <w:name w:val="annotation subject"/>
    <w:basedOn w:val="CommentText"/>
    <w:next w:val="CommentText"/>
    <w:link w:val="CommentSubjectChar"/>
    <w:uiPriority w:val="99"/>
    <w:semiHidden/>
    <w:unhideWhenUsed/>
    <w:rsid w:val="00B263AE"/>
    <w:rPr>
      <w:b/>
      <w:bCs/>
      <w:sz w:val="20"/>
    </w:rPr>
  </w:style>
  <w:style w:type="character" w:customStyle="1" w:styleId="CommentTextChar">
    <w:name w:val="Comment Text Char"/>
    <w:basedOn w:val="DefaultParagraphFont"/>
    <w:link w:val="CommentText"/>
    <w:uiPriority w:val="99"/>
    <w:rsid w:val="00B263AE"/>
    <w:rPr>
      <w:rFonts w:ascii="Arial" w:eastAsia="SimSun" w:hAnsi="Arial" w:cs="Arial"/>
      <w:sz w:val="18"/>
      <w:lang w:val="en-US" w:eastAsia="zh-CN"/>
    </w:rPr>
  </w:style>
  <w:style w:type="character" w:customStyle="1" w:styleId="CommentSubjectChar">
    <w:name w:val="Comment Subject Char"/>
    <w:basedOn w:val="CommentTextChar"/>
    <w:link w:val="CommentSubject"/>
    <w:uiPriority w:val="99"/>
    <w:semiHidden/>
    <w:rsid w:val="00B263AE"/>
    <w:rPr>
      <w:rFonts w:ascii="Arial" w:eastAsia="SimSun" w:hAnsi="Arial" w:cs="Arial"/>
      <w:b/>
      <w:bCs/>
      <w:sz w:val="18"/>
      <w:lang w:val="en-US" w:eastAsia="zh-CN"/>
    </w:rPr>
  </w:style>
  <w:style w:type="paragraph" w:styleId="Revision">
    <w:name w:val="Revision"/>
    <w:hidden/>
    <w:uiPriority w:val="99"/>
    <w:semiHidden/>
    <w:rsid w:val="00B263AE"/>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AE093E"/>
    <w:rPr>
      <w:color w:val="605E5C"/>
      <w:shd w:val="clear" w:color="auto" w:fill="E1DFDD"/>
    </w:rPr>
  </w:style>
  <w:style w:type="character" w:styleId="FollowedHyperlink">
    <w:name w:val="FollowedHyperlink"/>
    <w:basedOn w:val="DefaultParagraphFont"/>
    <w:uiPriority w:val="99"/>
    <w:semiHidden/>
    <w:unhideWhenUsed/>
    <w:rsid w:val="004D07FB"/>
    <w:rPr>
      <w:color w:val="800080" w:themeColor="followedHyperlink"/>
      <w:u w:val="single"/>
    </w:rPr>
  </w:style>
  <w:style w:type="character" w:customStyle="1" w:styleId="ui-provider">
    <w:name w:val="ui-provider"/>
    <w:basedOn w:val="DefaultParagraphFont"/>
    <w:rsid w:val="00466BFE"/>
  </w:style>
  <w:style w:type="paragraph" w:customStyle="1" w:styleId="pf0">
    <w:name w:val="pf0"/>
    <w:basedOn w:val="Normal"/>
    <w:rsid w:val="00387CA8"/>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cf01">
    <w:name w:val="cf01"/>
    <w:basedOn w:val="DefaultParagraphFont"/>
    <w:rsid w:val="00387CA8"/>
    <w:rPr>
      <w:rFonts w:ascii="Segoe UI" w:hAnsi="Segoe UI" w:cs="Segoe UI" w:hint="default"/>
      <w:sz w:val="18"/>
      <w:szCs w:val="18"/>
    </w:rPr>
  </w:style>
  <w:style w:type="character" w:customStyle="1" w:styleId="cf11">
    <w:name w:val="cf11"/>
    <w:basedOn w:val="DefaultParagraphFont"/>
    <w:rsid w:val="00387CA8"/>
    <w:rPr>
      <w:rFonts w:ascii="Segoe UI" w:hAnsi="Segoe UI" w:cs="Segoe UI" w:hint="default"/>
      <w:sz w:val="18"/>
      <w:szCs w:val="18"/>
      <w:shd w:val="clear" w:color="auto" w:fill="FFFF00"/>
    </w:rPr>
  </w:style>
  <w:style w:type="character" w:customStyle="1" w:styleId="cf21">
    <w:name w:val="cf21"/>
    <w:basedOn w:val="DefaultParagraphFont"/>
    <w:rsid w:val="00387CA8"/>
    <w:rPr>
      <w:rFonts w:ascii="Segoe UI" w:hAnsi="Segoe UI" w:cs="Segoe UI" w:hint="default"/>
      <w:color w:val="363E44"/>
      <w:sz w:val="18"/>
      <w:szCs w:val="18"/>
      <w:shd w:val="clear" w:color="auto" w:fill="FFFF00"/>
    </w:rPr>
  </w:style>
  <w:style w:type="character" w:customStyle="1" w:styleId="Heading1Char">
    <w:name w:val="Heading 1 Char"/>
    <w:basedOn w:val="DefaultParagraphFont"/>
    <w:link w:val="Heading1"/>
    <w:rsid w:val="000F6FAF"/>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0F6FAF"/>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0F6FAF"/>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0F6FAF"/>
    <w:rPr>
      <w:rFonts w:ascii="Arial" w:eastAsia="SimSun" w:hAnsi="Arial" w:cs="Arial"/>
      <w:bCs/>
      <w:i/>
      <w:sz w:val="22"/>
      <w:szCs w:val="28"/>
      <w:lang w:val="en-US" w:eastAsia="zh-CN"/>
    </w:rPr>
  </w:style>
  <w:style w:type="character" w:customStyle="1" w:styleId="EndnoteTextChar">
    <w:name w:val="Endnote Text Char"/>
    <w:basedOn w:val="DefaultParagraphFont"/>
    <w:link w:val="EndnoteText"/>
    <w:semiHidden/>
    <w:rsid w:val="000F6FAF"/>
    <w:rPr>
      <w:rFonts w:ascii="Arial" w:eastAsia="SimSun" w:hAnsi="Arial" w:cs="Arial"/>
      <w:sz w:val="18"/>
      <w:lang w:val="en-US" w:eastAsia="zh-CN"/>
    </w:rPr>
  </w:style>
  <w:style w:type="character" w:customStyle="1" w:styleId="FootnoteTextChar">
    <w:name w:val="Footnote Text Char"/>
    <w:basedOn w:val="DefaultParagraphFont"/>
    <w:link w:val="FootnoteText"/>
    <w:semiHidden/>
    <w:rsid w:val="000F6FAF"/>
    <w:rPr>
      <w:rFonts w:ascii="Arial" w:eastAsia="SimSun" w:hAnsi="Arial" w:cs="Arial"/>
      <w:sz w:val="18"/>
      <w:lang w:val="en-US" w:eastAsia="zh-CN"/>
    </w:rPr>
  </w:style>
  <w:style w:type="character" w:customStyle="1" w:styleId="SignatureChar">
    <w:name w:val="Signature Char"/>
    <w:basedOn w:val="DefaultParagraphFont"/>
    <w:link w:val="Signature"/>
    <w:semiHidden/>
    <w:rsid w:val="000F6FAF"/>
    <w:rPr>
      <w:rFonts w:ascii="Arial" w:eastAsia="SimSun" w:hAnsi="Arial" w:cs="Arial"/>
      <w:sz w:val="22"/>
      <w:lang w:val="en-US" w:eastAsia="zh-CN"/>
    </w:rPr>
  </w:style>
  <w:style w:type="character" w:customStyle="1" w:styleId="CommentTextChar1">
    <w:name w:val="Comment Text Char1"/>
    <w:basedOn w:val="DefaultParagraphFont"/>
    <w:uiPriority w:val="99"/>
    <w:rsid w:val="000F6FAF"/>
    <w:rPr>
      <w:rFonts w:ascii="Arial" w:eastAsia="SimSun" w:hAnsi="Arial" w:cs="Arial"/>
      <w:sz w:val="18"/>
      <w:lang w:val="en-US" w:eastAsia="zh-CN"/>
    </w:rPr>
  </w:style>
  <w:style w:type="character" w:customStyle="1" w:styleId="md">
    <w:name w:val="md"/>
    <w:basedOn w:val="DefaultParagraphFont"/>
    <w:rsid w:val="00290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ipo.int/edocs/mdocs/govbody/zh/wo_cc_84/wo_cc_84_1.pdf" TargetMode="External"/><Relationship Id="rId4" Type="http://schemas.openxmlformats.org/officeDocument/2006/relationships/settings" Target="settings.xml"/><Relationship Id="rId9" Type="http://schemas.openxmlformats.org/officeDocument/2006/relationships/hyperlink" Target="https://www.wipo.int/edocs/mdocs/govbody/zh/wo_cc_84/wo_cc_84_inf_1.pdf"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A152B-A9F1-49D2-94EB-99A4AF158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13864</Words>
  <Characters>904</Characters>
  <Application>Microsoft Office Word</Application>
  <DocSecurity>0</DocSecurity>
  <Lines>7</Lines>
  <Paragraphs>29</Paragraphs>
  <ScaleCrop>false</ScaleCrop>
  <HeadingPairs>
    <vt:vector size="2" baseType="variant">
      <vt:variant>
        <vt:lpstr>Title</vt:lpstr>
      </vt:variant>
      <vt:variant>
        <vt:i4>1</vt:i4>
      </vt:variant>
    </vt:vector>
  </HeadingPairs>
  <TitlesOfParts>
    <vt:vector size="1" baseType="lpstr">
      <vt:lpstr>WO/CC/84/2 Prov.</vt:lpstr>
    </vt:vector>
  </TitlesOfParts>
  <Company>WIPO</Company>
  <LinksUpToDate>false</LinksUpToDate>
  <CharactersWithSpaces>14739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WO/CC/84/2</dc:title>
  <dc:subject>报告草案</dc:subject>
  <dc:creator>WIPO</dc:creator>
  <cp:keywords>PUBLIC</cp:keywords>
  <cp:lastModifiedBy>SAKOTIC Masa</cp:lastModifiedBy>
  <cp:revision>4</cp:revision>
  <cp:lastPrinted>2022-08-02T15:23:00Z</cp:lastPrinted>
  <dcterms:created xsi:type="dcterms:W3CDTF">2025-09-24T14:50:00Z</dcterms:created>
  <dcterms:modified xsi:type="dcterms:W3CDTF">2025-09-25T15:25:00Z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a154b4fe-8a4d-4f2d-8c9d-fc127f3f1109</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ClassificationContentMarkingFooterShapeIds">
    <vt:lpwstr>5,6,7</vt:lpwstr>
  </property>
  <property fmtid="{D5CDD505-2E9C-101B-9397-08002B2CF9AE}" pid="9" name="ClassificationContentMarkingFooterFontProps">
    <vt:lpwstr>#000000,10,Calibri</vt:lpwstr>
  </property>
  <property fmtid="{D5CDD505-2E9C-101B-9397-08002B2CF9AE}" pid="10" name="ClassificationContentMarkingFooterText">
    <vt:lpwstr>WIPO FOR OFFICIAL USE ONLY </vt:lpwstr>
  </property>
  <property fmtid="{D5CDD505-2E9C-101B-9397-08002B2CF9AE}" pid="11" name="MSIP_Label_20773ee6-353b-4fb9-a59d-0b94c8c67bea_Enabled">
    <vt:lpwstr>true</vt:lpwstr>
  </property>
  <property fmtid="{D5CDD505-2E9C-101B-9397-08002B2CF9AE}" pid="12" name="MSIP_Label_20773ee6-353b-4fb9-a59d-0b94c8c67bea_SetDate">
    <vt:lpwstr>2024-07-30T07:42:46Z</vt:lpwstr>
  </property>
  <property fmtid="{D5CDD505-2E9C-101B-9397-08002B2CF9AE}" pid="13" name="MSIP_Label_20773ee6-353b-4fb9-a59d-0b94c8c67bea_Method">
    <vt:lpwstr>Privileged</vt:lpwstr>
  </property>
  <property fmtid="{D5CDD505-2E9C-101B-9397-08002B2CF9AE}" pid="14" name="MSIP_Label_20773ee6-353b-4fb9-a59d-0b94c8c67bea_Name">
    <vt:lpwstr>No markings</vt:lpwstr>
  </property>
  <property fmtid="{D5CDD505-2E9C-101B-9397-08002B2CF9AE}" pid="15" name="MSIP_Label_20773ee6-353b-4fb9-a59d-0b94c8c67bea_SiteId">
    <vt:lpwstr>faa31b06-8ccc-48c9-867f-f7510dd11c02</vt:lpwstr>
  </property>
  <property fmtid="{D5CDD505-2E9C-101B-9397-08002B2CF9AE}" pid="16" name="MSIP_Label_20773ee6-353b-4fb9-a59d-0b94c8c67bea_ActionId">
    <vt:lpwstr>db66d9b0-76de-4ce5-9c65-682c4f0fc453</vt:lpwstr>
  </property>
  <property fmtid="{D5CDD505-2E9C-101B-9397-08002B2CF9AE}" pid="17" name="MSIP_Label_20773ee6-353b-4fb9-a59d-0b94c8c67bea_ContentBits">
    <vt:lpwstr>0</vt:lpwstr>
  </property>
</Properties>
</file>