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8288" w14:textId="77777777" w:rsidR="00A5019A" w:rsidRPr="006A3027" w:rsidRDefault="00A5019A" w:rsidP="00A5019A">
      <w:pPr>
        <w:jc w:val="right"/>
        <w:rPr>
          <w:rFonts w:ascii="Arial Black" w:hAnsi="Arial Black"/>
          <w:caps/>
          <w:sz w:val="15"/>
          <w:szCs w:val="24"/>
        </w:rPr>
      </w:pPr>
      <w:r w:rsidRPr="00890B74">
        <w:rPr>
          <w:rFonts w:eastAsiaTheme="minorEastAsia" w:cs="Times New Roman" w:hint="eastAsia"/>
          <w:noProof/>
        </w:rPr>
        <w:drawing>
          <wp:inline distT="0" distB="0" distL="0" distR="0" wp14:anchorId="4B77D020" wp14:editId="4E782DD2">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74F87C0" w14:textId="17514ED5" w:rsidR="00A5019A" w:rsidRPr="006A3027" w:rsidRDefault="00A5019A" w:rsidP="00A5019A">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w:t>
      </w:r>
      <w:r>
        <w:rPr>
          <w:rFonts w:ascii="Arial Black" w:hAnsi="Arial Black"/>
          <w:b/>
          <w:caps/>
          <w:sz w:val="15"/>
          <w:szCs w:val="24"/>
        </w:rPr>
        <w:t>2</w:t>
      </w:r>
      <w:r w:rsidRPr="006A3027">
        <w:rPr>
          <w:rFonts w:ascii="Arial Black" w:hAnsi="Arial Black" w:hint="eastAsia"/>
          <w:b/>
          <w:caps/>
          <w:sz w:val="15"/>
          <w:szCs w:val="24"/>
        </w:rPr>
        <w:t>/</w:t>
      </w:r>
      <w:bookmarkStart w:id="0" w:name="Code"/>
      <w:r>
        <w:rPr>
          <w:rFonts w:ascii="Arial Black" w:hAnsi="Arial Black" w:hint="eastAsia"/>
          <w:b/>
          <w:caps/>
          <w:sz w:val="15"/>
          <w:szCs w:val="24"/>
        </w:rPr>
        <w:t>2</w:t>
      </w:r>
    </w:p>
    <w:bookmarkEnd w:id="0"/>
    <w:p w14:paraId="7117C39D" w14:textId="77777777" w:rsidR="00A5019A" w:rsidRPr="006A3027" w:rsidRDefault="00A5019A" w:rsidP="00A5019A">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14:paraId="37B84955" w14:textId="46E4F381" w:rsidR="00A5019A" w:rsidRPr="006A3027" w:rsidRDefault="00A5019A" w:rsidP="00A5019A">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6A3027">
        <w:rPr>
          <w:rFonts w:ascii="SimHei" w:eastAsia="SimHei" w:hAnsi="Times New Roman" w:hint="eastAsia"/>
          <w:b/>
          <w:sz w:val="15"/>
          <w:szCs w:val="15"/>
        </w:rPr>
        <w:t>年</w:t>
      </w:r>
      <w:r>
        <w:rPr>
          <w:rFonts w:ascii="Arial Black" w:eastAsia="SimHei" w:hAnsi="Arial Black" w:hint="eastAsia"/>
          <w:b/>
          <w:sz w:val="15"/>
          <w:szCs w:val="15"/>
          <w:lang w:val="pt-BR"/>
        </w:rPr>
        <w:t>5</w:t>
      </w:r>
      <w:r w:rsidRPr="006A3027">
        <w:rPr>
          <w:rFonts w:ascii="SimHei" w:eastAsia="SimHei" w:hAnsi="Times New Roman" w:hint="eastAsia"/>
          <w:b/>
          <w:sz w:val="15"/>
          <w:szCs w:val="15"/>
        </w:rPr>
        <w:t>月</w:t>
      </w:r>
      <w:r>
        <w:rPr>
          <w:rFonts w:ascii="Arial Black" w:eastAsia="SimHei" w:hAnsi="Arial Black"/>
          <w:b/>
          <w:sz w:val="15"/>
          <w:szCs w:val="15"/>
          <w:lang w:val="pt-BR"/>
        </w:rPr>
        <w:t>5</w:t>
      </w:r>
      <w:r w:rsidRPr="006A3027">
        <w:rPr>
          <w:rFonts w:ascii="SimHei" w:eastAsia="SimHei" w:hAnsi="Times New Roman" w:hint="eastAsia"/>
          <w:b/>
          <w:sz w:val="15"/>
          <w:szCs w:val="15"/>
        </w:rPr>
        <w:t>日</w:t>
      </w:r>
    </w:p>
    <w:bookmarkEnd w:id="2"/>
    <w:p w14:paraId="33E21FEA" w14:textId="77777777" w:rsidR="00A5019A" w:rsidRPr="006A3027" w:rsidRDefault="00A5019A" w:rsidP="00A5019A">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04EF2C47" w14:textId="771F1334" w:rsidR="00A5019A" w:rsidRPr="006A3027" w:rsidRDefault="00A5019A" w:rsidP="00A5019A">
      <w:pPr>
        <w:spacing w:after="720"/>
        <w:rPr>
          <w:rFonts w:ascii="KaiTi" w:eastAsia="KaiTi" w:hAnsi="KaiTi" w:cs="Times New Roman"/>
          <w:b/>
          <w:sz w:val="24"/>
          <w:szCs w:val="22"/>
        </w:rPr>
      </w:pPr>
      <w:r>
        <w:rPr>
          <w:rFonts w:ascii="KaiTi" w:eastAsia="KaiTi" w:hAnsi="KaiTi" w:cs="Times New Roman" w:hint="eastAsia"/>
          <w:b/>
          <w:sz w:val="24"/>
          <w:szCs w:val="22"/>
        </w:rPr>
        <w:t>第八十二</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w:t>
      </w:r>
      <w:r>
        <w:rPr>
          <w:rFonts w:ascii="KaiTi" w:eastAsia="KaiTi" w:hAnsi="KaiTi" w:cs="Times New Roman"/>
          <w:sz w:val="24"/>
          <w:szCs w:val="22"/>
        </w:rPr>
        <w:t>4</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6A3027">
        <w:rPr>
          <w:rFonts w:ascii="KaiTi" w:eastAsia="KaiTi" w:hAnsi="KaiTi" w:cs="Times New Roman" w:hint="eastAsia"/>
          <w:b/>
          <w:sz w:val="24"/>
          <w:szCs w:val="22"/>
        </w:rPr>
        <w:t>年</w:t>
      </w:r>
      <w:r>
        <w:rPr>
          <w:rFonts w:ascii="KaiTi" w:eastAsia="KaiTi" w:hAnsi="KaiTi" w:cs="Times New Roman"/>
          <w:sz w:val="24"/>
          <w:szCs w:val="22"/>
        </w:rPr>
        <w:t>7</w:t>
      </w:r>
      <w:r w:rsidRPr="006A3027">
        <w:rPr>
          <w:rFonts w:ascii="KaiTi" w:eastAsia="KaiTi" w:hAnsi="KaiTi" w:cs="Times New Roman" w:hint="eastAsia"/>
          <w:b/>
          <w:sz w:val="24"/>
          <w:szCs w:val="22"/>
        </w:rPr>
        <w:t>月</w:t>
      </w:r>
      <w:r>
        <w:rPr>
          <w:rFonts w:ascii="KaiTi" w:eastAsia="KaiTi" w:hAnsi="KaiTi" w:cs="Times New Roman"/>
          <w:sz w:val="24"/>
          <w:szCs w:val="22"/>
        </w:rPr>
        <w:t>6</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66825238" w14:textId="77777777" w:rsidR="00A5019A" w:rsidRPr="006A3027" w:rsidRDefault="00A5019A" w:rsidP="00A5019A">
      <w:pPr>
        <w:spacing w:after="360"/>
        <w:rPr>
          <w:rFonts w:ascii="KaiTi" w:eastAsia="KaiTi" w:hAnsi="KaiTi" w:cs="Times New Roman"/>
          <w:sz w:val="24"/>
          <w:szCs w:val="22"/>
        </w:rPr>
      </w:pPr>
      <w:bookmarkStart w:id="3" w:name="TitleOfDoc"/>
      <w:r w:rsidRPr="00990EC6">
        <w:rPr>
          <w:rFonts w:ascii="KaiTi" w:eastAsia="KaiTi" w:hint="eastAsia"/>
          <w:bCs/>
          <w:color w:val="000000"/>
          <w:sz w:val="24"/>
          <w:szCs w:val="24"/>
        </w:rPr>
        <w:t>《工作人员条例与细则》修正案</w:t>
      </w:r>
    </w:p>
    <w:p w14:paraId="3099118D" w14:textId="77777777" w:rsidR="00A5019A" w:rsidRPr="006A3027" w:rsidRDefault="00A5019A" w:rsidP="00A5019A">
      <w:pPr>
        <w:spacing w:after="960"/>
        <w:jc w:val="both"/>
        <w:rPr>
          <w:rFonts w:ascii="KaiTi"/>
          <w:sz w:val="21"/>
          <w:szCs w:val="21"/>
        </w:rPr>
      </w:pPr>
      <w:bookmarkStart w:id="4" w:name="Prepared"/>
      <w:bookmarkEnd w:id="3"/>
      <w:r w:rsidRPr="00990EC6">
        <w:rPr>
          <w:rFonts w:ascii="KaiTi" w:eastAsia="KaiTi" w:hAnsi="STKaiti" w:hint="eastAsia"/>
          <w:sz w:val="21"/>
          <w:szCs w:val="21"/>
        </w:rPr>
        <w:t>总干事编拟的文件</w:t>
      </w:r>
    </w:p>
    <w:bookmarkEnd w:id="4"/>
    <w:p w14:paraId="7B431494" w14:textId="77777777" w:rsidR="00A5019A" w:rsidRPr="004F256E" w:rsidRDefault="00A5019A" w:rsidP="00A5019A">
      <w:pPr>
        <w:spacing w:after="960"/>
        <w:rPr>
          <w:rFonts w:ascii="KaiTi" w:eastAsia="KaiTi" w:hAnsi="KaiTi"/>
          <w:sz w:val="21"/>
        </w:rPr>
      </w:pPr>
      <w:r w:rsidRPr="004F256E">
        <w:rPr>
          <w:rFonts w:ascii="KaiTi" w:eastAsia="KaiTi" w:hAnsi="KaiTi" w:hint="eastAsia"/>
          <w:sz w:val="21"/>
        </w:rPr>
        <w:br w:type="page"/>
      </w:r>
    </w:p>
    <w:p w14:paraId="5779611C" w14:textId="77777777" w:rsidR="00A5019A" w:rsidRPr="005C5109" w:rsidRDefault="00A5019A" w:rsidP="00A5019A">
      <w:pPr>
        <w:keepNext/>
        <w:keepLines/>
        <w:spacing w:beforeLines="100" w:before="240" w:afterLines="100" w:after="240" w:line="340" w:lineRule="atLeast"/>
        <w:jc w:val="center"/>
        <w:rPr>
          <w:rFonts w:eastAsia="SimHei" w:hAnsi="SimHei"/>
          <w:sz w:val="21"/>
        </w:rPr>
      </w:pPr>
      <w:r w:rsidRPr="005C5109">
        <w:rPr>
          <w:rFonts w:eastAsia="SimHei" w:hAnsi="SimHei" w:hint="eastAsia"/>
          <w:sz w:val="21"/>
        </w:rPr>
        <w:lastRenderedPageBreak/>
        <w:t>目</w:t>
      </w:r>
      <w:r>
        <w:rPr>
          <w:rFonts w:eastAsia="SimHei" w:hAnsi="SimHei" w:hint="eastAsia"/>
          <w:sz w:val="21"/>
        </w:rPr>
        <w:t xml:space="preserve">　</w:t>
      </w:r>
      <w:r w:rsidRPr="005C5109">
        <w:rPr>
          <w:rFonts w:eastAsia="SimHei" w:hAnsi="SimHei" w:hint="eastAsia"/>
          <w:sz w:val="21"/>
        </w:rPr>
        <w:t>录</w:t>
      </w:r>
    </w:p>
    <w:p w14:paraId="668F4603" w14:textId="49E87780" w:rsidR="00A5019A" w:rsidRPr="007348B1" w:rsidRDefault="00A5019A" w:rsidP="00A5019A">
      <w:pPr>
        <w:spacing w:beforeLines="100" w:before="240" w:afterLines="100" w:after="240" w:line="340" w:lineRule="atLeast"/>
        <w:rPr>
          <w:rFonts w:ascii="SimSun" w:hAnsi="SimSun"/>
          <w:sz w:val="21"/>
          <w:u w:val="single"/>
        </w:rPr>
      </w:pPr>
      <w:r w:rsidRPr="007348B1">
        <w:rPr>
          <w:rFonts w:ascii="SimSun" w:hAnsi="SimSun" w:hint="eastAsia"/>
          <w:sz w:val="21"/>
          <w:u w:val="single"/>
        </w:rPr>
        <w:t>文件WO/CC/8</w:t>
      </w:r>
      <w:r>
        <w:rPr>
          <w:rFonts w:ascii="SimSun" w:hAnsi="SimSun"/>
          <w:sz w:val="21"/>
          <w:u w:val="single"/>
        </w:rPr>
        <w:t>2</w:t>
      </w:r>
      <w:r w:rsidRPr="007348B1">
        <w:rPr>
          <w:rFonts w:ascii="SimSun" w:hAnsi="SimSun" w:hint="eastAsia"/>
          <w:sz w:val="21"/>
          <w:u w:val="single"/>
        </w:rPr>
        <w:t>/2各章标题</w:t>
      </w:r>
    </w:p>
    <w:p w14:paraId="217DCEF0" w14:textId="77777777" w:rsidR="00A5019A" w:rsidRPr="007348B1" w:rsidRDefault="00A5019A" w:rsidP="00A5019A">
      <w:pPr>
        <w:spacing w:afterLines="50" w:after="120" w:line="340" w:lineRule="atLeast"/>
        <w:ind w:left="992" w:hanging="425"/>
        <w:jc w:val="both"/>
        <w:rPr>
          <w:rFonts w:ascii="SimSun" w:hAnsi="SimSun"/>
          <w:sz w:val="21"/>
        </w:rPr>
      </w:pPr>
      <w:r w:rsidRPr="007348B1">
        <w:rPr>
          <w:rFonts w:ascii="SimSun" w:hAnsi="SimSun" w:hint="eastAsia"/>
          <w:sz w:val="21"/>
        </w:rPr>
        <w:t>一、导</w:t>
      </w:r>
      <w:r>
        <w:rPr>
          <w:rFonts w:ascii="SimSun" w:hAnsi="SimSun" w:hint="eastAsia"/>
          <w:sz w:val="21"/>
        </w:rPr>
        <w:t xml:space="preserve">　</w:t>
      </w:r>
      <w:r w:rsidRPr="007348B1">
        <w:rPr>
          <w:rFonts w:ascii="SimSun" w:hAnsi="SimSun" w:hint="eastAsia"/>
          <w:sz w:val="21"/>
        </w:rPr>
        <w:t>言</w:t>
      </w:r>
    </w:p>
    <w:p w14:paraId="72788B9A" w14:textId="77777777" w:rsidR="00A5019A" w:rsidRPr="007348B1" w:rsidRDefault="00A5019A" w:rsidP="00A5019A">
      <w:pPr>
        <w:spacing w:afterLines="50" w:after="120" w:line="340" w:lineRule="atLeast"/>
        <w:ind w:left="992" w:hanging="425"/>
        <w:jc w:val="both"/>
        <w:rPr>
          <w:rFonts w:ascii="SimSun" w:hAnsi="SimSun"/>
          <w:sz w:val="21"/>
        </w:rPr>
      </w:pPr>
      <w:r w:rsidRPr="007348B1">
        <w:rPr>
          <w:rFonts w:ascii="SimSun" w:hAnsi="SimSun" w:hint="eastAsia"/>
          <w:sz w:val="21"/>
        </w:rPr>
        <w:t>二、《工作人员条例》修正案（供批准）</w:t>
      </w:r>
    </w:p>
    <w:p w14:paraId="1590788D" w14:textId="77777777" w:rsidR="00A5019A" w:rsidRPr="007348B1" w:rsidRDefault="00A5019A" w:rsidP="00A5019A">
      <w:pPr>
        <w:spacing w:afterLines="50" w:after="120" w:line="340" w:lineRule="atLeast"/>
        <w:ind w:left="992" w:hanging="425"/>
        <w:jc w:val="both"/>
        <w:rPr>
          <w:rFonts w:ascii="SimSun" w:hAnsi="SimSun"/>
          <w:sz w:val="21"/>
        </w:rPr>
      </w:pPr>
      <w:r w:rsidRPr="007348B1">
        <w:rPr>
          <w:rFonts w:ascii="SimSun" w:hAnsi="SimSun" w:hint="eastAsia"/>
          <w:sz w:val="21"/>
        </w:rPr>
        <w:t>三、《工作人员细则》修正案（供通知）</w:t>
      </w:r>
    </w:p>
    <w:p w14:paraId="626D7863" w14:textId="77777777" w:rsidR="00A5019A" w:rsidRPr="007348B1" w:rsidRDefault="00A5019A" w:rsidP="00A5019A">
      <w:pPr>
        <w:spacing w:beforeLines="100" w:before="240" w:afterLines="100" w:after="240" w:line="340" w:lineRule="atLeast"/>
        <w:rPr>
          <w:rFonts w:ascii="SimSun" w:hAnsi="SimSun"/>
          <w:sz w:val="21"/>
          <w:u w:val="single"/>
        </w:rPr>
      </w:pPr>
      <w:r w:rsidRPr="007348B1">
        <w:rPr>
          <w:rFonts w:ascii="SimSun" w:hAnsi="SimSun" w:hint="eastAsia"/>
          <w:sz w:val="21"/>
          <w:u w:val="single"/>
        </w:rPr>
        <w:t>附</w:t>
      </w:r>
      <w:r>
        <w:rPr>
          <w:rFonts w:ascii="SimSun" w:hAnsi="SimSun" w:hint="eastAsia"/>
          <w:sz w:val="21"/>
          <w:u w:val="single"/>
        </w:rPr>
        <w:t xml:space="preserve">　</w:t>
      </w:r>
      <w:r w:rsidRPr="007348B1">
        <w:rPr>
          <w:rFonts w:ascii="SimSun" w:hAnsi="SimSun" w:hint="eastAsia"/>
          <w:sz w:val="21"/>
          <w:u w:val="single"/>
        </w:rPr>
        <w:t>件</w:t>
      </w:r>
    </w:p>
    <w:p w14:paraId="1CB04C87" w14:textId="77777777" w:rsidR="00A5019A" w:rsidRPr="007348B1" w:rsidRDefault="00A5019A" w:rsidP="00A5019A">
      <w:pPr>
        <w:spacing w:afterLines="50" w:after="120" w:line="340" w:lineRule="atLeast"/>
        <w:ind w:left="992" w:hanging="425"/>
        <w:jc w:val="both"/>
        <w:rPr>
          <w:rFonts w:ascii="SimSun" w:hAnsi="SimSun"/>
          <w:sz w:val="21"/>
        </w:rPr>
      </w:pPr>
      <w:r w:rsidRPr="007348B1">
        <w:rPr>
          <w:rFonts w:ascii="SimSun" w:hAnsi="SimSun" w:hint="eastAsia"/>
          <w:sz w:val="21"/>
        </w:rPr>
        <w:t>附件一</w:t>
      </w:r>
      <w:r>
        <w:rPr>
          <w:rFonts w:ascii="SimSun" w:hAnsi="SimSun"/>
          <w:sz w:val="21"/>
        </w:rPr>
        <w:tab/>
      </w:r>
      <w:r w:rsidRPr="007348B1">
        <w:rPr>
          <w:rFonts w:ascii="SimSun" w:hAnsi="SimSun" w:hint="eastAsia"/>
          <w:sz w:val="21"/>
        </w:rPr>
        <w:t>《工作人员条例》拟议修正案</w:t>
      </w:r>
    </w:p>
    <w:p w14:paraId="3274935D" w14:textId="2EECFBD9" w:rsidR="00A5019A" w:rsidRPr="007348B1" w:rsidRDefault="00A5019A" w:rsidP="00A5019A">
      <w:pPr>
        <w:spacing w:afterLines="50" w:after="120" w:line="340" w:lineRule="atLeast"/>
        <w:ind w:left="992" w:hanging="425"/>
        <w:jc w:val="both"/>
        <w:rPr>
          <w:rFonts w:ascii="SimSun" w:hAnsi="SimSun"/>
          <w:sz w:val="21"/>
        </w:rPr>
      </w:pPr>
      <w:r w:rsidRPr="007348B1">
        <w:rPr>
          <w:rFonts w:ascii="SimSun" w:hAnsi="SimSun" w:hint="eastAsia"/>
          <w:sz w:val="21"/>
        </w:rPr>
        <w:t>附件二</w:t>
      </w:r>
      <w:r>
        <w:rPr>
          <w:rFonts w:ascii="SimSun" w:hAnsi="SimSun"/>
          <w:sz w:val="21"/>
        </w:rPr>
        <w:tab/>
      </w:r>
      <w:r w:rsidRPr="007348B1">
        <w:rPr>
          <w:rFonts w:ascii="SimSun" w:hAnsi="SimSun" w:hint="eastAsia"/>
          <w:sz w:val="21"/>
        </w:rPr>
        <w:t>《工作人员细则》修正案</w:t>
      </w:r>
    </w:p>
    <w:p w14:paraId="5588F40A" w14:textId="186DDC60" w:rsidR="008C72CD" w:rsidRPr="00C50E5F" w:rsidRDefault="008C72CD" w:rsidP="008C72CD">
      <w:pPr>
        <w:spacing w:after="220"/>
        <w:ind w:left="1701" w:hanging="1134"/>
        <w:rPr>
          <w:rFonts w:ascii="SimSun" w:hAnsi="SimSun"/>
          <w:sz w:val="21"/>
          <w:highlight w:val="yellow"/>
        </w:rPr>
      </w:pPr>
      <w:r w:rsidRPr="00C50E5F">
        <w:rPr>
          <w:rFonts w:ascii="SimSun" w:hAnsi="SimSun"/>
          <w:sz w:val="21"/>
          <w:highlight w:val="yellow"/>
        </w:rPr>
        <w:br w:type="page"/>
      </w:r>
    </w:p>
    <w:p w14:paraId="1EA0CDB1" w14:textId="77777777" w:rsidR="00A5019A" w:rsidRPr="00BA4A1E" w:rsidRDefault="00A5019A" w:rsidP="00BA4A1E">
      <w:pPr>
        <w:pStyle w:val="Style1"/>
        <w:keepNext/>
        <w:overflowPunct w:val="0"/>
        <w:spacing w:beforeLines="100" w:before="240" w:afterLines="50" w:after="120" w:line="340" w:lineRule="atLeast"/>
        <w:jc w:val="left"/>
        <w:rPr>
          <w:rFonts w:ascii="SimHei" w:eastAsia="SimHei" w:hAnsi="SimHei"/>
          <w:b w:val="0"/>
          <w:sz w:val="21"/>
          <w:szCs w:val="21"/>
        </w:rPr>
      </w:pPr>
      <w:r w:rsidRPr="00BA4A1E">
        <w:rPr>
          <w:rFonts w:ascii="SimHei" w:eastAsia="SimHei" w:hAnsi="SimHei" w:hint="eastAsia"/>
          <w:b w:val="0"/>
          <w:sz w:val="21"/>
          <w:szCs w:val="21"/>
        </w:rPr>
        <w:lastRenderedPageBreak/>
        <w:t>一、导　言</w:t>
      </w:r>
    </w:p>
    <w:p w14:paraId="19FFC8CF" w14:textId="64C995C2" w:rsidR="00A5019A" w:rsidRPr="00BA4A1E" w:rsidRDefault="00A5019A"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现将对《工作人员条例》和《工作人员细则》的修正案提交产权组织协调委员会，分别供批准和通知。</w:t>
      </w:r>
    </w:p>
    <w:p w14:paraId="04C767F2" w14:textId="77777777" w:rsidR="00A5019A" w:rsidRPr="00BA4A1E" w:rsidRDefault="00A5019A" w:rsidP="00A5019A">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这些修正案是作为《工作人员条例与细则》持续审查的一部分提出的。这种持续审查使产权组织可以保持健全的监管框架，以迅速适应和支持本组织不断变化的需求和工作重点，同时确保与联合国共同制度中的最佳做法一致。</w:t>
      </w:r>
    </w:p>
    <w:p w14:paraId="70EB71F9" w14:textId="77777777" w:rsidR="00A5019A" w:rsidRPr="00BA4A1E" w:rsidRDefault="00A5019A" w:rsidP="00BA4A1E">
      <w:pPr>
        <w:pStyle w:val="Style1"/>
        <w:keepNext/>
        <w:overflowPunct w:val="0"/>
        <w:spacing w:beforeLines="100" w:before="240" w:afterLines="50" w:after="120" w:line="340" w:lineRule="atLeast"/>
        <w:jc w:val="left"/>
        <w:rPr>
          <w:rFonts w:ascii="SimHei" w:eastAsia="SimHei" w:hAnsi="SimHei"/>
          <w:b w:val="0"/>
          <w:sz w:val="21"/>
          <w:szCs w:val="21"/>
        </w:rPr>
      </w:pPr>
      <w:r w:rsidRPr="00BA4A1E">
        <w:rPr>
          <w:rFonts w:ascii="SimHei" w:eastAsia="SimHei" w:hAnsi="SimHei" w:hint="eastAsia"/>
          <w:b w:val="0"/>
          <w:sz w:val="21"/>
          <w:szCs w:val="21"/>
        </w:rPr>
        <w:t>二、《工作人员条例》修正案（供批准）</w:t>
      </w:r>
    </w:p>
    <w:p w14:paraId="13804D1A" w14:textId="6275AD0B" w:rsidR="00A5019A" w:rsidRPr="00BA4A1E" w:rsidRDefault="00A5019A" w:rsidP="00455DB0">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《工作人员条例》拟议修正案见附件一</w:t>
      </w:r>
      <w:bookmarkStart w:id="5" w:name="_GoBack"/>
      <w:r w:rsidR="00455DB0">
        <w:rPr>
          <w:rFonts w:ascii="SimSun" w:hAnsi="SimSun" w:hint="eastAsia"/>
          <w:sz w:val="21"/>
          <w:szCs w:val="21"/>
        </w:rPr>
        <w:t>，</w:t>
      </w:r>
      <w:r w:rsidR="00455DB0" w:rsidRPr="00455DB0">
        <w:rPr>
          <w:rFonts w:ascii="SimSun" w:hAnsi="SimSun" w:hint="eastAsia"/>
          <w:sz w:val="21"/>
          <w:szCs w:val="21"/>
        </w:rPr>
        <w:t>附有解释性说明</w:t>
      </w:r>
      <w:bookmarkEnd w:id="5"/>
      <w:r w:rsidRPr="00BA4A1E">
        <w:rPr>
          <w:rFonts w:ascii="SimSun" w:hAnsi="SimSun" w:hint="eastAsia"/>
          <w:sz w:val="21"/>
          <w:szCs w:val="21"/>
        </w:rPr>
        <w:t>。主要修正</w:t>
      </w:r>
      <w:r w:rsidR="00455DB0">
        <w:rPr>
          <w:rFonts w:ascii="SimSun" w:hAnsi="SimSun" w:hint="eastAsia"/>
          <w:sz w:val="21"/>
          <w:szCs w:val="21"/>
        </w:rPr>
        <w:t>也</w:t>
      </w:r>
      <w:r w:rsidRPr="00BA4A1E">
        <w:rPr>
          <w:rFonts w:ascii="SimSun" w:hAnsi="SimSun" w:hint="eastAsia"/>
          <w:sz w:val="21"/>
          <w:szCs w:val="21"/>
        </w:rPr>
        <w:t>说明如下。</w:t>
      </w:r>
    </w:p>
    <w:p w14:paraId="3353C655" w14:textId="7666C255" w:rsidR="007C3C3C" w:rsidRPr="00BA4A1E" w:rsidRDefault="00693575" w:rsidP="00BA4A1E">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b/>
          <w:sz w:val="21"/>
          <w:szCs w:val="21"/>
        </w:rPr>
        <w:t>(</w:t>
      </w:r>
      <w:r w:rsidR="00031B1E" w:rsidRPr="00BA4A1E">
        <w:rPr>
          <w:rFonts w:ascii="KaiTi" w:eastAsia="KaiTi" w:hAnsi="KaiTi" w:hint="eastAsia"/>
          <w:b/>
          <w:sz w:val="21"/>
          <w:szCs w:val="21"/>
        </w:rPr>
        <w:t>新</w:t>
      </w:r>
      <w:r w:rsidRPr="00BA4A1E">
        <w:rPr>
          <w:rFonts w:ascii="KaiTi" w:eastAsia="KaiTi" w:hAnsi="KaiTi"/>
          <w:b/>
          <w:sz w:val="21"/>
          <w:szCs w:val="21"/>
        </w:rPr>
        <w:t>)</w:t>
      </w:r>
      <w:r w:rsidR="00031B1E" w:rsidRPr="00BA4A1E">
        <w:rPr>
          <w:rFonts w:ascii="KaiTi" w:eastAsia="KaiTi" w:hAnsi="KaiTi" w:hint="eastAsia"/>
          <w:b/>
          <w:sz w:val="21"/>
          <w:szCs w:val="21"/>
        </w:rPr>
        <w:t>条例</w:t>
      </w:r>
      <w:r w:rsidRPr="00BA4A1E">
        <w:rPr>
          <w:rFonts w:ascii="KaiTi" w:eastAsia="KaiTi" w:hAnsi="KaiTi"/>
          <w:b/>
          <w:sz w:val="21"/>
          <w:szCs w:val="21"/>
        </w:rPr>
        <w:t>1</w:t>
      </w:r>
      <w:r w:rsidR="00B905E0" w:rsidRPr="00BA4A1E">
        <w:rPr>
          <w:rFonts w:ascii="KaiTi" w:eastAsia="KaiTi" w:hAnsi="KaiTi"/>
          <w:b/>
          <w:sz w:val="21"/>
          <w:szCs w:val="21"/>
        </w:rPr>
        <w:t>.1</w:t>
      </w:r>
      <w:r w:rsidRPr="00BA4A1E">
        <w:rPr>
          <w:rFonts w:ascii="KaiTi" w:eastAsia="KaiTi" w:hAnsi="KaiTi"/>
          <w:b/>
          <w:sz w:val="21"/>
          <w:szCs w:val="21"/>
        </w:rPr>
        <w:t>0</w:t>
      </w:r>
      <w:r w:rsidR="007C3C3C" w:rsidRPr="00BA4A1E">
        <w:rPr>
          <w:rFonts w:ascii="KaiTi" w:eastAsia="KaiTi" w:hAnsi="KaiTi"/>
          <w:b/>
          <w:sz w:val="21"/>
          <w:szCs w:val="21"/>
        </w:rPr>
        <w:t>–</w:t>
      </w:r>
      <w:r w:rsidR="00031B1E" w:rsidRPr="00BA4A1E">
        <w:rPr>
          <w:rFonts w:ascii="KaiTi" w:eastAsia="KaiTi" w:hAnsi="KaiTi" w:hint="eastAsia"/>
          <w:b/>
          <w:sz w:val="21"/>
          <w:szCs w:val="21"/>
        </w:rPr>
        <w:t>居住地</w:t>
      </w:r>
    </w:p>
    <w:p w14:paraId="0FFE4C5C" w14:textId="297E5219" w:rsidR="00BC2E76" w:rsidRPr="00BA4A1E" w:rsidRDefault="00031B1E"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《工作人员条例与细则》起草时，工作人员</w:t>
      </w:r>
      <w:r w:rsidR="00E814C9" w:rsidRPr="00BA4A1E">
        <w:rPr>
          <w:rFonts w:ascii="SimSun" w:hAnsi="SimSun" w:hint="eastAsia"/>
          <w:sz w:val="21"/>
          <w:szCs w:val="21"/>
        </w:rPr>
        <w:t>没有选择</w:t>
      </w:r>
      <w:r w:rsidRPr="00BA4A1E">
        <w:rPr>
          <w:rFonts w:ascii="SimSun" w:hAnsi="SimSun" w:hint="eastAsia"/>
          <w:sz w:val="21"/>
          <w:szCs w:val="21"/>
        </w:rPr>
        <w:t>，只能居住在工作地点所在地区内，因为</w:t>
      </w:r>
      <w:r w:rsidR="00455DB0">
        <w:rPr>
          <w:rFonts w:ascii="SimSun" w:hAnsi="SimSun" w:hint="eastAsia"/>
          <w:sz w:val="21"/>
          <w:szCs w:val="21"/>
        </w:rPr>
        <w:t>未考虑过</w:t>
      </w:r>
      <w:r w:rsidRPr="00BA4A1E">
        <w:rPr>
          <w:rFonts w:ascii="SimSun" w:hAnsi="SimSun" w:hint="eastAsia"/>
          <w:sz w:val="21"/>
          <w:szCs w:val="21"/>
        </w:rPr>
        <w:t>远程工作，工作时间必须在</w:t>
      </w:r>
      <w:r w:rsidR="00455DB0">
        <w:rPr>
          <w:rFonts w:ascii="SimSun" w:hAnsi="SimSun" w:hint="eastAsia"/>
          <w:sz w:val="21"/>
          <w:szCs w:val="21"/>
        </w:rPr>
        <w:t>产权组织</w:t>
      </w:r>
      <w:r w:rsidRPr="00BA4A1E">
        <w:rPr>
          <w:rFonts w:ascii="SimSun" w:hAnsi="SimSun" w:hint="eastAsia"/>
          <w:sz w:val="21"/>
          <w:szCs w:val="21"/>
        </w:rPr>
        <w:t>房舍内。薪酬以及一些津贴和其他应享权利取决于工作人员的居住地，而在过去，居住地被假定为在工作地点所在地区内。然而，</w:t>
      </w:r>
      <w:r w:rsidR="00E814C9" w:rsidRPr="00BA4A1E">
        <w:rPr>
          <w:rFonts w:ascii="SimSun" w:hAnsi="SimSun" w:hint="eastAsia"/>
          <w:sz w:val="21"/>
          <w:szCs w:val="21"/>
        </w:rPr>
        <w:t>2</w:t>
      </w:r>
      <w:r w:rsidR="00E814C9" w:rsidRPr="00BA4A1E">
        <w:rPr>
          <w:rFonts w:ascii="SimSun" w:hAnsi="SimSun"/>
          <w:sz w:val="21"/>
          <w:szCs w:val="21"/>
        </w:rPr>
        <w:t>019</w:t>
      </w:r>
      <w:r w:rsidR="00E814C9" w:rsidRPr="00BA4A1E">
        <w:rPr>
          <w:rFonts w:ascii="SimSun" w:hAnsi="SimSun" w:hint="eastAsia"/>
          <w:sz w:val="21"/>
          <w:szCs w:val="21"/>
        </w:rPr>
        <w:t>冠状病毒病（</w:t>
      </w:r>
      <w:r w:rsidRPr="00BA4A1E">
        <w:rPr>
          <w:rFonts w:ascii="SimSun" w:hAnsi="SimSun" w:hint="eastAsia"/>
          <w:sz w:val="21"/>
          <w:szCs w:val="21"/>
        </w:rPr>
        <w:t>COVID-19</w:t>
      </w:r>
      <w:r w:rsidR="00E814C9" w:rsidRPr="00BA4A1E">
        <w:rPr>
          <w:rFonts w:ascii="SimSun" w:hAnsi="SimSun" w:hint="eastAsia"/>
          <w:sz w:val="21"/>
          <w:szCs w:val="21"/>
        </w:rPr>
        <w:t>）</w:t>
      </w:r>
      <w:r w:rsidRPr="00BA4A1E">
        <w:rPr>
          <w:rFonts w:ascii="SimSun" w:hAnsi="SimSun" w:hint="eastAsia"/>
          <w:sz w:val="21"/>
          <w:szCs w:val="21"/>
        </w:rPr>
        <w:t>大流行以来远程工作普遍化，使工作人员实际上有可能在工作地点所在地区以外建立其主要住所。</w:t>
      </w:r>
    </w:p>
    <w:p w14:paraId="622A070E" w14:textId="02716808" w:rsidR="00BC2E76" w:rsidRPr="00BA4A1E" w:rsidRDefault="00031B1E"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考虑到这一发展，建议引入一项新的工作人员条例，明确规定工作人员的主要住所必须在工作地点所在地区内，对于特别获准在其工作地点所在地区以外居住的工作人员，可以减少取决于居住地的薪酬、津贴和其他应享权利。</w:t>
      </w:r>
    </w:p>
    <w:p w14:paraId="23E31EEC" w14:textId="4775CC6E" w:rsidR="007C3C3C" w:rsidRPr="00BA4A1E" w:rsidRDefault="00031B1E" w:rsidP="00BA4A1E">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b/>
          <w:sz w:val="21"/>
          <w:szCs w:val="21"/>
        </w:rPr>
        <w:t>条例</w:t>
      </w:r>
      <w:r w:rsidR="000C2097" w:rsidRPr="00BA4A1E">
        <w:rPr>
          <w:rFonts w:ascii="KaiTi" w:eastAsia="KaiTi" w:hAnsi="KaiTi"/>
          <w:b/>
          <w:sz w:val="21"/>
          <w:szCs w:val="21"/>
        </w:rPr>
        <w:t>4.9</w:t>
      </w:r>
      <w:r w:rsidR="007C3C3C" w:rsidRPr="00BA4A1E">
        <w:rPr>
          <w:rFonts w:ascii="KaiTi" w:eastAsia="KaiTi" w:hAnsi="KaiTi"/>
          <w:b/>
          <w:sz w:val="21"/>
          <w:szCs w:val="21"/>
        </w:rPr>
        <w:t>–</w:t>
      </w:r>
      <w:r w:rsidR="00E814C9" w:rsidRPr="00BA4A1E">
        <w:rPr>
          <w:rFonts w:ascii="KaiTi" w:eastAsia="KaiTi" w:hAnsi="KaiTi" w:hint="eastAsia"/>
          <w:b/>
          <w:sz w:val="21"/>
          <w:szCs w:val="21"/>
        </w:rPr>
        <w:t>征聘</w:t>
      </w:r>
    </w:p>
    <w:p w14:paraId="6A3C3F11" w14:textId="233E39CD" w:rsidR="00186B6B" w:rsidRPr="00BA4A1E" w:rsidRDefault="00A2295D"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建议增加新的明文规定，</w:t>
      </w:r>
      <w:r w:rsidR="00590E7D" w:rsidRPr="00BA4A1E">
        <w:rPr>
          <w:rFonts w:ascii="SimSun" w:hAnsi="SimSun" w:hint="eastAsia"/>
          <w:sz w:val="21"/>
          <w:szCs w:val="21"/>
        </w:rPr>
        <w:t>可以举行只对内部候选人（即经过条例4.9和条例4.10所指的竞争后征聘的定期或连续任用工作人员）开放的竞争</w:t>
      </w:r>
      <w:r w:rsidRPr="00BA4A1E">
        <w:rPr>
          <w:rFonts w:ascii="SimSun" w:hAnsi="SimSun" w:hint="eastAsia"/>
          <w:sz w:val="21"/>
          <w:szCs w:val="21"/>
        </w:rPr>
        <w:t>。</w:t>
      </w:r>
    </w:p>
    <w:p w14:paraId="13CAABCB" w14:textId="2C5308CD" w:rsidR="00FC2B27" w:rsidRPr="00BA4A1E" w:rsidRDefault="00A2295D"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《工作人员条例与细则》不禁止举行只对内部候选人开放的竞争。但既定的做法是，任何人都可以竞争已公布的空缺职位，不优先考虑内部候选人。因此，我们认为最好</w:t>
      </w:r>
      <w:r w:rsidR="00E814C9" w:rsidRPr="00BA4A1E">
        <w:rPr>
          <w:rFonts w:ascii="SimSun" w:hAnsi="SimSun" w:hint="eastAsia"/>
          <w:sz w:val="21"/>
          <w:szCs w:val="21"/>
        </w:rPr>
        <w:t>修正</w:t>
      </w:r>
      <w:r w:rsidRPr="00BA4A1E">
        <w:rPr>
          <w:rFonts w:ascii="SimSun" w:hAnsi="SimSun" w:hint="eastAsia"/>
          <w:sz w:val="21"/>
          <w:szCs w:val="21"/>
        </w:rPr>
        <w:t>工作人员条例4.9，明确允许偏离既定做法。</w:t>
      </w:r>
    </w:p>
    <w:p w14:paraId="67009BBE" w14:textId="759E6249" w:rsidR="00166229" w:rsidRPr="00BA4A1E" w:rsidRDefault="00A2295D"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bCs/>
          <w:iCs/>
          <w:sz w:val="21"/>
          <w:szCs w:val="21"/>
        </w:rPr>
        <w:t>《2022-2026年人力资源战略》强调了产权组织发展内部人才、临时或更经常地提供新的职业提升机会的重要性。建议对于内部人才</w:t>
      </w:r>
      <w:r w:rsidR="00E814C9" w:rsidRPr="00BA4A1E">
        <w:rPr>
          <w:rFonts w:ascii="SimSun" w:hAnsi="SimSun" w:hint="eastAsia"/>
          <w:bCs/>
          <w:iCs/>
          <w:sz w:val="21"/>
          <w:szCs w:val="21"/>
        </w:rPr>
        <w:t>充裕</w:t>
      </w:r>
      <w:r w:rsidRPr="00BA4A1E">
        <w:rPr>
          <w:rFonts w:ascii="SimSun" w:hAnsi="SimSun" w:hint="eastAsia"/>
          <w:bCs/>
          <w:iCs/>
          <w:sz w:val="21"/>
          <w:szCs w:val="21"/>
        </w:rPr>
        <w:t>的空缺职位，经总干事斟酌，竞争可限于内部候选人。这将加强流动和增长，而不会对获取新的人才或地域多样性产生不利影响，因为一个内部候选人填补的空缺会产生另一个空缺。</w:t>
      </w:r>
    </w:p>
    <w:p w14:paraId="7990607B" w14:textId="77777777" w:rsidR="00A5019A" w:rsidRPr="00BA4A1E" w:rsidRDefault="00A5019A" w:rsidP="00A5019A">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hint="eastAsia"/>
          <w:b/>
          <w:sz w:val="21"/>
          <w:szCs w:val="21"/>
        </w:rPr>
        <w:t>其他修正</w:t>
      </w:r>
    </w:p>
    <w:p w14:paraId="32D259AD" w14:textId="77777777" w:rsidR="00A5019A" w:rsidRPr="00BA4A1E" w:rsidRDefault="00A5019A" w:rsidP="00A5019A">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还对下列条例提出了其他不太实质性或纯编辑性的修正，详见附件一：</w:t>
      </w:r>
    </w:p>
    <w:p w14:paraId="40763A00" w14:textId="6D6357DA" w:rsidR="002E721C"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693575" w:rsidRPr="00BA4A1E">
        <w:rPr>
          <w:rFonts w:ascii="SimSun" w:eastAsia="SimSun" w:hAnsi="SimSun"/>
          <w:sz w:val="21"/>
          <w:szCs w:val="22"/>
          <w:lang w:eastAsia="zh-CN"/>
        </w:rPr>
        <w:t>3</w:t>
      </w:r>
      <w:r w:rsidR="00B905E0" w:rsidRPr="00BA4A1E">
        <w:rPr>
          <w:rFonts w:ascii="SimSun" w:eastAsia="SimSun" w:hAnsi="SimSun"/>
          <w:sz w:val="21"/>
          <w:szCs w:val="22"/>
          <w:lang w:eastAsia="zh-CN"/>
        </w:rPr>
        <w:t>.1</w:t>
      </w:r>
      <w:r w:rsidR="002E721C" w:rsidRPr="00BA4A1E">
        <w:rPr>
          <w:rFonts w:ascii="SimSun" w:eastAsia="SimSun" w:hAnsi="SimSun"/>
          <w:sz w:val="21"/>
          <w:szCs w:val="22"/>
          <w:lang w:eastAsia="zh-CN"/>
        </w:rPr>
        <w:tab/>
        <w:t>–</w:t>
      </w:r>
      <w:r w:rsidR="002E721C" w:rsidRPr="00BA4A1E">
        <w:rPr>
          <w:rFonts w:ascii="SimSun" w:eastAsia="SimSun" w:hAnsi="SimSun"/>
          <w:sz w:val="21"/>
          <w:szCs w:val="22"/>
          <w:lang w:eastAsia="zh-CN"/>
        </w:rPr>
        <w:tab/>
      </w:r>
      <w:r w:rsidR="00A2295D" w:rsidRPr="00BA4A1E">
        <w:rPr>
          <w:rFonts w:ascii="SimSun" w:eastAsia="SimSun" w:hAnsi="SimSun" w:hint="eastAsia"/>
          <w:sz w:val="21"/>
          <w:szCs w:val="22"/>
          <w:lang w:eastAsia="zh-CN"/>
        </w:rPr>
        <w:t>薪酬</w:t>
      </w:r>
    </w:p>
    <w:p w14:paraId="6CA6A3D2" w14:textId="6DFE6CB7" w:rsidR="00EC6D23"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693575" w:rsidRPr="00BA4A1E">
        <w:rPr>
          <w:rFonts w:ascii="SimSun" w:eastAsia="SimSun" w:hAnsi="SimSun"/>
          <w:sz w:val="21"/>
          <w:szCs w:val="22"/>
          <w:lang w:eastAsia="zh-CN"/>
        </w:rPr>
        <w:t>3.3</w:t>
      </w:r>
      <w:r w:rsidR="00EC6D23" w:rsidRPr="00BA4A1E">
        <w:rPr>
          <w:rFonts w:ascii="SimSun" w:eastAsia="SimSun" w:hAnsi="SimSun"/>
          <w:sz w:val="21"/>
          <w:szCs w:val="22"/>
          <w:lang w:eastAsia="zh-CN"/>
        </w:rPr>
        <w:tab/>
        <w:t>–</w:t>
      </w:r>
      <w:r w:rsidR="00EC6D23" w:rsidRPr="00BA4A1E">
        <w:rPr>
          <w:rFonts w:ascii="SimSun" w:eastAsia="SimSun" w:hAnsi="SimSun"/>
          <w:sz w:val="21"/>
          <w:szCs w:val="22"/>
          <w:lang w:eastAsia="zh-CN"/>
        </w:rPr>
        <w:tab/>
      </w:r>
      <w:r w:rsidR="00A2295D" w:rsidRPr="00BA4A1E">
        <w:rPr>
          <w:rFonts w:ascii="SimSun" w:eastAsia="SimSun" w:hAnsi="SimSun" w:hint="eastAsia"/>
          <w:sz w:val="21"/>
          <w:szCs w:val="22"/>
          <w:lang w:eastAsia="zh-CN"/>
        </w:rPr>
        <w:t>专业及以上职类工作人员的扶养津贴</w:t>
      </w:r>
    </w:p>
    <w:p w14:paraId="3A485AA4" w14:textId="5C4375C2" w:rsidR="00EC6D23"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B905E0" w:rsidRPr="00BA4A1E">
        <w:rPr>
          <w:rFonts w:ascii="SimSun" w:eastAsia="SimSun" w:hAnsi="SimSun"/>
          <w:sz w:val="21"/>
          <w:szCs w:val="22"/>
          <w:lang w:eastAsia="zh-CN"/>
        </w:rPr>
        <w:t>3.</w:t>
      </w:r>
      <w:r w:rsidR="00693575" w:rsidRPr="00BA4A1E">
        <w:rPr>
          <w:rFonts w:ascii="SimSun" w:eastAsia="SimSun" w:hAnsi="SimSun"/>
          <w:sz w:val="21"/>
          <w:szCs w:val="22"/>
          <w:lang w:eastAsia="zh-CN"/>
        </w:rPr>
        <w:t>4</w:t>
      </w:r>
      <w:r w:rsidR="00EC6D23" w:rsidRPr="00BA4A1E">
        <w:rPr>
          <w:rFonts w:ascii="SimSun" w:eastAsia="SimSun" w:hAnsi="SimSun"/>
          <w:sz w:val="21"/>
          <w:szCs w:val="22"/>
          <w:lang w:eastAsia="zh-CN"/>
        </w:rPr>
        <w:tab/>
        <w:t>–</w:t>
      </w:r>
      <w:r w:rsidR="00EC6D23"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一般事务类和本国专业干事类工作人员的扶养津贴</w:t>
      </w:r>
    </w:p>
    <w:p w14:paraId="738C3989" w14:textId="28E30545" w:rsidR="007F53E3"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0C2097" w:rsidRPr="00BA4A1E">
        <w:rPr>
          <w:rFonts w:ascii="SimSun" w:eastAsia="SimSun" w:hAnsi="SimSun"/>
          <w:sz w:val="21"/>
          <w:szCs w:val="22"/>
          <w:lang w:eastAsia="zh-CN"/>
        </w:rPr>
        <w:t>4.17</w:t>
      </w:r>
      <w:r w:rsidR="007F53E3" w:rsidRPr="00BA4A1E">
        <w:rPr>
          <w:rFonts w:ascii="SimSun" w:eastAsia="SimSun" w:hAnsi="SimSun"/>
          <w:sz w:val="21"/>
          <w:szCs w:val="22"/>
          <w:lang w:eastAsia="zh-CN"/>
        </w:rPr>
        <w:tab/>
        <w:t>–</w:t>
      </w:r>
      <w:r w:rsidR="007F53E3"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定期任用</w:t>
      </w:r>
    </w:p>
    <w:p w14:paraId="65882824" w14:textId="35600C43" w:rsidR="007F53E3"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0C2097" w:rsidRPr="00BA4A1E">
        <w:rPr>
          <w:rFonts w:ascii="SimSun" w:eastAsia="SimSun" w:hAnsi="SimSun"/>
          <w:sz w:val="21"/>
          <w:szCs w:val="22"/>
          <w:lang w:eastAsia="zh-CN"/>
        </w:rPr>
        <w:t>5</w:t>
      </w:r>
      <w:r w:rsidR="007F53E3" w:rsidRPr="00BA4A1E">
        <w:rPr>
          <w:rFonts w:ascii="SimSun" w:eastAsia="SimSun" w:hAnsi="SimSun"/>
          <w:sz w:val="21"/>
          <w:szCs w:val="22"/>
          <w:lang w:eastAsia="zh-CN"/>
        </w:rPr>
        <w:t>.2</w:t>
      </w:r>
      <w:r w:rsidR="007F53E3" w:rsidRPr="00BA4A1E">
        <w:rPr>
          <w:rFonts w:ascii="SimSun" w:eastAsia="SimSun" w:hAnsi="SimSun"/>
          <w:sz w:val="21"/>
          <w:szCs w:val="22"/>
          <w:lang w:eastAsia="zh-CN"/>
        </w:rPr>
        <w:tab/>
        <w:t>–</w:t>
      </w:r>
      <w:r w:rsidR="007F53E3"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特别假</w:t>
      </w:r>
    </w:p>
    <w:p w14:paraId="4543C792" w14:textId="2024DE5C" w:rsidR="000C2097"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条例</w:t>
      </w:r>
      <w:r w:rsidR="000C2097" w:rsidRPr="00BA4A1E">
        <w:rPr>
          <w:rFonts w:ascii="SimSun" w:eastAsia="SimSun" w:hAnsi="SimSun"/>
          <w:sz w:val="21"/>
          <w:szCs w:val="22"/>
          <w:lang w:eastAsia="zh-CN"/>
        </w:rPr>
        <w:t>12.5</w:t>
      </w:r>
      <w:r w:rsidR="007F53E3" w:rsidRPr="00BA4A1E">
        <w:rPr>
          <w:rFonts w:ascii="SimSun" w:eastAsia="SimSun" w:hAnsi="SimSun"/>
          <w:sz w:val="21"/>
          <w:szCs w:val="22"/>
          <w:lang w:eastAsia="zh-CN"/>
        </w:rPr>
        <w:tab/>
        <w:t>–</w:t>
      </w:r>
      <w:r w:rsidR="007F53E3"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过渡措施</w:t>
      </w:r>
    </w:p>
    <w:p w14:paraId="24C1B409" w14:textId="7B2DEECA" w:rsidR="00A5019A" w:rsidRPr="00BA4A1E" w:rsidRDefault="00A5019A" w:rsidP="00BA4A1E">
      <w:pPr>
        <w:pStyle w:val="Style1"/>
        <w:keepNext/>
        <w:overflowPunct w:val="0"/>
        <w:spacing w:beforeLines="100" w:before="240" w:afterLines="50" w:after="120" w:line="340" w:lineRule="atLeast"/>
        <w:jc w:val="left"/>
        <w:rPr>
          <w:rFonts w:ascii="SimHei" w:eastAsia="SimHei" w:hAnsi="SimHei"/>
          <w:b w:val="0"/>
          <w:sz w:val="21"/>
          <w:szCs w:val="21"/>
        </w:rPr>
      </w:pPr>
      <w:r w:rsidRPr="00BA4A1E">
        <w:rPr>
          <w:rFonts w:ascii="SimHei" w:eastAsia="SimHei" w:hAnsi="SimHei" w:hint="eastAsia"/>
          <w:b w:val="0"/>
          <w:sz w:val="21"/>
          <w:szCs w:val="21"/>
        </w:rPr>
        <w:lastRenderedPageBreak/>
        <w:t>三、《工作人员细则》修正案（供通知）</w:t>
      </w:r>
    </w:p>
    <w:p w14:paraId="6D1C3655" w14:textId="7D67F84E" w:rsidR="00C1165E" w:rsidRPr="00BA4A1E" w:rsidRDefault="00A5019A"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《工作人员细则》修正案见附件二</w:t>
      </w:r>
      <w:r w:rsidR="00455DB0">
        <w:rPr>
          <w:rFonts w:ascii="SimSun" w:hAnsi="SimSun" w:hint="eastAsia"/>
          <w:sz w:val="21"/>
          <w:szCs w:val="21"/>
        </w:rPr>
        <w:t>，</w:t>
      </w:r>
      <w:r w:rsidR="00455DB0" w:rsidRPr="00455DB0">
        <w:rPr>
          <w:rFonts w:ascii="SimSun" w:hAnsi="SimSun" w:hint="eastAsia"/>
          <w:sz w:val="21"/>
          <w:szCs w:val="21"/>
        </w:rPr>
        <w:t>附有解释性说明</w:t>
      </w:r>
      <w:r w:rsidRPr="00BA4A1E">
        <w:rPr>
          <w:rFonts w:ascii="SimSun" w:hAnsi="SimSun" w:hint="eastAsia"/>
          <w:sz w:val="21"/>
          <w:szCs w:val="21"/>
        </w:rPr>
        <w:t>。主要修正</w:t>
      </w:r>
      <w:r w:rsidR="00455DB0">
        <w:rPr>
          <w:rFonts w:ascii="SimSun" w:hAnsi="SimSun" w:hint="eastAsia"/>
          <w:sz w:val="21"/>
          <w:szCs w:val="21"/>
        </w:rPr>
        <w:t>也</w:t>
      </w:r>
      <w:r w:rsidRPr="00BA4A1E">
        <w:rPr>
          <w:rFonts w:ascii="SimSun" w:hAnsi="SimSun" w:hint="eastAsia"/>
          <w:sz w:val="21"/>
          <w:szCs w:val="21"/>
        </w:rPr>
        <w:t>说明如下。</w:t>
      </w:r>
    </w:p>
    <w:p w14:paraId="7E99C330" w14:textId="1760998E" w:rsidR="00065485" w:rsidRPr="00BA4A1E" w:rsidRDefault="00031B1E" w:rsidP="00BA4A1E">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b/>
          <w:sz w:val="21"/>
          <w:szCs w:val="21"/>
        </w:rPr>
        <w:t>细则</w:t>
      </w:r>
      <w:r w:rsidR="00B905E0" w:rsidRPr="00BA4A1E">
        <w:rPr>
          <w:rFonts w:ascii="KaiTi" w:eastAsia="KaiTi" w:hAnsi="KaiTi"/>
          <w:b/>
          <w:sz w:val="21"/>
          <w:szCs w:val="21"/>
        </w:rPr>
        <w:t>3.1</w:t>
      </w:r>
      <w:r w:rsidR="00693575" w:rsidRPr="00BA4A1E">
        <w:rPr>
          <w:rFonts w:ascii="KaiTi" w:eastAsia="KaiTi" w:hAnsi="KaiTi"/>
          <w:b/>
          <w:sz w:val="21"/>
          <w:szCs w:val="21"/>
        </w:rPr>
        <w:t>4.3</w:t>
      </w:r>
      <w:r w:rsidR="00065485" w:rsidRPr="00BA4A1E">
        <w:rPr>
          <w:rFonts w:ascii="KaiTi" w:eastAsia="KaiTi" w:hAnsi="KaiTi"/>
          <w:b/>
          <w:sz w:val="21"/>
          <w:szCs w:val="21"/>
        </w:rPr>
        <w:t>–</w:t>
      </w:r>
      <w:r w:rsidR="001957F8" w:rsidRPr="00BA4A1E">
        <w:rPr>
          <w:rFonts w:ascii="KaiTi" w:eastAsia="KaiTi" w:hAnsi="KaiTi" w:hint="eastAsia"/>
          <w:b/>
          <w:sz w:val="21"/>
          <w:szCs w:val="21"/>
        </w:rPr>
        <w:t>教育补助金数额</w:t>
      </w:r>
    </w:p>
    <w:p w14:paraId="298E5682" w14:textId="61B428AF" w:rsidR="00186B6B" w:rsidRPr="00BA4A1E" w:rsidRDefault="001957F8"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该条细则将被修正，允许对教育补助金按比例计算适用</w:t>
      </w:r>
      <w:r w:rsidR="00E814C9" w:rsidRPr="00BA4A1E">
        <w:rPr>
          <w:rFonts w:ascii="SimSun" w:hAnsi="SimSun" w:hint="eastAsia"/>
          <w:sz w:val="21"/>
          <w:szCs w:val="21"/>
        </w:rPr>
        <w:t>的条件降低</w:t>
      </w:r>
      <w:r w:rsidRPr="00BA4A1E">
        <w:rPr>
          <w:rFonts w:ascii="SimSun" w:hAnsi="SimSun" w:hint="eastAsia"/>
          <w:sz w:val="21"/>
          <w:szCs w:val="21"/>
        </w:rPr>
        <w:t>限制性，以利于在学年结束前离职的工作人员。</w:t>
      </w:r>
    </w:p>
    <w:p w14:paraId="6510A317" w14:textId="0898DDC8" w:rsidR="00CE7C6A" w:rsidRPr="00BA4A1E" w:rsidRDefault="001957F8"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更具体而言，目前适用于就学的三分之二规则（即如果子女在学年中至少有三分之二时间就学，则不按比例发放补助金）将扩大到工作时间短于整个学年的工作人员（即如果工作人员的工作时间至少占学年的三分之二，则不再按比例发放补助金）。这与联合国共同制度其他组织，如联合国秘书处的规则一致。</w:t>
      </w:r>
    </w:p>
    <w:p w14:paraId="0B492759" w14:textId="515919F3" w:rsidR="00C1165E" w:rsidRPr="00BA4A1E" w:rsidRDefault="00031B1E" w:rsidP="00BA4A1E">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b/>
          <w:sz w:val="21"/>
          <w:szCs w:val="21"/>
        </w:rPr>
        <w:t>细则</w:t>
      </w:r>
      <w:r w:rsidR="000C2097" w:rsidRPr="00BA4A1E">
        <w:rPr>
          <w:rFonts w:ascii="KaiTi" w:eastAsia="KaiTi" w:hAnsi="KaiTi"/>
          <w:b/>
          <w:sz w:val="21"/>
          <w:szCs w:val="21"/>
        </w:rPr>
        <w:t>7.2.7</w:t>
      </w:r>
      <w:r w:rsidR="00C1165E" w:rsidRPr="00BA4A1E">
        <w:rPr>
          <w:rFonts w:ascii="KaiTi" w:eastAsia="KaiTi" w:hAnsi="KaiTi"/>
          <w:b/>
          <w:sz w:val="21"/>
          <w:szCs w:val="21"/>
        </w:rPr>
        <w:t>–</w:t>
      </w:r>
      <w:r w:rsidR="001957F8" w:rsidRPr="00BA4A1E">
        <w:rPr>
          <w:rFonts w:ascii="KaiTi" w:eastAsia="KaiTi" w:hAnsi="KaiTi" w:hint="eastAsia"/>
          <w:b/>
          <w:sz w:val="21"/>
          <w:szCs w:val="21"/>
        </w:rPr>
        <w:t>临时工作人员与旅行相关的应享权利</w:t>
      </w:r>
    </w:p>
    <w:p w14:paraId="70701FB8" w14:textId="48466DCB" w:rsidR="006F27B9" w:rsidRPr="00BA4A1E" w:rsidRDefault="001957F8"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该条细则将被修正，对初次任用时由产权组织承担旅费前往工作地点的临时工作人员，新增支付30天的每日生活津贴。这笔新的款项将帮助有关工作人员在新的工作地点安顿下来。它符合每日生活津贴的目的，也与联合国共同制度其他组织的规则和做法一致。</w:t>
      </w:r>
    </w:p>
    <w:p w14:paraId="2E9D724A" w14:textId="07AE135B" w:rsidR="000C2097" w:rsidRPr="00BA4A1E" w:rsidRDefault="001957F8"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就财务影响而言，按日内瓦费率计算，30</w:t>
      </w:r>
      <w:r w:rsidR="0000799E">
        <w:rPr>
          <w:rFonts w:ascii="SimSun" w:hAnsi="SimSun" w:hint="eastAsia"/>
          <w:sz w:val="21"/>
          <w:szCs w:val="21"/>
        </w:rPr>
        <w:t>日</w:t>
      </w:r>
      <w:r w:rsidRPr="00BA4A1E">
        <w:rPr>
          <w:rFonts w:ascii="SimSun" w:hAnsi="SimSun" w:hint="eastAsia"/>
          <w:sz w:val="21"/>
          <w:szCs w:val="21"/>
        </w:rPr>
        <w:t>的每日生活津贴相当于向每位符合条件的工作人员支付10,890瑞士法郎（2023年3月的情况）。目前付给临时工作人员的一次性搬迁费数额将被重新考虑，以考虑新的生活津贴款项。减少对任期至少12个月的临时工作人员的一次性搬迁费，将部分抵消新的生活津贴支付带来的额外开支。</w:t>
      </w:r>
    </w:p>
    <w:p w14:paraId="186231A3" w14:textId="0238FE54" w:rsidR="00A5019A" w:rsidRPr="00BA4A1E" w:rsidRDefault="00A5019A" w:rsidP="00A5019A">
      <w:pPr>
        <w:pStyle w:val="ListParagraph"/>
        <w:keepNext/>
        <w:overflowPunct w:val="0"/>
        <w:spacing w:afterLines="50" w:after="120" w:line="340" w:lineRule="atLeast"/>
        <w:ind w:left="567"/>
        <w:contextualSpacing w:val="0"/>
        <w:rPr>
          <w:rFonts w:ascii="KaiTi" w:eastAsia="KaiTi" w:hAnsi="KaiTi"/>
          <w:b/>
          <w:sz w:val="21"/>
          <w:szCs w:val="21"/>
        </w:rPr>
      </w:pPr>
      <w:r w:rsidRPr="00BA4A1E">
        <w:rPr>
          <w:rFonts w:ascii="KaiTi" w:eastAsia="KaiTi" w:hAnsi="KaiTi" w:hint="eastAsia"/>
          <w:b/>
          <w:sz w:val="21"/>
          <w:szCs w:val="21"/>
        </w:rPr>
        <w:t>其他修正</w:t>
      </w:r>
    </w:p>
    <w:p w14:paraId="6E9AFE35" w14:textId="68E9506B" w:rsidR="00C1165E" w:rsidRPr="00BA4A1E" w:rsidRDefault="00A5019A" w:rsidP="00BA4A1E">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A4A1E">
        <w:rPr>
          <w:rFonts w:ascii="SimSun" w:hAnsi="SimSun" w:hint="eastAsia"/>
          <w:sz w:val="21"/>
          <w:szCs w:val="21"/>
        </w:rPr>
        <w:t>还</w:t>
      </w:r>
      <w:r w:rsidR="00544D25" w:rsidRPr="00BA4A1E">
        <w:rPr>
          <w:rFonts w:ascii="SimSun" w:hAnsi="SimSun" w:hint="eastAsia"/>
          <w:sz w:val="21"/>
          <w:szCs w:val="21"/>
        </w:rPr>
        <w:t>将</w:t>
      </w:r>
      <w:r w:rsidRPr="00BA4A1E">
        <w:rPr>
          <w:rFonts w:ascii="SimSun" w:hAnsi="SimSun" w:hint="eastAsia"/>
          <w:sz w:val="21"/>
          <w:szCs w:val="21"/>
        </w:rPr>
        <w:t>对下列细则</w:t>
      </w:r>
      <w:r w:rsidR="006C655F" w:rsidRPr="00BA4A1E">
        <w:rPr>
          <w:rFonts w:ascii="SimSun" w:hAnsi="SimSun" w:hint="eastAsia"/>
          <w:sz w:val="21"/>
          <w:szCs w:val="21"/>
        </w:rPr>
        <w:t>进行</w:t>
      </w:r>
      <w:r w:rsidRPr="00BA4A1E">
        <w:rPr>
          <w:rFonts w:ascii="SimSun" w:hAnsi="SimSun" w:hint="eastAsia"/>
          <w:sz w:val="21"/>
          <w:szCs w:val="21"/>
        </w:rPr>
        <w:t>其他不太实质性或纯编辑性的修正，详见附件二：</w:t>
      </w:r>
    </w:p>
    <w:p w14:paraId="4A48FC40" w14:textId="2ACB0835" w:rsidR="0064697A"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细则</w:t>
      </w:r>
      <w:r w:rsidR="00693575" w:rsidRPr="00BA4A1E">
        <w:rPr>
          <w:rFonts w:ascii="SimSun" w:eastAsia="SimSun" w:hAnsi="SimSun"/>
          <w:sz w:val="21"/>
          <w:szCs w:val="22"/>
          <w:lang w:eastAsia="zh-CN"/>
        </w:rPr>
        <w:t>3.10.1</w:t>
      </w:r>
      <w:r w:rsidR="0064697A" w:rsidRPr="00BA4A1E">
        <w:rPr>
          <w:rFonts w:ascii="SimSun" w:eastAsia="SimSun" w:hAnsi="SimSun"/>
          <w:sz w:val="21"/>
          <w:szCs w:val="22"/>
          <w:lang w:eastAsia="zh-CN"/>
        </w:rPr>
        <w:tab/>
        <w:t>–</w:t>
      </w:r>
      <w:r w:rsidR="0064697A"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语文津贴</w:t>
      </w:r>
    </w:p>
    <w:p w14:paraId="523F42CF" w14:textId="3BB07D65" w:rsidR="00186B6B"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细则</w:t>
      </w:r>
      <w:r w:rsidR="00186B6B" w:rsidRPr="00BA4A1E">
        <w:rPr>
          <w:rFonts w:ascii="SimSun" w:eastAsia="SimSun" w:hAnsi="SimSun"/>
          <w:sz w:val="21"/>
          <w:szCs w:val="22"/>
          <w:lang w:eastAsia="zh-CN"/>
        </w:rPr>
        <w:t>6.2.1</w:t>
      </w:r>
      <w:r w:rsidR="00186B6B" w:rsidRPr="00BA4A1E">
        <w:rPr>
          <w:rFonts w:ascii="SimSun" w:eastAsia="SimSun" w:hAnsi="SimSun"/>
          <w:sz w:val="21"/>
          <w:szCs w:val="22"/>
          <w:lang w:eastAsia="zh-CN"/>
        </w:rPr>
        <w:tab/>
        <w:t>–</w:t>
      </w:r>
      <w:r w:rsidR="00186B6B"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医疗保险</w:t>
      </w:r>
    </w:p>
    <w:p w14:paraId="41CF2A80" w14:textId="7942817C" w:rsidR="0064697A" w:rsidRPr="00BA4A1E" w:rsidRDefault="00031B1E"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细则</w:t>
      </w:r>
      <w:r w:rsidR="0064697A" w:rsidRPr="00BA4A1E">
        <w:rPr>
          <w:rFonts w:ascii="SimSun" w:eastAsia="SimSun" w:hAnsi="SimSun"/>
          <w:sz w:val="21"/>
          <w:szCs w:val="22"/>
          <w:lang w:eastAsia="zh-CN"/>
        </w:rPr>
        <w:t>1</w:t>
      </w:r>
      <w:r w:rsidR="000C2097" w:rsidRPr="00BA4A1E">
        <w:rPr>
          <w:rFonts w:ascii="SimSun" w:eastAsia="SimSun" w:hAnsi="SimSun"/>
          <w:sz w:val="21"/>
          <w:szCs w:val="22"/>
          <w:lang w:eastAsia="zh-CN"/>
        </w:rPr>
        <w:t>2.2.2</w:t>
      </w:r>
      <w:r w:rsidR="0064697A" w:rsidRPr="00BA4A1E">
        <w:rPr>
          <w:rFonts w:ascii="SimSun" w:eastAsia="SimSun" w:hAnsi="SimSun"/>
          <w:sz w:val="21"/>
          <w:szCs w:val="22"/>
          <w:lang w:eastAsia="zh-CN"/>
        </w:rPr>
        <w:tab/>
        <w:t>–</w:t>
      </w:r>
      <w:r w:rsidR="0064697A" w:rsidRPr="00BA4A1E">
        <w:rPr>
          <w:rFonts w:ascii="SimSun" w:eastAsia="SimSun" w:hAnsi="SimSun"/>
          <w:sz w:val="21"/>
          <w:szCs w:val="22"/>
          <w:lang w:eastAsia="zh-CN"/>
        </w:rPr>
        <w:tab/>
      </w:r>
      <w:r w:rsidR="001957F8" w:rsidRPr="00BA4A1E">
        <w:rPr>
          <w:rFonts w:ascii="SimSun" w:eastAsia="SimSun" w:hAnsi="SimSun" w:hint="eastAsia"/>
          <w:sz w:val="21"/>
          <w:szCs w:val="22"/>
          <w:lang w:eastAsia="zh-CN"/>
        </w:rPr>
        <w:t>《工作人员条例与细则》的有效文本</w:t>
      </w:r>
    </w:p>
    <w:p w14:paraId="1405DF1F" w14:textId="222F4DDB" w:rsidR="006E3ACA" w:rsidRPr="00BA4A1E" w:rsidRDefault="001957F8" w:rsidP="00BA4A1E">
      <w:pPr>
        <w:pStyle w:val="Default"/>
        <w:autoSpaceDE/>
        <w:autoSpaceDN/>
        <w:spacing w:afterLines="50" w:after="120" w:line="340" w:lineRule="atLeast"/>
        <w:ind w:left="567"/>
        <w:contextualSpacing/>
        <w:rPr>
          <w:rFonts w:ascii="SimSun" w:eastAsia="SimSun" w:hAnsi="SimSun"/>
          <w:sz w:val="21"/>
          <w:szCs w:val="22"/>
          <w:lang w:eastAsia="zh-CN"/>
        </w:rPr>
      </w:pPr>
      <w:r w:rsidRPr="00BA4A1E">
        <w:rPr>
          <w:rFonts w:ascii="SimSun" w:eastAsia="SimSun" w:hAnsi="SimSun" w:hint="eastAsia"/>
          <w:sz w:val="21"/>
          <w:szCs w:val="22"/>
          <w:lang w:eastAsia="zh-CN"/>
        </w:rPr>
        <w:t>附件二</w:t>
      </w:r>
      <w:r w:rsidR="006E3ACA" w:rsidRPr="00BA4A1E">
        <w:rPr>
          <w:rFonts w:ascii="SimSun" w:eastAsia="SimSun" w:hAnsi="SimSun"/>
          <w:sz w:val="21"/>
          <w:szCs w:val="22"/>
          <w:lang w:eastAsia="zh-CN"/>
        </w:rPr>
        <w:tab/>
        <w:t>–</w:t>
      </w:r>
      <w:r w:rsidR="006E3ACA" w:rsidRPr="00BA4A1E">
        <w:rPr>
          <w:rFonts w:ascii="SimSun" w:eastAsia="SimSun" w:hAnsi="SimSun"/>
          <w:sz w:val="21"/>
          <w:szCs w:val="22"/>
          <w:lang w:eastAsia="zh-CN"/>
        </w:rPr>
        <w:tab/>
      </w:r>
      <w:r w:rsidRPr="00BA4A1E">
        <w:rPr>
          <w:rFonts w:ascii="SimSun" w:eastAsia="SimSun" w:hAnsi="SimSun" w:hint="eastAsia"/>
          <w:sz w:val="21"/>
          <w:szCs w:val="22"/>
          <w:lang w:eastAsia="zh-CN"/>
        </w:rPr>
        <w:t>薪酬和津贴</w:t>
      </w:r>
    </w:p>
    <w:p w14:paraId="0ED5CD22" w14:textId="4DD87853" w:rsidR="00D66E86" w:rsidRPr="00800290" w:rsidRDefault="00A5019A" w:rsidP="00BA4A1E">
      <w:pPr>
        <w:pStyle w:val="ListParagraph"/>
        <w:numPr>
          <w:ilvl w:val="0"/>
          <w:numId w:val="4"/>
        </w:numPr>
        <w:overflowPunct w:val="0"/>
        <w:spacing w:afterLines="50" w:after="120" w:line="340" w:lineRule="atLeast"/>
        <w:ind w:left="5534" w:firstLine="0"/>
        <w:contextualSpacing w:val="0"/>
        <w:rPr>
          <w:rFonts w:ascii="KaiTi" w:eastAsia="KaiTi" w:hAnsi="KaiTi"/>
          <w:color w:val="000000"/>
          <w:sz w:val="21"/>
          <w:szCs w:val="21"/>
        </w:rPr>
      </w:pPr>
      <w:r w:rsidRPr="00BA4A1E">
        <w:rPr>
          <w:rFonts w:ascii="KaiTi" w:eastAsia="KaiTi" w:hAnsi="KaiTi" w:hint="eastAsia"/>
          <w:color w:val="000000"/>
          <w:sz w:val="21"/>
          <w:szCs w:val="21"/>
        </w:rPr>
        <w:t>请产权组织协调委员会：</w:t>
      </w:r>
    </w:p>
    <w:p w14:paraId="1D30874C" w14:textId="54973684" w:rsidR="00A5019A" w:rsidRPr="00BA4A1E" w:rsidRDefault="00A5019A" w:rsidP="00A5019A">
      <w:pPr>
        <w:pStyle w:val="ListParagraph"/>
        <w:numPr>
          <w:ilvl w:val="0"/>
          <w:numId w:val="9"/>
        </w:numPr>
        <w:spacing w:afterLines="50" w:after="120" w:line="340" w:lineRule="atLeast"/>
        <w:ind w:left="6237" w:firstLine="0"/>
        <w:contextualSpacing w:val="0"/>
        <w:jc w:val="both"/>
        <w:rPr>
          <w:rFonts w:ascii="KaiTi" w:eastAsia="KaiTi" w:hAnsi="KaiTi"/>
          <w:color w:val="000000"/>
          <w:sz w:val="21"/>
          <w:szCs w:val="21"/>
        </w:rPr>
      </w:pPr>
      <w:r w:rsidRPr="00BA4A1E">
        <w:rPr>
          <w:rFonts w:ascii="KaiTi" w:eastAsia="KaiTi" w:hAnsi="KaiTi" w:hint="eastAsia"/>
          <w:color w:val="000000"/>
          <w:sz w:val="21"/>
          <w:szCs w:val="21"/>
        </w:rPr>
        <w:t>批准文件WO/CC/8</w:t>
      </w:r>
      <w:r w:rsidRPr="00BA4A1E">
        <w:rPr>
          <w:rFonts w:ascii="KaiTi" w:eastAsia="KaiTi" w:hAnsi="KaiTi"/>
          <w:color w:val="000000"/>
          <w:sz w:val="21"/>
          <w:szCs w:val="21"/>
        </w:rPr>
        <w:t>2</w:t>
      </w:r>
      <w:r w:rsidRPr="00BA4A1E">
        <w:rPr>
          <w:rFonts w:ascii="KaiTi" w:eastAsia="KaiTi" w:hAnsi="KaiTi" w:hint="eastAsia"/>
          <w:color w:val="000000"/>
          <w:sz w:val="21"/>
          <w:szCs w:val="21"/>
        </w:rPr>
        <w:t>/2附件一中所列的《工作人员条例》修正案；并</w:t>
      </w:r>
    </w:p>
    <w:p w14:paraId="4553F49C" w14:textId="510FD8B4" w:rsidR="00230598" w:rsidRPr="00BA4A1E" w:rsidRDefault="00A5019A" w:rsidP="006C655F">
      <w:pPr>
        <w:pStyle w:val="ListParagraph"/>
        <w:numPr>
          <w:ilvl w:val="0"/>
          <w:numId w:val="9"/>
        </w:numPr>
        <w:spacing w:afterLines="50" w:after="120" w:line="340" w:lineRule="atLeast"/>
        <w:ind w:left="6237" w:firstLine="0"/>
        <w:contextualSpacing w:val="0"/>
        <w:jc w:val="both"/>
        <w:rPr>
          <w:rFonts w:ascii="KaiTi" w:eastAsia="KaiTi" w:hAnsi="KaiTi"/>
          <w:sz w:val="21"/>
          <w:szCs w:val="21"/>
        </w:rPr>
      </w:pPr>
      <w:r w:rsidRPr="00BA4A1E">
        <w:rPr>
          <w:rFonts w:ascii="KaiTi" w:eastAsia="KaiTi" w:hAnsi="KaiTi" w:hint="eastAsia"/>
          <w:color w:val="000000"/>
          <w:sz w:val="21"/>
          <w:szCs w:val="21"/>
        </w:rPr>
        <w:t>注意文件WO/CC/8</w:t>
      </w:r>
      <w:r w:rsidRPr="00BA4A1E">
        <w:rPr>
          <w:rFonts w:ascii="KaiTi" w:eastAsia="KaiTi" w:hAnsi="KaiTi"/>
          <w:color w:val="000000"/>
          <w:sz w:val="21"/>
          <w:szCs w:val="21"/>
        </w:rPr>
        <w:t>2</w:t>
      </w:r>
      <w:r w:rsidRPr="00BA4A1E">
        <w:rPr>
          <w:rFonts w:ascii="KaiTi" w:eastAsia="KaiTi" w:hAnsi="KaiTi" w:hint="eastAsia"/>
          <w:color w:val="000000"/>
          <w:sz w:val="21"/>
          <w:szCs w:val="21"/>
        </w:rPr>
        <w:t>/2附件二中所列的《工作人员细则》修正案。</w:t>
      </w:r>
    </w:p>
    <w:p w14:paraId="478DA338" w14:textId="2741EF98" w:rsidR="008C72CD" w:rsidRPr="00BA4A1E" w:rsidRDefault="00A5019A" w:rsidP="00587F8A">
      <w:pPr>
        <w:overflowPunct w:val="0"/>
        <w:spacing w:before="720" w:afterLines="50" w:after="120" w:line="340" w:lineRule="atLeast"/>
        <w:ind w:left="5534"/>
        <w:rPr>
          <w:rFonts w:ascii="KaiTi" w:eastAsia="KaiTi" w:hAnsi="KaiTi"/>
          <w:sz w:val="21"/>
          <w:szCs w:val="21"/>
        </w:rPr>
      </w:pPr>
      <w:r w:rsidRPr="00BA4A1E">
        <w:rPr>
          <w:rFonts w:ascii="KaiTi" w:eastAsia="KaiTi" w:hAnsi="KaiTi" w:hint="eastAsia"/>
          <w:sz w:val="21"/>
          <w:szCs w:val="21"/>
        </w:rPr>
        <w:t>[后接附件]</w:t>
      </w:r>
    </w:p>
    <w:p w14:paraId="1FBB872B" w14:textId="77777777" w:rsidR="008C72CD" w:rsidRPr="00BA4A1E" w:rsidRDefault="008C72CD" w:rsidP="008C72CD">
      <w:pPr>
        <w:rPr>
          <w:rFonts w:ascii="KaiTi" w:eastAsia="KaiTi" w:hAnsi="KaiTi"/>
          <w:sz w:val="21"/>
          <w:szCs w:val="21"/>
        </w:rPr>
        <w:sectPr w:rsidR="008C72CD" w:rsidRPr="00BA4A1E" w:rsidSect="00C622A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70E929B4" w14:textId="673DFDF4" w:rsidR="00C6307F" w:rsidRPr="00F66D87" w:rsidRDefault="00C6307F" w:rsidP="00C6307F">
      <w:pPr>
        <w:spacing w:afterLines="100" w:after="240"/>
        <w:jc w:val="center"/>
        <w:rPr>
          <w:rFonts w:ascii="SimHei" w:eastAsia="SimHei" w:hAnsi="SimHei"/>
          <w:sz w:val="21"/>
        </w:rPr>
      </w:pPr>
      <w:r w:rsidRPr="00F66D87">
        <w:rPr>
          <w:rFonts w:ascii="SimHei" w:eastAsia="SimHei" w:hAnsi="SimHei" w:hint="eastAsia"/>
          <w:sz w:val="21"/>
        </w:rPr>
        <w:lastRenderedPageBreak/>
        <w:t>《工作人员条例》拟议修正案</w:t>
      </w:r>
    </w:p>
    <w:tbl>
      <w:tblPr>
        <w:tblW w:w="1502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工作人员条例》拟议修正案"/>
        <w:tblDescription w:val="《工作人员条例》拟议修正案"/>
      </w:tblPr>
      <w:tblGrid>
        <w:gridCol w:w="1417"/>
        <w:gridCol w:w="4536"/>
        <w:gridCol w:w="4536"/>
        <w:gridCol w:w="4536"/>
      </w:tblGrid>
      <w:tr w:rsidR="008C72CD" w:rsidRPr="00BA4A1E" w14:paraId="50831F1B" w14:textId="77777777" w:rsidTr="005F27A8">
        <w:trPr>
          <w:trHeight w:val="283"/>
          <w:tblHeader/>
          <w:jc w:val="center"/>
        </w:trPr>
        <w:tc>
          <w:tcPr>
            <w:tcW w:w="141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609B8789" w14:textId="009AAEA5" w:rsidR="008C72CD" w:rsidRPr="00BA4A1E" w:rsidRDefault="00C6307F" w:rsidP="00F90975">
            <w:pPr>
              <w:jc w:val="center"/>
              <w:rPr>
                <w:rFonts w:ascii="SimSun" w:hAnsi="SimSun"/>
                <w:b/>
                <w:sz w:val="18"/>
                <w:szCs w:val="18"/>
              </w:rPr>
            </w:pPr>
            <w:r w:rsidRPr="00BA4A1E">
              <w:rPr>
                <w:rFonts w:ascii="SimSun" w:hAnsi="SimSun" w:hint="eastAsia"/>
                <w:b/>
                <w:sz w:val="18"/>
                <w:szCs w:val="18"/>
              </w:rPr>
              <w:t>条款</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49AB6E42" w14:textId="3B1633E9" w:rsidR="008C72CD" w:rsidRPr="00BA4A1E" w:rsidRDefault="00C6307F" w:rsidP="00B44F8E">
            <w:pPr>
              <w:jc w:val="center"/>
              <w:rPr>
                <w:rFonts w:ascii="SimSun" w:hAnsi="SimSun"/>
                <w:b/>
                <w:sz w:val="18"/>
                <w:szCs w:val="18"/>
              </w:rPr>
            </w:pPr>
            <w:r w:rsidRPr="00BA4A1E">
              <w:rPr>
                <w:rFonts w:ascii="SimSun" w:hAnsi="SimSun" w:hint="eastAsia"/>
                <w:b/>
                <w:sz w:val="18"/>
                <w:szCs w:val="18"/>
              </w:rPr>
              <w:t>现行案文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50B1AB7F" w14:textId="2D9D58C6" w:rsidR="008C72CD" w:rsidRPr="00BA4A1E" w:rsidRDefault="00C6307F" w:rsidP="00B44F8E">
            <w:pPr>
              <w:jc w:val="center"/>
              <w:rPr>
                <w:rFonts w:ascii="SimSun" w:hAnsi="SimSun"/>
                <w:b/>
                <w:sz w:val="18"/>
                <w:szCs w:val="18"/>
              </w:rPr>
            </w:pPr>
            <w:r w:rsidRPr="00BA4A1E">
              <w:rPr>
                <w:rFonts w:ascii="SimSun" w:hAnsi="SimSun" w:hint="eastAsia"/>
                <w:b/>
                <w:sz w:val="18"/>
                <w:szCs w:val="18"/>
              </w:rPr>
              <w:t>拟议的新案文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4B0D18F4" w14:textId="743A9372" w:rsidR="008C72CD" w:rsidRPr="00BA4A1E" w:rsidRDefault="00C6307F" w:rsidP="00B44F8E">
            <w:pPr>
              <w:jc w:val="center"/>
              <w:rPr>
                <w:rFonts w:ascii="SimSun" w:hAnsi="SimSun"/>
                <w:b/>
                <w:sz w:val="18"/>
                <w:szCs w:val="18"/>
              </w:rPr>
            </w:pPr>
            <w:r w:rsidRPr="00BA4A1E">
              <w:rPr>
                <w:rFonts w:ascii="SimSun" w:hAnsi="SimSun" w:cs="Microsoft YaHei" w:hint="eastAsia"/>
                <w:b/>
                <w:sz w:val="18"/>
                <w:szCs w:val="18"/>
              </w:rPr>
              <w:t>修正目的</w:t>
            </w:r>
            <w:r w:rsidRPr="00BA4A1E">
              <w:rPr>
                <w:rFonts w:ascii="SimSun" w:hAnsi="SimSun" w:hint="eastAsia"/>
                <w:b/>
                <w:sz w:val="18"/>
                <w:szCs w:val="18"/>
              </w:rPr>
              <w:t>/</w:t>
            </w:r>
            <w:r w:rsidRPr="00BA4A1E">
              <w:rPr>
                <w:rFonts w:ascii="SimSun" w:hAnsi="SimSun" w:cs="Microsoft YaHei" w:hint="eastAsia"/>
                <w:b/>
                <w:sz w:val="18"/>
                <w:szCs w:val="18"/>
              </w:rPr>
              <w:t>修正说明</w:t>
            </w:r>
          </w:p>
        </w:tc>
      </w:tr>
      <w:tr w:rsidR="005C0EC2" w:rsidRPr="00BA4A1E" w14:paraId="62092FC3" w14:textId="77777777" w:rsidTr="00BA4A1E">
        <w:trPr>
          <w:trHeight w:val="20"/>
          <w:jc w:val="center"/>
        </w:trPr>
        <w:tc>
          <w:tcPr>
            <w:tcW w:w="1417" w:type="dxa"/>
            <w:tcBorders>
              <w:top w:val="single" w:sz="6" w:space="0" w:color="A6A6A6" w:themeColor="background1" w:themeShade="A6"/>
            </w:tcBorders>
            <w:shd w:val="clear" w:color="auto" w:fill="FFFFFF" w:themeFill="background1"/>
            <w:tcMar>
              <w:top w:w="57" w:type="dxa"/>
              <w:bottom w:w="57" w:type="dxa"/>
            </w:tcMar>
          </w:tcPr>
          <w:p w14:paraId="397A2791" w14:textId="43236E67" w:rsidR="006D4BA3" w:rsidRPr="00BA4A1E" w:rsidRDefault="000118F2" w:rsidP="0095146F">
            <w:pPr>
              <w:overflowPunct w:val="0"/>
              <w:rPr>
                <w:rFonts w:ascii="SimSun" w:hAnsi="SimSun"/>
                <w:b/>
                <w:sz w:val="18"/>
                <w:szCs w:val="18"/>
              </w:rPr>
            </w:pPr>
            <w:r w:rsidRPr="00BA4A1E">
              <w:rPr>
                <w:rFonts w:ascii="SimSun" w:hAnsi="SimSun"/>
                <w:b/>
                <w:sz w:val="18"/>
                <w:szCs w:val="18"/>
              </w:rPr>
              <w:t>[</w:t>
            </w:r>
            <w:r w:rsidR="00831D38" w:rsidRPr="00BA4A1E">
              <w:rPr>
                <w:rFonts w:ascii="SimSun" w:hAnsi="SimSun"/>
                <w:b/>
                <w:sz w:val="18"/>
                <w:szCs w:val="18"/>
              </w:rPr>
              <w:t>新</w:t>
            </w:r>
            <w:r w:rsidRPr="00BA4A1E">
              <w:rPr>
                <w:rFonts w:ascii="SimSun" w:hAnsi="SimSun"/>
                <w:b/>
                <w:sz w:val="18"/>
                <w:szCs w:val="18"/>
              </w:rPr>
              <w:t>]</w:t>
            </w:r>
            <w:r w:rsidR="00587F8A" w:rsidRPr="00BA4A1E">
              <w:rPr>
                <w:rFonts w:ascii="SimSun" w:hAnsi="SimSun"/>
                <w:b/>
                <w:sz w:val="18"/>
                <w:szCs w:val="18"/>
              </w:rPr>
              <w:t>条例</w:t>
            </w:r>
            <w:r w:rsidR="006D4BA3" w:rsidRPr="00BA4A1E">
              <w:rPr>
                <w:rFonts w:ascii="SimSun" w:hAnsi="SimSun"/>
                <w:b/>
                <w:sz w:val="18"/>
                <w:szCs w:val="18"/>
              </w:rPr>
              <w:t>1.10</w:t>
            </w:r>
          </w:p>
          <w:p w14:paraId="2842A8BA" w14:textId="77777777" w:rsidR="00340964" w:rsidRDefault="00340964" w:rsidP="0095146F">
            <w:pPr>
              <w:overflowPunct w:val="0"/>
              <w:rPr>
                <w:rFonts w:ascii="SimSun" w:hAnsi="SimSun"/>
                <w:sz w:val="18"/>
                <w:szCs w:val="18"/>
              </w:rPr>
            </w:pPr>
          </w:p>
          <w:p w14:paraId="7C457AEA" w14:textId="73448F84" w:rsidR="005C0EC2" w:rsidRPr="00BA4A1E" w:rsidRDefault="00831D38" w:rsidP="0095146F">
            <w:pPr>
              <w:overflowPunct w:val="0"/>
              <w:rPr>
                <w:rFonts w:ascii="SimSun" w:hAnsi="SimSun"/>
                <w:sz w:val="18"/>
                <w:szCs w:val="18"/>
              </w:rPr>
            </w:pPr>
            <w:r w:rsidRPr="00BA4A1E">
              <w:rPr>
                <w:rFonts w:ascii="SimSun" w:hAnsi="SimSun" w:hint="eastAsia"/>
                <w:sz w:val="18"/>
                <w:szCs w:val="18"/>
              </w:rPr>
              <w:t>居住地</w:t>
            </w:r>
          </w:p>
        </w:tc>
        <w:tc>
          <w:tcPr>
            <w:tcW w:w="4536" w:type="dxa"/>
            <w:tcBorders>
              <w:top w:val="single" w:sz="6" w:space="0" w:color="A6A6A6" w:themeColor="background1" w:themeShade="A6"/>
            </w:tcBorders>
            <w:shd w:val="clear" w:color="auto" w:fill="FFFFFF" w:themeFill="background1"/>
            <w:tcMar>
              <w:top w:w="57" w:type="dxa"/>
              <w:bottom w:w="57" w:type="dxa"/>
            </w:tcMar>
          </w:tcPr>
          <w:p w14:paraId="4AAD0E35" w14:textId="480D0FE7" w:rsidR="005C0EC2" w:rsidRPr="00BA4A1E" w:rsidRDefault="005C0EC2" w:rsidP="0095146F">
            <w:pPr>
              <w:tabs>
                <w:tab w:val="left" w:pos="391"/>
              </w:tabs>
              <w:overflowPunct w:val="0"/>
              <w:adjustRightInd w:val="0"/>
              <w:jc w:val="both"/>
              <w:rPr>
                <w:rFonts w:ascii="SimSun" w:hAnsi="SimSun"/>
                <w:sz w:val="18"/>
                <w:szCs w:val="18"/>
                <w:highlight w:val="yellow"/>
              </w:rPr>
            </w:pPr>
          </w:p>
        </w:tc>
        <w:tc>
          <w:tcPr>
            <w:tcW w:w="4536" w:type="dxa"/>
            <w:tcBorders>
              <w:top w:val="single" w:sz="6" w:space="0" w:color="A6A6A6" w:themeColor="background1" w:themeShade="A6"/>
            </w:tcBorders>
            <w:shd w:val="clear" w:color="auto" w:fill="FFFFFF" w:themeFill="background1"/>
            <w:tcMar>
              <w:top w:w="57" w:type="dxa"/>
              <w:bottom w:w="57" w:type="dxa"/>
            </w:tcMar>
          </w:tcPr>
          <w:p w14:paraId="2BE5E106" w14:textId="77A9DCB3" w:rsidR="007E14C4" w:rsidRPr="00BA4A1E" w:rsidRDefault="000118F2" w:rsidP="0095146F">
            <w:pPr>
              <w:tabs>
                <w:tab w:val="left" w:pos="391"/>
              </w:tabs>
              <w:overflowPunct w:val="0"/>
              <w:adjustRightInd w:val="0"/>
              <w:jc w:val="both"/>
              <w:rPr>
                <w:rFonts w:ascii="SimSun" w:hAnsi="SimSun"/>
                <w:b/>
                <w:sz w:val="18"/>
                <w:szCs w:val="18"/>
                <w:u w:val="single"/>
              </w:rPr>
            </w:pPr>
            <w:r w:rsidRPr="00BA4A1E">
              <w:rPr>
                <w:rFonts w:ascii="SimSun" w:hAnsi="SimSun"/>
                <w:b/>
                <w:sz w:val="18"/>
                <w:szCs w:val="18"/>
                <w:u w:val="single"/>
              </w:rPr>
              <w:t>[</w:t>
            </w:r>
            <w:r w:rsidR="00831D38" w:rsidRPr="00BA4A1E">
              <w:rPr>
                <w:rFonts w:ascii="SimSun" w:hAnsi="SimSun"/>
                <w:b/>
                <w:sz w:val="18"/>
                <w:szCs w:val="18"/>
                <w:u w:val="single"/>
              </w:rPr>
              <w:t>新</w:t>
            </w:r>
            <w:r w:rsidRPr="00BA4A1E">
              <w:rPr>
                <w:rFonts w:ascii="SimSun" w:hAnsi="SimSun"/>
                <w:b/>
                <w:sz w:val="18"/>
                <w:szCs w:val="18"/>
                <w:u w:val="single"/>
              </w:rPr>
              <w:t>]</w:t>
            </w:r>
            <w:r w:rsidR="00831D38" w:rsidRPr="00BA4A1E">
              <w:rPr>
                <w:rFonts w:ascii="SimSun" w:hAnsi="SimSun"/>
                <w:b/>
                <w:sz w:val="18"/>
                <w:szCs w:val="18"/>
                <w:u w:val="single"/>
              </w:rPr>
              <w:t>条例</w:t>
            </w:r>
            <w:r w:rsidR="007E14C4" w:rsidRPr="00BA4A1E">
              <w:rPr>
                <w:rFonts w:ascii="SimSun" w:hAnsi="SimSun"/>
                <w:b/>
                <w:sz w:val="18"/>
                <w:szCs w:val="18"/>
                <w:u w:val="single"/>
              </w:rPr>
              <w:t>1.10–</w:t>
            </w:r>
            <w:r w:rsidR="00831D38" w:rsidRPr="00BA4A1E">
              <w:rPr>
                <w:rFonts w:ascii="SimSun" w:hAnsi="SimSun" w:hint="eastAsia"/>
                <w:b/>
                <w:sz w:val="18"/>
                <w:szCs w:val="18"/>
                <w:u w:val="single"/>
              </w:rPr>
              <w:t>居住地</w:t>
            </w:r>
          </w:p>
          <w:p w14:paraId="2CF67AD9" w14:textId="77777777" w:rsidR="007E14C4" w:rsidRPr="00BA4A1E" w:rsidRDefault="007E14C4" w:rsidP="0095146F">
            <w:pPr>
              <w:tabs>
                <w:tab w:val="left" w:pos="391"/>
              </w:tabs>
              <w:overflowPunct w:val="0"/>
              <w:adjustRightInd w:val="0"/>
              <w:jc w:val="both"/>
              <w:rPr>
                <w:rFonts w:ascii="SimSun" w:hAnsi="SimSun"/>
                <w:b/>
                <w:sz w:val="18"/>
                <w:szCs w:val="18"/>
                <w:u w:val="single"/>
              </w:rPr>
            </w:pPr>
          </w:p>
          <w:p w14:paraId="6D3356D2" w14:textId="56C3CEEA" w:rsidR="005C0EC2" w:rsidRPr="00BA4A1E" w:rsidRDefault="00252ADD" w:rsidP="0095146F">
            <w:pPr>
              <w:tabs>
                <w:tab w:val="left" w:pos="391"/>
              </w:tabs>
              <w:overflowPunct w:val="0"/>
              <w:adjustRightInd w:val="0"/>
              <w:jc w:val="both"/>
              <w:rPr>
                <w:rFonts w:ascii="SimSun" w:hAnsi="SimSun"/>
                <w:sz w:val="18"/>
                <w:szCs w:val="18"/>
                <w:highlight w:val="yellow"/>
              </w:rPr>
            </w:pPr>
            <w:r w:rsidRPr="00BA4A1E">
              <w:rPr>
                <w:rFonts w:ascii="SimSun" w:hAnsi="SimSun" w:hint="eastAsia"/>
                <w:b/>
                <w:sz w:val="18"/>
                <w:szCs w:val="18"/>
                <w:u w:val="single"/>
              </w:rPr>
              <w:t>工作人员的主要住所应在其工作地点所在地区</w:t>
            </w:r>
            <w:r w:rsidR="00FA59EB" w:rsidRPr="00BA4A1E">
              <w:rPr>
                <w:rFonts w:ascii="SimSun" w:hAnsi="SimSun" w:hint="eastAsia"/>
                <w:b/>
                <w:sz w:val="18"/>
                <w:szCs w:val="18"/>
                <w:u w:val="single"/>
              </w:rPr>
              <w:t>内</w:t>
            </w:r>
            <w:r w:rsidRPr="00BA4A1E">
              <w:rPr>
                <w:rFonts w:ascii="SimSun" w:hAnsi="SimSun" w:hint="eastAsia"/>
                <w:b/>
                <w:sz w:val="18"/>
                <w:szCs w:val="18"/>
                <w:u w:val="single"/>
              </w:rPr>
              <w:t>。对于特别获准在其工作地点所在地区以外居住的工作人员，可以减少取决于居住地的薪酬、津贴和其他应享权利。</w:t>
            </w:r>
          </w:p>
        </w:tc>
        <w:tc>
          <w:tcPr>
            <w:tcW w:w="4536" w:type="dxa"/>
            <w:tcBorders>
              <w:top w:val="single" w:sz="6" w:space="0" w:color="A6A6A6" w:themeColor="background1" w:themeShade="A6"/>
            </w:tcBorders>
            <w:shd w:val="clear" w:color="auto" w:fill="FFFFFF" w:themeFill="background1"/>
            <w:tcMar>
              <w:top w:w="57" w:type="dxa"/>
              <w:bottom w:w="57" w:type="dxa"/>
            </w:tcMar>
          </w:tcPr>
          <w:p w14:paraId="4CFA9F1B" w14:textId="67E0A6D5" w:rsidR="007E14C4" w:rsidRDefault="00DE3E6D" w:rsidP="0095146F">
            <w:pPr>
              <w:overflowPunct w:val="0"/>
              <w:jc w:val="both"/>
              <w:rPr>
                <w:rFonts w:ascii="SimSun" w:hAnsi="SimSun"/>
                <w:sz w:val="18"/>
                <w:szCs w:val="18"/>
              </w:rPr>
            </w:pPr>
            <w:r w:rsidRPr="00BA4A1E">
              <w:rPr>
                <w:rFonts w:ascii="SimSun" w:hAnsi="SimSun" w:hint="eastAsia"/>
                <w:sz w:val="18"/>
                <w:szCs w:val="18"/>
              </w:rPr>
              <w:t>《工作人员条例</w:t>
            </w:r>
            <w:r w:rsidR="004F65AE" w:rsidRPr="00BA4A1E">
              <w:rPr>
                <w:rFonts w:ascii="SimSun" w:hAnsi="SimSun" w:hint="eastAsia"/>
                <w:sz w:val="18"/>
                <w:szCs w:val="18"/>
              </w:rPr>
              <w:t>与</w:t>
            </w:r>
            <w:r w:rsidRPr="00BA4A1E">
              <w:rPr>
                <w:rFonts w:ascii="SimSun" w:hAnsi="SimSun" w:hint="eastAsia"/>
                <w:sz w:val="18"/>
                <w:szCs w:val="18"/>
              </w:rPr>
              <w:t>细则》</w:t>
            </w:r>
            <w:r w:rsidR="004F65AE" w:rsidRPr="00BA4A1E">
              <w:rPr>
                <w:rFonts w:ascii="SimSun" w:hAnsi="SimSun" w:hint="eastAsia"/>
                <w:sz w:val="18"/>
                <w:szCs w:val="18"/>
              </w:rPr>
              <w:t>起草时，</w:t>
            </w:r>
            <w:r w:rsidRPr="00BA4A1E">
              <w:rPr>
                <w:rFonts w:ascii="SimSun" w:hAnsi="SimSun" w:hint="eastAsia"/>
                <w:sz w:val="18"/>
                <w:szCs w:val="18"/>
              </w:rPr>
              <w:t>工作人员</w:t>
            </w:r>
            <w:r w:rsidR="00E814C9" w:rsidRPr="00BA4A1E">
              <w:rPr>
                <w:rFonts w:ascii="SimSun" w:hAnsi="SimSun" w:hint="eastAsia"/>
                <w:sz w:val="18"/>
                <w:szCs w:val="18"/>
              </w:rPr>
              <w:t>没有选择</w:t>
            </w:r>
            <w:r w:rsidR="004F65AE" w:rsidRPr="00BA4A1E">
              <w:rPr>
                <w:rFonts w:ascii="SimSun" w:hAnsi="SimSun" w:hint="eastAsia"/>
                <w:sz w:val="18"/>
                <w:szCs w:val="18"/>
              </w:rPr>
              <w:t>，</w:t>
            </w:r>
            <w:r w:rsidRPr="00BA4A1E">
              <w:rPr>
                <w:rFonts w:ascii="SimSun" w:hAnsi="SimSun" w:hint="eastAsia"/>
                <w:sz w:val="18"/>
                <w:szCs w:val="18"/>
              </w:rPr>
              <w:t>只能居住在工作地点</w:t>
            </w:r>
            <w:r w:rsidR="00252ADD" w:rsidRPr="00BA4A1E">
              <w:rPr>
                <w:rFonts w:ascii="SimSun" w:hAnsi="SimSun" w:hint="eastAsia"/>
                <w:sz w:val="18"/>
                <w:szCs w:val="18"/>
              </w:rPr>
              <w:t>所在地区</w:t>
            </w:r>
            <w:r w:rsidRPr="00BA4A1E">
              <w:rPr>
                <w:rFonts w:ascii="SimSun" w:hAnsi="SimSun" w:hint="eastAsia"/>
                <w:sz w:val="18"/>
                <w:szCs w:val="18"/>
              </w:rPr>
              <w:t>内，因为</w:t>
            </w:r>
            <w:r w:rsidR="00455DB0">
              <w:rPr>
                <w:rFonts w:ascii="SimSun" w:hAnsi="SimSun" w:hint="eastAsia"/>
                <w:sz w:val="18"/>
                <w:szCs w:val="18"/>
              </w:rPr>
              <w:t>未考虑过</w:t>
            </w:r>
            <w:r w:rsidRPr="00BA4A1E">
              <w:rPr>
                <w:rFonts w:ascii="SimSun" w:hAnsi="SimSun" w:hint="eastAsia"/>
                <w:sz w:val="18"/>
                <w:szCs w:val="18"/>
              </w:rPr>
              <w:t>远程工作，工作时间必须在</w:t>
            </w:r>
            <w:r w:rsidR="00455DB0">
              <w:rPr>
                <w:rFonts w:ascii="SimSun" w:hAnsi="SimSun" w:hint="eastAsia"/>
                <w:sz w:val="18"/>
                <w:szCs w:val="18"/>
              </w:rPr>
              <w:t>产权组织</w:t>
            </w:r>
            <w:r w:rsidR="004F65AE" w:rsidRPr="00BA4A1E">
              <w:rPr>
                <w:rFonts w:ascii="SimSun" w:hAnsi="SimSun" w:hint="eastAsia"/>
                <w:sz w:val="18"/>
                <w:szCs w:val="18"/>
              </w:rPr>
              <w:t>房舍</w:t>
            </w:r>
            <w:r w:rsidRPr="00BA4A1E">
              <w:rPr>
                <w:rFonts w:ascii="SimSun" w:hAnsi="SimSun" w:hint="eastAsia"/>
                <w:sz w:val="18"/>
                <w:szCs w:val="18"/>
              </w:rPr>
              <w:t>内。</w:t>
            </w:r>
          </w:p>
          <w:p w14:paraId="5DC92E06" w14:textId="77777777" w:rsidR="00340964" w:rsidRPr="00BA4A1E" w:rsidRDefault="00340964" w:rsidP="0095146F">
            <w:pPr>
              <w:overflowPunct w:val="0"/>
              <w:jc w:val="both"/>
              <w:rPr>
                <w:rFonts w:ascii="SimSun" w:hAnsi="SimSun"/>
                <w:sz w:val="18"/>
                <w:szCs w:val="18"/>
              </w:rPr>
            </w:pPr>
          </w:p>
          <w:p w14:paraId="45B69F0F" w14:textId="6443A404" w:rsidR="007E14C4" w:rsidRDefault="00DE3E6D" w:rsidP="0095146F">
            <w:pPr>
              <w:overflowPunct w:val="0"/>
              <w:jc w:val="both"/>
              <w:rPr>
                <w:rFonts w:ascii="SimSun" w:hAnsi="SimSun"/>
                <w:sz w:val="18"/>
                <w:szCs w:val="18"/>
              </w:rPr>
            </w:pPr>
            <w:r w:rsidRPr="00BA4A1E">
              <w:rPr>
                <w:rFonts w:ascii="SimSun" w:hAnsi="SimSun" w:hint="eastAsia"/>
                <w:sz w:val="18"/>
                <w:szCs w:val="18"/>
              </w:rPr>
              <w:t>薪酬以及一些津贴和其他应享权利取决于工作人员的居住地，而在过去，居住地被假定为</w:t>
            </w:r>
            <w:r w:rsidR="0038667D" w:rsidRPr="00BA4A1E">
              <w:rPr>
                <w:rFonts w:ascii="SimSun" w:hAnsi="SimSun" w:hint="eastAsia"/>
                <w:sz w:val="18"/>
                <w:szCs w:val="18"/>
              </w:rPr>
              <w:t>在工作地点所在地区</w:t>
            </w:r>
            <w:r w:rsidRPr="00BA4A1E">
              <w:rPr>
                <w:rFonts w:ascii="SimSun" w:hAnsi="SimSun" w:hint="eastAsia"/>
                <w:sz w:val="18"/>
                <w:szCs w:val="18"/>
              </w:rPr>
              <w:t>内。</w:t>
            </w:r>
          </w:p>
          <w:p w14:paraId="11F816A8" w14:textId="77777777" w:rsidR="00340964" w:rsidRPr="00BA4A1E" w:rsidRDefault="00340964" w:rsidP="0095146F">
            <w:pPr>
              <w:overflowPunct w:val="0"/>
              <w:jc w:val="both"/>
              <w:rPr>
                <w:rFonts w:ascii="SimSun" w:hAnsi="SimSun"/>
                <w:sz w:val="18"/>
                <w:szCs w:val="18"/>
              </w:rPr>
            </w:pPr>
          </w:p>
          <w:p w14:paraId="0A00CA89" w14:textId="5F3D9772" w:rsidR="007E14C4" w:rsidRDefault="00DE3E6D" w:rsidP="0095146F">
            <w:pPr>
              <w:overflowPunct w:val="0"/>
              <w:jc w:val="both"/>
              <w:rPr>
                <w:rFonts w:ascii="SimSun" w:hAnsi="SimSun"/>
                <w:sz w:val="18"/>
                <w:szCs w:val="18"/>
              </w:rPr>
            </w:pPr>
            <w:r w:rsidRPr="00BA4A1E">
              <w:rPr>
                <w:rFonts w:ascii="SimSun" w:hAnsi="SimSun" w:hint="eastAsia"/>
                <w:sz w:val="18"/>
                <w:szCs w:val="18"/>
              </w:rPr>
              <w:t>然而，COVID-19大流行以来远程工作的普遍化</w:t>
            </w:r>
            <w:r w:rsidR="00FA59EB" w:rsidRPr="00BA4A1E">
              <w:rPr>
                <w:rFonts w:ascii="SimSun" w:hAnsi="SimSun" w:hint="eastAsia"/>
                <w:sz w:val="18"/>
                <w:szCs w:val="18"/>
              </w:rPr>
              <w:t>，</w:t>
            </w:r>
            <w:r w:rsidRPr="00BA4A1E">
              <w:rPr>
                <w:rFonts w:ascii="SimSun" w:hAnsi="SimSun" w:hint="eastAsia"/>
                <w:sz w:val="18"/>
                <w:szCs w:val="18"/>
              </w:rPr>
              <w:t>使工作人员实际上有可能在工作地点</w:t>
            </w:r>
            <w:r w:rsidR="00FA59EB" w:rsidRPr="00BA4A1E">
              <w:rPr>
                <w:rFonts w:ascii="SimSun" w:hAnsi="SimSun" w:hint="eastAsia"/>
                <w:sz w:val="18"/>
                <w:szCs w:val="18"/>
              </w:rPr>
              <w:t>所在地区以外</w:t>
            </w:r>
            <w:r w:rsidRPr="00BA4A1E">
              <w:rPr>
                <w:rFonts w:ascii="SimSun" w:hAnsi="SimSun" w:hint="eastAsia"/>
                <w:sz w:val="18"/>
                <w:szCs w:val="18"/>
              </w:rPr>
              <w:t>建立其主要住所。</w:t>
            </w:r>
          </w:p>
          <w:p w14:paraId="58E7E766" w14:textId="77777777" w:rsidR="00340964" w:rsidRPr="00BA4A1E" w:rsidRDefault="00340964" w:rsidP="0095146F">
            <w:pPr>
              <w:overflowPunct w:val="0"/>
              <w:jc w:val="both"/>
              <w:rPr>
                <w:rFonts w:ascii="SimSun" w:hAnsi="SimSun"/>
                <w:sz w:val="18"/>
                <w:szCs w:val="18"/>
              </w:rPr>
            </w:pPr>
          </w:p>
          <w:p w14:paraId="5B669334" w14:textId="4D47D3C5" w:rsidR="007E14C4" w:rsidRDefault="00DE3E6D" w:rsidP="0095146F">
            <w:pPr>
              <w:overflowPunct w:val="0"/>
              <w:jc w:val="both"/>
              <w:rPr>
                <w:rFonts w:ascii="SimSun" w:hAnsi="SimSun"/>
                <w:sz w:val="18"/>
                <w:szCs w:val="18"/>
              </w:rPr>
            </w:pPr>
            <w:r w:rsidRPr="00BA4A1E">
              <w:rPr>
                <w:rFonts w:ascii="SimSun" w:hAnsi="SimSun" w:hint="eastAsia"/>
                <w:sz w:val="18"/>
                <w:szCs w:val="18"/>
              </w:rPr>
              <w:t>考虑到这一</w:t>
            </w:r>
            <w:r w:rsidR="00FA59EB" w:rsidRPr="00BA4A1E">
              <w:rPr>
                <w:rFonts w:ascii="SimSun" w:hAnsi="SimSun" w:hint="eastAsia"/>
                <w:sz w:val="18"/>
                <w:szCs w:val="18"/>
              </w:rPr>
              <w:t>发展</w:t>
            </w:r>
            <w:r w:rsidRPr="00BA4A1E">
              <w:rPr>
                <w:rFonts w:ascii="SimSun" w:hAnsi="SimSun" w:hint="eastAsia"/>
                <w:sz w:val="18"/>
                <w:szCs w:val="18"/>
              </w:rPr>
              <w:t>，建议引入一项新的工作人员条例，明确规定工作人员的主要住所必须在</w:t>
            </w:r>
            <w:r w:rsidR="00FA59EB" w:rsidRPr="00BA4A1E">
              <w:rPr>
                <w:rFonts w:ascii="SimSun" w:hAnsi="SimSun" w:hint="eastAsia"/>
                <w:sz w:val="18"/>
                <w:szCs w:val="18"/>
              </w:rPr>
              <w:t>工作地点所在地区</w:t>
            </w:r>
            <w:r w:rsidRPr="00BA4A1E">
              <w:rPr>
                <w:rFonts w:ascii="SimSun" w:hAnsi="SimSun" w:hint="eastAsia"/>
                <w:sz w:val="18"/>
                <w:szCs w:val="18"/>
              </w:rPr>
              <w:t>内，</w:t>
            </w:r>
            <w:r w:rsidR="00FA59EB" w:rsidRPr="00BA4A1E">
              <w:rPr>
                <w:rFonts w:ascii="SimSun" w:hAnsi="SimSun" w:hint="eastAsia"/>
                <w:sz w:val="18"/>
                <w:szCs w:val="18"/>
              </w:rPr>
              <w:t>对于特别获准在其工作地点所在地区以外居住的工作人员，可以减少取决于居住地的薪酬、津贴和其他应享权利。</w:t>
            </w:r>
          </w:p>
          <w:p w14:paraId="57941D55" w14:textId="77777777" w:rsidR="00340964" w:rsidRPr="00BA4A1E" w:rsidRDefault="00340964" w:rsidP="0095146F">
            <w:pPr>
              <w:overflowPunct w:val="0"/>
              <w:jc w:val="both"/>
              <w:rPr>
                <w:rFonts w:ascii="SimSun" w:hAnsi="SimSun"/>
                <w:sz w:val="18"/>
                <w:szCs w:val="18"/>
              </w:rPr>
            </w:pPr>
          </w:p>
          <w:p w14:paraId="6596B777" w14:textId="2D6913B4" w:rsidR="005C0EC2" w:rsidRPr="00BA4A1E" w:rsidRDefault="00DE3E6D" w:rsidP="0095146F">
            <w:pPr>
              <w:overflowPunct w:val="0"/>
              <w:jc w:val="both"/>
              <w:rPr>
                <w:rFonts w:ascii="SimSun" w:hAnsi="SimSun"/>
                <w:sz w:val="18"/>
                <w:szCs w:val="18"/>
              </w:rPr>
            </w:pPr>
            <w:r w:rsidRPr="00BA4A1E">
              <w:rPr>
                <w:rFonts w:ascii="SimSun" w:hAnsi="SimSun" w:hint="eastAsia"/>
                <w:sz w:val="18"/>
                <w:szCs w:val="18"/>
              </w:rPr>
              <w:t>如果新条例1.10获得批准，现行条例1.10至1.13将相应重新编号。</w:t>
            </w:r>
          </w:p>
        </w:tc>
      </w:tr>
      <w:tr w:rsidR="007E14C4" w:rsidRPr="00BA4A1E" w14:paraId="4A0D7145" w14:textId="77777777" w:rsidTr="00BA4A1E">
        <w:trPr>
          <w:trHeight w:val="20"/>
          <w:jc w:val="center"/>
        </w:trPr>
        <w:tc>
          <w:tcPr>
            <w:tcW w:w="1417" w:type="dxa"/>
            <w:tcBorders>
              <w:top w:val="single" w:sz="6" w:space="0" w:color="A6A6A6" w:themeColor="background1" w:themeShade="A6"/>
            </w:tcBorders>
            <w:shd w:val="clear" w:color="auto" w:fill="FFFFFF" w:themeFill="background1"/>
            <w:tcMar>
              <w:top w:w="57" w:type="dxa"/>
              <w:bottom w:w="57" w:type="dxa"/>
            </w:tcMar>
          </w:tcPr>
          <w:p w14:paraId="11AC41D6" w14:textId="0E9547DD" w:rsidR="007E14C4" w:rsidRPr="00BA4A1E" w:rsidRDefault="00587F8A" w:rsidP="00BA4A1E">
            <w:pPr>
              <w:rPr>
                <w:rFonts w:ascii="SimSun" w:hAnsi="SimSun"/>
                <w:b/>
                <w:sz w:val="18"/>
                <w:szCs w:val="18"/>
              </w:rPr>
            </w:pPr>
            <w:r w:rsidRPr="00BA4A1E">
              <w:rPr>
                <w:rFonts w:ascii="SimSun" w:hAnsi="SimSun"/>
                <w:b/>
                <w:sz w:val="18"/>
                <w:szCs w:val="18"/>
              </w:rPr>
              <w:t>条例</w:t>
            </w:r>
            <w:r w:rsidR="007E14C4" w:rsidRPr="00BA4A1E">
              <w:rPr>
                <w:rFonts w:ascii="SimSun" w:hAnsi="SimSun"/>
                <w:b/>
                <w:sz w:val="18"/>
                <w:szCs w:val="18"/>
              </w:rPr>
              <w:t>3.1</w:t>
            </w:r>
          </w:p>
          <w:p w14:paraId="2D2C4E6C" w14:textId="77777777" w:rsidR="00340964" w:rsidRDefault="00340964" w:rsidP="00BA4A1E">
            <w:pPr>
              <w:rPr>
                <w:rFonts w:ascii="SimSun" w:hAnsi="SimSun"/>
                <w:sz w:val="18"/>
                <w:szCs w:val="18"/>
              </w:rPr>
            </w:pPr>
          </w:p>
          <w:p w14:paraId="21D58A78" w14:textId="29DD6304" w:rsidR="007E14C4" w:rsidRPr="00BA4A1E" w:rsidRDefault="00306E14" w:rsidP="00BA4A1E">
            <w:pPr>
              <w:rPr>
                <w:rFonts w:ascii="SimSun" w:hAnsi="SimSun"/>
                <w:b/>
                <w:sz w:val="18"/>
                <w:szCs w:val="18"/>
                <w:highlight w:val="yellow"/>
              </w:rPr>
            </w:pPr>
            <w:r w:rsidRPr="00BA4A1E">
              <w:rPr>
                <w:rFonts w:ascii="SimSun" w:hAnsi="SimSun" w:hint="eastAsia"/>
                <w:sz w:val="18"/>
                <w:szCs w:val="18"/>
              </w:rPr>
              <w:t>薪酬</w:t>
            </w:r>
          </w:p>
        </w:tc>
        <w:tc>
          <w:tcPr>
            <w:tcW w:w="4536" w:type="dxa"/>
            <w:shd w:val="clear" w:color="auto" w:fill="auto"/>
            <w:tcMar>
              <w:top w:w="57" w:type="dxa"/>
              <w:bottom w:w="57" w:type="dxa"/>
            </w:tcMar>
          </w:tcPr>
          <w:p w14:paraId="3F828BBB" w14:textId="484EDE9F" w:rsidR="000118F2"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薪酬</w:t>
            </w:r>
            <w:r w:rsidR="000118F2" w:rsidRPr="00BA4A1E">
              <w:rPr>
                <w:rFonts w:ascii="SimSun" w:hAnsi="SimSun"/>
                <w:sz w:val="18"/>
                <w:szCs w:val="18"/>
              </w:rPr>
              <w:t>[</w:t>
            </w:r>
            <w:r w:rsidR="00FA59EB" w:rsidRPr="00BA4A1E">
              <w:rPr>
                <w:rFonts w:ascii="SimSun" w:hAnsi="SimSun" w:hint="eastAsia"/>
                <w:sz w:val="18"/>
                <w:szCs w:val="18"/>
              </w:rPr>
              <w:t>脚注</w:t>
            </w:r>
            <w:r w:rsidR="000118F2" w:rsidRPr="00BA4A1E">
              <w:rPr>
                <w:rFonts w:ascii="SimSun" w:hAnsi="SimSun"/>
                <w:sz w:val="18"/>
                <w:szCs w:val="18"/>
              </w:rPr>
              <w:t>19]</w:t>
            </w:r>
          </w:p>
          <w:p w14:paraId="690CD649" w14:textId="77777777" w:rsidR="000118F2" w:rsidRPr="00BA4A1E" w:rsidRDefault="000118F2" w:rsidP="005B58F1">
            <w:pPr>
              <w:overflowPunct w:val="0"/>
              <w:adjustRightInd w:val="0"/>
              <w:jc w:val="both"/>
              <w:rPr>
                <w:rFonts w:ascii="SimSun" w:hAnsi="SimSun"/>
                <w:sz w:val="18"/>
                <w:szCs w:val="18"/>
              </w:rPr>
            </w:pPr>
          </w:p>
          <w:p w14:paraId="25886ACC" w14:textId="305A40F2"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306E14" w:rsidRPr="00BA4A1E">
              <w:rPr>
                <w:rFonts w:ascii="SimSun" w:hAnsi="SimSun" w:hint="eastAsia"/>
                <w:sz w:val="18"/>
                <w:szCs w:val="18"/>
              </w:rPr>
              <w:t>工作人员应按薪酬毛额计算报酬；按照条例3.19规定，薪酬毛额应扣除内部课税，以得出本条条例所述薪酬净额。除非另有明确表述，《工作人员条例与细则》中的“薪酬”一词应指薪酬净额。</w:t>
            </w:r>
          </w:p>
          <w:p w14:paraId="7D75CF26" w14:textId="77777777" w:rsidR="007E14C4" w:rsidRPr="00BA4A1E" w:rsidRDefault="007E14C4" w:rsidP="005B58F1">
            <w:pPr>
              <w:overflowPunct w:val="0"/>
              <w:adjustRightInd w:val="0"/>
              <w:jc w:val="both"/>
              <w:rPr>
                <w:rFonts w:ascii="SimSun" w:hAnsi="SimSun"/>
                <w:sz w:val="18"/>
                <w:szCs w:val="18"/>
              </w:rPr>
            </w:pPr>
          </w:p>
          <w:p w14:paraId="2B98EA1B" w14:textId="3A5BEC2B"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306E14" w:rsidRPr="00BA4A1E">
              <w:rPr>
                <w:rFonts w:ascii="SimSun" w:hAnsi="SimSun" w:hint="eastAsia"/>
                <w:sz w:val="18"/>
                <w:szCs w:val="18"/>
              </w:rPr>
              <w:t>薪酬具体如下：</w:t>
            </w:r>
          </w:p>
          <w:p w14:paraId="2459C6AE" w14:textId="77777777" w:rsidR="007E14C4" w:rsidRPr="00BA4A1E" w:rsidRDefault="007E14C4" w:rsidP="005B58F1">
            <w:pPr>
              <w:overflowPunct w:val="0"/>
              <w:adjustRightInd w:val="0"/>
              <w:jc w:val="both"/>
              <w:rPr>
                <w:rFonts w:ascii="SimSun" w:hAnsi="SimSun"/>
                <w:sz w:val="18"/>
                <w:szCs w:val="18"/>
              </w:rPr>
            </w:pPr>
          </w:p>
          <w:p w14:paraId="2327D5E2" w14:textId="2F2C3069"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总干事</w:t>
            </w:r>
          </w:p>
          <w:p w14:paraId="4A44FC51" w14:textId="77777777" w:rsidR="007E14C4" w:rsidRPr="00BA4A1E" w:rsidRDefault="007E14C4" w:rsidP="005B58F1">
            <w:pPr>
              <w:overflowPunct w:val="0"/>
              <w:adjustRightInd w:val="0"/>
              <w:jc w:val="both"/>
              <w:rPr>
                <w:rFonts w:ascii="SimSun" w:hAnsi="SimSun"/>
                <w:sz w:val="18"/>
                <w:szCs w:val="18"/>
              </w:rPr>
            </w:pPr>
          </w:p>
          <w:p w14:paraId="539098A0" w14:textId="6516E95B"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相当于给付总部设在日内瓦的联合国专门机构首长的最高薪酬。</w:t>
            </w:r>
          </w:p>
          <w:p w14:paraId="6D3C0CDC" w14:textId="77777777" w:rsidR="007E14C4" w:rsidRPr="00BA4A1E" w:rsidRDefault="007E14C4" w:rsidP="005B58F1">
            <w:pPr>
              <w:overflowPunct w:val="0"/>
              <w:adjustRightInd w:val="0"/>
              <w:jc w:val="both"/>
              <w:rPr>
                <w:rFonts w:ascii="SimSun" w:hAnsi="SimSun"/>
                <w:sz w:val="18"/>
                <w:szCs w:val="18"/>
              </w:rPr>
            </w:pPr>
          </w:p>
          <w:p w14:paraId="33C652DA" w14:textId="4307B746"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lastRenderedPageBreak/>
              <w:t>副总干事</w:t>
            </w:r>
          </w:p>
          <w:p w14:paraId="5A6543A5" w14:textId="77777777" w:rsidR="007E14C4" w:rsidRPr="00BA4A1E" w:rsidRDefault="007E14C4" w:rsidP="005B58F1">
            <w:pPr>
              <w:overflowPunct w:val="0"/>
              <w:adjustRightInd w:val="0"/>
              <w:jc w:val="both"/>
              <w:rPr>
                <w:rFonts w:ascii="SimSun" w:hAnsi="SimSun"/>
                <w:sz w:val="18"/>
                <w:szCs w:val="18"/>
              </w:rPr>
            </w:pPr>
          </w:p>
          <w:p w14:paraId="79E0F198" w14:textId="4E16F059"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相当于为联合国“副秘书长”职类规定的薪酬。</w:t>
            </w:r>
          </w:p>
          <w:p w14:paraId="45A1608F" w14:textId="77777777" w:rsidR="007E14C4" w:rsidRPr="00BA4A1E" w:rsidRDefault="007E14C4" w:rsidP="005B58F1">
            <w:pPr>
              <w:overflowPunct w:val="0"/>
              <w:adjustRightInd w:val="0"/>
              <w:jc w:val="both"/>
              <w:rPr>
                <w:rFonts w:ascii="SimSun" w:hAnsi="SimSun"/>
                <w:sz w:val="18"/>
                <w:szCs w:val="18"/>
              </w:rPr>
            </w:pPr>
          </w:p>
          <w:p w14:paraId="5B023007" w14:textId="2FD619A4"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助理总干事</w:t>
            </w:r>
          </w:p>
          <w:p w14:paraId="7DF973D3" w14:textId="77777777" w:rsidR="007E14C4" w:rsidRPr="00BA4A1E" w:rsidRDefault="007E14C4" w:rsidP="005B58F1">
            <w:pPr>
              <w:overflowPunct w:val="0"/>
              <w:adjustRightInd w:val="0"/>
              <w:jc w:val="both"/>
              <w:rPr>
                <w:rFonts w:ascii="SimSun" w:hAnsi="SimSun"/>
                <w:sz w:val="18"/>
                <w:szCs w:val="18"/>
              </w:rPr>
            </w:pPr>
          </w:p>
          <w:p w14:paraId="65DD6C72" w14:textId="65EDEB84"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相当于为联合国“助理秘书长”职类规定的薪酬。</w:t>
            </w:r>
          </w:p>
          <w:p w14:paraId="7A9648EC" w14:textId="77777777" w:rsidR="007E14C4" w:rsidRPr="00BA4A1E" w:rsidRDefault="007E14C4" w:rsidP="005B58F1">
            <w:pPr>
              <w:overflowPunct w:val="0"/>
              <w:adjustRightInd w:val="0"/>
              <w:jc w:val="both"/>
              <w:rPr>
                <w:rFonts w:ascii="SimSun" w:hAnsi="SimSun"/>
                <w:sz w:val="18"/>
                <w:szCs w:val="18"/>
              </w:rPr>
            </w:pPr>
          </w:p>
          <w:p w14:paraId="72787B12" w14:textId="17280A46"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306E14" w:rsidRPr="00BA4A1E">
              <w:rPr>
                <w:rFonts w:ascii="SimSun" w:hAnsi="SimSun" w:hint="eastAsia"/>
                <w:sz w:val="18"/>
                <w:szCs w:val="18"/>
              </w:rPr>
              <w:t>其他工作人员薪级表应以附件二中规定的方式加以公布。</w:t>
            </w:r>
          </w:p>
          <w:p w14:paraId="13164CC4" w14:textId="15EDE280" w:rsidR="007E14C4" w:rsidRDefault="007E14C4" w:rsidP="005B58F1">
            <w:pPr>
              <w:overflowPunct w:val="0"/>
              <w:adjustRightInd w:val="0"/>
              <w:jc w:val="both"/>
              <w:rPr>
                <w:rFonts w:ascii="SimSun" w:hAnsi="SimSun"/>
                <w:sz w:val="18"/>
                <w:szCs w:val="18"/>
              </w:rPr>
            </w:pPr>
          </w:p>
          <w:p w14:paraId="6216FBE6" w14:textId="77777777" w:rsidR="00340964" w:rsidRPr="00BA4A1E" w:rsidRDefault="00340964" w:rsidP="005B58F1">
            <w:pPr>
              <w:overflowPunct w:val="0"/>
              <w:adjustRightInd w:val="0"/>
              <w:jc w:val="both"/>
              <w:rPr>
                <w:rFonts w:ascii="SimSun" w:hAnsi="SimSun"/>
                <w:sz w:val="18"/>
                <w:szCs w:val="18"/>
              </w:rPr>
            </w:pPr>
          </w:p>
          <w:p w14:paraId="3A4534A8" w14:textId="761FCE03" w:rsidR="007E14C4" w:rsidRPr="00BA4A1E" w:rsidRDefault="003239A5" w:rsidP="005B58F1">
            <w:pPr>
              <w:overflowPunct w:val="0"/>
              <w:adjustRightInd w:val="0"/>
              <w:jc w:val="both"/>
              <w:rPr>
                <w:rFonts w:ascii="SimSun" w:hAnsi="SimSun"/>
                <w:sz w:val="18"/>
                <w:szCs w:val="18"/>
                <w:highlight w:val="yellow"/>
              </w:rPr>
            </w:pPr>
            <w:r w:rsidRPr="00BA4A1E">
              <w:rPr>
                <w:rFonts w:ascii="SimSun" w:hAnsi="SimSun"/>
                <w:sz w:val="18"/>
                <w:szCs w:val="18"/>
              </w:rPr>
              <w:t>[</w:t>
            </w:r>
            <w:r w:rsidRPr="00BA4A1E">
              <w:rPr>
                <w:rFonts w:ascii="SimSun" w:hAnsi="SimSun" w:hint="eastAsia"/>
                <w:sz w:val="18"/>
                <w:szCs w:val="18"/>
              </w:rPr>
              <w:t>脚注</w:t>
            </w:r>
            <w:r w:rsidR="000118F2" w:rsidRPr="00BA4A1E">
              <w:rPr>
                <w:rFonts w:ascii="SimSun" w:hAnsi="SimSun"/>
                <w:sz w:val="18"/>
                <w:szCs w:val="18"/>
              </w:rPr>
              <w:t>19]</w:t>
            </w:r>
            <w:r w:rsidR="00306E14" w:rsidRPr="00BA4A1E">
              <w:rPr>
                <w:rFonts w:ascii="SimSun" w:hAnsi="SimSun" w:hint="eastAsia"/>
                <w:sz w:val="18"/>
                <w:szCs w:val="18"/>
              </w:rPr>
              <w:t>解释性说明：薪酬与联合国共同制度的薪酬一致。薪酬可按联合国共同制度内批准的任何调整，由总干事进行调整。</w:t>
            </w:r>
            <w:r w:rsidR="00340964">
              <w:rPr>
                <w:rFonts w:ascii="SimSun" w:hAnsi="SimSun"/>
                <w:sz w:val="18"/>
                <w:szCs w:val="18"/>
              </w:rPr>
              <w:t>[……]</w:t>
            </w:r>
          </w:p>
        </w:tc>
        <w:tc>
          <w:tcPr>
            <w:tcW w:w="4536" w:type="dxa"/>
            <w:shd w:val="clear" w:color="auto" w:fill="auto"/>
            <w:tcMar>
              <w:top w:w="57" w:type="dxa"/>
              <w:bottom w:w="57" w:type="dxa"/>
            </w:tcMar>
          </w:tcPr>
          <w:p w14:paraId="2C8013E4" w14:textId="54E749EB" w:rsidR="000118F2" w:rsidRPr="00BA4A1E" w:rsidRDefault="00306E14" w:rsidP="005B58F1">
            <w:pPr>
              <w:tabs>
                <w:tab w:val="left" w:pos="391"/>
              </w:tabs>
              <w:overflowPunct w:val="0"/>
              <w:adjustRightInd w:val="0"/>
              <w:jc w:val="both"/>
              <w:rPr>
                <w:rFonts w:ascii="SimSun" w:hAnsi="SimSun"/>
                <w:strike/>
                <w:sz w:val="18"/>
                <w:szCs w:val="18"/>
              </w:rPr>
            </w:pPr>
            <w:r w:rsidRPr="00BA4A1E">
              <w:rPr>
                <w:rFonts w:ascii="SimSun" w:hAnsi="SimSun" w:hint="eastAsia"/>
                <w:sz w:val="18"/>
                <w:szCs w:val="18"/>
              </w:rPr>
              <w:lastRenderedPageBreak/>
              <w:t>薪酬</w:t>
            </w:r>
            <w:r w:rsidR="000118F2" w:rsidRPr="00BA4A1E">
              <w:rPr>
                <w:rFonts w:ascii="SimSun" w:hAnsi="SimSun"/>
                <w:sz w:val="18"/>
                <w:szCs w:val="18"/>
              </w:rPr>
              <w:t>[</w:t>
            </w:r>
            <w:r w:rsidR="00FA59EB" w:rsidRPr="00BA4A1E">
              <w:rPr>
                <w:rFonts w:ascii="SimSun" w:hAnsi="SimSun" w:hint="eastAsia"/>
                <w:sz w:val="18"/>
                <w:szCs w:val="18"/>
              </w:rPr>
              <w:t>脚注</w:t>
            </w:r>
            <w:r w:rsidR="000118F2" w:rsidRPr="00BA4A1E">
              <w:rPr>
                <w:rFonts w:ascii="SimSun" w:hAnsi="SimSun"/>
                <w:sz w:val="18"/>
                <w:szCs w:val="18"/>
              </w:rPr>
              <w:t>19]</w:t>
            </w:r>
          </w:p>
          <w:p w14:paraId="334AB0A3" w14:textId="77777777" w:rsidR="000118F2" w:rsidRPr="00BA4A1E" w:rsidRDefault="000118F2" w:rsidP="005B58F1">
            <w:pPr>
              <w:tabs>
                <w:tab w:val="left" w:pos="391"/>
              </w:tabs>
              <w:overflowPunct w:val="0"/>
              <w:adjustRightInd w:val="0"/>
              <w:jc w:val="both"/>
              <w:rPr>
                <w:rFonts w:ascii="SimSun" w:hAnsi="SimSun"/>
                <w:sz w:val="18"/>
                <w:szCs w:val="18"/>
              </w:rPr>
            </w:pPr>
          </w:p>
          <w:p w14:paraId="5E519F89" w14:textId="7C97E79A"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306E14" w:rsidRPr="00BA4A1E">
              <w:rPr>
                <w:rFonts w:ascii="SimSun" w:hAnsi="SimSun" w:hint="eastAsia"/>
                <w:sz w:val="18"/>
                <w:szCs w:val="18"/>
              </w:rPr>
              <w:t>工作人员应按薪酬毛额计算报酬；按照条例3.19规定，薪酬毛额应扣除内部课税，以得出本条条例所述薪酬净额。除非另有明确表述，《工作人员条例与细则》中的“薪酬”一词应指薪酬净额。</w:t>
            </w:r>
          </w:p>
          <w:p w14:paraId="7C62456C" w14:textId="77777777" w:rsidR="007E14C4" w:rsidRPr="00BA4A1E" w:rsidRDefault="007E14C4" w:rsidP="005B58F1">
            <w:pPr>
              <w:overflowPunct w:val="0"/>
              <w:adjustRightInd w:val="0"/>
              <w:jc w:val="both"/>
              <w:rPr>
                <w:rFonts w:ascii="SimSun" w:hAnsi="SimSun"/>
                <w:sz w:val="18"/>
                <w:szCs w:val="18"/>
              </w:rPr>
            </w:pPr>
          </w:p>
          <w:p w14:paraId="610E4DB3" w14:textId="21538472"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306E14" w:rsidRPr="00BA4A1E">
              <w:rPr>
                <w:rFonts w:ascii="SimSun" w:hAnsi="SimSun" w:hint="eastAsia"/>
                <w:sz w:val="18"/>
                <w:szCs w:val="18"/>
              </w:rPr>
              <w:t>薪酬具体如下：</w:t>
            </w:r>
          </w:p>
          <w:p w14:paraId="7CC7A377" w14:textId="77777777" w:rsidR="007E14C4" w:rsidRPr="00BA4A1E" w:rsidRDefault="007E14C4" w:rsidP="005B58F1">
            <w:pPr>
              <w:overflowPunct w:val="0"/>
              <w:adjustRightInd w:val="0"/>
              <w:jc w:val="both"/>
              <w:rPr>
                <w:rFonts w:ascii="SimSun" w:hAnsi="SimSun"/>
                <w:sz w:val="18"/>
                <w:szCs w:val="18"/>
              </w:rPr>
            </w:pPr>
          </w:p>
          <w:p w14:paraId="11D70B76" w14:textId="66686A8B"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总干事</w:t>
            </w:r>
          </w:p>
          <w:p w14:paraId="01DF71D5" w14:textId="77777777" w:rsidR="007E14C4" w:rsidRPr="00BA4A1E" w:rsidRDefault="007E14C4" w:rsidP="005B58F1">
            <w:pPr>
              <w:overflowPunct w:val="0"/>
              <w:adjustRightInd w:val="0"/>
              <w:jc w:val="both"/>
              <w:rPr>
                <w:rFonts w:ascii="SimSun" w:hAnsi="SimSun"/>
                <w:sz w:val="18"/>
                <w:szCs w:val="18"/>
              </w:rPr>
            </w:pPr>
          </w:p>
          <w:p w14:paraId="741EA230" w14:textId="646B64D3"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相当于给付总部设在日内瓦的联合国专门机构首长的最高薪酬。</w:t>
            </w:r>
          </w:p>
          <w:p w14:paraId="5640F2EA" w14:textId="77777777" w:rsidR="007E14C4" w:rsidRPr="00BA4A1E" w:rsidRDefault="007E14C4" w:rsidP="005B58F1">
            <w:pPr>
              <w:overflowPunct w:val="0"/>
              <w:adjustRightInd w:val="0"/>
              <w:jc w:val="both"/>
              <w:rPr>
                <w:rFonts w:ascii="SimSun" w:hAnsi="SimSun"/>
                <w:sz w:val="18"/>
                <w:szCs w:val="18"/>
              </w:rPr>
            </w:pPr>
          </w:p>
          <w:p w14:paraId="14B3E5EF" w14:textId="427FCA4A"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lastRenderedPageBreak/>
              <w:t>副总干事</w:t>
            </w:r>
          </w:p>
          <w:p w14:paraId="5488BD04" w14:textId="77777777" w:rsidR="007E14C4" w:rsidRPr="00BA4A1E" w:rsidRDefault="007E14C4" w:rsidP="005B58F1">
            <w:pPr>
              <w:overflowPunct w:val="0"/>
              <w:adjustRightInd w:val="0"/>
              <w:jc w:val="both"/>
              <w:rPr>
                <w:rFonts w:ascii="SimSun" w:hAnsi="SimSun"/>
                <w:sz w:val="18"/>
                <w:szCs w:val="18"/>
              </w:rPr>
            </w:pPr>
          </w:p>
          <w:p w14:paraId="1CC82F54" w14:textId="7885872F"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相当于为联合国“副秘书长”职类规定的薪酬。</w:t>
            </w:r>
          </w:p>
          <w:p w14:paraId="46CC5A12" w14:textId="77777777" w:rsidR="007E14C4" w:rsidRPr="00BA4A1E" w:rsidRDefault="007E14C4" w:rsidP="005B58F1">
            <w:pPr>
              <w:overflowPunct w:val="0"/>
              <w:adjustRightInd w:val="0"/>
              <w:jc w:val="both"/>
              <w:rPr>
                <w:rFonts w:ascii="SimSun" w:hAnsi="SimSun"/>
                <w:sz w:val="18"/>
                <w:szCs w:val="18"/>
              </w:rPr>
            </w:pPr>
          </w:p>
          <w:p w14:paraId="28A832FE" w14:textId="27412727"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助理总干事</w:t>
            </w:r>
          </w:p>
          <w:p w14:paraId="57B8F491" w14:textId="77777777" w:rsidR="007E14C4" w:rsidRPr="00BA4A1E" w:rsidRDefault="007E14C4" w:rsidP="005B58F1">
            <w:pPr>
              <w:overflowPunct w:val="0"/>
              <w:adjustRightInd w:val="0"/>
              <w:jc w:val="both"/>
              <w:rPr>
                <w:rFonts w:ascii="SimSun" w:hAnsi="SimSun"/>
                <w:sz w:val="18"/>
                <w:szCs w:val="18"/>
              </w:rPr>
            </w:pPr>
          </w:p>
          <w:p w14:paraId="6D8B44A7" w14:textId="0E1A2184" w:rsidR="007E14C4" w:rsidRPr="00BA4A1E" w:rsidRDefault="00306E14" w:rsidP="005B58F1">
            <w:pPr>
              <w:overflowPunct w:val="0"/>
              <w:adjustRightInd w:val="0"/>
              <w:jc w:val="both"/>
              <w:rPr>
                <w:rFonts w:ascii="SimSun" w:hAnsi="SimSun"/>
                <w:sz w:val="18"/>
                <w:szCs w:val="18"/>
              </w:rPr>
            </w:pPr>
            <w:r w:rsidRPr="00BA4A1E">
              <w:rPr>
                <w:rFonts w:ascii="SimSun" w:hAnsi="SimSun" w:hint="eastAsia"/>
                <w:sz w:val="18"/>
                <w:szCs w:val="18"/>
              </w:rPr>
              <w:t>相当于为联合国“助理秘书长”职类规定的薪酬。</w:t>
            </w:r>
          </w:p>
          <w:p w14:paraId="432E8E0D" w14:textId="77777777" w:rsidR="007E14C4" w:rsidRPr="00BA4A1E" w:rsidRDefault="007E14C4" w:rsidP="005B58F1">
            <w:pPr>
              <w:tabs>
                <w:tab w:val="left" w:pos="391"/>
              </w:tabs>
              <w:overflowPunct w:val="0"/>
              <w:adjustRightInd w:val="0"/>
              <w:jc w:val="both"/>
              <w:rPr>
                <w:rFonts w:ascii="SimSun" w:hAnsi="SimSun"/>
                <w:sz w:val="18"/>
                <w:szCs w:val="18"/>
              </w:rPr>
            </w:pPr>
          </w:p>
          <w:p w14:paraId="6C0C6628" w14:textId="0A84351E"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D97AA9" w:rsidRPr="00340964">
              <w:rPr>
                <w:rFonts w:ascii="SimSun" w:hAnsi="SimSun" w:hint="eastAsia"/>
                <w:b/>
                <w:sz w:val="18"/>
                <w:szCs w:val="18"/>
                <w:u w:val="single"/>
              </w:rPr>
              <w:t>总干事和任用为任何职类的工作人员</w:t>
            </w:r>
            <w:r w:rsidR="00306E14" w:rsidRPr="00BA4A1E">
              <w:rPr>
                <w:rFonts w:ascii="SimSun" w:hAnsi="SimSun" w:hint="eastAsia"/>
                <w:strike/>
                <w:sz w:val="18"/>
                <w:szCs w:val="18"/>
              </w:rPr>
              <w:t>其他工作人员</w:t>
            </w:r>
            <w:r w:rsidR="00D97AA9" w:rsidRPr="00340964">
              <w:rPr>
                <w:rFonts w:ascii="SimSun" w:hAnsi="SimSun" w:hint="eastAsia"/>
                <w:b/>
                <w:sz w:val="18"/>
                <w:szCs w:val="18"/>
                <w:u w:val="single"/>
              </w:rPr>
              <w:t>有效</w:t>
            </w:r>
            <w:r w:rsidR="00306E14" w:rsidRPr="00BA4A1E">
              <w:rPr>
                <w:rFonts w:ascii="SimSun" w:hAnsi="SimSun" w:hint="eastAsia"/>
                <w:sz w:val="18"/>
                <w:szCs w:val="18"/>
              </w:rPr>
              <w:t>薪级表应</w:t>
            </w:r>
            <w:r w:rsidR="00D97AA9" w:rsidRPr="00340964">
              <w:rPr>
                <w:rFonts w:ascii="SimSun" w:hAnsi="SimSun" w:hint="eastAsia"/>
                <w:b/>
                <w:sz w:val="18"/>
                <w:szCs w:val="18"/>
                <w:u w:val="single"/>
              </w:rPr>
              <w:t>在产权组织内网上</w:t>
            </w:r>
            <w:r w:rsidR="00306E14" w:rsidRPr="00BA4A1E">
              <w:rPr>
                <w:rFonts w:ascii="SimSun" w:hAnsi="SimSun" w:hint="eastAsia"/>
                <w:strike/>
                <w:sz w:val="18"/>
                <w:szCs w:val="18"/>
              </w:rPr>
              <w:t>以附件二中规定的方式加以</w:t>
            </w:r>
            <w:r w:rsidR="00306E14" w:rsidRPr="00BA4A1E">
              <w:rPr>
                <w:rFonts w:ascii="SimSun" w:hAnsi="SimSun" w:hint="eastAsia"/>
                <w:sz w:val="18"/>
                <w:szCs w:val="18"/>
              </w:rPr>
              <w:t>公布。</w:t>
            </w:r>
          </w:p>
          <w:p w14:paraId="32B7F9C7" w14:textId="77777777" w:rsidR="007E14C4" w:rsidRPr="00BA4A1E" w:rsidRDefault="007E14C4" w:rsidP="005B58F1">
            <w:pPr>
              <w:tabs>
                <w:tab w:val="left" w:pos="391"/>
              </w:tabs>
              <w:overflowPunct w:val="0"/>
              <w:adjustRightInd w:val="0"/>
              <w:jc w:val="both"/>
              <w:rPr>
                <w:rFonts w:ascii="SimSun" w:hAnsi="SimSun"/>
                <w:sz w:val="18"/>
                <w:szCs w:val="18"/>
              </w:rPr>
            </w:pPr>
          </w:p>
          <w:p w14:paraId="203FFD1C" w14:textId="193F3ED1" w:rsidR="007E14C4" w:rsidRPr="00BA4A1E" w:rsidRDefault="000118F2" w:rsidP="005B58F1">
            <w:pPr>
              <w:overflowPunct w:val="0"/>
              <w:adjustRightInd w:val="0"/>
              <w:jc w:val="both"/>
              <w:rPr>
                <w:rFonts w:ascii="SimSun" w:hAnsi="SimSun"/>
                <w:color w:val="FF0000"/>
                <w:sz w:val="18"/>
                <w:szCs w:val="18"/>
                <w:highlight w:val="yellow"/>
              </w:rPr>
            </w:pPr>
            <w:r w:rsidRPr="00BA4A1E">
              <w:rPr>
                <w:rFonts w:ascii="SimSun" w:hAnsi="SimSun"/>
                <w:sz w:val="18"/>
                <w:szCs w:val="18"/>
              </w:rPr>
              <w:t>[</w:t>
            </w:r>
            <w:r w:rsidR="00B00789" w:rsidRPr="00BA4A1E">
              <w:rPr>
                <w:rFonts w:ascii="SimSun" w:hAnsi="SimSun" w:hint="eastAsia"/>
                <w:sz w:val="18"/>
                <w:szCs w:val="18"/>
              </w:rPr>
              <w:t>脚注</w:t>
            </w:r>
            <w:r w:rsidRPr="00BA4A1E">
              <w:rPr>
                <w:rFonts w:ascii="SimSun" w:hAnsi="SimSun"/>
                <w:sz w:val="18"/>
                <w:szCs w:val="18"/>
              </w:rPr>
              <w:t>19]</w:t>
            </w:r>
            <w:r w:rsidR="00306E14" w:rsidRPr="00BA4A1E">
              <w:rPr>
                <w:rFonts w:ascii="SimSun" w:hAnsi="SimSun" w:hint="eastAsia"/>
                <w:sz w:val="18"/>
                <w:szCs w:val="18"/>
              </w:rPr>
              <w:t>解释性说明：薪酬与联合国共同制度的薪酬一致。薪酬可按联合国共同制度内批准的任何调整，由总干事进行调整。</w:t>
            </w:r>
            <w:r w:rsidR="00D97AA9" w:rsidRPr="00BA4A1E">
              <w:rPr>
                <w:rFonts w:ascii="SimSun" w:hAnsi="SimSun"/>
                <w:sz w:val="18"/>
                <w:szCs w:val="18"/>
              </w:rPr>
              <w:t>[</w:t>
            </w:r>
            <w:r w:rsidR="00340964">
              <w:rPr>
                <w:rFonts w:ascii="SimSun" w:hAnsi="SimSun" w:hint="eastAsia"/>
                <w:sz w:val="18"/>
                <w:szCs w:val="18"/>
              </w:rPr>
              <w:t>……</w:t>
            </w:r>
            <w:r w:rsidR="00D97AA9" w:rsidRPr="00BA4A1E">
              <w:rPr>
                <w:rFonts w:ascii="SimSun" w:hAnsi="SimSun"/>
                <w:sz w:val="18"/>
                <w:szCs w:val="18"/>
              </w:rPr>
              <w:t>]</w:t>
            </w:r>
          </w:p>
        </w:tc>
        <w:tc>
          <w:tcPr>
            <w:tcW w:w="4536" w:type="dxa"/>
            <w:shd w:val="clear" w:color="auto" w:fill="auto"/>
            <w:tcMar>
              <w:top w:w="57" w:type="dxa"/>
              <w:bottom w:w="57" w:type="dxa"/>
            </w:tcMar>
          </w:tcPr>
          <w:p w14:paraId="06CDEBC2" w14:textId="372DA57F" w:rsidR="007E14C4" w:rsidRPr="00BA4A1E" w:rsidRDefault="00D97AA9" w:rsidP="00340964">
            <w:pPr>
              <w:jc w:val="both"/>
              <w:rPr>
                <w:rFonts w:ascii="SimSun" w:hAnsi="SimSun"/>
                <w:sz w:val="18"/>
                <w:szCs w:val="18"/>
              </w:rPr>
            </w:pPr>
            <w:r w:rsidRPr="00BA4A1E">
              <w:rPr>
                <w:rFonts w:ascii="SimSun" w:hAnsi="SimSun" w:hint="eastAsia"/>
                <w:sz w:val="18"/>
                <w:szCs w:val="18"/>
              </w:rPr>
              <w:lastRenderedPageBreak/>
              <w:t>编辑修改，以反映《工作人员条例</w:t>
            </w:r>
            <w:r w:rsidR="00A25D3F" w:rsidRPr="00BA4A1E">
              <w:rPr>
                <w:rFonts w:ascii="SimSun" w:hAnsi="SimSun" w:hint="eastAsia"/>
                <w:sz w:val="18"/>
                <w:szCs w:val="18"/>
              </w:rPr>
              <w:t>与</w:t>
            </w:r>
            <w:r w:rsidRPr="00BA4A1E">
              <w:rPr>
                <w:rFonts w:ascii="SimSun" w:hAnsi="SimSun" w:hint="eastAsia"/>
                <w:sz w:val="18"/>
                <w:szCs w:val="18"/>
              </w:rPr>
              <w:t>细则》</w:t>
            </w:r>
            <w:r w:rsidR="00B00789" w:rsidRPr="00BA4A1E">
              <w:rPr>
                <w:rFonts w:ascii="SimSun" w:hAnsi="SimSun" w:hint="eastAsia"/>
                <w:sz w:val="18"/>
                <w:szCs w:val="18"/>
              </w:rPr>
              <w:t>附件二</w:t>
            </w:r>
            <w:r w:rsidRPr="00BA4A1E">
              <w:rPr>
                <w:rFonts w:ascii="SimSun" w:hAnsi="SimSun" w:hint="eastAsia"/>
                <w:sz w:val="18"/>
                <w:szCs w:val="18"/>
              </w:rPr>
              <w:t>“薪酬和津贴”</w:t>
            </w:r>
            <w:r w:rsidR="00A25D3F" w:rsidRPr="00BA4A1E">
              <w:rPr>
                <w:rFonts w:ascii="SimSun" w:hAnsi="SimSun" w:hint="eastAsia"/>
                <w:sz w:val="18"/>
                <w:szCs w:val="18"/>
              </w:rPr>
              <w:t>被</w:t>
            </w:r>
            <w:r w:rsidRPr="00BA4A1E">
              <w:rPr>
                <w:rFonts w:ascii="SimSun" w:hAnsi="SimSun" w:hint="eastAsia"/>
                <w:sz w:val="18"/>
                <w:szCs w:val="18"/>
              </w:rPr>
              <w:t>删除（见本文件附件二）。</w:t>
            </w:r>
          </w:p>
          <w:p w14:paraId="24DA203C" w14:textId="77777777" w:rsidR="007E14C4" w:rsidRPr="00BA4A1E" w:rsidRDefault="007E14C4" w:rsidP="00340964">
            <w:pPr>
              <w:jc w:val="both"/>
              <w:rPr>
                <w:rFonts w:ascii="SimSun" w:hAnsi="SimSun"/>
                <w:sz w:val="18"/>
                <w:szCs w:val="18"/>
              </w:rPr>
            </w:pPr>
          </w:p>
          <w:p w14:paraId="5F135E75" w14:textId="77777777" w:rsidR="007E14C4" w:rsidRPr="00BA4A1E" w:rsidRDefault="007E14C4" w:rsidP="00340964">
            <w:pPr>
              <w:jc w:val="both"/>
              <w:rPr>
                <w:rFonts w:ascii="SimSun" w:hAnsi="SimSun"/>
                <w:sz w:val="18"/>
                <w:szCs w:val="18"/>
              </w:rPr>
            </w:pPr>
          </w:p>
          <w:p w14:paraId="051BA558" w14:textId="77777777" w:rsidR="007E14C4" w:rsidRPr="00BA4A1E" w:rsidRDefault="007E14C4" w:rsidP="00340964">
            <w:pPr>
              <w:jc w:val="both"/>
              <w:rPr>
                <w:rFonts w:ascii="SimSun" w:hAnsi="SimSun"/>
                <w:sz w:val="18"/>
                <w:szCs w:val="18"/>
              </w:rPr>
            </w:pPr>
          </w:p>
          <w:p w14:paraId="10A2D798" w14:textId="77777777" w:rsidR="007E14C4" w:rsidRPr="00BA4A1E" w:rsidRDefault="007E14C4" w:rsidP="00340964">
            <w:pPr>
              <w:jc w:val="both"/>
              <w:rPr>
                <w:rFonts w:ascii="SimSun" w:hAnsi="SimSun"/>
                <w:sz w:val="18"/>
                <w:szCs w:val="18"/>
              </w:rPr>
            </w:pPr>
          </w:p>
          <w:p w14:paraId="5235A5A7" w14:textId="77777777" w:rsidR="007E14C4" w:rsidRPr="00BA4A1E" w:rsidRDefault="007E14C4" w:rsidP="00340964">
            <w:pPr>
              <w:jc w:val="both"/>
              <w:rPr>
                <w:rFonts w:ascii="SimSun" w:hAnsi="SimSun"/>
                <w:sz w:val="18"/>
                <w:szCs w:val="18"/>
              </w:rPr>
            </w:pPr>
          </w:p>
          <w:p w14:paraId="6F20E3C9" w14:textId="77777777" w:rsidR="007E14C4" w:rsidRPr="00BA4A1E" w:rsidRDefault="007E14C4" w:rsidP="00340964">
            <w:pPr>
              <w:jc w:val="both"/>
              <w:rPr>
                <w:rFonts w:ascii="SimSun" w:hAnsi="SimSun"/>
                <w:sz w:val="18"/>
                <w:szCs w:val="18"/>
              </w:rPr>
            </w:pPr>
          </w:p>
          <w:p w14:paraId="5BCF9A57" w14:textId="77777777" w:rsidR="007E14C4" w:rsidRPr="00BA4A1E" w:rsidRDefault="007E14C4" w:rsidP="00340964">
            <w:pPr>
              <w:jc w:val="both"/>
              <w:rPr>
                <w:rFonts w:ascii="SimSun" w:hAnsi="SimSun"/>
                <w:sz w:val="18"/>
                <w:szCs w:val="18"/>
              </w:rPr>
            </w:pPr>
          </w:p>
          <w:p w14:paraId="4660F36A" w14:textId="77777777" w:rsidR="007E14C4" w:rsidRPr="00BA4A1E" w:rsidRDefault="007E14C4" w:rsidP="00340964">
            <w:pPr>
              <w:jc w:val="both"/>
              <w:rPr>
                <w:rFonts w:ascii="SimSun" w:hAnsi="SimSun"/>
                <w:sz w:val="18"/>
                <w:szCs w:val="18"/>
              </w:rPr>
            </w:pPr>
          </w:p>
          <w:p w14:paraId="1067145C" w14:textId="77777777" w:rsidR="007E14C4" w:rsidRPr="00BA4A1E" w:rsidRDefault="007E14C4" w:rsidP="00340964">
            <w:pPr>
              <w:jc w:val="both"/>
              <w:rPr>
                <w:rFonts w:ascii="SimSun" w:hAnsi="SimSun"/>
                <w:sz w:val="18"/>
                <w:szCs w:val="18"/>
              </w:rPr>
            </w:pPr>
          </w:p>
          <w:p w14:paraId="5D84C1A5" w14:textId="77777777" w:rsidR="007E14C4" w:rsidRPr="00BA4A1E" w:rsidRDefault="007E14C4" w:rsidP="00340964">
            <w:pPr>
              <w:jc w:val="both"/>
              <w:rPr>
                <w:rFonts w:ascii="SimSun" w:hAnsi="SimSun"/>
                <w:sz w:val="18"/>
                <w:szCs w:val="18"/>
              </w:rPr>
            </w:pPr>
          </w:p>
          <w:p w14:paraId="4905C7EF" w14:textId="77777777" w:rsidR="007E14C4" w:rsidRPr="00BA4A1E" w:rsidRDefault="007E14C4" w:rsidP="00340964">
            <w:pPr>
              <w:jc w:val="both"/>
              <w:rPr>
                <w:rFonts w:ascii="SimSun" w:hAnsi="SimSun"/>
                <w:sz w:val="18"/>
                <w:szCs w:val="18"/>
              </w:rPr>
            </w:pPr>
          </w:p>
          <w:p w14:paraId="7DD3F25D" w14:textId="77777777" w:rsidR="007E14C4" w:rsidRPr="00BA4A1E" w:rsidRDefault="007E14C4" w:rsidP="00340964">
            <w:pPr>
              <w:jc w:val="both"/>
              <w:rPr>
                <w:rFonts w:ascii="SimSun" w:hAnsi="SimSun"/>
                <w:sz w:val="18"/>
                <w:szCs w:val="18"/>
              </w:rPr>
            </w:pPr>
          </w:p>
          <w:p w14:paraId="4705D21F" w14:textId="77777777" w:rsidR="007E14C4" w:rsidRPr="00BA4A1E" w:rsidRDefault="007E14C4" w:rsidP="00340964">
            <w:pPr>
              <w:jc w:val="both"/>
              <w:rPr>
                <w:rFonts w:ascii="SimSun" w:hAnsi="SimSun"/>
                <w:sz w:val="18"/>
                <w:szCs w:val="18"/>
              </w:rPr>
            </w:pPr>
          </w:p>
          <w:p w14:paraId="455ABE50" w14:textId="77777777" w:rsidR="007E14C4" w:rsidRPr="00BA4A1E" w:rsidRDefault="007E14C4" w:rsidP="00340964">
            <w:pPr>
              <w:jc w:val="both"/>
              <w:rPr>
                <w:rFonts w:ascii="SimSun" w:hAnsi="SimSun"/>
                <w:sz w:val="18"/>
                <w:szCs w:val="18"/>
              </w:rPr>
            </w:pPr>
          </w:p>
          <w:p w14:paraId="4543CEBD" w14:textId="77777777" w:rsidR="007E14C4" w:rsidRPr="00BA4A1E" w:rsidRDefault="007E14C4" w:rsidP="00340964">
            <w:pPr>
              <w:jc w:val="both"/>
              <w:rPr>
                <w:rFonts w:ascii="SimSun" w:hAnsi="SimSun"/>
                <w:sz w:val="18"/>
                <w:szCs w:val="18"/>
              </w:rPr>
            </w:pPr>
          </w:p>
          <w:p w14:paraId="555F1408" w14:textId="77777777" w:rsidR="007E14C4" w:rsidRPr="00BA4A1E" w:rsidRDefault="007E14C4" w:rsidP="00340964">
            <w:pPr>
              <w:jc w:val="both"/>
              <w:rPr>
                <w:rFonts w:ascii="SimSun" w:hAnsi="SimSun"/>
                <w:sz w:val="18"/>
                <w:szCs w:val="18"/>
              </w:rPr>
            </w:pPr>
          </w:p>
          <w:p w14:paraId="3B905BE9" w14:textId="77777777" w:rsidR="007E14C4" w:rsidRPr="00BA4A1E" w:rsidRDefault="007E14C4" w:rsidP="00340964">
            <w:pPr>
              <w:jc w:val="both"/>
              <w:rPr>
                <w:rFonts w:ascii="SimSun" w:hAnsi="SimSun"/>
                <w:sz w:val="18"/>
                <w:szCs w:val="18"/>
              </w:rPr>
            </w:pPr>
          </w:p>
          <w:p w14:paraId="2C22CDCA" w14:textId="77777777" w:rsidR="007E14C4" w:rsidRPr="00BA4A1E" w:rsidRDefault="007E14C4" w:rsidP="00340964">
            <w:pPr>
              <w:jc w:val="both"/>
              <w:rPr>
                <w:rFonts w:ascii="SimSun" w:hAnsi="SimSun"/>
                <w:sz w:val="18"/>
                <w:szCs w:val="18"/>
              </w:rPr>
            </w:pPr>
          </w:p>
          <w:p w14:paraId="1003E965" w14:textId="7B093827" w:rsidR="00D97AA9" w:rsidRPr="00BA4A1E" w:rsidRDefault="00D97AA9" w:rsidP="00340964">
            <w:pPr>
              <w:jc w:val="both"/>
              <w:rPr>
                <w:rFonts w:ascii="SimSun" w:hAnsi="SimSun"/>
                <w:sz w:val="18"/>
                <w:szCs w:val="18"/>
              </w:rPr>
            </w:pPr>
          </w:p>
          <w:p w14:paraId="2BBC3997" w14:textId="77777777" w:rsidR="00D97AA9" w:rsidRPr="00BA4A1E" w:rsidRDefault="00D97AA9" w:rsidP="00340964">
            <w:pPr>
              <w:jc w:val="both"/>
              <w:rPr>
                <w:rFonts w:ascii="SimSun" w:hAnsi="SimSun"/>
                <w:sz w:val="18"/>
                <w:szCs w:val="18"/>
              </w:rPr>
            </w:pPr>
          </w:p>
          <w:p w14:paraId="51DDEE57" w14:textId="51BE46F3" w:rsidR="001A6BC5" w:rsidRPr="00BA4A1E" w:rsidRDefault="00D97AA9" w:rsidP="00340964">
            <w:pPr>
              <w:jc w:val="both"/>
              <w:rPr>
                <w:rFonts w:ascii="SimSun" w:hAnsi="SimSun"/>
                <w:sz w:val="18"/>
                <w:szCs w:val="18"/>
                <w:highlight w:val="yellow"/>
              </w:rPr>
            </w:pPr>
            <w:r w:rsidRPr="00BA4A1E">
              <w:rPr>
                <w:rFonts w:ascii="SimSun" w:hAnsi="SimSun" w:hint="eastAsia"/>
                <w:sz w:val="18"/>
                <w:szCs w:val="18"/>
              </w:rPr>
              <w:t>(c)</w:t>
            </w:r>
            <w:r w:rsidR="00B00789" w:rsidRPr="00BA4A1E">
              <w:rPr>
                <w:rFonts w:ascii="SimSun" w:hAnsi="SimSun" w:hint="eastAsia"/>
                <w:sz w:val="18"/>
                <w:szCs w:val="18"/>
              </w:rPr>
              <w:t>款</w:t>
            </w:r>
            <w:r w:rsidRPr="00BA4A1E">
              <w:rPr>
                <w:rFonts w:ascii="SimSun" w:hAnsi="SimSun" w:hint="eastAsia"/>
                <w:sz w:val="18"/>
                <w:szCs w:val="18"/>
              </w:rPr>
              <w:t>中的新规定</w:t>
            </w:r>
            <w:r w:rsidR="00B00789" w:rsidRPr="00BA4A1E">
              <w:rPr>
                <w:rFonts w:ascii="SimSun" w:hAnsi="SimSun" w:hint="eastAsia"/>
                <w:sz w:val="18"/>
                <w:szCs w:val="18"/>
              </w:rPr>
              <w:t>转录</w:t>
            </w:r>
            <w:r w:rsidRPr="00BA4A1E">
              <w:rPr>
                <w:rFonts w:ascii="SimSun" w:hAnsi="SimSun" w:hint="eastAsia"/>
                <w:sz w:val="18"/>
                <w:szCs w:val="18"/>
              </w:rPr>
              <w:t>了目前载于《工作人员条例</w:t>
            </w:r>
            <w:r w:rsidR="00A25D3F" w:rsidRPr="00BA4A1E">
              <w:rPr>
                <w:rFonts w:ascii="SimSun" w:hAnsi="SimSun" w:hint="eastAsia"/>
                <w:sz w:val="18"/>
                <w:szCs w:val="18"/>
              </w:rPr>
              <w:t>与</w:t>
            </w:r>
            <w:r w:rsidRPr="00BA4A1E">
              <w:rPr>
                <w:rFonts w:ascii="SimSun" w:hAnsi="SimSun" w:hint="eastAsia"/>
                <w:sz w:val="18"/>
                <w:szCs w:val="18"/>
              </w:rPr>
              <w:t>细则》附件二第1条的规定，</w:t>
            </w:r>
            <w:r w:rsidR="00B00789" w:rsidRPr="00BA4A1E">
              <w:rPr>
                <w:rFonts w:ascii="SimSun" w:hAnsi="SimSun" w:hint="eastAsia"/>
                <w:sz w:val="18"/>
                <w:szCs w:val="18"/>
              </w:rPr>
              <w:t>该条</w:t>
            </w:r>
            <w:r w:rsidRPr="00BA4A1E">
              <w:rPr>
                <w:rFonts w:ascii="SimSun" w:hAnsi="SimSun" w:hint="eastAsia"/>
                <w:sz w:val="18"/>
                <w:szCs w:val="18"/>
              </w:rPr>
              <w:t>将</w:t>
            </w:r>
            <w:r w:rsidR="00B00789" w:rsidRPr="00BA4A1E">
              <w:rPr>
                <w:rFonts w:ascii="SimSun" w:hAnsi="SimSun" w:hint="eastAsia"/>
                <w:sz w:val="18"/>
                <w:szCs w:val="18"/>
              </w:rPr>
              <w:t>被</w:t>
            </w:r>
            <w:r w:rsidRPr="00BA4A1E">
              <w:rPr>
                <w:rFonts w:ascii="SimSun" w:hAnsi="SimSun" w:hint="eastAsia"/>
                <w:sz w:val="18"/>
                <w:szCs w:val="18"/>
              </w:rPr>
              <w:t>删除（见本文件附件二）。</w:t>
            </w:r>
          </w:p>
        </w:tc>
      </w:tr>
      <w:tr w:rsidR="007E14C4" w:rsidRPr="00BA4A1E" w14:paraId="3B8316C4" w14:textId="77777777" w:rsidTr="00BA4A1E">
        <w:trPr>
          <w:trHeight w:val="20"/>
          <w:jc w:val="center"/>
        </w:trPr>
        <w:tc>
          <w:tcPr>
            <w:tcW w:w="1417" w:type="dxa"/>
            <w:shd w:val="clear" w:color="auto" w:fill="auto"/>
            <w:tcMar>
              <w:top w:w="57" w:type="dxa"/>
              <w:bottom w:w="57" w:type="dxa"/>
            </w:tcMar>
          </w:tcPr>
          <w:p w14:paraId="46006585" w14:textId="6431BBB4" w:rsidR="007E14C4" w:rsidRDefault="00587F8A" w:rsidP="00BA4A1E">
            <w:pPr>
              <w:rPr>
                <w:rFonts w:ascii="SimSun" w:hAnsi="SimSun"/>
                <w:b/>
                <w:sz w:val="18"/>
                <w:szCs w:val="18"/>
              </w:rPr>
            </w:pPr>
            <w:r w:rsidRPr="00BA4A1E">
              <w:rPr>
                <w:rFonts w:ascii="SimSun" w:hAnsi="SimSun"/>
                <w:b/>
                <w:sz w:val="18"/>
                <w:szCs w:val="18"/>
              </w:rPr>
              <w:lastRenderedPageBreak/>
              <w:t>条例</w:t>
            </w:r>
            <w:r w:rsidR="007E14C4" w:rsidRPr="00BA4A1E">
              <w:rPr>
                <w:rFonts w:ascii="SimSun" w:hAnsi="SimSun"/>
                <w:b/>
                <w:sz w:val="18"/>
                <w:szCs w:val="18"/>
              </w:rPr>
              <w:t>3.3</w:t>
            </w:r>
          </w:p>
          <w:p w14:paraId="62FACC7E" w14:textId="77777777" w:rsidR="00B44F8E" w:rsidRPr="00BA4A1E" w:rsidRDefault="00B44F8E" w:rsidP="00BA4A1E">
            <w:pPr>
              <w:rPr>
                <w:rFonts w:ascii="SimSun" w:hAnsi="SimSun"/>
                <w:b/>
                <w:sz w:val="18"/>
                <w:szCs w:val="18"/>
              </w:rPr>
            </w:pPr>
          </w:p>
          <w:p w14:paraId="5728B377" w14:textId="17C18518" w:rsidR="007E14C4" w:rsidRPr="00BA4A1E" w:rsidRDefault="00BF6E43" w:rsidP="00BA4A1E">
            <w:pPr>
              <w:rPr>
                <w:rFonts w:ascii="SimSun" w:hAnsi="SimSun"/>
                <w:b/>
                <w:sz w:val="18"/>
                <w:szCs w:val="18"/>
                <w:highlight w:val="yellow"/>
              </w:rPr>
            </w:pPr>
            <w:r w:rsidRPr="00BA4A1E">
              <w:rPr>
                <w:rFonts w:ascii="SimSun" w:hAnsi="SimSun" w:hint="eastAsia"/>
                <w:sz w:val="18"/>
                <w:szCs w:val="18"/>
              </w:rPr>
              <w:t>专业及以上职类工作人员的扶养津贴</w:t>
            </w:r>
          </w:p>
        </w:tc>
        <w:tc>
          <w:tcPr>
            <w:tcW w:w="4536" w:type="dxa"/>
            <w:shd w:val="clear" w:color="auto" w:fill="auto"/>
            <w:tcMar>
              <w:top w:w="57" w:type="dxa"/>
              <w:bottom w:w="57" w:type="dxa"/>
            </w:tcMar>
          </w:tcPr>
          <w:p w14:paraId="26004DE6" w14:textId="1E856356" w:rsidR="007E14C4" w:rsidRPr="00BA4A1E" w:rsidRDefault="00826A6C" w:rsidP="005B58F1">
            <w:pPr>
              <w:overflowPunct w:val="0"/>
              <w:adjustRightInd w:val="0"/>
              <w:jc w:val="both"/>
              <w:rPr>
                <w:rFonts w:ascii="SimSun" w:hAnsi="SimSun"/>
                <w:sz w:val="18"/>
                <w:szCs w:val="18"/>
              </w:rPr>
            </w:pPr>
            <w:r w:rsidRPr="00BA4A1E">
              <w:rPr>
                <w:rFonts w:ascii="SimSun" w:hAnsi="SimSun" w:hint="eastAsia"/>
                <w:sz w:val="18"/>
                <w:szCs w:val="18"/>
              </w:rPr>
              <w:t>条例</w:t>
            </w:r>
            <w:r w:rsidR="007E14C4" w:rsidRPr="00BA4A1E">
              <w:rPr>
                <w:rFonts w:ascii="SimSun" w:hAnsi="SimSun"/>
                <w:sz w:val="18"/>
                <w:szCs w:val="18"/>
              </w:rPr>
              <w:t>3.3–</w:t>
            </w:r>
            <w:r w:rsidR="00BF6E43" w:rsidRPr="00BA4A1E">
              <w:rPr>
                <w:rFonts w:ascii="SimSun" w:hAnsi="SimSun" w:hint="eastAsia"/>
                <w:sz w:val="18"/>
                <w:szCs w:val="18"/>
              </w:rPr>
              <w:t>专业及以上职类工作人员的扶养津贴</w:t>
            </w:r>
          </w:p>
          <w:p w14:paraId="74B93842" w14:textId="77777777" w:rsidR="007E14C4" w:rsidRPr="00BA4A1E" w:rsidRDefault="007E14C4" w:rsidP="005B58F1">
            <w:pPr>
              <w:overflowPunct w:val="0"/>
              <w:adjustRightInd w:val="0"/>
              <w:jc w:val="both"/>
              <w:rPr>
                <w:rFonts w:ascii="SimSun" w:hAnsi="SimSun"/>
                <w:sz w:val="18"/>
                <w:szCs w:val="18"/>
              </w:rPr>
            </w:pPr>
          </w:p>
          <w:p w14:paraId="00B035AA" w14:textId="2F7B2F65" w:rsidR="007E14C4" w:rsidRPr="00BA4A1E" w:rsidRDefault="00BF6E43" w:rsidP="005B58F1">
            <w:pPr>
              <w:overflowPunct w:val="0"/>
              <w:adjustRightInd w:val="0"/>
              <w:jc w:val="both"/>
              <w:rPr>
                <w:rFonts w:ascii="SimSun" w:hAnsi="SimSun"/>
                <w:sz w:val="18"/>
                <w:szCs w:val="18"/>
              </w:rPr>
            </w:pPr>
            <w:r w:rsidRPr="00BA4A1E">
              <w:rPr>
                <w:rFonts w:ascii="SimSun" w:hAnsi="SimSun" w:hint="eastAsia"/>
                <w:sz w:val="18"/>
                <w:szCs w:val="18"/>
              </w:rPr>
              <w:t>专业及以上职类工作人员，可依照总干事制定的条件，领取不计养恤金的津贴：</w:t>
            </w:r>
          </w:p>
          <w:p w14:paraId="03076DA3" w14:textId="3D28CE6E" w:rsidR="007E14C4" w:rsidRDefault="007E14C4" w:rsidP="005B58F1">
            <w:pPr>
              <w:overflowPunct w:val="0"/>
              <w:adjustRightInd w:val="0"/>
              <w:jc w:val="both"/>
              <w:rPr>
                <w:rFonts w:ascii="SimSun" w:hAnsi="SimSun"/>
                <w:sz w:val="18"/>
                <w:szCs w:val="18"/>
              </w:rPr>
            </w:pPr>
          </w:p>
          <w:p w14:paraId="61841F3F" w14:textId="77777777" w:rsidR="00B44F8E" w:rsidRPr="00BA4A1E" w:rsidRDefault="00B44F8E" w:rsidP="005B58F1">
            <w:pPr>
              <w:overflowPunct w:val="0"/>
              <w:adjustRightInd w:val="0"/>
              <w:jc w:val="both"/>
              <w:rPr>
                <w:rFonts w:ascii="SimSun" w:hAnsi="SimSun"/>
                <w:sz w:val="18"/>
                <w:szCs w:val="18"/>
              </w:rPr>
            </w:pPr>
          </w:p>
          <w:p w14:paraId="4F05C681" w14:textId="280EB7BA"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BF6E43" w:rsidRPr="00BA4A1E">
              <w:rPr>
                <w:rFonts w:ascii="SimSun" w:hAnsi="SimSun" w:hint="eastAsia"/>
                <w:sz w:val="18"/>
                <w:szCs w:val="18"/>
              </w:rPr>
              <w:t>受扶养配偶津贴为薪酬净额的6%加工作地点差价调整数；</w:t>
            </w:r>
          </w:p>
          <w:p w14:paraId="2B9D225C" w14:textId="77777777" w:rsidR="007E14C4" w:rsidRPr="00BA4A1E" w:rsidRDefault="007E14C4" w:rsidP="005B58F1">
            <w:pPr>
              <w:overflowPunct w:val="0"/>
              <w:adjustRightInd w:val="0"/>
              <w:jc w:val="both"/>
              <w:rPr>
                <w:rFonts w:ascii="SimSun" w:hAnsi="SimSun"/>
                <w:sz w:val="18"/>
                <w:szCs w:val="18"/>
              </w:rPr>
            </w:pPr>
          </w:p>
          <w:p w14:paraId="463BE655" w14:textId="1EB1BEED"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BF6E43" w:rsidRPr="00BA4A1E">
              <w:rPr>
                <w:rFonts w:ascii="SimSun" w:hAnsi="SimSun" w:hint="eastAsia"/>
                <w:sz w:val="18"/>
                <w:szCs w:val="18"/>
              </w:rPr>
              <w:t>除下文(c)款规定的情况外，每名受扶养子女津贴为附件二所规定的数额；</w:t>
            </w:r>
          </w:p>
          <w:p w14:paraId="03002C97" w14:textId="77777777" w:rsidR="007E14C4" w:rsidRPr="00BA4A1E" w:rsidRDefault="007E14C4" w:rsidP="005B58F1">
            <w:pPr>
              <w:overflowPunct w:val="0"/>
              <w:adjustRightInd w:val="0"/>
              <w:jc w:val="both"/>
              <w:rPr>
                <w:rFonts w:ascii="SimSun" w:hAnsi="SimSun"/>
                <w:sz w:val="18"/>
                <w:szCs w:val="18"/>
              </w:rPr>
            </w:pPr>
          </w:p>
          <w:p w14:paraId="38BB4AF0" w14:textId="6E1EFDA8"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BF6E43" w:rsidRPr="00BA4A1E">
              <w:rPr>
                <w:rFonts w:ascii="SimSun" w:hAnsi="SimSun" w:hint="eastAsia"/>
                <w:sz w:val="18"/>
                <w:szCs w:val="18"/>
              </w:rPr>
              <w:t>单亲工作人员可为第一个受扶养子女领取津贴，数额为薪酬净额的6%加工作地点差价调整数，以替代上文(b)款所规定的受扶养子女津贴；</w:t>
            </w:r>
          </w:p>
          <w:p w14:paraId="0436A7DE" w14:textId="77777777" w:rsidR="007E14C4" w:rsidRPr="00BA4A1E" w:rsidRDefault="007E14C4" w:rsidP="005B58F1">
            <w:pPr>
              <w:overflowPunct w:val="0"/>
              <w:adjustRightInd w:val="0"/>
              <w:jc w:val="both"/>
              <w:rPr>
                <w:rFonts w:ascii="SimSun" w:hAnsi="SimSun"/>
                <w:sz w:val="18"/>
                <w:szCs w:val="18"/>
              </w:rPr>
            </w:pPr>
          </w:p>
          <w:p w14:paraId="3FD2AF7D" w14:textId="7379A1A0"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F6E43" w:rsidRPr="00BA4A1E">
              <w:rPr>
                <w:rFonts w:ascii="SimSun" w:hAnsi="SimSun" w:hint="eastAsia"/>
                <w:sz w:val="18"/>
                <w:szCs w:val="18"/>
              </w:rPr>
              <w:t>除上文(b)或(c)款所规定的应付金额，工作人员可就每一名被认定有终生或预料长期残疾的子女领取附件二中规定的数额；</w:t>
            </w:r>
          </w:p>
          <w:p w14:paraId="10A31EF6" w14:textId="77777777" w:rsidR="007E14C4" w:rsidRPr="00BA4A1E" w:rsidRDefault="007E14C4" w:rsidP="005B58F1">
            <w:pPr>
              <w:overflowPunct w:val="0"/>
              <w:adjustRightInd w:val="0"/>
              <w:jc w:val="both"/>
              <w:rPr>
                <w:rFonts w:ascii="SimSun" w:hAnsi="SimSun"/>
                <w:sz w:val="18"/>
                <w:szCs w:val="18"/>
              </w:rPr>
            </w:pPr>
          </w:p>
          <w:p w14:paraId="5CE780F5" w14:textId="42D22161"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lastRenderedPageBreak/>
              <w:t>(e)</w:t>
            </w:r>
            <w:r w:rsidRPr="00BA4A1E">
              <w:rPr>
                <w:rFonts w:ascii="SimSun" w:hAnsi="SimSun"/>
                <w:sz w:val="18"/>
                <w:szCs w:val="18"/>
              </w:rPr>
              <w:tab/>
            </w:r>
            <w:r w:rsidR="00BF6E43" w:rsidRPr="00BA4A1E">
              <w:rPr>
                <w:rFonts w:ascii="SimSun" w:hAnsi="SimSun" w:hint="eastAsia"/>
                <w:sz w:val="18"/>
                <w:szCs w:val="18"/>
              </w:rPr>
              <w:t>上文(b)和(c)款所述之子女津贴如因上文(d)款规定的有残疾子女津贴数额而增加，则应扣除国际局或国际局之外的任何来源发放给工作人员或其配偶的任何其他扶养津贴；</w:t>
            </w:r>
          </w:p>
          <w:p w14:paraId="384B1CAF" w14:textId="77777777" w:rsidR="007E14C4" w:rsidRPr="00BA4A1E" w:rsidRDefault="007E14C4" w:rsidP="005B58F1">
            <w:pPr>
              <w:overflowPunct w:val="0"/>
              <w:adjustRightInd w:val="0"/>
              <w:jc w:val="both"/>
              <w:rPr>
                <w:rFonts w:ascii="SimSun" w:hAnsi="SimSun"/>
                <w:sz w:val="18"/>
                <w:szCs w:val="18"/>
              </w:rPr>
            </w:pPr>
          </w:p>
          <w:p w14:paraId="4F79C6A1" w14:textId="373C6686" w:rsidR="007E14C4" w:rsidRPr="00BA4A1E" w:rsidRDefault="007E14C4" w:rsidP="005B58F1">
            <w:pPr>
              <w:overflowPunct w:val="0"/>
              <w:adjustRightInd w:val="0"/>
              <w:jc w:val="both"/>
              <w:rPr>
                <w:rFonts w:ascii="SimSun" w:hAnsi="SimSun"/>
                <w:sz w:val="18"/>
                <w:szCs w:val="18"/>
                <w:highlight w:val="yellow"/>
              </w:rPr>
            </w:pPr>
            <w:r w:rsidRPr="00BA4A1E">
              <w:rPr>
                <w:rFonts w:ascii="SimSun" w:hAnsi="SimSun"/>
                <w:sz w:val="18"/>
                <w:szCs w:val="18"/>
              </w:rPr>
              <w:t>(f)</w:t>
            </w:r>
            <w:r w:rsidRPr="00BA4A1E">
              <w:rPr>
                <w:rFonts w:ascii="SimSun" w:hAnsi="SimSun"/>
                <w:sz w:val="18"/>
                <w:szCs w:val="18"/>
              </w:rPr>
              <w:tab/>
            </w:r>
            <w:r w:rsidR="00BF6E43" w:rsidRPr="00BA4A1E">
              <w:rPr>
                <w:rFonts w:ascii="SimSun" w:hAnsi="SimSun" w:hint="eastAsia"/>
                <w:sz w:val="18"/>
                <w:szCs w:val="18"/>
              </w:rPr>
              <w:t>如无受扶养配偶，工作人员可为受扶养父母、兄弟或姊妹中的一人，每年领取附件二所规定的数额。本规定不适用于临时工作人员。</w:t>
            </w:r>
          </w:p>
        </w:tc>
        <w:tc>
          <w:tcPr>
            <w:tcW w:w="4536" w:type="dxa"/>
            <w:shd w:val="clear" w:color="auto" w:fill="auto"/>
            <w:tcMar>
              <w:top w:w="57" w:type="dxa"/>
              <w:bottom w:w="57" w:type="dxa"/>
            </w:tcMar>
          </w:tcPr>
          <w:p w14:paraId="4CD19931" w14:textId="48348F71" w:rsidR="007E14C4" w:rsidRPr="00BA4A1E" w:rsidRDefault="00826A6C" w:rsidP="005B58F1">
            <w:pPr>
              <w:overflowPunct w:val="0"/>
              <w:adjustRightInd w:val="0"/>
              <w:jc w:val="both"/>
              <w:rPr>
                <w:rFonts w:ascii="SimSun" w:hAnsi="SimSun"/>
                <w:sz w:val="18"/>
                <w:szCs w:val="18"/>
              </w:rPr>
            </w:pPr>
            <w:r w:rsidRPr="00BA4A1E">
              <w:rPr>
                <w:rFonts w:ascii="SimSun" w:hAnsi="SimSun" w:hint="eastAsia"/>
                <w:sz w:val="18"/>
                <w:szCs w:val="18"/>
              </w:rPr>
              <w:lastRenderedPageBreak/>
              <w:t>条例</w:t>
            </w:r>
            <w:r w:rsidR="007E14C4" w:rsidRPr="00BA4A1E">
              <w:rPr>
                <w:rFonts w:ascii="SimSun" w:hAnsi="SimSun"/>
                <w:sz w:val="18"/>
                <w:szCs w:val="18"/>
              </w:rPr>
              <w:t>3.3–</w:t>
            </w:r>
            <w:r w:rsidR="00BF6E43" w:rsidRPr="00BA4A1E">
              <w:rPr>
                <w:rFonts w:ascii="SimSun" w:hAnsi="SimSun" w:hint="eastAsia"/>
                <w:strike/>
                <w:sz w:val="18"/>
                <w:szCs w:val="18"/>
              </w:rPr>
              <w:t>专业及以上职类工作人员的</w:t>
            </w:r>
            <w:r w:rsidR="00BF6E43" w:rsidRPr="00BA4A1E">
              <w:rPr>
                <w:rFonts w:ascii="SimSun" w:hAnsi="SimSun" w:hint="eastAsia"/>
                <w:sz w:val="18"/>
                <w:szCs w:val="18"/>
              </w:rPr>
              <w:t>扶养津贴</w:t>
            </w:r>
          </w:p>
          <w:p w14:paraId="1FEECFDC" w14:textId="77777777" w:rsidR="007E14C4" w:rsidRPr="00340964" w:rsidRDefault="007E14C4" w:rsidP="005B58F1">
            <w:pPr>
              <w:overflowPunct w:val="0"/>
              <w:adjustRightInd w:val="0"/>
              <w:jc w:val="both"/>
              <w:rPr>
                <w:rFonts w:ascii="SimSun" w:hAnsi="SimSun"/>
                <w:b/>
                <w:sz w:val="18"/>
                <w:szCs w:val="18"/>
                <w:u w:val="single"/>
              </w:rPr>
            </w:pPr>
          </w:p>
          <w:p w14:paraId="27A8E358" w14:textId="69AFF7C3" w:rsidR="007E14C4" w:rsidRPr="00BA4A1E" w:rsidRDefault="00285191" w:rsidP="005B58F1">
            <w:pPr>
              <w:overflowPunct w:val="0"/>
              <w:adjustRightInd w:val="0"/>
              <w:jc w:val="both"/>
              <w:rPr>
                <w:rFonts w:ascii="SimSun" w:hAnsi="SimSun"/>
                <w:sz w:val="18"/>
                <w:szCs w:val="18"/>
              </w:rPr>
            </w:pPr>
            <w:r w:rsidRPr="00340964">
              <w:rPr>
                <w:rFonts w:ascii="SimSun" w:hAnsi="SimSun"/>
                <w:b/>
                <w:sz w:val="18"/>
                <w:szCs w:val="18"/>
                <w:u w:val="single"/>
              </w:rPr>
              <w:t>(a)</w:t>
            </w:r>
            <w:r w:rsidR="00B44F8E">
              <w:rPr>
                <w:rFonts w:ascii="SimSun" w:hAnsi="SimSun"/>
                <w:b/>
                <w:sz w:val="18"/>
                <w:szCs w:val="18"/>
                <w:u w:val="single"/>
              </w:rPr>
              <w:tab/>
            </w:r>
            <w:r w:rsidR="00BF6E43" w:rsidRPr="00BA4A1E">
              <w:rPr>
                <w:rFonts w:ascii="SimSun" w:hAnsi="SimSun" w:hint="eastAsia"/>
                <w:strike/>
                <w:sz w:val="18"/>
                <w:szCs w:val="18"/>
              </w:rPr>
              <w:t>专业及以上职类</w:t>
            </w:r>
            <w:r w:rsidR="00BF6E43" w:rsidRPr="00BA4A1E">
              <w:rPr>
                <w:rFonts w:ascii="SimSun" w:hAnsi="SimSun" w:hint="eastAsia"/>
                <w:sz w:val="18"/>
                <w:szCs w:val="18"/>
              </w:rPr>
              <w:t>工作人员</w:t>
            </w:r>
            <w:r w:rsidR="00BF6E43" w:rsidRPr="00BA4A1E">
              <w:rPr>
                <w:rFonts w:ascii="SimSun" w:hAnsi="SimSun" w:hint="eastAsia"/>
                <w:strike/>
                <w:sz w:val="18"/>
                <w:szCs w:val="18"/>
              </w:rPr>
              <w:t>，</w:t>
            </w:r>
            <w:r w:rsidR="00BF6E43" w:rsidRPr="00BA4A1E">
              <w:rPr>
                <w:rFonts w:ascii="SimSun" w:hAnsi="SimSun" w:hint="eastAsia"/>
                <w:sz w:val="18"/>
                <w:szCs w:val="18"/>
              </w:rPr>
              <w:t>可依照总干事制定的条件，</w:t>
            </w:r>
            <w:r w:rsidR="00A25D3F" w:rsidRPr="00340964">
              <w:rPr>
                <w:rFonts w:ascii="SimSun" w:hAnsi="SimSun" w:hint="eastAsia"/>
                <w:b/>
                <w:sz w:val="18"/>
                <w:szCs w:val="18"/>
                <w:u w:val="single"/>
              </w:rPr>
              <w:t>为受扶养配偶和每一名受扶养子女</w:t>
            </w:r>
            <w:r w:rsidR="00BF6E43" w:rsidRPr="00BA4A1E">
              <w:rPr>
                <w:rFonts w:ascii="SimSun" w:hAnsi="SimSun" w:hint="eastAsia"/>
                <w:sz w:val="18"/>
                <w:szCs w:val="18"/>
              </w:rPr>
              <w:t>领取不计养恤金的津贴</w:t>
            </w:r>
            <w:r w:rsidR="00A25D3F" w:rsidRPr="00340964">
              <w:rPr>
                <w:rFonts w:ascii="SimSun" w:hAnsi="SimSun" w:hint="eastAsia"/>
                <w:b/>
                <w:sz w:val="18"/>
                <w:szCs w:val="18"/>
                <w:u w:val="single"/>
              </w:rPr>
              <w:t>。</w:t>
            </w:r>
            <w:r w:rsidR="00BF6E43" w:rsidRPr="00BA4A1E">
              <w:rPr>
                <w:rFonts w:ascii="SimSun" w:hAnsi="SimSun" w:hint="eastAsia"/>
                <w:strike/>
                <w:sz w:val="18"/>
                <w:szCs w:val="18"/>
              </w:rPr>
              <w:t>：</w:t>
            </w:r>
          </w:p>
          <w:p w14:paraId="15267832" w14:textId="77777777" w:rsidR="007E14C4" w:rsidRPr="00BA4A1E" w:rsidRDefault="007E14C4" w:rsidP="005B58F1">
            <w:pPr>
              <w:overflowPunct w:val="0"/>
              <w:adjustRightInd w:val="0"/>
              <w:jc w:val="both"/>
              <w:rPr>
                <w:rFonts w:ascii="SimSun" w:hAnsi="SimSun"/>
                <w:sz w:val="18"/>
                <w:szCs w:val="18"/>
              </w:rPr>
            </w:pPr>
          </w:p>
          <w:p w14:paraId="7FDDC5BD" w14:textId="41A49EAD"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(a)</w:t>
            </w:r>
            <w:r w:rsidRPr="00BA4A1E">
              <w:rPr>
                <w:rFonts w:ascii="SimSun" w:hAnsi="SimSun"/>
                <w:strike/>
                <w:sz w:val="18"/>
                <w:szCs w:val="18"/>
              </w:rPr>
              <w:tab/>
            </w:r>
            <w:r w:rsidR="00BF6E43" w:rsidRPr="00BA4A1E">
              <w:rPr>
                <w:rFonts w:ascii="SimSun" w:hAnsi="SimSun" w:hint="eastAsia"/>
                <w:strike/>
                <w:sz w:val="18"/>
                <w:szCs w:val="18"/>
              </w:rPr>
              <w:t>受扶养配偶津贴为薪酬净额的6%加工作地点差价调整数；</w:t>
            </w:r>
          </w:p>
          <w:p w14:paraId="79F7F0F9" w14:textId="77777777" w:rsidR="007E14C4" w:rsidRPr="00BA4A1E" w:rsidRDefault="007E14C4" w:rsidP="005B58F1">
            <w:pPr>
              <w:overflowPunct w:val="0"/>
              <w:adjustRightInd w:val="0"/>
              <w:jc w:val="both"/>
              <w:rPr>
                <w:rFonts w:ascii="SimSun" w:hAnsi="SimSun"/>
                <w:strike/>
                <w:sz w:val="18"/>
                <w:szCs w:val="18"/>
              </w:rPr>
            </w:pPr>
          </w:p>
          <w:p w14:paraId="37E4707A" w14:textId="3F39F99A"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(b)</w:t>
            </w:r>
            <w:r w:rsidRPr="00BA4A1E">
              <w:rPr>
                <w:rFonts w:ascii="SimSun" w:hAnsi="SimSun"/>
                <w:strike/>
                <w:sz w:val="18"/>
                <w:szCs w:val="18"/>
              </w:rPr>
              <w:tab/>
            </w:r>
            <w:r w:rsidR="00BF6E43" w:rsidRPr="00BA4A1E">
              <w:rPr>
                <w:rFonts w:ascii="SimSun" w:hAnsi="SimSun" w:hint="eastAsia"/>
                <w:strike/>
                <w:sz w:val="18"/>
                <w:szCs w:val="18"/>
              </w:rPr>
              <w:t>除下文(c)款规定的情况外，每名受扶养子女津贴为附件二所规定的数额；</w:t>
            </w:r>
          </w:p>
          <w:p w14:paraId="51BBC113" w14:textId="77777777" w:rsidR="007E14C4" w:rsidRPr="00BA4A1E" w:rsidRDefault="007E14C4" w:rsidP="005B58F1">
            <w:pPr>
              <w:overflowPunct w:val="0"/>
              <w:adjustRightInd w:val="0"/>
              <w:jc w:val="both"/>
              <w:rPr>
                <w:rFonts w:ascii="SimSun" w:hAnsi="SimSun"/>
                <w:strike/>
                <w:sz w:val="18"/>
                <w:szCs w:val="18"/>
              </w:rPr>
            </w:pPr>
          </w:p>
          <w:p w14:paraId="2AEADE0E" w14:textId="21C38A80"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(c)</w:t>
            </w:r>
            <w:r w:rsidRPr="00BA4A1E">
              <w:rPr>
                <w:rFonts w:ascii="SimSun" w:hAnsi="SimSun"/>
                <w:strike/>
                <w:sz w:val="18"/>
                <w:szCs w:val="18"/>
              </w:rPr>
              <w:tab/>
            </w:r>
            <w:r w:rsidR="00BF6E43" w:rsidRPr="00BA4A1E">
              <w:rPr>
                <w:rFonts w:ascii="SimSun" w:hAnsi="SimSun" w:hint="eastAsia"/>
                <w:strike/>
                <w:sz w:val="18"/>
                <w:szCs w:val="18"/>
              </w:rPr>
              <w:t>单亲工作人员可为第一个受扶养子女领取津贴，数额为薪酬净额的6%加工作地点差价调整数，以替代上文(b)款所规定的受扶养子女津贴；</w:t>
            </w:r>
          </w:p>
          <w:p w14:paraId="0F5584FF" w14:textId="77777777" w:rsidR="007E14C4" w:rsidRPr="00BA4A1E" w:rsidRDefault="007E14C4" w:rsidP="005B58F1">
            <w:pPr>
              <w:overflowPunct w:val="0"/>
              <w:adjustRightInd w:val="0"/>
              <w:jc w:val="both"/>
              <w:rPr>
                <w:rFonts w:ascii="SimSun" w:hAnsi="SimSun"/>
                <w:strike/>
                <w:sz w:val="18"/>
                <w:szCs w:val="18"/>
              </w:rPr>
            </w:pPr>
          </w:p>
          <w:p w14:paraId="5EDBF02B" w14:textId="5C673E4B"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(d)</w:t>
            </w:r>
            <w:r w:rsidRPr="00BA4A1E">
              <w:rPr>
                <w:rFonts w:ascii="SimSun" w:hAnsi="SimSun"/>
                <w:strike/>
                <w:sz w:val="18"/>
                <w:szCs w:val="18"/>
              </w:rPr>
              <w:tab/>
            </w:r>
            <w:r w:rsidR="00BF6E43" w:rsidRPr="00BA4A1E">
              <w:rPr>
                <w:rFonts w:ascii="SimSun" w:hAnsi="SimSun" w:hint="eastAsia"/>
                <w:strike/>
                <w:sz w:val="18"/>
                <w:szCs w:val="18"/>
              </w:rPr>
              <w:t>除上文(b)或(c)款所规定的应付金额，工作人员可就每一名被认定有终生或预料长期残疾的子女领取附件二中规定的数额；</w:t>
            </w:r>
          </w:p>
          <w:p w14:paraId="3699910A" w14:textId="77777777" w:rsidR="007E14C4" w:rsidRPr="00BA4A1E" w:rsidRDefault="007E14C4" w:rsidP="005B58F1">
            <w:pPr>
              <w:overflowPunct w:val="0"/>
              <w:adjustRightInd w:val="0"/>
              <w:jc w:val="both"/>
              <w:rPr>
                <w:rFonts w:ascii="SimSun" w:hAnsi="SimSun"/>
                <w:strike/>
                <w:sz w:val="18"/>
                <w:szCs w:val="18"/>
              </w:rPr>
            </w:pPr>
          </w:p>
          <w:p w14:paraId="3C5E0A4B" w14:textId="4DF3F281" w:rsidR="007E14C4" w:rsidRPr="00BA4A1E" w:rsidRDefault="007E14C4" w:rsidP="005B58F1">
            <w:pPr>
              <w:overflowPunct w:val="0"/>
              <w:adjustRightInd w:val="0"/>
              <w:jc w:val="both"/>
              <w:rPr>
                <w:rFonts w:ascii="SimSun" w:hAnsi="SimSun"/>
                <w:sz w:val="18"/>
                <w:szCs w:val="18"/>
              </w:rPr>
            </w:pPr>
            <w:r w:rsidRPr="00BA4A1E">
              <w:rPr>
                <w:rFonts w:ascii="SimSun" w:hAnsi="SimSun"/>
                <w:strike/>
                <w:sz w:val="18"/>
                <w:szCs w:val="18"/>
              </w:rPr>
              <w:lastRenderedPageBreak/>
              <w:t>(e)</w:t>
            </w:r>
            <w:r w:rsidRPr="00BA4A1E">
              <w:rPr>
                <w:rFonts w:ascii="SimSun" w:hAnsi="SimSun"/>
                <w:sz w:val="18"/>
                <w:szCs w:val="18"/>
              </w:rPr>
              <w:tab/>
            </w:r>
            <w:r w:rsidR="00285191" w:rsidRPr="00BA4A1E">
              <w:rPr>
                <w:rFonts w:ascii="SimSun" w:hAnsi="SimSun"/>
                <w:b/>
                <w:sz w:val="18"/>
                <w:szCs w:val="18"/>
                <w:u w:val="single"/>
              </w:rPr>
              <w:t>(b)</w:t>
            </w:r>
            <w:r w:rsidR="00BF6E43" w:rsidRPr="00BA4A1E">
              <w:rPr>
                <w:rFonts w:ascii="SimSun" w:hAnsi="SimSun" w:hint="eastAsia"/>
                <w:strike/>
                <w:sz w:val="18"/>
                <w:szCs w:val="18"/>
              </w:rPr>
              <w:t>上文(b)和(c)款所述之</w:t>
            </w:r>
            <w:r w:rsidR="00A25D3F" w:rsidRPr="00BA4A1E">
              <w:rPr>
                <w:rFonts w:ascii="SimSun" w:hAnsi="SimSun" w:hint="eastAsia"/>
                <w:b/>
                <w:sz w:val="18"/>
                <w:szCs w:val="18"/>
                <w:u w:val="single"/>
              </w:rPr>
              <w:t>受扶养</w:t>
            </w:r>
            <w:r w:rsidR="00BF6E43" w:rsidRPr="00BA4A1E">
              <w:rPr>
                <w:rFonts w:ascii="SimSun" w:hAnsi="SimSun" w:hint="eastAsia"/>
                <w:sz w:val="18"/>
                <w:szCs w:val="18"/>
              </w:rPr>
              <w:t>子女津贴</w:t>
            </w:r>
            <w:r w:rsidR="00BF6E43" w:rsidRPr="00BA4A1E">
              <w:rPr>
                <w:rFonts w:ascii="SimSun" w:hAnsi="SimSun" w:hint="eastAsia"/>
                <w:strike/>
                <w:sz w:val="18"/>
                <w:szCs w:val="18"/>
              </w:rPr>
              <w:t>如因上文(d)款规定的有残疾子女津贴数额而增加，则</w:t>
            </w:r>
            <w:r w:rsidR="00BF6E43" w:rsidRPr="00BA4A1E">
              <w:rPr>
                <w:rFonts w:ascii="SimSun" w:hAnsi="SimSun" w:hint="eastAsia"/>
                <w:sz w:val="18"/>
                <w:szCs w:val="18"/>
              </w:rPr>
              <w:t>应扣除国际局或国际局之外的任何来源发放给工作人员或其配偶的任何其他扶养津贴</w:t>
            </w:r>
            <w:r w:rsidR="00A25D3F" w:rsidRPr="00340964">
              <w:rPr>
                <w:rFonts w:ascii="SimSun" w:hAnsi="SimSun" w:hint="eastAsia"/>
                <w:b/>
                <w:sz w:val="18"/>
                <w:szCs w:val="18"/>
                <w:u w:val="single"/>
              </w:rPr>
              <w:t>。</w:t>
            </w:r>
            <w:r w:rsidR="00BF6E43" w:rsidRPr="00BA4A1E">
              <w:rPr>
                <w:rFonts w:ascii="SimSun" w:hAnsi="SimSun" w:hint="eastAsia"/>
                <w:strike/>
                <w:sz w:val="18"/>
                <w:szCs w:val="18"/>
              </w:rPr>
              <w:t>；</w:t>
            </w:r>
          </w:p>
          <w:p w14:paraId="7EBDBB08" w14:textId="77777777" w:rsidR="007E14C4" w:rsidRPr="00BA4A1E" w:rsidRDefault="007E14C4" w:rsidP="005B58F1">
            <w:pPr>
              <w:overflowPunct w:val="0"/>
              <w:adjustRightInd w:val="0"/>
              <w:jc w:val="both"/>
              <w:rPr>
                <w:rFonts w:ascii="SimSun" w:hAnsi="SimSun"/>
                <w:sz w:val="18"/>
                <w:szCs w:val="18"/>
              </w:rPr>
            </w:pPr>
          </w:p>
          <w:p w14:paraId="0DC5E5A2" w14:textId="5F06D20F" w:rsidR="007E14C4" w:rsidRPr="00BA4A1E" w:rsidRDefault="007E14C4" w:rsidP="005B58F1">
            <w:pPr>
              <w:overflowPunct w:val="0"/>
              <w:adjustRightInd w:val="0"/>
              <w:jc w:val="both"/>
              <w:rPr>
                <w:rFonts w:ascii="SimSun" w:hAnsi="SimSun"/>
                <w:sz w:val="18"/>
                <w:szCs w:val="18"/>
                <w:highlight w:val="yellow"/>
              </w:rPr>
            </w:pPr>
            <w:r w:rsidRPr="00BA4A1E">
              <w:rPr>
                <w:rFonts w:ascii="SimSun" w:hAnsi="SimSun"/>
                <w:strike/>
                <w:sz w:val="18"/>
                <w:szCs w:val="18"/>
              </w:rPr>
              <w:t>(f)</w:t>
            </w:r>
            <w:r w:rsidRPr="00BA4A1E">
              <w:rPr>
                <w:rFonts w:ascii="SimSun" w:hAnsi="SimSun"/>
                <w:strike/>
                <w:sz w:val="18"/>
                <w:szCs w:val="18"/>
              </w:rPr>
              <w:tab/>
            </w:r>
            <w:r w:rsidR="00A25D3F" w:rsidRPr="00BA4A1E">
              <w:rPr>
                <w:rFonts w:ascii="SimSun" w:hAnsi="SimSun"/>
                <w:b/>
                <w:sz w:val="18"/>
                <w:szCs w:val="18"/>
                <w:u w:val="single"/>
              </w:rPr>
              <w:t>(c)</w:t>
            </w:r>
            <w:r w:rsidR="00BF6E43" w:rsidRPr="00BA4A1E">
              <w:rPr>
                <w:rFonts w:ascii="SimSun" w:hAnsi="SimSun" w:hint="eastAsia"/>
                <w:sz w:val="18"/>
                <w:szCs w:val="18"/>
              </w:rPr>
              <w:t>如无受扶养配偶，工作人员</w:t>
            </w:r>
            <w:r w:rsidR="00A25D3F" w:rsidRPr="00340964">
              <w:rPr>
                <w:rFonts w:ascii="SimSun" w:hAnsi="SimSun" w:hint="eastAsia"/>
                <w:b/>
                <w:sz w:val="18"/>
                <w:szCs w:val="18"/>
                <w:u w:val="single"/>
              </w:rPr>
              <w:t>适用时</w:t>
            </w:r>
            <w:r w:rsidR="00BF6E43" w:rsidRPr="00BA4A1E">
              <w:rPr>
                <w:rFonts w:ascii="SimSun" w:hAnsi="SimSun" w:hint="eastAsia"/>
                <w:sz w:val="18"/>
                <w:szCs w:val="18"/>
              </w:rPr>
              <w:t>可为受扶养父母、兄弟或姊妹中的一人，</w:t>
            </w:r>
            <w:r w:rsidR="00BF6E43" w:rsidRPr="00BA4A1E">
              <w:rPr>
                <w:rFonts w:ascii="SimSun" w:hAnsi="SimSun" w:hint="eastAsia"/>
                <w:strike/>
                <w:sz w:val="18"/>
                <w:szCs w:val="18"/>
              </w:rPr>
              <w:t>每年</w:t>
            </w:r>
            <w:r w:rsidR="00BF6E43" w:rsidRPr="00BA4A1E">
              <w:rPr>
                <w:rFonts w:ascii="SimSun" w:hAnsi="SimSun" w:hint="eastAsia"/>
                <w:sz w:val="18"/>
                <w:szCs w:val="18"/>
              </w:rPr>
              <w:t>领取</w:t>
            </w:r>
            <w:r w:rsidR="00327217" w:rsidRPr="00340964">
              <w:rPr>
                <w:rFonts w:ascii="SimSun" w:hAnsi="SimSun" w:hint="eastAsia"/>
                <w:b/>
                <w:sz w:val="18"/>
                <w:szCs w:val="18"/>
                <w:u w:val="single"/>
              </w:rPr>
              <w:t>津贴</w:t>
            </w:r>
            <w:r w:rsidR="00BF6E43" w:rsidRPr="00BA4A1E">
              <w:rPr>
                <w:rFonts w:ascii="SimSun" w:hAnsi="SimSun" w:hint="eastAsia"/>
                <w:strike/>
                <w:sz w:val="18"/>
                <w:szCs w:val="18"/>
              </w:rPr>
              <w:t>附件二所规定的数额</w:t>
            </w:r>
            <w:r w:rsidR="00BF6E43" w:rsidRPr="00BA4A1E">
              <w:rPr>
                <w:rFonts w:ascii="SimSun" w:hAnsi="SimSun" w:hint="eastAsia"/>
                <w:sz w:val="18"/>
                <w:szCs w:val="18"/>
              </w:rPr>
              <w:t>。本规定不适用于临时工作人员。</w:t>
            </w:r>
          </w:p>
        </w:tc>
        <w:tc>
          <w:tcPr>
            <w:tcW w:w="4536" w:type="dxa"/>
            <w:shd w:val="clear" w:color="auto" w:fill="auto"/>
            <w:tcMar>
              <w:top w:w="57" w:type="dxa"/>
              <w:bottom w:w="57" w:type="dxa"/>
            </w:tcMar>
          </w:tcPr>
          <w:p w14:paraId="2300DE4E" w14:textId="4A56315F" w:rsidR="007E14C4" w:rsidRDefault="00826A6C" w:rsidP="00340964">
            <w:pPr>
              <w:jc w:val="both"/>
              <w:rPr>
                <w:rFonts w:ascii="SimSun" w:hAnsi="SimSun"/>
                <w:sz w:val="18"/>
                <w:szCs w:val="18"/>
              </w:rPr>
            </w:pPr>
            <w:r w:rsidRPr="00BA4A1E">
              <w:rPr>
                <w:rFonts w:ascii="SimSun" w:hAnsi="SimSun" w:hint="eastAsia"/>
                <w:sz w:val="18"/>
                <w:szCs w:val="18"/>
              </w:rPr>
              <w:lastRenderedPageBreak/>
              <w:t>拟议的修改是编辑性的，不涉及任何实质性的修改。</w:t>
            </w:r>
            <w:r w:rsidR="00483A69" w:rsidRPr="00BA4A1E">
              <w:rPr>
                <w:rFonts w:ascii="SimSun" w:hAnsi="SimSun" w:hint="eastAsia"/>
                <w:sz w:val="18"/>
                <w:szCs w:val="18"/>
              </w:rPr>
              <w:t>这些修改</w:t>
            </w:r>
            <w:r w:rsidRPr="00BA4A1E">
              <w:rPr>
                <w:rFonts w:ascii="SimSun" w:hAnsi="SimSun" w:hint="eastAsia"/>
                <w:sz w:val="18"/>
                <w:szCs w:val="18"/>
              </w:rPr>
              <w:t>包括</w:t>
            </w:r>
            <w:r w:rsidR="00483A69" w:rsidRPr="00BA4A1E">
              <w:rPr>
                <w:rFonts w:ascii="SimSun" w:hAnsi="SimSun" w:hint="eastAsia"/>
                <w:sz w:val="18"/>
                <w:szCs w:val="18"/>
              </w:rPr>
              <w:t>：</w:t>
            </w:r>
          </w:p>
          <w:p w14:paraId="67B0D75C" w14:textId="77777777" w:rsidR="00B44F8E" w:rsidRPr="00BA4A1E" w:rsidRDefault="00B44F8E" w:rsidP="00340964">
            <w:pPr>
              <w:jc w:val="both"/>
              <w:rPr>
                <w:rFonts w:ascii="SimSun" w:hAnsi="SimSun"/>
                <w:sz w:val="18"/>
                <w:szCs w:val="18"/>
              </w:rPr>
            </w:pPr>
          </w:p>
          <w:p w14:paraId="4A98D071" w14:textId="3DCA3257" w:rsidR="00B44F8E" w:rsidRPr="00B44F8E" w:rsidRDefault="00826A6C" w:rsidP="00B44F8E">
            <w:pPr>
              <w:pStyle w:val="ListParagraph"/>
              <w:numPr>
                <w:ilvl w:val="0"/>
                <w:numId w:val="44"/>
              </w:numPr>
              <w:ind w:left="357" w:hanging="357"/>
              <w:jc w:val="both"/>
              <w:rPr>
                <w:rFonts w:ascii="SimSun" w:hAnsi="SimSun"/>
                <w:sz w:val="18"/>
                <w:szCs w:val="18"/>
              </w:rPr>
            </w:pPr>
            <w:r w:rsidRPr="00B44F8E">
              <w:rPr>
                <w:rFonts w:ascii="SimSun" w:hAnsi="SimSun" w:hint="eastAsia"/>
                <w:sz w:val="18"/>
                <w:szCs w:val="18"/>
              </w:rPr>
              <w:t>将条例3.3和3.4合并为关于</w:t>
            </w:r>
            <w:r w:rsidR="00483A69" w:rsidRPr="00B44F8E">
              <w:rPr>
                <w:rFonts w:ascii="SimSun" w:hAnsi="SimSun" w:hint="eastAsia"/>
                <w:sz w:val="18"/>
                <w:szCs w:val="18"/>
              </w:rPr>
              <w:t>“</w:t>
            </w:r>
            <w:r w:rsidRPr="00B44F8E">
              <w:rPr>
                <w:rFonts w:ascii="SimSun" w:hAnsi="SimSun" w:hint="eastAsia"/>
                <w:sz w:val="18"/>
                <w:szCs w:val="18"/>
              </w:rPr>
              <w:t>扶养津贴</w:t>
            </w:r>
            <w:r w:rsidR="00483A69" w:rsidRPr="00B44F8E">
              <w:rPr>
                <w:rFonts w:ascii="SimSun" w:hAnsi="SimSun" w:hint="eastAsia"/>
                <w:sz w:val="18"/>
                <w:szCs w:val="18"/>
              </w:rPr>
              <w:t>”</w:t>
            </w:r>
            <w:r w:rsidRPr="00B44F8E">
              <w:rPr>
                <w:rFonts w:ascii="SimSun" w:hAnsi="SimSun" w:hint="eastAsia"/>
                <w:sz w:val="18"/>
                <w:szCs w:val="18"/>
              </w:rPr>
              <w:t>的单一条例，适用于所有</w:t>
            </w:r>
            <w:r w:rsidR="00483A69" w:rsidRPr="00B44F8E">
              <w:rPr>
                <w:rFonts w:ascii="SimSun" w:hAnsi="SimSun" w:hint="eastAsia"/>
                <w:sz w:val="18"/>
                <w:szCs w:val="18"/>
              </w:rPr>
              <w:t>职类</w:t>
            </w:r>
            <w:r w:rsidRPr="00B44F8E">
              <w:rPr>
                <w:rFonts w:ascii="SimSun" w:hAnsi="SimSun" w:hint="eastAsia"/>
                <w:sz w:val="18"/>
                <w:szCs w:val="18"/>
              </w:rPr>
              <w:t>工作人员。修订后的条例3.4将只涉及在</w:t>
            </w:r>
            <w:r w:rsidR="00483A69" w:rsidRPr="00B44F8E">
              <w:rPr>
                <w:rFonts w:ascii="SimSun" w:hAnsi="SimSun" w:hint="eastAsia"/>
                <w:sz w:val="18"/>
                <w:szCs w:val="18"/>
              </w:rPr>
              <w:t>产权组织</w:t>
            </w:r>
            <w:r w:rsidRPr="00B44F8E">
              <w:rPr>
                <w:rFonts w:ascii="SimSun" w:hAnsi="SimSun" w:hint="eastAsia"/>
                <w:sz w:val="18"/>
                <w:szCs w:val="18"/>
              </w:rPr>
              <w:t>日内瓦总部工作的一般事务</w:t>
            </w:r>
            <w:r w:rsidR="00483A69" w:rsidRPr="00B44F8E">
              <w:rPr>
                <w:rFonts w:ascii="SimSun" w:hAnsi="SimSun" w:hint="eastAsia"/>
                <w:sz w:val="18"/>
                <w:szCs w:val="18"/>
              </w:rPr>
              <w:t>类工作</w:t>
            </w:r>
            <w:r w:rsidRPr="00B44F8E">
              <w:rPr>
                <w:rFonts w:ascii="SimSun" w:hAnsi="SimSun" w:hint="eastAsia"/>
                <w:sz w:val="18"/>
                <w:szCs w:val="18"/>
              </w:rPr>
              <w:t>人员的教育</w:t>
            </w:r>
            <w:r w:rsidR="00483A69" w:rsidRPr="00B44F8E">
              <w:rPr>
                <w:rFonts w:ascii="SimSun" w:hAnsi="SimSun" w:hint="eastAsia"/>
                <w:sz w:val="18"/>
                <w:szCs w:val="18"/>
              </w:rPr>
              <w:t>税</w:t>
            </w:r>
            <w:r w:rsidRPr="00B44F8E">
              <w:rPr>
                <w:rFonts w:ascii="SimSun" w:hAnsi="SimSun" w:hint="eastAsia"/>
                <w:sz w:val="18"/>
                <w:szCs w:val="18"/>
              </w:rPr>
              <w:t>。</w:t>
            </w:r>
          </w:p>
          <w:p w14:paraId="7C0734D7" w14:textId="043C7BFD" w:rsidR="007E14C4" w:rsidRPr="00B44F8E" w:rsidRDefault="00B00789" w:rsidP="00B44F8E">
            <w:pPr>
              <w:pStyle w:val="ListParagraph"/>
              <w:numPr>
                <w:ilvl w:val="0"/>
                <w:numId w:val="44"/>
              </w:numPr>
              <w:ind w:left="357" w:hanging="357"/>
              <w:jc w:val="both"/>
              <w:rPr>
                <w:rFonts w:ascii="SimSun" w:hAnsi="SimSun"/>
                <w:sz w:val="18"/>
                <w:szCs w:val="18"/>
              </w:rPr>
            </w:pPr>
            <w:r w:rsidRPr="00B44F8E">
              <w:rPr>
                <w:rFonts w:ascii="SimSun" w:hAnsi="SimSun" w:hint="eastAsia"/>
                <w:sz w:val="18"/>
                <w:szCs w:val="18"/>
              </w:rPr>
              <w:t>编辑修改，以</w:t>
            </w:r>
            <w:r w:rsidR="00A25D3F" w:rsidRPr="00B44F8E">
              <w:rPr>
                <w:rFonts w:ascii="SimSun" w:hAnsi="SimSun" w:hint="eastAsia"/>
                <w:sz w:val="18"/>
                <w:szCs w:val="18"/>
              </w:rPr>
              <w:t>精简规定</w:t>
            </w:r>
            <w:r w:rsidR="00826A6C" w:rsidRPr="00B44F8E">
              <w:rPr>
                <w:rFonts w:ascii="SimSun" w:hAnsi="SimSun" w:hint="eastAsia"/>
                <w:sz w:val="18"/>
                <w:szCs w:val="18"/>
              </w:rPr>
              <w:t>，删除条例3.3和3.4(b)、(d)、(e)和(f)</w:t>
            </w:r>
            <w:r w:rsidR="00A25D3F" w:rsidRPr="00B44F8E">
              <w:rPr>
                <w:rFonts w:ascii="SimSun" w:hAnsi="SimSun" w:hint="eastAsia"/>
                <w:sz w:val="18"/>
                <w:szCs w:val="18"/>
              </w:rPr>
              <w:t>款目前</w:t>
            </w:r>
            <w:r w:rsidR="00826A6C" w:rsidRPr="00B44F8E">
              <w:rPr>
                <w:rFonts w:ascii="SimSun" w:hAnsi="SimSun" w:hint="eastAsia"/>
                <w:sz w:val="18"/>
                <w:szCs w:val="18"/>
              </w:rPr>
              <w:t>的重复，</w:t>
            </w:r>
            <w:r w:rsidR="00A25D3F" w:rsidRPr="00B44F8E">
              <w:rPr>
                <w:rFonts w:ascii="SimSun" w:hAnsi="SimSun" w:hint="eastAsia"/>
                <w:sz w:val="18"/>
                <w:szCs w:val="18"/>
              </w:rPr>
              <w:t>以反映《工作人员条例与细则》</w:t>
            </w:r>
            <w:r w:rsidRPr="00B44F8E">
              <w:rPr>
                <w:rFonts w:ascii="SimSun" w:hAnsi="SimSun" w:hint="eastAsia"/>
                <w:sz w:val="18"/>
                <w:szCs w:val="18"/>
              </w:rPr>
              <w:t>附件二</w:t>
            </w:r>
            <w:r w:rsidR="00A25D3F" w:rsidRPr="00B44F8E">
              <w:rPr>
                <w:rFonts w:ascii="SimSun" w:hAnsi="SimSun" w:hint="eastAsia"/>
                <w:sz w:val="18"/>
                <w:szCs w:val="18"/>
              </w:rPr>
              <w:t>“薪酬和津贴”被删除（见本文件附件二）</w:t>
            </w:r>
            <w:r w:rsidR="00826A6C" w:rsidRPr="00B44F8E">
              <w:rPr>
                <w:rFonts w:ascii="SimSun" w:hAnsi="SimSun" w:hint="eastAsia"/>
                <w:sz w:val="18"/>
                <w:szCs w:val="18"/>
              </w:rPr>
              <w:t>。</w:t>
            </w:r>
          </w:p>
        </w:tc>
      </w:tr>
      <w:tr w:rsidR="007E14C4" w:rsidRPr="00BA4A1E" w14:paraId="23C1CBCD" w14:textId="77777777" w:rsidTr="00BA4A1E">
        <w:trPr>
          <w:trHeight w:val="20"/>
          <w:jc w:val="center"/>
        </w:trPr>
        <w:tc>
          <w:tcPr>
            <w:tcW w:w="1417" w:type="dxa"/>
            <w:shd w:val="clear" w:color="auto" w:fill="auto"/>
            <w:tcMar>
              <w:top w:w="57" w:type="dxa"/>
              <w:bottom w:w="57" w:type="dxa"/>
            </w:tcMar>
          </w:tcPr>
          <w:p w14:paraId="657264E7" w14:textId="45715FA1" w:rsidR="007E14C4" w:rsidRDefault="00587F8A" w:rsidP="00BA4A1E">
            <w:pPr>
              <w:rPr>
                <w:rFonts w:ascii="SimSun" w:hAnsi="SimSun"/>
                <w:b/>
                <w:sz w:val="18"/>
                <w:szCs w:val="18"/>
              </w:rPr>
            </w:pPr>
            <w:r w:rsidRPr="00BA4A1E">
              <w:rPr>
                <w:rFonts w:ascii="SimSun" w:hAnsi="SimSun"/>
                <w:b/>
                <w:sz w:val="18"/>
                <w:szCs w:val="18"/>
              </w:rPr>
              <w:t>条例</w:t>
            </w:r>
            <w:r w:rsidR="007E14C4" w:rsidRPr="00BA4A1E">
              <w:rPr>
                <w:rFonts w:ascii="SimSun" w:hAnsi="SimSun"/>
                <w:b/>
                <w:sz w:val="18"/>
                <w:szCs w:val="18"/>
              </w:rPr>
              <w:t>3.4</w:t>
            </w:r>
          </w:p>
          <w:p w14:paraId="296E8A11" w14:textId="77777777" w:rsidR="00B44F8E" w:rsidRPr="00BA4A1E" w:rsidRDefault="00B44F8E" w:rsidP="00BA4A1E">
            <w:pPr>
              <w:rPr>
                <w:rFonts w:ascii="SimSun" w:hAnsi="SimSun"/>
                <w:b/>
                <w:sz w:val="18"/>
                <w:szCs w:val="18"/>
              </w:rPr>
            </w:pPr>
          </w:p>
          <w:p w14:paraId="3831FC99" w14:textId="03170F7E" w:rsidR="007E14C4" w:rsidRPr="00BA4A1E" w:rsidRDefault="00BF6E43" w:rsidP="00BA4A1E">
            <w:pPr>
              <w:rPr>
                <w:rFonts w:ascii="SimSun" w:hAnsi="SimSun"/>
                <w:b/>
                <w:sz w:val="18"/>
                <w:szCs w:val="18"/>
                <w:highlight w:val="yellow"/>
              </w:rPr>
            </w:pPr>
            <w:r w:rsidRPr="00BA4A1E">
              <w:rPr>
                <w:rFonts w:ascii="SimSun" w:hAnsi="SimSun" w:hint="eastAsia"/>
                <w:sz w:val="18"/>
                <w:szCs w:val="18"/>
              </w:rPr>
              <w:t>一般事务类和本国专业干事类工作人员的扶养津贴</w:t>
            </w:r>
          </w:p>
        </w:tc>
        <w:tc>
          <w:tcPr>
            <w:tcW w:w="4536" w:type="dxa"/>
            <w:shd w:val="clear" w:color="auto" w:fill="auto"/>
            <w:tcMar>
              <w:top w:w="57" w:type="dxa"/>
              <w:bottom w:w="57" w:type="dxa"/>
            </w:tcMar>
          </w:tcPr>
          <w:p w14:paraId="11DB7F0B" w14:textId="2E3FB389" w:rsidR="007E14C4" w:rsidRPr="00BA4A1E" w:rsidRDefault="0054211F" w:rsidP="005B58F1">
            <w:pPr>
              <w:overflowPunct w:val="0"/>
              <w:adjustRightInd w:val="0"/>
              <w:jc w:val="both"/>
              <w:rPr>
                <w:rFonts w:ascii="SimSun" w:hAnsi="SimSun"/>
                <w:sz w:val="18"/>
                <w:szCs w:val="18"/>
              </w:rPr>
            </w:pPr>
            <w:r w:rsidRPr="00BA4A1E">
              <w:rPr>
                <w:rFonts w:ascii="SimSun" w:hAnsi="SimSun" w:hint="eastAsia"/>
                <w:sz w:val="18"/>
                <w:szCs w:val="18"/>
              </w:rPr>
              <w:t>条例</w:t>
            </w:r>
            <w:r w:rsidR="007E14C4" w:rsidRPr="00BA4A1E">
              <w:rPr>
                <w:rFonts w:ascii="SimSun" w:hAnsi="SimSun"/>
                <w:sz w:val="18"/>
                <w:szCs w:val="18"/>
              </w:rPr>
              <w:t>3.4</w:t>
            </w:r>
          </w:p>
          <w:p w14:paraId="2CA57F9F" w14:textId="00785FD4" w:rsidR="007E14C4" w:rsidRPr="00BA4A1E" w:rsidRDefault="00BF6E43" w:rsidP="005B58F1">
            <w:pPr>
              <w:overflowPunct w:val="0"/>
              <w:adjustRightInd w:val="0"/>
              <w:jc w:val="both"/>
              <w:rPr>
                <w:rFonts w:ascii="SimSun" w:hAnsi="SimSun"/>
                <w:sz w:val="18"/>
                <w:szCs w:val="18"/>
              </w:rPr>
            </w:pPr>
            <w:r w:rsidRPr="00BA4A1E">
              <w:rPr>
                <w:rFonts w:ascii="SimSun" w:hAnsi="SimSun" w:hint="eastAsia"/>
                <w:sz w:val="18"/>
                <w:szCs w:val="18"/>
              </w:rPr>
              <w:t>一般事务类和本国专业干事类工作人员的扶养津贴</w:t>
            </w:r>
          </w:p>
          <w:p w14:paraId="641DBA32" w14:textId="057F529F" w:rsidR="007E14C4" w:rsidRDefault="007E14C4" w:rsidP="005B58F1">
            <w:pPr>
              <w:overflowPunct w:val="0"/>
              <w:adjustRightInd w:val="0"/>
              <w:jc w:val="both"/>
              <w:rPr>
                <w:rFonts w:ascii="SimSun" w:hAnsi="SimSun"/>
                <w:sz w:val="18"/>
                <w:szCs w:val="18"/>
              </w:rPr>
            </w:pPr>
          </w:p>
          <w:p w14:paraId="00915D88" w14:textId="77777777" w:rsidR="00B44F8E" w:rsidRPr="00BA4A1E" w:rsidRDefault="00B44F8E" w:rsidP="005B58F1">
            <w:pPr>
              <w:overflowPunct w:val="0"/>
              <w:adjustRightInd w:val="0"/>
              <w:jc w:val="both"/>
              <w:rPr>
                <w:rFonts w:ascii="SimSun" w:hAnsi="SimSun"/>
                <w:sz w:val="18"/>
                <w:szCs w:val="18"/>
              </w:rPr>
            </w:pPr>
          </w:p>
          <w:p w14:paraId="637CFC49" w14:textId="30507675" w:rsidR="007E14C4" w:rsidRPr="00BA4A1E" w:rsidRDefault="00BF6E43" w:rsidP="005B58F1">
            <w:pPr>
              <w:overflowPunct w:val="0"/>
              <w:adjustRightInd w:val="0"/>
              <w:jc w:val="both"/>
              <w:rPr>
                <w:rFonts w:ascii="SimSun" w:hAnsi="SimSun"/>
                <w:sz w:val="18"/>
                <w:szCs w:val="18"/>
              </w:rPr>
            </w:pPr>
            <w:r w:rsidRPr="00BA4A1E">
              <w:rPr>
                <w:rFonts w:ascii="SimSun" w:hAnsi="SimSun" w:hint="eastAsia"/>
                <w:sz w:val="18"/>
                <w:szCs w:val="18"/>
              </w:rPr>
              <w:t>一般事务类和本国专业干事类的工作人员，在总干事制定的条件下，可领取以下不计养恤金的津贴：</w:t>
            </w:r>
          </w:p>
          <w:p w14:paraId="4CE75A7B" w14:textId="77777777" w:rsidR="007E14C4" w:rsidRPr="00BA4A1E" w:rsidRDefault="007E14C4" w:rsidP="005B58F1">
            <w:pPr>
              <w:overflowPunct w:val="0"/>
              <w:adjustRightInd w:val="0"/>
              <w:jc w:val="both"/>
              <w:rPr>
                <w:rFonts w:ascii="SimSun" w:hAnsi="SimSun"/>
                <w:sz w:val="18"/>
                <w:szCs w:val="18"/>
              </w:rPr>
            </w:pPr>
          </w:p>
          <w:p w14:paraId="6286F1FB" w14:textId="318E5BF2"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BF6E43" w:rsidRPr="00BA4A1E">
              <w:rPr>
                <w:rFonts w:ascii="SimSun" w:hAnsi="SimSun" w:hint="eastAsia"/>
                <w:sz w:val="18"/>
                <w:szCs w:val="18"/>
              </w:rPr>
              <w:t>就受扶养配偶每年领取附件二规定的数额；</w:t>
            </w:r>
          </w:p>
          <w:p w14:paraId="6DFE0718" w14:textId="77777777" w:rsidR="007E14C4" w:rsidRPr="00BA4A1E" w:rsidRDefault="007E14C4" w:rsidP="005B58F1">
            <w:pPr>
              <w:tabs>
                <w:tab w:val="left" w:pos="391"/>
              </w:tabs>
              <w:overflowPunct w:val="0"/>
              <w:adjustRightInd w:val="0"/>
              <w:jc w:val="both"/>
              <w:rPr>
                <w:rFonts w:ascii="SimSun" w:hAnsi="SimSun"/>
                <w:sz w:val="18"/>
                <w:szCs w:val="18"/>
              </w:rPr>
            </w:pPr>
          </w:p>
          <w:p w14:paraId="4563068D" w14:textId="0C5A24C3"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BF6E43" w:rsidRPr="00BA4A1E">
              <w:rPr>
                <w:rFonts w:ascii="SimSun" w:hAnsi="SimSun" w:hint="eastAsia"/>
                <w:sz w:val="18"/>
                <w:szCs w:val="18"/>
              </w:rPr>
              <w:t>就每一名受扶养子女，每年领取附件二规定的数额；</w:t>
            </w:r>
          </w:p>
          <w:p w14:paraId="02FF192E" w14:textId="77777777" w:rsidR="007E14C4" w:rsidRPr="00BA4A1E" w:rsidRDefault="007E14C4" w:rsidP="005B58F1">
            <w:pPr>
              <w:overflowPunct w:val="0"/>
              <w:adjustRightInd w:val="0"/>
              <w:jc w:val="both"/>
              <w:rPr>
                <w:rFonts w:ascii="SimSun" w:hAnsi="SimSun"/>
                <w:sz w:val="18"/>
                <w:szCs w:val="18"/>
              </w:rPr>
            </w:pPr>
          </w:p>
          <w:p w14:paraId="0F75B7E8" w14:textId="4E4C290B"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BF6E43" w:rsidRPr="00BA4A1E">
              <w:rPr>
                <w:rFonts w:ascii="SimSun" w:hAnsi="SimSun" w:hint="eastAsia"/>
                <w:sz w:val="18"/>
                <w:szCs w:val="18"/>
              </w:rPr>
              <w:t>如无配偶，就第一名受扶养子女，每年领取附件二规定的数额；</w:t>
            </w:r>
          </w:p>
          <w:p w14:paraId="321CE99F" w14:textId="77777777" w:rsidR="007E14C4" w:rsidRPr="00BA4A1E" w:rsidRDefault="007E14C4" w:rsidP="005B58F1">
            <w:pPr>
              <w:overflowPunct w:val="0"/>
              <w:adjustRightInd w:val="0"/>
              <w:jc w:val="both"/>
              <w:rPr>
                <w:rFonts w:ascii="SimSun" w:hAnsi="SimSun"/>
                <w:sz w:val="18"/>
                <w:szCs w:val="18"/>
              </w:rPr>
            </w:pPr>
          </w:p>
          <w:p w14:paraId="1A3B34EF" w14:textId="0699EC6A"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F6E43" w:rsidRPr="00BA4A1E">
              <w:rPr>
                <w:rFonts w:ascii="SimSun" w:hAnsi="SimSun" w:hint="eastAsia"/>
                <w:sz w:val="18"/>
                <w:szCs w:val="18"/>
              </w:rPr>
              <w:t>除上文(b)或(c)款所规定的应付数额，就每一名被认定有终生或预料长期残疾的子女，每年领取附件二中规定的数额；</w:t>
            </w:r>
          </w:p>
          <w:p w14:paraId="6C6A62D4" w14:textId="77777777" w:rsidR="007E14C4" w:rsidRPr="00BA4A1E" w:rsidRDefault="007E14C4" w:rsidP="005B58F1">
            <w:pPr>
              <w:overflowPunct w:val="0"/>
              <w:adjustRightInd w:val="0"/>
              <w:jc w:val="both"/>
              <w:rPr>
                <w:rFonts w:ascii="SimSun" w:hAnsi="SimSun"/>
                <w:sz w:val="18"/>
                <w:szCs w:val="18"/>
              </w:rPr>
            </w:pPr>
          </w:p>
          <w:p w14:paraId="485E4D16" w14:textId="6EAB1EC2"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(e)</w:t>
            </w:r>
            <w:r w:rsidRPr="00BA4A1E">
              <w:rPr>
                <w:rFonts w:ascii="SimSun" w:hAnsi="SimSun"/>
                <w:sz w:val="18"/>
                <w:szCs w:val="18"/>
              </w:rPr>
              <w:tab/>
            </w:r>
            <w:r w:rsidR="00B1407D" w:rsidRPr="00BA4A1E">
              <w:rPr>
                <w:rFonts w:ascii="SimSun" w:hAnsi="SimSun" w:hint="eastAsia"/>
                <w:sz w:val="18"/>
                <w:szCs w:val="18"/>
              </w:rPr>
              <w:t>上文(b)或(c)款所述之津贴如因上文(d)款增加，则应扣除国际局或国际局之外的任何来源发放给工作人员或其配偶的任何其他扶养津贴；</w:t>
            </w:r>
          </w:p>
          <w:p w14:paraId="64C01863" w14:textId="77777777" w:rsidR="007E14C4" w:rsidRPr="00BA4A1E" w:rsidRDefault="007E14C4" w:rsidP="005B58F1">
            <w:pPr>
              <w:overflowPunct w:val="0"/>
              <w:adjustRightInd w:val="0"/>
              <w:jc w:val="both"/>
              <w:rPr>
                <w:rFonts w:ascii="SimSun" w:hAnsi="SimSun"/>
                <w:sz w:val="18"/>
                <w:szCs w:val="18"/>
              </w:rPr>
            </w:pPr>
          </w:p>
          <w:p w14:paraId="38746E2C" w14:textId="56DBB03D"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(f)</w:t>
            </w:r>
            <w:r w:rsidRPr="00BA4A1E">
              <w:rPr>
                <w:rFonts w:ascii="SimSun" w:hAnsi="SimSun"/>
                <w:sz w:val="18"/>
                <w:szCs w:val="18"/>
              </w:rPr>
              <w:tab/>
            </w:r>
            <w:r w:rsidR="00B1407D" w:rsidRPr="00BA4A1E">
              <w:rPr>
                <w:rFonts w:ascii="SimSun" w:hAnsi="SimSun" w:hint="eastAsia"/>
                <w:sz w:val="18"/>
                <w:szCs w:val="18"/>
              </w:rPr>
              <w:t>如无受扶养配偶，工作人员可就受扶养的父母、兄弟或姊妹中的一人，每年领取附件二规定的数额。本条条例不适用于临时工作人员；</w:t>
            </w:r>
          </w:p>
          <w:p w14:paraId="65B37083" w14:textId="77777777" w:rsidR="007E14C4" w:rsidRPr="00BA4A1E" w:rsidRDefault="007E14C4" w:rsidP="005B58F1">
            <w:pPr>
              <w:tabs>
                <w:tab w:val="left" w:pos="391"/>
              </w:tabs>
              <w:overflowPunct w:val="0"/>
              <w:adjustRightInd w:val="0"/>
              <w:jc w:val="both"/>
              <w:rPr>
                <w:rFonts w:ascii="SimSun" w:hAnsi="SimSun"/>
                <w:sz w:val="18"/>
                <w:szCs w:val="18"/>
              </w:rPr>
            </w:pPr>
          </w:p>
          <w:p w14:paraId="392C87B1" w14:textId="362D662D" w:rsidR="007E14C4" w:rsidRPr="00BA4A1E" w:rsidRDefault="007E14C4" w:rsidP="005B58F1">
            <w:pPr>
              <w:jc w:val="both"/>
              <w:rPr>
                <w:rFonts w:ascii="SimSun" w:hAnsi="SimSun"/>
                <w:sz w:val="18"/>
                <w:szCs w:val="18"/>
                <w:highlight w:val="yellow"/>
              </w:rPr>
            </w:pPr>
            <w:r w:rsidRPr="00BA4A1E">
              <w:rPr>
                <w:rFonts w:ascii="SimSun" w:hAnsi="SimSun"/>
                <w:sz w:val="18"/>
                <w:szCs w:val="18"/>
              </w:rPr>
              <w:lastRenderedPageBreak/>
              <w:t>(g)</w:t>
            </w:r>
            <w:r w:rsidRPr="00BA4A1E">
              <w:rPr>
                <w:rFonts w:ascii="SimSun" w:hAnsi="SimSun"/>
                <w:sz w:val="18"/>
                <w:szCs w:val="18"/>
              </w:rPr>
              <w:tab/>
            </w:r>
            <w:r w:rsidR="00B1407D" w:rsidRPr="00BA4A1E">
              <w:rPr>
                <w:rFonts w:ascii="SimSun" w:hAnsi="SimSun" w:hint="eastAsia"/>
                <w:sz w:val="18"/>
                <w:szCs w:val="18"/>
              </w:rPr>
              <w:t>当地征聘的一般事务类工作人员，有资格根据总干事规定的条件，报销日内瓦州和沃州征收的教育税的75%。</w:t>
            </w:r>
          </w:p>
        </w:tc>
        <w:tc>
          <w:tcPr>
            <w:tcW w:w="4536" w:type="dxa"/>
            <w:shd w:val="clear" w:color="auto" w:fill="auto"/>
            <w:tcMar>
              <w:top w:w="57" w:type="dxa"/>
              <w:bottom w:w="57" w:type="dxa"/>
            </w:tcMar>
          </w:tcPr>
          <w:p w14:paraId="30ACD3DC" w14:textId="006A74FB" w:rsidR="007E14C4" w:rsidRPr="00BA4A1E" w:rsidRDefault="0054211F" w:rsidP="005B58F1">
            <w:pPr>
              <w:overflowPunct w:val="0"/>
              <w:adjustRightInd w:val="0"/>
              <w:jc w:val="both"/>
              <w:rPr>
                <w:rFonts w:ascii="SimSun" w:hAnsi="SimSun"/>
                <w:sz w:val="18"/>
                <w:szCs w:val="18"/>
              </w:rPr>
            </w:pPr>
            <w:r w:rsidRPr="00BA4A1E">
              <w:rPr>
                <w:rFonts w:ascii="SimSun" w:hAnsi="SimSun" w:hint="eastAsia"/>
                <w:sz w:val="18"/>
                <w:szCs w:val="18"/>
              </w:rPr>
              <w:lastRenderedPageBreak/>
              <w:t>条例</w:t>
            </w:r>
            <w:r w:rsidR="007E14C4" w:rsidRPr="00BA4A1E">
              <w:rPr>
                <w:rFonts w:ascii="SimSun" w:hAnsi="SimSun"/>
                <w:sz w:val="18"/>
                <w:szCs w:val="18"/>
              </w:rPr>
              <w:t>3.4</w:t>
            </w:r>
          </w:p>
          <w:p w14:paraId="7148723D" w14:textId="5F8E68B7" w:rsidR="007E14C4" w:rsidRPr="00BA4A1E" w:rsidRDefault="0054211F" w:rsidP="005B58F1">
            <w:pPr>
              <w:overflowPunct w:val="0"/>
              <w:adjustRightInd w:val="0"/>
              <w:jc w:val="both"/>
              <w:rPr>
                <w:rFonts w:ascii="SimSun" w:hAnsi="SimSun"/>
                <w:strike/>
                <w:sz w:val="18"/>
                <w:szCs w:val="18"/>
              </w:rPr>
            </w:pPr>
            <w:r w:rsidRPr="00340964">
              <w:rPr>
                <w:rFonts w:ascii="SimSun" w:hAnsi="SimSun" w:hint="eastAsia"/>
                <w:b/>
                <w:sz w:val="18"/>
                <w:szCs w:val="18"/>
                <w:u w:val="single"/>
              </w:rPr>
              <w:t>教育税</w:t>
            </w:r>
            <w:r w:rsidR="00BF6E43" w:rsidRPr="00BA4A1E">
              <w:rPr>
                <w:rFonts w:ascii="SimSun" w:hAnsi="SimSun" w:hint="eastAsia"/>
                <w:strike/>
                <w:sz w:val="18"/>
                <w:szCs w:val="18"/>
              </w:rPr>
              <w:t>一般事务类和本国专业干事类工作人员的扶养津贴</w:t>
            </w:r>
          </w:p>
          <w:p w14:paraId="03538DC4" w14:textId="77777777" w:rsidR="007E14C4" w:rsidRPr="00BA4A1E" w:rsidRDefault="007E14C4" w:rsidP="005B58F1">
            <w:pPr>
              <w:overflowPunct w:val="0"/>
              <w:adjustRightInd w:val="0"/>
              <w:jc w:val="both"/>
              <w:rPr>
                <w:rFonts w:ascii="SimSun" w:hAnsi="SimSun"/>
                <w:strike/>
                <w:sz w:val="18"/>
                <w:szCs w:val="18"/>
              </w:rPr>
            </w:pPr>
          </w:p>
          <w:p w14:paraId="37725891" w14:textId="232ACB66" w:rsidR="007E14C4" w:rsidRPr="00BA4A1E" w:rsidRDefault="00BF6E43" w:rsidP="005B58F1">
            <w:pPr>
              <w:overflowPunct w:val="0"/>
              <w:adjustRightInd w:val="0"/>
              <w:jc w:val="both"/>
              <w:rPr>
                <w:rFonts w:ascii="SimSun" w:hAnsi="SimSun"/>
                <w:strike/>
                <w:sz w:val="18"/>
                <w:szCs w:val="18"/>
              </w:rPr>
            </w:pPr>
            <w:r w:rsidRPr="00BA4A1E">
              <w:rPr>
                <w:rFonts w:ascii="SimSun" w:hAnsi="SimSun" w:hint="eastAsia"/>
                <w:strike/>
                <w:sz w:val="18"/>
                <w:szCs w:val="18"/>
              </w:rPr>
              <w:t>一般事务类和本国专业干事类的工作人员，在总干事制定的条件下，可领取以下不计养恤金的津贴：</w:t>
            </w:r>
          </w:p>
          <w:p w14:paraId="38BC8DA4" w14:textId="77777777" w:rsidR="007E14C4" w:rsidRPr="00BA4A1E" w:rsidRDefault="007E14C4" w:rsidP="005B58F1">
            <w:pPr>
              <w:overflowPunct w:val="0"/>
              <w:adjustRightInd w:val="0"/>
              <w:jc w:val="both"/>
              <w:rPr>
                <w:rFonts w:ascii="SimSun" w:hAnsi="SimSun"/>
                <w:sz w:val="18"/>
                <w:szCs w:val="18"/>
              </w:rPr>
            </w:pPr>
          </w:p>
          <w:p w14:paraId="3492AAB0" w14:textId="0787A7F0"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(a)</w:t>
            </w:r>
            <w:r w:rsidRPr="00BA4A1E">
              <w:rPr>
                <w:rFonts w:ascii="SimSun" w:hAnsi="SimSun"/>
                <w:strike/>
                <w:sz w:val="18"/>
                <w:szCs w:val="18"/>
              </w:rPr>
              <w:tab/>
            </w:r>
            <w:r w:rsidR="00BF6E43" w:rsidRPr="00BA4A1E">
              <w:rPr>
                <w:rFonts w:ascii="SimSun" w:hAnsi="SimSun" w:hint="eastAsia"/>
                <w:strike/>
                <w:sz w:val="18"/>
                <w:szCs w:val="18"/>
              </w:rPr>
              <w:t>就受扶养配偶每年领取附件二规定的数额；</w:t>
            </w:r>
          </w:p>
          <w:p w14:paraId="79AB012B" w14:textId="77777777" w:rsidR="007E14C4" w:rsidRPr="00BA4A1E" w:rsidRDefault="007E14C4" w:rsidP="005B58F1">
            <w:pPr>
              <w:overflowPunct w:val="0"/>
              <w:adjustRightInd w:val="0"/>
              <w:jc w:val="both"/>
              <w:rPr>
                <w:rFonts w:ascii="SimSun" w:hAnsi="SimSun"/>
                <w:strike/>
                <w:sz w:val="18"/>
                <w:szCs w:val="18"/>
              </w:rPr>
            </w:pPr>
          </w:p>
          <w:p w14:paraId="3058C9A8" w14:textId="0112533D"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(b)</w:t>
            </w:r>
            <w:r w:rsidRPr="00BA4A1E">
              <w:rPr>
                <w:rFonts w:ascii="SimSun" w:hAnsi="SimSun"/>
                <w:strike/>
                <w:sz w:val="18"/>
                <w:szCs w:val="18"/>
              </w:rPr>
              <w:tab/>
            </w:r>
            <w:r w:rsidR="00BF6E43" w:rsidRPr="00BA4A1E">
              <w:rPr>
                <w:rFonts w:ascii="SimSun" w:hAnsi="SimSun" w:hint="eastAsia"/>
                <w:strike/>
                <w:sz w:val="18"/>
                <w:szCs w:val="18"/>
              </w:rPr>
              <w:t>就每一名受扶养子女，每年领取附件二规定的数额；</w:t>
            </w:r>
          </w:p>
          <w:p w14:paraId="593CEF65" w14:textId="77777777" w:rsidR="007E14C4" w:rsidRPr="00BA4A1E" w:rsidRDefault="007E14C4" w:rsidP="005B58F1">
            <w:pPr>
              <w:overflowPunct w:val="0"/>
              <w:adjustRightInd w:val="0"/>
              <w:jc w:val="both"/>
              <w:rPr>
                <w:rFonts w:ascii="SimSun" w:hAnsi="SimSun"/>
                <w:strike/>
                <w:sz w:val="18"/>
                <w:szCs w:val="18"/>
              </w:rPr>
            </w:pPr>
          </w:p>
          <w:p w14:paraId="11B8ECD5" w14:textId="4D657B4B"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(c)</w:t>
            </w:r>
            <w:r w:rsidRPr="00BA4A1E">
              <w:rPr>
                <w:rFonts w:ascii="SimSun" w:hAnsi="SimSun"/>
                <w:strike/>
                <w:sz w:val="18"/>
                <w:szCs w:val="18"/>
              </w:rPr>
              <w:tab/>
            </w:r>
            <w:r w:rsidR="00BF6E43" w:rsidRPr="00BA4A1E">
              <w:rPr>
                <w:rFonts w:ascii="SimSun" w:hAnsi="SimSun" w:hint="eastAsia"/>
                <w:strike/>
                <w:sz w:val="18"/>
                <w:szCs w:val="18"/>
              </w:rPr>
              <w:t>如无配偶，就第一名受扶养子女，每年领取附件二规定的数额；</w:t>
            </w:r>
          </w:p>
          <w:p w14:paraId="7E625382" w14:textId="77777777" w:rsidR="007E14C4" w:rsidRPr="00BA4A1E" w:rsidRDefault="007E14C4" w:rsidP="005B58F1">
            <w:pPr>
              <w:overflowPunct w:val="0"/>
              <w:adjustRightInd w:val="0"/>
              <w:jc w:val="both"/>
              <w:rPr>
                <w:rFonts w:ascii="SimSun" w:hAnsi="SimSun"/>
                <w:strike/>
                <w:sz w:val="18"/>
                <w:szCs w:val="18"/>
              </w:rPr>
            </w:pPr>
          </w:p>
          <w:p w14:paraId="1D2AA1E8" w14:textId="2EE8F023"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(d)</w:t>
            </w:r>
            <w:r w:rsidRPr="00BA4A1E">
              <w:rPr>
                <w:rFonts w:ascii="SimSun" w:hAnsi="SimSun"/>
                <w:strike/>
                <w:sz w:val="18"/>
                <w:szCs w:val="18"/>
              </w:rPr>
              <w:tab/>
            </w:r>
            <w:r w:rsidR="00BF6E43" w:rsidRPr="00BA4A1E">
              <w:rPr>
                <w:rFonts w:ascii="SimSun" w:hAnsi="SimSun" w:hint="eastAsia"/>
                <w:strike/>
                <w:sz w:val="18"/>
                <w:szCs w:val="18"/>
              </w:rPr>
              <w:t>除上文(b)或(c)款所规定的应付数额，就每一名被认定有终生或预料长期残疾的子女，每年领取附件二中规定的数额；</w:t>
            </w:r>
          </w:p>
          <w:p w14:paraId="0792088B" w14:textId="77777777" w:rsidR="007E14C4" w:rsidRPr="00BA4A1E" w:rsidRDefault="007E14C4" w:rsidP="005B58F1">
            <w:pPr>
              <w:overflowPunct w:val="0"/>
              <w:adjustRightInd w:val="0"/>
              <w:jc w:val="both"/>
              <w:rPr>
                <w:rFonts w:ascii="SimSun" w:hAnsi="SimSun"/>
                <w:strike/>
                <w:sz w:val="18"/>
                <w:szCs w:val="18"/>
              </w:rPr>
            </w:pPr>
          </w:p>
          <w:p w14:paraId="085E6603" w14:textId="39BA1FB4"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(e)</w:t>
            </w:r>
            <w:r w:rsidRPr="00BA4A1E">
              <w:rPr>
                <w:rFonts w:ascii="SimSun" w:hAnsi="SimSun"/>
                <w:strike/>
                <w:sz w:val="18"/>
                <w:szCs w:val="18"/>
              </w:rPr>
              <w:tab/>
            </w:r>
            <w:r w:rsidR="00B1407D" w:rsidRPr="00BA4A1E">
              <w:rPr>
                <w:rFonts w:ascii="SimSun" w:hAnsi="SimSun" w:hint="eastAsia"/>
                <w:strike/>
                <w:sz w:val="18"/>
                <w:szCs w:val="18"/>
              </w:rPr>
              <w:t>上文(b)或(c)款所述之津贴如因上文(d)款增加，则应扣除国际局或国际局之外的任何来源发放给工作人员或其配偶的任何其他扶养津贴；</w:t>
            </w:r>
          </w:p>
          <w:p w14:paraId="287C2655" w14:textId="77777777" w:rsidR="007E14C4" w:rsidRPr="00BA4A1E" w:rsidRDefault="007E14C4" w:rsidP="005B58F1">
            <w:pPr>
              <w:overflowPunct w:val="0"/>
              <w:adjustRightInd w:val="0"/>
              <w:jc w:val="both"/>
              <w:rPr>
                <w:rFonts w:ascii="SimSun" w:hAnsi="SimSun"/>
                <w:strike/>
                <w:sz w:val="18"/>
                <w:szCs w:val="18"/>
              </w:rPr>
            </w:pPr>
          </w:p>
          <w:p w14:paraId="3DD748EC" w14:textId="21F1A2DA" w:rsidR="007E14C4" w:rsidRPr="00BA4A1E" w:rsidRDefault="007E14C4" w:rsidP="005B58F1">
            <w:pPr>
              <w:overflowPunct w:val="0"/>
              <w:adjustRightInd w:val="0"/>
              <w:jc w:val="both"/>
              <w:rPr>
                <w:rFonts w:ascii="SimSun" w:hAnsi="SimSun"/>
                <w:strike/>
                <w:sz w:val="18"/>
                <w:szCs w:val="18"/>
              </w:rPr>
            </w:pPr>
            <w:r w:rsidRPr="00BA4A1E">
              <w:rPr>
                <w:rFonts w:ascii="SimSun" w:hAnsi="SimSun"/>
                <w:strike/>
                <w:sz w:val="18"/>
                <w:szCs w:val="18"/>
              </w:rPr>
              <w:t>(f)</w:t>
            </w:r>
            <w:r w:rsidRPr="00BA4A1E">
              <w:rPr>
                <w:rFonts w:ascii="SimSun" w:hAnsi="SimSun"/>
                <w:strike/>
                <w:sz w:val="18"/>
                <w:szCs w:val="18"/>
              </w:rPr>
              <w:tab/>
            </w:r>
            <w:r w:rsidR="00B1407D" w:rsidRPr="00BA4A1E">
              <w:rPr>
                <w:rFonts w:ascii="SimSun" w:hAnsi="SimSun" w:hint="eastAsia"/>
                <w:strike/>
                <w:sz w:val="18"/>
                <w:szCs w:val="18"/>
              </w:rPr>
              <w:t>如无受扶养配偶，工作人员可就受扶养的父母、兄弟或姊妹中的一人，每年领取附件二规定的数额。本条条例不适用于临时工作人员；</w:t>
            </w:r>
          </w:p>
          <w:p w14:paraId="07154880" w14:textId="77777777" w:rsidR="007E14C4" w:rsidRPr="00BA4A1E" w:rsidRDefault="007E14C4" w:rsidP="005B58F1">
            <w:pPr>
              <w:overflowPunct w:val="0"/>
              <w:adjustRightInd w:val="0"/>
              <w:jc w:val="both"/>
              <w:rPr>
                <w:rFonts w:ascii="SimSun" w:hAnsi="SimSun"/>
                <w:strike/>
                <w:sz w:val="18"/>
                <w:szCs w:val="18"/>
              </w:rPr>
            </w:pPr>
          </w:p>
          <w:p w14:paraId="42916765" w14:textId="4D9C827C" w:rsidR="007E14C4" w:rsidRPr="00BA4A1E" w:rsidRDefault="007E14C4" w:rsidP="005B58F1">
            <w:pPr>
              <w:overflowPunct w:val="0"/>
              <w:adjustRightInd w:val="0"/>
              <w:jc w:val="both"/>
              <w:rPr>
                <w:rFonts w:ascii="SimSun" w:hAnsi="SimSun"/>
                <w:sz w:val="18"/>
                <w:szCs w:val="18"/>
                <w:highlight w:val="yellow"/>
              </w:rPr>
            </w:pPr>
            <w:r w:rsidRPr="00BA4A1E">
              <w:rPr>
                <w:rFonts w:ascii="SimSun" w:hAnsi="SimSun"/>
                <w:strike/>
                <w:sz w:val="18"/>
                <w:szCs w:val="18"/>
              </w:rPr>
              <w:lastRenderedPageBreak/>
              <w:t>(g)</w:t>
            </w:r>
            <w:r w:rsidRPr="00BA4A1E">
              <w:rPr>
                <w:rFonts w:ascii="SimSun" w:hAnsi="SimSun"/>
                <w:strike/>
                <w:sz w:val="18"/>
                <w:szCs w:val="18"/>
              </w:rPr>
              <w:tab/>
            </w:r>
            <w:r w:rsidR="00B1407D" w:rsidRPr="00BA4A1E">
              <w:rPr>
                <w:rFonts w:ascii="SimSun" w:hAnsi="SimSun" w:hint="eastAsia"/>
                <w:sz w:val="18"/>
                <w:szCs w:val="18"/>
              </w:rPr>
              <w:t>当地征聘的一般事务类工作人员，有资格根据总干事规定的条件，报销日内瓦州和沃州征收的教育税的75%。</w:t>
            </w:r>
          </w:p>
        </w:tc>
        <w:tc>
          <w:tcPr>
            <w:tcW w:w="4536" w:type="dxa"/>
            <w:shd w:val="clear" w:color="auto" w:fill="auto"/>
            <w:tcMar>
              <w:top w:w="57" w:type="dxa"/>
              <w:bottom w:w="57" w:type="dxa"/>
            </w:tcMar>
          </w:tcPr>
          <w:p w14:paraId="0A52C0F9" w14:textId="4E0AC246" w:rsidR="007E14C4" w:rsidRPr="00BA4A1E" w:rsidRDefault="0054211F" w:rsidP="00340964">
            <w:pPr>
              <w:jc w:val="both"/>
              <w:rPr>
                <w:rFonts w:ascii="SimSun" w:hAnsi="SimSun"/>
                <w:sz w:val="18"/>
                <w:szCs w:val="18"/>
                <w:highlight w:val="yellow"/>
              </w:rPr>
            </w:pPr>
            <w:r w:rsidRPr="00BA4A1E">
              <w:rPr>
                <w:rFonts w:ascii="SimSun" w:hAnsi="SimSun" w:hint="eastAsia"/>
                <w:sz w:val="18"/>
                <w:szCs w:val="18"/>
              </w:rPr>
              <w:lastRenderedPageBreak/>
              <w:t>见前文关于条例3.3修正案的说明。</w:t>
            </w:r>
          </w:p>
        </w:tc>
      </w:tr>
      <w:tr w:rsidR="007E14C4" w:rsidRPr="00BA4A1E" w14:paraId="41AA48D2" w14:textId="77777777" w:rsidTr="00BA4A1E">
        <w:trPr>
          <w:trHeight w:val="20"/>
          <w:jc w:val="center"/>
        </w:trPr>
        <w:tc>
          <w:tcPr>
            <w:tcW w:w="1417" w:type="dxa"/>
            <w:shd w:val="clear" w:color="auto" w:fill="auto"/>
            <w:tcMar>
              <w:top w:w="57" w:type="dxa"/>
              <w:bottom w:w="57" w:type="dxa"/>
            </w:tcMar>
          </w:tcPr>
          <w:p w14:paraId="1B9D9DBA" w14:textId="72059487" w:rsidR="007E14C4" w:rsidRDefault="00587F8A" w:rsidP="00BA4A1E">
            <w:pPr>
              <w:rPr>
                <w:rFonts w:ascii="SimSun" w:hAnsi="SimSun"/>
                <w:b/>
                <w:sz w:val="18"/>
                <w:szCs w:val="18"/>
              </w:rPr>
            </w:pPr>
            <w:r w:rsidRPr="00BA4A1E">
              <w:rPr>
                <w:rFonts w:ascii="SimSun" w:hAnsi="SimSun"/>
                <w:b/>
                <w:sz w:val="18"/>
                <w:szCs w:val="18"/>
              </w:rPr>
              <w:t>条例</w:t>
            </w:r>
            <w:r w:rsidR="007E14C4" w:rsidRPr="00BA4A1E">
              <w:rPr>
                <w:rFonts w:ascii="SimSun" w:hAnsi="SimSun"/>
                <w:b/>
                <w:sz w:val="18"/>
                <w:szCs w:val="18"/>
              </w:rPr>
              <w:t>4.9</w:t>
            </w:r>
          </w:p>
          <w:p w14:paraId="5B1FE864" w14:textId="77777777" w:rsidR="00B44F8E" w:rsidRPr="00BA4A1E" w:rsidRDefault="00B44F8E" w:rsidP="00BA4A1E">
            <w:pPr>
              <w:rPr>
                <w:rFonts w:ascii="SimSun" w:hAnsi="SimSun"/>
                <w:b/>
                <w:sz w:val="18"/>
                <w:szCs w:val="18"/>
              </w:rPr>
            </w:pPr>
          </w:p>
          <w:p w14:paraId="45686FE7" w14:textId="3E870602" w:rsidR="007E14C4" w:rsidRPr="00BA4A1E" w:rsidRDefault="00B1407D" w:rsidP="00BA4A1E">
            <w:pPr>
              <w:rPr>
                <w:rFonts w:ascii="SimSun" w:hAnsi="SimSun"/>
                <w:sz w:val="18"/>
                <w:szCs w:val="18"/>
                <w:highlight w:val="yellow"/>
              </w:rPr>
            </w:pPr>
            <w:r w:rsidRPr="00BA4A1E">
              <w:rPr>
                <w:rFonts w:ascii="SimSun" w:hAnsi="SimSun" w:hint="eastAsia"/>
                <w:sz w:val="18"/>
                <w:szCs w:val="18"/>
              </w:rPr>
              <w:t>征聘</w:t>
            </w:r>
          </w:p>
        </w:tc>
        <w:tc>
          <w:tcPr>
            <w:tcW w:w="4536" w:type="dxa"/>
            <w:tcBorders>
              <w:top w:val="single" w:sz="6" w:space="0" w:color="A6A6A6" w:themeColor="background1" w:themeShade="A6"/>
            </w:tcBorders>
            <w:shd w:val="clear" w:color="auto" w:fill="auto"/>
            <w:tcMar>
              <w:top w:w="57" w:type="dxa"/>
              <w:bottom w:w="57" w:type="dxa"/>
            </w:tcMar>
          </w:tcPr>
          <w:p w14:paraId="57245A96" w14:textId="32F689D7"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B1407D" w:rsidRPr="00BA4A1E">
              <w:rPr>
                <w:rFonts w:ascii="SimSun" w:hAnsi="SimSun" w:hint="eastAsia"/>
                <w:sz w:val="18"/>
                <w:szCs w:val="18"/>
              </w:rPr>
              <w:t>一般而言，征聘应以竞争为基础。</w:t>
            </w:r>
          </w:p>
          <w:p w14:paraId="28B40DAD" w14:textId="77777777" w:rsidR="007E14C4" w:rsidRPr="00BA4A1E" w:rsidRDefault="007E14C4" w:rsidP="005B58F1">
            <w:pPr>
              <w:overflowPunct w:val="0"/>
              <w:adjustRightInd w:val="0"/>
              <w:jc w:val="both"/>
              <w:rPr>
                <w:rFonts w:ascii="SimSun" w:hAnsi="SimSun"/>
                <w:sz w:val="18"/>
                <w:szCs w:val="18"/>
              </w:rPr>
            </w:pPr>
          </w:p>
          <w:p w14:paraId="1E7D6FE1" w14:textId="78893AA6"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B1407D" w:rsidRPr="00BA4A1E">
              <w:rPr>
                <w:rFonts w:ascii="SimSun" w:hAnsi="SimSun" w:hint="eastAsia"/>
                <w:sz w:val="18"/>
                <w:szCs w:val="18"/>
              </w:rPr>
              <w:t>应在产权组织的征聘网站上发布需通过竞争填补的空缺。</w:t>
            </w:r>
          </w:p>
          <w:p w14:paraId="4D39CFE6" w14:textId="3A70C29D" w:rsidR="007E14C4" w:rsidRDefault="007E14C4" w:rsidP="005B58F1">
            <w:pPr>
              <w:overflowPunct w:val="0"/>
              <w:adjustRightInd w:val="0"/>
              <w:jc w:val="both"/>
              <w:rPr>
                <w:rFonts w:ascii="SimSun" w:hAnsi="SimSun"/>
                <w:sz w:val="18"/>
                <w:szCs w:val="18"/>
              </w:rPr>
            </w:pPr>
          </w:p>
          <w:p w14:paraId="12E6D555" w14:textId="48BC301D" w:rsidR="00B44F8E" w:rsidRDefault="00B44F8E" w:rsidP="005B58F1">
            <w:pPr>
              <w:overflowPunct w:val="0"/>
              <w:adjustRightInd w:val="0"/>
              <w:jc w:val="both"/>
              <w:rPr>
                <w:rFonts w:ascii="SimSun" w:hAnsi="SimSun"/>
                <w:sz w:val="18"/>
                <w:szCs w:val="18"/>
              </w:rPr>
            </w:pPr>
          </w:p>
          <w:p w14:paraId="768E9ABA" w14:textId="55AE5E1C" w:rsidR="00B44F8E" w:rsidRDefault="00B44F8E" w:rsidP="005B58F1">
            <w:pPr>
              <w:overflowPunct w:val="0"/>
              <w:adjustRightInd w:val="0"/>
              <w:jc w:val="both"/>
              <w:rPr>
                <w:rFonts w:ascii="SimSun" w:hAnsi="SimSun"/>
                <w:sz w:val="18"/>
                <w:szCs w:val="18"/>
              </w:rPr>
            </w:pPr>
          </w:p>
          <w:p w14:paraId="1D5D36EC" w14:textId="40B0CCF4" w:rsidR="00B44F8E" w:rsidRDefault="00B44F8E" w:rsidP="005B58F1">
            <w:pPr>
              <w:overflowPunct w:val="0"/>
              <w:adjustRightInd w:val="0"/>
              <w:jc w:val="both"/>
              <w:rPr>
                <w:rFonts w:ascii="SimSun" w:hAnsi="SimSun"/>
                <w:sz w:val="18"/>
                <w:szCs w:val="18"/>
              </w:rPr>
            </w:pPr>
          </w:p>
          <w:p w14:paraId="59B379B4" w14:textId="77777777" w:rsidR="00B44F8E" w:rsidRPr="00BA4A1E" w:rsidRDefault="00B44F8E" w:rsidP="005B58F1">
            <w:pPr>
              <w:overflowPunct w:val="0"/>
              <w:adjustRightInd w:val="0"/>
              <w:jc w:val="both"/>
              <w:rPr>
                <w:rFonts w:ascii="SimSun" w:hAnsi="SimSun"/>
                <w:sz w:val="18"/>
                <w:szCs w:val="18"/>
              </w:rPr>
            </w:pPr>
          </w:p>
          <w:p w14:paraId="3DE97722" w14:textId="6E09F2D4"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B1407D" w:rsidRPr="00BA4A1E">
              <w:rPr>
                <w:rFonts w:ascii="SimSun" w:hAnsi="SimSun" w:hint="eastAsia"/>
                <w:sz w:val="18"/>
                <w:szCs w:val="18"/>
              </w:rPr>
              <w:t>本国专业干事类空缺，任用的人选通常应为工作地点所在国的国民，并且除条例4.6(d)规定的特殊情况以外，应为当地征聘。</w:t>
            </w:r>
          </w:p>
          <w:p w14:paraId="408C1F41" w14:textId="77777777" w:rsidR="007E14C4" w:rsidRPr="00BA4A1E" w:rsidRDefault="007E14C4" w:rsidP="005B58F1">
            <w:pPr>
              <w:overflowPunct w:val="0"/>
              <w:adjustRightInd w:val="0"/>
              <w:jc w:val="both"/>
              <w:rPr>
                <w:rFonts w:ascii="SimSun" w:hAnsi="SimSun"/>
                <w:sz w:val="18"/>
                <w:szCs w:val="18"/>
              </w:rPr>
            </w:pPr>
          </w:p>
          <w:p w14:paraId="5A97DA87" w14:textId="2E3E3B5C"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1407D" w:rsidRPr="00BA4A1E">
              <w:rPr>
                <w:rFonts w:ascii="SimSun" w:hAnsi="SimSun" w:hint="eastAsia"/>
                <w:sz w:val="18"/>
                <w:szCs w:val="18"/>
              </w:rPr>
              <w:t>一般事务职类的空缺除非在特殊情况下经决定进行国际征聘外，应依照工作人员细则4.5.1进行当地征聘。</w:t>
            </w:r>
          </w:p>
          <w:p w14:paraId="0EA745B0" w14:textId="77777777" w:rsidR="007E14C4" w:rsidRPr="00BA4A1E" w:rsidRDefault="007E14C4" w:rsidP="005B58F1">
            <w:pPr>
              <w:overflowPunct w:val="0"/>
              <w:adjustRightInd w:val="0"/>
              <w:jc w:val="both"/>
              <w:rPr>
                <w:rFonts w:ascii="SimSun" w:hAnsi="SimSun"/>
                <w:sz w:val="18"/>
                <w:szCs w:val="18"/>
              </w:rPr>
            </w:pPr>
          </w:p>
          <w:p w14:paraId="42291FD8" w14:textId="6DEC9606"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(e)</w:t>
            </w:r>
            <w:r w:rsidRPr="00BA4A1E">
              <w:rPr>
                <w:rFonts w:ascii="SimSun" w:hAnsi="SimSun"/>
                <w:sz w:val="18"/>
                <w:szCs w:val="18"/>
              </w:rPr>
              <w:tab/>
            </w:r>
            <w:r w:rsidR="00B1407D" w:rsidRPr="00BA4A1E">
              <w:rPr>
                <w:rFonts w:ascii="SimSun" w:hAnsi="SimSun" w:hint="eastAsia"/>
                <w:sz w:val="18"/>
                <w:szCs w:val="18"/>
              </w:rPr>
              <w:t>总干事应确定组建任用委员会的条件，由该委员会就职位空缺的竞争上岗提出建议。</w:t>
            </w:r>
          </w:p>
          <w:p w14:paraId="3EB77012" w14:textId="77777777" w:rsidR="007E14C4" w:rsidRPr="00BA4A1E" w:rsidRDefault="007E14C4" w:rsidP="0095146F">
            <w:pPr>
              <w:tabs>
                <w:tab w:val="left" w:pos="391"/>
              </w:tabs>
              <w:overflowPunct w:val="0"/>
              <w:adjustRightInd w:val="0"/>
              <w:jc w:val="both"/>
              <w:rPr>
                <w:rFonts w:ascii="SimSun" w:hAnsi="SimSun"/>
                <w:sz w:val="18"/>
                <w:szCs w:val="18"/>
              </w:rPr>
            </w:pPr>
          </w:p>
          <w:p w14:paraId="5299C789" w14:textId="350710BB" w:rsidR="007E14C4" w:rsidRPr="00BA4A1E" w:rsidRDefault="007E14C4" w:rsidP="00340964">
            <w:pPr>
              <w:jc w:val="both"/>
              <w:rPr>
                <w:rFonts w:ascii="SimSun" w:hAnsi="SimSun"/>
                <w:sz w:val="18"/>
                <w:szCs w:val="18"/>
                <w:highlight w:val="yellow"/>
              </w:rPr>
            </w:pPr>
            <w:r w:rsidRPr="00BA4A1E">
              <w:rPr>
                <w:rFonts w:ascii="SimSun" w:hAnsi="SimSun"/>
                <w:sz w:val="18"/>
                <w:szCs w:val="18"/>
              </w:rPr>
              <w:t>(f)</w:t>
            </w:r>
            <w:r w:rsidRPr="00BA4A1E">
              <w:rPr>
                <w:rFonts w:ascii="SimSun" w:hAnsi="SimSun"/>
                <w:sz w:val="18"/>
                <w:szCs w:val="18"/>
              </w:rPr>
              <w:tab/>
            </w:r>
            <w:r w:rsidR="00B1407D" w:rsidRPr="00BA4A1E">
              <w:rPr>
                <w:rFonts w:ascii="SimSun" w:hAnsi="SimSun" w:hint="eastAsia"/>
                <w:sz w:val="18"/>
                <w:szCs w:val="18"/>
              </w:rPr>
              <w:t>本条条例及其细则规定的事项不适用于临时工作人员，但细则4.9.4“临时工作人员的征聘”另有规定的除外。</w:t>
            </w:r>
          </w:p>
        </w:tc>
        <w:tc>
          <w:tcPr>
            <w:tcW w:w="4536" w:type="dxa"/>
            <w:tcBorders>
              <w:top w:val="single" w:sz="6" w:space="0" w:color="A6A6A6" w:themeColor="background1" w:themeShade="A6"/>
            </w:tcBorders>
            <w:shd w:val="clear" w:color="auto" w:fill="auto"/>
            <w:tcMar>
              <w:top w:w="57" w:type="dxa"/>
              <w:bottom w:w="57" w:type="dxa"/>
            </w:tcMar>
          </w:tcPr>
          <w:p w14:paraId="779CA54C" w14:textId="4C2AF717"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(a)</w:t>
            </w:r>
            <w:r w:rsidRPr="00BA4A1E">
              <w:rPr>
                <w:rFonts w:ascii="SimSun" w:hAnsi="SimSun"/>
                <w:sz w:val="18"/>
                <w:szCs w:val="18"/>
              </w:rPr>
              <w:tab/>
            </w:r>
            <w:r w:rsidR="00B1407D" w:rsidRPr="00BA4A1E">
              <w:rPr>
                <w:rFonts w:ascii="SimSun" w:hAnsi="SimSun" w:hint="eastAsia"/>
                <w:sz w:val="18"/>
                <w:szCs w:val="18"/>
              </w:rPr>
              <w:t>一般而言，征聘应以竞争为基础。</w:t>
            </w:r>
          </w:p>
          <w:p w14:paraId="4F7E5DBA" w14:textId="77777777" w:rsidR="007E14C4" w:rsidRPr="00BA4A1E" w:rsidRDefault="007E14C4" w:rsidP="005B58F1">
            <w:pPr>
              <w:overflowPunct w:val="0"/>
              <w:adjustRightInd w:val="0"/>
              <w:jc w:val="both"/>
              <w:rPr>
                <w:rFonts w:ascii="SimSun" w:hAnsi="SimSun"/>
                <w:sz w:val="18"/>
                <w:szCs w:val="18"/>
              </w:rPr>
            </w:pPr>
          </w:p>
          <w:p w14:paraId="3DDE91FF" w14:textId="2769D51E"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B1407D" w:rsidRPr="00BA4A1E">
              <w:rPr>
                <w:rFonts w:ascii="SimSun" w:hAnsi="SimSun" w:hint="eastAsia"/>
                <w:sz w:val="18"/>
                <w:szCs w:val="18"/>
              </w:rPr>
              <w:t>应在产权组织的征聘网站上发布需通过竞争填补的空缺。</w:t>
            </w:r>
            <w:r w:rsidR="009D2289" w:rsidRPr="00340964">
              <w:rPr>
                <w:rFonts w:ascii="SimSun" w:hAnsi="SimSun" w:hint="eastAsia"/>
                <w:b/>
                <w:sz w:val="18"/>
                <w:szCs w:val="18"/>
                <w:u w:val="single"/>
              </w:rPr>
              <w:t>如果总干事决定，这种空缺可以只对内部候选人开放。只有经过条例4.9和4.10所指的竞争后征聘的定期或连续任用的工作人员，才</w:t>
            </w:r>
            <w:r w:rsidR="002D2819" w:rsidRPr="00340964">
              <w:rPr>
                <w:rFonts w:ascii="SimSun" w:hAnsi="SimSun" w:hint="eastAsia"/>
                <w:b/>
                <w:sz w:val="18"/>
                <w:szCs w:val="18"/>
                <w:u w:val="single"/>
              </w:rPr>
              <w:t>可</w:t>
            </w:r>
            <w:r w:rsidR="009D2289" w:rsidRPr="00340964">
              <w:rPr>
                <w:rFonts w:ascii="SimSun" w:hAnsi="SimSun" w:hint="eastAsia"/>
                <w:b/>
                <w:sz w:val="18"/>
                <w:szCs w:val="18"/>
                <w:u w:val="single"/>
              </w:rPr>
              <w:t>被视为内部候选人，但信托基金协议</w:t>
            </w:r>
            <w:r w:rsidR="002D2819" w:rsidRPr="00340964">
              <w:rPr>
                <w:rFonts w:ascii="SimSun" w:hAnsi="SimSun" w:hint="eastAsia"/>
                <w:b/>
                <w:sz w:val="18"/>
                <w:szCs w:val="18"/>
                <w:u w:val="single"/>
              </w:rPr>
              <w:t>下</w:t>
            </w:r>
            <w:r w:rsidR="009D2289" w:rsidRPr="00340964">
              <w:rPr>
                <w:rFonts w:ascii="SimSun" w:hAnsi="SimSun" w:hint="eastAsia"/>
                <w:b/>
                <w:sz w:val="18"/>
                <w:szCs w:val="18"/>
                <w:u w:val="single"/>
              </w:rPr>
              <w:t>或</w:t>
            </w:r>
            <w:r w:rsidR="002D2819" w:rsidRPr="00340964">
              <w:rPr>
                <w:rFonts w:ascii="SimSun" w:hAnsi="SimSun" w:hint="eastAsia"/>
                <w:b/>
                <w:sz w:val="18"/>
                <w:szCs w:val="18"/>
                <w:u w:val="single"/>
              </w:rPr>
              <w:t>为</w:t>
            </w:r>
            <w:r w:rsidR="009D2289" w:rsidRPr="00340964">
              <w:rPr>
                <w:rFonts w:ascii="SimSun" w:hAnsi="SimSun" w:hint="eastAsia"/>
                <w:b/>
                <w:sz w:val="18"/>
                <w:szCs w:val="18"/>
                <w:u w:val="single"/>
              </w:rPr>
              <w:t>已批准项目</w:t>
            </w:r>
            <w:r w:rsidR="002D2819" w:rsidRPr="00340964">
              <w:rPr>
                <w:rFonts w:ascii="SimSun" w:hAnsi="SimSun" w:hint="eastAsia"/>
                <w:b/>
                <w:sz w:val="18"/>
                <w:szCs w:val="18"/>
                <w:u w:val="single"/>
              </w:rPr>
              <w:t>工作</w:t>
            </w:r>
            <w:r w:rsidR="009D2289" w:rsidRPr="00340964">
              <w:rPr>
                <w:rFonts w:ascii="SimSun" w:hAnsi="SimSun" w:hint="eastAsia"/>
                <w:b/>
                <w:sz w:val="18"/>
                <w:szCs w:val="18"/>
                <w:u w:val="single"/>
              </w:rPr>
              <w:t>的定期工作人员除外。</w:t>
            </w:r>
          </w:p>
          <w:p w14:paraId="1E93ACEB" w14:textId="77777777" w:rsidR="007E14C4" w:rsidRPr="00BA4A1E" w:rsidRDefault="007E14C4" w:rsidP="005B58F1">
            <w:pPr>
              <w:overflowPunct w:val="0"/>
              <w:adjustRightInd w:val="0"/>
              <w:jc w:val="both"/>
              <w:rPr>
                <w:rFonts w:ascii="SimSun" w:hAnsi="SimSun"/>
                <w:sz w:val="18"/>
                <w:szCs w:val="18"/>
              </w:rPr>
            </w:pPr>
          </w:p>
          <w:p w14:paraId="225D7F93" w14:textId="056FC609"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(c)</w:t>
            </w:r>
            <w:r w:rsidRPr="00BA4A1E">
              <w:rPr>
                <w:rFonts w:ascii="SimSun" w:hAnsi="SimSun"/>
                <w:sz w:val="18"/>
                <w:szCs w:val="18"/>
              </w:rPr>
              <w:tab/>
            </w:r>
            <w:r w:rsidR="00B1407D" w:rsidRPr="00BA4A1E">
              <w:rPr>
                <w:rFonts w:ascii="SimSun" w:hAnsi="SimSun" w:hint="eastAsia"/>
                <w:sz w:val="18"/>
                <w:szCs w:val="18"/>
              </w:rPr>
              <w:t>本国专业干事类空缺，任用的人选通常应为工作地点所在国的国民，并且除条例4.6(d)规定的特殊情况以外，应为当地征聘。</w:t>
            </w:r>
          </w:p>
          <w:p w14:paraId="77F3F9D3" w14:textId="77777777" w:rsidR="007E14C4" w:rsidRPr="00BA4A1E" w:rsidRDefault="007E14C4" w:rsidP="005B58F1">
            <w:pPr>
              <w:overflowPunct w:val="0"/>
              <w:adjustRightInd w:val="0"/>
              <w:jc w:val="both"/>
              <w:rPr>
                <w:rFonts w:ascii="SimSun" w:hAnsi="SimSun"/>
                <w:sz w:val="18"/>
                <w:szCs w:val="18"/>
              </w:rPr>
            </w:pPr>
          </w:p>
          <w:p w14:paraId="65C4022B" w14:textId="3AAC2048"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1407D" w:rsidRPr="00BA4A1E">
              <w:rPr>
                <w:rFonts w:ascii="SimSun" w:hAnsi="SimSun" w:hint="eastAsia"/>
                <w:sz w:val="18"/>
                <w:szCs w:val="18"/>
              </w:rPr>
              <w:t>一般事务职类的空缺除非在特殊情况下经决定进行国际征聘外，应依照工作人员细则4.5.1进行当地征聘。</w:t>
            </w:r>
          </w:p>
          <w:p w14:paraId="2B9428D4" w14:textId="77777777" w:rsidR="007E14C4" w:rsidRPr="00BA4A1E" w:rsidRDefault="007E14C4" w:rsidP="005B58F1">
            <w:pPr>
              <w:overflowPunct w:val="0"/>
              <w:adjustRightInd w:val="0"/>
              <w:jc w:val="both"/>
              <w:rPr>
                <w:rFonts w:ascii="SimSun" w:hAnsi="SimSun"/>
                <w:sz w:val="18"/>
                <w:szCs w:val="18"/>
              </w:rPr>
            </w:pPr>
          </w:p>
          <w:p w14:paraId="6DEF147F" w14:textId="4D0BE928"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(e)</w:t>
            </w:r>
            <w:r w:rsidRPr="00BA4A1E">
              <w:rPr>
                <w:rFonts w:ascii="SimSun" w:hAnsi="SimSun"/>
                <w:sz w:val="18"/>
                <w:szCs w:val="18"/>
              </w:rPr>
              <w:tab/>
            </w:r>
            <w:r w:rsidR="00B1407D" w:rsidRPr="00BA4A1E">
              <w:rPr>
                <w:rFonts w:ascii="SimSun" w:hAnsi="SimSun" w:hint="eastAsia"/>
                <w:sz w:val="18"/>
                <w:szCs w:val="18"/>
              </w:rPr>
              <w:t>总干事应确定组建任用委员会的条件，由该委员会就职位空缺的竞争上岗提出建议。</w:t>
            </w:r>
          </w:p>
          <w:p w14:paraId="07F230EB" w14:textId="77777777" w:rsidR="007E14C4" w:rsidRPr="00BA4A1E" w:rsidRDefault="007E14C4" w:rsidP="0095146F">
            <w:pPr>
              <w:tabs>
                <w:tab w:val="left" w:pos="391"/>
              </w:tabs>
              <w:overflowPunct w:val="0"/>
              <w:adjustRightInd w:val="0"/>
              <w:jc w:val="both"/>
              <w:rPr>
                <w:rFonts w:ascii="SimSun" w:hAnsi="SimSun"/>
                <w:sz w:val="18"/>
                <w:szCs w:val="18"/>
              </w:rPr>
            </w:pPr>
          </w:p>
          <w:p w14:paraId="7088ABB5" w14:textId="76501A4A" w:rsidR="007E14C4" w:rsidRPr="00BA4A1E" w:rsidRDefault="007E14C4" w:rsidP="00340964">
            <w:pPr>
              <w:jc w:val="both"/>
              <w:rPr>
                <w:rFonts w:ascii="SimSun" w:hAnsi="SimSun"/>
                <w:sz w:val="18"/>
                <w:szCs w:val="18"/>
                <w:highlight w:val="yellow"/>
              </w:rPr>
            </w:pPr>
            <w:r w:rsidRPr="00BA4A1E">
              <w:rPr>
                <w:rFonts w:ascii="SimSun" w:hAnsi="SimSun"/>
                <w:sz w:val="18"/>
                <w:szCs w:val="18"/>
              </w:rPr>
              <w:t>(f)</w:t>
            </w:r>
            <w:r w:rsidRPr="00BA4A1E">
              <w:rPr>
                <w:rFonts w:ascii="SimSun" w:hAnsi="SimSun"/>
                <w:sz w:val="18"/>
                <w:szCs w:val="18"/>
              </w:rPr>
              <w:tab/>
            </w:r>
            <w:r w:rsidR="00B1407D" w:rsidRPr="00BA4A1E">
              <w:rPr>
                <w:rFonts w:ascii="SimSun" w:hAnsi="SimSun" w:hint="eastAsia"/>
                <w:sz w:val="18"/>
                <w:szCs w:val="18"/>
              </w:rPr>
              <w:t>本条条例及其细则规定的事项不适用于临时工作人员，但细则4.9.4“临时工作人员的征聘”另有规定的除外。</w:t>
            </w:r>
          </w:p>
        </w:tc>
        <w:tc>
          <w:tcPr>
            <w:tcW w:w="4536" w:type="dxa"/>
            <w:tcBorders>
              <w:top w:val="single" w:sz="6" w:space="0" w:color="A6A6A6" w:themeColor="background1" w:themeShade="A6"/>
            </w:tcBorders>
            <w:shd w:val="clear" w:color="auto" w:fill="auto"/>
            <w:tcMar>
              <w:top w:w="57" w:type="dxa"/>
              <w:bottom w:w="57" w:type="dxa"/>
            </w:tcMar>
          </w:tcPr>
          <w:p w14:paraId="74AF3411" w14:textId="43E3E68D" w:rsidR="007E14C4" w:rsidRPr="00BA4A1E" w:rsidRDefault="003216E2" w:rsidP="00340964">
            <w:pPr>
              <w:jc w:val="both"/>
              <w:rPr>
                <w:rFonts w:ascii="SimSun" w:hAnsi="SimSun"/>
                <w:sz w:val="18"/>
                <w:szCs w:val="18"/>
              </w:rPr>
            </w:pPr>
            <w:r w:rsidRPr="00BA4A1E">
              <w:rPr>
                <w:rFonts w:ascii="SimSun" w:hAnsi="SimSun" w:hint="eastAsia"/>
                <w:sz w:val="18"/>
                <w:szCs w:val="18"/>
              </w:rPr>
              <w:t>建议增加新的明文规定，可在内部公布空缺。只有经过条例4.9和条例4.10“任用委员会”所指的竞争后征聘的定期或连续任用工作人员，才会被视为有资格填补此类内部空缺的内部候选人，但根据工作人员条例4.17(f)和工作人员细则第4.17.1(b)被视为外部候选人的信托基金协议</w:t>
            </w:r>
            <w:r w:rsidR="002D2819" w:rsidRPr="00BA4A1E">
              <w:rPr>
                <w:rFonts w:ascii="SimSun" w:hAnsi="SimSun" w:hint="eastAsia"/>
                <w:sz w:val="18"/>
                <w:szCs w:val="18"/>
              </w:rPr>
              <w:t>下</w:t>
            </w:r>
            <w:r w:rsidRPr="00BA4A1E">
              <w:rPr>
                <w:rFonts w:ascii="SimSun" w:hAnsi="SimSun" w:hint="eastAsia"/>
                <w:sz w:val="18"/>
                <w:szCs w:val="18"/>
              </w:rPr>
              <w:t>或</w:t>
            </w:r>
            <w:r w:rsidR="002D2819" w:rsidRPr="00BA4A1E">
              <w:rPr>
                <w:rFonts w:ascii="SimSun" w:hAnsi="SimSun" w:hint="eastAsia"/>
                <w:sz w:val="18"/>
                <w:szCs w:val="18"/>
              </w:rPr>
              <w:t>为</w:t>
            </w:r>
            <w:r w:rsidRPr="00BA4A1E">
              <w:rPr>
                <w:rFonts w:ascii="SimSun" w:hAnsi="SimSun" w:hint="eastAsia"/>
                <w:sz w:val="18"/>
                <w:szCs w:val="18"/>
              </w:rPr>
              <w:t>已批准项目</w:t>
            </w:r>
            <w:r w:rsidR="002D2819" w:rsidRPr="00BA4A1E">
              <w:rPr>
                <w:rFonts w:ascii="SimSun" w:hAnsi="SimSun" w:hint="eastAsia"/>
                <w:sz w:val="18"/>
                <w:szCs w:val="18"/>
              </w:rPr>
              <w:t>工作</w:t>
            </w:r>
            <w:r w:rsidRPr="00BA4A1E">
              <w:rPr>
                <w:rFonts w:ascii="SimSun" w:hAnsi="SimSun" w:hint="eastAsia"/>
                <w:sz w:val="18"/>
                <w:szCs w:val="18"/>
              </w:rPr>
              <w:t>的定期工作人员除外。</w:t>
            </w:r>
          </w:p>
          <w:p w14:paraId="006D70FB" w14:textId="218BCF7A" w:rsidR="007E14C4" w:rsidRPr="00BA4A1E" w:rsidRDefault="007E14C4" w:rsidP="00340964">
            <w:pPr>
              <w:jc w:val="both"/>
              <w:rPr>
                <w:rFonts w:ascii="SimSun" w:hAnsi="SimSun"/>
                <w:sz w:val="18"/>
                <w:szCs w:val="18"/>
              </w:rPr>
            </w:pPr>
          </w:p>
          <w:p w14:paraId="11966B07" w14:textId="7A861794" w:rsidR="00F94A06" w:rsidRPr="00BA4A1E" w:rsidRDefault="000B6024" w:rsidP="00340964">
            <w:pPr>
              <w:jc w:val="both"/>
              <w:rPr>
                <w:rFonts w:ascii="SimSun" w:hAnsi="SimSun"/>
                <w:sz w:val="18"/>
                <w:szCs w:val="18"/>
              </w:rPr>
            </w:pPr>
            <w:r w:rsidRPr="00BA4A1E">
              <w:rPr>
                <w:rFonts w:ascii="SimSun" w:hAnsi="SimSun" w:hint="eastAsia"/>
                <w:sz w:val="18"/>
                <w:szCs w:val="18"/>
              </w:rPr>
              <w:t>《</w:t>
            </w:r>
            <w:r w:rsidR="003216E2" w:rsidRPr="00BA4A1E">
              <w:rPr>
                <w:rFonts w:ascii="SimSun" w:hAnsi="SimSun" w:hint="eastAsia"/>
                <w:sz w:val="18"/>
                <w:szCs w:val="18"/>
              </w:rPr>
              <w:t>工作人员条例</w:t>
            </w:r>
            <w:r w:rsidRPr="00BA4A1E">
              <w:rPr>
                <w:rFonts w:ascii="SimSun" w:hAnsi="SimSun" w:hint="eastAsia"/>
                <w:sz w:val="18"/>
                <w:szCs w:val="18"/>
              </w:rPr>
              <w:t>与</w:t>
            </w:r>
            <w:r w:rsidR="003216E2" w:rsidRPr="00BA4A1E">
              <w:rPr>
                <w:rFonts w:ascii="SimSun" w:hAnsi="SimSun" w:hint="eastAsia"/>
                <w:sz w:val="18"/>
                <w:szCs w:val="18"/>
              </w:rPr>
              <w:t>细则</w:t>
            </w:r>
            <w:r w:rsidRPr="00BA4A1E">
              <w:rPr>
                <w:rFonts w:ascii="SimSun" w:hAnsi="SimSun" w:hint="eastAsia"/>
                <w:sz w:val="18"/>
                <w:szCs w:val="18"/>
              </w:rPr>
              <w:t>》</w:t>
            </w:r>
            <w:r w:rsidR="003216E2" w:rsidRPr="00BA4A1E">
              <w:rPr>
                <w:rFonts w:ascii="SimSun" w:hAnsi="SimSun" w:hint="eastAsia"/>
                <w:sz w:val="18"/>
                <w:szCs w:val="18"/>
              </w:rPr>
              <w:t>不禁止举行只对内部候选人开放的竞争。</w:t>
            </w:r>
            <w:r w:rsidRPr="00BA4A1E">
              <w:rPr>
                <w:rFonts w:ascii="SimSun" w:hAnsi="SimSun" w:hint="eastAsia"/>
                <w:sz w:val="18"/>
                <w:szCs w:val="18"/>
              </w:rPr>
              <w:t>但</w:t>
            </w:r>
            <w:r w:rsidR="003216E2" w:rsidRPr="00BA4A1E">
              <w:rPr>
                <w:rFonts w:ascii="SimSun" w:hAnsi="SimSun" w:hint="eastAsia"/>
                <w:sz w:val="18"/>
                <w:szCs w:val="18"/>
              </w:rPr>
              <w:t>既定的做法是，任何人都可以竞争已公布的空缺职位，不优先考虑内部候选人。因此，我们认为最好修改工作人员条例4.9，明确允许偏离既定做法。</w:t>
            </w:r>
          </w:p>
          <w:p w14:paraId="15B3C5DF" w14:textId="77777777" w:rsidR="00F94A06" w:rsidRPr="00BA4A1E" w:rsidRDefault="00F94A06" w:rsidP="00340964">
            <w:pPr>
              <w:jc w:val="both"/>
              <w:rPr>
                <w:rFonts w:ascii="SimSun" w:hAnsi="SimSun"/>
                <w:sz w:val="18"/>
                <w:szCs w:val="18"/>
              </w:rPr>
            </w:pPr>
          </w:p>
          <w:p w14:paraId="46302FE5" w14:textId="4AB663D5" w:rsidR="007E14C4" w:rsidRPr="00BA4A1E" w:rsidRDefault="009D2289" w:rsidP="00340964">
            <w:pPr>
              <w:pStyle w:val="CommentText"/>
              <w:jc w:val="both"/>
              <w:rPr>
                <w:rFonts w:ascii="SimSun" w:hAnsi="SimSun"/>
                <w:szCs w:val="18"/>
                <w:highlight w:val="yellow"/>
              </w:rPr>
            </w:pPr>
            <w:r w:rsidRPr="00BA4A1E">
              <w:rPr>
                <w:rFonts w:ascii="SimSun" w:hAnsi="SimSun" w:hint="eastAsia"/>
                <w:szCs w:val="18"/>
              </w:rPr>
              <w:t>《</w:t>
            </w:r>
            <w:r w:rsidR="003216E2" w:rsidRPr="00BA4A1E">
              <w:rPr>
                <w:rFonts w:ascii="SimSun" w:hAnsi="SimSun" w:hint="eastAsia"/>
                <w:szCs w:val="18"/>
              </w:rPr>
              <w:t>2022-2026年人力资源战略》强调了</w:t>
            </w:r>
            <w:r w:rsidRPr="00BA4A1E">
              <w:rPr>
                <w:rFonts w:ascii="SimSun" w:hAnsi="SimSun" w:hint="eastAsia"/>
                <w:szCs w:val="18"/>
              </w:rPr>
              <w:t>产权组织</w:t>
            </w:r>
            <w:r w:rsidR="003216E2" w:rsidRPr="00BA4A1E">
              <w:rPr>
                <w:rFonts w:ascii="SimSun" w:hAnsi="SimSun" w:hint="eastAsia"/>
                <w:szCs w:val="18"/>
              </w:rPr>
              <w:t>发展内部人才、临时或更经常地提供新的职业提升机会的重要性。建议对于内部人才充足的空缺职位，经总干事斟酌，竞争可限于内部候选人。这将加强流动和增长，而不会对获取新的人才或地域多样性产生不利影响，因为一个内部候选人填补的空缺会产生另一个空缺。</w:t>
            </w:r>
          </w:p>
        </w:tc>
      </w:tr>
      <w:tr w:rsidR="007E14C4" w:rsidRPr="00BA4A1E" w14:paraId="57F205B1" w14:textId="77777777" w:rsidTr="00BA4A1E">
        <w:trPr>
          <w:trHeight w:val="20"/>
          <w:jc w:val="center"/>
        </w:trPr>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3D7D7DD" w14:textId="217E367D" w:rsidR="007E14C4" w:rsidRDefault="00587F8A" w:rsidP="00BA4A1E">
            <w:pPr>
              <w:rPr>
                <w:rFonts w:ascii="SimSun" w:hAnsi="SimSun"/>
                <w:b/>
                <w:sz w:val="18"/>
                <w:szCs w:val="18"/>
              </w:rPr>
            </w:pPr>
            <w:r w:rsidRPr="00BA4A1E">
              <w:rPr>
                <w:rFonts w:ascii="SimSun" w:hAnsi="SimSun"/>
                <w:b/>
                <w:sz w:val="18"/>
                <w:szCs w:val="18"/>
              </w:rPr>
              <w:t>条例</w:t>
            </w:r>
            <w:r w:rsidR="007E14C4" w:rsidRPr="00BA4A1E">
              <w:rPr>
                <w:rFonts w:ascii="SimSun" w:hAnsi="SimSun"/>
                <w:b/>
                <w:sz w:val="18"/>
                <w:szCs w:val="18"/>
              </w:rPr>
              <w:t>4.17</w:t>
            </w:r>
          </w:p>
          <w:p w14:paraId="01FD15BB" w14:textId="77777777" w:rsidR="00B44F8E" w:rsidRPr="00BA4A1E" w:rsidRDefault="00B44F8E" w:rsidP="00BA4A1E">
            <w:pPr>
              <w:rPr>
                <w:rFonts w:ascii="SimSun" w:hAnsi="SimSun"/>
                <w:b/>
                <w:sz w:val="18"/>
                <w:szCs w:val="18"/>
              </w:rPr>
            </w:pPr>
          </w:p>
          <w:p w14:paraId="1B72113B" w14:textId="547AC730" w:rsidR="007E14C4" w:rsidRPr="00BA4A1E" w:rsidRDefault="00B1407D" w:rsidP="00BA4A1E">
            <w:pPr>
              <w:rPr>
                <w:rFonts w:ascii="SimSun" w:hAnsi="SimSun"/>
                <w:sz w:val="18"/>
                <w:szCs w:val="18"/>
                <w:highlight w:val="yellow"/>
              </w:rPr>
            </w:pPr>
            <w:r w:rsidRPr="00BA4A1E">
              <w:rPr>
                <w:rFonts w:ascii="SimSun" w:hAnsi="SimSun" w:hint="eastAsia"/>
                <w:sz w:val="18"/>
                <w:szCs w:val="18"/>
              </w:rPr>
              <w:t>定期任用</w:t>
            </w:r>
          </w:p>
        </w:tc>
        <w:tc>
          <w:tcPr>
            <w:tcW w:w="4536" w:type="dxa"/>
            <w:tcBorders>
              <w:top w:val="single" w:sz="6" w:space="0" w:color="A6A6A6" w:themeColor="background1" w:themeShade="A6"/>
            </w:tcBorders>
            <w:shd w:val="clear" w:color="auto" w:fill="auto"/>
            <w:tcMar>
              <w:top w:w="57" w:type="dxa"/>
              <w:bottom w:w="57" w:type="dxa"/>
            </w:tcMar>
          </w:tcPr>
          <w:p w14:paraId="6671B3B1" w14:textId="6885236A"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330783FD" w14:textId="77777777" w:rsidR="007E14C4" w:rsidRPr="00BA4A1E" w:rsidRDefault="007E14C4" w:rsidP="005B58F1">
            <w:pPr>
              <w:overflowPunct w:val="0"/>
              <w:adjustRightInd w:val="0"/>
              <w:jc w:val="both"/>
              <w:rPr>
                <w:rFonts w:ascii="SimSun" w:hAnsi="SimSun"/>
                <w:sz w:val="18"/>
                <w:szCs w:val="18"/>
              </w:rPr>
            </w:pPr>
          </w:p>
          <w:p w14:paraId="425F4FF6" w14:textId="22E8A36F"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(f)</w:t>
            </w:r>
            <w:r w:rsidRPr="00BA4A1E">
              <w:rPr>
                <w:rFonts w:ascii="SimSun" w:hAnsi="SimSun"/>
                <w:sz w:val="18"/>
                <w:szCs w:val="18"/>
              </w:rPr>
              <w:tab/>
            </w:r>
            <w:r w:rsidR="00B1407D" w:rsidRPr="00BA4A1E">
              <w:rPr>
                <w:rFonts w:ascii="SimSun" w:hAnsi="SimSun" w:hint="eastAsia"/>
                <w:sz w:val="18"/>
                <w:szCs w:val="18"/>
              </w:rPr>
              <w:t>已批准项目中的定期任用，最短和最长期限与项目资金和职责范围挂钩。一个项目中的定期任用，总期限通常不得超过五年。已批准项目中的定期任用，不得转为连续任用。此类任用的工作人员在任期间可作为外部候选人申请国际局的任何空缺。</w:t>
            </w:r>
          </w:p>
          <w:p w14:paraId="5D8B5C0B" w14:textId="77777777" w:rsidR="007E14C4" w:rsidRPr="00BA4A1E" w:rsidRDefault="007E14C4" w:rsidP="005B58F1">
            <w:pPr>
              <w:tabs>
                <w:tab w:val="left" w:pos="391"/>
              </w:tabs>
              <w:overflowPunct w:val="0"/>
              <w:adjustRightInd w:val="0"/>
              <w:jc w:val="both"/>
              <w:rPr>
                <w:rFonts w:ascii="SimSun" w:hAnsi="SimSun"/>
                <w:sz w:val="18"/>
                <w:szCs w:val="18"/>
              </w:rPr>
            </w:pPr>
          </w:p>
          <w:p w14:paraId="020BD6C9" w14:textId="1AA05E9D" w:rsidR="007E14C4" w:rsidRPr="00BA4A1E" w:rsidRDefault="00340964" w:rsidP="005B58F1">
            <w:pPr>
              <w:overflowPunct w:val="0"/>
              <w:jc w:val="both"/>
              <w:rPr>
                <w:rFonts w:ascii="SimSun" w:hAnsi="SimSun"/>
                <w:sz w:val="18"/>
                <w:szCs w:val="18"/>
                <w:highlight w:val="yellow"/>
              </w:rPr>
            </w:pPr>
            <w:r>
              <w:rPr>
                <w:rFonts w:ascii="SimSun" w:hAnsi="SimSun"/>
                <w:sz w:val="18"/>
                <w:szCs w:val="18"/>
              </w:rPr>
              <w:t>[……]</w:t>
            </w:r>
          </w:p>
        </w:tc>
        <w:tc>
          <w:tcPr>
            <w:tcW w:w="4536" w:type="dxa"/>
            <w:tcBorders>
              <w:top w:val="single" w:sz="6" w:space="0" w:color="A6A6A6" w:themeColor="background1" w:themeShade="A6"/>
            </w:tcBorders>
            <w:shd w:val="clear" w:color="auto" w:fill="auto"/>
            <w:tcMar>
              <w:top w:w="57" w:type="dxa"/>
              <w:bottom w:w="57" w:type="dxa"/>
            </w:tcMar>
          </w:tcPr>
          <w:p w14:paraId="1242E428" w14:textId="51B7BC30"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2B378050" w14:textId="77777777" w:rsidR="007E14C4" w:rsidRPr="00BA4A1E" w:rsidRDefault="007E14C4" w:rsidP="005B58F1">
            <w:pPr>
              <w:overflowPunct w:val="0"/>
              <w:adjustRightInd w:val="0"/>
              <w:jc w:val="both"/>
              <w:rPr>
                <w:rFonts w:ascii="SimSun" w:hAnsi="SimSun"/>
                <w:sz w:val="18"/>
                <w:szCs w:val="18"/>
              </w:rPr>
            </w:pPr>
          </w:p>
          <w:p w14:paraId="0B42563B" w14:textId="3C7F1DB6"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(f)</w:t>
            </w:r>
            <w:r w:rsidRPr="00BA4A1E">
              <w:rPr>
                <w:rFonts w:ascii="SimSun" w:hAnsi="SimSun"/>
                <w:sz w:val="18"/>
                <w:szCs w:val="18"/>
              </w:rPr>
              <w:tab/>
            </w:r>
            <w:r w:rsidR="00B1407D" w:rsidRPr="00BA4A1E">
              <w:rPr>
                <w:rFonts w:ascii="SimSun" w:hAnsi="SimSun" w:hint="eastAsia"/>
                <w:sz w:val="18"/>
                <w:szCs w:val="18"/>
              </w:rPr>
              <w:t>已批准项目中的定期任用，最短和最长期限与项目资金和</w:t>
            </w:r>
            <w:r w:rsidR="002D2819" w:rsidRPr="00340964">
              <w:rPr>
                <w:rFonts w:ascii="SimSun" w:hAnsi="SimSun" w:hint="eastAsia"/>
                <w:b/>
                <w:sz w:val="18"/>
                <w:szCs w:val="18"/>
                <w:u w:val="single"/>
              </w:rPr>
              <w:t>时间表</w:t>
            </w:r>
            <w:r w:rsidR="00B1407D" w:rsidRPr="00BA4A1E">
              <w:rPr>
                <w:rFonts w:ascii="SimSun" w:hAnsi="SimSun" w:hint="eastAsia"/>
                <w:strike/>
                <w:sz w:val="18"/>
                <w:szCs w:val="18"/>
              </w:rPr>
              <w:t>职责范围</w:t>
            </w:r>
            <w:r w:rsidR="00B1407D" w:rsidRPr="00BA4A1E">
              <w:rPr>
                <w:rFonts w:ascii="SimSun" w:hAnsi="SimSun" w:hint="eastAsia"/>
                <w:sz w:val="18"/>
                <w:szCs w:val="18"/>
              </w:rPr>
              <w:t>挂钩。一个项目中的定期任用，总期限通常不得超过五年。已批准项目中的定期任用，不得转为连续任用。此类任用的工作人员在任期间可作为外部候选人申请国际局的任何空缺。</w:t>
            </w:r>
          </w:p>
          <w:p w14:paraId="0AF2CEC2" w14:textId="77777777" w:rsidR="007E14C4" w:rsidRPr="00BA4A1E" w:rsidRDefault="007E14C4" w:rsidP="0095146F">
            <w:pPr>
              <w:tabs>
                <w:tab w:val="left" w:pos="391"/>
              </w:tabs>
              <w:overflowPunct w:val="0"/>
              <w:adjustRightInd w:val="0"/>
              <w:jc w:val="both"/>
              <w:rPr>
                <w:rFonts w:ascii="SimSun" w:hAnsi="SimSun"/>
                <w:sz w:val="18"/>
                <w:szCs w:val="18"/>
              </w:rPr>
            </w:pPr>
          </w:p>
          <w:p w14:paraId="1B3B8209" w14:textId="0ABFA3AF" w:rsidR="007E14C4" w:rsidRPr="00BA4A1E" w:rsidRDefault="00340964" w:rsidP="00340964">
            <w:pPr>
              <w:jc w:val="both"/>
              <w:rPr>
                <w:rFonts w:ascii="SimSun" w:hAnsi="SimSun"/>
                <w:sz w:val="18"/>
                <w:szCs w:val="18"/>
                <w:highlight w:val="yellow"/>
              </w:rPr>
            </w:pPr>
            <w:r>
              <w:rPr>
                <w:rFonts w:ascii="SimSun" w:hAnsi="SimSun"/>
                <w:sz w:val="18"/>
                <w:szCs w:val="18"/>
              </w:rPr>
              <w:t>[……]</w:t>
            </w:r>
          </w:p>
        </w:tc>
        <w:tc>
          <w:tcPr>
            <w:tcW w:w="4536" w:type="dxa"/>
            <w:tcBorders>
              <w:top w:val="single" w:sz="6" w:space="0" w:color="A6A6A6" w:themeColor="background1" w:themeShade="A6"/>
            </w:tcBorders>
            <w:shd w:val="clear" w:color="auto" w:fill="auto"/>
            <w:tcMar>
              <w:top w:w="57" w:type="dxa"/>
              <w:bottom w:w="57" w:type="dxa"/>
            </w:tcMar>
          </w:tcPr>
          <w:p w14:paraId="54F862C5" w14:textId="7573F63A" w:rsidR="007E14C4" w:rsidRPr="00BA4A1E" w:rsidRDefault="002D2819" w:rsidP="00340964">
            <w:pPr>
              <w:jc w:val="both"/>
              <w:rPr>
                <w:rFonts w:ascii="SimSun" w:hAnsi="SimSun"/>
                <w:sz w:val="18"/>
                <w:szCs w:val="18"/>
                <w:highlight w:val="yellow"/>
              </w:rPr>
            </w:pPr>
            <w:r w:rsidRPr="00BA4A1E">
              <w:rPr>
                <w:rFonts w:ascii="SimSun" w:hAnsi="SimSun" w:hint="eastAsia"/>
                <w:sz w:val="18"/>
                <w:szCs w:val="18"/>
              </w:rPr>
              <w:t>建议将“职责范围”改为“时间表”，这更准确地反映了关于已批准项目定期任用期限的相关考虑。</w:t>
            </w:r>
          </w:p>
        </w:tc>
      </w:tr>
      <w:tr w:rsidR="007E14C4" w:rsidRPr="00BA4A1E" w14:paraId="344D2DFF" w14:textId="77777777" w:rsidTr="00BA4A1E">
        <w:trPr>
          <w:trHeight w:val="20"/>
          <w:jc w:val="center"/>
        </w:trPr>
        <w:tc>
          <w:tcPr>
            <w:tcW w:w="1417" w:type="dxa"/>
            <w:shd w:val="clear" w:color="auto" w:fill="auto"/>
            <w:tcMar>
              <w:top w:w="57" w:type="dxa"/>
              <w:bottom w:w="57" w:type="dxa"/>
            </w:tcMar>
          </w:tcPr>
          <w:p w14:paraId="21522701" w14:textId="0BA5D512" w:rsidR="007E14C4" w:rsidRDefault="00587F8A" w:rsidP="00BA4A1E">
            <w:pPr>
              <w:rPr>
                <w:rFonts w:ascii="SimSun" w:hAnsi="SimSun"/>
                <w:b/>
                <w:sz w:val="18"/>
                <w:szCs w:val="18"/>
              </w:rPr>
            </w:pPr>
            <w:r w:rsidRPr="00BA4A1E">
              <w:rPr>
                <w:rFonts w:ascii="SimSun" w:hAnsi="SimSun"/>
                <w:b/>
                <w:sz w:val="18"/>
                <w:szCs w:val="18"/>
              </w:rPr>
              <w:lastRenderedPageBreak/>
              <w:t>条例</w:t>
            </w:r>
            <w:r w:rsidR="007E14C4" w:rsidRPr="00BA4A1E">
              <w:rPr>
                <w:rFonts w:ascii="SimSun" w:hAnsi="SimSun"/>
                <w:b/>
                <w:sz w:val="18"/>
                <w:szCs w:val="18"/>
              </w:rPr>
              <w:t>5.2</w:t>
            </w:r>
          </w:p>
          <w:p w14:paraId="73EBC9DC" w14:textId="77777777" w:rsidR="00B44F8E" w:rsidRPr="00BA4A1E" w:rsidRDefault="00B44F8E" w:rsidP="00BA4A1E">
            <w:pPr>
              <w:rPr>
                <w:rFonts w:ascii="SimSun" w:hAnsi="SimSun"/>
                <w:b/>
                <w:sz w:val="18"/>
                <w:szCs w:val="18"/>
              </w:rPr>
            </w:pPr>
          </w:p>
          <w:p w14:paraId="34B3FB54" w14:textId="0C8EAEA7" w:rsidR="007E14C4" w:rsidRPr="00BA4A1E" w:rsidRDefault="00B1407D" w:rsidP="00BA4A1E">
            <w:pPr>
              <w:rPr>
                <w:rFonts w:ascii="SimSun" w:hAnsi="SimSun"/>
                <w:sz w:val="18"/>
                <w:szCs w:val="18"/>
                <w:highlight w:val="yellow"/>
              </w:rPr>
            </w:pPr>
            <w:r w:rsidRPr="00BA4A1E">
              <w:rPr>
                <w:rFonts w:ascii="SimSun" w:hAnsi="SimSun" w:hint="eastAsia"/>
                <w:sz w:val="18"/>
                <w:szCs w:val="18"/>
              </w:rPr>
              <w:t>特别假</w:t>
            </w:r>
          </w:p>
        </w:tc>
        <w:tc>
          <w:tcPr>
            <w:tcW w:w="4536" w:type="dxa"/>
            <w:tcBorders>
              <w:top w:val="single" w:sz="6" w:space="0" w:color="A6A6A6" w:themeColor="background1" w:themeShade="A6"/>
            </w:tcBorders>
            <w:shd w:val="clear" w:color="auto" w:fill="FFFFFF" w:themeFill="background1"/>
            <w:tcMar>
              <w:top w:w="57" w:type="dxa"/>
              <w:bottom w:w="57" w:type="dxa"/>
            </w:tcMar>
          </w:tcPr>
          <w:p w14:paraId="2A7F44F1" w14:textId="2B171940"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6F8490A3" w14:textId="77777777" w:rsidR="007E14C4" w:rsidRPr="00BA4A1E" w:rsidRDefault="007E14C4" w:rsidP="005B58F1">
            <w:pPr>
              <w:tabs>
                <w:tab w:val="left" w:pos="391"/>
              </w:tabs>
              <w:overflowPunct w:val="0"/>
              <w:adjustRightInd w:val="0"/>
              <w:jc w:val="both"/>
              <w:rPr>
                <w:rFonts w:ascii="SimSun" w:hAnsi="SimSun"/>
                <w:sz w:val="18"/>
                <w:szCs w:val="18"/>
              </w:rPr>
            </w:pPr>
          </w:p>
          <w:p w14:paraId="4BADBB2B" w14:textId="1295B87F"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1407D" w:rsidRPr="00BA4A1E">
              <w:rPr>
                <w:rFonts w:ascii="SimSun" w:hAnsi="SimSun" w:hint="eastAsia"/>
                <w:sz w:val="18"/>
                <w:szCs w:val="18"/>
              </w:rPr>
              <w:t>总干事可为养恤金之目的核准无薪特别假，以保障两年之内即年满按照《联合国合办工作人员养恤基金条例》第29条规定适用提前退休金的年龄且通常情况下不超过两年缴费年数即满25年的工作人员，或年满该年龄且通常情况下不超过两年缴费年数即满25年的工作人员的养恤金福利。出于养恤金目的批准的无薪特别假不得超过两年。</w:t>
            </w:r>
          </w:p>
          <w:p w14:paraId="62F2477F" w14:textId="77777777" w:rsidR="007E14C4" w:rsidRPr="00BA4A1E" w:rsidRDefault="007E14C4" w:rsidP="005B58F1">
            <w:pPr>
              <w:tabs>
                <w:tab w:val="left" w:pos="391"/>
              </w:tabs>
              <w:overflowPunct w:val="0"/>
              <w:adjustRightInd w:val="0"/>
              <w:jc w:val="both"/>
              <w:rPr>
                <w:rFonts w:ascii="SimSun" w:hAnsi="SimSun"/>
                <w:sz w:val="18"/>
                <w:szCs w:val="18"/>
              </w:rPr>
            </w:pPr>
          </w:p>
          <w:p w14:paraId="78B964E8" w14:textId="664BF25E" w:rsidR="007E14C4" w:rsidRPr="00BA4A1E" w:rsidRDefault="00340964" w:rsidP="005B58F1">
            <w:pPr>
              <w:overflowPunct w:val="0"/>
              <w:jc w:val="both"/>
              <w:rPr>
                <w:rFonts w:ascii="SimSun" w:hAnsi="SimSun"/>
                <w:sz w:val="18"/>
                <w:szCs w:val="18"/>
                <w:highlight w:val="yellow"/>
              </w:rPr>
            </w:pPr>
            <w:r>
              <w:rPr>
                <w:rFonts w:ascii="SimSun" w:hAnsi="SimSun"/>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3B138A80" w14:textId="220424EA"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77B5132F" w14:textId="77777777" w:rsidR="007E14C4" w:rsidRPr="00BA4A1E" w:rsidRDefault="007E14C4" w:rsidP="0095146F">
            <w:pPr>
              <w:tabs>
                <w:tab w:val="left" w:pos="391"/>
              </w:tabs>
              <w:overflowPunct w:val="0"/>
              <w:adjustRightInd w:val="0"/>
              <w:jc w:val="both"/>
              <w:rPr>
                <w:rFonts w:ascii="SimSun" w:hAnsi="SimSun"/>
                <w:sz w:val="18"/>
                <w:szCs w:val="18"/>
              </w:rPr>
            </w:pPr>
          </w:p>
          <w:p w14:paraId="78ADE53C" w14:textId="5F4AD4FC"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(d)</w:t>
            </w:r>
            <w:r w:rsidRPr="00BA4A1E">
              <w:rPr>
                <w:rFonts w:ascii="SimSun" w:hAnsi="SimSun"/>
                <w:sz w:val="18"/>
                <w:szCs w:val="18"/>
              </w:rPr>
              <w:tab/>
            </w:r>
            <w:r w:rsidR="00B1407D" w:rsidRPr="00BA4A1E">
              <w:rPr>
                <w:rFonts w:ascii="SimSun" w:hAnsi="SimSun" w:hint="eastAsia"/>
                <w:sz w:val="18"/>
                <w:szCs w:val="18"/>
              </w:rPr>
              <w:t>总干事可为养恤金之目的核准无薪特别假，以保障两年之内即年满按照《联合国合办工作人员养恤基金条例》第29条规定适用提前退休金</w:t>
            </w:r>
            <w:r w:rsidR="00B1407D" w:rsidRPr="00BA4A1E">
              <w:rPr>
                <w:rFonts w:ascii="SimSun" w:hAnsi="SimSun" w:hint="eastAsia"/>
                <w:strike/>
                <w:sz w:val="18"/>
                <w:szCs w:val="18"/>
              </w:rPr>
              <w:t>的</w:t>
            </w:r>
            <w:r w:rsidR="00B1407D" w:rsidRPr="00BA4A1E">
              <w:rPr>
                <w:rFonts w:ascii="SimSun" w:hAnsi="SimSun" w:hint="eastAsia"/>
                <w:sz w:val="18"/>
                <w:szCs w:val="18"/>
              </w:rPr>
              <w:t>年龄</w:t>
            </w:r>
            <w:r w:rsidR="00B1407D" w:rsidRPr="00BA4A1E">
              <w:rPr>
                <w:rFonts w:ascii="SimSun" w:hAnsi="SimSun" w:hint="eastAsia"/>
                <w:strike/>
                <w:sz w:val="18"/>
                <w:szCs w:val="18"/>
              </w:rPr>
              <w:t>且通常情况下不超过两年缴费年数即满25年</w:t>
            </w:r>
            <w:r w:rsidR="00B1407D" w:rsidRPr="00BA4A1E">
              <w:rPr>
                <w:rFonts w:ascii="SimSun" w:hAnsi="SimSun" w:hint="eastAsia"/>
                <w:sz w:val="18"/>
                <w:szCs w:val="18"/>
              </w:rPr>
              <w:t>的工作人员，或年满该年龄且</w:t>
            </w:r>
            <w:r w:rsidR="006E5F50" w:rsidRPr="00340964">
              <w:rPr>
                <w:rFonts w:ascii="SimSun" w:hAnsi="SimSun" w:hint="eastAsia"/>
                <w:b/>
                <w:sz w:val="18"/>
                <w:szCs w:val="18"/>
                <w:u w:val="single"/>
              </w:rPr>
              <w:t>缴费年数不足3</w:t>
            </w:r>
            <w:r w:rsidR="006E5F50" w:rsidRPr="00340964">
              <w:rPr>
                <w:rFonts w:ascii="SimSun" w:hAnsi="SimSun"/>
                <w:b/>
                <w:sz w:val="18"/>
                <w:szCs w:val="18"/>
                <w:u w:val="single"/>
              </w:rPr>
              <w:t>0</w:t>
            </w:r>
            <w:r w:rsidR="006E5F50" w:rsidRPr="00340964">
              <w:rPr>
                <w:rFonts w:ascii="SimSun" w:hAnsi="SimSun" w:hint="eastAsia"/>
                <w:b/>
                <w:sz w:val="18"/>
                <w:szCs w:val="18"/>
                <w:u w:val="single"/>
              </w:rPr>
              <w:t>年</w:t>
            </w:r>
            <w:r w:rsidR="00B1407D" w:rsidRPr="00BA4A1E">
              <w:rPr>
                <w:rFonts w:ascii="SimSun" w:hAnsi="SimSun" w:hint="eastAsia"/>
                <w:strike/>
                <w:sz w:val="18"/>
                <w:szCs w:val="18"/>
              </w:rPr>
              <w:t>通常情况下不超过两年缴费年数即满25年</w:t>
            </w:r>
            <w:r w:rsidR="00B1407D" w:rsidRPr="00BA4A1E">
              <w:rPr>
                <w:rFonts w:ascii="SimSun" w:hAnsi="SimSun" w:hint="eastAsia"/>
                <w:sz w:val="18"/>
                <w:szCs w:val="18"/>
              </w:rPr>
              <w:t>的工作人员的养恤金福利。出于养恤金目的批准的无薪特别假不得超过两年。</w:t>
            </w:r>
          </w:p>
          <w:p w14:paraId="4240360B" w14:textId="77777777" w:rsidR="007E14C4" w:rsidRPr="00BA4A1E" w:rsidRDefault="007E14C4" w:rsidP="0095146F">
            <w:pPr>
              <w:tabs>
                <w:tab w:val="left" w:pos="391"/>
              </w:tabs>
              <w:overflowPunct w:val="0"/>
              <w:adjustRightInd w:val="0"/>
              <w:jc w:val="both"/>
              <w:rPr>
                <w:rFonts w:ascii="SimSun" w:hAnsi="SimSun"/>
                <w:sz w:val="18"/>
                <w:szCs w:val="18"/>
              </w:rPr>
            </w:pPr>
          </w:p>
          <w:p w14:paraId="533AF847" w14:textId="6C7254CF" w:rsidR="007E14C4" w:rsidRPr="00BA4A1E" w:rsidRDefault="00340964" w:rsidP="00340964">
            <w:pPr>
              <w:pStyle w:val="RegLIST"/>
              <w:numPr>
                <w:ilvl w:val="0"/>
                <w:numId w:val="0"/>
              </w:numPr>
              <w:tabs>
                <w:tab w:val="left" w:pos="397"/>
              </w:tabs>
              <w:autoSpaceDE w:val="0"/>
              <w:spacing w:after="0"/>
              <w:jc w:val="both"/>
              <w:rPr>
                <w:rFonts w:ascii="SimSun" w:eastAsia="SimSun" w:hAnsi="SimSun"/>
                <w:b/>
                <w:sz w:val="18"/>
                <w:szCs w:val="18"/>
                <w:highlight w:val="yellow"/>
                <w:u w:val="single"/>
                <w:lang w:val="en-US"/>
              </w:rPr>
            </w:pPr>
            <w:r>
              <w:rPr>
                <w:rFonts w:ascii="SimSun" w:eastAsia="SimSun" w:hAnsi="SimSun"/>
                <w:sz w:val="18"/>
                <w:szCs w:val="18"/>
                <w:lang w:eastAsia="zh-CN"/>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7B3B7D91" w14:textId="4FB40C94" w:rsidR="002D2819" w:rsidRPr="00BA4A1E" w:rsidRDefault="002D2819" w:rsidP="00340964">
            <w:pPr>
              <w:pStyle w:val="CommentText"/>
              <w:jc w:val="both"/>
              <w:rPr>
                <w:rStyle w:val="CommentReference"/>
                <w:rFonts w:ascii="SimSun" w:hAnsi="SimSun"/>
                <w:sz w:val="18"/>
                <w:szCs w:val="18"/>
                <w:highlight w:val="yellow"/>
              </w:rPr>
            </w:pPr>
            <w:r w:rsidRPr="00BA4A1E">
              <w:rPr>
                <w:rStyle w:val="CommentReference"/>
                <w:rFonts w:ascii="SimSun" w:hAnsi="SimSun" w:hint="eastAsia"/>
                <w:sz w:val="18"/>
                <w:szCs w:val="18"/>
              </w:rPr>
              <w:t>建议修改这一规定，允许缴费年数超过25年但不足30年的工作人员为养恤金目的享受无薪特别假（两年内年满提前退休年龄或超过提前退休年龄的要求不变）。</w:t>
            </w:r>
          </w:p>
        </w:tc>
      </w:tr>
      <w:tr w:rsidR="007E14C4" w:rsidRPr="00BA4A1E" w14:paraId="2046D651" w14:textId="77777777" w:rsidTr="00BA4A1E">
        <w:trPr>
          <w:trHeight w:val="20"/>
          <w:jc w:val="center"/>
        </w:trPr>
        <w:tc>
          <w:tcPr>
            <w:tcW w:w="1417" w:type="dxa"/>
            <w:shd w:val="clear" w:color="auto" w:fill="auto"/>
            <w:tcMar>
              <w:top w:w="57" w:type="dxa"/>
              <w:bottom w:w="57" w:type="dxa"/>
            </w:tcMar>
          </w:tcPr>
          <w:p w14:paraId="11D3FDBA" w14:textId="5DB5784A" w:rsidR="007E14C4" w:rsidRDefault="00587F8A" w:rsidP="00BA4A1E">
            <w:pPr>
              <w:rPr>
                <w:rFonts w:ascii="SimSun" w:hAnsi="SimSun"/>
                <w:b/>
                <w:sz w:val="18"/>
                <w:szCs w:val="18"/>
              </w:rPr>
            </w:pPr>
            <w:r w:rsidRPr="00BA4A1E">
              <w:rPr>
                <w:rFonts w:ascii="SimSun" w:hAnsi="SimSun"/>
                <w:b/>
                <w:sz w:val="18"/>
                <w:szCs w:val="18"/>
              </w:rPr>
              <w:t>条例</w:t>
            </w:r>
            <w:r w:rsidR="007E14C4" w:rsidRPr="00BA4A1E">
              <w:rPr>
                <w:rFonts w:ascii="SimSun" w:hAnsi="SimSun"/>
                <w:b/>
                <w:sz w:val="18"/>
                <w:szCs w:val="18"/>
              </w:rPr>
              <w:t>12.5</w:t>
            </w:r>
          </w:p>
          <w:p w14:paraId="15D497A3" w14:textId="77777777" w:rsidR="00B44F8E" w:rsidRPr="00BA4A1E" w:rsidRDefault="00B44F8E" w:rsidP="00BA4A1E">
            <w:pPr>
              <w:rPr>
                <w:rFonts w:ascii="SimSun" w:hAnsi="SimSun"/>
                <w:b/>
                <w:sz w:val="18"/>
                <w:szCs w:val="18"/>
              </w:rPr>
            </w:pPr>
          </w:p>
          <w:p w14:paraId="28769785" w14:textId="362141F9" w:rsidR="007E14C4" w:rsidRPr="00BA4A1E" w:rsidRDefault="00B1407D" w:rsidP="00BA4A1E">
            <w:pPr>
              <w:keepLines/>
              <w:rPr>
                <w:b/>
                <w:sz w:val="18"/>
                <w:szCs w:val="18"/>
                <w:highlight w:val="yellow"/>
              </w:rPr>
            </w:pPr>
            <w:r w:rsidRPr="00BA4A1E">
              <w:rPr>
                <w:rFonts w:ascii="SimSun" w:hAnsi="SimSun" w:hint="eastAsia"/>
                <w:sz w:val="18"/>
                <w:szCs w:val="18"/>
              </w:rPr>
              <w:t>过渡措施</w:t>
            </w:r>
          </w:p>
        </w:tc>
        <w:tc>
          <w:tcPr>
            <w:tcW w:w="4536" w:type="dxa"/>
            <w:shd w:val="clear" w:color="auto" w:fill="auto"/>
            <w:tcMar>
              <w:top w:w="57" w:type="dxa"/>
              <w:bottom w:w="57" w:type="dxa"/>
            </w:tcMar>
          </w:tcPr>
          <w:p w14:paraId="621DF58F" w14:textId="23B5C2C6"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32624DA9" w14:textId="77777777" w:rsidR="007E14C4" w:rsidRPr="00BA4A1E" w:rsidRDefault="007E14C4" w:rsidP="005B58F1">
            <w:pPr>
              <w:overflowPunct w:val="0"/>
              <w:adjustRightInd w:val="0"/>
              <w:jc w:val="both"/>
              <w:rPr>
                <w:rFonts w:ascii="SimSun" w:hAnsi="SimSun"/>
                <w:sz w:val="18"/>
                <w:szCs w:val="18"/>
              </w:rPr>
            </w:pPr>
          </w:p>
          <w:p w14:paraId="004A16A7" w14:textId="57F815D8" w:rsidR="007E14C4" w:rsidRDefault="00B1407D" w:rsidP="005B58F1">
            <w:pPr>
              <w:overflowPunct w:val="0"/>
              <w:adjustRightInd w:val="0"/>
              <w:jc w:val="both"/>
              <w:rPr>
                <w:rFonts w:ascii="SimSun" w:hAnsi="SimSun"/>
                <w:sz w:val="18"/>
                <w:szCs w:val="18"/>
                <w:u w:val="single"/>
              </w:rPr>
            </w:pPr>
            <w:r w:rsidRPr="002F6A05">
              <w:rPr>
                <w:rFonts w:ascii="SimSun" w:hAnsi="SimSun" w:hint="eastAsia"/>
                <w:sz w:val="18"/>
                <w:szCs w:val="18"/>
                <w:u w:val="single"/>
              </w:rPr>
              <w:t>教育补助金</w:t>
            </w:r>
          </w:p>
          <w:p w14:paraId="636AF6E7" w14:textId="77777777" w:rsidR="002F6A05" w:rsidRPr="002F6A05" w:rsidRDefault="002F6A05" w:rsidP="005B58F1">
            <w:pPr>
              <w:overflowPunct w:val="0"/>
              <w:adjustRightInd w:val="0"/>
              <w:jc w:val="both"/>
              <w:rPr>
                <w:rFonts w:ascii="SimSun" w:hAnsi="SimSun"/>
                <w:sz w:val="18"/>
                <w:szCs w:val="18"/>
                <w:u w:val="single"/>
              </w:rPr>
            </w:pPr>
          </w:p>
          <w:p w14:paraId="3553B85F" w14:textId="1679F06F" w:rsidR="007E14C4" w:rsidRPr="00BA4A1E" w:rsidRDefault="007E14C4" w:rsidP="005B58F1">
            <w:pPr>
              <w:overflowPunct w:val="0"/>
              <w:adjustRightInd w:val="0"/>
              <w:jc w:val="both"/>
              <w:rPr>
                <w:rFonts w:ascii="SimSun" w:hAnsi="SimSun"/>
                <w:sz w:val="18"/>
                <w:szCs w:val="18"/>
              </w:rPr>
            </w:pPr>
            <w:r w:rsidRPr="00BA4A1E">
              <w:rPr>
                <w:rFonts w:ascii="SimSun" w:hAnsi="SimSun"/>
                <w:sz w:val="18"/>
                <w:szCs w:val="18"/>
              </w:rPr>
              <w:t>(b)</w:t>
            </w:r>
            <w:r w:rsidRPr="00BA4A1E">
              <w:rPr>
                <w:rFonts w:ascii="SimSun" w:hAnsi="SimSun"/>
                <w:sz w:val="18"/>
                <w:szCs w:val="18"/>
              </w:rPr>
              <w:tab/>
            </w:r>
            <w:r w:rsidR="00B1407D" w:rsidRPr="00BA4A1E">
              <w:rPr>
                <w:rFonts w:ascii="SimSun" w:hAnsi="SimSun" w:hint="eastAsia"/>
                <w:sz w:val="18"/>
                <w:szCs w:val="18"/>
              </w:rPr>
              <w:t>尽管有条例3.14(a)的规定，在2016年1月1日前为国际局定期或连续任用且当时居住在本国但不在本国服务的工作人员，为2016年12月31日之前（含当日）发生的费用领取教育补助金的，继续领取教育补助金，直至受扶养子女完成在2016年12月31日其所就读的教育机构的教育阶段，条件是符合所有其他资格要求。为本款之目的，“教育阶段”指初等、中等或高等教育。</w:t>
            </w:r>
          </w:p>
          <w:p w14:paraId="67D4D4BA" w14:textId="77777777" w:rsidR="007E14C4" w:rsidRPr="00BA4A1E" w:rsidRDefault="007E14C4" w:rsidP="005B58F1">
            <w:pPr>
              <w:overflowPunct w:val="0"/>
              <w:adjustRightInd w:val="0"/>
              <w:jc w:val="both"/>
              <w:rPr>
                <w:rFonts w:ascii="SimSun" w:hAnsi="SimSun"/>
                <w:sz w:val="18"/>
                <w:szCs w:val="18"/>
              </w:rPr>
            </w:pPr>
          </w:p>
          <w:p w14:paraId="404F3873" w14:textId="77CBB28E"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3A35721D" w14:textId="77777777" w:rsidR="007E14C4" w:rsidRPr="00BA4A1E" w:rsidRDefault="007E14C4" w:rsidP="005B58F1">
            <w:pPr>
              <w:overflowPunct w:val="0"/>
              <w:adjustRightInd w:val="0"/>
              <w:jc w:val="both"/>
              <w:rPr>
                <w:rFonts w:ascii="SimSun" w:hAnsi="SimSun"/>
                <w:sz w:val="18"/>
                <w:szCs w:val="18"/>
              </w:rPr>
            </w:pPr>
          </w:p>
          <w:p w14:paraId="2F679050" w14:textId="3F9FF620" w:rsidR="007E14C4" w:rsidRPr="00BA4A1E" w:rsidRDefault="00B1407D" w:rsidP="005B58F1">
            <w:pPr>
              <w:overflowPunct w:val="0"/>
              <w:adjustRightInd w:val="0"/>
              <w:jc w:val="both"/>
              <w:rPr>
                <w:rFonts w:ascii="SimSun" w:hAnsi="SimSun"/>
                <w:sz w:val="18"/>
                <w:szCs w:val="18"/>
                <w:u w:val="single"/>
              </w:rPr>
            </w:pPr>
            <w:r w:rsidRPr="00BA4A1E">
              <w:rPr>
                <w:rFonts w:ascii="SimSun" w:hAnsi="SimSun" w:hint="eastAsia"/>
                <w:sz w:val="18"/>
                <w:szCs w:val="18"/>
                <w:u w:val="single"/>
              </w:rPr>
              <w:t>退休年龄上限</w:t>
            </w:r>
          </w:p>
          <w:p w14:paraId="3318155F" w14:textId="77777777" w:rsidR="007E14C4" w:rsidRPr="00BA4A1E" w:rsidRDefault="007E14C4" w:rsidP="005B58F1">
            <w:pPr>
              <w:overflowPunct w:val="0"/>
              <w:adjustRightInd w:val="0"/>
              <w:jc w:val="both"/>
              <w:rPr>
                <w:rFonts w:ascii="SimSun" w:hAnsi="SimSun"/>
                <w:sz w:val="18"/>
                <w:szCs w:val="18"/>
              </w:rPr>
            </w:pPr>
          </w:p>
          <w:p w14:paraId="689FA148" w14:textId="55B7A7B2" w:rsidR="007E14C4" w:rsidRPr="00BA4A1E" w:rsidRDefault="007E14C4" w:rsidP="005B58F1">
            <w:pPr>
              <w:overflowPunct w:val="0"/>
              <w:adjustRightInd w:val="0"/>
              <w:jc w:val="both"/>
              <w:rPr>
                <w:sz w:val="18"/>
                <w:szCs w:val="18"/>
                <w:highlight w:val="yellow"/>
              </w:rPr>
            </w:pPr>
            <w:r w:rsidRPr="00BA4A1E">
              <w:rPr>
                <w:rFonts w:ascii="SimSun" w:hAnsi="SimSun"/>
                <w:sz w:val="18"/>
                <w:szCs w:val="18"/>
              </w:rPr>
              <w:t>(f)</w:t>
            </w:r>
            <w:r w:rsidR="002F6A05" w:rsidRPr="00BA4A1E">
              <w:rPr>
                <w:rFonts w:ascii="SimSun" w:hAnsi="SimSun"/>
                <w:sz w:val="18"/>
                <w:szCs w:val="18"/>
              </w:rPr>
              <w:tab/>
            </w:r>
            <w:r w:rsidR="00B1407D" w:rsidRPr="00BA4A1E">
              <w:rPr>
                <w:rFonts w:ascii="SimSun" w:hAnsi="SimSun" w:hint="eastAsia"/>
                <w:sz w:val="18"/>
                <w:szCs w:val="18"/>
              </w:rPr>
              <w:t>1990年11月1日之前任用生效的工作人员，有在60岁退休的既得权利。1990年11月1日或之后、且于2014年1月1日之前任用生效的工作人员，有在62岁退休的既得权利。这些工作人员可以在65岁以前，选择在60岁或62岁（按适用）或之后任何时间离职。希望在65岁以前行使在60岁或62岁（按适用）或之后任何时间离职的既得权利的工作人员，连续任用的，应提前六个月提交书面通知，定期任用的，应提前三个</w:t>
            </w:r>
            <w:r w:rsidR="00B1407D" w:rsidRPr="00BA4A1E">
              <w:rPr>
                <w:rFonts w:ascii="SimSun" w:hAnsi="SimSun" w:hint="eastAsia"/>
                <w:sz w:val="18"/>
                <w:szCs w:val="18"/>
              </w:rPr>
              <w:lastRenderedPageBreak/>
              <w:t>月提交书面通知。</w:t>
            </w:r>
            <w:r w:rsidR="00B1407D" w:rsidRPr="00BA4A1E">
              <w:rPr>
                <w:rFonts w:ascii="SimSun" w:hAnsi="SimSun" w:hint="eastAsia"/>
                <w:sz w:val="18"/>
                <w:szCs w:val="18"/>
                <w:lang w:eastAsia="fr-CH"/>
              </w:rPr>
              <w:t>但总干事可以接受更短时间内提交的通知。</w:t>
            </w:r>
          </w:p>
        </w:tc>
        <w:tc>
          <w:tcPr>
            <w:tcW w:w="4536" w:type="dxa"/>
            <w:shd w:val="clear" w:color="auto" w:fill="auto"/>
            <w:tcMar>
              <w:top w:w="57" w:type="dxa"/>
              <w:bottom w:w="57" w:type="dxa"/>
            </w:tcMar>
          </w:tcPr>
          <w:p w14:paraId="057FD8D5" w14:textId="2DBADF88" w:rsidR="007E14C4" w:rsidRPr="00BA4A1E" w:rsidRDefault="00340964" w:rsidP="005B58F1">
            <w:pPr>
              <w:overflowPunct w:val="0"/>
              <w:adjustRightInd w:val="0"/>
              <w:jc w:val="both"/>
              <w:rPr>
                <w:rFonts w:ascii="SimSun" w:hAnsi="SimSun"/>
                <w:sz w:val="18"/>
                <w:szCs w:val="18"/>
              </w:rPr>
            </w:pPr>
            <w:r>
              <w:rPr>
                <w:rFonts w:ascii="SimSun" w:hAnsi="SimSun"/>
                <w:sz w:val="18"/>
                <w:szCs w:val="18"/>
              </w:rPr>
              <w:lastRenderedPageBreak/>
              <w:t>[……]</w:t>
            </w:r>
          </w:p>
          <w:p w14:paraId="14AE26AB" w14:textId="77777777" w:rsidR="007E14C4" w:rsidRPr="00800290" w:rsidRDefault="007E14C4" w:rsidP="005B58F1">
            <w:pPr>
              <w:overflowPunct w:val="0"/>
              <w:adjustRightInd w:val="0"/>
              <w:jc w:val="both"/>
              <w:rPr>
                <w:rFonts w:ascii="SimSun" w:hAnsi="SimSun"/>
                <w:sz w:val="18"/>
                <w:szCs w:val="18"/>
                <w:highlight w:val="yellow"/>
              </w:rPr>
            </w:pPr>
          </w:p>
          <w:p w14:paraId="37ADA847" w14:textId="285797D9" w:rsidR="00092120" w:rsidRDefault="00B1407D" w:rsidP="005B58F1">
            <w:pPr>
              <w:overflowPunct w:val="0"/>
              <w:adjustRightInd w:val="0"/>
              <w:jc w:val="both"/>
              <w:rPr>
                <w:rFonts w:ascii="SimSun" w:hAnsi="SimSun"/>
                <w:sz w:val="18"/>
                <w:szCs w:val="18"/>
                <w:u w:val="single"/>
              </w:rPr>
            </w:pPr>
            <w:r w:rsidRPr="00BA4A1E">
              <w:rPr>
                <w:rFonts w:ascii="SimSun" w:hAnsi="SimSun" w:hint="eastAsia"/>
                <w:sz w:val="18"/>
                <w:szCs w:val="18"/>
                <w:u w:val="single"/>
              </w:rPr>
              <w:t>教育补助金</w:t>
            </w:r>
          </w:p>
          <w:p w14:paraId="436925E4" w14:textId="77777777" w:rsidR="002F6A05" w:rsidRPr="00BA4A1E" w:rsidRDefault="002F6A05" w:rsidP="005B58F1">
            <w:pPr>
              <w:overflowPunct w:val="0"/>
              <w:adjustRightInd w:val="0"/>
              <w:jc w:val="both"/>
              <w:rPr>
                <w:rFonts w:ascii="SimSun" w:hAnsi="SimSun"/>
                <w:sz w:val="18"/>
                <w:szCs w:val="18"/>
                <w:u w:val="single"/>
              </w:rPr>
            </w:pPr>
          </w:p>
          <w:p w14:paraId="33182F79" w14:textId="5881A967" w:rsidR="00092120" w:rsidRPr="00BA4A1E" w:rsidRDefault="00092120" w:rsidP="005B58F1">
            <w:pPr>
              <w:overflowPunct w:val="0"/>
              <w:adjustRightInd w:val="0"/>
              <w:jc w:val="both"/>
              <w:rPr>
                <w:rFonts w:ascii="SimSun" w:hAnsi="SimSun"/>
                <w:strike/>
                <w:sz w:val="18"/>
                <w:szCs w:val="18"/>
              </w:rPr>
            </w:pPr>
            <w:r w:rsidRPr="00BA4A1E">
              <w:rPr>
                <w:rFonts w:ascii="SimSun" w:hAnsi="SimSun"/>
                <w:strike/>
                <w:sz w:val="18"/>
                <w:szCs w:val="18"/>
              </w:rPr>
              <w:t>(b)</w:t>
            </w:r>
            <w:r w:rsidRPr="00BA4A1E">
              <w:rPr>
                <w:rFonts w:ascii="SimSun" w:hAnsi="SimSun"/>
                <w:strike/>
                <w:sz w:val="18"/>
                <w:szCs w:val="18"/>
              </w:rPr>
              <w:tab/>
            </w:r>
            <w:r w:rsidR="00B1407D" w:rsidRPr="00BA4A1E">
              <w:rPr>
                <w:rFonts w:ascii="SimSun" w:hAnsi="SimSun" w:hint="eastAsia"/>
                <w:strike/>
                <w:sz w:val="18"/>
                <w:szCs w:val="18"/>
              </w:rPr>
              <w:t>尽管有条例3.14(a)的规定，在2016年1月1日前为国际局定期或连续任用且当时居住在本国但不在本国服务的工作人员，为2016年12月31日之前（含当日）发生的费用领取教育补助金的，继续领取教育补助金，直至受扶养子女完成在2016年12月31日其所就读的教育机构的教育阶段，条件是符合所有其他资格要求。为本款之目的，“教育阶段”指初等、中等或高等教育。</w:t>
            </w:r>
          </w:p>
          <w:p w14:paraId="6D882051" w14:textId="77777777" w:rsidR="00092120" w:rsidRPr="00BA4A1E" w:rsidRDefault="00092120" w:rsidP="005B58F1">
            <w:pPr>
              <w:jc w:val="both"/>
              <w:rPr>
                <w:rFonts w:ascii="SimSun" w:hAnsi="SimSun"/>
                <w:sz w:val="18"/>
                <w:szCs w:val="18"/>
                <w:highlight w:val="yellow"/>
              </w:rPr>
            </w:pPr>
          </w:p>
          <w:p w14:paraId="30E0FFD2" w14:textId="41E79059" w:rsidR="007E14C4" w:rsidRPr="00BA4A1E" w:rsidRDefault="00340964" w:rsidP="005B58F1">
            <w:pPr>
              <w:overflowPunct w:val="0"/>
              <w:adjustRightInd w:val="0"/>
              <w:jc w:val="both"/>
              <w:rPr>
                <w:rFonts w:ascii="SimSun" w:hAnsi="SimSun"/>
                <w:sz w:val="18"/>
                <w:szCs w:val="18"/>
              </w:rPr>
            </w:pPr>
            <w:r>
              <w:rPr>
                <w:rFonts w:ascii="SimSun" w:hAnsi="SimSun"/>
                <w:sz w:val="18"/>
                <w:szCs w:val="18"/>
              </w:rPr>
              <w:t>[……]</w:t>
            </w:r>
          </w:p>
          <w:p w14:paraId="42C2E83E" w14:textId="77777777" w:rsidR="007E14C4" w:rsidRPr="00BA4A1E" w:rsidRDefault="007E14C4" w:rsidP="005B58F1">
            <w:pPr>
              <w:overflowPunct w:val="0"/>
              <w:adjustRightInd w:val="0"/>
              <w:jc w:val="both"/>
              <w:rPr>
                <w:rFonts w:ascii="SimSun" w:hAnsi="SimSun"/>
                <w:strike/>
                <w:sz w:val="18"/>
                <w:szCs w:val="18"/>
              </w:rPr>
            </w:pPr>
          </w:p>
          <w:p w14:paraId="4A545AE7" w14:textId="2C6041F8" w:rsidR="007E14C4" w:rsidRPr="00BA4A1E" w:rsidRDefault="00B1407D" w:rsidP="005B58F1">
            <w:pPr>
              <w:overflowPunct w:val="0"/>
              <w:adjustRightInd w:val="0"/>
              <w:jc w:val="both"/>
              <w:rPr>
                <w:rFonts w:ascii="SimSun" w:hAnsi="SimSun"/>
                <w:b/>
                <w:bCs/>
                <w:sz w:val="18"/>
                <w:szCs w:val="18"/>
                <w:u w:val="single"/>
              </w:rPr>
            </w:pPr>
            <w:r w:rsidRPr="00BA4A1E">
              <w:rPr>
                <w:rFonts w:ascii="SimSun" w:hAnsi="SimSun" w:hint="eastAsia"/>
                <w:bCs/>
                <w:strike/>
                <w:sz w:val="18"/>
                <w:szCs w:val="18"/>
              </w:rPr>
              <w:t>退休年龄上限</w:t>
            </w:r>
            <w:r w:rsidR="00833695" w:rsidRPr="00BA4A1E">
              <w:rPr>
                <w:rFonts w:ascii="SimSun" w:hAnsi="SimSun" w:hint="eastAsia"/>
                <w:b/>
                <w:bCs/>
                <w:sz w:val="18"/>
                <w:szCs w:val="18"/>
                <w:u w:val="single"/>
              </w:rPr>
              <w:t>正常退休年龄的既得权利</w:t>
            </w:r>
          </w:p>
          <w:p w14:paraId="70B824DC" w14:textId="77777777" w:rsidR="008C39D4" w:rsidRPr="00BA4A1E" w:rsidRDefault="008C39D4" w:rsidP="005B58F1">
            <w:pPr>
              <w:overflowPunct w:val="0"/>
              <w:adjustRightInd w:val="0"/>
              <w:jc w:val="both"/>
              <w:rPr>
                <w:rFonts w:ascii="SimSun" w:hAnsi="SimSun"/>
                <w:strike/>
                <w:sz w:val="18"/>
                <w:szCs w:val="18"/>
              </w:rPr>
            </w:pPr>
          </w:p>
          <w:p w14:paraId="4EFB2A70" w14:textId="54EFFAEA" w:rsidR="007E14C4" w:rsidRPr="00BA4A1E" w:rsidRDefault="00092120" w:rsidP="005B58F1">
            <w:pPr>
              <w:overflowPunct w:val="0"/>
              <w:adjustRightInd w:val="0"/>
              <w:jc w:val="both"/>
              <w:rPr>
                <w:rFonts w:eastAsia="Times New Roman"/>
                <w:color w:val="000000"/>
                <w:sz w:val="18"/>
                <w:szCs w:val="18"/>
                <w:highlight w:val="yellow"/>
              </w:rPr>
            </w:pPr>
            <w:r w:rsidRPr="00340964">
              <w:rPr>
                <w:rFonts w:ascii="SimSun" w:hAnsi="SimSun"/>
                <w:b/>
                <w:sz w:val="18"/>
                <w:szCs w:val="18"/>
                <w:u w:val="single"/>
              </w:rPr>
              <w:t>(e)</w:t>
            </w:r>
            <w:r w:rsidR="002F6A05" w:rsidRPr="00BA4A1E">
              <w:rPr>
                <w:rFonts w:ascii="SimSun" w:hAnsi="SimSun"/>
                <w:sz w:val="18"/>
                <w:szCs w:val="18"/>
              </w:rPr>
              <w:tab/>
            </w:r>
            <w:r w:rsidR="007E14C4" w:rsidRPr="00BA4A1E">
              <w:rPr>
                <w:rFonts w:ascii="SimSun" w:hAnsi="SimSun"/>
                <w:strike/>
                <w:sz w:val="18"/>
                <w:szCs w:val="18"/>
              </w:rPr>
              <w:t>(f)</w:t>
            </w:r>
            <w:r w:rsidR="00B1407D" w:rsidRPr="00BA4A1E">
              <w:rPr>
                <w:rFonts w:ascii="SimSun" w:hAnsi="SimSun" w:hint="eastAsia"/>
                <w:strike/>
                <w:sz w:val="18"/>
                <w:szCs w:val="18"/>
              </w:rPr>
              <w:t>1990年11月1日之前任用生效的</w:t>
            </w:r>
            <w:r w:rsidR="00B1407D" w:rsidRPr="00BA4A1E">
              <w:rPr>
                <w:rFonts w:ascii="SimSun" w:hAnsi="SimSun" w:hint="eastAsia"/>
                <w:sz w:val="18"/>
                <w:szCs w:val="18"/>
              </w:rPr>
              <w:t>工作人员</w:t>
            </w:r>
            <w:r w:rsidR="00B1407D" w:rsidRPr="00BA4A1E">
              <w:rPr>
                <w:rFonts w:ascii="SimSun" w:hAnsi="SimSun" w:hint="eastAsia"/>
                <w:strike/>
                <w:sz w:val="18"/>
                <w:szCs w:val="18"/>
              </w:rPr>
              <w:t>，</w:t>
            </w:r>
            <w:r w:rsidR="00B1407D" w:rsidRPr="00BA4A1E">
              <w:rPr>
                <w:rFonts w:ascii="SimSun" w:hAnsi="SimSun" w:hint="eastAsia"/>
                <w:sz w:val="18"/>
                <w:szCs w:val="18"/>
              </w:rPr>
              <w:t>有</w:t>
            </w:r>
            <w:r w:rsidR="00B1407D" w:rsidRPr="00BA4A1E">
              <w:rPr>
                <w:rFonts w:ascii="SimSun" w:hAnsi="SimSun" w:hint="eastAsia"/>
                <w:strike/>
                <w:sz w:val="18"/>
                <w:szCs w:val="18"/>
              </w:rPr>
              <w:t>在</w:t>
            </w:r>
            <w:r w:rsidR="00B438BD" w:rsidRPr="00340964">
              <w:rPr>
                <w:rFonts w:ascii="SimSun" w:hAnsi="SimSun" w:hint="eastAsia"/>
                <w:b/>
                <w:sz w:val="18"/>
                <w:szCs w:val="18"/>
                <w:u w:val="single"/>
              </w:rPr>
              <w:t>《联合国合办工作人员养恤基金条例》第1条(</w:t>
            </w:r>
            <w:r w:rsidR="00B438BD" w:rsidRPr="00340964">
              <w:rPr>
                <w:rFonts w:ascii="SimSun" w:hAnsi="SimSun"/>
                <w:b/>
                <w:sz w:val="18"/>
                <w:szCs w:val="18"/>
                <w:u w:val="single"/>
              </w:rPr>
              <w:t>n)</w:t>
            </w:r>
            <w:r w:rsidR="00B438BD" w:rsidRPr="00340964">
              <w:rPr>
                <w:rFonts w:ascii="SimSun" w:hAnsi="SimSun" w:hint="eastAsia"/>
                <w:b/>
                <w:sz w:val="18"/>
                <w:szCs w:val="18"/>
                <w:u w:val="single"/>
              </w:rPr>
              <w:t>项定义的正常</w:t>
            </w:r>
            <w:r w:rsidR="00B1407D" w:rsidRPr="00BA4A1E">
              <w:rPr>
                <w:rFonts w:ascii="SimSun" w:hAnsi="SimSun" w:hint="eastAsia"/>
                <w:strike/>
                <w:sz w:val="18"/>
                <w:szCs w:val="18"/>
              </w:rPr>
              <w:t>60岁</w:t>
            </w:r>
            <w:r w:rsidR="00B1407D" w:rsidRPr="00BA4A1E">
              <w:rPr>
                <w:rFonts w:ascii="SimSun" w:hAnsi="SimSun" w:hint="eastAsia"/>
                <w:sz w:val="18"/>
                <w:szCs w:val="18"/>
              </w:rPr>
              <w:t>退休</w:t>
            </w:r>
            <w:r w:rsidR="00B438BD" w:rsidRPr="00340964">
              <w:rPr>
                <w:rFonts w:ascii="SimSun" w:hAnsi="SimSun" w:hint="eastAsia"/>
                <w:b/>
                <w:sz w:val="18"/>
                <w:szCs w:val="18"/>
                <w:u w:val="single"/>
              </w:rPr>
              <w:t>年龄</w:t>
            </w:r>
            <w:r w:rsidR="00B1407D" w:rsidRPr="00BA4A1E">
              <w:rPr>
                <w:rFonts w:ascii="SimSun" w:hAnsi="SimSun" w:hint="eastAsia"/>
                <w:sz w:val="18"/>
                <w:szCs w:val="18"/>
              </w:rPr>
              <w:t>的既得权利。</w:t>
            </w:r>
            <w:r w:rsidR="00F86F8A" w:rsidRPr="00340964">
              <w:rPr>
                <w:rFonts w:ascii="SimSun" w:hAnsi="SimSun" w:hint="eastAsia"/>
                <w:b/>
                <w:sz w:val="18"/>
                <w:szCs w:val="18"/>
                <w:u w:val="single"/>
              </w:rPr>
              <w:t>1990年1月1日前参加养恤基金的工作人员的正常退休年龄为60岁，1990年1月1日至2013年12月31日期间开始参加或重新开始参加的工作人员的正常退休年龄为62岁。</w:t>
            </w:r>
            <w:r w:rsidR="00B1407D" w:rsidRPr="00BA4A1E">
              <w:rPr>
                <w:rFonts w:ascii="SimSun" w:hAnsi="SimSun" w:hint="eastAsia"/>
                <w:strike/>
                <w:sz w:val="18"/>
                <w:szCs w:val="18"/>
              </w:rPr>
              <w:t>1990年11月1日或之后、且于2014年1月1日之前任用生效的工作人员，有在62岁退休的既得权利。</w:t>
            </w:r>
            <w:r w:rsidR="00B1407D" w:rsidRPr="00BA4A1E">
              <w:rPr>
                <w:rFonts w:ascii="SimSun" w:hAnsi="SimSun" w:hint="eastAsia"/>
                <w:strike/>
                <w:sz w:val="18"/>
                <w:szCs w:val="18"/>
              </w:rPr>
              <w:lastRenderedPageBreak/>
              <w:t>这些工作人员可以在65岁以前，选择在60岁或62岁（按适用）或之后任何时间离职。</w:t>
            </w:r>
            <w:r w:rsidR="00B1407D" w:rsidRPr="00BA4A1E">
              <w:rPr>
                <w:rFonts w:ascii="SimSun" w:hAnsi="SimSun" w:hint="eastAsia"/>
                <w:sz w:val="18"/>
                <w:szCs w:val="18"/>
              </w:rPr>
              <w:t>希望在65岁以前行使</w:t>
            </w:r>
            <w:r w:rsidR="00492853" w:rsidRPr="00340964">
              <w:rPr>
                <w:rFonts w:ascii="SimSun" w:hAnsi="SimSun" w:hint="eastAsia"/>
                <w:b/>
                <w:sz w:val="18"/>
                <w:szCs w:val="18"/>
                <w:u w:val="single"/>
              </w:rPr>
              <w:t>既得权利</w:t>
            </w:r>
            <w:r w:rsidR="00B1407D" w:rsidRPr="00BA4A1E">
              <w:rPr>
                <w:rFonts w:ascii="SimSun" w:hAnsi="SimSun" w:hint="eastAsia"/>
                <w:sz w:val="18"/>
                <w:szCs w:val="18"/>
              </w:rPr>
              <w:t>在</w:t>
            </w:r>
            <w:r w:rsidR="00492853" w:rsidRPr="00340964">
              <w:rPr>
                <w:rFonts w:ascii="SimSun" w:hAnsi="SimSun" w:hint="eastAsia"/>
                <w:b/>
                <w:sz w:val="18"/>
                <w:szCs w:val="18"/>
                <w:u w:val="single"/>
              </w:rPr>
              <w:t>正常退休年龄</w:t>
            </w:r>
            <w:r w:rsidR="00B1407D" w:rsidRPr="00BA4A1E">
              <w:rPr>
                <w:rFonts w:ascii="SimSun" w:hAnsi="SimSun" w:hint="eastAsia"/>
                <w:strike/>
                <w:sz w:val="18"/>
                <w:szCs w:val="18"/>
              </w:rPr>
              <w:t>60岁或62岁（按适用）</w:t>
            </w:r>
            <w:r w:rsidR="00B1407D" w:rsidRPr="00BA4A1E">
              <w:rPr>
                <w:rFonts w:ascii="SimSun" w:hAnsi="SimSun" w:hint="eastAsia"/>
                <w:sz w:val="18"/>
                <w:szCs w:val="18"/>
              </w:rPr>
              <w:t>或之后任何时间离职</w:t>
            </w:r>
            <w:r w:rsidR="00B1407D" w:rsidRPr="00BA4A1E">
              <w:rPr>
                <w:rFonts w:ascii="SimSun" w:hAnsi="SimSun" w:hint="eastAsia"/>
                <w:strike/>
                <w:sz w:val="18"/>
                <w:szCs w:val="18"/>
              </w:rPr>
              <w:t>的既得权利</w:t>
            </w:r>
            <w:r w:rsidR="00B1407D" w:rsidRPr="00BA4A1E">
              <w:rPr>
                <w:rFonts w:ascii="SimSun" w:hAnsi="SimSun" w:hint="eastAsia"/>
                <w:sz w:val="18"/>
                <w:szCs w:val="18"/>
              </w:rPr>
              <w:t>的工作人员，连续任用的，应提前六个月提交书面通知，定期任用的，应提前三个月提交书面通知。但总干事可以接受更短时间内提交的通知。</w:t>
            </w:r>
          </w:p>
        </w:tc>
        <w:tc>
          <w:tcPr>
            <w:tcW w:w="4536" w:type="dxa"/>
            <w:shd w:val="clear" w:color="auto" w:fill="auto"/>
            <w:tcMar>
              <w:top w:w="57" w:type="dxa"/>
              <w:bottom w:w="57" w:type="dxa"/>
            </w:tcMar>
          </w:tcPr>
          <w:p w14:paraId="6AAE022B" w14:textId="77777777" w:rsidR="007E14C4" w:rsidRPr="00800290" w:rsidRDefault="007E14C4" w:rsidP="00340964">
            <w:pPr>
              <w:keepLines/>
              <w:jc w:val="both"/>
              <w:rPr>
                <w:rFonts w:ascii="SimSun" w:hAnsi="SimSun"/>
                <w:sz w:val="18"/>
                <w:szCs w:val="18"/>
              </w:rPr>
            </w:pPr>
          </w:p>
          <w:p w14:paraId="48CA789A" w14:textId="77777777" w:rsidR="0046654C" w:rsidRPr="00BA4A1E" w:rsidRDefault="0046654C" w:rsidP="00340964">
            <w:pPr>
              <w:keepLines/>
              <w:jc w:val="both"/>
              <w:rPr>
                <w:rFonts w:ascii="SimSun" w:hAnsi="SimSun"/>
                <w:sz w:val="18"/>
                <w:szCs w:val="18"/>
              </w:rPr>
            </w:pPr>
          </w:p>
          <w:p w14:paraId="74827B41" w14:textId="7C1660F7" w:rsidR="0046654C" w:rsidRDefault="0046654C" w:rsidP="00340964">
            <w:pPr>
              <w:keepLines/>
              <w:jc w:val="both"/>
              <w:rPr>
                <w:rFonts w:ascii="SimSun" w:hAnsi="SimSun"/>
                <w:sz w:val="18"/>
                <w:szCs w:val="18"/>
              </w:rPr>
            </w:pPr>
          </w:p>
          <w:p w14:paraId="0192ECDA" w14:textId="77777777" w:rsidR="002F6A05" w:rsidRPr="00BA4A1E" w:rsidRDefault="002F6A05" w:rsidP="00340964">
            <w:pPr>
              <w:keepLines/>
              <w:jc w:val="both"/>
              <w:rPr>
                <w:rFonts w:ascii="SimSun" w:hAnsi="SimSun"/>
                <w:sz w:val="18"/>
                <w:szCs w:val="18"/>
              </w:rPr>
            </w:pPr>
          </w:p>
          <w:p w14:paraId="0C3BADE8" w14:textId="7E4FC833" w:rsidR="007E14C4" w:rsidRPr="00BA4A1E" w:rsidRDefault="00833695" w:rsidP="00340964">
            <w:pPr>
              <w:keepLines/>
              <w:jc w:val="both"/>
              <w:rPr>
                <w:rFonts w:ascii="SimSun" w:hAnsi="SimSun"/>
                <w:sz w:val="18"/>
                <w:szCs w:val="18"/>
              </w:rPr>
            </w:pPr>
            <w:r w:rsidRPr="00BA4A1E">
              <w:rPr>
                <w:rFonts w:ascii="SimSun" w:hAnsi="SimSun" w:hint="eastAsia"/>
                <w:sz w:val="18"/>
                <w:szCs w:val="18"/>
              </w:rPr>
              <w:t>(b)款“教育补助金”：因不再有符合这一过渡措施的工作人员而删除。</w:t>
            </w:r>
          </w:p>
          <w:p w14:paraId="688B4956" w14:textId="77777777" w:rsidR="007E14C4" w:rsidRPr="00800290" w:rsidRDefault="007E14C4" w:rsidP="00340964">
            <w:pPr>
              <w:keepLines/>
              <w:jc w:val="both"/>
              <w:rPr>
                <w:rFonts w:ascii="SimSun" w:hAnsi="SimSun"/>
                <w:sz w:val="18"/>
                <w:szCs w:val="18"/>
              </w:rPr>
            </w:pPr>
          </w:p>
          <w:p w14:paraId="428960F4" w14:textId="77777777" w:rsidR="007E14C4" w:rsidRPr="00800290" w:rsidRDefault="007E14C4" w:rsidP="00340964">
            <w:pPr>
              <w:keepLines/>
              <w:jc w:val="both"/>
              <w:rPr>
                <w:rFonts w:ascii="SimSun" w:hAnsi="SimSun"/>
                <w:sz w:val="18"/>
                <w:szCs w:val="18"/>
              </w:rPr>
            </w:pPr>
          </w:p>
          <w:p w14:paraId="2B593C05" w14:textId="77777777" w:rsidR="007E14C4" w:rsidRPr="00800290" w:rsidRDefault="007E14C4" w:rsidP="00340964">
            <w:pPr>
              <w:keepLines/>
              <w:jc w:val="both"/>
              <w:rPr>
                <w:rFonts w:ascii="SimSun" w:hAnsi="SimSun"/>
                <w:sz w:val="18"/>
                <w:szCs w:val="18"/>
              </w:rPr>
            </w:pPr>
          </w:p>
          <w:p w14:paraId="06CF3BE7" w14:textId="77777777" w:rsidR="007E14C4" w:rsidRPr="00800290" w:rsidRDefault="007E14C4" w:rsidP="00340964">
            <w:pPr>
              <w:keepLines/>
              <w:jc w:val="both"/>
              <w:rPr>
                <w:rFonts w:ascii="SimSun" w:hAnsi="SimSun"/>
                <w:sz w:val="18"/>
                <w:szCs w:val="18"/>
              </w:rPr>
            </w:pPr>
          </w:p>
          <w:p w14:paraId="5739CBEE" w14:textId="77777777" w:rsidR="007E14C4" w:rsidRPr="00800290" w:rsidRDefault="007E14C4" w:rsidP="00340964">
            <w:pPr>
              <w:keepLines/>
              <w:jc w:val="both"/>
              <w:rPr>
                <w:rFonts w:ascii="SimSun" w:hAnsi="SimSun"/>
                <w:sz w:val="18"/>
                <w:szCs w:val="18"/>
              </w:rPr>
            </w:pPr>
          </w:p>
          <w:p w14:paraId="73C424CC" w14:textId="77777777" w:rsidR="007E14C4" w:rsidRPr="00800290" w:rsidRDefault="007E14C4" w:rsidP="00340964">
            <w:pPr>
              <w:keepLines/>
              <w:jc w:val="both"/>
              <w:rPr>
                <w:rFonts w:ascii="SimSun" w:hAnsi="SimSun"/>
                <w:sz w:val="18"/>
                <w:szCs w:val="18"/>
              </w:rPr>
            </w:pPr>
          </w:p>
          <w:p w14:paraId="46C492FB" w14:textId="77777777" w:rsidR="007E14C4" w:rsidRPr="00800290" w:rsidRDefault="007E14C4" w:rsidP="00340964">
            <w:pPr>
              <w:keepLines/>
              <w:jc w:val="both"/>
              <w:rPr>
                <w:rFonts w:ascii="SimSun" w:hAnsi="SimSun"/>
                <w:sz w:val="18"/>
                <w:szCs w:val="18"/>
              </w:rPr>
            </w:pPr>
          </w:p>
          <w:p w14:paraId="7E477E2C" w14:textId="693914F5" w:rsidR="007E14C4" w:rsidRDefault="007E14C4" w:rsidP="00340964">
            <w:pPr>
              <w:keepLines/>
              <w:jc w:val="both"/>
              <w:rPr>
                <w:rFonts w:ascii="SimSun" w:hAnsi="SimSun"/>
                <w:sz w:val="18"/>
                <w:szCs w:val="18"/>
              </w:rPr>
            </w:pPr>
          </w:p>
          <w:p w14:paraId="4DE5F0CA" w14:textId="77777777" w:rsidR="002F6A05" w:rsidRPr="00800290" w:rsidRDefault="002F6A05" w:rsidP="00340964">
            <w:pPr>
              <w:keepLines/>
              <w:jc w:val="both"/>
              <w:rPr>
                <w:rFonts w:ascii="SimSun" w:hAnsi="SimSun"/>
                <w:sz w:val="18"/>
                <w:szCs w:val="18"/>
              </w:rPr>
            </w:pPr>
          </w:p>
          <w:p w14:paraId="17C059C5" w14:textId="3EB8E403" w:rsidR="007E14C4" w:rsidRDefault="007E14C4" w:rsidP="00340964">
            <w:pPr>
              <w:keepLines/>
              <w:jc w:val="both"/>
              <w:rPr>
                <w:rFonts w:ascii="SimSun" w:hAnsi="SimSun"/>
                <w:sz w:val="18"/>
                <w:szCs w:val="18"/>
              </w:rPr>
            </w:pPr>
          </w:p>
          <w:p w14:paraId="56102367" w14:textId="77777777" w:rsidR="003A4F1B" w:rsidRPr="00800290" w:rsidRDefault="003A4F1B" w:rsidP="00340964">
            <w:pPr>
              <w:keepLines/>
              <w:jc w:val="both"/>
              <w:rPr>
                <w:rFonts w:ascii="SimSun" w:hAnsi="SimSun"/>
                <w:sz w:val="18"/>
                <w:szCs w:val="18"/>
              </w:rPr>
            </w:pPr>
          </w:p>
          <w:p w14:paraId="1497D804" w14:textId="44EAD83C" w:rsidR="007E14C4" w:rsidRPr="00BA4A1E" w:rsidRDefault="00833695" w:rsidP="00340964">
            <w:pPr>
              <w:keepLines/>
              <w:jc w:val="both"/>
              <w:rPr>
                <w:sz w:val="18"/>
                <w:szCs w:val="18"/>
                <w:highlight w:val="yellow"/>
              </w:rPr>
            </w:pPr>
            <w:r w:rsidRPr="00BA4A1E">
              <w:rPr>
                <w:rFonts w:ascii="SimSun" w:hAnsi="SimSun" w:hint="eastAsia"/>
                <w:sz w:val="18"/>
                <w:szCs w:val="18"/>
              </w:rPr>
              <w:t>(f)款（新的(e)款）：为纠正措辞错误而修改。60岁或62岁退休的既得权利源于工作人员开始参加养恤基金的日期，不是工作人员任用生效的日期。</w:t>
            </w:r>
          </w:p>
        </w:tc>
      </w:tr>
    </w:tbl>
    <w:p w14:paraId="318F3EE3" w14:textId="592158C6" w:rsidR="008C72CD" w:rsidRDefault="008C72CD" w:rsidP="00BA4A1E">
      <w:pPr>
        <w:pStyle w:val="Caption"/>
        <w:spacing w:before="600" w:afterLines="50" w:after="120" w:line="340" w:lineRule="atLeast"/>
        <w:ind w:left="9639"/>
        <w:rPr>
          <w:rFonts w:ascii="KaiTi" w:eastAsia="KaiTi" w:hAnsi="KaiTi"/>
          <w:b w:val="0"/>
          <w:sz w:val="21"/>
          <w:szCs w:val="22"/>
        </w:rPr>
      </w:pPr>
      <w:r w:rsidRPr="00BA4A1E">
        <w:rPr>
          <w:rFonts w:ascii="KaiTi" w:eastAsia="KaiTi" w:hAnsi="KaiTi"/>
          <w:b w:val="0"/>
          <w:sz w:val="21"/>
          <w:szCs w:val="22"/>
        </w:rPr>
        <w:t>[</w:t>
      </w:r>
      <w:r w:rsidR="00B1407D" w:rsidRPr="00BA4A1E">
        <w:rPr>
          <w:rFonts w:ascii="KaiTi" w:eastAsia="KaiTi" w:hAnsi="KaiTi" w:hint="eastAsia"/>
          <w:b w:val="0"/>
          <w:sz w:val="21"/>
          <w:szCs w:val="22"/>
        </w:rPr>
        <w:t>后接附件二</w:t>
      </w:r>
      <w:r w:rsidRPr="00BA4A1E">
        <w:rPr>
          <w:rFonts w:ascii="KaiTi" w:eastAsia="KaiTi" w:hAnsi="KaiTi"/>
          <w:b w:val="0"/>
          <w:sz w:val="21"/>
          <w:szCs w:val="22"/>
        </w:rPr>
        <w:t>]</w:t>
      </w:r>
    </w:p>
    <w:p w14:paraId="6F577B25" w14:textId="77777777" w:rsidR="00946455" w:rsidRPr="00946455" w:rsidRDefault="00946455" w:rsidP="00946455">
      <w:pPr>
        <w:sectPr w:rsidR="00946455" w:rsidRPr="00946455" w:rsidSect="0032604F">
          <w:headerReference w:type="even" r:id="rId15"/>
          <w:headerReference w:type="default" r:id="rId16"/>
          <w:footerReference w:type="even" r:id="rId17"/>
          <w:footerReference w:type="default" r:id="rId18"/>
          <w:headerReference w:type="first" r:id="rId19"/>
          <w:footerReference w:type="first" r:id="rId20"/>
          <w:endnotePr>
            <w:numFmt w:val="decimal"/>
          </w:endnotePr>
          <w:pgSz w:w="16840" w:h="11907" w:orient="landscape" w:code="9"/>
          <w:pgMar w:top="1418" w:right="567" w:bottom="1134" w:left="1418" w:header="510" w:footer="1021" w:gutter="0"/>
          <w:pgNumType w:start="1"/>
          <w:cols w:space="720"/>
          <w:titlePg/>
          <w:docGrid w:linePitch="299"/>
        </w:sectPr>
      </w:pPr>
    </w:p>
    <w:p w14:paraId="5F6C6174" w14:textId="2AFAC28F" w:rsidR="008C72CD" w:rsidRPr="00946455" w:rsidRDefault="00C6307F" w:rsidP="00946455">
      <w:pPr>
        <w:spacing w:afterLines="100" w:after="240"/>
        <w:jc w:val="center"/>
        <w:rPr>
          <w:rFonts w:ascii="SimHei" w:eastAsia="SimHei" w:hAnsi="SimHei"/>
          <w:sz w:val="21"/>
        </w:rPr>
      </w:pPr>
      <w:r w:rsidRPr="00F66D87">
        <w:rPr>
          <w:rFonts w:ascii="SimHei" w:eastAsia="SimHei" w:hAnsi="SimHei" w:hint="eastAsia"/>
          <w:sz w:val="21"/>
        </w:rPr>
        <w:lastRenderedPageBreak/>
        <w:t>《工作人员细则》修正案</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工作人员细则》修正案"/>
        <w:tblDescription w:val="《工作人员细则》修正案"/>
      </w:tblPr>
      <w:tblGrid>
        <w:gridCol w:w="1417"/>
        <w:gridCol w:w="4535"/>
        <w:gridCol w:w="4535"/>
        <w:gridCol w:w="4535"/>
      </w:tblGrid>
      <w:tr w:rsidR="008C72CD" w:rsidRPr="003924CB" w14:paraId="0E59ADFF" w14:textId="77777777" w:rsidTr="007B4981">
        <w:trPr>
          <w:trHeight w:val="284"/>
          <w:tblHeader/>
          <w:jc w:val="center"/>
        </w:trPr>
        <w:tc>
          <w:tcPr>
            <w:tcW w:w="1417" w:type="dxa"/>
            <w:shd w:val="clear" w:color="auto" w:fill="FBD4B4" w:themeFill="accent6" w:themeFillTint="66"/>
            <w:tcMar>
              <w:top w:w="57" w:type="dxa"/>
              <w:bottom w:w="57" w:type="dxa"/>
            </w:tcMar>
            <w:vAlign w:val="center"/>
          </w:tcPr>
          <w:p w14:paraId="45BB2C45" w14:textId="69CB22BF" w:rsidR="008C72CD" w:rsidRPr="003924CB" w:rsidRDefault="00C6307F" w:rsidP="00F90975">
            <w:pPr>
              <w:jc w:val="center"/>
              <w:rPr>
                <w:rFonts w:ascii="SimSun" w:hAnsi="SimSun"/>
                <w:b/>
                <w:sz w:val="18"/>
                <w:szCs w:val="18"/>
              </w:rPr>
            </w:pPr>
            <w:r w:rsidRPr="003924CB">
              <w:rPr>
                <w:rFonts w:ascii="SimSun" w:hAnsi="SimSun" w:hint="eastAsia"/>
                <w:b/>
                <w:sz w:val="18"/>
                <w:szCs w:val="18"/>
              </w:rPr>
              <w:t>条款</w:t>
            </w:r>
          </w:p>
        </w:tc>
        <w:tc>
          <w:tcPr>
            <w:tcW w:w="4535" w:type="dxa"/>
            <w:shd w:val="clear" w:color="auto" w:fill="FBD4B4" w:themeFill="accent6" w:themeFillTint="66"/>
            <w:tcMar>
              <w:top w:w="57" w:type="dxa"/>
              <w:bottom w:w="57" w:type="dxa"/>
            </w:tcMar>
            <w:vAlign w:val="center"/>
          </w:tcPr>
          <w:p w14:paraId="389E396B" w14:textId="3BCF826A" w:rsidR="008C72CD" w:rsidRPr="003924CB" w:rsidRDefault="00C6307F" w:rsidP="00B44F8E">
            <w:pPr>
              <w:jc w:val="center"/>
              <w:rPr>
                <w:rFonts w:ascii="SimSun" w:hAnsi="SimSun"/>
                <w:b/>
                <w:sz w:val="18"/>
                <w:szCs w:val="18"/>
              </w:rPr>
            </w:pPr>
            <w:r w:rsidRPr="003924CB">
              <w:rPr>
                <w:rFonts w:ascii="SimSun" w:hAnsi="SimSun" w:hint="eastAsia"/>
                <w:b/>
                <w:sz w:val="18"/>
                <w:szCs w:val="18"/>
              </w:rPr>
              <w:t>现行案文</w:t>
            </w:r>
          </w:p>
        </w:tc>
        <w:tc>
          <w:tcPr>
            <w:tcW w:w="4535" w:type="dxa"/>
            <w:shd w:val="clear" w:color="auto" w:fill="FBD4B4" w:themeFill="accent6" w:themeFillTint="66"/>
            <w:tcMar>
              <w:top w:w="57" w:type="dxa"/>
              <w:bottom w:w="57" w:type="dxa"/>
            </w:tcMar>
            <w:vAlign w:val="center"/>
          </w:tcPr>
          <w:p w14:paraId="290D9C5B" w14:textId="1EC8D0A7" w:rsidR="008C72CD" w:rsidRPr="003924CB" w:rsidRDefault="00C6307F" w:rsidP="00B44F8E">
            <w:pPr>
              <w:jc w:val="center"/>
              <w:rPr>
                <w:rFonts w:ascii="SimSun" w:hAnsi="SimSun"/>
                <w:b/>
                <w:sz w:val="18"/>
                <w:szCs w:val="18"/>
              </w:rPr>
            </w:pPr>
            <w:r w:rsidRPr="003924CB">
              <w:rPr>
                <w:rFonts w:ascii="SimSun" w:hAnsi="SimSun" w:hint="eastAsia"/>
                <w:b/>
                <w:sz w:val="18"/>
                <w:szCs w:val="18"/>
              </w:rPr>
              <w:t>新案文</w:t>
            </w:r>
          </w:p>
        </w:tc>
        <w:tc>
          <w:tcPr>
            <w:tcW w:w="4535" w:type="dxa"/>
            <w:shd w:val="clear" w:color="auto" w:fill="FBD4B4" w:themeFill="accent6" w:themeFillTint="66"/>
            <w:tcMar>
              <w:top w:w="57" w:type="dxa"/>
              <w:bottom w:w="57" w:type="dxa"/>
            </w:tcMar>
            <w:vAlign w:val="center"/>
          </w:tcPr>
          <w:p w14:paraId="0A342AC6" w14:textId="1E14F33B" w:rsidR="008C72CD" w:rsidRPr="003924CB" w:rsidRDefault="00C6307F" w:rsidP="00B44F8E">
            <w:pPr>
              <w:jc w:val="center"/>
              <w:rPr>
                <w:rFonts w:ascii="SimSun" w:hAnsi="SimSun"/>
                <w:b/>
                <w:sz w:val="18"/>
                <w:szCs w:val="18"/>
              </w:rPr>
            </w:pPr>
            <w:r w:rsidRPr="003924CB">
              <w:rPr>
                <w:rFonts w:ascii="SimSun" w:hAnsi="SimSun" w:cs="Microsoft YaHei" w:hint="eastAsia"/>
                <w:b/>
                <w:sz w:val="18"/>
                <w:szCs w:val="18"/>
              </w:rPr>
              <w:t>修正目的</w:t>
            </w:r>
            <w:r w:rsidRPr="003924CB">
              <w:rPr>
                <w:rFonts w:ascii="SimSun" w:hAnsi="SimSun" w:hint="eastAsia"/>
                <w:b/>
                <w:sz w:val="18"/>
                <w:szCs w:val="18"/>
              </w:rPr>
              <w:t>/</w:t>
            </w:r>
            <w:r w:rsidRPr="003924CB">
              <w:rPr>
                <w:rFonts w:ascii="SimSun" w:hAnsi="SimSun" w:cs="Microsoft YaHei" w:hint="eastAsia"/>
                <w:b/>
                <w:sz w:val="18"/>
                <w:szCs w:val="18"/>
              </w:rPr>
              <w:t>修正说明</w:t>
            </w:r>
          </w:p>
        </w:tc>
      </w:tr>
      <w:tr w:rsidR="007E14C4" w:rsidRPr="003924CB" w14:paraId="0C1002EC" w14:textId="77777777" w:rsidTr="007B4981">
        <w:trPr>
          <w:trHeight w:val="20"/>
          <w:jc w:val="center"/>
        </w:trPr>
        <w:tc>
          <w:tcPr>
            <w:tcW w:w="1417" w:type="dxa"/>
            <w:tcBorders>
              <w:top w:val="single" w:sz="6" w:space="0" w:color="A6A6A6" w:themeColor="background1" w:themeShade="A6"/>
            </w:tcBorders>
            <w:shd w:val="clear" w:color="auto" w:fill="FFFFFF" w:themeFill="background1"/>
            <w:tcMar>
              <w:top w:w="57" w:type="dxa"/>
              <w:bottom w:w="57" w:type="dxa"/>
            </w:tcMar>
          </w:tcPr>
          <w:p w14:paraId="645CC641" w14:textId="5829F78D" w:rsidR="007E14C4" w:rsidRDefault="00587F8A" w:rsidP="003924CB">
            <w:pPr>
              <w:rPr>
                <w:rFonts w:ascii="SimSun" w:hAnsi="SimSun"/>
                <w:b/>
                <w:sz w:val="18"/>
                <w:szCs w:val="18"/>
              </w:rPr>
            </w:pPr>
            <w:r w:rsidRPr="003924CB">
              <w:rPr>
                <w:rFonts w:ascii="SimSun" w:hAnsi="SimSun"/>
                <w:b/>
                <w:sz w:val="18"/>
                <w:szCs w:val="18"/>
              </w:rPr>
              <w:t>细则</w:t>
            </w:r>
            <w:r w:rsidR="007E14C4" w:rsidRPr="003924CB" w:rsidDel="00F35F02">
              <w:rPr>
                <w:rFonts w:ascii="SimSun" w:hAnsi="SimSun"/>
                <w:b/>
                <w:sz w:val="18"/>
                <w:szCs w:val="18"/>
              </w:rPr>
              <w:t>3.10.1</w:t>
            </w:r>
          </w:p>
          <w:p w14:paraId="5D0ACDE3" w14:textId="77777777" w:rsidR="002F6A05" w:rsidRPr="003924CB" w:rsidDel="00F35F02" w:rsidRDefault="002F6A05" w:rsidP="003924CB">
            <w:pPr>
              <w:rPr>
                <w:rFonts w:ascii="SimSun" w:hAnsi="SimSun"/>
                <w:b/>
                <w:sz w:val="18"/>
                <w:szCs w:val="18"/>
              </w:rPr>
            </w:pPr>
          </w:p>
          <w:p w14:paraId="5661D9E6" w14:textId="2B228717" w:rsidR="007E14C4" w:rsidRPr="003924CB" w:rsidRDefault="001D4E52" w:rsidP="003924CB">
            <w:pPr>
              <w:rPr>
                <w:rFonts w:ascii="SimSun" w:hAnsi="SimSun"/>
                <w:b/>
                <w:sz w:val="18"/>
                <w:szCs w:val="18"/>
                <w:highlight w:val="yellow"/>
              </w:rPr>
            </w:pPr>
            <w:r w:rsidRPr="003924CB">
              <w:rPr>
                <w:rFonts w:ascii="SimSun" w:hAnsi="SimSun" w:hint="eastAsia"/>
                <w:sz w:val="18"/>
                <w:szCs w:val="18"/>
              </w:rPr>
              <w:t>语文津贴</w:t>
            </w:r>
          </w:p>
        </w:tc>
        <w:tc>
          <w:tcPr>
            <w:tcW w:w="4535" w:type="dxa"/>
            <w:shd w:val="clear" w:color="auto" w:fill="auto"/>
            <w:tcMar>
              <w:top w:w="57" w:type="dxa"/>
              <w:bottom w:w="57" w:type="dxa"/>
            </w:tcMar>
          </w:tcPr>
          <w:p w14:paraId="2D2B67ED" w14:textId="77E8FA2D" w:rsidR="007E14C4" w:rsidRPr="003924CB" w:rsidDel="00F35F02" w:rsidRDefault="00340964" w:rsidP="005F27A8">
            <w:pPr>
              <w:overflowPunct w:val="0"/>
              <w:adjustRightInd w:val="0"/>
              <w:jc w:val="both"/>
              <w:rPr>
                <w:rFonts w:ascii="SimSun" w:hAnsi="SimSun"/>
                <w:sz w:val="18"/>
                <w:szCs w:val="18"/>
              </w:rPr>
            </w:pPr>
            <w:r>
              <w:rPr>
                <w:rFonts w:ascii="SimSun" w:hAnsi="SimSun"/>
                <w:sz w:val="18"/>
                <w:szCs w:val="18"/>
              </w:rPr>
              <w:t>[……]</w:t>
            </w:r>
          </w:p>
          <w:p w14:paraId="753EBAEC" w14:textId="77777777" w:rsidR="007E14C4" w:rsidRPr="003924CB" w:rsidDel="00F35F02" w:rsidRDefault="007E14C4" w:rsidP="005F27A8">
            <w:pPr>
              <w:overflowPunct w:val="0"/>
              <w:adjustRightInd w:val="0"/>
              <w:jc w:val="both"/>
              <w:rPr>
                <w:rFonts w:ascii="SimSun" w:hAnsi="SimSun"/>
                <w:sz w:val="18"/>
                <w:szCs w:val="18"/>
              </w:rPr>
            </w:pPr>
          </w:p>
          <w:p w14:paraId="0295E90C" w14:textId="10E1522C" w:rsidR="007E14C4" w:rsidRPr="003924CB" w:rsidDel="00F35F02" w:rsidRDefault="007E14C4" w:rsidP="005F27A8">
            <w:pPr>
              <w:overflowPunct w:val="0"/>
              <w:adjustRightInd w:val="0"/>
              <w:jc w:val="both"/>
              <w:rPr>
                <w:rFonts w:ascii="SimSun" w:hAnsi="SimSun"/>
                <w:sz w:val="18"/>
                <w:szCs w:val="18"/>
              </w:rPr>
            </w:pPr>
            <w:r w:rsidRPr="003924CB" w:rsidDel="00F35F02">
              <w:rPr>
                <w:rFonts w:ascii="SimSun" w:hAnsi="SimSun"/>
                <w:sz w:val="18"/>
                <w:szCs w:val="18"/>
              </w:rPr>
              <w:t>(d)</w:t>
            </w:r>
            <w:r w:rsidRPr="003924CB" w:rsidDel="00F35F02">
              <w:rPr>
                <w:rFonts w:ascii="SimSun" w:hAnsi="SimSun"/>
                <w:sz w:val="18"/>
                <w:szCs w:val="18"/>
              </w:rPr>
              <w:tab/>
            </w:r>
            <w:r w:rsidR="001D4E52" w:rsidRPr="003924CB">
              <w:rPr>
                <w:rFonts w:ascii="SimSun" w:hAnsi="SimSun" w:hint="eastAsia"/>
                <w:sz w:val="18"/>
                <w:szCs w:val="18"/>
              </w:rPr>
              <w:t>对于熟练掌握的任意一种语文，根据附件二和《工作人员条例与细则》的规定，每年津贴数额如附件二所示。</w:t>
            </w:r>
          </w:p>
          <w:p w14:paraId="4C1A27D5" w14:textId="77777777" w:rsidR="007E14C4" w:rsidRPr="003924CB" w:rsidDel="00F35F02" w:rsidRDefault="007E14C4" w:rsidP="005F27A8">
            <w:pPr>
              <w:overflowPunct w:val="0"/>
              <w:adjustRightInd w:val="0"/>
              <w:jc w:val="both"/>
              <w:rPr>
                <w:rFonts w:ascii="SimSun" w:hAnsi="SimSun"/>
                <w:sz w:val="18"/>
                <w:szCs w:val="18"/>
              </w:rPr>
            </w:pPr>
          </w:p>
          <w:p w14:paraId="5BB905E4" w14:textId="0D5093C4" w:rsidR="007E14C4" w:rsidRPr="003924CB" w:rsidRDefault="00340964" w:rsidP="00340964">
            <w:pPr>
              <w:jc w:val="both"/>
              <w:rPr>
                <w:rFonts w:ascii="SimSun" w:hAnsi="SimSun"/>
                <w:sz w:val="18"/>
                <w:szCs w:val="18"/>
                <w:highlight w:val="yellow"/>
              </w:rPr>
            </w:pPr>
            <w:r>
              <w:rPr>
                <w:rFonts w:ascii="SimSun" w:hAnsi="SimSun"/>
                <w:sz w:val="18"/>
                <w:szCs w:val="18"/>
              </w:rPr>
              <w:t>[……]</w:t>
            </w:r>
          </w:p>
        </w:tc>
        <w:tc>
          <w:tcPr>
            <w:tcW w:w="4535" w:type="dxa"/>
            <w:shd w:val="clear" w:color="auto" w:fill="auto"/>
            <w:tcMar>
              <w:top w:w="57" w:type="dxa"/>
              <w:bottom w:w="57" w:type="dxa"/>
            </w:tcMar>
          </w:tcPr>
          <w:p w14:paraId="48381987" w14:textId="584FDE14" w:rsidR="007E14C4" w:rsidRPr="003924CB" w:rsidDel="00F35F02" w:rsidRDefault="00340964" w:rsidP="005F27A8">
            <w:pPr>
              <w:overflowPunct w:val="0"/>
              <w:adjustRightInd w:val="0"/>
              <w:jc w:val="both"/>
              <w:rPr>
                <w:rFonts w:ascii="SimSun" w:hAnsi="SimSun"/>
                <w:sz w:val="18"/>
                <w:szCs w:val="18"/>
              </w:rPr>
            </w:pPr>
            <w:r>
              <w:rPr>
                <w:rFonts w:ascii="SimSun" w:hAnsi="SimSun"/>
                <w:sz w:val="18"/>
                <w:szCs w:val="18"/>
              </w:rPr>
              <w:t>[……]</w:t>
            </w:r>
          </w:p>
          <w:p w14:paraId="2B382430" w14:textId="77777777" w:rsidR="007E14C4" w:rsidRPr="003924CB" w:rsidDel="00F35F02" w:rsidRDefault="007E14C4" w:rsidP="005F27A8">
            <w:pPr>
              <w:overflowPunct w:val="0"/>
              <w:adjustRightInd w:val="0"/>
              <w:jc w:val="both"/>
              <w:rPr>
                <w:rFonts w:ascii="SimSun" w:hAnsi="SimSun"/>
                <w:sz w:val="18"/>
                <w:szCs w:val="18"/>
              </w:rPr>
            </w:pPr>
          </w:p>
          <w:p w14:paraId="23D11E9B" w14:textId="512A510E" w:rsidR="007E14C4" w:rsidRPr="003924CB" w:rsidDel="00F35F02" w:rsidRDefault="007E14C4" w:rsidP="005F27A8">
            <w:pPr>
              <w:overflowPunct w:val="0"/>
              <w:adjustRightInd w:val="0"/>
              <w:jc w:val="both"/>
              <w:rPr>
                <w:rFonts w:ascii="SimSun" w:hAnsi="SimSun"/>
                <w:sz w:val="18"/>
                <w:szCs w:val="18"/>
              </w:rPr>
            </w:pPr>
            <w:r w:rsidRPr="003924CB" w:rsidDel="00F35F02">
              <w:rPr>
                <w:rFonts w:ascii="SimSun" w:hAnsi="SimSun"/>
                <w:sz w:val="18"/>
                <w:szCs w:val="18"/>
              </w:rPr>
              <w:t>(d)</w:t>
            </w:r>
            <w:r w:rsidRPr="003924CB" w:rsidDel="00F35F02">
              <w:rPr>
                <w:rFonts w:ascii="SimSun" w:hAnsi="SimSun"/>
                <w:sz w:val="18"/>
                <w:szCs w:val="18"/>
              </w:rPr>
              <w:tab/>
            </w:r>
            <w:r w:rsidR="001D4E52" w:rsidRPr="003924CB">
              <w:rPr>
                <w:rFonts w:ascii="SimSun" w:hAnsi="SimSun" w:hint="eastAsia"/>
                <w:sz w:val="18"/>
                <w:szCs w:val="18"/>
              </w:rPr>
              <w:t>对于熟练掌握的任意一种语文，</w:t>
            </w:r>
            <w:r w:rsidR="001D4E52" w:rsidRPr="003924CB">
              <w:rPr>
                <w:rFonts w:ascii="SimSun" w:hAnsi="SimSun" w:hint="eastAsia"/>
                <w:strike/>
                <w:sz w:val="18"/>
                <w:szCs w:val="18"/>
              </w:rPr>
              <w:t>根据附件二和《工作人员条例与细则》的规定，</w:t>
            </w:r>
            <w:r w:rsidR="001D4E52" w:rsidRPr="003924CB">
              <w:rPr>
                <w:rFonts w:ascii="SimSun" w:hAnsi="SimSun" w:hint="eastAsia"/>
                <w:sz w:val="18"/>
                <w:szCs w:val="18"/>
              </w:rPr>
              <w:t>每年津贴数额</w:t>
            </w:r>
            <w:r w:rsidR="00A776C8" w:rsidRPr="00340964">
              <w:rPr>
                <w:rFonts w:ascii="SimSun" w:hAnsi="SimSun" w:hint="eastAsia"/>
                <w:b/>
                <w:sz w:val="18"/>
                <w:szCs w:val="18"/>
                <w:u w:val="single"/>
              </w:rPr>
              <w:t>在适用的薪级表中规定</w:t>
            </w:r>
            <w:r w:rsidR="001D4E52" w:rsidRPr="003924CB">
              <w:rPr>
                <w:rFonts w:ascii="SimSun" w:hAnsi="SimSun" w:hint="eastAsia"/>
                <w:strike/>
                <w:sz w:val="18"/>
                <w:szCs w:val="18"/>
              </w:rPr>
              <w:t>如附件二所示</w:t>
            </w:r>
            <w:r w:rsidR="001D4E52" w:rsidRPr="003924CB">
              <w:rPr>
                <w:rFonts w:ascii="SimSun" w:hAnsi="SimSun" w:hint="eastAsia"/>
                <w:sz w:val="18"/>
                <w:szCs w:val="18"/>
              </w:rPr>
              <w:t>。</w:t>
            </w:r>
          </w:p>
          <w:p w14:paraId="288FD9A1" w14:textId="77777777" w:rsidR="007E14C4" w:rsidRPr="003924CB" w:rsidDel="00F35F02" w:rsidRDefault="007E14C4" w:rsidP="0095146F">
            <w:pPr>
              <w:tabs>
                <w:tab w:val="left" w:pos="391"/>
              </w:tabs>
              <w:overflowPunct w:val="0"/>
              <w:adjustRightInd w:val="0"/>
              <w:jc w:val="both"/>
              <w:rPr>
                <w:rFonts w:ascii="SimSun" w:hAnsi="SimSun"/>
                <w:sz w:val="18"/>
                <w:szCs w:val="18"/>
              </w:rPr>
            </w:pPr>
          </w:p>
          <w:p w14:paraId="6CB4DED0" w14:textId="3905E798" w:rsidR="007E14C4" w:rsidRPr="003924CB" w:rsidRDefault="00340964" w:rsidP="00340964">
            <w:pPr>
              <w:jc w:val="both"/>
              <w:rPr>
                <w:rFonts w:ascii="SimSun" w:hAnsi="SimSun"/>
                <w:sz w:val="18"/>
                <w:szCs w:val="18"/>
                <w:highlight w:val="yellow"/>
              </w:rPr>
            </w:pPr>
            <w:r>
              <w:rPr>
                <w:rFonts w:ascii="SimSun" w:hAnsi="SimSun"/>
                <w:sz w:val="18"/>
                <w:szCs w:val="18"/>
              </w:rPr>
              <w:t>[……]</w:t>
            </w:r>
          </w:p>
        </w:tc>
        <w:tc>
          <w:tcPr>
            <w:tcW w:w="4535" w:type="dxa"/>
            <w:shd w:val="clear" w:color="auto" w:fill="auto"/>
            <w:tcMar>
              <w:top w:w="57" w:type="dxa"/>
              <w:bottom w:w="57" w:type="dxa"/>
            </w:tcMar>
          </w:tcPr>
          <w:p w14:paraId="71D4CED7" w14:textId="367B1B7F" w:rsidR="007E14C4" w:rsidRPr="003924CB" w:rsidRDefault="00A776C8" w:rsidP="00340964">
            <w:pPr>
              <w:jc w:val="both"/>
              <w:rPr>
                <w:rFonts w:ascii="SimSun" w:hAnsi="SimSun"/>
                <w:sz w:val="18"/>
                <w:szCs w:val="18"/>
                <w:highlight w:val="yellow"/>
              </w:rPr>
            </w:pPr>
            <w:r w:rsidRPr="003924CB">
              <w:rPr>
                <w:rFonts w:ascii="SimSun" w:hAnsi="SimSun" w:hint="eastAsia"/>
                <w:sz w:val="18"/>
                <w:szCs w:val="18"/>
              </w:rPr>
              <w:t>编辑修改，以反映《工作人员条例与细则》</w:t>
            </w:r>
            <w:r w:rsidR="00E57D1A" w:rsidRPr="003924CB">
              <w:rPr>
                <w:rFonts w:ascii="SimSun" w:hAnsi="SimSun" w:hint="eastAsia"/>
                <w:sz w:val="18"/>
                <w:szCs w:val="18"/>
              </w:rPr>
              <w:t>附件二</w:t>
            </w:r>
            <w:r w:rsidRPr="003924CB">
              <w:rPr>
                <w:rFonts w:ascii="SimSun" w:hAnsi="SimSun" w:hint="eastAsia"/>
                <w:sz w:val="18"/>
                <w:szCs w:val="18"/>
              </w:rPr>
              <w:t>“薪酬和津贴”被删除（见下文）。</w:t>
            </w:r>
          </w:p>
        </w:tc>
      </w:tr>
      <w:tr w:rsidR="007E14C4" w:rsidRPr="003924CB" w14:paraId="505B83AC" w14:textId="77777777" w:rsidTr="007B4981">
        <w:trPr>
          <w:trHeight w:val="20"/>
          <w:jc w:val="center"/>
        </w:trPr>
        <w:tc>
          <w:tcPr>
            <w:tcW w:w="1417" w:type="dxa"/>
            <w:tcBorders>
              <w:top w:val="single" w:sz="6" w:space="0" w:color="A6A6A6" w:themeColor="background1" w:themeShade="A6"/>
            </w:tcBorders>
            <w:shd w:val="clear" w:color="auto" w:fill="FFFFFF" w:themeFill="background1"/>
            <w:tcMar>
              <w:top w:w="57" w:type="dxa"/>
              <w:bottom w:w="57" w:type="dxa"/>
            </w:tcMar>
          </w:tcPr>
          <w:p w14:paraId="46C53C16" w14:textId="08358697" w:rsidR="007E14C4" w:rsidRDefault="00587F8A" w:rsidP="003924CB">
            <w:pPr>
              <w:rPr>
                <w:rFonts w:ascii="SimSun" w:hAnsi="SimSun"/>
                <w:b/>
                <w:sz w:val="18"/>
                <w:szCs w:val="18"/>
              </w:rPr>
            </w:pPr>
            <w:r w:rsidRPr="003924CB">
              <w:rPr>
                <w:rFonts w:ascii="SimSun" w:hAnsi="SimSun"/>
                <w:b/>
                <w:sz w:val="18"/>
                <w:szCs w:val="18"/>
              </w:rPr>
              <w:t>细则</w:t>
            </w:r>
            <w:r w:rsidR="007E14C4" w:rsidRPr="003924CB">
              <w:rPr>
                <w:rFonts w:ascii="SimSun" w:hAnsi="SimSun"/>
                <w:b/>
                <w:sz w:val="18"/>
                <w:szCs w:val="18"/>
              </w:rPr>
              <w:t>3.14.3</w:t>
            </w:r>
          </w:p>
          <w:p w14:paraId="08790F86" w14:textId="77777777" w:rsidR="002F6A05" w:rsidRPr="003924CB" w:rsidRDefault="002F6A05" w:rsidP="003924CB">
            <w:pPr>
              <w:rPr>
                <w:rFonts w:ascii="SimSun" w:hAnsi="SimSun"/>
                <w:b/>
                <w:sz w:val="18"/>
                <w:szCs w:val="18"/>
              </w:rPr>
            </w:pPr>
          </w:p>
          <w:p w14:paraId="67251C64" w14:textId="1AE52652" w:rsidR="007E14C4" w:rsidRPr="003924CB" w:rsidRDefault="001D4E52" w:rsidP="003924CB">
            <w:pPr>
              <w:rPr>
                <w:rFonts w:ascii="SimSun" w:hAnsi="SimSun"/>
                <w:b/>
                <w:sz w:val="18"/>
                <w:szCs w:val="18"/>
              </w:rPr>
            </w:pPr>
            <w:r w:rsidRPr="003924CB">
              <w:rPr>
                <w:rFonts w:ascii="SimSun" w:hAnsi="SimSun" w:hint="eastAsia"/>
                <w:sz w:val="18"/>
                <w:szCs w:val="18"/>
              </w:rPr>
              <w:t>教育补助金数额</w:t>
            </w:r>
          </w:p>
        </w:tc>
        <w:tc>
          <w:tcPr>
            <w:tcW w:w="4535" w:type="dxa"/>
            <w:shd w:val="clear" w:color="auto" w:fill="auto"/>
            <w:tcMar>
              <w:top w:w="57" w:type="dxa"/>
              <w:bottom w:w="57" w:type="dxa"/>
            </w:tcMar>
          </w:tcPr>
          <w:p w14:paraId="32F7AB83" w14:textId="3A7B93FA" w:rsidR="007E14C4" w:rsidRPr="003924CB" w:rsidRDefault="00340964" w:rsidP="005F27A8">
            <w:pPr>
              <w:overflowPunct w:val="0"/>
              <w:adjustRightInd w:val="0"/>
              <w:jc w:val="both"/>
              <w:rPr>
                <w:rFonts w:ascii="SimSun" w:hAnsi="SimSun"/>
                <w:sz w:val="18"/>
                <w:szCs w:val="18"/>
              </w:rPr>
            </w:pPr>
            <w:r>
              <w:rPr>
                <w:rFonts w:ascii="SimSun" w:hAnsi="SimSun"/>
                <w:sz w:val="18"/>
                <w:szCs w:val="18"/>
              </w:rPr>
              <w:t>[……]</w:t>
            </w:r>
          </w:p>
          <w:p w14:paraId="627B85AC" w14:textId="77777777" w:rsidR="007E14C4" w:rsidRPr="003924CB" w:rsidRDefault="007E14C4" w:rsidP="005F27A8">
            <w:pPr>
              <w:overflowPunct w:val="0"/>
              <w:adjustRightInd w:val="0"/>
              <w:jc w:val="both"/>
              <w:rPr>
                <w:rFonts w:ascii="SimSun" w:hAnsi="SimSun"/>
                <w:sz w:val="18"/>
                <w:szCs w:val="18"/>
              </w:rPr>
            </w:pPr>
          </w:p>
          <w:p w14:paraId="37C40375" w14:textId="7009AEF8"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(e)</w:t>
            </w:r>
            <w:r w:rsidRPr="003924CB">
              <w:rPr>
                <w:rFonts w:ascii="SimSun" w:hAnsi="SimSun"/>
                <w:sz w:val="18"/>
                <w:szCs w:val="18"/>
              </w:rPr>
              <w:tab/>
            </w:r>
            <w:r w:rsidR="001D4E52" w:rsidRPr="003924CB">
              <w:rPr>
                <w:rFonts w:ascii="SimSun" w:hAnsi="SimSun" w:hint="eastAsia"/>
                <w:sz w:val="18"/>
                <w:szCs w:val="18"/>
              </w:rPr>
              <w:t>如在教育机构就学的时间少于三分之二个学年，则补助金数额（包括一次性寄宿费和基本建设摊派费的报销，如适用）按就学时间占整个学年的比例折算。</w:t>
            </w:r>
          </w:p>
          <w:p w14:paraId="75C56F86" w14:textId="77777777" w:rsidR="007E14C4" w:rsidRPr="003924CB" w:rsidRDefault="007E14C4" w:rsidP="005F27A8">
            <w:pPr>
              <w:overflowPunct w:val="0"/>
              <w:adjustRightInd w:val="0"/>
              <w:jc w:val="both"/>
              <w:rPr>
                <w:rFonts w:ascii="SimSun" w:hAnsi="SimSun"/>
                <w:sz w:val="18"/>
                <w:szCs w:val="18"/>
              </w:rPr>
            </w:pPr>
          </w:p>
          <w:p w14:paraId="32546795" w14:textId="7D30A3AF" w:rsidR="007E14C4" w:rsidRPr="003924CB" w:rsidRDefault="007E14C4" w:rsidP="005F27A8">
            <w:pPr>
              <w:overflowPunct w:val="0"/>
              <w:adjustRightInd w:val="0"/>
              <w:jc w:val="both"/>
              <w:rPr>
                <w:rFonts w:ascii="SimSun" w:hAnsi="SimSun"/>
                <w:sz w:val="18"/>
                <w:szCs w:val="18"/>
              </w:rPr>
            </w:pPr>
            <w:r w:rsidRPr="003924CB">
              <w:rPr>
                <w:rFonts w:ascii="SimSun" w:hAnsi="SimSun"/>
                <w:sz w:val="18"/>
                <w:szCs w:val="18"/>
              </w:rPr>
              <w:t>(f)</w:t>
            </w:r>
            <w:r w:rsidRPr="003924CB">
              <w:rPr>
                <w:rFonts w:ascii="SimSun" w:hAnsi="SimSun"/>
                <w:sz w:val="18"/>
                <w:szCs w:val="18"/>
              </w:rPr>
              <w:tab/>
            </w:r>
            <w:r w:rsidR="001D4E52" w:rsidRPr="003924CB">
              <w:rPr>
                <w:rFonts w:ascii="SimSun" w:hAnsi="SimSun" w:hint="eastAsia"/>
                <w:sz w:val="18"/>
                <w:szCs w:val="18"/>
              </w:rPr>
              <w:t>工作人员的工作时间短于整个学年时，则补助金数额（包括一次性寄宿费和基本建设摊派费的报销，如适用）按工作时间占整个学年的比例折算。如工作人员于学年初在职死亡，则不按比例折算。</w:t>
            </w:r>
          </w:p>
          <w:p w14:paraId="6B169B5D" w14:textId="101AEE65" w:rsidR="007E14C4" w:rsidRDefault="007E14C4" w:rsidP="005F27A8">
            <w:pPr>
              <w:overflowPunct w:val="0"/>
              <w:adjustRightInd w:val="0"/>
              <w:jc w:val="both"/>
              <w:rPr>
                <w:rFonts w:ascii="SimSun" w:hAnsi="SimSun"/>
                <w:sz w:val="18"/>
                <w:szCs w:val="18"/>
              </w:rPr>
            </w:pPr>
          </w:p>
          <w:p w14:paraId="74385020" w14:textId="77777777" w:rsidR="002F6A05" w:rsidRPr="003924CB" w:rsidRDefault="002F6A05" w:rsidP="005F27A8">
            <w:pPr>
              <w:overflowPunct w:val="0"/>
              <w:adjustRightInd w:val="0"/>
              <w:jc w:val="both"/>
              <w:rPr>
                <w:rFonts w:ascii="SimSun" w:hAnsi="SimSun"/>
                <w:sz w:val="18"/>
                <w:szCs w:val="18"/>
              </w:rPr>
            </w:pPr>
          </w:p>
          <w:p w14:paraId="5D532FA0" w14:textId="46061525" w:rsidR="007E14C4" w:rsidRPr="003924CB" w:rsidRDefault="007E14C4" w:rsidP="005F27A8">
            <w:pPr>
              <w:overflowPunct w:val="0"/>
              <w:adjustRightInd w:val="0"/>
              <w:jc w:val="both"/>
              <w:rPr>
                <w:rFonts w:ascii="SimSun" w:hAnsi="SimSun"/>
                <w:sz w:val="18"/>
                <w:szCs w:val="18"/>
              </w:rPr>
            </w:pPr>
            <w:r w:rsidRPr="003924CB">
              <w:rPr>
                <w:rFonts w:ascii="SimSun" w:hAnsi="SimSun"/>
                <w:sz w:val="18"/>
                <w:szCs w:val="18"/>
              </w:rPr>
              <w:t>(g)</w:t>
            </w:r>
            <w:r w:rsidRPr="003924CB">
              <w:rPr>
                <w:rFonts w:ascii="SimSun" w:hAnsi="SimSun"/>
                <w:sz w:val="18"/>
                <w:szCs w:val="18"/>
              </w:rPr>
              <w:tab/>
            </w:r>
            <w:r w:rsidR="00340964">
              <w:rPr>
                <w:rFonts w:ascii="SimSun" w:hAnsi="SimSun"/>
                <w:sz w:val="18"/>
                <w:szCs w:val="18"/>
              </w:rPr>
              <w:t>[……]</w:t>
            </w:r>
          </w:p>
          <w:p w14:paraId="5B56FC3E" w14:textId="77777777" w:rsidR="007E14C4" w:rsidRPr="003924CB" w:rsidRDefault="007E14C4" w:rsidP="005F27A8">
            <w:pPr>
              <w:overflowPunct w:val="0"/>
              <w:adjustRightInd w:val="0"/>
              <w:jc w:val="both"/>
              <w:rPr>
                <w:rFonts w:ascii="SimSun" w:hAnsi="SimSun"/>
                <w:sz w:val="18"/>
                <w:szCs w:val="18"/>
              </w:rPr>
            </w:pPr>
          </w:p>
          <w:p w14:paraId="3317BEAD" w14:textId="51E8C8D9" w:rsidR="007E14C4" w:rsidRPr="003924CB" w:rsidRDefault="007E14C4" w:rsidP="005F27A8">
            <w:pPr>
              <w:overflowPunct w:val="0"/>
              <w:adjustRightInd w:val="0"/>
              <w:jc w:val="both"/>
              <w:rPr>
                <w:rFonts w:ascii="SimSun" w:hAnsi="SimSun"/>
                <w:sz w:val="18"/>
                <w:szCs w:val="18"/>
              </w:rPr>
            </w:pPr>
            <w:r w:rsidRPr="003924CB">
              <w:rPr>
                <w:rFonts w:ascii="SimSun" w:hAnsi="SimSun"/>
                <w:sz w:val="18"/>
                <w:szCs w:val="18"/>
              </w:rPr>
              <w:t>(h)</w:t>
            </w:r>
            <w:r w:rsidRPr="003924CB">
              <w:rPr>
                <w:rFonts w:ascii="SimSun" w:hAnsi="SimSun"/>
                <w:sz w:val="18"/>
                <w:szCs w:val="18"/>
              </w:rPr>
              <w:tab/>
            </w:r>
            <w:r w:rsidR="00340964">
              <w:rPr>
                <w:rFonts w:ascii="SimSun" w:hAnsi="SimSun"/>
                <w:sz w:val="18"/>
                <w:szCs w:val="18"/>
              </w:rPr>
              <w:t>[……]</w:t>
            </w:r>
          </w:p>
          <w:p w14:paraId="30FAB8C2" w14:textId="77777777" w:rsidR="007E14C4" w:rsidRPr="003924CB" w:rsidRDefault="007E14C4" w:rsidP="005F27A8">
            <w:pPr>
              <w:overflowPunct w:val="0"/>
              <w:adjustRightInd w:val="0"/>
              <w:jc w:val="both"/>
              <w:rPr>
                <w:rFonts w:ascii="SimSun" w:hAnsi="SimSun"/>
                <w:sz w:val="18"/>
                <w:szCs w:val="18"/>
              </w:rPr>
            </w:pPr>
          </w:p>
          <w:p w14:paraId="255655BC" w14:textId="75C843BF" w:rsidR="007E14C4" w:rsidRPr="003924CB" w:rsidRDefault="007E14C4" w:rsidP="005F27A8">
            <w:pPr>
              <w:overflowPunct w:val="0"/>
              <w:adjustRightInd w:val="0"/>
              <w:jc w:val="both"/>
              <w:rPr>
                <w:rFonts w:ascii="SimSun" w:hAnsi="SimSun"/>
                <w:sz w:val="18"/>
                <w:szCs w:val="18"/>
              </w:rPr>
            </w:pPr>
            <w:r w:rsidRPr="003924CB">
              <w:rPr>
                <w:rFonts w:ascii="SimSun" w:hAnsi="SimSun"/>
                <w:sz w:val="18"/>
                <w:szCs w:val="18"/>
              </w:rPr>
              <w:t>(i)</w:t>
            </w:r>
            <w:r w:rsidRPr="003924CB">
              <w:rPr>
                <w:rFonts w:ascii="SimSun" w:hAnsi="SimSun"/>
                <w:sz w:val="18"/>
                <w:szCs w:val="18"/>
              </w:rPr>
              <w:tab/>
            </w:r>
            <w:r w:rsidR="001D4E52" w:rsidRPr="003924CB">
              <w:rPr>
                <w:rFonts w:ascii="SimSun" w:hAnsi="SimSun" w:hint="eastAsia"/>
                <w:sz w:val="18"/>
                <w:szCs w:val="18"/>
              </w:rPr>
              <w:t>本条细则不适用于临时工作人员。</w:t>
            </w:r>
          </w:p>
        </w:tc>
        <w:tc>
          <w:tcPr>
            <w:tcW w:w="4535" w:type="dxa"/>
            <w:shd w:val="clear" w:color="auto" w:fill="auto"/>
            <w:tcMar>
              <w:top w:w="57" w:type="dxa"/>
              <w:bottom w:w="57" w:type="dxa"/>
            </w:tcMar>
          </w:tcPr>
          <w:p w14:paraId="06032C26" w14:textId="5C2AA7AE" w:rsidR="007E14C4" w:rsidRPr="003924CB" w:rsidRDefault="007E14C4" w:rsidP="005F27A8">
            <w:pPr>
              <w:overflowPunct w:val="0"/>
              <w:adjustRightInd w:val="0"/>
              <w:jc w:val="both"/>
              <w:rPr>
                <w:rFonts w:ascii="SimSun" w:hAnsi="SimSun"/>
                <w:sz w:val="18"/>
                <w:szCs w:val="18"/>
              </w:rPr>
            </w:pPr>
            <w:r w:rsidRPr="003924CB">
              <w:rPr>
                <w:rFonts w:ascii="SimSun" w:hAnsi="SimSun"/>
                <w:sz w:val="18"/>
                <w:szCs w:val="18"/>
              </w:rPr>
              <w:t>[</w:t>
            </w:r>
            <w:r w:rsidR="005F27A8">
              <w:rPr>
                <w:rFonts w:ascii="SimSun" w:hAnsi="SimSun" w:hint="eastAsia"/>
                <w:sz w:val="18"/>
                <w:szCs w:val="18"/>
              </w:rPr>
              <w:t>……</w:t>
            </w:r>
            <w:r w:rsidRPr="003924CB">
              <w:rPr>
                <w:rFonts w:ascii="SimSun" w:hAnsi="SimSun"/>
                <w:sz w:val="18"/>
                <w:szCs w:val="18"/>
              </w:rPr>
              <w:t>]</w:t>
            </w:r>
          </w:p>
          <w:p w14:paraId="42C1651A" w14:textId="77777777" w:rsidR="007E14C4" w:rsidRPr="003924CB" w:rsidRDefault="007E14C4" w:rsidP="005F27A8">
            <w:pPr>
              <w:overflowPunct w:val="0"/>
              <w:adjustRightInd w:val="0"/>
              <w:jc w:val="both"/>
              <w:rPr>
                <w:rFonts w:ascii="SimSun" w:hAnsi="SimSun"/>
                <w:sz w:val="18"/>
                <w:szCs w:val="18"/>
              </w:rPr>
            </w:pPr>
          </w:p>
          <w:p w14:paraId="1050723C" w14:textId="36F5D250" w:rsidR="007E14C4" w:rsidRPr="003924CB" w:rsidRDefault="007E14C4" w:rsidP="005F27A8">
            <w:pPr>
              <w:overflowPunct w:val="0"/>
              <w:adjustRightInd w:val="0"/>
              <w:jc w:val="both"/>
              <w:rPr>
                <w:rFonts w:ascii="SimSun" w:hAnsi="SimSun"/>
                <w:strike/>
                <w:sz w:val="18"/>
                <w:szCs w:val="18"/>
              </w:rPr>
            </w:pPr>
            <w:r w:rsidRPr="003924CB">
              <w:rPr>
                <w:rFonts w:ascii="SimSun" w:hAnsi="SimSun"/>
                <w:sz w:val="18"/>
                <w:szCs w:val="18"/>
              </w:rPr>
              <w:t>(e)</w:t>
            </w:r>
            <w:r w:rsidRPr="003924CB">
              <w:rPr>
                <w:rFonts w:ascii="SimSun" w:hAnsi="SimSun"/>
                <w:sz w:val="18"/>
                <w:szCs w:val="18"/>
              </w:rPr>
              <w:tab/>
            </w:r>
            <w:r w:rsidR="001D4E52" w:rsidRPr="003924CB">
              <w:rPr>
                <w:rFonts w:ascii="SimSun" w:hAnsi="SimSun" w:hint="eastAsia"/>
                <w:strike/>
                <w:sz w:val="18"/>
                <w:szCs w:val="18"/>
              </w:rPr>
              <w:t>如在教育机构就学的时间少于三分之二个学年，则补助金数额（包括一次性寄宿费和基本建设摊派费的报销，如适用）按就学时间占整个学年的比例折算。</w:t>
            </w:r>
          </w:p>
          <w:p w14:paraId="793B2ED3" w14:textId="77777777" w:rsidR="007E14C4" w:rsidRPr="003924CB" w:rsidRDefault="007E14C4" w:rsidP="005F27A8">
            <w:pPr>
              <w:overflowPunct w:val="0"/>
              <w:adjustRightInd w:val="0"/>
              <w:jc w:val="both"/>
              <w:rPr>
                <w:rFonts w:ascii="SimSun" w:hAnsi="SimSun"/>
                <w:strike/>
                <w:sz w:val="18"/>
                <w:szCs w:val="18"/>
              </w:rPr>
            </w:pPr>
          </w:p>
          <w:p w14:paraId="6E805C58" w14:textId="56050EEA" w:rsidR="007E14C4" w:rsidRPr="003924CB" w:rsidRDefault="007E14C4" w:rsidP="005F27A8">
            <w:pPr>
              <w:overflowPunct w:val="0"/>
              <w:adjustRightInd w:val="0"/>
              <w:jc w:val="both"/>
              <w:rPr>
                <w:rFonts w:ascii="SimSun" w:hAnsi="SimSun"/>
                <w:sz w:val="18"/>
                <w:szCs w:val="18"/>
              </w:rPr>
            </w:pPr>
            <w:r w:rsidRPr="003924CB">
              <w:rPr>
                <w:rFonts w:ascii="SimSun" w:hAnsi="SimSun"/>
                <w:strike/>
                <w:sz w:val="18"/>
                <w:szCs w:val="18"/>
              </w:rPr>
              <w:t>(f)</w:t>
            </w:r>
            <w:r w:rsidRPr="003924CB">
              <w:rPr>
                <w:rFonts w:ascii="SimSun" w:hAnsi="SimSun"/>
                <w:strike/>
                <w:sz w:val="18"/>
                <w:szCs w:val="18"/>
              </w:rPr>
              <w:tab/>
            </w:r>
            <w:r w:rsidR="001D4E52" w:rsidRPr="003924CB">
              <w:rPr>
                <w:rFonts w:ascii="SimSun" w:hAnsi="SimSun" w:hint="eastAsia"/>
                <w:sz w:val="18"/>
                <w:szCs w:val="18"/>
              </w:rPr>
              <w:t>工作人员的工作时间</w:t>
            </w:r>
            <w:r w:rsidR="00656B15" w:rsidRPr="00340964">
              <w:rPr>
                <w:rFonts w:ascii="SimSun" w:hAnsi="SimSun" w:hint="eastAsia"/>
                <w:b/>
                <w:sz w:val="18"/>
                <w:szCs w:val="18"/>
                <w:u w:val="single"/>
              </w:rPr>
              <w:t>或子女的就学时间</w:t>
            </w:r>
            <w:r w:rsidR="001D4E52" w:rsidRPr="003924CB">
              <w:rPr>
                <w:rFonts w:ascii="SimSun" w:hAnsi="SimSun" w:hint="eastAsia"/>
                <w:sz w:val="18"/>
                <w:szCs w:val="18"/>
              </w:rPr>
              <w:t>短于</w:t>
            </w:r>
            <w:r w:rsidR="001D4E52" w:rsidRPr="003924CB">
              <w:rPr>
                <w:rFonts w:ascii="SimSun" w:hAnsi="SimSun" w:hint="eastAsia"/>
                <w:strike/>
                <w:sz w:val="18"/>
                <w:szCs w:val="18"/>
              </w:rPr>
              <w:t>整个</w:t>
            </w:r>
            <w:r w:rsidR="00656B15" w:rsidRPr="00340964">
              <w:rPr>
                <w:rFonts w:ascii="SimSun" w:hAnsi="SimSun" w:hint="eastAsia"/>
                <w:b/>
                <w:sz w:val="18"/>
                <w:szCs w:val="18"/>
                <w:u w:val="single"/>
              </w:rPr>
              <w:t>三分之二个</w:t>
            </w:r>
            <w:r w:rsidR="001D4E52" w:rsidRPr="003924CB">
              <w:rPr>
                <w:rFonts w:ascii="SimSun" w:hAnsi="SimSun" w:hint="eastAsia"/>
                <w:sz w:val="18"/>
                <w:szCs w:val="18"/>
              </w:rPr>
              <w:t>学年时，则补助金数额（包括一次性寄宿费和基本建设摊派费的报销，如适用）按工作时间</w:t>
            </w:r>
            <w:r w:rsidR="00656B15" w:rsidRPr="00340964">
              <w:rPr>
                <w:rFonts w:ascii="SimSun" w:hAnsi="SimSun" w:hint="eastAsia"/>
                <w:b/>
                <w:sz w:val="18"/>
                <w:szCs w:val="18"/>
                <w:u w:val="single"/>
              </w:rPr>
              <w:t>或就学时间</w:t>
            </w:r>
            <w:r w:rsidR="001D4E52" w:rsidRPr="003924CB">
              <w:rPr>
                <w:rFonts w:ascii="SimSun" w:hAnsi="SimSun" w:hint="eastAsia"/>
                <w:sz w:val="18"/>
                <w:szCs w:val="18"/>
              </w:rPr>
              <w:t>占整个学年的比例折算。如工作人员于学年初在职死亡，则不按比例折算。</w:t>
            </w:r>
          </w:p>
          <w:p w14:paraId="4D639A5F" w14:textId="77777777" w:rsidR="007E14C4" w:rsidRPr="003924CB" w:rsidRDefault="007E14C4" w:rsidP="005F27A8">
            <w:pPr>
              <w:overflowPunct w:val="0"/>
              <w:adjustRightInd w:val="0"/>
              <w:jc w:val="both"/>
              <w:rPr>
                <w:rFonts w:ascii="SimSun" w:hAnsi="SimSun"/>
                <w:sz w:val="18"/>
                <w:szCs w:val="18"/>
              </w:rPr>
            </w:pPr>
          </w:p>
          <w:p w14:paraId="012618D7" w14:textId="1D725E96" w:rsidR="007E14C4" w:rsidRPr="003924CB" w:rsidRDefault="007E14C4" w:rsidP="005F27A8">
            <w:pPr>
              <w:overflowPunct w:val="0"/>
              <w:adjustRightInd w:val="0"/>
              <w:jc w:val="both"/>
              <w:rPr>
                <w:rFonts w:ascii="SimSun" w:hAnsi="SimSun"/>
                <w:sz w:val="18"/>
                <w:szCs w:val="18"/>
              </w:rPr>
            </w:pPr>
            <w:r w:rsidRPr="003924CB">
              <w:rPr>
                <w:rFonts w:ascii="SimSun" w:hAnsi="SimSun"/>
                <w:strike/>
                <w:sz w:val="18"/>
                <w:szCs w:val="18"/>
              </w:rPr>
              <w:t>(g)</w:t>
            </w:r>
            <w:r w:rsidRPr="003924CB">
              <w:rPr>
                <w:rFonts w:ascii="SimSun" w:hAnsi="SimSun"/>
                <w:sz w:val="18"/>
                <w:szCs w:val="18"/>
              </w:rPr>
              <w:tab/>
            </w:r>
            <w:r w:rsidRPr="00340964">
              <w:rPr>
                <w:rFonts w:ascii="SimSun" w:hAnsi="SimSun"/>
                <w:b/>
                <w:sz w:val="18"/>
                <w:szCs w:val="18"/>
                <w:u w:val="single"/>
              </w:rPr>
              <w:t>(f)</w:t>
            </w:r>
            <w:r w:rsidR="00340964">
              <w:rPr>
                <w:rFonts w:ascii="SimSun" w:hAnsi="SimSun"/>
                <w:sz w:val="18"/>
                <w:szCs w:val="18"/>
              </w:rPr>
              <w:t>[……]</w:t>
            </w:r>
          </w:p>
          <w:p w14:paraId="2D9399EB" w14:textId="77777777" w:rsidR="007E14C4" w:rsidRPr="003924CB" w:rsidRDefault="007E14C4" w:rsidP="005F27A8">
            <w:pPr>
              <w:overflowPunct w:val="0"/>
              <w:adjustRightInd w:val="0"/>
              <w:jc w:val="both"/>
              <w:rPr>
                <w:rFonts w:ascii="SimSun" w:hAnsi="SimSun"/>
                <w:sz w:val="18"/>
                <w:szCs w:val="18"/>
              </w:rPr>
            </w:pPr>
          </w:p>
          <w:p w14:paraId="12848D7D" w14:textId="60859B01" w:rsidR="007E14C4" w:rsidRPr="003924CB" w:rsidRDefault="007E14C4" w:rsidP="005F27A8">
            <w:pPr>
              <w:overflowPunct w:val="0"/>
              <w:adjustRightInd w:val="0"/>
              <w:jc w:val="both"/>
              <w:rPr>
                <w:rFonts w:ascii="SimSun" w:hAnsi="SimSun"/>
                <w:sz w:val="18"/>
                <w:szCs w:val="18"/>
              </w:rPr>
            </w:pPr>
            <w:r w:rsidRPr="003924CB">
              <w:rPr>
                <w:rFonts w:ascii="SimSun" w:hAnsi="SimSun"/>
                <w:strike/>
                <w:sz w:val="18"/>
                <w:szCs w:val="18"/>
              </w:rPr>
              <w:t>(h)</w:t>
            </w:r>
            <w:r w:rsidRPr="003924CB">
              <w:rPr>
                <w:rFonts w:ascii="SimSun" w:hAnsi="SimSun"/>
                <w:sz w:val="18"/>
                <w:szCs w:val="18"/>
              </w:rPr>
              <w:tab/>
            </w:r>
            <w:r w:rsidRPr="00340964">
              <w:rPr>
                <w:rFonts w:ascii="SimSun" w:hAnsi="SimSun"/>
                <w:b/>
                <w:sz w:val="18"/>
                <w:szCs w:val="18"/>
                <w:u w:val="single"/>
              </w:rPr>
              <w:t>(g)</w:t>
            </w:r>
            <w:r w:rsidR="00340964">
              <w:rPr>
                <w:rFonts w:ascii="SimSun" w:hAnsi="SimSun"/>
                <w:sz w:val="18"/>
                <w:szCs w:val="18"/>
              </w:rPr>
              <w:t>[……]</w:t>
            </w:r>
          </w:p>
          <w:p w14:paraId="0234AD79" w14:textId="77777777" w:rsidR="007E14C4" w:rsidRPr="003924CB" w:rsidRDefault="007E14C4" w:rsidP="005F27A8">
            <w:pPr>
              <w:overflowPunct w:val="0"/>
              <w:adjustRightInd w:val="0"/>
              <w:jc w:val="both"/>
              <w:rPr>
                <w:rFonts w:ascii="SimSun" w:hAnsi="SimSun"/>
                <w:sz w:val="18"/>
                <w:szCs w:val="18"/>
              </w:rPr>
            </w:pPr>
          </w:p>
          <w:p w14:paraId="6E94A7D5" w14:textId="062E5ABB" w:rsidR="007E14C4" w:rsidRPr="003924CB" w:rsidRDefault="007E14C4" w:rsidP="005F27A8">
            <w:pPr>
              <w:overflowPunct w:val="0"/>
              <w:adjustRightInd w:val="0"/>
              <w:jc w:val="both"/>
              <w:rPr>
                <w:rFonts w:ascii="SimSun" w:hAnsi="SimSun"/>
                <w:color w:val="FF0000"/>
                <w:sz w:val="18"/>
                <w:szCs w:val="18"/>
                <w:highlight w:val="red"/>
              </w:rPr>
            </w:pPr>
            <w:r w:rsidRPr="003924CB">
              <w:rPr>
                <w:rFonts w:ascii="SimSun" w:hAnsi="SimSun"/>
                <w:strike/>
                <w:sz w:val="18"/>
                <w:szCs w:val="18"/>
              </w:rPr>
              <w:t>(i)</w:t>
            </w:r>
            <w:r w:rsidRPr="003924CB">
              <w:rPr>
                <w:rFonts w:ascii="SimSun" w:hAnsi="SimSun"/>
                <w:sz w:val="18"/>
                <w:szCs w:val="18"/>
              </w:rPr>
              <w:tab/>
            </w:r>
            <w:r w:rsidR="00D37A30" w:rsidRPr="00340964">
              <w:rPr>
                <w:rFonts w:ascii="SimSun" w:hAnsi="SimSun"/>
                <w:b/>
                <w:sz w:val="18"/>
                <w:szCs w:val="18"/>
                <w:u w:val="single"/>
              </w:rPr>
              <w:t>(h</w:t>
            </w:r>
            <w:r w:rsidRPr="00340964">
              <w:rPr>
                <w:rFonts w:ascii="SimSun" w:hAnsi="SimSun"/>
                <w:b/>
                <w:sz w:val="18"/>
                <w:szCs w:val="18"/>
                <w:u w:val="single"/>
              </w:rPr>
              <w:t>)</w:t>
            </w:r>
            <w:r w:rsidR="001D4E52" w:rsidRPr="003924CB">
              <w:rPr>
                <w:rFonts w:ascii="SimSun" w:hAnsi="SimSun" w:hint="eastAsia"/>
                <w:sz w:val="18"/>
                <w:szCs w:val="18"/>
              </w:rPr>
              <w:t>本条细则不适用于临时工作人员。</w:t>
            </w:r>
          </w:p>
        </w:tc>
        <w:tc>
          <w:tcPr>
            <w:tcW w:w="4535" w:type="dxa"/>
            <w:shd w:val="clear" w:color="auto" w:fill="auto"/>
            <w:tcMar>
              <w:top w:w="57" w:type="dxa"/>
              <w:bottom w:w="57" w:type="dxa"/>
            </w:tcMar>
          </w:tcPr>
          <w:p w14:paraId="39F9C5F6" w14:textId="32FB72A2" w:rsidR="007E14C4" w:rsidRPr="003924CB" w:rsidRDefault="00B72599" w:rsidP="00340964">
            <w:pPr>
              <w:jc w:val="both"/>
              <w:rPr>
                <w:rFonts w:ascii="SimSun" w:hAnsi="SimSun"/>
                <w:sz w:val="18"/>
                <w:szCs w:val="18"/>
              </w:rPr>
            </w:pPr>
            <w:r w:rsidRPr="003924CB">
              <w:rPr>
                <w:rFonts w:ascii="SimSun" w:hAnsi="SimSun" w:hint="eastAsia"/>
                <w:sz w:val="18"/>
                <w:szCs w:val="18"/>
              </w:rPr>
              <w:t>修正该</w:t>
            </w:r>
            <w:r w:rsidR="00A776C8" w:rsidRPr="003924CB">
              <w:rPr>
                <w:rFonts w:ascii="SimSun" w:hAnsi="SimSun" w:hint="eastAsia"/>
                <w:sz w:val="18"/>
                <w:szCs w:val="18"/>
              </w:rPr>
              <w:t>规定，</w:t>
            </w:r>
            <w:r w:rsidR="00E814C9" w:rsidRPr="003924CB">
              <w:rPr>
                <w:rFonts w:ascii="SimSun" w:hAnsi="SimSun" w:hint="eastAsia"/>
                <w:sz w:val="18"/>
                <w:szCs w:val="18"/>
              </w:rPr>
              <w:t>允许对教育补助金按比例计算适用的条件降低限制性，</w:t>
            </w:r>
            <w:r w:rsidR="00A776C8" w:rsidRPr="003924CB">
              <w:rPr>
                <w:rFonts w:ascii="SimSun" w:hAnsi="SimSun" w:hint="eastAsia"/>
                <w:sz w:val="18"/>
                <w:szCs w:val="18"/>
              </w:rPr>
              <w:t>以利于在学年结束前离职的工作人员。</w:t>
            </w:r>
          </w:p>
          <w:p w14:paraId="29FE54BB" w14:textId="77777777" w:rsidR="00A51139" w:rsidRPr="003924CB" w:rsidRDefault="00A51139" w:rsidP="00340964">
            <w:pPr>
              <w:jc w:val="both"/>
              <w:rPr>
                <w:rFonts w:ascii="SimSun" w:hAnsi="SimSun"/>
                <w:sz w:val="18"/>
                <w:szCs w:val="18"/>
                <w:highlight w:val="red"/>
              </w:rPr>
            </w:pPr>
          </w:p>
          <w:p w14:paraId="3E2C491B" w14:textId="4C80A289" w:rsidR="007E14C4" w:rsidRPr="003924CB" w:rsidRDefault="00A776C8" w:rsidP="00340964">
            <w:pPr>
              <w:jc w:val="both"/>
              <w:rPr>
                <w:rFonts w:ascii="SimSun" w:hAnsi="SimSun"/>
                <w:sz w:val="18"/>
                <w:szCs w:val="18"/>
              </w:rPr>
            </w:pPr>
            <w:r w:rsidRPr="003924CB">
              <w:rPr>
                <w:rFonts w:ascii="SimSun" w:hAnsi="SimSun" w:hint="eastAsia"/>
                <w:sz w:val="18"/>
                <w:szCs w:val="18"/>
              </w:rPr>
              <w:t>目前适用于</w:t>
            </w:r>
            <w:r w:rsidR="00B72599" w:rsidRPr="003924CB">
              <w:rPr>
                <w:rFonts w:ascii="SimSun" w:hAnsi="SimSun" w:hint="eastAsia"/>
                <w:sz w:val="18"/>
                <w:szCs w:val="18"/>
              </w:rPr>
              <w:t>就学</w:t>
            </w:r>
            <w:r w:rsidRPr="003924CB">
              <w:rPr>
                <w:rFonts w:ascii="SimSun" w:hAnsi="SimSun" w:hint="eastAsia"/>
                <w:sz w:val="18"/>
                <w:szCs w:val="18"/>
              </w:rPr>
              <w:t>的三分之二规则（即如果子女在学年中至少有三分之二时间</w:t>
            </w:r>
            <w:r w:rsidR="00042DFE" w:rsidRPr="003924CB">
              <w:rPr>
                <w:rFonts w:ascii="SimSun" w:hAnsi="SimSun" w:hint="eastAsia"/>
                <w:sz w:val="18"/>
                <w:szCs w:val="18"/>
              </w:rPr>
              <w:t>就学</w:t>
            </w:r>
            <w:r w:rsidRPr="003924CB">
              <w:rPr>
                <w:rFonts w:ascii="SimSun" w:hAnsi="SimSun" w:hint="eastAsia"/>
                <w:sz w:val="18"/>
                <w:szCs w:val="18"/>
              </w:rPr>
              <w:t>，则不按比例发放补助金）将扩大到</w:t>
            </w:r>
            <w:r w:rsidR="00042DFE" w:rsidRPr="003924CB">
              <w:rPr>
                <w:rFonts w:ascii="SimSun" w:hAnsi="SimSun" w:hint="eastAsia"/>
                <w:sz w:val="18"/>
                <w:szCs w:val="18"/>
              </w:rPr>
              <w:t>工作时间短于整个学年</w:t>
            </w:r>
            <w:r w:rsidRPr="003924CB">
              <w:rPr>
                <w:rFonts w:ascii="SimSun" w:hAnsi="SimSun" w:hint="eastAsia"/>
                <w:sz w:val="18"/>
                <w:szCs w:val="18"/>
              </w:rPr>
              <w:t>的工作人员（即如果工作人员的</w:t>
            </w:r>
            <w:r w:rsidR="00042DFE" w:rsidRPr="003924CB">
              <w:rPr>
                <w:rFonts w:ascii="SimSun" w:hAnsi="SimSun" w:hint="eastAsia"/>
                <w:sz w:val="18"/>
                <w:szCs w:val="18"/>
              </w:rPr>
              <w:t>工作时间至少占</w:t>
            </w:r>
            <w:r w:rsidRPr="003924CB">
              <w:rPr>
                <w:rFonts w:ascii="SimSun" w:hAnsi="SimSun" w:hint="eastAsia"/>
                <w:sz w:val="18"/>
                <w:szCs w:val="18"/>
              </w:rPr>
              <w:t>学年的三分之二，则不再按比例发放补助金）。</w:t>
            </w:r>
          </w:p>
          <w:p w14:paraId="32D176B8" w14:textId="77777777" w:rsidR="00A51139" w:rsidRPr="003924CB" w:rsidRDefault="00A51139" w:rsidP="00340964">
            <w:pPr>
              <w:jc w:val="both"/>
              <w:rPr>
                <w:rFonts w:ascii="SimSun" w:hAnsi="SimSun"/>
                <w:sz w:val="18"/>
                <w:szCs w:val="18"/>
                <w:highlight w:val="red"/>
              </w:rPr>
            </w:pPr>
          </w:p>
          <w:p w14:paraId="57F796A8" w14:textId="3862BAFC" w:rsidR="007E14C4" w:rsidRPr="003924CB" w:rsidRDefault="00A776C8" w:rsidP="00340964">
            <w:pPr>
              <w:jc w:val="both"/>
              <w:rPr>
                <w:rFonts w:ascii="SimSun" w:hAnsi="SimSun"/>
                <w:sz w:val="18"/>
                <w:szCs w:val="18"/>
                <w:highlight w:val="red"/>
              </w:rPr>
            </w:pPr>
            <w:r w:rsidRPr="003924CB">
              <w:rPr>
                <w:rFonts w:ascii="SimSun" w:hAnsi="SimSun" w:hint="eastAsia"/>
                <w:sz w:val="18"/>
                <w:szCs w:val="18"/>
              </w:rPr>
              <w:t>这与联合国共同制度其他组织，如联合国秘书处的规则一致。</w:t>
            </w:r>
          </w:p>
        </w:tc>
      </w:tr>
      <w:tr w:rsidR="007E14C4" w:rsidRPr="003924CB" w14:paraId="26CEB252" w14:textId="77777777" w:rsidTr="007B4981">
        <w:trPr>
          <w:trHeight w:val="20"/>
          <w:jc w:val="center"/>
        </w:trPr>
        <w:tc>
          <w:tcPr>
            <w:tcW w:w="1417" w:type="dxa"/>
            <w:shd w:val="clear" w:color="auto" w:fill="auto"/>
            <w:tcMar>
              <w:top w:w="57" w:type="dxa"/>
              <w:bottom w:w="57" w:type="dxa"/>
            </w:tcMar>
          </w:tcPr>
          <w:p w14:paraId="71456B98" w14:textId="7CA4AA74" w:rsidR="007E14C4" w:rsidRDefault="00587F8A" w:rsidP="003924CB">
            <w:pPr>
              <w:rPr>
                <w:rFonts w:ascii="SimSun" w:hAnsi="SimSun"/>
                <w:b/>
                <w:sz w:val="18"/>
                <w:szCs w:val="18"/>
              </w:rPr>
            </w:pPr>
            <w:r w:rsidRPr="003924CB">
              <w:rPr>
                <w:rFonts w:ascii="SimSun" w:hAnsi="SimSun"/>
                <w:b/>
                <w:sz w:val="18"/>
                <w:szCs w:val="18"/>
              </w:rPr>
              <w:t>细则</w:t>
            </w:r>
            <w:r w:rsidR="007E14C4" w:rsidRPr="003924CB">
              <w:rPr>
                <w:rFonts w:ascii="SimSun" w:hAnsi="SimSun"/>
                <w:b/>
                <w:sz w:val="18"/>
                <w:szCs w:val="18"/>
              </w:rPr>
              <w:t>6.2.1</w:t>
            </w:r>
          </w:p>
          <w:p w14:paraId="542C30EE" w14:textId="77777777" w:rsidR="002F6A05" w:rsidRPr="003924CB" w:rsidRDefault="002F6A05" w:rsidP="003924CB">
            <w:pPr>
              <w:rPr>
                <w:rFonts w:ascii="SimSun" w:hAnsi="SimSun"/>
                <w:b/>
                <w:sz w:val="18"/>
                <w:szCs w:val="18"/>
              </w:rPr>
            </w:pPr>
          </w:p>
          <w:p w14:paraId="24754E58" w14:textId="632E405D" w:rsidR="007E14C4" w:rsidRPr="003924CB" w:rsidRDefault="001D4E52" w:rsidP="003924CB">
            <w:pPr>
              <w:rPr>
                <w:rFonts w:ascii="SimSun" w:hAnsi="SimSun"/>
                <w:b/>
                <w:sz w:val="18"/>
                <w:szCs w:val="18"/>
              </w:rPr>
            </w:pPr>
            <w:r w:rsidRPr="003924CB">
              <w:rPr>
                <w:rFonts w:ascii="SimSun" w:hAnsi="SimSun" w:hint="eastAsia"/>
                <w:sz w:val="18"/>
                <w:szCs w:val="18"/>
              </w:rPr>
              <w:t>医疗保险</w:t>
            </w:r>
          </w:p>
        </w:tc>
        <w:tc>
          <w:tcPr>
            <w:tcW w:w="4535" w:type="dxa"/>
            <w:shd w:val="clear" w:color="auto" w:fill="auto"/>
            <w:tcMar>
              <w:top w:w="57" w:type="dxa"/>
              <w:bottom w:w="57" w:type="dxa"/>
            </w:tcMar>
          </w:tcPr>
          <w:p w14:paraId="6CF7E7B0" w14:textId="6B4A1F6E"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(a)</w:t>
            </w:r>
            <w:r w:rsidRPr="003924CB">
              <w:rPr>
                <w:rFonts w:ascii="SimSun" w:hAnsi="SimSun"/>
                <w:sz w:val="18"/>
                <w:szCs w:val="18"/>
              </w:rPr>
              <w:tab/>
            </w:r>
            <w:r w:rsidR="001D4E52" w:rsidRPr="003924CB">
              <w:rPr>
                <w:rFonts w:ascii="SimSun" w:hAnsi="SimSun" w:hint="eastAsia"/>
                <w:sz w:val="18"/>
                <w:szCs w:val="18"/>
              </w:rPr>
              <w:t>“医疗保险计划”指一项保险计划，其条件在产权组织与服务提供商订立的合同中有规定。</w:t>
            </w:r>
          </w:p>
          <w:p w14:paraId="7D803E40" w14:textId="19FC84DE" w:rsidR="007E14C4" w:rsidRDefault="007E14C4" w:rsidP="0095146F">
            <w:pPr>
              <w:overflowPunct w:val="0"/>
              <w:adjustRightInd w:val="0"/>
              <w:jc w:val="both"/>
              <w:rPr>
                <w:rFonts w:ascii="SimSun" w:hAnsi="SimSun"/>
                <w:sz w:val="18"/>
                <w:szCs w:val="18"/>
              </w:rPr>
            </w:pPr>
          </w:p>
          <w:p w14:paraId="0781F139" w14:textId="6724C7FF" w:rsidR="002F6A05" w:rsidRDefault="002F6A05" w:rsidP="0095146F">
            <w:pPr>
              <w:overflowPunct w:val="0"/>
              <w:adjustRightInd w:val="0"/>
              <w:jc w:val="both"/>
              <w:rPr>
                <w:rFonts w:ascii="SimSun" w:hAnsi="SimSun"/>
                <w:sz w:val="18"/>
                <w:szCs w:val="18"/>
              </w:rPr>
            </w:pPr>
          </w:p>
          <w:p w14:paraId="09196B4A" w14:textId="77777777" w:rsidR="002F6A05" w:rsidRPr="003924CB" w:rsidRDefault="002F6A05" w:rsidP="0095146F">
            <w:pPr>
              <w:overflowPunct w:val="0"/>
              <w:adjustRightInd w:val="0"/>
              <w:jc w:val="both"/>
              <w:rPr>
                <w:rFonts w:ascii="SimSun" w:hAnsi="SimSun"/>
                <w:sz w:val="18"/>
                <w:szCs w:val="18"/>
              </w:rPr>
            </w:pPr>
          </w:p>
          <w:p w14:paraId="3BE10C12" w14:textId="4B2530FA"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(b)</w:t>
            </w:r>
            <w:r w:rsidRPr="003924CB">
              <w:rPr>
                <w:rFonts w:ascii="SimSun" w:hAnsi="SimSun"/>
                <w:sz w:val="18"/>
                <w:szCs w:val="18"/>
              </w:rPr>
              <w:tab/>
            </w:r>
            <w:r w:rsidR="001D4E52" w:rsidRPr="003924CB">
              <w:rPr>
                <w:rFonts w:ascii="SimSun" w:hAnsi="SimSun" w:hint="eastAsia"/>
                <w:sz w:val="18"/>
                <w:szCs w:val="18"/>
              </w:rPr>
              <w:t>为本条细则之目的，受扶养人应包括：</w:t>
            </w:r>
          </w:p>
          <w:p w14:paraId="4398DAE4" w14:textId="77777777" w:rsidR="007E14C4" w:rsidRPr="003924CB" w:rsidRDefault="007E14C4" w:rsidP="0095146F">
            <w:pPr>
              <w:overflowPunct w:val="0"/>
              <w:adjustRightInd w:val="0"/>
              <w:jc w:val="both"/>
              <w:rPr>
                <w:rFonts w:ascii="SimSun" w:hAnsi="SimSun"/>
                <w:sz w:val="18"/>
                <w:szCs w:val="18"/>
              </w:rPr>
            </w:pPr>
          </w:p>
          <w:p w14:paraId="5A123A30" w14:textId="629823F7" w:rsidR="007E14C4" w:rsidRPr="003924CB" w:rsidRDefault="007E14C4" w:rsidP="002F6A05">
            <w:pPr>
              <w:adjustRightInd w:val="0"/>
              <w:ind w:left="567"/>
              <w:jc w:val="both"/>
              <w:rPr>
                <w:rFonts w:ascii="SimSun" w:hAnsi="SimSun"/>
                <w:sz w:val="18"/>
                <w:szCs w:val="18"/>
              </w:rPr>
            </w:pPr>
            <w:r w:rsidRPr="003924CB">
              <w:rPr>
                <w:rFonts w:ascii="SimSun" w:hAnsi="SimSun"/>
                <w:sz w:val="18"/>
                <w:szCs w:val="18"/>
              </w:rPr>
              <w:t>(1)</w:t>
            </w:r>
            <w:r w:rsidRPr="003924CB">
              <w:rPr>
                <w:rFonts w:ascii="SimSun" w:hAnsi="SimSun"/>
                <w:sz w:val="18"/>
                <w:szCs w:val="18"/>
              </w:rPr>
              <w:tab/>
            </w:r>
            <w:r w:rsidR="001D4E52" w:rsidRPr="003924CB">
              <w:rPr>
                <w:rFonts w:ascii="SimSun" w:hAnsi="SimSun" w:hint="eastAsia"/>
                <w:sz w:val="18"/>
                <w:szCs w:val="18"/>
              </w:rPr>
              <w:t>配偶；</w:t>
            </w:r>
          </w:p>
          <w:p w14:paraId="084F29B8" w14:textId="77777777" w:rsidR="007E14C4" w:rsidRPr="003924CB" w:rsidRDefault="007E14C4" w:rsidP="0095146F">
            <w:pPr>
              <w:overflowPunct w:val="0"/>
              <w:adjustRightInd w:val="0"/>
              <w:jc w:val="both"/>
              <w:rPr>
                <w:rFonts w:ascii="SimSun" w:hAnsi="SimSun"/>
                <w:sz w:val="18"/>
                <w:szCs w:val="18"/>
              </w:rPr>
            </w:pPr>
          </w:p>
          <w:p w14:paraId="600028FF" w14:textId="3D275DEA" w:rsidR="007E14C4" w:rsidRPr="003924CB" w:rsidRDefault="007E14C4" w:rsidP="002F6A05">
            <w:pPr>
              <w:adjustRightInd w:val="0"/>
              <w:ind w:left="567"/>
              <w:jc w:val="both"/>
              <w:rPr>
                <w:rFonts w:ascii="SimSun" w:hAnsi="SimSun"/>
                <w:sz w:val="18"/>
                <w:szCs w:val="18"/>
              </w:rPr>
            </w:pPr>
            <w:r w:rsidRPr="003924CB">
              <w:rPr>
                <w:rFonts w:ascii="SimSun" w:hAnsi="SimSun"/>
                <w:sz w:val="18"/>
                <w:szCs w:val="18"/>
              </w:rPr>
              <w:t>(2)</w:t>
            </w:r>
            <w:r w:rsidRPr="003924CB">
              <w:rPr>
                <w:rFonts w:ascii="SimSun" w:hAnsi="SimSun"/>
                <w:sz w:val="18"/>
                <w:szCs w:val="18"/>
              </w:rPr>
              <w:tab/>
            </w:r>
            <w:r w:rsidR="001D4E52" w:rsidRPr="003924CB">
              <w:rPr>
                <w:rFonts w:ascii="SimSun" w:hAnsi="SimSun" w:hint="eastAsia"/>
                <w:sz w:val="18"/>
                <w:szCs w:val="18"/>
              </w:rPr>
              <w:t>上文(a)款所述合同中定义的受扶养子女；</w:t>
            </w:r>
          </w:p>
          <w:p w14:paraId="01319E79" w14:textId="77777777" w:rsidR="007E14C4" w:rsidRPr="003924CB" w:rsidRDefault="007E14C4" w:rsidP="0095146F">
            <w:pPr>
              <w:overflowPunct w:val="0"/>
              <w:adjustRightInd w:val="0"/>
              <w:jc w:val="both"/>
              <w:rPr>
                <w:rFonts w:ascii="SimSun" w:hAnsi="SimSun"/>
                <w:sz w:val="18"/>
                <w:szCs w:val="18"/>
              </w:rPr>
            </w:pPr>
          </w:p>
          <w:p w14:paraId="679947A5" w14:textId="661836CA" w:rsidR="007E14C4" w:rsidRPr="003924CB" w:rsidRDefault="007E14C4" w:rsidP="002F6A05">
            <w:pPr>
              <w:adjustRightInd w:val="0"/>
              <w:ind w:left="567"/>
              <w:jc w:val="both"/>
              <w:rPr>
                <w:rFonts w:ascii="SimSun" w:hAnsi="SimSun"/>
                <w:sz w:val="18"/>
                <w:szCs w:val="18"/>
              </w:rPr>
            </w:pPr>
            <w:r w:rsidRPr="003924CB">
              <w:rPr>
                <w:rFonts w:ascii="SimSun" w:hAnsi="SimSun"/>
                <w:sz w:val="18"/>
                <w:szCs w:val="18"/>
              </w:rPr>
              <w:t>(3)</w:t>
            </w:r>
            <w:r w:rsidRPr="003924CB">
              <w:rPr>
                <w:rFonts w:ascii="SimSun" w:hAnsi="SimSun"/>
                <w:sz w:val="18"/>
                <w:szCs w:val="18"/>
              </w:rPr>
              <w:tab/>
            </w:r>
            <w:r w:rsidR="001D4E52" w:rsidRPr="003924CB">
              <w:rPr>
                <w:rFonts w:ascii="SimSun" w:hAnsi="SimSun" w:hint="eastAsia"/>
                <w:sz w:val="18"/>
                <w:szCs w:val="18"/>
              </w:rPr>
              <w:t>以下人员之一：受扶养父亲、受扶养母亲、受扶养兄弟或受扶养姊妹。</w:t>
            </w:r>
          </w:p>
          <w:p w14:paraId="7E5E6DEA" w14:textId="77777777" w:rsidR="007E14C4" w:rsidRPr="003924CB" w:rsidRDefault="007E14C4" w:rsidP="0095146F">
            <w:pPr>
              <w:overflowPunct w:val="0"/>
              <w:adjustRightInd w:val="0"/>
              <w:jc w:val="both"/>
              <w:rPr>
                <w:rFonts w:ascii="SimSun" w:hAnsi="SimSun"/>
                <w:sz w:val="18"/>
                <w:szCs w:val="18"/>
              </w:rPr>
            </w:pPr>
          </w:p>
          <w:p w14:paraId="07ABA1AC" w14:textId="43B3ACCB"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(c)</w:t>
            </w:r>
            <w:r w:rsidRPr="003924CB">
              <w:rPr>
                <w:rFonts w:ascii="SimSun" w:hAnsi="SimSun"/>
                <w:sz w:val="18"/>
                <w:szCs w:val="18"/>
              </w:rPr>
              <w:tab/>
            </w:r>
            <w:r w:rsidR="001D4E52" w:rsidRPr="003924CB">
              <w:rPr>
                <w:rFonts w:ascii="SimSun" w:hAnsi="SimSun" w:hint="eastAsia"/>
                <w:sz w:val="18"/>
                <w:szCs w:val="18"/>
              </w:rPr>
              <w:t>每名工作人员必须参加医疗保险计划。如工作人员另有其他保险可在患病时提供充分保障，总干事可应要求准许其不参加医疗保险计划。</w:t>
            </w:r>
          </w:p>
          <w:p w14:paraId="5E65FA1B" w14:textId="67F1E11D" w:rsidR="007E14C4" w:rsidRDefault="007E14C4" w:rsidP="0095146F">
            <w:pPr>
              <w:overflowPunct w:val="0"/>
              <w:adjustRightInd w:val="0"/>
              <w:jc w:val="both"/>
              <w:rPr>
                <w:rFonts w:ascii="SimSun" w:hAnsi="SimSun"/>
                <w:sz w:val="18"/>
                <w:szCs w:val="18"/>
              </w:rPr>
            </w:pPr>
          </w:p>
          <w:p w14:paraId="4555FEE2" w14:textId="77777777" w:rsidR="002F6A05" w:rsidRPr="003924CB" w:rsidRDefault="002F6A05" w:rsidP="0095146F">
            <w:pPr>
              <w:overflowPunct w:val="0"/>
              <w:adjustRightInd w:val="0"/>
              <w:jc w:val="both"/>
              <w:rPr>
                <w:rFonts w:ascii="SimSun" w:hAnsi="SimSun"/>
                <w:sz w:val="18"/>
                <w:szCs w:val="18"/>
              </w:rPr>
            </w:pPr>
          </w:p>
          <w:p w14:paraId="0938C79C" w14:textId="1B7DA9AA"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(d)</w:t>
            </w:r>
            <w:r w:rsidRPr="003924CB">
              <w:rPr>
                <w:rFonts w:ascii="SimSun" w:hAnsi="SimSun"/>
                <w:sz w:val="18"/>
                <w:szCs w:val="18"/>
              </w:rPr>
              <w:tab/>
            </w:r>
            <w:r w:rsidR="001D4E52" w:rsidRPr="003924CB">
              <w:rPr>
                <w:rFonts w:ascii="SimSun" w:hAnsi="SimSun" w:hint="eastAsia"/>
                <w:sz w:val="18"/>
                <w:szCs w:val="18"/>
              </w:rPr>
              <w:t>工作人员及其受扶养人的医疗保险费由工作人员和国际局按照下表分摊，但下文(e)款规定的例外情况除外：</w:t>
            </w:r>
          </w:p>
          <w:p w14:paraId="3C67CF64" w14:textId="77777777" w:rsidR="00086B8F" w:rsidRPr="003924CB" w:rsidRDefault="00086B8F" w:rsidP="0095146F">
            <w:pPr>
              <w:pStyle w:val="Default"/>
              <w:overflowPunct w:val="0"/>
              <w:autoSpaceDE/>
              <w:autoSpaceDN/>
              <w:jc w:val="both"/>
              <w:rPr>
                <w:rFonts w:ascii="SimSun" w:eastAsia="SimSun" w:hAnsi="SimSun"/>
                <w:sz w:val="18"/>
                <w:szCs w:val="18"/>
                <w:lang w:eastAsia="zh-CN"/>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086B8F" w:rsidRPr="003924CB" w14:paraId="1C7777B9" w14:textId="77777777" w:rsidTr="002F6A05">
              <w:trPr>
                <w:gridBefore w:val="1"/>
                <w:wBefore w:w="1485" w:type="dxa"/>
                <w:trHeight w:val="510"/>
              </w:trPr>
              <w:tc>
                <w:tcPr>
                  <w:tcW w:w="1417" w:type="dxa"/>
                  <w:tcMar>
                    <w:top w:w="28" w:type="dxa"/>
                    <w:bottom w:w="28" w:type="dxa"/>
                  </w:tcMar>
                </w:tcPr>
                <w:p w14:paraId="758BF53C" w14:textId="650EC5D0"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工作人员承担保费百分比</w:t>
                  </w:r>
                </w:p>
              </w:tc>
              <w:tc>
                <w:tcPr>
                  <w:tcW w:w="1418" w:type="dxa"/>
                  <w:tcMar>
                    <w:top w:w="28" w:type="dxa"/>
                    <w:bottom w:w="28" w:type="dxa"/>
                  </w:tcMar>
                </w:tcPr>
                <w:p w14:paraId="154BEAB2" w14:textId="75E5A764"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国际局承担保费百分比</w:t>
                  </w:r>
                </w:p>
              </w:tc>
            </w:tr>
            <w:tr w:rsidR="00086B8F" w:rsidRPr="003924CB" w14:paraId="2F778577" w14:textId="77777777" w:rsidTr="004D05F4">
              <w:trPr>
                <w:trHeight w:val="438"/>
              </w:trPr>
              <w:tc>
                <w:tcPr>
                  <w:tcW w:w="1485" w:type="dxa"/>
                  <w:vAlign w:val="center"/>
                </w:tcPr>
                <w:p w14:paraId="4F184FA6" w14:textId="6690F199"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Gl至G4、NOA和P-1</w:t>
                  </w:r>
                </w:p>
              </w:tc>
              <w:tc>
                <w:tcPr>
                  <w:tcW w:w="1417" w:type="dxa"/>
                  <w:vAlign w:val="center"/>
                </w:tcPr>
                <w:p w14:paraId="72B480B2" w14:textId="77777777" w:rsidR="00086B8F" w:rsidRPr="003924CB" w:rsidRDefault="00086B8F" w:rsidP="0095146F">
                  <w:pPr>
                    <w:overflowPunct w:val="0"/>
                    <w:jc w:val="both"/>
                    <w:rPr>
                      <w:rFonts w:ascii="SimSun" w:hAnsi="SimSun"/>
                      <w:sz w:val="18"/>
                      <w:szCs w:val="18"/>
                    </w:rPr>
                  </w:pPr>
                  <w:r w:rsidRPr="003924CB">
                    <w:rPr>
                      <w:rFonts w:ascii="SimSun" w:hAnsi="SimSun"/>
                      <w:sz w:val="18"/>
                      <w:szCs w:val="18"/>
                    </w:rPr>
                    <w:t>25</w:t>
                  </w:r>
                </w:p>
              </w:tc>
              <w:tc>
                <w:tcPr>
                  <w:tcW w:w="1418" w:type="dxa"/>
                  <w:vAlign w:val="center"/>
                </w:tcPr>
                <w:p w14:paraId="11BA345D"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75</w:t>
                  </w:r>
                </w:p>
              </w:tc>
            </w:tr>
            <w:tr w:rsidR="00086B8F" w:rsidRPr="003924CB" w14:paraId="2B21808B" w14:textId="77777777" w:rsidTr="004D05F4">
              <w:trPr>
                <w:trHeight w:val="284"/>
              </w:trPr>
              <w:tc>
                <w:tcPr>
                  <w:tcW w:w="1485" w:type="dxa"/>
                  <w:vAlign w:val="center"/>
                </w:tcPr>
                <w:p w14:paraId="1747EA1E" w14:textId="06B61DCF"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G5至G6</w:t>
                  </w:r>
                </w:p>
              </w:tc>
              <w:tc>
                <w:tcPr>
                  <w:tcW w:w="1417" w:type="dxa"/>
                  <w:vAlign w:val="center"/>
                </w:tcPr>
                <w:p w14:paraId="3CED4A1B"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30</w:t>
                  </w:r>
                </w:p>
              </w:tc>
              <w:tc>
                <w:tcPr>
                  <w:tcW w:w="1418" w:type="dxa"/>
                  <w:vAlign w:val="center"/>
                </w:tcPr>
                <w:p w14:paraId="7640B30A"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70</w:t>
                  </w:r>
                </w:p>
              </w:tc>
            </w:tr>
            <w:tr w:rsidR="00086B8F" w:rsidRPr="003924CB" w14:paraId="2AF1D45A" w14:textId="77777777" w:rsidTr="004D05F4">
              <w:trPr>
                <w:trHeight w:val="438"/>
              </w:trPr>
              <w:tc>
                <w:tcPr>
                  <w:tcW w:w="1485" w:type="dxa"/>
                  <w:vAlign w:val="center"/>
                </w:tcPr>
                <w:p w14:paraId="0C4589F5" w14:textId="38896C53"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G7、NOB、NOC、P-2和P-3</w:t>
                  </w:r>
                </w:p>
              </w:tc>
              <w:tc>
                <w:tcPr>
                  <w:tcW w:w="1417" w:type="dxa"/>
                  <w:vAlign w:val="center"/>
                </w:tcPr>
                <w:p w14:paraId="62CA26A3"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35</w:t>
                  </w:r>
                </w:p>
              </w:tc>
              <w:tc>
                <w:tcPr>
                  <w:tcW w:w="1418" w:type="dxa"/>
                  <w:vAlign w:val="center"/>
                </w:tcPr>
                <w:p w14:paraId="0039229F"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65</w:t>
                  </w:r>
                </w:p>
              </w:tc>
            </w:tr>
            <w:tr w:rsidR="00086B8F" w:rsidRPr="003924CB" w14:paraId="404B740A" w14:textId="77777777" w:rsidTr="004D05F4">
              <w:trPr>
                <w:trHeight w:val="289"/>
              </w:trPr>
              <w:tc>
                <w:tcPr>
                  <w:tcW w:w="1485" w:type="dxa"/>
                  <w:vAlign w:val="center"/>
                </w:tcPr>
                <w:p w14:paraId="1A6C4915" w14:textId="6F1315A5"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NOD和P-4</w:t>
                  </w:r>
                </w:p>
              </w:tc>
              <w:tc>
                <w:tcPr>
                  <w:tcW w:w="1417" w:type="dxa"/>
                  <w:vAlign w:val="center"/>
                </w:tcPr>
                <w:p w14:paraId="473C57F6"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40</w:t>
                  </w:r>
                </w:p>
              </w:tc>
              <w:tc>
                <w:tcPr>
                  <w:tcW w:w="1418" w:type="dxa"/>
                  <w:vAlign w:val="center"/>
                </w:tcPr>
                <w:p w14:paraId="71074E15"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60</w:t>
                  </w:r>
                </w:p>
              </w:tc>
            </w:tr>
            <w:tr w:rsidR="00086B8F" w:rsidRPr="003924CB" w14:paraId="2BDBEC6C" w14:textId="77777777" w:rsidTr="004D05F4">
              <w:trPr>
                <w:trHeight w:val="289"/>
              </w:trPr>
              <w:tc>
                <w:tcPr>
                  <w:tcW w:w="1485" w:type="dxa"/>
                  <w:vAlign w:val="center"/>
                </w:tcPr>
                <w:p w14:paraId="29AF7994" w14:textId="3B2BEF31"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NOE和P-5</w:t>
                  </w:r>
                </w:p>
              </w:tc>
              <w:tc>
                <w:tcPr>
                  <w:tcW w:w="1417" w:type="dxa"/>
                  <w:vAlign w:val="center"/>
                </w:tcPr>
                <w:p w14:paraId="4BD7E35A"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45</w:t>
                  </w:r>
                </w:p>
              </w:tc>
              <w:tc>
                <w:tcPr>
                  <w:tcW w:w="1418" w:type="dxa"/>
                  <w:vAlign w:val="center"/>
                </w:tcPr>
                <w:p w14:paraId="3439E390"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55</w:t>
                  </w:r>
                </w:p>
              </w:tc>
            </w:tr>
            <w:tr w:rsidR="00086B8F" w:rsidRPr="003924CB" w14:paraId="4B5EAF54" w14:textId="77777777" w:rsidTr="004D05F4">
              <w:trPr>
                <w:trHeight w:val="301"/>
              </w:trPr>
              <w:tc>
                <w:tcPr>
                  <w:tcW w:w="1485" w:type="dxa"/>
                  <w:vAlign w:val="center"/>
                </w:tcPr>
                <w:p w14:paraId="2F09AE4C" w14:textId="4EB5661C"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D-1及以上</w:t>
                  </w:r>
                </w:p>
              </w:tc>
              <w:tc>
                <w:tcPr>
                  <w:tcW w:w="1417" w:type="dxa"/>
                  <w:vAlign w:val="center"/>
                </w:tcPr>
                <w:p w14:paraId="217062E4"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50</w:t>
                  </w:r>
                </w:p>
              </w:tc>
              <w:tc>
                <w:tcPr>
                  <w:tcW w:w="1418" w:type="dxa"/>
                  <w:vAlign w:val="center"/>
                </w:tcPr>
                <w:p w14:paraId="6F8E9107"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50</w:t>
                  </w:r>
                </w:p>
              </w:tc>
            </w:tr>
          </w:tbl>
          <w:p w14:paraId="417C5E46" w14:textId="77777777" w:rsidR="007E14C4" w:rsidRPr="003924CB" w:rsidRDefault="007E14C4" w:rsidP="0095146F">
            <w:pPr>
              <w:overflowPunct w:val="0"/>
              <w:adjustRightInd w:val="0"/>
              <w:jc w:val="both"/>
              <w:rPr>
                <w:rFonts w:ascii="SimSun" w:hAnsi="SimSun"/>
                <w:sz w:val="18"/>
                <w:szCs w:val="18"/>
              </w:rPr>
            </w:pPr>
          </w:p>
          <w:p w14:paraId="5B398057" w14:textId="5271247E"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(e)</w:t>
            </w:r>
            <w:r w:rsidRPr="003924CB">
              <w:rPr>
                <w:rFonts w:ascii="SimSun" w:hAnsi="SimSun"/>
                <w:sz w:val="18"/>
                <w:szCs w:val="18"/>
              </w:rPr>
              <w:tab/>
            </w:r>
            <w:r w:rsidR="001D4E52" w:rsidRPr="003924CB">
              <w:rPr>
                <w:rFonts w:ascii="SimSun" w:hAnsi="SimSun" w:hint="eastAsia"/>
                <w:sz w:val="18"/>
                <w:szCs w:val="18"/>
              </w:rPr>
              <w:t>对初次任用不足六个月的临时工作人员，工作人员应承担保险费的50%，国际局承担50%。</w:t>
            </w:r>
          </w:p>
          <w:p w14:paraId="47FD6C70" w14:textId="77777777" w:rsidR="007E14C4" w:rsidRPr="003924CB" w:rsidRDefault="007E14C4" w:rsidP="0095146F">
            <w:pPr>
              <w:overflowPunct w:val="0"/>
              <w:adjustRightInd w:val="0"/>
              <w:jc w:val="both"/>
              <w:rPr>
                <w:rFonts w:ascii="SimSun" w:hAnsi="SimSun"/>
                <w:sz w:val="18"/>
                <w:szCs w:val="18"/>
              </w:rPr>
            </w:pPr>
          </w:p>
          <w:p w14:paraId="2AB1479E" w14:textId="1F8630D0"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t>(f)</w:t>
            </w:r>
            <w:r w:rsidRPr="003924CB">
              <w:rPr>
                <w:rFonts w:ascii="SimSun" w:hAnsi="SimSun"/>
                <w:sz w:val="18"/>
                <w:szCs w:val="18"/>
              </w:rPr>
              <w:tab/>
            </w:r>
            <w:r w:rsidR="001D4E52" w:rsidRPr="003924CB">
              <w:rPr>
                <w:rFonts w:ascii="SimSun" w:hAnsi="SimSun" w:hint="eastAsia"/>
                <w:sz w:val="18"/>
                <w:szCs w:val="18"/>
              </w:rPr>
              <w:t>有资格从养恤基金领取养恤金的原工作人员，如继续参加医疗保险计划，其保费应按35%/65%的比例由被保险人和国际局分摊。除总干事规定的例外以外，相同的费用分摊原则通常应适用于其受扶养人。</w:t>
            </w:r>
          </w:p>
        </w:tc>
        <w:tc>
          <w:tcPr>
            <w:tcW w:w="4535" w:type="dxa"/>
            <w:shd w:val="clear" w:color="auto" w:fill="auto"/>
            <w:tcMar>
              <w:top w:w="57" w:type="dxa"/>
              <w:bottom w:w="57" w:type="dxa"/>
            </w:tcMar>
          </w:tcPr>
          <w:p w14:paraId="0B426E44" w14:textId="2B696262" w:rsidR="007E14C4" w:rsidRPr="003924CB" w:rsidRDefault="007E14C4" w:rsidP="0095146F">
            <w:pPr>
              <w:overflowPunct w:val="0"/>
              <w:adjustRightInd w:val="0"/>
              <w:jc w:val="both"/>
              <w:rPr>
                <w:rFonts w:ascii="SimSun" w:hAnsi="SimSun"/>
                <w:sz w:val="18"/>
                <w:szCs w:val="18"/>
              </w:rPr>
            </w:pPr>
            <w:r w:rsidRPr="003924CB">
              <w:rPr>
                <w:rFonts w:ascii="SimSun" w:hAnsi="SimSun"/>
                <w:sz w:val="18"/>
                <w:szCs w:val="18"/>
              </w:rPr>
              <w:lastRenderedPageBreak/>
              <w:t>(a)</w:t>
            </w:r>
            <w:r w:rsidRPr="003924CB">
              <w:rPr>
                <w:rFonts w:ascii="SimSun" w:hAnsi="SimSun"/>
                <w:sz w:val="18"/>
                <w:szCs w:val="18"/>
              </w:rPr>
              <w:tab/>
            </w:r>
            <w:r w:rsidR="001D4E52" w:rsidRPr="003924CB">
              <w:rPr>
                <w:rFonts w:ascii="SimSun" w:hAnsi="SimSun" w:hint="eastAsia"/>
                <w:sz w:val="18"/>
                <w:szCs w:val="18"/>
              </w:rPr>
              <w:t>“医疗保险计划”指</w:t>
            </w:r>
            <w:r w:rsidR="00CB6A46" w:rsidRPr="00340964">
              <w:rPr>
                <w:rFonts w:ascii="SimSun" w:hAnsi="SimSun" w:hint="eastAsia"/>
                <w:b/>
                <w:sz w:val="18"/>
                <w:szCs w:val="18"/>
                <w:u w:val="single"/>
              </w:rPr>
              <w:t>国际局根据工作人员条例6.2向工作人员以及向有资格从养恤基金领取养恤金的原工作人员提供的健康保护计划</w:t>
            </w:r>
            <w:r w:rsidR="001D4E52" w:rsidRPr="003924CB">
              <w:rPr>
                <w:rFonts w:ascii="SimSun" w:hAnsi="SimSun" w:hint="eastAsia"/>
                <w:strike/>
                <w:sz w:val="18"/>
                <w:szCs w:val="18"/>
              </w:rPr>
              <w:t>一项保险计划，其条件在产权组织与服务提供商订立的合同中有规定</w:t>
            </w:r>
            <w:r w:rsidR="001D4E52" w:rsidRPr="003924CB">
              <w:rPr>
                <w:rFonts w:ascii="SimSun" w:hAnsi="SimSun" w:hint="eastAsia"/>
                <w:sz w:val="18"/>
                <w:szCs w:val="18"/>
              </w:rPr>
              <w:t>。</w:t>
            </w:r>
          </w:p>
          <w:p w14:paraId="0E8CD529" w14:textId="77777777" w:rsidR="007E14C4" w:rsidRPr="003924CB" w:rsidRDefault="007E14C4" w:rsidP="0095146F">
            <w:pPr>
              <w:overflowPunct w:val="0"/>
              <w:adjustRightInd w:val="0"/>
              <w:jc w:val="both"/>
              <w:rPr>
                <w:rFonts w:ascii="SimSun" w:hAnsi="SimSun"/>
                <w:sz w:val="18"/>
                <w:szCs w:val="18"/>
              </w:rPr>
            </w:pPr>
          </w:p>
          <w:p w14:paraId="4BDA510C" w14:textId="6F6BFDC1" w:rsidR="007E14C4" w:rsidRPr="003924CB" w:rsidRDefault="007E14C4" w:rsidP="0095146F">
            <w:pPr>
              <w:overflowPunct w:val="0"/>
              <w:adjustRightInd w:val="0"/>
              <w:jc w:val="both"/>
              <w:rPr>
                <w:rFonts w:ascii="SimSun" w:hAnsi="SimSun"/>
                <w:strike/>
                <w:sz w:val="18"/>
                <w:szCs w:val="18"/>
              </w:rPr>
            </w:pPr>
            <w:r w:rsidRPr="003924CB">
              <w:rPr>
                <w:rFonts w:ascii="SimSun" w:hAnsi="SimSun"/>
                <w:strike/>
                <w:sz w:val="18"/>
                <w:szCs w:val="18"/>
              </w:rPr>
              <w:t>(b)</w:t>
            </w:r>
            <w:r w:rsidRPr="003924CB">
              <w:rPr>
                <w:rFonts w:ascii="SimSun" w:hAnsi="SimSun"/>
                <w:strike/>
                <w:sz w:val="18"/>
                <w:szCs w:val="18"/>
              </w:rPr>
              <w:tab/>
            </w:r>
            <w:r w:rsidR="001D4E52" w:rsidRPr="003924CB">
              <w:rPr>
                <w:rFonts w:ascii="SimSun" w:hAnsi="SimSun" w:hint="eastAsia"/>
                <w:strike/>
                <w:sz w:val="18"/>
                <w:szCs w:val="18"/>
              </w:rPr>
              <w:t>为本条细则之目的，受扶养人应包括：</w:t>
            </w:r>
          </w:p>
          <w:p w14:paraId="11641A52" w14:textId="77777777" w:rsidR="007E14C4" w:rsidRPr="003924CB" w:rsidRDefault="007E14C4" w:rsidP="0095146F">
            <w:pPr>
              <w:overflowPunct w:val="0"/>
              <w:adjustRightInd w:val="0"/>
              <w:jc w:val="both"/>
              <w:rPr>
                <w:rFonts w:ascii="SimSun" w:hAnsi="SimSun"/>
                <w:strike/>
                <w:sz w:val="18"/>
                <w:szCs w:val="18"/>
              </w:rPr>
            </w:pPr>
          </w:p>
          <w:p w14:paraId="485270EA" w14:textId="2D1F5533" w:rsidR="007E14C4" w:rsidRPr="003924CB" w:rsidRDefault="007E14C4" w:rsidP="002F6A05">
            <w:pPr>
              <w:adjustRightInd w:val="0"/>
              <w:ind w:left="567"/>
              <w:jc w:val="both"/>
              <w:rPr>
                <w:rFonts w:ascii="SimSun" w:hAnsi="SimSun"/>
                <w:strike/>
                <w:sz w:val="18"/>
                <w:szCs w:val="18"/>
              </w:rPr>
            </w:pPr>
            <w:r w:rsidRPr="003924CB">
              <w:rPr>
                <w:rFonts w:ascii="SimSun" w:hAnsi="SimSun"/>
                <w:strike/>
                <w:sz w:val="18"/>
                <w:szCs w:val="18"/>
              </w:rPr>
              <w:t>(1)</w:t>
            </w:r>
            <w:r w:rsidRPr="003924CB">
              <w:rPr>
                <w:rFonts w:ascii="SimSun" w:hAnsi="SimSun"/>
                <w:strike/>
                <w:sz w:val="18"/>
                <w:szCs w:val="18"/>
              </w:rPr>
              <w:tab/>
            </w:r>
            <w:r w:rsidR="001D4E52" w:rsidRPr="003924CB">
              <w:rPr>
                <w:rFonts w:ascii="SimSun" w:hAnsi="SimSun" w:hint="eastAsia"/>
                <w:strike/>
                <w:sz w:val="18"/>
                <w:szCs w:val="18"/>
              </w:rPr>
              <w:t>配偶；</w:t>
            </w:r>
          </w:p>
          <w:p w14:paraId="1DC29288" w14:textId="77777777" w:rsidR="007E14C4" w:rsidRPr="003924CB" w:rsidRDefault="007E14C4" w:rsidP="0095146F">
            <w:pPr>
              <w:overflowPunct w:val="0"/>
              <w:adjustRightInd w:val="0"/>
              <w:jc w:val="both"/>
              <w:rPr>
                <w:rFonts w:ascii="SimSun" w:hAnsi="SimSun"/>
                <w:strike/>
                <w:sz w:val="18"/>
                <w:szCs w:val="18"/>
              </w:rPr>
            </w:pPr>
          </w:p>
          <w:p w14:paraId="4C7C36DC" w14:textId="3971763F" w:rsidR="007E14C4" w:rsidRPr="003924CB" w:rsidRDefault="007E14C4" w:rsidP="002F6A05">
            <w:pPr>
              <w:adjustRightInd w:val="0"/>
              <w:ind w:left="567"/>
              <w:jc w:val="both"/>
              <w:rPr>
                <w:rFonts w:ascii="SimSun" w:hAnsi="SimSun"/>
                <w:strike/>
                <w:sz w:val="18"/>
                <w:szCs w:val="18"/>
              </w:rPr>
            </w:pPr>
            <w:r w:rsidRPr="003924CB">
              <w:rPr>
                <w:rFonts w:ascii="SimSun" w:hAnsi="SimSun"/>
                <w:strike/>
                <w:sz w:val="18"/>
                <w:szCs w:val="18"/>
              </w:rPr>
              <w:t>(2)</w:t>
            </w:r>
            <w:r w:rsidRPr="003924CB">
              <w:rPr>
                <w:rFonts w:ascii="SimSun" w:hAnsi="SimSun"/>
                <w:strike/>
                <w:sz w:val="18"/>
                <w:szCs w:val="18"/>
              </w:rPr>
              <w:tab/>
            </w:r>
            <w:r w:rsidR="001D4E52" w:rsidRPr="003924CB">
              <w:rPr>
                <w:rFonts w:ascii="SimSun" w:hAnsi="SimSun" w:hint="eastAsia"/>
                <w:strike/>
                <w:sz w:val="18"/>
                <w:szCs w:val="18"/>
              </w:rPr>
              <w:t>上文(a)款所述合同中定义的受扶养子女；</w:t>
            </w:r>
          </w:p>
          <w:p w14:paraId="54516C63" w14:textId="77777777" w:rsidR="007E14C4" w:rsidRPr="003924CB" w:rsidRDefault="007E14C4" w:rsidP="0095146F">
            <w:pPr>
              <w:overflowPunct w:val="0"/>
              <w:adjustRightInd w:val="0"/>
              <w:jc w:val="both"/>
              <w:rPr>
                <w:rFonts w:ascii="SimSun" w:hAnsi="SimSun"/>
                <w:strike/>
                <w:sz w:val="18"/>
                <w:szCs w:val="18"/>
              </w:rPr>
            </w:pPr>
          </w:p>
          <w:p w14:paraId="52B80355" w14:textId="4466303F" w:rsidR="007E14C4" w:rsidRPr="003924CB" w:rsidRDefault="007E14C4" w:rsidP="002F6A05">
            <w:pPr>
              <w:adjustRightInd w:val="0"/>
              <w:ind w:left="567"/>
              <w:jc w:val="both"/>
              <w:rPr>
                <w:rFonts w:ascii="SimSun" w:hAnsi="SimSun"/>
                <w:strike/>
                <w:sz w:val="18"/>
                <w:szCs w:val="18"/>
              </w:rPr>
            </w:pPr>
            <w:r w:rsidRPr="003924CB">
              <w:rPr>
                <w:rFonts w:ascii="SimSun" w:hAnsi="SimSun"/>
                <w:strike/>
                <w:sz w:val="18"/>
                <w:szCs w:val="18"/>
              </w:rPr>
              <w:t>(3)</w:t>
            </w:r>
            <w:r w:rsidRPr="003924CB">
              <w:rPr>
                <w:rFonts w:ascii="SimSun" w:hAnsi="SimSun"/>
                <w:strike/>
                <w:sz w:val="18"/>
                <w:szCs w:val="18"/>
              </w:rPr>
              <w:tab/>
            </w:r>
            <w:r w:rsidR="001D4E52" w:rsidRPr="003924CB">
              <w:rPr>
                <w:rFonts w:ascii="SimSun" w:hAnsi="SimSun" w:hint="eastAsia"/>
                <w:strike/>
                <w:sz w:val="18"/>
                <w:szCs w:val="18"/>
              </w:rPr>
              <w:t>以下人员之一：受扶养父亲、受扶养母亲、受扶养兄弟或受扶养姊妹。</w:t>
            </w:r>
          </w:p>
          <w:p w14:paraId="7864A6E5" w14:textId="77777777" w:rsidR="007E14C4" w:rsidRPr="003924CB" w:rsidRDefault="007E14C4" w:rsidP="0095146F">
            <w:pPr>
              <w:overflowPunct w:val="0"/>
              <w:adjustRightInd w:val="0"/>
              <w:jc w:val="both"/>
              <w:rPr>
                <w:rFonts w:ascii="SimSun" w:hAnsi="SimSun"/>
                <w:sz w:val="18"/>
                <w:szCs w:val="18"/>
              </w:rPr>
            </w:pPr>
          </w:p>
          <w:p w14:paraId="4863A949" w14:textId="4908F7CE" w:rsidR="007E14C4" w:rsidRPr="003924CB" w:rsidRDefault="007E14C4" w:rsidP="0095146F">
            <w:pPr>
              <w:overflowPunct w:val="0"/>
              <w:adjustRightInd w:val="0"/>
              <w:jc w:val="both"/>
              <w:rPr>
                <w:rFonts w:ascii="SimSun" w:hAnsi="SimSun"/>
                <w:sz w:val="18"/>
                <w:szCs w:val="18"/>
              </w:rPr>
            </w:pPr>
            <w:r w:rsidRPr="003924CB">
              <w:rPr>
                <w:rFonts w:ascii="SimSun" w:hAnsi="SimSun"/>
                <w:strike/>
                <w:sz w:val="18"/>
                <w:szCs w:val="18"/>
              </w:rPr>
              <w:t>(c)</w:t>
            </w:r>
            <w:r w:rsidRPr="003924CB">
              <w:rPr>
                <w:rFonts w:ascii="SimSun" w:hAnsi="SimSun"/>
                <w:sz w:val="18"/>
                <w:szCs w:val="18"/>
              </w:rPr>
              <w:tab/>
            </w:r>
            <w:r w:rsidRPr="00340964">
              <w:rPr>
                <w:rFonts w:ascii="SimSun" w:hAnsi="SimSun"/>
                <w:b/>
                <w:sz w:val="18"/>
                <w:szCs w:val="18"/>
                <w:u w:val="single"/>
              </w:rPr>
              <w:t>(b)</w:t>
            </w:r>
            <w:r w:rsidR="001D4E52" w:rsidRPr="003924CB">
              <w:rPr>
                <w:rFonts w:ascii="SimSun" w:hAnsi="SimSun" w:hint="eastAsia"/>
                <w:sz w:val="18"/>
                <w:szCs w:val="18"/>
              </w:rPr>
              <w:t>每名工作人员必须参加医疗保险计划</w:t>
            </w:r>
            <w:r w:rsidR="00CB6A46" w:rsidRPr="00340964">
              <w:rPr>
                <w:rFonts w:ascii="SimSun" w:hAnsi="SimSun" w:hint="eastAsia"/>
                <w:b/>
                <w:sz w:val="18"/>
                <w:szCs w:val="18"/>
                <w:u w:val="single"/>
              </w:rPr>
              <w:t>，工作人员有资格的家庭成员可以选择参加</w:t>
            </w:r>
            <w:r w:rsidR="001D4E52" w:rsidRPr="003924CB">
              <w:rPr>
                <w:rFonts w:ascii="SimSun" w:hAnsi="SimSun" w:hint="eastAsia"/>
                <w:sz w:val="18"/>
                <w:szCs w:val="18"/>
              </w:rPr>
              <w:t>。如工作人员另有其他保险可在患病时提供充分保障，</w:t>
            </w:r>
            <w:r w:rsidR="001D4E52" w:rsidRPr="003924CB">
              <w:rPr>
                <w:rFonts w:ascii="SimSun" w:hAnsi="SimSun" w:hint="eastAsia"/>
                <w:strike/>
                <w:sz w:val="18"/>
                <w:szCs w:val="18"/>
              </w:rPr>
              <w:t>总干事</w:t>
            </w:r>
            <w:r w:rsidR="001D4E52" w:rsidRPr="003924CB">
              <w:rPr>
                <w:rFonts w:ascii="SimSun" w:hAnsi="SimSun" w:hint="eastAsia"/>
                <w:sz w:val="18"/>
                <w:szCs w:val="18"/>
              </w:rPr>
              <w:t>可</w:t>
            </w:r>
            <w:r w:rsidR="001D4E52" w:rsidRPr="003924CB">
              <w:rPr>
                <w:rFonts w:ascii="SimSun" w:hAnsi="SimSun" w:hint="eastAsia"/>
                <w:strike/>
                <w:sz w:val="18"/>
                <w:szCs w:val="18"/>
              </w:rPr>
              <w:t>应要求</w:t>
            </w:r>
            <w:r w:rsidR="001D4E52" w:rsidRPr="003924CB">
              <w:rPr>
                <w:rFonts w:ascii="SimSun" w:hAnsi="SimSun" w:hint="eastAsia"/>
                <w:sz w:val="18"/>
                <w:szCs w:val="18"/>
              </w:rPr>
              <w:t>准许其不参加医疗保险计划。</w:t>
            </w:r>
          </w:p>
          <w:p w14:paraId="3262265E" w14:textId="77777777" w:rsidR="007E14C4" w:rsidRPr="003924CB" w:rsidRDefault="007E14C4" w:rsidP="0095146F">
            <w:pPr>
              <w:overflowPunct w:val="0"/>
              <w:adjustRightInd w:val="0"/>
              <w:jc w:val="both"/>
              <w:rPr>
                <w:rFonts w:ascii="SimSun" w:hAnsi="SimSun"/>
                <w:sz w:val="18"/>
                <w:szCs w:val="18"/>
              </w:rPr>
            </w:pPr>
          </w:p>
          <w:p w14:paraId="7A66BD9C" w14:textId="3518317C" w:rsidR="007E14C4" w:rsidRPr="003924CB" w:rsidRDefault="007E14C4" w:rsidP="0095146F">
            <w:pPr>
              <w:overflowPunct w:val="0"/>
              <w:adjustRightInd w:val="0"/>
              <w:jc w:val="both"/>
              <w:rPr>
                <w:rFonts w:ascii="SimSun" w:hAnsi="SimSun"/>
                <w:sz w:val="18"/>
                <w:szCs w:val="18"/>
              </w:rPr>
            </w:pPr>
            <w:r w:rsidRPr="003924CB">
              <w:rPr>
                <w:rFonts w:ascii="SimSun" w:hAnsi="SimSun"/>
                <w:strike/>
                <w:sz w:val="18"/>
                <w:szCs w:val="18"/>
              </w:rPr>
              <w:t>(d)</w:t>
            </w:r>
            <w:r w:rsidRPr="003924CB">
              <w:rPr>
                <w:rFonts w:ascii="SimSun" w:hAnsi="SimSun"/>
                <w:sz w:val="18"/>
                <w:szCs w:val="18"/>
              </w:rPr>
              <w:tab/>
            </w:r>
            <w:r w:rsidR="00E56C57" w:rsidRPr="00340964">
              <w:rPr>
                <w:rFonts w:ascii="SimSun" w:hAnsi="SimSun"/>
                <w:b/>
                <w:sz w:val="18"/>
                <w:szCs w:val="18"/>
                <w:u w:val="single"/>
              </w:rPr>
              <w:t>(c)</w:t>
            </w:r>
            <w:r w:rsidR="001D4E52" w:rsidRPr="003924CB">
              <w:rPr>
                <w:rFonts w:ascii="SimSun" w:hAnsi="SimSun" w:hint="eastAsia"/>
                <w:sz w:val="18"/>
                <w:szCs w:val="18"/>
              </w:rPr>
              <w:t>工作人员</w:t>
            </w:r>
            <w:r w:rsidR="001D4E52" w:rsidRPr="003924CB">
              <w:rPr>
                <w:rFonts w:ascii="SimSun" w:hAnsi="SimSun" w:hint="eastAsia"/>
                <w:strike/>
                <w:sz w:val="18"/>
                <w:szCs w:val="18"/>
              </w:rPr>
              <w:t>及其受扶养人</w:t>
            </w:r>
            <w:r w:rsidR="001D4E52" w:rsidRPr="003924CB">
              <w:rPr>
                <w:rFonts w:ascii="SimSun" w:hAnsi="SimSun" w:hint="eastAsia"/>
                <w:sz w:val="18"/>
                <w:szCs w:val="18"/>
              </w:rPr>
              <w:t>的医疗保险费由工作人员和国际局按照下表分摊，但下文</w:t>
            </w:r>
            <w:r w:rsidR="00274CE0" w:rsidRPr="00340964">
              <w:rPr>
                <w:rFonts w:ascii="SimSun" w:hAnsi="SimSun"/>
                <w:b/>
                <w:sz w:val="18"/>
                <w:szCs w:val="18"/>
                <w:u w:val="single"/>
              </w:rPr>
              <w:t>(d)</w:t>
            </w:r>
            <w:r w:rsidR="001D4E52" w:rsidRPr="003924CB">
              <w:rPr>
                <w:rFonts w:ascii="SimSun" w:hAnsi="SimSun" w:hint="eastAsia"/>
                <w:strike/>
                <w:sz w:val="18"/>
                <w:szCs w:val="18"/>
              </w:rPr>
              <w:t>(e)</w:t>
            </w:r>
            <w:r w:rsidR="001D4E52" w:rsidRPr="003924CB">
              <w:rPr>
                <w:rFonts w:ascii="SimSun" w:hAnsi="SimSun" w:hint="eastAsia"/>
                <w:sz w:val="18"/>
                <w:szCs w:val="18"/>
              </w:rPr>
              <w:t>款规定的例外情况除外：</w:t>
            </w:r>
          </w:p>
          <w:p w14:paraId="33EBB906" w14:textId="77777777" w:rsidR="00086B8F" w:rsidRPr="003924CB" w:rsidRDefault="00086B8F" w:rsidP="0095146F">
            <w:pPr>
              <w:pStyle w:val="Default"/>
              <w:overflowPunct w:val="0"/>
              <w:autoSpaceDE/>
              <w:autoSpaceDN/>
              <w:jc w:val="both"/>
              <w:rPr>
                <w:rFonts w:ascii="SimSun" w:eastAsia="SimSun" w:hAnsi="SimSun"/>
                <w:sz w:val="18"/>
                <w:szCs w:val="18"/>
                <w:lang w:eastAsia="zh-CN"/>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086B8F" w:rsidRPr="003924CB" w14:paraId="3C83F187" w14:textId="77777777" w:rsidTr="002F6A05">
              <w:trPr>
                <w:gridBefore w:val="1"/>
                <w:wBefore w:w="1485" w:type="dxa"/>
                <w:trHeight w:val="510"/>
              </w:trPr>
              <w:tc>
                <w:tcPr>
                  <w:tcW w:w="1417" w:type="dxa"/>
                  <w:tcMar>
                    <w:top w:w="28" w:type="dxa"/>
                    <w:bottom w:w="28" w:type="dxa"/>
                  </w:tcMar>
                </w:tcPr>
                <w:p w14:paraId="4AB463D1" w14:textId="5D34774E"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工作人员承担保费百分比</w:t>
                  </w:r>
                </w:p>
              </w:tc>
              <w:tc>
                <w:tcPr>
                  <w:tcW w:w="1418" w:type="dxa"/>
                  <w:tcMar>
                    <w:top w:w="28" w:type="dxa"/>
                    <w:bottom w:w="28" w:type="dxa"/>
                  </w:tcMar>
                </w:tcPr>
                <w:p w14:paraId="05663174" w14:textId="78A7066E"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国际局承担保费百分比</w:t>
                  </w:r>
                </w:p>
              </w:tc>
            </w:tr>
            <w:tr w:rsidR="00086B8F" w:rsidRPr="003924CB" w14:paraId="2AC2CBA9" w14:textId="77777777" w:rsidTr="004D05F4">
              <w:trPr>
                <w:trHeight w:val="438"/>
              </w:trPr>
              <w:tc>
                <w:tcPr>
                  <w:tcW w:w="1485" w:type="dxa"/>
                  <w:vAlign w:val="center"/>
                </w:tcPr>
                <w:p w14:paraId="1A4E712C" w14:textId="1D966CCC"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Gl至G4、NOA和P-1</w:t>
                  </w:r>
                </w:p>
              </w:tc>
              <w:tc>
                <w:tcPr>
                  <w:tcW w:w="1417" w:type="dxa"/>
                  <w:vAlign w:val="center"/>
                </w:tcPr>
                <w:p w14:paraId="4E587109" w14:textId="77777777" w:rsidR="00086B8F" w:rsidRPr="003924CB" w:rsidRDefault="00086B8F" w:rsidP="0095146F">
                  <w:pPr>
                    <w:overflowPunct w:val="0"/>
                    <w:jc w:val="both"/>
                    <w:rPr>
                      <w:rFonts w:ascii="SimSun" w:hAnsi="SimSun"/>
                      <w:sz w:val="18"/>
                      <w:szCs w:val="18"/>
                    </w:rPr>
                  </w:pPr>
                  <w:r w:rsidRPr="003924CB">
                    <w:rPr>
                      <w:rFonts w:ascii="SimSun" w:hAnsi="SimSun"/>
                      <w:sz w:val="18"/>
                      <w:szCs w:val="18"/>
                    </w:rPr>
                    <w:t>25</w:t>
                  </w:r>
                </w:p>
              </w:tc>
              <w:tc>
                <w:tcPr>
                  <w:tcW w:w="1418" w:type="dxa"/>
                  <w:vAlign w:val="center"/>
                </w:tcPr>
                <w:p w14:paraId="31F54E1F"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75</w:t>
                  </w:r>
                </w:p>
              </w:tc>
            </w:tr>
            <w:tr w:rsidR="00086B8F" w:rsidRPr="003924CB" w14:paraId="4A37BE95" w14:textId="77777777" w:rsidTr="004D05F4">
              <w:trPr>
                <w:trHeight w:val="284"/>
              </w:trPr>
              <w:tc>
                <w:tcPr>
                  <w:tcW w:w="1485" w:type="dxa"/>
                  <w:vAlign w:val="center"/>
                </w:tcPr>
                <w:p w14:paraId="0E0BE86A" w14:textId="4134D189"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G5至G6</w:t>
                  </w:r>
                </w:p>
              </w:tc>
              <w:tc>
                <w:tcPr>
                  <w:tcW w:w="1417" w:type="dxa"/>
                  <w:vAlign w:val="center"/>
                </w:tcPr>
                <w:p w14:paraId="79DFF210"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30</w:t>
                  </w:r>
                </w:p>
              </w:tc>
              <w:tc>
                <w:tcPr>
                  <w:tcW w:w="1418" w:type="dxa"/>
                  <w:vAlign w:val="center"/>
                </w:tcPr>
                <w:p w14:paraId="1F563B90"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70</w:t>
                  </w:r>
                </w:p>
              </w:tc>
            </w:tr>
            <w:tr w:rsidR="00086B8F" w:rsidRPr="003924CB" w14:paraId="6E03B448" w14:textId="77777777" w:rsidTr="004D05F4">
              <w:trPr>
                <w:trHeight w:val="438"/>
              </w:trPr>
              <w:tc>
                <w:tcPr>
                  <w:tcW w:w="1485" w:type="dxa"/>
                  <w:vAlign w:val="center"/>
                </w:tcPr>
                <w:p w14:paraId="5CD7381A" w14:textId="55914BC6"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G7、NOB、NOC、P-2和P-3</w:t>
                  </w:r>
                </w:p>
              </w:tc>
              <w:tc>
                <w:tcPr>
                  <w:tcW w:w="1417" w:type="dxa"/>
                  <w:vAlign w:val="center"/>
                </w:tcPr>
                <w:p w14:paraId="479032A2"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35</w:t>
                  </w:r>
                </w:p>
              </w:tc>
              <w:tc>
                <w:tcPr>
                  <w:tcW w:w="1418" w:type="dxa"/>
                  <w:vAlign w:val="center"/>
                </w:tcPr>
                <w:p w14:paraId="01F34DFE"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65</w:t>
                  </w:r>
                </w:p>
              </w:tc>
            </w:tr>
            <w:tr w:rsidR="00086B8F" w:rsidRPr="003924CB" w14:paraId="3BC4932F" w14:textId="77777777" w:rsidTr="004D05F4">
              <w:trPr>
                <w:trHeight w:val="289"/>
              </w:trPr>
              <w:tc>
                <w:tcPr>
                  <w:tcW w:w="1485" w:type="dxa"/>
                  <w:vAlign w:val="center"/>
                </w:tcPr>
                <w:p w14:paraId="1F28120A" w14:textId="50B09881"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NOD和P-4</w:t>
                  </w:r>
                </w:p>
              </w:tc>
              <w:tc>
                <w:tcPr>
                  <w:tcW w:w="1417" w:type="dxa"/>
                  <w:vAlign w:val="center"/>
                </w:tcPr>
                <w:p w14:paraId="5F48D8FB"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40</w:t>
                  </w:r>
                </w:p>
              </w:tc>
              <w:tc>
                <w:tcPr>
                  <w:tcW w:w="1418" w:type="dxa"/>
                  <w:vAlign w:val="center"/>
                </w:tcPr>
                <w:p w14:paraId="08B8FCBD"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60</w:t>
                  </w:r>
                </w:p>
              </w:tc>
            </w:tr>
            <w:tr w:rsidR="00086B8F" w:rsidRPr="003924CB" w14:paraId="7D4A594E" w14:textId="77777777" w:rsidTr="004D05F4">
              <w:trPr>
                <w:trHeight w:val="289"/>
              </w:trPr>
              <w:tc>
                <w:tcPr>
                  <w:tcW w:w="1485" w:type="dxa"/>
                  <w:vAlign w:val="center"/>
                </w:tcPr>
                <w:p w14:paraId="7F4F5893" w14:textId="37EBF0A8"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NOE和P-5</w:t>
                  </w:r>
                </w:p>
              </w:tc>
              <w:tc>
                <w:tcPr>
                  <w:tcW w:w="1417" w:type="dxa"/>
                  <w:vAlign w:val="center"/>
                </w:tcPr>
                <w:p w14:paraId="2205EBD3"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45</w:t>
                  </w:r>
                </w:p>
              </w:tc>
              <w:tc>
                <w:tcPr>
                  <w:tcW w:w="1418" w:type="dxa"/>
                  <w:vAlign w:val="center"/>
                </w:tcPr>
                <w:p w14:paraId="5834D132"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55</w:t>
                  </w:r>
                </w:p>
              </w:tc>
            </w:tr>
            <w:tr w:rsidR="00086B8F" w:rsidRPr="003924CB" w14:paraId="76E47266" w14:textId="77777777" w:rsidTr="004D05F4">
              <w:trPr>
                <w:trHeight w:val="301"/>
              </w:trPr>
              <w:tc>
                <w:tcPr>
                  <w:tcW w:w="1485" w:type="dxa"/>
                  <w:vAlign w:val="center"/>
                </w:tcPr>
                <w:p w14:paraId="285105FD" w14:textId="0B77EAEC" w:rsidR="00086B8F" w:rsidRPr="003924CB" w:rsidRDefault="001D4E52" w:rsidP="0095146F">
                  <w:pPr>
                    <w:overflowPunct w:val="0"/>
                    <w:adjustRightInd w:val="0"/>
                    <w:jc w:val="both"/>
                    <w:rPr>
                      <w:rFonts w:ascii="SimSun" w:hAnsi="SimSun"/>
                      <w:color w:val="000000"/>
                      <w:sz w:val="18"/>
                      <w:szCs w:val="18"/>
                    </w:rPr>
                  </w:pPr>
                  <w:r w:rsidRPr="003924CB">
                    <w:rPr>
                      <w:rFonts w:ascii="SimSun" w:hAnsi="SimSun" w:hint="eastAsia"/>
                      <w:color w:val="000000"/>
                      <w:sz w:val="18"/>
                      <w:szCs w:val="18"/>
                    </w:rPr>
                    <w:t>D-1及以上</w:t>
                  </w:r>
                </w:p>
              </w:tc>
              <w:tc>
                <w:tcPr>
                  <w:tcW w:w="1417" w:type="dxa"/>
                  <w:vAlign w:val="center"/>
                </w:tcPr>
                <w:p w14:paraId="475F901A"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50</w:t>
                  </w:r>
                </w:p>
              </w:tc>
              <w:tc>
                <w:tcPr>
                  <w:tcW w:w="1418" w:type="dxa"/>
                  <w:vAlign w:val="center"/>
                </w:tcPr>
                <w:p w14:paraId="38282371" w14:textId="77777777" w:rsidR="00086B8F" w:rsidRPr="003924CB" w:rsidRDefault="00086B8F" w:rsidP="0095146F">
                  <w:pPr>
                    <w:overflowPunct w:val="0"/>
                    <w:adjustRightInd w:val="0"/>
                    <w:jc w:val="both"/>
                    <w:rPr>
                      <w:rFonts w:ascii="SimSun" w:hAnsi="SimSun"/>
                      <w:color w:val="000000"/>
                      <w:sz w:val="18"/>
                      <w:szCs w:val="18"/>
                    </w:rPr>
                  </w:pPr>
                  <w:r w:rsidRPr="003924CB">
                    <w:rPr>
                      <w:rFonts w:ascii="SimSun" w:hAnsi="SimSun"/>
                      <w:color w:val="000000"/>
                      <w:sz w:val="18"/>
                      <w:szCs w:val="18"/>
                    </w:rPr>
                    <w:t>50</w:t>
                  </w:r>
                </w:p>
              </w:tc>
            </w:tr>
          </w:tbl>
          <w:p w14:paraId="5285053A" w14:textId="77777777" w:rsidR="007E14C4" w:rsidRPr="003924CB" w:rsidRDefault="007E14C4" w:rsidP="0095146F">
            <w:pPr>
              <w:overflowPunct w:val="0"/>
              <w:adjustRightInd w:val="0"/>
              <w:jc w:val="both"/>
              <w:rPr>
                <w:rFonts w:ascii="SimSun" w:hAnsi="SimSun"/>
                <w:strike/>
                <w:sz w:val="18"/>
                <w:szCs w:val="18"/>
              </w:rPr>
            </w:pPr>
          </w:p>
          <w:p w14:paraId="1231FC9F" w14:textId="236521E1" w:rsidR="007E14C4" w:rsidRPr="003924CB" w:rsidRDefault="007E14C4" w:rsidP="0095146F">
            <w:pPr>
              <w:overflowPunct w:val="0"/>
              <w:adjustRightInd w:val="0"/>
              <w:jc w:val="both"/>
              <w:rPr>
                <w:rFonts w:ascii="SimSun" w:hAnsi="SimSun"/>
                <w:sz w:val="18"/>
                <w:szCs w:val="18"/>
              </w:rPr>
            </w:pPr>
            <w:r w:rsidRPr="003924CB">
              <w:rPr>
                <w:rFonts w:ascii="SimSun" w:hAnsi="SimSun"/>
                <w:strike/>
                <w:sz w:val="18"/>
                <w:szCs w:val="18"/>
              </w:rPr>
              <w:t>(e)</w:t>
            </w:r>
            <w:r w:rsidRPr="003924CB">
              <w:rPr>
                <w:rFonts w:ascii="SimSun" w:hAnsi="SimSun"/>
                <w:sz w:val="18"/>
                <w:szCs w:val="18"/>
              </w:rPr>
              <w:tab/>
            </w:r>
            <w:r w:rsidR="00E56C57" w:rsidRPr="00340964">
              <w:rPr>
                <w:rFonts w:ascii="SimSun" w:hAnsi="SimSun"/>
                <w:b/>
                <w:sz w:val="18"/>
                <w:szCs w:val="18"/>
                <w:u w:val="single"/>
              </w:rPr>
              <w:t>(d)</w:t>
            </w:r>
            <w:r w:rsidR="001D4E52" w:rsidRPr="003924CB">
              <w:rPr>
                <w:rFonts w:ascii="SimSun" w:hAnsi="SimSun" w:hint="eastAsia"/>
                <w:sz w:val="18"/>
                <w:szCs w:val="18"/>
              </w:rPr>
              <w:t>对初次任用不足六个月的临时工作人员，工作人员应承担保险费的50%，国际局承担50%。</w:t>
            </w:r>
          </w:p>
          <w:p w14:paraId="22B52B11" w14:textId="77777777" w:rsidR="007E14C4" w:rsidRPr="003924CB" w:rsidRDefault="007E14C4" w:rsidP="0095146F">
            <w:pPr>
              <w:overflowPunct w:val="0"/>
              <w:adjustRightInd w:val="0"/>
              <w:jc w:val="both"/>
              <w:rPr>
                <w:rFonts w:ascii="SimSun" w:hAnsi="SimSun"/>
                <w:sz w:val="18"/>
                <w:szCs w:val="18"/>
              </w:rPr>
            </w:pPr>
          </w:p>
          <w:p w14:paraId="054E4F76" w14:textId="41541E61" w:rsidR="007E14C4" w:rsidRPr="003924CB" w:rsidRDefault="007E14C4" w:rsidP="0095146F">
            <w:pPr>
              <w:overflowPunct w:val="0"/>
              <w:adjustRightInd w:val="0"/>
              <w:jc w:val="both"/>
              <w:rPr>
                <w:rFonts w:ascii="SimSun" w:hAnsi="SimSun"/>
                <w:strike/>
                <w:sz w:val="18"/>
                <w:szCs w:val="18"/>
              </w:rPr>
            </w:pPr>
            <w:r w:rsidRPr="003924CB">
              <w:rPr>
                <w:rFonts w:ascii="SimSun" w:hAnsi="SimSun"/>
                <w:strike/>
                <w:sz w:val="18"/>
                <w:szCs w:val="18"/>
              </w:rPr>
              <w:t>(f)</w:t>
            </w:r>
            <w:r w:rsidRPr="003924CB">
              <w:rPr>
                <w:rFonts w:ascii="SimSun" w:hAnsi="SimSun"/>
                <w:sz w:val="18"/>
                <w:szCs w:val="18"/>
              </w:rPr>
              <w:tab/>
            </w:r>
            <w:r w:rsidR="00E56C57" w:rsidRPr="00340964">
              <w:rPr>
                <w:rFonts w:ascii="SimSun" w:hAnsi="SimSun"/>
                <w:b/>
                <w:sz w:val="18"/>
                <w:szCs w:val="18"/>
                <w:u w:val="single"/>
              </w:rPr>
              <w:t>(e)</w:t>
            </w:r>
            <w:r w:rsidR="001D4E52" w:rsidRPr="003924CB">
              <w:rPr>
                <w:rFonts w:ascii="SimSun" w:hAnsi="SimSun" w:hint="eastAsia"/>
                <w:sz w:val="18"/>
                <w:szCs w:val="18"/>
              </w:rPr>
              <w:t>有资格从养恤基金领取养恤金的原工作人员，如继续参加医疗保险计划，其保费应按35%/65%的比例由被保险人和国际局分摊。</w:t>
            </w:r>
            <w:r w:rsidR="001D4E52" w:rsidRPr="003924CB">
              <w:rPr>
                <w:rFonts w:ascii="SimSun" w:hAnsi="SimSun" w:hint="eastAsia"/>
                <w:strike/>
                <w:sz w:val="18"/>
                <w:szCs w:val="18"/>
              </w:rPr>
              <w:t>除总干事规定的例外以外，相同的费用分摊原则通常应适用于其受扶养人。</w:t>
            </w:r>
          </w:p>
          <w:p w14:paraId="0D50A3BB" w14:textId="77777777" w:rsidR="00E56C57" w:rsidRPr="003924CB" w:rsidRDefault="00E56C57" w:rsidP="0095146F">
            <w:pPr>
              <w:overflowPunct w:val="0"/>
              <w:adjustRightInd w:val="0"/>
              <w:jc w:val="both"/>
              <w:rPr>
                <w:rFonts w:ascii="SimSun" w:hAnsi="SimSun"/>
                <w:strike/>
                <w:sz w:val="18"/>
                <w:szCs w:val="18"/>
              </w:rPr>
            </w:pPr>
          </w:p>
          <w:p w14:paraId="267379A7" w14:textId="7B277651" w:rsidR="00E56C57" w:rsidRPr="00340964" w:rsidRDefault="00E56C57" w:rsidP="0095146F">
            <w:pPr>
              <w:overflowPunct w:val="0"/>
              <w:adjustRightInd w:val="0"/>
              <w:jc w:val="both"/>
              <w:rPr>
                <w:rFonts w:ascii="SimSun" w:hAnsi="SimSun"/>
                <w:b/>
                <w:sz w:val="18"/>
                <w:szCs w:val="18"/>
                <w:u w:val="single"/>
              </w:rPr>
            </w:pPr>
            <w:r w:rsidRPr="00340964">
              <w:rPr>
                <w:rFonts w:ascii="SimSun" w:hAnsi="SimSun"/>
                <w:b/>
                <w:sz w:val="18"/>
                <w:szCs w:val="18"/>
                <w:u w:val="single"/>
              </w:rPr>
              <w:t>(f)</w:t>
            </w:r>
            <w:r w:rsidR="002F6A05">
              <w:rPr>
                <w:rFonts w:ascii="SimSun" w:hAnsi="SimSun"/>
                <w:b/>
                <w:sz w:val="18"/>
                <w:szCs w:val="18"/>
                <w:u w:val="single"/>
              </w:rPr>
              <w:tab/>
            </w:r>
            <w:r w:rsidR="004A0D01" w:rsidRPr="00340964">
              <w:rPr>
                <w:rFonts w:ascii="SimSun" w:hAnsi="SimSun" w:cs="Microsoft YaHei" w:hint="eastAsia"/>
                <w:b/>
                <w:sz w:val="18"/>
                <w:szCs w:val="18"/>
                <w:u w:val="single"/>
              </w:rPr>
              <w:t>有资格参加医疗保险计划的家庭成员包括以下，但须符合总干事规定的条件和定义：</w:t>
            </w:r>
          </w:p>
          <w:p w14:paraId="370ECF70" w14:textId="5D08DE28" w:rsidR="00E56C57" w:rsidRPr="00340964" w:rsidRDefault="00E56C57" w:rsidP="0095146F">
            <w:pPr>
              <w:overflowPunct w:val="0"/>
              <w:adjustRightInd w:val="0"/>
              <w:jc w:val="both"/>
              <w:rPr>
                <w:rFonts w:ascii="SimSun" w:hAnsi="SimSun"/>
                <w:b/>
                <w:sz w:val="18"/>
                <w:szCs w:val="18"/>
                <w:u w:val="single"/>
              </w:rPr>
            </w:pPr>
            <w:r w:rsidRPr="00340964">
              <w:rPr>
                <w:rFonts w:ascii="SimSun" w:hAnsi="SimSun"/>
                <w:b/>
                <w:sz w:val="18"/>
                <w:szCs w:val="18"/>
                <w:u w:val="single"/>
              </w:rPr>
              <w:t>(1)</w:t>
            </w:r>
            <w:r w:rsidR="004A0D01" w:rsidRPr="00340964">
              <w:rPr>
                <w:rFonts w:ascii="SimSun" w:hAnsi="SimSun" w:hint="eastAsia"/>
                <w:b/>
                <w:sz w:val="18"/>
                <w:szCs w:val="18"/>
                <w:u w:val="single"/>
              </w:rPr>
              <w:t>工作人员的配偶；</w:t>
            </w:r>
          </w:p>
          <w:p w14:paraId="4E38D860" w14:textId="08C04DF7" w:rsidR="00E56C57" w:rsidRPr="00340964" w:rsidRDefault="00E56C57" w:rsidP="0095146F">
            <w:pPr>
              <w:overflowPunct w:val="0"/>
              <w:adjustRightInd w:val="0"/>
              <w:jc w:val="both"/>
              <w:rPr>
                <w:rFonts w:ascii="SimSun" w:hAnsi="SimSun"/>
                <w:b/>
                <w:sz w:val="18"/>
                <w:szCs w:val="18"/>
                <w:u w:val="single"/>
              </w:rPr>
            </w:pPr>
            <w:r w:rsidRPr="00340964">
              <w:rPr>
                <w:rFonts w:ascii="SimSun" w:hAnsi="SimSun"/>
                <w:b/>
                <w:sz w:val="18"/>
                <w:szCs w:val="18"/>
                <w:u w:val="single"/>
              </w:rPr>
              <w:t>(2)</w:t>
            </w:r>
            <w:r w:rsidR="004A0D01" w:rsidRPr="00340964">
              <w:rPr>
                <w:rFonts w:ascii="SimSun" w:hAnsi="SimSun" w:hint="eastAsia"/>
                <w:b/>
                <w:sz w:val="18"/>
                <w:szCs w:val="18"/>
                <w:u w:val="single"/>
              </w:rPr>
              <w:t>工作人员的子女；</w:t>
            </w:r>
          </w:p>
          <w:p w14:paraId="75D1A8CC" w14:textId="22172D4B" w:rsidR="00E56C57" w:rsidRPr="00340964" w:rsidRDefault="00E56C57" w:rsidP="0095146F">
            <w:pPr>
              <w:overflowPunct w:val="0"/>
              <w:adjustRightInd w:val="0"/>
              <w:jc w:val="both"/>
              <w:rPr>
                <w:rFonts w:ascii="SimSun" w:hAnsi="SimSun"/>
                <w:b/>
                <w:sz w:val="18"/>
                <w:szCs w:val="18"/>
                <w:u w:val="single"/>
              </w:rPr>
            </w:pPr>
            <w:r w:rsidRPr="00340964">
              <w:rPr>
                <w:rFonts w:ascii="SimSun" w:hAnsi="SimSun"/>
                <w:b/>
                <w:sz w:val="18"/>
                <w:szCs w:val="18"/>
                <w:u w:val="single"/>
              </w:rPr>
              <w:t>(3)</w:t>
            </w:r>
            <w:r w:rsidR="004A0D01" w:rsidRPr="00340964">
              <w:rPr>
                <w:rFonts w:ascii="SimSun" w:hAnsi="SimSun" w:cs="Microsoft YaHei" w:hint="eastAsia"/>
                <w:b/>
                <w:sz w:val="18"/>
                <w:szCs w:val="18"/>
                <w:u w:val="single"/>
              </w:rPr>
              <w:t>以下人员之一：工作人员的受扶养父亲、母亲、兄弟或姊妹。</w:t>
            </w:r>
          </w:p>
          <w:p w14:paraId="37DD2908" w14:textId="77777777" w:rsidR="005D7E08" w:rsidRPr="00340964" w:rsidRDefault="005D7E08" w:rsidP="00340964">
            <w:pPr>
              <w:pStyle w:val="CommentText"/>
              <w:jc w:val="both"/>
              <w:rPr>
                <w:rFonts w:ascii="SimSun" w:hAnsi="SimSun"/>
                <w:b/>
                <w:szCs w:val="18"/>
                <w:u w:val="single"/>
              </w:rPr>
            </w:pPr>
          </w:p>
          <w:p w14:paraId="29E8BB20" w14:textId="01DDC7C3" w:rsidR="00E56C57" w:rsidRPr="003924CB" w:rsidRDefault="00E56C57" w:rsidP="00340964">
            <w:pPr>
              <w:pStyle w:val="CommentText"/>
              <w:jc w:val="both"/>
              <w:rPr>
                <w:rFonts w:ascii="SimSun" w:hAnsi="SimSun"/>
                <w:b/>
                <w:szCs w:val="18"/>
                <w:u w:val="single"/>
              </w:rPr>
            </w:pPr>
            <w:r w:rsidRPr="00340964">
              <w:rPr>
                <w:rFonts w:ascii="SimSun" w:hAnsi="SimSun"/>
                <w:b/>
                <w:szCs w:val="18"/>
                <w:u w:val="single"/>
              </w:rPr>
              <w:t>(g)</w:t>
            </w:r>
            <w:r w:rsidR="002F6A05">
              <w:rPr>
                <w:rFonts w:ascii="SimSun" w:hAnsi="SimSun"/>
                <w:b/>
                <w:szCs w:val="18"/>
                <w:u w:val="single"/>
              </w:rPr>
              <w:tab/>
            </w:r>
            <w:r w:rsidR="004A0D01" w:rsidRPr="00340964">
              <w:rPr>
                <w:rFonts w:ascii="SimSun" w:hAnsi="SimSun" w:cs="Microsoft YaHei" w:hint="eastAsia"/>
                <w:b/>
                <w:szCs w:val="18"/>
                <w:u w:val="single"/>
              </w:rPr>
              <w:t>受保家庭成员的保费应按总干事的规定，由工作人员和国际局分摊，或由工作人员全额支付。</w:t>
            </w:r>
          </w:p>
        </w:tc>
        <w:tc>
          <w:tcPr>
            <w:tcW w:w="4535" w:type="dxa"/>
            <w:shd w:val="clear" w:color="auto" w:fill="auto"/>
            <w:tcMar>
              <w:top w:w="57" w:type="dxa"/>
              <w:bottom w:w="57" w:type="dxa"/>
            </w:tcMar>
          </w:tcPr>
          <w:p w14:paraId="4C2F3A00" w14:textId="0FFE8196" w:rsidR="007E14C4" w:rsidRPr="003924CB" w:rsidRDefault="00656B15" w:rsidP="00340964">
            <w:pPr>
              <w:jc w:val="both"/>
              <w:rPr>
                <w:rFonts w:ascii="SimSun" w:hAnsi="SimSun"/>
                <w:sz w:val="18"/>
                <w:szCs w:val="18"/>
              </w:rPr>
            </w:pPr>
            <w:r w:rsidRPr="003924CB">
              <w:rPr>
                <w:rFonts w:ascii="SimSun" w:hAnsi="SimSun" w:hint="eastAsia"/>
                <w:sz w:val="18"/>
                <w:szCs w:val="18"/>
              </w:rPr>
              <w:lastRenderedPageBreak/>
              <w:t>(a)</w:t>
            </w:r>
            <w:r w:rsidR="008276FA" w:rsidRPr="003924CB">
              <w:rPr>
                <w:rFonts w:ascii="SimSun" w:hAnsi="SimSun" w:hint="eastAsia"/>
                <w:sz w:val="18"/>
                <w:szCs w:val="18"/>
              </w:rPr>
              <w:t>款</w:t>
            </w:r>
            <w:r w:rsidRPr="003924CB">
              <w:rPr>
                <w:rFonts w:ascii="SimSun" w:hAnsi="SimSun" w:hint="eastAsia"/>
                <w:sz w:val="18"/>
                <w:szCs w:val="18"/>
              </w:rPr>
              <w:t>：为</w:t>
            </w:r>
            <w:r w:rsidR="008276FA" w:rsidRPr="003924CB">
              <w:rPr>
                <w:rFonts w:ascii="SimSun" w:hAnsi="SimSun" w:hint="eastAsia"/>
                <w:sz w:val="18"/>
                <w:szCs w:val="18"/>
              </w:rPr>
              <w:t>清</w:t>
            </w:r>
            <w:r w:rsidRPr="003924CB">
              <w:rPr>
                <w:rFonts w:ascii="SimSun" w:hAnsi="SimSun" w:hint="eastAsia"/>
                <w:sz w:val="18"/>
                <w:szCs w:val="18"/>
              </w:rPr>
              <w:t>晰准确作了</w:t>
            </w:r>
            <w:r w:rsidR="008276FA" w:rsidRPr="003924CB">
              <w:rPr>
                <w:rFonts w:ascii="SimSun" w:hAnsi="SimSun" w:hint="eastAsia"/>
                <w:sz w:val="18"/>
                <w:szCs w:val="18"/>
              </w:rPr>
              <w:t>修正</w:t>
            </w:r>
            <w:r w:rsidRPr="003924CB">
              <w:rPr>
                <w:rFonts w:ascii="SimSun" w:hAnsi="SimSun" w:hint="eastAsia"/>
                <w:sz w:val="18"/>
                <w:szCs w:val="18"/>
              </w:rPr>
              <w:t>。</w:t>
            </w:r>
          </w:p>
          <w:p w14:paraId="1C459A1B" w14:textId="77777777" w:rsidR="002F070A" w:rsidRPr="003924CB" w:rsidRDefault="002F070A" w:rsidP="00340964">
            <w:pPr>
              <w:jc w:val="both"/>
              <w:rPr>
                <w:rFonts w:ascii="SimSun" w:hAnsi="SimSun"/>
                <w:sz w:val="18"/>
                <w:szCs w:val="18"/>
                <w:highlight w:val="red"/>
              </w:rPr>
            </w:pPr>
          </w:p>
          <w:p w14:paraId="5A3CC49B" w14:textId="77777777" w:rsidR="003608DB" w:rsidRPr="003924CB" w:rsidRDefault="003608DB" w:rsidP="00340964">
            <w:pPr>
              <w:jc w:val="both"/>
              <w:rPr>
                <w:rFonts w:ascii="SimSun" w:hAnsi="SimSun"/>
                <w:sz w:val="18"/>
                <w:szCs w:val="18"/>
                <w:highlight w:val="red"/>
              </w:rPr>
            </w:pPr>
          </w:p>
          <w:p w14:paraId="55ED8513" w14:textId="77777777" w:rsidR="003608DB" w:rsidRPr="003924CB" w:rsidRDefault="003608DB" w:rsidP="00340964">
            <w:pPr>
              <w:jc w:val="both"/>
              <w:rPr>
                <w:rFonts w:ascii="SimSun" w:hAnsi="SimSun"/>
                <w:sz w:val="18"/>
                <w:szCs w:val="18"/>
                <w:highlight w:val="red"/>
              </w:rPr>
            </w:pPr>
          </w:p>
          <w:p w14:paraId="60FBD6F4" w14:textId="77777777" w:rsidR="003608DB" w:rsidRPr="003924CB" w:rsidRDefault="003608DB" w:rsidP="00340964">
            <w:pPr>
              <w:jc w:val="both"/>
              <w:rPr>
                <w:rFonts w:ascii="SimSun" w:hAnsi="SimSun"/>
                <w:sz w:val="18"/>
                <w:szCs w:val="18"/>
                <w:highlight w:val="red"/>
              </w:rPr>
            </w:pPr>
          </w:p>
          <w:p w14:paraId="03CF57B6" w14:textId="7658AC0C" w:rsidR="003608DB" w:rsidRPr="003924CB" w:rsidRDefault="00656B15" w:rsidP="00340964">
            <w:pPr>
              <w:jc w:val="both"/>
              <w:rPr>
                <w:rFonts w:ascii="SimSun" w:hAnsi="SimSun"/>
                <w:sz w:val="18"/>
                <w:szCs w:val="18"/>
              </w:rPr>
            </w:pPr>
            <w:r w:rsidRPr="003924CB">
              <w:rPr>
                <w:rFonts w:ascii="SimSun" w:hAnsi="SimSun" w:hint="eastAsia"/>
                <w:sz w:val="18"/>
                <w:szCs w:val="18"/>
              </w:rPr>
              <w:t>(b)</w:t>
            </w:r>
            <w:r w:rsidR="008276FA" w:rsidRPr="003924CB">
              <w:rPr>
                <w:rFonts w:ascii="SimSun" w:hAnsi="SimSun" w:hint="eastAsia"/>
                <w:sz w:val="18"/>
                <w:szCs w:val="18"/>
              </w:rPr>
              <w:t>款</w:t>
            </w:r>
            <w:r w:rsidRPr="003924CB">
              <w:rPr>
                <w:rFonts w:ascii="SimSun" w:hAnsi="SimSun" w:hint="eastAsia"/>
                <w:sz w:val="18"/>
                <w:szCs w:val="18"/>
              </w:rPr>
              <w:t>：为清晰准确</w:t>
            </w:r>
            <w:r w:rsidR="008276FA" w:rsidRPr="003924CB">
              <w:rPr>
                <w:rFonts w:ascii="SimSun" w:hAnsi="SimSun" w:hint="eastAsia"/>
                <w:sz w:val="18"/>
                <w:szCs w:val="18"/>
              </w:rPr>
              <w:t>予以</w:t>
            </w:r>
            <w:r w:rsidRPr="003924CB">
              <w:rPr>
                <w:rFonts w:ascii="SimSun" w:hAnsi="SimSun" w:hint="eastAsia"/>
                <w:sz w:val="18"/>
                <w:szCs w:val="18"/>
              </w:rPr>
              <w:t>删除，</w:t>
            </w:r>
            <w:r w:rsidR="008276FA" w:rsidRPr="003924CB">
              <w:rPr>
                <w:rFonts w:ascii="SimSun" w:hAnsi="SimSun" w:hint="eastAsia"/>
                <w:sz w:val="18"/>
                <w:szCs w:val="18"/>
              </w:rPr>
              <w:t>代之以</w:t>
            </w:r>
            <w:r w:rsidRPr="003924CB">
              <w:rPr>
                <w:rFonts w:ascii="SimSun" w:hAnsi="SimSun" w:hint="eastAsia"/>
                <w:sz w:val="18"/>
                <w:szCs w:val="18"/>
              </w:rPr>
              <w:t>新的(e)</w:t>
            </w:r>
            <w:r w:rsidR="008276FA" w:rsidRPr="003924CB">
              <w:rPr>
                <w:rFonts w:ascii="SimSun" w:hAnsi="SimSun" w:hint="eastAsia"/>
                <w:sz w:val="18"/>
                <w:szCs w:val="18"/>
              </w:rPr>
              <w:t>款</w:t>
            </w:r>
            <w:r w:rsidRPr="003924CB">
              <w:rPr>
                <w:rFonts w:ascii="SimSun" w:hAnsi="SimSun" w:hint="eastAsia"/>
                <w:sz w:val="18"/>
                <w:szCs w:val="18"/>
              </w:rPr>
              <w:t>。</w:t>
            </w:r>
            <w:r w:rsidR="00CB6A46" w:rsidRPr="003924CB">
              <w:rPr>
                <w:rFonts w:ascii="SimSun" w:hAnsi="SimSun" w:hint="eastAsia"/>
                <w:sz w:val="18"/>
                <w:szCs w:val="18"/>
              </w:rPr>
              <w:t>修正后</w:t>
            </w:r>
            <w:r w:rsidRPr="003924CB">
              <w:rPr>
                <w:rFonts w:ascii="SimSun" w:hAnsi="SimSun" w:hint="eastAsia"/>
                <w:sz w:val="18"/>
                <w:szCs w:val="18"/>
              </w:rPr>
              <w:t>的</w:t>
            </w:r>
            <w:r w:rsidR="00CB6A46" w:rsidRPr="003924CB">
              <w:rPr>
                <w:rFonts w:ascii="SimSun" w:hAnsi="SimSun" w:hint="eastAsia"/>
                <w:sz w:val="18"/>
                <w:szCs w:val="18"/>
              </w:rPr>
              <w:t>后续</w:t>
            </w:r>
            <w:r w:rsidRPr="003924CB">
              <w:rPr>
                <w:rFonts w:ascii="SimSun" w:hAnsi="SimSun" w:hint="eastAsia"/>
                <w:sz w:val="18"/>
                <w:szCs w:val="18"/>
              </w:rPr>
              <w:t>条款</w:t>
            </w:r>
            <w:r w:rsidR="00CB6A46" w:rsidRPr="003924CB">
              <w:rPr>
                <w:rFonts w:ascii="SimSun" w:hAnsi="SimSun" w:hint="eastAsia"/>
                <w:sz w:val="18"/>
                <w:szCs w:val="18"/>
              </w:rPr>
              <w:t>使用</w:t>
            </w:r>
            <w:r w:rsidR="008276FA" w:rsidRPr="003924CB">
              <w:rPr>
                <w:rFonts w:ascii="SimSun" w:hAnsi="SimSun" w:hint="eastAsia"/>
                <w:sz w:val="18"/>
                <w:szCs w:val="18"/>
              </w:rPr>
              <w:t>“</w:t>
            </w:r>
            <w:r w:rsidR="00CB6A46" w:rsidRPr="003924CB">
              <w:rPr>
                <w:rFonts w:ascii="SimSun" w:hAnsi="SimSun" w:hint="eastAsia"/>
                <w:sz w:val="18"/>
                <w:szCs w:val="18"/>
              </w:rPr>
              <w:t>有资格的家庭成员</w:t>
            </w:r>
            <w:r w:rsidR="008276FA" w:rsidRPr="003924CB">
              <w:rPr>
                <w:rFonts w:ascii="SimSun" w:hAnsi="SimSun" w:hint="eastAsia"/>
                <w:sz w:val="18"/>
                <w:szCs w:val="18"/>
              </w:rPr>
              <w:t>”</w:t>
            </w:r>
            <w:r w:rsidRPr="003924CB">
              <w:rPr>
                <w:rFonts w:ascii="SimSun" w:hAnsi="SimSun" w:hint="eastAsia"/>
                <w:sz w:val="18"/>
                <w:szCs w:val="18"/>
              </w:rPr>
              <w:t>，而不是</w:t>
            </w:r>
            <w:r w:rsidR="008276FA" w:rsidRPr="003924CB">
              <w:rPr>
                <w:rFonts w:ascii="SimSun" w:hAnsi="SimSun" w:hint="eastAsia"/>
                <w:sz w:val="18"/>
                <w:szCs w:val="18"/>
              </w:rPr>
              <w:t>“</w:t>
            </w:r>
            <w:r w:rsidRPr="003924CB">
              <w:rPr>
                <w:rFonts w:ascii="SimSun" w:hAnsi="SimSun" w:hint="eastAsia"/>
                <w:sz w:val="18"/>
                <w:szCs w:val="18"/>
              </w:rPr>
              <w:t>受抚养人</w:t>
            </w:r>
            <w:r w:rsidR="008276FA" w:rsidRPr="003924CB">
              <w:rPr>
                <w:rFonts w:ascii="SimSun" w:hAnsi="SimSun" w:hint="eastAsia"/>
                <w:sz w:val="18"/>
                <w:szCs w:val="18"/>
              </w:rPr>
              <w:t>”</w:t>
            </w:r>
            <w:r w:rsidRPr="003924CB">
              <w:rPr>
                <w:rFonts w:ascii="SimSun" w:hAnsi="SimSun" w:hint="eastAsia"/>
                <w:sz w:val="18"/>
                <w:szCs w:val="18"/>
              </w:rPr>
              <w:t>。</w:t>
            </w:r>
          </w:p>
          <w:p w14:paraId="06A37CBA" w14:textId="13F8DF0B" w:rsidR="009F00FA" w:rsidRPr="003924CB" w:rsidRDefault="009F00FA" w:rsidP="00340964">
            <w:pPr>
              <w:jc w:val="both"/>
              <w:rPr>
                <w:rFonts w:ascii="SimSun" w:hAnsi="SimSun"/>
                <w:sz w:val="18"/>
                <w:szCs w:val="18"/>
              </w:rPr>
            </w:pPr>
          </w:p>
          <w:p w14:paraId="4D91780C" w14:textId="13159A99" w:rsidR="009F00FA" w:rsidRPr="003924CB" w:rsidRDefault="009F00FA" w:rsidP="00340964">
            <w:pPr>
              <w:jc w:val="both"/>
              <w:rPr>
                <w:rFonts w:ascii="SimSun" w:hAnsi="SimSun"/>
                <w:sz w:val="18"/>
                <w:szCs w:val="18"/>
              </w:rPr>
            </w:pPr>
          </w:p>
          <w:p w14:paraId="3ED898E7" w14:textId="6A358097" w:rsidR="009F00FA" w:rsidRPr="003924CB" w:rsidRDefault="009F00FA" w:rsidP="00340964">
            <w:pPr>
              <w:jc w:val="both"/>
              <w:rPr>
                <w:rFonts w:ascii="SimSun" w:hAnsi="SimSun"/>
                <w:sz w:val="18"/>
                <w:szCs w:val="18"/>
              </w:rPr>
            </w:pPr>
          </w:p>
          <w:p w14:paraId="219320C3" w14:textId="24718845" w:rsidR="009F00FA" w:rsidRPr="003924CB" w:rsidRDefault="009F00FA" w:rsidP="00340964">
            <w:pPr>
              <w:jc w:val="both"/>
              <w:rPr>
                <w:rFonts w:ascii="SimSun" w:hAnsi="SimSun"/>
                <w:sz w:val="18"/>
                <w:szCs w:val="18"/>
              </w:rPr>
            </w:pPr>
          </w:p>
          <w:p w14:paraId="32857218" w14:textId="16198254" w:rsidR="009F00FA" w:rsidRPr="003924CB" w:rsidRDefault="009F00FA" w:rsidP="00340964">
            <w:pPr>
              <w:jc w:val="both"/>
              <w:rPr>
                <w:rFonts w:ascii="SimSun" w:hAnsi="SimSun"/>
                <w:sz w:val="18"/>
                <w:szCs w:val="18"/>
              </w:rPr>
            </w:pPr>
          </w:p>
          <w:p w14:paraId="6BA986C3" w14:textId="34F1AAE5" w:rsidR="009F00FA" w:rsidRPr="003924CB" w:rsidRDefault="009F00FA" w:rsidP="00340964">
            <w:pPr>
              <w:jc w:val="both"/>
              <w:rPr>
                <w:rFonts w:ascii="SimSun" w:hAnsi="SimSun"/>
                <w:sz w:val="18"/>
                <w:szCs w:val="18"/>
              </w:rPr>
            </w:pPr>
          </w:p>
          <w:p w14:paraId="4C9EA5FF" w14:textId="07E4F2C6" w:rsidR="009F00FA" w:rsidRPr="003924CB" w:rsidRDefault="009F00FA" w:rsidP="00340964">
            <w:pPr>
              <w:jc w:val="both"/>
              <w:rPr>
                <w:rFonts w:ascii="SimSun" w:hAnsi="SimSun"/>
                <w:sz w:val="18"/>
                <w:szCs w:val="18"/>
              </w:rPr>
            </w:pPr>
          </w:p>
          <w:p w14:paraId="7542510C" w14:textId="282F160B" w:rsidR="009F00FA" w:rsidRPr="003924CB" w:rsidRDefault="00656B15" w:rsidP="00340964">
            <w:pPr>
              <w:jc w:val="both"/>
              <w:rPr>
                <w:rFonts w:ascii="SimSun" w:hAnsi="SimSun"/>
                <w:sz w:val="18"/>
                <w:szCs w:val="18"/>
              </w:rPr>
            </w:pPr>
            <w:r w:rsidRPr="003924CB">
              <w:rPr>
                <w:rFonts w:ascii="SimSun" w:hAnsi="SimSun" w:hint="eastAsia"/>
                <w:sz w:val="18"/>
                <w:szCs w:val="18"/>
              </w:rPr>
              <w:t>(c)</w:t>
            </w:r>
            <w:r w:rsidR="00CB6A46" w:rsidRPr="003924CB">
              <w:rPr>
                <w:rFonts w:ascii="SimSun" w:hAnsi="SimSun" w:hint="eastAsia"/>
                <w:sz w:val="18"/>
                <w:szCs w:val="18"/>
              </w:rPr>
              <w:t>款</w:t>
            </w:r>
            <w:r w:rsidRPr="003924CB">
              <w:rPr>
                <w:rFonts w:ascii="SimSun" w:hAnsi="SimSun" w:hint="eastAsia"/>
                <w:sz w:val="18"/>
                <w:szCs w:val="18"/>
              </w:rPr>
              <w:t>：</w:t>
            </w:r>
            <w:r w:rsidR="00CB6A46" w:rsidRPr="003924CB">
              <w:rPr>
                <w:rFonts w:ascii="SimSun" w:hAnsi="SimSun" w:hint="eastAsia"/>
                <w:sz w:val="18"/>
                <w:szCs w:val="18"/>
              </w:rPr>
              <w:t>为清晰准确作了修正</w:t>
            </w:r>
            <w:r w:rsidRPr="003924CB">
              <w:rPr>
                <w:rFonts w:ascii="SimSun" w:hAnsi="SimSun" w:hint="eastAsia"/>
                <w:sz w:val="18"/>
                <w:szCs w:val="18"/>
              </w:rPr>
              <w:t>。此外，删除了对总干事的提及，以便工作人员不参加医疗保险计划</w:t>
            </w:r>
            <w:r w:rsidR="00CB6A46" w:rsidRPr="003924CB">
              <w:rPr>
                <w:rFonts w:ascii="SimSun" w:hAnsi="SimSun" w:hint="eastAsia"/>
                <w:sz w:val="18"/>
                <w:szCs w:val="18"/>
              </w:rPr>
              <w:t>的授权可以在较低级别作出</w:t>
            </w:r>
            <w:r w:rsidRPr="003924CB">
              <w:rPr>
                <w:rFonts w:ascii="SimSun" w:hAnsi="SimSun" w:hint="eastAsia"/>
                <w:sz w:val="18"/>
                <w:szCs w:val="18"/>
              </w:rPr>
              <w:t>。</w:t>
            </w:r>
          </w:p>
          <w:p w14:paraId="2171DB24" w14:textId="67D9D596" w:rsidR="00185875" w:rsidRPr="003924CB" w:rsidRDefault="00185875" w:rsidP="00340964">
            <w:pPr>
              <w:jc w:val="both"/>
              <w:rPr>
                <w:rFonts w:ascii="SimSun" w:hAnsi="SimSun"/>
                <w:sz w:val="18"/>
                <w:szCs w:val="18"/>
              </w:rPr>
            </w:pPr>
          </w:p>
          <w:p w14:paraId="2AE3C059" w14:textId="2198A0F0" w:rsidR="00185875" w:rsidRPr="003924CB" w:rsidRDefault="00185875" w:rsidP="00340964">
            <w:pPr>
              <w:jc w:val="both"/>
              <w:rPr>
                <w:rFonts w:ascii="SimSun" w:hAnsi="SimSun"/>
                <w:sz w:val="18"/>
                <w:szCs w:val="18"/>
              </w:rPr>
            </w:pPr>
          </w:p>
          <w:p w14:paraId="7762DF7E" w14:textId="27CF1D38" w:rsidR="00185875" w:rsidRPr="003924CB" w:rsidRDefault="00185875" w:rsidP="00340964">
            <w:pPr>
              <w:jc w:val="both"/>
              <w:rPr>
                <w:rFonts w:ascii="SimSun" w:hAnsi="SimSun"/>
                <w:sz w:val="18"/>
                <w:szCs w:val="18"/>
              </w:rPr>
            </w:pPr>
          </w:p>
          <w:p w14:paraId="4FA0B32D" w14:textId="65770F78" w:rsidR="00185875" w:rsidRPr="003924CB" w:rsidRDefault="00185875" w:rsidP="00340964">
            <w:pPr>
              <w:jc w:val="both"/>
              <w:rPr>
                <w:rFonts w:ascii="SimSun" w:hAnsi="SimSun"/>
                <w:sz w:val="18"/>
                <w:szCs w:val="18"/>
              </w:rPr>
            </w:pPr>
          </w:p>
          <w:p w14:paraId="239965E2" w14:textId="7D172E81" w:rsidR="00185875" w:rsidRPr="003924CB" w:rsidRDefault="00185875" w:rsidP="00340964">
            <w:pPr>
              <w:jc w:val="both"/>
              <w:rPr>
                <w:rFonts w:ascii="SimSun" w:hAnsi="SimSun"/>
                <w:sz w:val="18"/>
                <w:szCs w:val="18"/>
              </w:rPr>
            </w:pPr>
          </w:p>
          <w:p w14:paraId="7D601122" w14:textId="1FAC3369" w:rsidR="00185875" w:rsidRPr="003924CB" w:rsidRDefault="00185875" w:rsidP="00340964">
            <w:pPr>
              <w:jc w:val="both"/>
              <w:rPr>
                <w:rFonts w:ascii="SimSun" w:hAnsi="SimSun"/>
                <w:sz w:val="18"/>
                <w:szCs w:val="18"/>
              </w:rPr>
            </w:pPr>
          </w:p>
          <w:p w14:paraId="2C3D071B" w14:textId="00BADD57" w:rsidR="00185875" w:rsidRPr="003924CB" w:rsidRDefault="00185875" w:rsidP="00340964">
            <w:pPr>
              <w:jc w:val="both"/>
              <w:rPr>
                <w:rFonts w:ascii="SimSun" w:hAnsi="SimSun"/>
                <w:sz w:val="18"/>
                <w:szCs w:val="18"/>
              </w:rPr>
            </w:pPr>
          </w:p>
          <w:p w14:paraId="1BCA0AA8" w14:textId="14F2610E" w:rsidR="00185875" w:rsidRPr="003924CB" w:rsidRDefault="00185875" w:rsidP="00340964">
            <w:pPr>
              <w:jc w:val="both"/>
              <w:rPr>
                <w:rFonts w:ascii="SimSun" w:hAnsi="SimSun"/>
                <w:sz w:val="18"/>
                <w:szCs w:val="18"/>
              </w:rPr>
            </w:pPr>
          </w:p>
          <w:p w14:paraId="31821ED8" w14:textId="7D515700" w:rsidR="00185875" w:rsidRPr="003924CB" w:rsidRDefault="00185875" w:rsidP="00340964">
            <w:pPr>
              <w:jc w:val="both"/>
              <w:rPr>
                <w:rFonts w:ascii="SimSun" w:hAnsi="SimSun"/>
                <w:sz w:val="18"/>
                <w:szCs w:val="18"/>
              </w:rPr>
            </w:pPr>
          </w:p>
          <w:p w14:paraId="3483A4A5" w14:textId="5B4F86C4" w:rsidR="00185875" w:rsidRPr="003924CB" w:rsidRDefault="00185875" w:rsidP="00340964">
            <w:pPr>
              <w:jc w:val="both"/>
              <w:rPr>
                <w:rFonts w:ascii="SimSun" w:hAnsi="SimSun"/>
                <w:sz w:val="18"/>
                <w:szCs w:val="18"/>
              </w:rPr>
            </w:pPr>
          </w:p>
          <w:p w14:paraId="14F1EA6B" w14:textId="5C537238" w:rsidR="00185875" w:rsidRPr="003924CB" w:rsidRDefault="00185875" w:rsidP="00340964">
            <w:pPr>
              <w:jc w:val="both"/>
              <w:rPr>
                <w:rFonts w:ascii="SimSun" w:hAnsi="SimSun"/>
                <w:sz w:val="18"/>
                <w:szCs w:val="18"/>
              </w:rPr>
            </w:pPr>
          </w:p>
          <w:p w14:paraId="0851C509" w14:textId="7BACDEA8" w:rsidR="00185875" w:rsidRPr="003924CB" w:rsidRDefault="00185875" w:rsidP="00340964">
            <w:pPr>
              <w:jc w:val="both"/>
              <w:rPr>
                <w:rFonts w:ascii="SimSun" w:hAnsi="SimSun"/>
                <w:sz w:val="18"/>
                <w:szCs w:val="18"/>
              </w:rPr>
            </w:pPr>
          </w:p>
          <w:p w14:paraId="31E6BE7B" w14:textId="4FE22530" w:rsidR="00185875" w:rsidRPr="003924CB" w:rsidRDefault="00185875" w:rsidP="00340964">
            <w:pPr>
              <w:jc w:val="both"/>
              <w:rPr>
                <w:rFonts w:ascii="SimSun" w:hAnsi="SimSun"/>
                <w:sz w:val="18"/>
                <w:szCs w:val="18"/>
              </w:rPr>
            </w:pPr>
          </w:p>
          <w:p w14:paraId="31B9868B" w14:textId="6BCDDB61" w:rsidR="00185875" w:rsidRPr="003924CB" w:rsidRDefault="00185875" w:rsidP="00340964">
            <w:pPr>
              <w:jc w:val="both"/>
              <w:rPr>
                <w:rFonts w:ascii="SimSun" w:hAnsi="SimSun"/>
                <w:sz w:val="18"/>
                <w:szCs w:val="18"/>
              </w:rPr>
            </w:pPr>
          </w:p>
          <w:p w14:paraId="53660AF4" w14:textId="3876A8DB" w:rsidR="00185875" w:rsidRPr="003924CB" w:rsidRDefault="00185875" w:rsidP="00340964">
            <w:pPr>
              <w:jc w:val="both"/>
              <w:rPr>
                <w:rFonts w:ascii="SimSun" w:hAnsi="SimSun"/>
                <w:sz w:val="18"/>
                <w:szCs w:val="18"/>
              </w:rPr>
            </w:pPr>
          </w:p>
          <w:p w14:paraId="3B38ABFB" w14:textId="202D2892" w:rsidR="00185875" w:rsidRPr="003924CB" w:rsidRDefault="00185875" w:rsidP="00340964">
            <w:pPr>
              <w:jc w:val="both"/>
              <w:rPr>
                <w:rFonts w:ascii="SimSun" w:hAnsi="SimSun"/>
                <w:sz w:val="18"/>
                <w:szCs w:val="18"/>
              </w:rPr>
            </w:pPr>
          </w:p>
          <w:p w14:paraId="7F7A27FA" w14:textId="4C1D3782" w:rsidR="00185875" w:rsidRPr="003924CB" w:rsidRDefault="00185875" w:rsidP="00340964">
            <w:pPr>
              <w:jc w:val="both"/>
              <w:rPr>
                <w:rFonts w:ascii="SimSun" w:hAnsi="SimSun"/>
                <w:sz w:val="18"/>
                <w:szCs w:val="18"/>
              </w:rPr>
            </w:pPr>
          </w:p>
          <w:p w14:paraId="17E752C4" w14:textId="485FE55D" w:rsidR="00185875" w:rsidRPr="003924CB" w:rsidRDefault="00185875" w:rsidP="00340964">
            <w:pPr>
              <w:jc w:val="both"/>
              <w:rPr>
                <w:rFonts w:ascii="SimSun" w:hAnsi="SimSun"/>
                <w:sz w:val="18"/>
                <w:szCs w:val="18"/>
              </w:rPr>
            </w:pPr>
          </w:p>
          <w:p w14:paraId="21EF0A10" w14:textId="292769FF" w:rsidR="00185875" w:rsidRPr="003924CB" w:rsidRDefault="00185875" w:rsidP="00340964">
            <w:pPr>
              <w:jc w:val="both"/>
              <w:rPr>
                <w:rFonts w:ascii="SimSun" w:hAnsi="SimSun"/>
                <w:sz w:val="18"/>
                <w:szCs w:val="18"/>
              </w:rPr>
            </w:pPr>
          </w:p>
          <w:p w14:paraId="681A1A59" w14:textId="10618F57" w:rsidR="00185875" w:rsidRPr="003924CB" w:rsidRDefault="00185875" w:rsidP="00340964">
            <w:pPr>
              <w:jc w:val="both"/>
              <w:rPr>
                <w:rFonts w:ascii="SimSun" w:hAnsi="SimSun"/>
                <w:sz w:val="18"/>
                <w:szCs w:val="18"/>
              </w:rPr>
            </w:pPr>
          </w:p>
          <w:p w14:paraId="09C4BB79" w14:textId="3CD6E50E" w:rsidR="00185875" w:rsidRPr="003924CB" w:rsidRDefault="00185875" w:rsidP="00340964">
            <w:pPr>
              <w:jc w:val="both"/>
              <w:rPr>
                <w:rFonts w:ascii="SimSun" w:hAnsi="SimSun"/>
                <w:sz w:val="18"/>
                <w:szCs w:val="18"/>
              </w:rPr>
            </w:pPr>
          </w:p>
          <w:p w14:paraId="7CF6E57C" w14:textId="3928821C" w:rsidR="007E14C4" w:rsidRPr="003924CB" w:rsidRDefault="00656B15" w:rsidP="002F6A05">
            <w:pPr>
              <w:jc w:val="both"/>
              <w:rPr>
                <w:rFonts w:ascii="SimSun" w:hAnsi="SimSun"/>
                <w:sz w:val="18"/>
                <w:szCs w:val="18"/>
                <w:highlight w:val="red"/>
              </w:rPr>
            </w:pPr>
            <w:r w:rsidRPr="003924CB">
              <w:rPr>
                <w:rFonts w:ascii="SimSun" w:hAnsi="SimSun" w:hint="eastAsia"/>
                <w:sz w:val="18"/>
                <w:szCs w:val="18"/>
              </w:rPr>
              <w:t>(f)</w:t>
            </w:r>
            <w:r w:rsidR="00CB6A46" w:rsidRPr="003924CB">
              <w:rPr>
                <w:rFonts w:ascii="SimSun" w:hAnsi="SimSun" w:hint="eastAsia"/>
                <w:sz w:val="18"/>
                <w:szCs w:val="18"/>
              </w:rPr>
              <w:t>款</w:t>
            </w:r>
            <w:r w:rsidRPr="003924CB">
              <w:rPr>
                <w:rFonts w:ascii="SimSun" w:hAnsi="SimSun" w:hint="eastAsia"/>
                <w:sz w:val="18"/>
                <w:szCs w:val="18"/>
              </w:rPr>
              <w:t>：删除最后一句，</w:t>
            </w:r>
            <w:r w:rsidR="00CB6A46" w:rsidRPr="003924CB">
              <w:rPr>
                <w:rFonts w:ascii="SimSun" w:hAnsi="SimSun" w:hint="eastAsia"/>
                <w:sz w:val="18"/>
                <w:szCs w:val="18"/>
              </w:rPr>
              <w:t>代之以</w:t>
            </w:r>
            <w:r w:rsidRPr="003924CB">
              <w:rPr>
                <w:rFonts w:ascii="SimSun" w:hAnsi="SimSun" w:hint="eastAsia"/>
                <w:sz w:val="18"/>
                <w:szCs w:val="18"/>
              </w:rPr>
              <w:t>新的(g)</w:t>
            </w:r>
            <w:r w:rsidR="00CB6A46" w:rsidRPr="003924CB">
              <w:rPr>
                <w:rFonts w:ascii="SimSun" w:hAnsi="SimSun" w:hint="eastAsia"/>
                <w:sz w:val="18"/>
                <w:szCs w:val="18"/>
              </w:rPr>
              <w:t>款</w:t>
            </w:r>
            <w:r w:rsidRPr="003924CB">
              <w:rPr>
                <w:rFonts w:ascii="SimSun" w:hAnsi="SimSun" w:hint="eastAsia"/>
                <w:sz w:val="18"/>
                <w:szCs w:val="18"/>
              </w:rPr>
              <w:t>。</w:t>
            </w:r>
          </w:p>
        </w:tc>
      </w:tr>
      <w:tr w:rsidR="007E14C4" w:rsidRPr="003924CB" w14:paraId="7098A2B0" w14:textId="77777777" w:rsidTr="007B4981">
        <w:trPr>
          <w:trHeight w:val="20"/>
          <w:jc w:val="center"/>
        </w:trPr>
        <w:tc>
          <w:tcPr>
            <w:tcW w:w="1417" w:type="dxa"/>
            <w:shd w:val="clear" w:color="auto" w:fill="auto"/>
            <w:tcMar>
              <w:top w:w="57" w:type="dxa"/>
              <w:bottom w:w="57" w:type="dxa"/>
            </w:tcMar>
          </w:tcPr>
          <w:p w14:paraId="2C1FA69F" w14:textId="2FC95549" w:rsidR="007E14C4" w:rsidRDefault="00587F8A" w:rsidP="003924CB">
            <w:pPr>
              <w:rPr>
                <w:rFonts w:ascii="SimSun" w:hAnsi="SimSun"/>
                <w:b/>
                <w:sz w:val="18"/>
                <w:szCs w:val="18"/>
              </w:rPr>
            </w:pPr>
            <w:r w:rsidRPr="003924CB">
              <w:rPr>
                <w:rFonts w:ascii="SimSun" w:hAnsi="SimSun"/>
                <w:b/>
                <w:sz w:val="18"/>
                <w:szCs w:val="18"/>
              </w:rPr>
              <w:lastRenderedPageBreak/>
              <w:t>细则</w:t>
            </w:r>
            <w:r w:rsidR="007E14C4" w:rsidRPr="003924CB">
              <w:rPr>
                <w:rFonts w:ascii="SimSun" w:hAnsi="SimSun"/>
                <w:b/>
                <w:sz w:val="18"/>
                <w:szCs w:val="18"/>
              </w:rPr>
              <w:t>7.2.7</w:t>
            </w:r>
          </w:p>
          <w:p w14:paraId="59D9AE0E" w14:textId="77777777" w:rsidR="002F6A05" w:rsidRPr="003924CB" w:rsidRDefault="002F6A05" w:rsidP="003924CB">
            <w:pPr>
              <w:rPr>
                <w:rFonts w:ascii="SimSun" w:hAnsi="SimSun"/>
                <w:b/>
                <w:sz w:val="18"/>
                <w:szCs w:val="18"/>
              </w:rPr>
            </w:pPr>
          </w:p>
          <w:p w14:paraId="4B195CCB" w14:textId="07F47A9B" w:rsidR="007E14C4" w:rsidRPr="003924CB" w:rsidRDefault="00DB2A89" w:rsidP="003924CB">
            <w:pPr>
              <w:rPr>
                <w:rFonts w:ascii="SimSun" w:hAnsi="SimSun"/>
                <w:sz w:val="18"/>
                <w:szCs w:val="18"/>
                <w:highlight w:val="yellow"/>
              </w:rPr>
            </w:pPr>
            <w:r w:rsidRPr="003924CB">
              <w:rPr>
                <w:rFonts w:ascii="SimSun" w:hAnsi="SimSun" w:hint="eastAsia"/>
                <w:sz w:val="18"/>
                <w:szCs w:val="18"/>
              </w:rPr>
              <w:t>临时工作人员与旅行相关的应享权利</w:t>
            </w:r>
          </w:p>
        </w:tc>
        <w:tc>
          <w:tcPr>
            <w:tcW w:w="4535" w:type="dxa"/>
            <w:shd w:val="clear" w:color="auto" w:fill="auto"/>
            <w:tcMar>
              <w:top w:w="57" w:type="dxa"/>
              <w:bottom w:w="57" w:type="dxa"/>
            </w:tcMar>
          </w:tcPr>
          <w:p w14:paraId="5CB50F53" w14:textId="24D0B5A8" w:rsidR="007E14C4" w:rsidRPr="003924CB" w:rsidRDefault="00DB2A89" w:rsidP="0095146F">
            <w:pPr>
              <w:keepLines/>
              <w:overflowPunct w:val="0"/>
              <w:adjustRightInd w:val="0"/>
              <w:jc w:val="both"/>
              <w:rPr>
                <w:rFonts w:ascii="SimSun" w:hAnsi="SimSun"/>
                <w:sz w:val="18"/>
                <w:szCs w:val="18"/>
              </w:rPr>
            </w:pPr>
            <w:r w:rsidRPr="003924CB">
              <w:rPr>
                <w:rFonts w:ascii="SimSun" w:hAnsi="SimSun" w:hint="eastAsia"/>
                <w:sz w:val="18"/>
                <w:szCs w:val="18"/>
              </w:rPr>
              <w:t>临时工作人员有资格享受下列与旅行相关的应享权利：</w:t>
            </w:r>
          </w:p>
          <w:p w14:paraId="2919CE60" w14:textId="77777777" w:rsidR="007E14C4" w:rsidRPr="003924CB" w:rsidRDefault="007E14C4" w:rsidP="0095146F">
            <w:pPr>
              <w:keepLines/>
              <w:overflowPunct w:val="0"/>
              <w:adjustRightInd w:val="0"/>
              <w:jc w:val="both"/>
              <w:rPr>
                <w:rFonts w:ascii="SimSun" w:hAnsi="SimSun"/>
                <w:sz w:val="18"/>
                <w:szCs w:val="18"/>
              </w:rPr>
            </w:pPr>
          </w:p>
          <w:p w14:paraId="5E0F0FF1" w14:textId="6A3DF8A2"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(a)</w:t>
            </w:r>
            <w:r w:rsidRPr="003924CB">
              <w:rPr>
                <w:rFonts w:ascii="SimSun" w:hAnsi="SimSun"/>
                <w:sz w:val="18"/>
                <w:szCs w:val="18"/>
              </w:rPr>
              <w:tab/>
            </w:r>
            <w:r w:rsidR="00DB2A89" w:rsidRPr="003924CB">
              <w:rPr>
                <w:rFonts w:ascii="SimSun" w:hAnsi="SimSun" w:hint="eastAsia"/>
                <w:sz w:val="18"/>
                <w:szCs w:val="18"/>
              </w:rPr>
              <w:t>旅费</w:t>
            </w:r>
          </w:p>
          <w:p w14:paraId="02E36CF1" w14:textId="77777777" w:rsidR="007E14C4" w:rsidRPr="003924CB" w:rsidRDefault="007E14C4" w:rsidP="0095146F">
            <w:pPr>
              <w:keepLines/>
              <w:overflowPunct w:val="0"/>
              <w:adjustRightInd w:val="0"/>
              <w:jc w:val="both"/>
              <w:rPr>
                <w:rFonts w:ascii="SimSun" w:hAnsi="SimSun"/>
                <w:sz w:val="18"/>
                <w:szCs w:val="18"/>
              </w:rPr>
            </w:pPr>
          </w:p>
          <w:p w14:paraId="79E4F9AC" w14:textId="27D2069A" w:rsidR="007E14C4" w:rsidRDefault="007E14C4" w:rsidP="0095146F">
            <w:pPr>
              <w:keepLines/>
              <w:overflowPunct w:val="0"/>
              <w:adjustRightInd w:val="0"/>
              <w:jc w:val="both"/>
              <w:rPr>
                <w:rFonts w:ascii="SimSun" w:hAnsi="SimSun"/>
                <w:sz w:val="18"/>
                <w:szCs w:val="18"/>
              </w:rPr>
            </w:pPr>
            <w:r w:rsidRPr="003924CB">
              <w:rPr>
                <w:rFonts w:ascii="SimSun" w:hAnsi="SimSun"/>
                <w:sz w:val="18"/>
                <w:szCs w:val="18"/>
              </w:rPr>
              <w:t>(1)</w:t>
            </w:r>
            <w:r w:rsidRPr="003924CB">
              <w:rPr>
                <w:rFonts w:ascii="SimSun" w:hAnsi="SimSun"/>
                <w:sz w:val="18"/>
                <w:szCs w:val="18"/>
              </w:rPr>
              <w:tab/>
            </w:r>
            <w:r w:rsidR="00DB2A89" w:rsidRPr="003924CB">
              <w:rPr>
                <w:rFonts w:ascii="SimSun" w:hAnsi="SimSun" w:hint="eastAsia"/>
                <w:sz w:val="18"/>
                <w:szCs w:val="18"/>
              </w:rPr>
              <w:t>任用不足12个月且被视为国际征聘的临时工作人员，仅其本人有权享受旅费。</w:t>
            </w:r>
          </w:p>
          <w:p w14:paraId="3F54115F" w14:textId="77777777" w:rsidR="005F276E" w:rsidRPr="005F276E" w:rsidRDefault="005F276E" w:rsidP="0095146F">
            <w:pPr>
              <w:keepLines/>
              <w:overflowPunct w:val="0"/>
              <w:adjustRightInd w:val="0"/>
              <w:jc w:val="both"/>
              <w:rPr>
                <w:rFonts w:ascii="SimSun" w:hAnsi="SimSun"/>
                <w:sz w:val="18"/>
                <w:szCs w:val="18"/>
              </w:rPr>
            </w:pPr>
          </w:p>
          <w:p w14:paraId="604B2D73" w14:textId="38C8B08F"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(2)</w:t>
            </w:r>
            <w:r w:rsidRPr="003924CB">
              <w:rPr>
                <w:rFonts w:ascii="SimSun" w:hAnsi="SimSun"/>
                <w:sz w:val="18"/>
                <w:szCs w:val="18"/>
              </w:rPr>
              <w:tab/>
            </w:r>
            <w:r w:rsidR="00DB2A89" w:rsidRPr="003924CB">
              <w:rPr>
                <w:rFonts w:ascii="SimSun" w:hAnsi="SimSun" w:hint="eastAsia"/>
                <w:sz w:val="18"/>
                <w:szCs w:val="18"/>
              </w:rPr>
              <w:t>任用至少12个月且被视为国际征聘的临时工作人员，在初次任用和离职时，其本人及其配偶和受扶养子女有权领取旅费，条件是该工作人员声明其有资格的家庭成员准备在工作地点居住至少六个月。</w:t>
            </w:r>
          </w:p>
          <w:p w14:paraId="3F1B7942" w14:textId="77777777" w:rsidR="007E14C4" w:rsidRPr="003924CB" w:rsidRDefault="007E14C4" w:rsidP="0095146F">
            <w:pPr>
              <w:keepLines/>
              <w:overflowPunct w:val="0"/>
              <w:adjustRightInd w:val="0"/>
              <w:jc w:val="both"/>
              <w:rPr>
                <w:rFonts w:ascii="SimSun" w:hAnsi="SimSun"/>
                <w:sz w:val="18"/>
                <w:szCs w:val="18"/>
              </w:rPr>
            </w:pPr>
          </w:p>
          <w:p w14:paraId="1C07A2B5" w14:textId="28495FF0"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(3)</w:t>
            </w:r>
            <w:r w:rsidRPr="003924CB">
              <w:rPr>
                <w:rFonts w:ascii="SimSun" w:hAnsi="SimSun"/>
                <w:sz w:val="18"/>
                <w:szCs w:val="18"/>
              </w:rPr>
              <w:tab/>
            </w:r>
            <w:r w:rsidR="00DB2A89" w:rsidRPr="003924CB">
              <w:rPr>
                <w:rFonts w:ascii="SimSun" w:hAnsi="SimSun" w:hint="eastAsia"/>
                <w:sz w:val="18"/>
                <w:szCs w:val="18"/>
              </w:rPr>
              <w:t>临时工作人员初次任用不足12个月，但延期后连续工作时间至少12个月的，其配偶和受扶养子女应有权按第(2)项的规定领取旅费。</w:t>
            </w:r>
          </w:p>
          <w:p w14:paraId="6BF9C966" w14:textId="0DC1BA03" w:rsidR="007E14C4" w:rsidRDefault="007E14C4" w:rsidP="0095146F">
            <w:pPr>
              <w:keepLines/>
              <w:overflowPunct w:val="0"/>
              <w:adjustRightInd w:val="0"/>
              <w:jc w:val="both"/>
              <w:rPr>
                <w:rFonts w:ascii="SimSun" w:hAnsi="SimSun"/>
                <w:sz w:val="18"/>
                <w:szCs w:val="18"/>
              </w:rPr>
            </w:pPr>
          </w:p>
          <w:p w14:paraId="5C09CA66" w14:textId="09E139E3" w:rsidR="005F276E" w:rsidRDefault="005F276E" w:rsidP="0095146F">
            <w:pPr>
              <w:keepLines/>
              <w:overflowPunct w:val="0"/>
              <w:adjustRightInd w:val="0"/>
              <w:jc w:val="both"/>
              <w:rPr>
                <w:rFonts w:ascii="SimSun" w:hAnsi="SimSun"/>
                <w:sz w:val="18"/>
                <w:szCs w:val="18"/>
              </w:rPr>
            </w:pPr>
          </w:p>
          <w:p w14:paraId="20765E7B" w14:textId="536D0816" w:rsidR="005F276E" w:rsidRDefault="005F276E" w:rsidP="0095146F">
            <w:pPr>
              <w:keepLines/>
              <w:overflowPunct w:val="0"/>
              <w:adjustRightInd w:val="0"/>
              <w:jc w:val="both"/>
              <w:rPr>
                <w:rFonts w:ascii="SimSun" w:hAnsi="SimSun"/>
                <w:sz w:val="18"/>
                <w:szCs w:val="18"/>
              </w:rPr>
            </w:pPr>
          </w:p>
          <w:p w14:paraId="18DC12A1" w14:textId="515C2692" w:rsidR="005F276E" w:rsidRDefault="005F276E" w:rsidP="0095146F">
            <w:pPr>
              <w:keepLines/>
              <w:overflowPunct w:val="0"/>
              <w:adjustRightInd w:val="0"/>
              <w:jc w:val="both"/>
              <w:rPr>
                <w:rFonts w:ascii="SimSun" w:hAnsi="SimSun"/>
                <w:sz w:val="18"/>
                <w:szCs w:val="18"/>
              </w:rPr>
            </w:pPr>
          </w:p>
          <w:p w14:paraId="574083DB" w14:textId="77777777" w:rsidR="005F276E" w:rsidRPr="003924CB" w:rsidRDefault="005F276E" w:rsidP="0095146F">
            <w:pPr>
              <w:keepLines/>
              <w:overflowPunct w:val="0"/>
              <w:adjustRightInd w:val="0"/>
              <w:jc w:val="both"/>
              <w:rPr>
                <w:rFonts w:ascii="SimSun" w:hAnsi="SimSun"/>
                <w:sz w:val="18"/>
                <w:szCs w:val="18"/>
              </w:rPr>
            </w:pPr>
          </w:p>
          <w:p w14:paraId="652041BB" w14:textId="3414B135" w:rsidR="007E14C4" w:rsidRPr="003924CB" w:rsidRDefault="00340964" w:rsidP="0095146F">
            <w:pPr>
              <w:keepLines/>
              <w:overflowPunct w:val="0"/>
              <w:adjustRightInd w:val="0"/>
              <w:jc w:val="both"/>
              <w:rPr>
                <w:rFonts w:ascii="SimSun" w:hAnsi="SimSun"/>
                <w:sz w:val="18"/>
                <w:szCs w:val="18"/>
              </w:rPr>
            </w:pPr>
            <w:r>
              <w:rPr>
                <w:rFonts w:ascii="SimSun" w:hAnsi="SimSun"/>
                <w:sz w:val="18"/>
                <w:szCs w:val="18"/>
              </w:rPr>
              <w:t>[……]</w:t>
            </w:r>
          </w:p>
          <w:p w14:paraId="21869F64" w14:textId="77777777" w:rsidR="007E14C4" w:rsidRPr="003924CB" w:rsidRDefault="007E14C4" w:rsidP="0095146F">
            <w:pPr>
              <w:keepLines/>
              <w:overflowPunct w:val="0"/>
              <w:adjustRightInd w:val="0"/>
              <w:jc w:val="both"/>
              <w:rPr>
                <w:rFonts w:ascii="SimSun" w:hAnsi="SimSun"/>
                <w:sz w:val="18"/>
                <w:szCs w:val="18"/>
              </w:rPr>
            </w:pPr>
          </w:p>
          <w:p w14:paraId="449D8DDA" w14:textId="144B0D1A"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(c)</w:t>
            </w:r>
            <w:r w:rsidRPr="003924CB">
              <w:rPr>
                <w:rFonts w:ascii="SimSun" w:hAnsi="SimSun"/>
                <w:sz w:val="18"/>
                <w:szCs w:val="18"/>
              </w:rPr>
              <w:tab/>
            </w:r>
            <w:r w:rsidR="00DB2A89" w:rsidRPr="003924CB">
              <w:rPr>
                <w:rFonts w:ascii="SimSun" w:hAnsi="SimSun" w:hint="eastAsia"/>
                <w:sz w:val="18"/>
                <w:szCs w:val="18"/>
              </w:rPr>
              <w:t>为搬迁费出资</w:t>
            </w:r>
          </w:p>
          <w:p w14:paraId="6B57CBD2" w14:textId="77777777" w:rsidR="007E14C4" w:rsidRPr="003924CB" w:rsidRDefault="007E14C4" w:rsidP="0095146F">
            <w:pPr>
              <w:keepLines/>
              <w:overflowPunct w:val="0"/>
              <w:adjustRightInd w:val="0"/>
              <w:jc w:val="both"/>
              <w:rPr>
                <w:rFonts w:ascii="SimSun" w:hAnsi="SimSun"/>
                <w:sz w:val="18"/>
                <w:szCs w:val="18"/>
              </w:rPr>
            </w:pPr>
          </w:p>
          <w:p w14:paraId="22331926" w14:textId="78B77F4D" w:rsidR="007E14C4" w:rsidRPr="003924CB" w:rsidRDefault="00DB2A89" w:rsidP="0095146F">
            <w:pPr>
              <w:keepLines/>
              <w:overflowPunct w:val="0"/>
              <w:adjustRightInd w:val="0"/>
              <w:jc w:val="both"/>
              <w:rPr>
                <w:rFonts w:ascii="SimSun" w:hAnsi="SimSun"/>
                <w:sz w:val="18"/>
                <w:szCs w:val="18"/>
              </w:rPr>
            </w:pPr>
            <w:r w:rsidRPr="003924CB">
              <w:rPr>
                <w:rFonts w:ascii="SimSun" w:hAnsi="SimSun" w:hint="eastAsia"/>
                <w:sz w:val="18"/>
                <w:szCs w:val="18"/>
              </w:rPr>
              <w:lastRenderedPageBreak/>
              <w:t>国际局应按照总干事规定的条件，为工作人员的搬迁费提供一次性费用。</w:t>
            </w:r>
          </w:p>
          <w:p w14:paraId="1D5882F9" w14:textId="77777777" w:rsidR="007E14C4" w:rsidRPr="003924CB" w:rsidRDefault="007E14C4" w:rsidP="0095146F">
            <w:pPr>
              <w:keepLines/>
              <w:overflowPunct w:val="0"/>
              <w:adjustRightInd w:val="0"/>
              <w:jc w:val="both"/>
              <w:rPr>
                <w:rFonts w:ascii="SimSun" w:hAnsi="SimSun"/>
                <w:sz w:val="18"/>
                <w:szCs w:val="18"/>
              </w:rPr>
            </w:pPr>
          </w:p>
          <w:p w14:paraId="0A3D3CCE" w14:textId="08E69556" w:rsidR="007E14C4" w:rsidRPr="003924CB" w:rsidRDefault="00340964" w:rsidP="005F276E">
            <w:pPr>
              <w:pStyle w:val="RegLIST"/>
              <w:numPr>
                <w:ilvl w:val="0"/>
                <w:numId w:val="0"/>
              </w:numPr>
              <w:autoSpaceDE w:val="0"/>
              <w:spacing w:after="0"/>
              <w:jc w:val="both"/>
              <w:rPr>
                <w:rFonts w:ascii="SimSun" w:eastAsia="SimSun" w:hAnsi="SimSun"/>
                <w:sz w:val="18"/>
                <w:szCs w:val="18"/>
                <w:highlight w:val="yellow"/>
                <w:lang w:val="en-US"/>
              </w:rPr>
            </w:pPr>
            <w:r>
              <w:rPr>
                <w:rFonts w:ascii="SimSun" w:eastAsia="SimSun" w:hAnsi="SimSun"/>
                <w:sz w:val="18"/>
                <w:szCs w:val="18"/>
              </w:rPr>
              <w:t>[……]</w:t>
            </w:r>
          </w:p>
        </w:tc>
        <w:tc>
          <w:tcPr>
            <w:tcW w:w="4535" w:type="dxa"/>
            <w:shd w:val="clear" w:color="auto" w:fill="auto"/>
            <w:tcMar>
              <w:top w:w="57" w:type="dxa"/>
              <w:bottom w:w="57" w:type="dxa"/>
            </w:tcMar>
          </w:tcPr>
          <w:p w14:paraId="4E33B2B9" w14:textId="75EF28B4" w:rsidR="007E14C4" w:rsidRPr="003924CB" w:rsidRDefault="00DB2A89" w:rsidP="0095146F">
            <w:pPr>
              <w:keepLines/>
              <w:overflowPunct w:val="0"/>
              <w:adjustRightInd w:val="0"/>
              <w:jc w:val="both"/>
              <w:rPr>
                <w:rFonts w:ascii="SimSun" w:hAnsi="SimSun"/>
                <w:sz w:val="18"/>
                <w:szCs w:val="18"/>
              </w:rPr>
            </w:pPr>
            <w:r w:rsidRPr="003924CB">
              <w:rPr>
                <w:rFonts w:ascii="SimSun" w:hAnsi="SimSun" w:hint="eastAsia"/>
                <w:sz w:val="18"/>
                <w:szCs w:val="18"/>
              </w:rPr>
              <w:lastRenderedPageBreak/>
              <w:t>临时工作人员有资格享受下列与旅行相关的应享权利：</w:t>
            </w:r>
          </w:p>
          <w:p w14:paraId="305C3687" w14:textId="77777777" w:rsidR="007E14C4" w:rsidRPr="003924CB" w:rsidRDefault="007E14C4" w:rsidP="0095146F">
            <w:pPr>
              <w:keepLines/>
              <w:overflowPunct w:val="0"/>
              <w:adjustRightInd w:val="0"/>
              <w:jc w:val="both"/>
              <w:rPr>
                <w:rFonts w:ascii="SimSun" w:hAnsi="SimSun"/>
                <w:sz w:val="18"/>
                <w:szCs w:val="18"/>
              </w:rPr>
            </w:pPr>
          </w:p>
          <w:p w14:paraId="5CA4B248" w14:textId="4604BF1C"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(a)</w:t>
            </w:r>
            <w:r w:rsidRPr="003924CB">
              <w:rPr>
                <w:rFonts w:ascii="SimSun" w:hAnsi="SimSun"/>
                <w:sz w:val="18"/>
                <w:szCs w:val="18"/>
              </w:rPr>
              <w:tab/>
            </w:r>
            <w:r w:rsidR="00DB2A89" w:rsidRPr="003924CB">
              <w:rPr>
                <w:rFonts w:ascii="SimSun" w:hAnsi="SimSun" w:hint="eastAsia"/>
                <w:sz w:val="18"/>
                <w:szCs w:val="18"/>
              </w:rPr>
              <w:t>旅费</w:t>
            </w:r>
          </w:p>
          <w:p w14:paraId="35585ACF" w14:textId="77777777" w:rsidR="007E14C4" w:rsidRPr="003924CB" w:rsidRDefault="007E14C4" w:rsidP="0095146F">
            <w:pPr>
              <w:keepLines/>
              <w:overflowPunct w:val="0"/>
              <w:adjustRightInd w:val="0"/>
              <w:jc w:val="both"/>
              <w:rPr>
                <w:rFonts w:ascii="SimSun" w:hAnsi="SimSun"/>
                <w:sz w:val="18"/>
                <w:szCs w:val="18"/>
              </w:rPr>
            </w:pPr>
          </w:p>
          <w:p w14:paraId="19A08B32" w14:textId="2B62649C"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(1)</w:t>
            </w:r>
            <w:r w:rsidRPr="003924CB">
              <w:rPr>
                <w:rFonts w:ascii="SimSun" w:hAnsi="SimSun"/>
                <w:sz w:val="18"/>
                <w:szCs w:val="18"/>
              </w:rPr>
              <w:tab/>
            </w:r>
            <w:r w:rsidR="00DB2A89" w:rsidRPr="003924CB">
              <w:rPr>
                <w:rFonts w:ascii="SimSun" w:hAnsi="SimSun" w:hint="eastAsia"/>
                <w:sz w:val="18"/>
                <w:szCs w:val="18"/>
              </w:rPr>
              <w:t>任用不足12个月且被视为国际征聘的临时工作人员，仅其本人有权享受旅费。</w:t>
            </w:r>
          </w:p>
          <w:p w14:paraId="3F08C864" w14:textId="77777777" w:rsidR="007E14C4" w:rsidRPr="003924CB" w:rsidRDefault="007E14C4" w:rsidP="0095146F">
            <w:pPr>
              <w:keepLines/>
              <w:overflowPunct w:val="0"/>
              <w:adjustRightInd w:val="0"/>
              <w:jc w:val="both"/>
              <w:rPr>
                <w:rFonts w:ascii="SimSun" w:hAnsi="SimSun"/>
                <w:sz w:val="18"/>
                <w:szCs w:val="18"/>
              </w:rPr>
            </w:pPr>
          </w:p>
          <w:p w14:paraId="4EFC8C41" w14:textId="16D75F46"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(2)</w:t>
            </w:r>
            <w:r w:rsidRPr="003924CB">
              <w:rPr>
                <w:rFonts w:ascii="SimSun" w:hAnsi="SimSun"/>
                <w:sz w:val="18"/>
                <w:szCs w:val="18"/>
              </w:rPr>
              <w:tab/>
            </w:r>
            <w:r w:rsidR="00DB2A89" w:rsidRPr="003924CB">
              <w:rPr>
                <w:rFonts w:ascii="SimSun" w:hAnsi="SimSun" w:hint="eastAsia"/>
                <w:sz w:val="18"/>
                <w:szCs w:val="18"/>
              </w:rPr>
              <w:t>任用至少12个月且被视为国际征聘的临时工作人员，在初次任用和离职时，其本人及其配偶和受扶养子女有权领取旅费，条件是该工作人员声明其有资格的家庭成员准备在工作地点居住至少六个月。</w:t>
            </w:r>
          </w:p>
          <w:p w14:paraId="499D70FB" w14:textId="77777777" w:rsidR="007E14C4" w:rsidRPr="003924CB" w:rsidRDefault="007E14C4" w:rsidP="0095146F">
            <w:pPr>
              <w:keepLines/>
              <w:overflowPunct w:val="0"/>
              <w:adjustRightInd w:val="0"/>
              <w:jc w:val="both"/>
              <w:rPr>
                <w:rFonts w:ascii="SimSun" w:hAnsi="SimSun"/>
                <w:sz w:val="18"/>
                <w:szCs w:val="18"/>
              </w:rPr>
            </w:pPr>
          </w:p>
          <w:p w14:paraId="38041F15" w14:textId="1DC60646"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(3)</w:t>
            </w:r>
            <w:r w:rsidRPr="003924CB">
              <w:rPr>
                <w:rFonts w:ascii="SimSun" w:hAnsi="SimSun"/>
                <w:sz w:val="18"/>
                <w:szCs w:val="18"/>
              </w:rPr>
              <w:tab/>
            </w:r>
            <w:r w:rsidR="00DB2A89" w:rsidRPr="003924CB">
              <w:rPr>
                <w:rFonts w:ascii="SimSun" w:hAnsi="SimSun" w:hint="eastAsia"/>
                <w:sz w:val="18"/>
                <w:szCs w:val="18"/>
              </w:rPr>
              <w:t>临时工作人员初次任用不足12个月，但延期后连续工作时间至少12个月的，其配偶和受扶养子女应有权按第(2)项的规定领取旅费。</w:t>
            </w:r>
          </w:p>
          <w:p w14:paraId="11293090" w14:textId="77777777" w:rsidR="007E14C4" w:rsidRPr="003924CB" w:rsidRDefault="007E14C4" w:rsidP="0095146F">
            <w:pPr>
              <w:keepLines/>
              <w:overflowPunct w:val="0"/>
              <w:adjustRightInd w:val="0"/>
              <w:jc w:val="both"/>
              <w:rPr>
                <w:rFonts w:ascii="SimSun" w:hAnsi="SimSun"/>
                <w:sz w:val="18"/>
                <w:szCs w:val="18"/>
              </w:rPr>
            </w:pPr>
          </w:p>
          <w:p w14:paraId="7438C62C" w14:textId="7DD4FEC9" w:rsidR="007E14C4" w:rsidRPr="00340964" w:rsidRDefault="007E14C4" w:rsidP="0095146F">
            <w:pPr>
              <w:keepLines/>
              <w:overflowPunct w:val="0"/>
              <w:adjustRightInd w:val="0"/>
              <w:jc w:val="both"/>
              <w:rPr>
                <w:rFonts w:ascii="SimSun" w:hAnsi="SimSun"/>
                <w:b/>
                <w:sz w:val="18"/>
                <w:szCs w:val="18"/>
                <w:u w:val="single"/>
              </w:rPr>
            </w:pPr>
            <w:r w:rsidRPr="00340964">
              <w:rPr>
                <w:rFonts w:ascii="SimSun" w:hAnsi="SimSun"/>
                <w:b/>
                <w:sz w:val="18"/>
                <w:szCs w:val="18"/>
                <w:u w:val="single"/>
              </w:rPr>
              <w:t>(4)</w:t>
            </w:r>
            <w:r w:rsidR="00BD21A8" w:rsidRPr="00340964">
              <w:rPr>
                <w:rFonts w:ascii="SimSun" w:hAnsi="SimSun" w:hint="eastAsia"/>
                <w:b/>
                <w:sz w:val="18"/>
                <w:szCs w:val="18"/>
                <w:u w:val="single"/>
              </w:rPr>
              <w:t>临时工作人员初次任用时由产权组织承担旅费前往工作地点的，有权领取</w:t>
            </w:r>
            <w:r w:rsidR="00557446" w:rsidRPr="00340964">
              <w:rPr>
                <w:rFonts w:ascii="SimSun" w:hAnsi="SimSun" w:hint="eastAsia"/>
                <w:b/>
                <w:sz w:val="18"/>
                <w:szCs w:val="18"/>
                <w:u w:val="single"/>
              </w:rPr>
              <w:t>按标准费率计算的30日每日生活津贴</w:t>
            </w:r>
            <w:r w:rsidR="00BD21A8" w:rsidRPr="00340964">
              <w:rPr>
                <w:rFonts w:ascii="SimSun" w:hAnsi="SimSun" w:hint="eastAsia"/>
                <w:b/>
                <w:sz w:val="18"/>
                <w:szCs w:val="18"/>
                <w:u w:val="single"/>
              </w:rPr>
              <w:t>。</w:t>
            </w:r>
          </w:p>
          <w:p w14:paraId="41177939" w14:textId="77777777" w:rsidR="007E14C4" w:rsidRPr="003924CB" w:rsidRDefault="007E14C4" w:rsidP="0095146F">
            <w:pPr>
              <w:keepLines/>
              <w:overflowPunct w:val="0"/>
              <w:adjustRightInd w:val="0"/>
              <w:jc w:val="both"/>
              <w:rPr>
                <w:rFonts w:ascii="SimSun" w:hAnsi="SimSun"/>
                <w:sz w:val="18"/>
                <w:szCs w:val="18"/>
              </w:rPr>
            </w:pPr>
          </w:p>
          <w:p w14:paraId="7802FB3D" w14:textId="1252A400" w:rsidR="007E14C4" w:rsidRPr="003924CB" w:rsidRDefault="00340964" w:rsidP="0095146F">
            <w:pPr>
              <w:keepLines/>
              <w:overflowPunct w:val="0"/>
              <w:adjustRightInd w:val="0"/>
              <w:jc w:val="both"/>
              <w:rPr>
                <w:rFonts w:ascii="SimSun" w:hAnsi="SimSun"/>
                <w:sz w:val="18"/>
                <w:szCs w:val="18"/>
              </w:rPr>
            </w:pPr>
            <w:r>
              <w:rPr>
                <w:rFonts w:ascii="SimSun" w:hAnsi="SimSun"/>
                <w:sz w:val="18"/>
                <w:szCs w:val="18"/>
              </w:rPr>
              <w:t>[……]</w:t>
            </w:r>
          </w:p>
          <w:p w14:paraId="256D4175" w14:textId="77777777" w:rsidR="007E14C4" w:rsidRPr="003924CB" w:rsidRDefault="007E14C4" w:rsidP="0095146F">
            <w:pPr>
              <w:keepLines/>
              <w:overflowPunct w:val="0"/>
              <w:adjustRightInd w:val="0"/>
              <w:jc w:val="both"/>
              <w:rPr>
                <w:rFonts w:ascii="SimSun" w:hAnsi="SimSun"/>
                <w:sz w:val="18"/>
                <w:szCs w:val="18"/>
              </w:rPr>
            </w:pPr>
          </w:p>
          <w:p w14:paraId="6B74E75D" w14:textId="62AB7722" w:rsidR="007E14C4" w:rsidRPr="003924CB" w:rsidRDefault="007E14C4" w:rsidP="0095146F">
            <w:pPr>
              <w:keepLines/>
              <w:overflowPunct w:val="0"/>
              <w:adjustRightInd w:val="0"/>
              <w:jc w:val="both"/>
              <w:rPr>
                <w:rFonts w:ascii="SimSun" w:hAnsi="SimSun"/>
                <w:sz w:val="18"/>
                <w:szCs w:val="18"/>
              </w:rPr>
            </w:pPr>
            <w:r w:rsidRPr="003924CB">
              <w:rPr>
                <w:rFonts w:ascii="SimSun" w:hAnsi="SimSun"/>
                <w:sz w:val="18"/>
                <w:szCs w:val="18"/>
              </w:rPr>
              <w:t>(c)</w:t>
            </w:r>
            <w:r w:rsidRPr="003924CB">
              <w:rPr>
                <w:rFonts w:ascii="SimSun" w:hAnsi="SimSun"/>
                <w:sz w:val="18"/>
                <w:szCs w:val="18"/>
              </w:rPr>
              <w:tab/>
            </w:r>
            <w:r w:rsidR="00DB2A89" w:rsidRPr="003924CB">
              <w:rPr>
                <w:rFonts w:ascii="SimSun" w:hAnsi="SimSun" w:hint="eastAsia"/>
                <w:sz w:val="18"/>
                <w:szCs w:val="18"/>
              </w:rPr>
              <w:t>为搬迁费出资</w:t>
            </w:r>
          </w:p>
          <w:p w14:paraId="7EDCCE05" w14:textId="77777777" w:rsidR="007E14C4" w:rsidRPr="003924CB" w:rsidRDefault="007E14C4" w:rsidP="0095146F">
            <w:pPr>
              <w:keepLines/>
              <w:overflowPunct w:val="0"/>
              <w:adjustRightInd w:val="0"/>
              <w:jc w:val="both"/>
              <w:rPr>
                <w:rFonts w:ascii="SimSun" w:hAnsi="SimSun"/>
                <w:sz w:val="18"/>
                <w:szCs w:val="18"/>
              </w:rPr>
            </w:pPr>
          </w:p>
          <w:p w14:paraId="77D8A41A" w14:textId="7BB42D1A" w:rsidR="007E14C4" w:rsidRPr="003924CB" w:rsidRDefault="00DB2A89" w:rsidP="0095146F">
            <w:pPr>
              <w:keepLines/>
              <w:overflowPunct w:val="0"/>
              <w:adjustRightInd w:val="0"/>
              <w:jc w:val="both"/>
              <w:rPr>
                <w:rFonts w:ascii="SimSun" w:hAnsi="SimSun"/>
                <w:sz w:val="18"/>
                <w:szCs w:val="18"/>
              </w:rPr>
            </w:pPr>
            <w:r w:rsidRPr="003924CB">
              <w:rPr>
                <w:rFonts w:ascii="SimSun" w:hAnsi="SimSun" w:hint="eastAsia"/>
                <w:sz w:val="18"/>
                <w:szCs w:val="18"/>
              </w:rPr>
              <w:lastRenderedPageBreak/>
              <w:t>国际局应按照总干事规定的条件，为工作人员的搬迁费提供一次性费用。</w:t>
            </w:r>
          </w:p>
          <w:p w14:paraId="4D1C7740" w14:textId="77777777" w:rsidR="007E14C4" w:rsidRPr="003924CB" w:rsidRDefault="007E14C4" w:rsidP="0095146F">
            <w:pPr>
              <w:keepLines/>
              <w:overflowPunct w:val="0"/>
              <w:adjustRightInd w:val="0"/>
              <w:jc w:val="both"/>
              <w:rPr>
                <w:rFonts w:ascii="SimSun" w:hAnsi="SimSun"/>
                <w:sz w:val="18"/>
                <w:szCs w:val="18"/>
              </w:rPr>
            </w:pPr>
          </w:p>
          <w:p w14:paraId="505A237F" w14:textId="4917AF59" w:rsidR="007E14C4" w:rsidRPr="003924CB" w:rsidRDefault="00340964" w:rsidP="005F276E">
            <w:pPr>
              <w:pStyle w:val="RegLIST"/>
              <w:numPr>
                <w:ilvl w:val="0"/>
                <w:numId w:val="0"/>
              </w:numPr>
              <w:tabs>
                <w:tab w:val="left" w:pos="397"/>
              </w:tabs>
              <w:autoSpaceDE w:val="0"/>
              <w:spacing w:after="0"/>
              <w:jc w:val="both"/>
              <w:rPr>
                <w:rFonts w:ascii="SimSun" w:eastAsia="SimSun" w:hAnsi="SimSun"/>
                <w:sz w:val="18"/>
                <w:szCs w:val="18"/>
                <w:highlight w:val="yellow"/>
                <w:lang w:val="en-US"/>
              </w:rPr>
            </w:pPr>
            <w:r>
              <w:rPr>
                <w:rFonts w:ascii="SimSun" w:eastAsia="SimSun" w:hAnsi="SimSun"/>
                <w:sz w:val="18"/>
                <w:szCs w:val="18"/>
              </w:rPr>
              <w:t>[……]</w:t>
            </w:r>
          </w:p>
        </w:tc>
        <w:tc>
          <w:tcPr>
            <w:tcW w:w="4535" w:type="dxa"/>
            <w:shd w:val="clear" w:color="auto" w:fill="auto"/>
            <w:tcMar>
              <w:top w:w="57" w:type="dxa"/>
              <w:bottom w:w="57" w:type="dxa"/>
            </w:tcMar>
          </w:tcPr>
          <w:p w14:paraId="1F0F4195" w14:textId="40C28547" w:rsidR="007E14C4" w:rsidRPr="00800290" w:rsidRDefault="00656B15" w:rsidP="00340964">
            <w:pPr>
              <w:keepLines/>
              <w:jc w:val="both"/>
              <w:rPr>
                <w:rFonts w:ascii="SimSun" w:hAnsi="SimSun"/>
                <w:sz w:val="18"/>
                <w:szCs w:val="18"/>
              </w:rPr>
            </w:pPr>
            <w:r w:rsidRPr="003924CB">
              <w:rPr>
                <w:rFonts w:ascii="SimSun" w:hAnsi="SimSun" w:hint="eastAsia"/>
                <w:sz w:val="18"/>
                <w:szCs w:val="18"/>
              </w:rPr>
              <w:lastRenderedPageBreak/>
              <w:t>对</w:t>
            </w:r>
            <w:r w:rsidR="00BD21A8" w:rsidRPr="003924CB">
              <w:rPr>
                <w:rFonts w:ascii="SimSun" w:hAnsi="SimSun" w:hint="eastAsia"/>
                <w:sz w:val="18"/>
                <w:szCs w:val="18"/>
              </w:rPr>
              <w:t>初次任用时由产权组织承担旅费前往工作地点的</w:t>
            </w:r>
            <w:r w:rsidRPr="003924CB">
              <w:rPr>
                <w:rFonts w:ascii="SimSun" w:hAnsi="SimSun" w:hint="eastAsia"/>
                <w:sz w:val="18"/>
                <w:szCs w:val="18"/>
              </w:rPr>
              <w:t>临时工作人员，新增支付30天的每日生活津贴（相当于付给定期工作人员的安置</w:t>
            </w:r>
            <w:r w:rsidR="00BD21A8" w:rsidRPr="003924CB">
              <w:rPr>
                <w:rFonts w:ascii="SimSun" w:hAnsi="SimSun" w:hint="eastAsia"/>
                <w:sz w:val="18"/>
                <w:szCs w:val="18"/>
              </w:rPr>
              <w:t>补助金</w:t>
            </w:r>
            <w:r w:rsidRPr="003924CB">
              <w:rPr>
                <w:rFonts w:ascii="SimSun" w:hAnsi="SimSun" w:hint="eastAsia"/>
                <w:sz w:val="18"/>
                <w:szCs w:val="18"/>
              </w:rPr>
              <w:t>中的每日生活津贴部分）。</w:t>
            </w:r>
          </w:p>
          <w:p w14:paraId="2753AF3F" w14:textId="77777777" w:rsidR="007E14C4" w:rsidRPr="00800290" w:rsidRDefault="007E14C4" w:rsidP="00340964">
            <w:pPr>
              <w:keepLines/>
              <w:jc w:val="both"/>
              <w:rPr>
                <w:rFonts w:ascii="SimSun" w:hAnsi="SimSun"/>
                <w:sz w:val="18"/>
                <w:szCs w:val="18"/>
              </w:rPr>
            </w:pPr>
          </w:p>
          <w:p w14:paraId="7CF61BA4" w14:textId="33E383FB" w:rsidR="00656B15" w:rsidRPr="003924CB" w:rsidRDefault="00656B15" w:rsidP="00340964">
            <w:pPr>
              <w:keepLines/>
              <w:jc w:val="both"/>
              <w:rPr>
                <w:rFonts w:ascii="SimSun" w:hAnsi="SimSun"/>
                <w:sz w:val="18"/>
                <w:szCs w:val="18"/>
              </w:rPr>
            </w:pPr>
            <w:r w:rsidRPr="003924CB">
              <w:rPr>
                <w:rFonts w:ascii="SimSun" w:hAnsi="SimSun" w:hint="eastAsia"/>
                <w:sz w:val="18"/>
                <w:szCs w:val="18"/>
              </w:rPr>
              <w:t>这笔新的款项将帮助有关工作人员在新的工作地点安顿下来。它：</w:t>
            </w:r>
          </w:p>
          <w:p w14:paraId="088F5DD7" w14:textId="360C0D1B" w:rsidR="00656B15" w:rsidRPr="003924CB" w:rsidRDefault="00656B15" w:rsidP="005F276E">
            <w:pPr>
              <w:pStyle w:val="ListParagraph"/>
              <w:numPr>
                <w:ilvl w:val="0"/>
                <w:numId w:val="44"/>
              </w:numPr>
              <w:ind w:left="357" w:hanging="357"/>
              <w:jc w:val="both"/>
              <w:rPr>
                <w:rFonts w:ascii="SimSun" w:hAnsi="SimSun"/>
                <w:sz w:val="18"/>
                <w:szCs w:val="18"/>
              </w:rPr>
            </w:pPr>
            <w:r w:rsidRPr="003924CB">
              <w:rPr>
                <w:rFonts w:ascii="SimSun" w:hAnsi="SimSun" w:hint="eastAsia"/>
                <w:sz w:val="18"/>
                <w:szCs w:val="18"/>
              </w:rPr>
              <w:t>符合每日生活津贴的目的（迁往新工作地点的临时工作人员在找到合适住所前需要住在临时住所）</w:t>
            </w:r>
          </w:p>
          <w:p w14:paraId="78EF84C9" w14:textId="2EFA1B21" w:rsidR="007E14C4" w:rsidRPr="003924CB" w:rsidRDefault="001957F8" w:rsidP="005F276E">
            <w:pPr>
              <w:pStyle w:val="ListParagraph"/>
              <w:numPr>
                <w:ilvl w:val="0"/>
                <w:numId w:val="44"/>
              </w:numPr>
              <w:ind w:left="357" w:hanging="357"/>
              <w:jc w:val="both"/>
              <w:rPr>
                <w:rFonts w:ascii="SimSun" w:hAnsi="SimSun"/>
                <w:sz w:val="18"/>
                <w:szCs w:val="18"/>
              </w:rPr>
            </w:pPr>
            <w:r w:rsidRPr="003924CB">
              <w:rPr>
                <w:rFonts w:ascii="SimSun" w:hAnsi="SimSun" w:hint="eastAsia"/>
                <w:sz w:val="18"/>
                <w:szCs w:val="18"/>
              </w:rPr>
              <w:t>与</w:t>
            </w:r>
            <w:r w:rsidR="00656B15" w:rsidRPr="003924CB">
              <w:rPr>
                <w:rFonts w:ascii="SimSun" w:hAnsi="SimSun" w:hint="eastAsia"/>
                <w:sz w:val="18"/>
                <w:szCs w:val="18"/>
              </w:rPr>
              <w:t>联合国共同制度其他组织的规则和做法</w:t>
            </w:r>
            <w:r w:rsidRPr="003924CB">
              <w:rPr>
                <w:rFonts w:ascii="SimSun" w:hAnsi="SimSun" w:hint="eastAsia"/>
                <w:sz w:val="18"/>
                <w:szCs w:val="18"/>
              </w:rPr>
              <w:t>一致</w:t>
            </w:r>
            <w:r w:rsidR="00656B15" w:rsidRPr="003924CB">
              <w:rPr>
                <w:rFonts w:ascii="SimSun" w:hAnsi="SimSun" w:hint="eastAsia"/>
                <w:sz w:val="18"/>
                <w:szCs w:val="18"/>
              </w:rPr>
              <w:t>。</w:t>
            </w:r>
          </w:p>
          <w:p w14:paraId="08C199D2" w14:textId="77777777" w:rsidR="005F276E" w:rsidRDefault="005F276E" w:rsidP="005F276E">
            <w:pPr>
              <w:keepLines/>
              <w:jc w:val="both"/>
              <w:rPr>
                <w:rFonts w:ascii="SimSun" w:hAnsi="SimSun"/>
                <w:sz w:val="18"/>
                <w:szCs w:val="18"/>
              </w:rPr>
            </w:pPr>
          </w:p>
          <w:p w14:paraId="17C608F6" w14:textId="0D7CA3A1" w:rsidR="007E14C4" w:rsidRPr="003924CB" w:rsidRDefault="00656B15" w:rsidP="005F276E">
            <w:pPr>
              <w:keepLines/>
              <w:jc w:val="both"/>
              <w:rPr>
                <w:rFonts w:ascii="SimSun" w:hAnsi="SimSun"/>
                <w:sz w:val="18"/>
                <w:szCs w:val="18"/>
              </w:rPr>
            </w:pPr>
            <w:r w:rsidRPr="003924CB">
              <w:rPr>
                <w:rFonts w:ascii="SimSun" w:hAnsi="SimSun" w:hint="eastAsia"/>
                <w:sz w:val="18"/>
                <w:szCs w:val="18"/>
              </w:rPr>
              <w:t>就财务影响而言，按日内瓦费率计算，30</w:t>
            </w:r>
            <w:r w:rsidR="00DC7AA2">
              <w:rPr>
                <w:rFonts w:ascii="SimSun" w:hAnsi="SimSun" w:hint="eastAsia"/>
                <w:sz w:val="18"/>
                <w:szCs w:val="18"/>
              </w:rPr>
              <w:t>日</w:t>
            </w:r>
            <w:r w:rsidRPr="003924CB">
              <w:rPr>
                <w:rFonts w:ascii="SimSun" w:hAnsi="SimSun" w:hint="eastAsia"/>
                <w:sz w:val="18"/>
                <w:szCs w:val="18"/>
              </w:rPr>
              <w:t>的每日生活津贴相当于向每位符合条件的工作人员支付10,890瑞士法郎（2023年3月</w:t>
            </w:r>
            <w:r w:rsidR="00BD21A8" w:rsidRPr="003924CB">
              <w:rPr>
                <w:rFonts w:ascii="SimSun" w:hAnsi="SimSun" w:hint="eastAsia"/>
                <w:sz w:val="18"/>
                <w:szCs w:val="18"/>
              </w:rPr>
              <w:t>的情况</w:t>
            </w:r>
            <w:r w:rsidRPr="003924CB">
              <w:rPr>
                <w:rFonts w:ascii="SimSun" w:hAnsi="SimSun" w:hint="eastAsia"/>
                <w:sz w:val="18"/>
                <w:szCs w:val="18"/>
              </w:rPr>
              <w:t>）。</w:t>
            </w:r>
          </w:p>
          <w:p w14:paraId="23527540" w14:textId="77777777" w:rsidR="007E14C4" w:rsidRPr="00800290" w:rsidRDefault="007E14C4" w:rsidP="00340964">
            <w:pPr>
              <w:keepLines/>
              <w:jc w:val="both"/>
              <w:rPr>
                <w:rFonts w:ascii="SimSun" w:hAnsi="SimSun"/>
                <w:sz w:val="18"/>
                <w:szCs w:val="18"/>
                <w:highlight w:val="yellow"/>
              </w:rPr>
            </w:pPr>
          </w:p>
          <w:p w14:paraId="2D1097B4" w14:textId="2410FEF9" w:rsidR="007E14C4" w:rsidRPr="003924CB" w:rsidRDefault="00656B15" w:rsidP="00340964">
            <w:pPr>
              <w:keepLines/>
              <w:jc w:val="both"/>
              <w:rPr>
                <w:rFonts w:ascii="SimSun" w:hAnsi="SimSun"/>
                <w:sz w:val="18"/>
                <w:szCs w:val="18"/>
              </w:rPr>
            </w:pPr>
            <w:r w:rsidRPr="003924CB">
              <w:rPr>
                <w:rFonts w:ascii="SimSun" w:hAnsi="SimSun" w:hint="eastAsia"/>
                <w:sz w:val="18"/>
                <w:szCs w:val="18"/>
              </w:rPr>
              <w:t>目前付给临时工作人员的一次性搬迁费数额将被重新考虑，以考虑新的生活津贴</w:t>
            </w:r>
            <w:r w:rsidR="000766C8" w:rsidRPr="003924CB">
              <w:rPr>
                <w:rFonts w:ascii="SimSun" w:hAnsi="SimSun" w:hint="eastAsia"/>
                <w:sz w:val="18"/>
                <w:szCs w:val="18"/>
              </w:rPr>
              <w:t>款项</w:t>
            </w:r>
            <w:r w:rsidRPr="003924CB">
              <w:rPr>
                <w:rFonts w:ascii="SimSun" w:hAnsi="SimSun" w:hint="eastAsia"/>
                <w:sz w:val="18"/>
                <w:szCs w:val="18"/>
              </w:rPr>
              <w:t>。减少对任期至少12个月的临时工作人员的一次性搬迁费，将部分抵消新的生活津贴支付带来的额外开支。</w:t>
            </w:r>
          </w:p>
        </w:tc>
      </w:tr>
      <w:tr w:rsidR="007E14C4" w:rsidRPr="003924CB" w14:paraId="08A73670" w14:textId="77777777" w:rsidTr="007B4981">
        <w:trPr>
          <w:trHeight w:val="20"/>
          <w:jc w:val="center"/>
        </w:trPr>
        <w:tc>
          <w:tcPr>
            <w:tcW w:w="1417" w:type="dxa"/>
            <w:shd w:val="clear" w:color="auto" w:fill="auto"/>
            <w:tcMar>
              <w:top w:w="57" w:type="dxa"/>
              <w:bottom w:w="57" w:type="dxa"/>
            </w:tcMar>
          </w:tcPr>
          <w:p w14:paraId="40624FA6" w14:textId="6887F30B" w:rsidR="007E14C4" w:rsidRDefault="00587F8A" w:rsidP="003924CB">
            <w:pPr>
              <w:rPr>
                <w:rFonts w:ascii="SimSun" w:hAnsi="SimSun"/>
                <w:b/>
                <w:sz w:val="18"/>
                <w:szCs w:val="18"/>
              </w:rPr>
            </w:pPr>
            <w:r w:rsidRPr="003924CB">
              <w:rPr>
                <w:rFonts w:ascii="SimSun" w:hAnsi="SimSun"/>
                <w:b/>
                <w:sz w:val="18"/>
                <w:szCs w:val="18"/>
              </w:rPr>
              <w:t>细则</w:t>
            </w:r>
            <w:r w:rsidR="007E14C4" w:rsidRPr="003924CB">
              <w:rPr>
                <w:rFonts w:ascii="SimSun" w:hAnsi="SimSun"/>
                <w:b/>
                <w:sz w:val="18"/>
                <w:szCs w:val="18"/>
              </w:rPr>
              <w:t>12.2.2</w:t>
            </w:r>
          </w:p>
          <w:p w14:paraId="4283CFC0" w14:textId="77777777" w:rsidR="002F6A05" w:rsidRPr="003924CB" w:rsidRDefault="002F6A05" w:rsidP="003924CB">
            <w:pPr>
              <w:rPr>
                <w:rFonts w:ascii="SimSun" w:hAnsi="SimSun"/>
                <w:b/>
                <w:sz w:val="18"/>
                <w:szCs w:val="18"/>
              </w:rPr>
            </w:pPr>
          </w:p>
          <w:p w14:paraId="5D111298" w14:textId="2A74B6BD" w:rsidR="007E14C4" w:rsidRPr="003924CB" w:rsidRDefault="00F33CA4" w:rsidP="003924CB">
            <w:pPr>
              <w:rPr>
                <w:rFonts w:ascii="SimSun" w:hAnsi="SimSun"/>
                <w:sz w:val="18"/>
                <w:szCs w:val="18"/>
                <w:highlight w:val="yellow"/>
              </w:rPr>
            </w:pPr>
            <w:r w:rsidRPr="003924CB">
              <w:rPr>
                <w:rFonts w:ascii="SimSun" w:hAnsi="SimSun" w:hint="eastAsia"/>
                <w:sz w:val="18"/>
                <w:szCs w:val="18"/>
              </w:rPr>
              <w:t>《工作人员条例与细则》的有效文本</w:t>
            </w:r>
          </w:p>
        </w:tc>
        <w:tc>
          <w:tcPr>
            <w:tcW w:w="4535" w:type="dxa"/>
            <w:shd w:val="clear" w:color="auto" w:fill="auto"/>
            <w:tcMar>
              <w:top w:w="57" w:type="dxa"/>
              <w:bottom w:w="57" w:type="dxa"/>
            </w:tcMar>
          </w:tcPr>
          <w:p w14:paraId="40029A92" w14:textId="777F3623" w:rsidR="007E14C4" w:rsidRPr="003924CB" w:rsidRDefault="00F33CA4" w:rsidP="005F27A8">
            <w:pPr>
              <w:pStyle w:val="RegLIST"/>
              <w:numPr>
                <w:ilvl w:val="0"/>
                <w:numId w:val="0"/>
              </w:numPr>
              <w:autoSpaceDE w:val="0"/>
              <w:spacing w:after="0"/>
              <w:jc w:val="both"/>
              <w:rPr>
                <w:rFonts w:ascii="SimSun" w:eastAsia="SimSun" w:hAnsi="SimSun"/>
                <w:sz w:val="18"/>
                <w:szCs w:val="18"/>
                <w:lang w:val="en-US" w:eastAsia="zh-CN"/>
              </w:rPr>
            </w:pPr>
            <w:r w:rsidRPr="003924CB">
              <w:rPr>
                <w:rFonts w:ascii="SimSun" w:eastAsia="SimSun" w:hAnsi="SimSun" w:hint="eastAsia"/>
                <w:sz w:val="18"/>
                <w:szCs w:val="18"/>
                <w:lang w:val="en-US" w:eastAsia="zh-CN"/>
              </w:rPr>
              <w:t>《工作人员条例与细则》的有效文本</w:t>
            </w:r>
          </w:p>
          <w:p w14:paraId="3C80D9F5" w14:textId="77777777" w:rsidR="009D5D4B" w:rsidRPr="003924CB" w:rsidRDefault="009D5D4B" w:rsidP="005F27A8">
            <w:pPr>
              <w:pStyle w:val="RegLIST"/>
              <w:numPr>
                <w:ilvl w:val="0"/>
                <w:numId w:val="0"/>
              </w:numPr>
              <w:autoSpaceDE w:val="0"/>
              <w:spacing w:after="0"/>
              <w:jc w:val="both"/>
              <w:rPr>
                <w:rFonts w:ascii="SimSun" w:eastAsia="SimSun" w:hAnsi="SimSun"/>
                <w:sz w:val="18"/>
                <w:szCs w:val="18"/>
                <w:lang w:val="en-US" w:eastAsia="zh-CN"/>
              </w:rPr>
            </w:pPr>
          </w:p>
          <w:p w14:paraId="73033B3D" w14:textId="0188BCD7" w:rsidR="009D5D4B" w:rsidRPr="003924CB" w:rsidRDefault="00F33CA4" w:rsidP="005F27A8">
            <w:pPr>
              <w:pStyle w:val="RegLIST"/>
              <w:numPr>
                <w:ilvl w:val="0"/>
                <w:numId w:val="0"/>
              </w:numPr>
              <w:autoSpaceDE w:val="0"/>
              <w:spacing w:after="0"/>
              <w:jc w:val="both"/>
              <w:rPr>
                <w:rFonts w:ascii="SimSun" w:eastAsia="SimSun" w:hAnsi="SimSun"/>
                <w:sz w:val="18"/>
                <w:szCs w:val="18"/>
                <w:highlight w:val="yellow"/>
                <w:lang w:val="en-US" w:eastAsia="zh-CN"/>
              </w:rPr>
            </w:pPr>
            <w:r w:rsidRPr="003924CB">
              <w:rPr>
                <w:rFonts w:ascii="SimSun" w:eastAsia="SimSun" w:hAnsi="SimSun" w:hint="eastAsia"/>
                <w:sz w:val="18"/>
                <w:szCs w:val="18"/>
                <w:lang w:val="en-US" w:eastAsia="zh-CN"/>
              </w:rPr>
              <w:t>《工作人员条例与细则》英文与法文版本发生冲突时，以英文版本为准。</w:t>
            </w:r>
          </w:p>
        </w:tc>
        <w:tc>
          <w:tcPr>
            <w:tcW w:w="4535" w:type="dxa"/>
            <w:shd w:val="clear" w:color="auto" w:fill="auto"/>
            <w:tcMar>
              <w:top w:w="57" w:type="dxa"/>
              <w:bottom w:w="57" w:type="dxa"/>
            </w:tcMar>
          </w:tcPr>
          <w:p w14:paraId="21320A58" w14:textId="4EC64173" w:rsidR="009D5D4B" w:rsidRPr="003924CB" w:rsidRDefault="00F33CA4" w:rsidP="005F27A8">
            <w:pPr>
              <w:keepLines/>
              <w:overflowPunct w:val="0"/>
              <w:adjustRightInd w:val="0"/>
              <w:jc w:val="both"/>
              <w:rPr>
                <w:rFonts w:ascii="SimSun" w:hAnsi="SimSun"/>
                <w:sz w:val="18"/>
                <w:szCs w:val="18"/>
              </w:rPr>
            </w:pPr>
            <w:r w:rsidRPr="003924CB">
              <w:rPr>
                <w:rFonts w:ascii="SimSun" w:hAnsi="SimSun" w:hint="eastAsia"/>
                <w:sz w:val="18"/>
                <w:szCs w:val="18"/>
              </w:rPr>
              <w:t>《工作人员条例与细则》的有效文本</w:t>
            </w:r>
          </w:p>
          <w:p w14:paraId="17C38F56" w14:textId="77777777" w:rsidR="009D5D4B" w:rsidRPr="003924CB" w:rsidRDefault="009D5D4B" w:rsidP="005F27A8">
            <w:pPr>
              <w:keepLines/>
              <w:overflowPunct w:val="0"/>
              <w:adjustRightInd w:val="0"/>
              <w:jc w:val="both"/>
              <w:rPr>
                <w:rFonts w:ascii="SimSun" w:hAnsi="SimSun"/>
                <w:sz w:val="18"/>
                <w:szCs w:val="18"/>
              </w:rPr>
            </w:pPr>
          </w:p>
          <w:p w14:paraId="5E04942F" w14:textId="7387108D" w:rsidR="007E14C4" w:rsidRPr="003924CB" w:rsidRDefault="00F33CA4" w:rsidP="005F27A8">
            <w:pPr>
              <w:pStyle w:val="RegLIST"/>
              <w:numPr>
                <w:ilvl w:val="0"/>
                <w:numId w:val="0"/>
              </w:numPr>
              <w:autoSpaceDE w:val="0"/>
              <w:spacing w:after="0"/>
              <w:jc w:val="both"/>
              <w:rPr>
                <w:rFonts w:ascii="SimSun" w:eastAsia="SimSun" w:hAnsi="SimSun"/>
                <w:sz w:val="18"/>
                <w:szCs w:val="18"/>
                <w:highlight w:val="yellow"/>
                <w:lang w:val="en-US" w:eastAsia="zh-CN"/>
              </w:rPr>
            </w:pPr>
            <w:r w:rsidRPr="003924CB">
              <w:rPr>
                <w:rFonts w:ascii="SimSun" w:eastAsia="SimSun" w:hAnsi="SimSun" w:hint="eastAsia"/>
                <w:sz w:val="18"/>
                <w:szCs w:val="18"/>
                <w:lang w:val="en-US" w:eastAsia="zh-CN"/>
              </w:rPr>
              <w:t>《工作人员条例与细则》</w:t>
            </w:r>
            <w:r w:rsidR="000766C8" w:rsidRPr="00340964">
              <w:rPr>
                <w:rFonts w:ascii="SimSun" w:eastAsia="SimSun" w:hAnsi="SimSun" w:hint="eastAsia"/>
                <w:b/>
                <w:sz w:val="18"/>
                <w:szCs w:val="18"/>
                <w:u w:val="single"/>
                <w:lang w:val="en-US" w:eastAsia="zh-CN"/>
              </w:rPr>
              <w:t>不同语</w:t>
            </w:r>
            <w:r w:rsidR="00194A7F" w:rsidRPr="00340964">
              <w:rPr>
                <w:rFonts w:ascii="SimSun" w:eastAsia="SimSun" w:hAnsi="SimSun" w:hint="eastAsia"/>
                <w:b/>
                <w:sz w:val="18"/>
                <w:szCs w:val="18"/>
                <w:u w:val="single"/>
                <w:lang w:val="en-US" w:eastAsia="zh-CN"/>
              </w:rPr>
              <w:t>文</w:t>
            </w:r>
            <w:r w:rsidRPr="003924CB">
              <w:rPr>
                <w:rFonts w:ascii="SimSun" w:eastAsia="SimSun" w:hAnsi="SimSun" w:hint="eastAsia"/>
                <w:strike/>
                <w:sz w:val="18"/>
                <w:szCs w:val="18"/>
                <w:lang w:val="en-US" w:eastAsia="zh-CN"/>
              </w:rPr>
              <w:t>英文与法文</w:t>
            </w:r>
            <w:r w:rsidRPr="003924CB">
              <w:rPr>
                <w:rFonts w:ascii="SimSun" w:eastAsia="SimSun" w:hAnsi="SimSun" w:hint="eastAsia"/>
                <w:sz w:val="18"/>
                <w:szCs w:val="18"/>
                <w:lang w:val="en-US" w:eastAsia="zh-CN"/>
              </w:rPr>
              <w:t>版本发生冲突时，以英文版本为准。</w:t>
            </w:r>
          </w:p>
        </w:tc>
        <w:tc>
          <w:tcPr>
            <w:tcW w:w="4535" w:type="dxa"/>
            <w:shd w:val="clear" w:color="auto" w:fill="auto"/>
            <w:tcMar>
              <w:top w:w="57" w:type="dxa"/>
              <w:bottom w:w="57" w:type="dxa"/>
            </w:tcMar>
          </w:tcPr>
          <w:p w14:paraId="70B5C72E" w14:textId="503D738C" w:rsidR="007E14C4" w:rsidRPr="003924CB" w:rsidRDefault="00656B15" w:rsidP="00DC7AA2">
            <w:pPr>
              <w:pStyle w:val="CommentText"/>
              <w:jc w:val="both"/>
              <w:rPr>
                <w:rFonts w:ascii="SimSun" w:hAnsi="SimSun"/>
                <w:szCs w:val="18"/>
                <w:highlight w:val="yellow"/>
              </w:rPr>
            </w:pPr>
            <w:r w:rsidRPr="003924CB">
              <w:rPr>
                <w:rFonts w:ascii="SimSun" w:hAnsi="SimSun" w:hint="eastAsia"/>
                <w:szCs w:val="18"/>
              </w:rPr>
              <w:t>《工作人员条例</w:t>
            </w:r>
            <w:r w:rsidR="000766C8" w:rsidRPr="003924CB">
              <w:rPr>
                <w:rFonts w:ascii="SimSun" w:hAnsi="SimSun" w:hint="eastAsia"/>
                <w:szCs w:val="18"/>
              </w:rPr>
              <w:t>与</w:t>
            </w:r>
            <w:r w:rsidRPr="003924CB">
              <w:rPr>
                <w:rFonts w:ascii="SimSun" w:hAnsi="SimSun" w:hint="eastAsia"/>
                <w:szCs w:val="18"/>
              </w:rPr>
              <w:t>细则》不仅从英文译成法文，而且还</w:t>
            </w:r>
            <w:r w:rsidR="000766C8" w:rsidRPr="003924CB">
              <w:rPr>
                <w:rFonts w:ascii="SimSun" w:hAnsi="SimSun" w:hint="eastAsia"/>
                <w:szCs w:val="18"/>
              </w:rPr>
              <w:t>译成阿拉伯文、中文、俄文和西班牙文。因此，本细则也应适用于其他</w:t>
            </w:r>
            <w:r w:rsidR="003B1D0E">
              <w:rPr>
                <w:rFonts w:ascii="SimSun" w:hAnsi="SimSun" w:hint="eastAsia"/>
                <w:szCs w:val="18"/>
              </w:rPr>
              <w:t>语文</w:t>
            </w:r>
            <w:r w:rsidRPr="003924CB">
              <w:rPr>
                <w:rFonts w:ascii="SimSun" w:hAnsi="SimSun" w:hint="eastAsia"/>
                <w:szCs w:val="18"/>
              </w:rPr>
              <w:t>版本。</w:t>
            </w:r>
          </w:p>
        </w:tc>
      </w:tr>
      <w:tr w:rsidR="007E14C4" w:rsidRPr="003924CB" w14:paraId="09391D47" w14:textId="77777777" w:rsidTr="007B4981">
        <w:trPr>
          <w:jc w:val="center"/>
        </w:trPr>
        <w:tc>
          <w:tcPr>
            <w:tcW w:w="1417" w:type="dxa"/>
            <w:shd w:val="clear" w:color="auto" w:fill="auto"/>
            <w:tcMar>
              <w:top w:w="57" w:type="dxa"/>
              <w:bottom w:w="57" w:type="dxa"/>
            </w:tcMar>
          </w:tcPr>
          <w:p w14:paraId="3CB1D34F" w14:textId="09CD9BAF" w:rsidR="007E14C4" w:rsidRDefault="00F33CA4" w:rsidP="003924CB">
            <w:pPr>
              <w:rPr>
                <w:rFonts w:ascii="SimSun" w:hAnsi="SimSun"/>
                <w:b/>
                <w:sz w:val="18"/>
                <w:szCs w:val="18"/>
              </w:rPr>
            </w:pPr>
            <w:r w:rsidRPr="003924CB">
              <w:rPr>
                <w:rFonts w:ascii="SimSun" w:hAnsi="SimSun" w:hint="eastAsia"/>
                <w:b/>
                <w:sz w:val="18"/>
                <w:szCs w:val="18"/>
              </w:rPr>
              <w:t>附件二</w:t>
            </w:r>
          </w:p>
          <w:p w14:paraId="2FDA2BF1" w14:textId="77777777" w:rsidR="002F6A05" w:rsidRPr="003924CB" w:rsidRDefault="002F6A05" w:rsidP="003924CB">
            <w:pPr>
              <w:rPr>
                <w:rFonts w:ascii="SimSun" w:hAnsi="SimSun"/>
                <w:b/>
                <w:sz w:val="18"/>
                <w:szCs w:val="18"/>
              </w:rPr>
            </w:pPr>
          </w:p>
          <w:p w14:paraId="37DF0FB9" w14:textId="1F90D7F7" w:rsidR="007E14C4" w:rsidRPr="003924CB" w:rsidRDefault="00F33CA4" w:rsidP="003924CB">
            <w:pPr>
              <w:rPr>
                <w:rFonts w:ascii="SimSun" w:hAnsi="SimSun"/>
                <w:b/>
                <w:sz w:val="18"/>
                <w:szCs w:val="18"/>
                <w:highlight w:val="yellow"/>
              </w:rPr>
            </w:pPr>
            <w:r w:rsidRPr="003924CB">
              <w:rPr>
                <w:rFonts w:ascii="SimSun" w:hAnsi="SimSun" w:hint="eastAsia"/>
                <w:sz w:val="18"/>
                <w:szCs w:val="18"/>
              </w:rPr>
              <w:t>薪酬和津贴</w:t>
            </w:r>
          </w:p>
        </w:tc>
        <w:tc>
          <w:tcPr>
            <w:tcW w:w="4535" w:type="dxa"/>
            <w:shd w:val="clear" w:color="auto" w:fill="auto"/>
            <w:tcMar>
              <w:top w:w="57" w:type="dxa"/>
              <w:bottom w:w="57" w:type="dxa"/>
            </w:tcMar>
          </w:tcPr>
          <w:p w14:paraId="3688E999" w14:textId="457AEC8C" w:rsidR="007E14C4" w:rsidRPr="003924CB" w:rsidRDefault="00F33CA4" w:rsidP="005F27A8">
            <w:pPr>
              <w:keepLines/>
              <w:overflowPunct w:val="0"/>
              <w:adjustRightInd w:val="0"/>
              <w:jc w:val="both"/>
              <w:rPr>
                <w:rFonts w:ascii="SimSun" w:hAnsi="SimSun"/>
                <w:sz w:val="18"/>
                <w:szCs w:val="18"/>
              </w:rPr>
            </w:pPr>
            <w:r w:rsidRPr="003924CB">
              <w:rPr>
                <w:rFonts w:ascii="SimSun" w:hAnsi="SimSun" w:hint="eastAsia"/>
                <w:sz w:val="18"/>
                <w:szCs w:val="18"/>
              </w:rPr>
              <w:t>附件二</w:t>
            </w:r>
            <w:r w:rsidR="007E14C4" w:rsidRPr="003924CB">
              <w:rPr>
                <w:rFonts w:ascii="SimSun" w:hAnsi="SimSun"/>
                <w:sz w:val="18"/>
                <w:szCs w:val="18"/>
              </w:rPr>
              <w:t>–</w:t>
            </w:r>
            <w:r w:rsidRPr="003924CB">
              <w:rPr>
                <w:rFonts w:ascii="SimSun" w:hAnsi="SimSun" w:hint="eastAsia"/>
                <w:sz w:val="18"/>
                <w:szCs w:val="18"/>
              </w:rPr>
              <w:t>薪酬和津贴</w:t>
            </w:r>
          </w:p>
          <w:p w14:paraId="3D7658A4" w14:textId="77777777" w:rsidR="007E14C4" w:rsidRPr="003924CB" w:rsidRDefault="007E14C4" w:rsidP="005F27A8">
            <w:pPr>
              <w:keepLines/>
              <w:overflowPunct w:val="0"/>
              <w:adjustRightInd w:val="0"/>
              <w:jc w:val="both"/>
              <w:rPr>
                <w:rFonts w:ascii="SimSun" w:hAnsi="SimSun"/>
                <w:sz w:val="18"/>
                <w:szCs w:val="18"/>
              </w:rPr>
            </w:pPr>
          </w:p>
          <w:p w14:paraId="00335F0D" w14:textId="18F1966C" w:rsidR="007E14C4" w:rsidRPr="003924CB" w:rsidRDefault="00F33CA4" w:rsidP="005F27A8">
            <w:pPr>
              <w:keepLines/>
              <w:overflowPunct w:val="0"/>
              <w:adjustRightInd w:val="0"/>
              <w:jc w:val="both"/>
              <w:rPr>
                <w:rFonts w:ascii="SimSun" w:hAnsi="SimSun"/>
                <w:sz w:val="18"/>
                <w:szCs w:val="18"/>
              </w:rPr>
            </w:pPr>
            <w:r w:rsidRPr="003924CB">
              <w:rPr>
                <w:rFonts w:ascii="SimSun" w:hAnsi="SimSun" w:hint="eastAsia"/>
                <w:sz w:val="18"/>
                <w:szCs w:val="18"/>
              </w:rPr>
              <w:t>第1条–薪酬</w:t>
            </w:r>
          </w:p>
          <w:p w14:paraId="4DD23689" w14:textId="77777777" w:rsidR="007E14C4" w:rsidRPr="003924CB" w:rsidRDefault="007E14C4" w:rsidP="005F27A8">
            <w:pPr>
              <w:keepLines/>
              <w:overflowPunct w:val="0"/>
              <w:adjustRightInd w:val="0"/>
              <w:jc w:val="both"/>
              <w:rPr>
                <w:rFonts w:ascii="SimSun" w:hAnsi="SimSun"/>
                <w:sz w:val="18"/>
                <w:szCs w:val="18"/>
              </w:rPr>
            </w:pPr>
          </w:p>
          <w:p w14:paraId="1483042F" w14:textId="4A0F0AB3" w:rsidR="007E14C4" w:rsidRPr="003924CB" w:rsidRDefault="00F33CA4" w:rsidP="005F27A8">
            <w:pPr>
              <w:keepLines/>
              <w:overflowPunct w:val="0"/>
              <w:adjustRightInd w:val="0"/>
              <w:jc w:val="both"/>
              <w:rPr>
                <w:rFonts w:ascii="SimSun" w:hAnsi="SimSun"/>
                <w:sz w:val="18"/>
                <w:szCs w:val="18"/>
              </w:rPr>
            </w:pPr>
            <w:r w:rsidRPr="003924CB">
              <w:rPr>
                <w:rFonts w:ascii="SimSun" w:hAnsi="SimSun" w:hint="eastAsia"/>
                <w:sz w:val="18"/>
                <w:szCs w:val="18"/>
              </w:rPr>
              <w:t>总干事和任用为司局长及以上职类、专业职类、本国专业干事类和一般事务类工作人员的薪级表应置于产权组织内联网。</w:t>
            </w:r>
          </w:p>
          <w:p w14:paraId="01443BD8" w14:textId="77777777" w:rsidR="007E14C4" w:rsidRPr="003924CB" w:rsidRDefault="007E14C4" w:rsidP="005F27A8">
            <w:pPr>
              <w:keepLines/>
              <w:overflowPunct w:val="0"/>
              <w:adjustRightInd w:val="0"/>
              <w:jc w:val="both"/>
              <w:rPr>
                <w:rFonts w:ascii="SimSun" w:hAnsi="SimSun"/>
                <w:sz w:val="18"/>
                <w:szCs w:val="18"/>
              </w:rPr>
            </w:pPr>
          </w:p>
          <w:p w14:paraId="31B88CDC" w14:textId="55F75D7C" w:rsidR="007E14C4" w:rsidRPr="003924CB" w:rsidRDefault="00F33CA4" w:rsidP="005F27A8">
            <w:pPr>
              <w:keepLines/>
              <w:overflowPunct w:val="0"/>
              <w:adjustRightInd w:val="0"/>
              <w:jc w:val="both"/>
              <w:rPr>
                <w:rFonts w:ascii="SimSun" w:hAnsi="SimSun"/>
                <w:sz w:val="18"/>
                <w:szCs w:val="18"/>
              </w:rPr>
            </w:pPr>
            <w:r w:rsidRPr="003924CB">
              <w:rPr>
                <w:rFonts w:ascii="SimSun" w:hAnsi="SimSun" w:hint="eastAsia"/>
                <w:sz w:val="18"/>
                <w:szCs w:val="18"/>
              </w:rPr>
              <w:t>第2条–津贴</w:t>
            </w:r>
          </w:p>
          <w:p w14:paraId="1000A107" w14:textId="77777777" w:rsidR="007E14C4" w:rsidRPr="003924CB" w:rsidRDefault="007E14C4" w:rsidP="005F27A8">
            <w:pPr>
              <w:keepLines/>
              <w:overflowPunct w:val="0"/>
              <w:adjustRightInd w:val="0"/>
              <w:jc w:val="both"/>
              <w:rPr>
                <w:rFonts w:ascii="SimSun" w:hAnsi="SimSun"/>
                <w:sz w:val="18"/>
                <w:szCs w:val="18"/>
              </w:rPr>
            </w:pPr>
          </w:p>
          <w:p w14:paraId="032E4501" w14:textId="2D3CE09D" w:rsidR="007E14C4" w:rsidRPr="003924CB" w:rsidRDefault="007E14C4" w:rsidP="005F27A8">
            <w:pPr>
              <w:keepLines/>
              <w:overflowPunct w:val="0"/>
              <w:adjustRightInd w:val="0"/>
              <w:jc w:val="both"/>
              <w:rPr>
                <w:rFonts w:ascii="SimSun" w:hAnsi="SimSun"/>
                <w:sz w:val="18"/>
                <w:szCs w:val="18"/>
              </w:rPr>
            </w:pPr>
            <w:r w:rsidRPr="003924CB">
              <w:rPr>
                <w:rFonts w:ascii="SimSun" w:hAnsi="SimSun"/>
                <w:sz w:val="18"/>
                <w:szCs w:val="18"/>
              </w:rPr>
              <w:t>(a)</w:t>
            </w:r>
            <w:r w:rsidRPr="003924CB">
              <w:rPr>
                <w:rFonts w:ascii="SimSun" w:hAnsi="SimSun"/>
                <w:sz w:val="18"/>
                <w:szCs w:val="18"/>
              </w:rPr>
              <w:tab/>
            </w:r>
            <w:r w:rsidR="00F33CA4" w:rsidRPr="003924CB">
              <w:rPr>
                <w:rFonts w:ascii="SimSun" w:hAnsi="SimSun" w:hint="eastAsia"/>
                <w:sz w:val="18"/>
                <w:szCs w:val="18"/>
              </w:rPr>
              <w:t>语文津贴的适用数额为：</w:t>
            </w:r>
          </w:p>
          <w:p w14:paraId="2119DCB8" w14:textId="77777777" w:rsidR="007E14C4" w:rsidRPr="003924CB" w:rsidRDefault="007E14C4" w:rsidP="005F27A8">
            <w:pPr>
              <w:keepLines/>
              <w:overflowPunct w:val="0"/>
              <w:adjustRightInd w:val="0"/>
              <w:jc w:val="both"/>
              <w:rPr>
                <w:rFonts w:ascii="SimSun" w:hAnsi="SimSun"/>
                <w:sz w:val="18"/>
                <w:szCs w:val="18"/>
                <w:highlight w:val="yellow"/>
              </w:rPr>
            </w:pPr>
          </w:p>
          <w:p w14:paraId="78353428" w14:textId="50F46601" w:rsidR="007E14C4" w:rsidRPr="00800290" w:rsidRDefault="007E14C4" w:rsidP="005F27A8">
            <w:pPr>
              <w:keepLines/>
              <w:overflowPunct w:val="0"/>
              <w:adjustRightInd w:val="0"/>
              <w:jc w:val="both"/>
              <w:rPr>
                <w:rFonts w:ascii="KaiTi" w:eastAsia="KaiTi" w:hAnsi="KaiTi"/>
                <w:sz w:val="18"/>
                <w:szCs w:val="18"/>
              </w:rPr>
            </w:pPr>
            <w:r w:rsidRPr="00800290">
              <w:rPr>
                <w:rFonts w:ascii="KaiTi" w:eastAsia="KaiTi" w:hAnsi="KaiTi"/>
                <w:sz w:val="18"/>
                <w:szCs w:val="18"/>
              </w:rPr>
              <w:t>[</w:t>
            </w:r>
            <w:r w:rsidR="00194A7F" w:rsidRPr="00800290">
              <w:rPr>
                <w:rFonts w:ascii="KaiTi" w:eastAsia="KaiTi" w:hAnsi="KaiTi" w:hint="eastAsia"/>
                <w:sz w:val="18"/>
                <w:szCs w:val="18"/>
              </w:rPr>
              <w:t>日内瓦和纽约适用的数额表</w:t>
            </w:r>
            <w:r w:rsidRPr="00800290">
              <w:rPr>
                <w:rFonts w:ascii="KaiTi" w:eastAsia="KaiTi" w:hAnsi="KaiTi"/>
                <w:sz w:val="18"/>
                <w:szCs w:val="18"/>
              </w:rPr>
              <w:t>]</w:t>
            </w:r>
          </w:p>
          <w:p w14:paraId="2C1EC94C" w14:textId="77777777" w:rsidR="007E14C4" w:rsidRPr="003924CB" w:rsidRDefault="007E14C4" w:rsidP="005F27A8">
            <w:pPr>
              <w:keepLines/>
              <w:overflowPunct w:val="0"/>
              <w:adjustRightInd w:val="0"/>
              <w:jc w:val="both"/>
              <w:rPr>
                <w:rFonts w:ascii="SimSun" w:hAnsi="SimSun"/>
                <w:sz w:val="18"/>
                <w:szCs w:val="18"/>
                <w:highlight w:val="yellow"/>
              </w:rPr>
            </w:pPr>
          </w:p>
          <w:p w14:paraId="341D33EA" w14:textId="4A2B417C" w:rsidR="007E14C4" w:rsidRPr="003924CB" w:rsidRDefault="007E14C4" w:rsidP="005F27A8">
            <w:pPr>
              <w:keepLines/>
              <w:overflowPunct w:val="0"/>
              <w:adjustRightInd w:val="0"/>
              <w:jc w:val="both"/>
              <w:rPr>
                <w:rFonts w:ascii="SimSun" w:hAnsi="SimSun"/>
                <w:sz w:val="18"/>
                <w:szCs w:val="18"/>
              </w:rPr>
            </w:pPr>
            <w:r w:rsidRPr="003924CB">
              <w:rPr>
                <w:rFonts w:ascii="SimSun" w:hAnsi="SimSun"/>
                <w:sz w:val="18"/>
                <w:szCs w:val="18"/>
              </w:rPr>
              <w:t>(b)</w:t>
            </w:r>
            <w:r w:rsidRPr="003924CB">
              <w:rPr>
                <w:rFonts w:ascii="SimSun" w:hAnsi="SimSun"/>
                <w:sz w:val="18"/>
                <w:szCs w:val="18"/>
              </w:rPr>
              <w:tab/>
            </w:r>
            <w:r w:rsidR="00E853F0" w:rsidRPr="003924CB">
              <w:rPr>
                <w:rFonts w:ascii="SimSun" w:hAnsi="SimSun" w:hint="eastAsia"/>
                <w:sz w:val="18"/>
                <w:szCs w:val="18"/>
              </w:rPr>
              <w:t>下表为依照条例3.3174制定的扶养津贴适用数额，用于专业及以上职类工作人员：</w:t>
            </w:r>
          </w:p>
          <w:p w14:paraId="5F5D6089" w14:textId="77777777" w:rsidR="007E14C4" w:rsidRPr="003924CB" w:rsidRDefault="007E14C4" w:rsidP="005F27A8">
            <w:pPr>
              <w:keepLines/>
              <w:overflowPunct w:val="0"/>
              <w:adjustRightInd w:val="0"/>
              <w:jc w:val="both"/>
              <w:rPr>
                <w:rFonts w:ascii="SimSun" w:hAnsi="SimSun"/>
                <w:sz w:val="18"/>
                <w:szCs w:val="18"/>
              </w:rPr>
            </w:pPr>
          </w:p>
          <w:p w14:paraId="1C4D6161" w14:textId="0FDB0152" w:rsidR="007E14C4" w:rsidRPr="00800290" w:rsidRDefault="00194A7F" w:rsidP="005F27A8">
            <w:pPr>
              <w:keepLines/>
              <w:overflowPunct w:val="0"/>
              <w:adjustRightInd w:val="0"/>
              <w:jc w:val="both"/>
              <w:rPr>
                <w:rFonts w:ascii="KaiTi" w:eastAsia="KaiTi" w:hAnsi="KaiTi"/>
                <w:sz w:val="18"/>
                <w:szCs w:val="18"/>
              </w:rPr>
            </w:pPr>
            <w:r w:rsidRPr="00800290">
              <w:rPr>
                <w:rFonts w:ascii="KaiTi" w:eastAsia="KaiTi" w:hAnsi="KaiTi" w:hint="eastAsia"/>
                <w:sz w:val="18"/>
                <w:szCs w:val="18"/>
              </w:rPr>
              <w:t>[日内瓦和纽约适用于(i)2007年1月1日前、(ii)自2007年1月1日至2008年12月和(iii)2009年1月1日及以后具备领取资格的工作人员的数额表]</w:t>
            </w:r>
          </w:p>
          <w:p w14:paraId="5F9D9882" w14:textId="77777777" w:rsidR="007E14C4" w:rsidRPr="003924CB" w:rsidRDefault="007E14C4" w:rsidP="005F27A8">
            <w:pPr>
              <w:keepLines/>
              <w:overflowPunct w:val="0"/>
              <w:adjustRightInd w:val="0"/>
              <w:jc w:val="both"/>
              <w:rPr>
                <w:rFonts w:ascii="SimSun" w:hAnsi="SimSun"/>
                <w:sz w:val="18"/>
                <w:szCs w:val="18"/>
              </w:rPr>
            </w:pPr>
          </w:p>
          <w:p w14:paraId="3BF09E00" w14:textId="1BF5BAD3" w:rsidR="007E14C4" w:rsidRPr="003924CB" w:rsidRDefault="007E14C4" w:rsidP="005F27A8">
            <w:pPr>
              <w:keepLines/>
              <w:overflowPunct w:val="0"/>
              <w:adjustRightInd w:val="0"/>
              <w:jc w:val="both"/>
              <w:rPr>
                <w:rFonts w:ascii="SimSun" w:hAnsi="SimSun"/>
                <w:sz w:val="18"/>
                <w:szCs w:val="18"/>
              </w:rPr>
            </w:pPr>
            <w:r w:rsidRPr="003924CB">
              <w:rPr>
                <w:rFonts w:ascii="SimSun" w:hAnsi="SimSun"/>
                <w:sz w:val="18"/>
                <w:szCs w:val="18"/>
              </w:rPr>
              <w:t>(c)</w:t>
            </w:r>
            <w:r w:rsidRPr="003924CB">
              <w:rPr>
                <w:rFonts w:ascii="SimSun" w:hAnsi="SimSun"/>
                <w:sz w:val="18"/>
                <w:szCs w:val="18"/>
              </w:rPr>
              <w:tab/>
            </w:r>
            <w:r w:rsidR="00E853F0" w:rsidRPr="003924CB">
              <w:rPr>
                <w:rFonts w:ascii="SimSun" w:hAnsi="SimSun" w:hint="eastAsia"/>
                <w:sz w:val="18"/>
                <w:szCs w:val="18"/>
              </w:rPr>
              <w:t>下表为依照工作人员条例3.4制定的扶养津贴适用数额，用于一般事务类和本国专业干事类工作人员：</w:t>
            </w:r>
          </w:p>
          <w:p w14:paraId="18EA399F" w14:textId="77777777" w:rsidR="007E14C4" w:rsidRPr="003924CB" w:rsidRDefault="007E14C4" w:rsidP="005F27A8">
            <w:pPr>
              <w:keepLines/>
              <w:overflowPunct w:val="0"/>
              <w:adjustRightInd w:val="0"/>
              <w:jc w:val="both"/>
              <w:rPr>
                <w:rFonts w:ascii="SimSun" w:hAnsi="SimSun"/>
                <w:sz w:val="18"/>
                <w:szCs w:val="18"/>
              </w:rPr>
            </w:pPr>
          </w:p>
          <w:p w14:paraId="6CB15782" w14:textId="046B3BB3" w:rsidR="007E14C4" w:rsidRPr="003924CB" w:rsidRDefault="007E14C4" w:rsidP="005F27A8">
            <w:pPr>
              <w:keepLines/>
              <w:overflowPunct w:val="0"/>
              <w:adjustRightInd w:val="0"/>
              <w:jc w:val="both"/>
              <w:rPr>
                <w:rFonts w:ascii="SimSun" w:hAnsi="SimSun"/>
                <w:sz w:val="18"/>
                <w:szCs w:val="18"/>
              </w:rPr>
            </w:pPr>
            <w:r w:rsidRPr="003924CB">
              <w:rPr>
                <w:rFonts w:ascii="SimSun" w:hAnsi="SimSun"/>
                <w:sz w:val="18"/>
                <w:szCs w:val="18"/>
              </w:rPr>
              <w:t>(1)</w:t>
            </w:r>
            <w:r w:rsidRPr="003924CB">
              <w:rPr>
                <w:rFonts w:ascii="SimSun" w:hAnsi="SimSun"/>
                <w:sz w:val="18"/>
                <w:szCs w:val="18"/>
              </w:rPr>
              <w:tab/>
            </w:r>
            <w:r w:rsidR="00E853F0" w:rsidRPr="003924CB">
              <w:rPr>
                <w:rFonts w:ascii="SimSun" w:hAnsi="SimSun" w:hint="eastAsia"/>
                <w:sz w:val="18"/>
                <w:szCs w:val="18"/>
              </w:rPr>
              <w:t>适用于日内瓦一般事务类工作人员的数额：</w:t>
            </w:r>
          </w:p>
          <w:p w14:paraId="6A7712C1" w14:textId="77777777" w:rsidR="007E14C4" w:rsidRPr="003924CB" w:rsidRDefault="007E14C4" w:rsidP="005F27A8">
            <w:pPr>
              <w:keepLines/>
              <w:overflowPunct w:val="0"/>
              <w:adjustRightInd w:val="0"/>
              <w:jc w:val="both"/>
              <w:rPr>
                <w:rFonts w:ascii="SimSun" w:hAnsi="SimSun"/>
                <w:sz w:val="18"/>
                <w:szCs w:val="18"/>
                <w:highlight w:val="lightGray"/>
              </w:rPr>
            </w:pPr>
          </w:p>
          <w:p w14:paraId="7517721E" w14:textId="55976747" w:rsidR="007E14C4" w:rsidRPr="00800290" w:rsidRDefault="007E14C4" w:rsidP="005F27A8">
            <w:pPr>
              <w:keepLines/>
              <w:overflowPunct w:val="0"/>
              <w:adjustRightInd w:val="0"/>
              <w:jc w:val="both"/>
              <w:rPr>
                <w:rFonts w:ascii="KaiTi" w:eastAsia="KaiTi" w:hAnsi="KaiTi"/>
                <w:sz w:val="18"/>
                <w:szCs w:val="18"/>
              </w:rPr>
            </w:pPr>
            <w:r w:rsidRPr="00800290">
              <w:rPr>
                <w:rFonts w:ascii="KaiTi" w:eastAsia="KaiTi" w:hAnsi="KaiTi"/>
                <w:sz w:val="18"/>
                <w:szCs w:val="18"/>
              </w:rPr>
              <w:lastRenderedPageBreak/>
              <w:t>[</w:t>
            </w:r>
            <w:r w:rsidR="00194A7F" w:rsidRPr="00800290">
              <w:rPr>
                <w:rFonts w:ascii="KaiTi" w:eastAsia="KaiTi" w:hAnsi="KaiTi" w:hint="eastAsia"/>
                <w:sz w:val="18"/>
                <w:szCs w:val="18"/>
              </w:rPr>
              <w:t>日内瓦适用的数额表</w:t>
            </w:r>
            <w:r w:rsidRPr="00800290">
              <w:rPr>
                <w:rFonts w:ascii="KaiTi" w:eastAsia="KaiTi" w:hAnsi="KaiTi"/>
                <w:sz w:val="18"/>
                <w:szCs w:val="18"/>
              </w:rPr>
              <w:t>]</w:t>
            </w:r>
          </w:p>
          <w:p w14:paraId="1F81DA58" w14:textId="77777777" w:rsidR="007E14C4" w:rsidRPr="003924CB" w:rsidRDefault="007E14C4" w:rsidP="0095146F">
            <w:pPr>
              <w:keepLines/>
              <w:tabs>
                <w:tab w:val="left" w:pos="391"/>
              </w:tabs>
              <w:overflowPunct w:val="0"/>
              <w:adjustRightInd w:val="0"/>
              <w:jc w:val="both"/>
              <w:rPr>
                <w:rFonts w:ascii="SimSun" w:hAnsi="SimSun"/>
                <w:sz w:val="18"/>
                <w:szCs w:val="18"/>
              </w:rPr>
            </w:pPr>
          </w:p>
          <w:p w14:paraId="1D670120" w14:textId="1345EC0C" w:rsidR="007E14C4" w:rsidRPr="003924CB" w:rsidRDefault="007E14C4" w:rsidP="005F27A8">
            <w:pPr>
              <w:jc w:val="both"/>
              <w:rPr>
                <w:rFonts w:ascii="SimSun" w:hAnsi="SimSun"/>
                <w:sz w:val="18"/>
                <w:szCs w:val="18"/>
                <w:highlight w:val="yellow"/>
              </w:rPr>
            </w:pPr>
            <w:r w:rsidRPr="003924CB">
              <w:rPr>
                <w:rFonts w:ascii="SimSun" w:hAnsi="SimSun"/>
                <w:sz w:val="18"/>
                <w:szCs w:val="18"/>
              </w:rPr>
              <w:t>(2)</w:t>
            </w:r>
            <w:r w:rsidRPr="003924CB">
              <w:rPr>
                <w:rFonts w:ascii="SimSun" w:hAnsi="SimSun"/>
                <w:sz w:val="18"/>
                <w:szCs w:val="18"/>
              </w:rPr>
              <w:tab/>
            </w:r>
            <w:r w:rsidR="00E853F0" w:rsidRPr="003924CB">
              <w:rPr>
                <w:rFonts w:ascii="SimSun" w:hAnsi="SimSun" w:hint="eastAsia"/>
                <w:sz w:val="18"/>
                <w:szCs w:val="18"/>
              </w:rPr>
              <w:t>适用于日内瓦以外工作地点和本国专业干事类的数额应置于产权组织内联网上有关的薪级表上。</w:t>
            </w:r>
          </w:p>
        </w:tc>
        <w:tc>
          <w:tcPr>
            <w:tcW w:w="4535" w:type="dxa"/>
            <w:shd w:val="clear" w:color="auto" w:fill="auto"/>
            <w:tcMar>
              <w:top w:w="57" w:type="dxa"/>
              <w:bottom w:w="57" w:type="dxa"/>
            </w:tcMar>
          </w:tcPr>
          <w:p w14:paraId="0C290792" w14:textId="3B52BDD8" w:rsidR="007E14C4" w:rsidRPr="003924CB" w:rsidRDefault="00F33CA4" w:rsidP="005F27A8">
            <w:pPr>
              <w:keepLines/>
              <w:overflowPunct w:val="0"/>
              <w:adjustRightInd w:val="0"/>
              <w:jc w:val="both"/>
              <w:rPr>
                <w:rFonts w:ascii="SimSun" w:hAnsi="SimSun"/>
                <w:strike/>
                <w:sz w:val="18"/>
                <w:szCs w:val="18"/>
              </w:rPr>
            </w:pPr>
            <w:r w:rsidRPr="003924CB">
              <w:rPr>
                <w:rFonts w:ascii="SimSun" w:hAnsi="SimSun" w:hint="eastAsia"/>
                <w:strike/>
                <w:sz w:val="18"/>
                <w:szCs w:val="18"/>
              </w:rPr>
              <w:lastRenderedPageBreak/>
              <w:t>附件二</w:t>
            </w:r>
            <w:r w:rsidR="007E14C4" w:rsidRPr="003924CB">
              <w:rPr>
                <w:rFonts w:ascii="SimSun" w:hAnsi="SimSun"/>
                <w:strike/>
                <w:sz w:val="18"/>
                <w:szCs w:val="18"/>
              </w:rPr>
              <w:t>–</w:t>
            </w:r>
            <w:r w:rsidRPr="003924CB">
              <w:rPr>
                <w:rFonts w:ascii="SimSun" w:hAnsi="SimSun" w:hint="eastAsia"/>
                <w:strike/>
                <w:sz w:val="18"/>
                <w:szCs w:val="18"/>
              </w:rPr>
              <w:t>薪酬和津贴</w:t>
            </w:r>
          </w:p>
          <w:p w14:paraId="1D1434F2" w14:textId="77777777" w:rsidR="007E14C4" w:rsidRPr="003924CB" w:rsidRDefault="007E14C4" w:rsidP="005F27A8">
            <w:pPr>
              <w:keepLines/>
              <w:overflowPunct w:val="0"/>
              <w:adjustRightInd w:val="0"/>
              <w:jc w:val="both"/>
              <w:rPr>
                <w:rFonts w:ascii="SimSun" w:hAnsi="SimSun"/>
                <w:strike/>
                <w:sz w:val="18"/>
                <w:szCs w:val="18"/>
              </w:rPr>
            </w:pPr>
          </w:p>
          <w:p w14:paraId="2B3FF7A4" w14:textId="4F4EF5EE" w:rsidR="007E14C4" w:rsidRPr="003924CB" w:rsidRDefault="00F33CA4" w:rsidP="005F27A8">
            <w:pPr>
              <w:keepLines/>
              <w:overflowPunct w:val="0"/>
              <w:adjustRightInd w:val="0"/>
              <w:jc w:val="both"/>
              <w:rPr>
                <w:rFonts w:ascii="SimSun" w:hAnsi="SimSun"/>
                <w:strike/>
                <w:sz w:val="18"/>
                <w:szCs w:val="18"/>
              </w:rPr>
            </w:pPr>
            <w:r w:rsidRPr="003924CB">
              <w:rPr>
                <w:rFonts w:ascii="SimSun" w:hAnsi="SimSun" w:hint="eastAsia"/>
                <w:strike/>
                <w:sz w:val="18"/>
                <w:szCs w:val="18"/>
              </w:rPr>
              <w:t>第1条–薪酬</w:t>
            </w:r>
          </w:p>
          <w:p w14:paraId="500C0C3E" w14:textId="77777777" w:rsidR="007E14C4" w:rsidRPr="003924CB" w:rsidRDefault="007E14C4" w:rsidP="005F27A8">
            <w:pPr>
              <w:keepLines/>
              <w:overflowPunct w:val="0"/>
              <w:adjustRightInd w:val="0"/>
              <w:jc w:val="both"/>
              <w:rPr>
                <w:rFonts w:ascii="SimSun" w:hAnsi="SimSun"/>
                <w:strike/>
                <w:sz w:val="18"/>
                <w:szCs w:val="18"/>
              </w:rPr>
            </w:pPr>
          </w:p>
          <w:p w14:paraId="793E932B" w14:textId="0476C659" w:rsidR="007E14C4" w:rsidRPr="003924CB" w:rsidRDefault="00F33CA4" w:rsidP="005F27A8">
            <w:pPr>
              <w:keepLines/>
              <w:overflowPunct w:val="0"/>
              <w:adjustRightInd w:val="0"/>
              <w:jc w:val="both"/>
              <w:rPr>
                <w:rFonts w:ascii="SimSun" w:hAnsi="SimSun"/>
                <w:strike/>
                <w:sz w:val="18"/>
                <w:szCs w:val="18"/>
              </w:rPr>
            </w:pPr>
            <w:r w:rsidRPr="003924CB">
              <w:rPr>
                <w:rFonts w:ascii="SimSun" w:hAnsi="SimSun" w:hint="eastAsia"/>
                <w:strike/>
                <w:sz w:val="18"/>
                <w:szCs w:val="18"/>
              </w:rPr>
              <w:t>总干事和任用为司局长及以上职类、专业职类、本国专业干事类和一般事务类工作人员的薪级表应置于产权组织内联网。</w:t>
            </w:r>
          </w:p>
          <w:p w14:paraId="70A0C0FE" w14:textId="77777777" w:rsidR="007E14C4" w:rsidRPr="003924CB" w:rsidRDefault="007E14C4" w:rsidP="005F27A8">
            <w:pPr>
              <w:keepLines/>
              <w:overflowPunct w:val="0"/>
              <w:adjustRightInd w:val="0"/>
              <w:jc w:val="both"/>
              <w:rPr>
                <w:rFonts w:ascii="SimSun" w:hAnsi="SimSun"/>
                <w:strike/>
                <w:sz w:val="18"/>
                <w:szCs w:val="18"/>
              </w:rPr>
            </w:pPr>
          </w:p>
          <w:p w14:paraId="6218D186" w14:textId="1E820CB8" w:rsidR="007E14C4" w:rsidRPr="003924CB" w:rsidRDefault="00F33CA4" w:rsidP="005F27A8">
            <w:pPr>
              <w:keepLines/>
              <w:overflowPunct w:val="0"/>
              <w:adjustRightInd w:val="0"/>
              <w:jc w:val="both"/>
              <w:rPr>
                <w:rFonts w:ascii="SimSun" w:hAnsi="SimSun"/>
                <w:strike/>
                <w:sz w:val="18"/>
                <w:szCs w:val="18"/>
              </w:rPr>
            </w:pPr>
            <w:r w:rsidRPr="003924CB">
              <w:rPr>
                <w:rFonts w:ascii="SimSun" w:hAnsi="SimSun" w:hint="eastAsia"/>
                <w:strike/>
                <w:sz w:val="18"/>
                <w:szCs w:val="18"/>
              </w:rPr>
              <w:t>第2条–津贴</w:t>
            </w:r>
          </w:p>
          <w:p w14:paraId="6D2AE841" w14:textId="77777777" w:rsidR="007E14C4" w:rsidRPr="003924CB" w:rsidRDefault="007E14C4" w:rsidP="005F27A8">
            <w:pPr>
              <w:keepLines/>
              <w:overflowPunct w:val="0"/>
              <w:adjustRightInd w:val="0"/>
              <w:jc w:val="both"/>
              <w:rPr>
                <w:rFonts w:ascii="SimSun" w:hAnsi="SimSun"/>
                <w:strike/>
                <w:sz w:val="18"/>
                <w:szCs w:val="18"/>
              </w:rPr>
            </w:pPr>
          </w:p>
          <w:p w14:paraId="221CF901" w14:textId="5359BFE7" w:rsidR="007E14C4" w:rsidRPr="003924CB" w:rsidRDefault="007E14C4" w:rsidP="005F27A8">
            <w:pPr>
              <w:keepLines/>
              <w:overflowPunct w:val="0"/>
              <w:adjustRightInd w:val="0"/>
              <w:jc w:val="both"/>
              <w:rPr>
                <w:rFonts w:ascii="SimSun" w:hAnsi="SimSun"/>
                <w:strike/>
                <w:sz w:val="18"/>
                <w:szCs w:val="18"/>
              </w:rPr>
            </w:pPr>
            <w:r w:rsidRPr="003924CB">
              <w:rPr>
                <w:rFonts w:ascii="SimSun" w:hAnsi="SimSun"/>
                <w:strike/>
                <w:sz w:val="18"/>
                <w:szCs w:val="18"/>
              </w:rPr>
              <w:t>(a)</w:t>
            </w:r>
            <w:r w:rsidRPr="003924CB">
              <w:rPr>
                <w:rFonts w:ascii="SimSun" w:hAnsi="SimSun"/>
                <w:strike/>
                <w:sz w:val="18"/>
                <w:szCs w:val="18"/>
              </w:rPr>
              <w:tab/>
            </w:r>
            <w:r w:rsidR="00F33CA4" w:rsidRPr="003924CB">
              <w:rPr>
                <w:rFonts w:ascii="SimSun" w:hAnsi="SimSun" w:hint="eastAsia"/>
                <w:strike/>
                <w:sz w:val="18"/>
                <w:szCs w:val="18"/>
              </w:rPr>
              <w:t>语文津贴的适用数额为：</w:t>
            </w:r>
          </w:p>
          <w:p w14:paraId="4C896AB6" w14:textId="77777777" w:rsidR="007E14C4" w:rsidRPr="003924CB" w:rsidRDefault="007E14C4" w:rsidP="005F27A8">
            <w:pPr>
              <w:keepLines/>
              <w:overflowPunct w:val="0"/>
              <w:adjustRightInd w:val="0"/>
              <w:jc w:val="both"/>
              <w:rPr>
                <w:rFonts w:ascii="SimSun" w:hAnsi="SimSun"/>
                <w:strike/>
                <w:sz w:val="18"/>
                <w:szCs w:val="18"/>
                <w:highlight w:val="yellow"/>
              </w:rPr>
            </w:pPr>
          </w:p>
          <w:p w14:paraId="4ECFAFAB" w14:textId="3E00FBD1" w:rsidR="007E14C4" w:rsidRPr="00800290" w:rsidRDefault="007E14C4" w:rsidP="005F27A8">
            <w:pPr>
              <w:keepLines/>
              <w:overflowPunct w:val="0"/>
              <w:adjustRightInd w:val="0"/>
              <w:jc w:val="both"/>
              <w:rPr>
                <w:rFonts w:ascii="KaiTi" w:eastAsia="KaiTi" w:hAnsi="KaiTi"/>
                <w:strike/>
                <w:sz w:val="18"/>
                <w:szCs w:val="18"/>
              </w:rPr>
            </w:pPr>
            <w:r w:rsidRPr="00800290">
              <w:rPr>
                <w:rFonts w:ascii="KaiTi" w:eastAsia="KaiTi" w:hAnsi="KaiTi"/>
                <w:strike/>
                <w:sz w:val="18"/>
                <w:szCs w:val="18"/>
              </w:rPr>
              <w:t>[</w:t>
            </w:r>
            <w:r w:rsidR="002D4878" w:rsidRPr="00800290">
              <w:rPr>
                <w:rFonts w:ascii="KaiTi" w:eastAsia="KaiTi" w:hAnsi="KaiTi" w:hint="eastAsia"/>
                <w:strike/>
                <w:sz w:val="18"/>
                <w:szCs w:val="18"/>
              </w:rPr>
              <w:t>日内瓦和纽约适用的数额表</w:t>
            </w:r>
            <w:r w:rsidRPr="00800290">
              <w:rPr>
                <w:rFonts w:ascii="KaiTi" w:eastAsia="KaiTi" w:hAnsi="KaiTi"/>
                <w:strike/>
                <w:sz w:val="18"/>
                <w:szCs w:val="18"/>
              </w:rPr>
              <w:t>]</w:t>
            </w:r>
          </w:p>
          <w:p w14:paraId="10930E03" w14:textId="77777777" w:rsidR="007E14C4" w:rsidRPr="003924CB" w:rsidRDefault="007E14C4" w:rsidP="005F27A8">
            <w:pPr>
              <w:keepLines/>
              <w:overflowPunct w:val="0"/>
              <w:adjustRightInd w:val="0"/>
              <w:jc w:val="both"/>
              <w:rPr>
                <w:rFonts w:ascii="SimSun" w:hAnsi="SimSun"/>
                <w:strike/>
                <w:sz w:val="18"/>
                <w:szCs w:val="18"/>
                <w:highlight w:val="yellow"/>
              </w:rPr>
            </w:pPr>
          </w:p>
          <w:p w14:paraId="748D493A" w14:textId="554BE40D" w:rsidR="007E14C4" w:rsidRPr="003924CB" w:rsidRDefault="007E14C4" w:rsidP="005F27A8">
            <w:pPr>
              <w:keepLines/>
              <w:overflowPunct w:val="0"/>
              <w:adjustRightInd w:val="0"/>
              <w:jc w:val="both"/>
              <w:rPr>
                <w:rFonts w:ascii="SimSun" w:hAnsi="SimSun"/>
                <w:strike/>
                <w:sz w:val="18"/>
                <w:szCs w:val="18"/>
              </w:rPr>
            </w:pPr>
            <w:r w:rsidRPr="003924CB">
              <w:rPr>
                <w:rFonts w:ascii="SimSun" w:hAnsi="SimSun"/>
                <w:strike/>
                <w:sz w:val="18"/>
                <w:szCs w:val="18"/>
              </w:rPr>
              <w:t>(b)</w:t>
            </w:r>
            <w:r w:rsidRPr="003924CB">
              <w:rPr>
                <w:rFonts w:ascii="SimSun" w:hAnsi="SimSun"/>
                <w:strike/>
                <w:sz w:val="18"/>
                <w:szCs w:val="18"/>
              </w:rPr>
              <w:tab/>
            </w:r>
            <w:r w:rsidR="00E853F0" w:rsidRPr="003924CB">
              <w:rPr>
                <w:rFonts w:ascii="SimSun" w:hAnsi="SimSun" w:hint="eastAsia"/>
                <w:strike/>
                <w:sz w:val="18"/>
                <w:szCs w:val="18"/>
              </w:rPr>
              <w:t>下表为依照条例3.3174制定的扶养津贴适用数额，用于专业及以上职类工作人员：</w:t>
            </w:r>
          </w:p>
          <w:p w14:paraId="6B3F227D" w14:textId="77777777" w:rsidR="007E14C4" w:rsidRPr="003924CB" w:rsidRDefault="007E14C4" w:rsidP="005F27A8">
            <w:pPr>
              <w:keepLines/>
              <w:overflowPunct w:val="0"/>
              <w:adjustRightInd w:val="0"/>
              <w:jc w:val="both"/>
              <w:rPr>
                <w:rFonts w:ascii="SimSun" w:hAnsi="SimSun"/>
                <w:strike/>
                <w:sz w:val="18"/>
                <w:szCs w:val="18"/>
              </w:rPr>
            </w:pPr>
          </w:p>
          <w:p w14:paraId="1FB163CD" w14:textId="0BB4F52E" w:rsidR="003559DE" w:rsidRPr="005F276E" w:rsidRDefault="005008D9" w:rsidP="005F27A8">
            <w:pPr>
              <w:keepLines/>
              <w:overflowPunct w:val="0"/>
              <w:adjustRightInd w:val="0"/>
              <w:jc w:val="both"/>
              <w:rPr>
                <w:rFonts w:ascii="KaiTi" w:eastAsia="KaiTi" w:hAnsi="KaiTi"/>
                <w:strike/>
                <w:sz w:val="18"/>
                <w:szCs w:val="18"/>
              </w:rPr>
            </w:pPr>
            <w:r w:rsidRPr="005F276E">
              <w:rPr>
                <w:rFonts w:ascii="KaiTi" w:eastAsia="KaiTi" w:hAnsi="KaiTi"/>
                <w:strike/>
                <w:sz w:val="18"/>
                <w:szCs w:val="18"/>
              </w:rPr>
              <w:t>[</w:t>
            </w:r>
            <w:r w:rsidRPr="005F276E">
              <w:rPr>
                <w:rFonts w:ascii="KaiTi" w:eastAsia="KaiTi" w:hAnsi="KaiTi" w:hint="eastAsia"/>
                <w:strike/>
                <w:sz w:val="18"/>
                <w:szCs w:val="18"/>
              </w:rPr>
              <w:t>日内瓦和纽约适用于(</w:t>
            </w:r>
            <w:r w:rsidRPr="005F276E">
              <w:rPr>
                <w:rFonts w:ascii="KaiTi" w:eastAsia="KaiTi" w:hAnsi="KaiTi"/>
                <w:strike/>
                <w:sz w:val="18"/>
                <w:szCs w:val="18"/>
              </w:rPr>
              <w:t>i)</w:t>
            </w:r>
            <w:r w:rsidRPr="005F276E">
              <w:rPr>
                <w:rFonts w:ascii="KaiTi" w:eastAsia="KaiTi" w:hAnsi="KaiTi" w:hint="eastAsia"/>
                <w:strike/>
                <w:sz w:val="18"/>
                <w:szCs w:val="18"/>
              </w:rPr>
              <w:t>2007年1月1日前、</w:t>
            </w:r>
            <w:r w:rsidRPr="005F276E">
              <w:rPr>
                <w:rFonts w:ascii="KaiTi" w:eastAsia="KaiTi" w:hAnsi="KaiTi"/>
                <w:strike/>
                <w:sz w:val="18"/>
                <w:szCs w:val="18"/>
              </w:rPr>
              <w:t>(ii)</w:t>
            </w:r>
            <w:r w:rsidRPr="005F276E">
              <w:rPr>
                <w:rFonts w:ascii="KaiTi" w:eastAsia="KaiTi" w:hAnsi="KaiTi" w:hint="eastAsia"/>
                <w:strike/>
                <w:sz w:val="18"/>
                <w:szCs w:val="18"/>
              </w:rPr>
              <w:t>自2007年1月1日至2008年12月</w:t>
            </w:r>
            <w:r w:rsidR="002D4878" w:rsidRPr="005F276E">
              <w:rPr>
                <w:rFonts w:ascii="KaiTi" w:eastAsia="KaiTi" w:hAnsi="KaiTi" w:hint="eastAsia"/>
                <w:strike/>
                <w:sz w:val="18"/>
                <w:szCs w:val="18"/>
              </w:rPr>
              <w:t>和</w:t>
            </w:r>
            <w:r w:rsidRPr="005F276E">
              <w:rPr>
                <w:rFonts w:ascii="KaiTi" w:eastAsia="KaiTi" w:hAnsi="KaiTi"/>
                <w:strike/>
                <w:sz w:val="18"/>
                <w:szCs w:val="18"/>
              </w:rPr>
              <w:t>(iii)</w:t>
            </w:r>
            <w:r w:rsidRPr="005F27A8">
              <w:rPr>
                <w:rFonts w:ascii="KaiTi" w:eastAsia="KaiTi" w:hAnsi="KaiTi"/>
                <w:bCs/>
                <w:strike/>
                <w:sz w:val="18"/>
                <w:szCs w:val="18"/>
              </w:rPr>
              <w:t>2009</w:t>
            </w:r>
            <w:r w:rsidRPr="005F27A8">
              <w:rPr>
                <w:rFonts w:ascii="KaiTi" w:eastAsia="KaiTi" w:hAnsi="KaiTi" w:cs="SimSun" w:hint="eastAsia"/>
                <w:strike/>
                <w:sz w:val="18"/>
                <w:szCs w:val="18"/>
              </w:rPr>
              <w:t>年</w:t>
            </w:r>
            <w:r w:rsidRPr="005F27A8">
              <w:rPr>
                <w:rFonts w:ascii="KaiTi" w:eastAsia="KaiTi" w:hAnsi="KaiTi"/>
                <w:bCs/>
                <w:strike/>
                <w:sz w:val="18"/>
                <w:szCs w:val="18"/>
              </w:rPr>
              <w:t>1</w:t>
            </w:r>
            <w:r w:rsidRPr="005F27A8">
              <w:rPr>
                <w:rFonts w:ascii="KaiTi" w:eastAsia="KaiTi" w:hAnsi="KaiTi" w:cs="SimSun" w:hint="eastAsia"/>
                <w:strike/>
                <w:sz w:val="18"/>
                <w:szCs w:val="18"/>
              </w:rPr>
              <w:t>月</w:t>
            </w:r>
            <w:r w:rsidRPr="005F27A8">
              <w:rPr>
                <w:rFonts w:ascii="KaiTi" w:eastAsia="KaiTi" w:hAnsi="KaiTi"/>
                <w:bCs/>
                <w:strike/>
                <w:sz w:val="18"/>
                <w:szCs w:val="18"/>
              </w:rPr>
              <w:t>1</w:t>
            </w:r>
            <w:r w:rsidRPr="005F276E">
              <w:rPr>
                <w:rFonts w:ascii="KaiTi" w:eastAsia="KaiTi" w:hAnsi="KaiTi" w:cs="SimSun" w:hint="eastAsia"/>
                <w:strike/>
                <w:sz w:val="18"/>
                <w:szCs w:val="18"/>
              </w:rPr>
              <w:t>日及以后具备领取资格的工作人员</w:t>
            </w:r>
            <w:r w:rsidRPr="005F276E">
              <w:rPr>
                <w:rFonts w:ascii="KaiTi" w:eastAsia="KaiTi" w:hAnsi="KaiTi" w:hint="eastAsia"/>
                <w:strike/>
                <w:sz w:val="18"/>
                <w:szCs w:val="18"/>
              </w:rPr>
              <w:t>的数额表</w:t>
            </w:r>
            <w:r w:rsidRPr="005F276E">
              <w:rPr>
                <w:rFonts w:ascii="KaiTi" w:eastAsia="KaiTi" w:hAnsi="KaiTi"/>
                <w:strike/>
                <w:sz w:val="18"/>
                <w:szCs w:val="18"/>
              </w:rPr>
              <w:t>]</w:t>
            </w:r>
          </w:p>
          <w:p w14:paraId="592784A5" w14:textId="77777777" w:rsidR="007E14C4" w:rsidRPr="003924CB" w:rsidRDefault="007E14C4" w:rsidP="005F27A8">
            <w:pPr>
              <w:keepLines/>
              <w:overflowPunct w:val="0"/>
              <w:adjustRightInd w:val="0"/>
              <w:jc w:val="both"/>
              <w:rPr>
                <w:rFonts w:ascii="SimSun" w:hAnsi="SimSun"/>
                <w:strike/>
                <w:sz w:val="18"/>
                <w:szCs w:val="18"/>
              </w:rPr>
            </w:pPr>
          </w:p>
          <w:p w14:paraId="5C188F46" w14:textId="393654A9" w:rsidR="007E14C4" w:rsidRPr="003924CB" w:rsidRDefault="007E14C4" w:rsidP="005F27A8">
            <w:pPr>
              <w:keepLines/>
              <w:overflowPunct w:val="0"/>
              <w:adjustRightInd w:val="0"/>
              <w:jc w:val="both"/>
              <w:rPr>
                <w:rFonts w:ascii="SimSun" w:hAnsi="SimSun"/>
                <w:strike/>
                <w:sz w:val="18"/>
                <w:szCs w:val="18"/>
              </w:rPr>
            </w:pPr>
            <w:r w:rsidRPr="003924CB">
              <w:rPr>
                <w:rFonts w:ascii="SimSun" w:hAnsi="SimSun"/>
                <w:strike/>
                <w:sz w:val="18"/>
                <w:szCs w:val="18"/>
              </w:rPr>
              <w:t>(c)</w:t>
            </w:r>
            <w:r w:rsidRPr="003924CB">
              <w:rPr>
                <w:rFonts w:ascii="SimSun" w:hAnsi="SimSun"/>
                <w:strike/>
                <w:sz w:val="18"/>
                <w:szCs w:val="18"/>
              </w:rPr>
              <w:tab/>
            </w:r>
            <w:r w:rsidR="00E853F0" w:rsidRPr="003924CB">
              <w:rPr>
                <w:rFonts w:ascii="SimSun" w:hAnsi="SimSun" w:hint="eastAsia"/>
                <w:strike/>
                <w:sz w:val="18"/>
                <w:szCs w:val="18"/>
              </w:rPr>
              <w:t>下表为依照工作人员条例3.4制定的扶养津贴适用数额，用于一般事务类和本国专业干事类工作人员：</w:t>
            </w:r>
          </w:p>
          <w:p w14:paraId="353D4866" w14:textId="77777777" w:rsidR="007E14C4" w:rsidRPr="003924CB" w:rsidRDefault="007E14C4" w:rsidP="005F27A8">
            <w:pPr>
              <w:keepLines/>
              <w:overflowPunct w:val="0"/>
              <w:adjustRightInd w:val="0"/>
              <w:jc w:val="both"/>
              <w:rPr>
                <w:rFonts w:ascii="SimSun" w:hAnsi="SimSun"/>
                <w:strike/>
                <w:sz w:val="18"/>
                <w:szCs w:val="18"/>
              </w:rPr>
            </w:pPr>
          </w:p>
          <w:p w14:paraId="0B0F2DFA" w14:textId="55A13C11" w:rsidR="007E14C4" w:rsidRPr="003924CB" w:rsidRDefault="007E14C4" w:rsidP="005F27A8">
            <w:pPr>
              <w:keepLines/>
              <w:overflowPunct w:val="0"/>
              <w:adjustRightInd w:val="0"/>
              <w:jc w:val="both"/>
              <w:rPr>
                <w:rFonts w:ascii="SimSun" w:hAnsi="SimSun"/>
                <w:strike/>
                <w:sz w:val="18"/>
                <w:szCs w:val="18"/>
              </w:rPr>
            </w:pPr>
            <w:r w:rsidRPr="003924CB">
              <w:rPr>
                <w:rFonts w:ascii="SimSun" w:hAnsi="SimSun"/>
                <w:strike/>
                <w:sz w:val="18"/>
                <w:szCs w:val="18"/>
              </w:rPr>
              <w:t>(1)</w:t>
            </w:r>
            <w:r w:rsidRPr="003924CB">
              <w:rPr>
                <w:rFonts w:ascii="SimSun" w:hAnsi="SimSun"/>
                <w:strike/>
                <w:sz w:val="18"/>
                <w:szCs w:val="18"/>
              </w:rPr>
              <w:tab/>
            </w:r>
            <w:r w:rsidR="00E853F0" w:rsidRPr="003924CB">
              <w:rPr>
                <w:rFonts w:ascii="SimSun" w:hAnsi="SimSun" w:hint="eastAsia"/>
                <w:strike/>
                <w:sz w:val="18"/>
                <w:szCs w:val="18"/>
              </w:rPr>
              <w:t>适用于日内瓦一般事务类工作人员的数额：</w:t>
            </w:r>
          </w:p>
          <w:p w14:paraId="606376C8" w14:textId="77777777" w:rsidR="007E14C4" w:rsidRPr="003924CB" w:rsidRDefault="007E14C4" w:rsidP="005F27A8">
            <w:pPr>
              <w:keepLines/>
              <w:overflowPunct w:val="0"/>
              <w:adjustRightInd w:val="0"/>
              <w:jc w:val="both"/>
              <w:rPr>
                <w:rFonts w:ascii="SimSun" w:hAnsi="SimSun"/>
                <w:strike/>
                <w:sz w:val="18"/>
                <w:szCs w:val="18"/>
              </w:rPr>
            </w:pPr>
          </w:p>
          <w:p w14:paraId="62D0C1E0" w14:textId="6BEFB036" w:rsidR="007E14C4" w:rsidRPr="00800290" w:rsidRDefault="007E14C4" w:rsidP="005F27A8">
            <w:pPr>
              <w:keepLines/>
              <w:overflowPunct w:val="0"/>
              <w:adjustRightInd w:val="0"/>
              <w:jc w:val="both"/>
              <w:rPr>
                <w:rFonts w:ascii="KaiTi" w:eastAsia="KaiTi" w:hAnsi="KaiTi"/>
                <w:strike/>
                <w:sz w:val="18"/>
                <w:szCs w:val="18"/>
                <w:highlight w:val="lightGray"/>
              </w:rPr>
            </w:pPr>
            <w:r w:rsidRPr="00800290">
              <w:rPr>
                <w:rFonts w:ascii="KaiTi" w:eastAsia="KaiTi" w:hAnsi="KaiTi"/>
                <w:strike/>
                <w:sz w:val="18"/>
                <w:szCs w:val="18"/>
              </w:rPr>
              <w:lastRenderedPageBreak/>
              <w:t>[</w:t>
            </w:r>
            <w:r w:rsidR="005008D9" w:rsidRPr="00800290">
              <w:rPr>
                <w:rFonts w:ascii="KaiTi" w:eastAsia="KaiTi" w:hAnsi="KaiTi" w:hint="eastAsia"/>
                <w:strike/>
                <w:sz w:val="18"/>
                <w:szCs w:val="18"/>
              </w:rPr>
              <w:t>日内瓦适用的数额表</w:t>
            </w:r>
            <w:r w:rsidRPr="00800290">
              <w:rPr>
                <w:rFonts w:ascii="KaiTi" w:eastAsia="KaiTi" w:hAnsi="KaiTi"/>
                <w:strike/>
                <w:sz w:val="18"/>
                <w:szCs w:val="18"/>
              </w:rPr>
              <w:t>]</w:t>
            </w:r>
          </w:p>
          <w:p w14:paraId="7DAAABCD" w14:textId="77777777" w:rsidR="007E14C4" w:rsidRPr="003924CB" w:rsidRDefault="007E14C4" w:rsidP="005F27A8">
            <w:pPr>
              <w:keepLines/>
              <w:overflowPunct w:val="0"/>
              <w:adjustRightInd w:val="0"/>
              <w:jc w:val="both"/>
              <w:rPr>
                <w:rFonts w:ascii="SimSun" w:hAnsi="SimSun"/>
                <w:strike/>
                <w:sz w:val="18"/>
                <w:szCs w:val="18"/>
              </w:rPr>
            </w:pPr>
          </w:p>
          <w:p w14:paraId="15B69FE6" w14:textId="65658904" w:rsidR="007E14C4" w:rsidRPr="003924CB" w:rsidRDefault="007E14C4" w:rsidP="005F27A8">
            <w:pPr>
              <w:pStyle w:val="RegLIST"/>
              <w:numPr>
                <w:ilvl w:val="0"/>
                <w:numId w:val="0"/>
              </w:numPr>
              <w:autoSpaceDE w:val="0"/>
              <w:spacing w:after="0"/>
              <w:jc w:val="both"/>
              <w:rPr>
                <w:rFonts w:ascii="SimSun" w:eastAsia="SimSun" w:hAnsi="SimSun"/>
                <w:sz w:val="18"/>
                <w:szCs w:val="18"/>
                <w:highlight w:val="yellow"/>
                <w:lang w:val="en-US" w:eastAsia="zh-CN"/>
              </w:rPr>
            </w:pPr>
            <w:r w:rsidRPr="003924CB">
              <w:rPr>
                <w:rFonts w:ascii="SimSun" w:eastAsia="SimSun" w:hAnsi="SimSun"/>
                <w:strike/>
                <w:sz w:val="18"/>
                <w:szCs w:val="18"/>
                <w:lang w:val="en-US" w:eastAsia="zh-CN"/>
              </w:rPr>
              <w:t>(2)</w:t>
            </w:r>
            <w:r w:rsidRPr="003924CB">
              <w:rPr>
                <w:rFonts w:ascii="SimSun" w:eastAsia="SimSun" w:hAnsi="SimSun"/>
                <w:strike/>
                <w:sz w:val="18"/>
                <w:szCs w:val="18"/>
                <w:lang w:val="en-US" w:eastAsia="zh-CN"/>
              </w:rPr>
              <w:tab/>
            </w:r>
            <w:r w:rsidR="00E853F0" w:rsidRPr="003924CB">
              <w:rPr>
                <w:rFonts w:ascii="SimSun" w:eastAsia="SimSun" w:hAnsi="SimSun" w:hint="eastAsia"/>
                <w:strike/>
                <w:sz w:val="18"/>
                <w:szCs w:val="18"/>
                <w:lang w:val="en-US" w:eastAsia="zh-CN"/>
              </w:rPr>
              <w:t>适用于日内瓦以外工作地点和本国专业干事类的数额应置于产权组织内联网上有关的薪级表上。</w:t>
            </w:r>
          </w:p>
        </w:tc>
        <w:tc>
          <w:tcPr>
            <w:tcW w:w="4535" w:type="dxa"/>
            <w:shd w:val="clear" w:color="auto" w:fill="auto"/>
            <w:tcMar>
              <w:top w:w="57" w:type="dxa"/>
              <w:bottom w:w="57" w:type="dxa"/>
            </w:tcMar>
          </w:tcPr>
          <w:p w14:paraId="37F99533" w14:textId="58F07C78" w:rsidR="007E14C4" w:rsidRPr="003924CB" w:rsidRDefault="00656B15" w:rsidP="00340964">
            <w:pPr>
              <w:keepLines/>
              <w:jc w:val="both"/>
              <w:rPr>
                <w:rFonts w:ascii="SimSun" w:hAnsi="SimSun"/>
                <w:sz w:val="18"/>
                <w:szCs w:val="18"/>
              </w:rPr>
            </w:pPr>
            <w:r w:rsidRPr="003924CB">
              <w:rPr>
                <w:rFonts w:ascii="SimSun" w:hAnsi="SimSun" w:hint="eastAsia"/>
                <w:sz w:val="18"/>
                <w:szCs w:val="18"/>
              </w:rPr>
              <w:lastRenderedPageBreak/>
              <w:t>由于</w:t>
            </w:r>
            <w:r w:rsidR="00FD7075" w:rsidRPr="003924CB">
              <w:rPr>
                <w:rFonts w:ascii="SimSun" w:hAnsi="SimSun" w:hint="eastAsia"/>
                <w:sz w:val="18"/>
                <w:szCs w:val="18"/>
              </w:rPr>
              <w:t>多种</w:t>
            </w:r>
            <w:r w:rsidRPr="003924CB">
              <w:rPr>
                <w:rFonts w:ascii="SimSun" w:hAnsi="SimSun" w:hint="eastAsia"/>
                <w:sz w:val="18"/>
                <w:szCs w:val="18"/>
              </w:rPr>
              <w:t>原因，《工作人员条例</w:t>
            </w:r>
            <w:r w:rsidR="00FD7075" w:rsidRPr="003924CB">
              <w:rPr>
                <w:rFonts w:ascii="SimSun" w:hAnsi="SimSun" w:hint="eastAsia"/>
                <w:sz w:val="18"/>
                <w:szCs w:val="18"/>
              </w:rPr>
              <w:t>与</w:t>
            </w:r>
            <w:r w:rsidRPr="003924CB">
              <w:rPr>
                <w:rFonts w:ascii="SimSun" w:hAnsi="SimSun" w:hint="eastAsia"/>
                <w:sz w:val="18"/>
                <w:szCs w:val="18"/>
              </w:rPr>
              <w:t>细则》</w:t>
            </w:r>
            <w:r w:rsidR="00FD7075" w:rsidRPr="003924CB">
              <w:rPr>
                <w:rFonts w:ascii="SimSun" w:hAnsi="SimSun" w:hint="eastAsia"/>
                <w:sz w:val="18"/>
                <w:szCs w:val="18"/>
              </w:rPr>
              <w:t>附件二“薪酬</w:t>
            </w:r>
            <w:r w:rsidRPr="003924CB">
              <w:rPr>
                <w:rFonts w:ascii="SimSun" w:hAnsi="SimSun" w:hint="eastAsia"/>
                <w:sz w:val="18"/>
                <w:szCs w:val="18"/>
              </w:rPr>
              <w:t>和津贴</w:t>
            </w:r>
            <w:r w:rsidR="00FD7075" w:rsidRPr="003924CB">
              <w:rPr>
                <w:rFonts w:ascii="SimSun" w:hAnsi="SimSun" w:hint="eastAsia"/>
                <w:sz w:val="18"/>
                <w:szCs w:val="18"/>
              </w:rPr>
              <w:t>”</w:t>
            </w:r>
            <w:r w:rsidRPr="003924CB">
              <w:rPr>
                <w:rFonts w:ascii="SimSun" w:hAnsi="SimSun" w:hint="eastAsia"/>
                <w:sz w:val="18"/>
                <w:szCs w:val="18"/>
              </w:rPr>
              <w:t>将被全部删除：</w:t>
            </w:r>
          </w:p>
          <w:p w14:paraId="7CDD8CDB" w14:textId="3E3EEC26" w:rsidR="007E14C4" w:rsidRPr="003924CB" w:rsidRDefault="00656B15" w:rsidP="005F27A8">
            <w:pPr>
              <w:pStyle w:val="ListParagraph"/>
              <w:numPr>
                <w:ilvl w:val="0"/>
                <w:numId w:val="44"/>
              </w:numPr>
              <w:ind w:left="357" w:hanging="357"/>
              <w:jc w:val="both"/>
              <w:rPr>
                <w:rFonts w:ascii="SimSun" w:hAnsi="SimSun"/>
                <w:sz w:val="18"/>
                <w:szCs w:val="18"/>
              </w:rPr>
            </w:pPr>
            <w:r w:rsidRPr="003924CB">
              <w:rPr>
                <w:rFonts w:ascii="SimSun" w:hAnsi="SimSun" w:hint="eastAsia"/>
                <w:sz w:val="18"/>
                <w:szCs w:val="18"/>
              </w:rPr>
              <w:t>删除不属于《工作人员条例</w:t>
            </w:r>
            <w:r w:rsidR="00FD7075" w:rsidRPr="003924CB">
              <w:rPr>
                <w:rFonts w:ascii="SimSun" w:hAnsi="SimSun" w:hint="eastAsia"/>
                <w:sz w:val="18"/>
                <w:szCs w:val="18"/>
              </w:rPr>
              <w:t>与</w:t>
            </w:r>
            <w:r w:rsidRPr="003924CB">
              <w:rPr>
                <w:rFonts w:ascii="SimSun" w:hAnsi="SimSun" w:hint="eastAsia"/>
                <w:sz w:val="18"/>
                <w:szCs w:val="18"/>
              </w:rPr>
              <w:t>细则》的细节；</w:t>
            </w:r>
          </w:p>
          <w:p w14:paraId="5A71AAC3" w14:textId="445B9C2A" w:rsidR="007E14C4" w:rsidRPr="003924CB" w:rsidRDefault="00656B15" w:rsidP="005F27A8">
            <w:pPr>
              <w:pStyle w:val="ListParagraph"/>
              <w:numPr>
                <w:ilvl w:val="0"/>
                <w:numId w:val="44"/>
              </w:numPr>
              <w:ind w:left="357" w:hanging="357"/>
              <w:jc w:val="both"/>
              <w:rPr>
                <w:rFonts w:ascii="SimSun" w:hAnsi="SimSun"/>
                <w:sz w:val="18"/>
                <w:szCs w:val="18"/>
              </w:rPr>
            </w:pPr>
            <w:r w:rsidRPr="003924CB">
              <w:rPr>
                <w:rFonts w:ascii="SimSun" w:hAnsi="SimSun" w:hint="eastAsia"/>
                <w:sz w:val="18"/>
                <w:szCs w:val="18"/>
              </w:rPr>
              <w:t>津贴数额经常变化。例如，专业及以上职类工作人员的残疾子女津贴数额(第2条</w:t>
            </w:r>
            <w:r w:rsidR="005008D9" w:rsidRPr="003924CB">
              <w:rPr>
                <w:rFonts w:ascii="SimSun" w:hAnsi="SimSun" w:hint="eastAsia"/>
                <w:sz w:val="18"/>
                <w:szCs w:val="18"/>
              </w:rPr>
              <w:t>(b)款</w:t>
            </w:r>
            <w:r w:rsidRPr="003924CB">
              <w:rPr>
                <w:rFonts w:ascii="SimSun" w:hAnsi="SimSun" w:hint="eastAsia"/>
                <w:sz w:val="18"/>
                <w:szCs w:val="18"/>
              </w:rPr>
              <w:t>)</w:t>
            </w:r>
            <w:r w:rsidR="005008D9" w:rsidRPr="003924CB">
              <w:rPr>
                <w:rFonts w:ascii="SimSun" w:hAnsi="SimSun" w:hint="eastAsia"/>
                <w:sz w:val="18"/>
                <w:szCs w:val="18"/>
              </w:rPr>
              <w:t>根据联合国大会的决定</w:t>
            </w:r>
            <w:r w:rsidRPr="003924CB">
              <w:rPr>
                <w:rFonts w:ascii="SimSun" w:hAnsi="SimSun" w:hint="eastAsia"/>
                <w:sz w:val="18"/>
                <w:szCs w:val="18"/>
              </w:rPr>
              <w:t>自2023年1月1日起增加。同样，在纽约工作的一般事务</w:t>
            </w:r>
            <w:r w:rsidR="005008D9" w:rsidRPr="003924CB">
              <w:rPr>
                <w:rFonts w:ascii="SimSun" w:hAnsi="SimSun" w:hint="eastAsia"/>
                <w:sz w:val="18"/>
                <w:szCs w:val="18"/>
              </w:rPr>
              <w:t>类工作</w:t>
            </w:r>
            <w:r w:rsidRPr="003924CB">
              <w:rPr>
                <w:rFonts w:ascii="SimSun" w:hAnsi="SimSun" w:hint="eastAsia"/>
                <w:sz w:val="18"/>
                <w:szCs w:val="18"/>
              </w:rPr>
              <w:t>人员的语文津贴数额(第2条</w:t>
            </w:r>
            <w:r w:rsidR="005008D9" w:rsidRPr="003924CB">
              <w:rPr>
                <w:rFonts w:ascii="SimSun" w:hAnsi="SimSun" w:hint="eastAsia"/>
                <w:sz w:val="18"/>
                <w:szCs w:val="18"/>
              </w:rPr>
              <w:t>(a)款</w:t>
            </w:r>
            <w:r w:rsidRPr="003924CB">
              <w:rPr>
                <w:rFonts w:ascii="SimSun" w:hAnsi="SimSun" w:hint="eastAsia"/>
                <w:sz w:val="18"/>
                <w:szCs w:val="18"/>
              </w:rPr>
              <w:t>)也已过时；</w:t>
            </w:r>
          </w:p>
          <w:p w14:paraId="55B0E8C2" w14:textId="3E51236B" w:rsidR="007E14C4" w:rsidRPr="003924CB" w:rsidRDefault="00656B15" w:rsidP="005F27A8">
            <w:pPr>
              <w:pStyle w:val="ListParagraph"/>
              <w:numPr>
                <w:ilvl w:val="0"/>
                <w:numId w:val="44"/>
              </w:numPr>
              <w:ind w:left="357" w:hanging="357"/>
              <w:jc w:val="both"/>
              <w:rPr>
                <w:rFonts w:ascii="SimSun" w:hAnsi="SimSun"/>
                <w:sz w:val="18"/>
                <w:szCs w:val="18"/>
              </w:rPr>
            </w:pPr>
            <w:r w:rsidRPr="003924CB">
              <w:rPr>
                <w:rFonts w:ascii="SimSun" w:hAnsi="SimSun" w:hint="eastAsia"/>
                <w:sz w:val="18"/>
                <w:szCs w:val="18"/>
              </w:rPr>
              <w:t>附件二只提供了适用于日内瓦和纽约的数额，</w:t>
            </w:r>
            <w:r w:rsidR="005008D9" w:rsidRPr="003924CB">
              <w:rPr>
                <w:rFonts w:ascii="SimSun" w:hAnsi="SimSun" w:hint="eastAsia"/>
                <w:sz w:val="18"/>
                <w:szCs w:val="18"/>
              </w:rPr>
              <w:t>没有</w:t>
            </w:r>
            <w:r w:rsidRPr="003924CB">
              <w:rPr>
                <w:rFonts w:ascii="SimSun" w:hAnsi="SimSun" w:hint="eastAsia"/>
                <w:sz w:val="18"/>
                <w:szCs w:val="18"/>
              </w:rPr>
              <w:t>适用于</w:t>
            </w:r>
            <w:r w:rsidR="005008D9" w:rsidRPr="003924CB">
              <w:rPr>
                <w:rFonts w:ascii="SimSun" w:hAnsi="SimSun" w:hint="eastAsia"/>
                <w:sz w:val="18"/>
                <w:szCs w:val="18"/>
              </w:rPr>
              <w:t>产权组织</w:t>
            </w:r>
            <w:r w:rsidRPr="003924CB">
              <w:rPr>
                <w:rFonts w:ascii="SimSun" w:hAnsi="SimSun" w:hint="eastAsia"/>
                <w:sz w:val="18"/>
                <w:szCs w:val="18"/>
              </w:rPr>
              <w:t>设有办事处的其他工作地点</w:t>
            </w:r>
            <w:r w:rsidR="005008D9" w:rsidRPr="003924CB">
              <w:rPr>
                <w:rFonts w:ascii="SimSun" w:hAnsi="SimSun" w:hint="eastAsia"/>
                <w:sz w:val="18"/>
                <w:szCs w:val="18"/>
              </w:rPr>
              <w:t>的数额</w:t>
            </w:r>
            <w:r w:rsidRPr="003924CB">
              <w:rPr>
                <w:rFonts w:ascii="SimSun" w:hAnsi="SimSun" w:hint="eastAsia"/>
                <w:sz w:val="18"/>
                <w:szCs w:val="18"/>
              </w:rPr>
              <w:t>。</w:t>
            </w:r>
          </w:p>
          <w:p w14:paraId="7EDE4638" w14:textId="77777777" w:rsidR="007E14C4" w:rsidRPr="00800290" w:rsidRDefault="007E14C4" w:rsidP="00340964">
            <w:pPr>
              <w:keepLines/>
              <w:jc w:val="both"/>
              <w:rPr>
                <w:rFonts w:ascii="SimSun" w:hAnsi="SimSun"/>
                <w:sz w:val="18"/>
                <w:szCs w:val="18"/>
              </w:rPr>
            </w:pPr>
          </w:p>
          <w:p w14:paraId="3038DA31" w14:textId="2CFEBA01" w:rsidR="007E14C4" w:rsidRPr="003924CB" w:rsidRDefault="00656B15" w:rsidP="00340964">
            <w:pPr>
              <w:keepLines/>
              <w:jc w:val="both"/>
              <w:rPr>
                <w:rFonts w:ascii="SimSun" w:hAnsi="SimSun"/>
                <w:sz w:val="18"/>
                <w:szCs w:val="18"/>
              </w:rPr>
            </w:pPr>
            <w:r w:rsidRPr="003924CB">
              <w:rPr>
                <w:rFonts w:ascii="SimSun" w:hAnsi="SimSun" w:hint="eastAsia"/>
                <w:sz w:val="18"/>
                <w:szCs w:val="18"/>
              </w:rPr>
              <w:t>第1条（</w:t>
            </w:r>
            <w:r w:rsidR="005008D9" w:rsidRPr="003924CB">
              <w:rPr>
                <w:rFonts w:ascii="SimSun" w:hAnsi="SimSun" w:hint="eastAsia"/>
                <w:sz w:val="18"/>
                <w:szCs w:val="18"/>
              </w:rPr>
              <w:t>“薪酬”</w:t>
            </w:r>
            <w:r w:rsidRPr="003924CB">
              <w:rPr>
                <w:rFonts w:ascii="SimSun" w:hAnsi="SimSun" w:hint="eastAsia"/>
                <w:sz w:val="18"/>
                <w:szCs w:val="18"/>
              </w:rPr>
              <w:t>）可以删除，因为相关信息将被纳入条例3.1(c)（</w:t>
            </w:r>
            <w:r w:rsidR="005008D9" w:rsidRPr="003924CB">
              <w:rPr>
                <w:rFonts w:ascii="SimSun" w:hAnsi="SimSun" w:hint="eastAsia"/>
                <w:sz w:val="18"/>
                <w:szCs w:val="18"/>
              </w:rPr>
              <w:t>“薪酬”</w:t>
            </w:r>
            <w:r w:rsidRPr="003924CB">
              <w:rPr>
                <w:rFonts w:ascii="SimSun" w:hAnsi="SimSun" w:hint="eastAsia"/>
                <w:sz w:val="18"/>
                <w:szCs w:val="18"/>
              </w:rPr>
              <w:t>）（见本文件附件一）。</w:t>
            </w:r>
          </w:p>
          <w:p w14:paraId="1017496B" w14:textId="77777777" w:rsidR="007E14C4" w:rsidRPr="00800290" w:rsidRDefault="007E14C4" w:rsidP="00340964">
            <w:pPr>
              <w:keepLines/>
              <w:jc w:val="both"/>
              <w:rPr>
                <w:rFonts w:ascii="SimSun" w:hAnsi="SimSun"/>
                <w:sz w:val="18"/>
                <w:szCs w:val="18"/>
              </w:rPr>
            </w:pPr>
          </w:p>
          <w:p w14:paraId="68684983" w14:textId="5832E1D1" w:rsidR="007E14C4" w:rsidRPr="003924CB" w:rsidRDefault="00656B15" w:rsidP="00340964">
            <w:pPr>
              <w:keepLines/>
              <w:jc w:val="both"/>
              <w:rPr>
                <w:rFonts w:ascii="SimSun" w:hAnsi="SimSun"/>
                <w:sz w:val="18"/>
                <w:szCs w:val="18"/>
              </w:rPr>
            </w:pPr>
            <w:r w:rsidRPr="003924CB">
              <w:rPr>
                <w:rFonts w:ascii="SimSun" w:hAnsi="SimSun" w:hint="eastAsia"/>
                <w:sz w:val="18"/>
                <w:szCs w:val="18"/>
              </w:rPr>
              <w:t>关于</w:t>
            </w:r>
            <w:r w:rsidR="005008D9" w:rsidRPr="003924CB">
              <w:rPr>
                <w:rFonts w:ascii="SimSun" w:hAnsi="SimSun" w:hint="eastAsia"/>
                <w:sz w:val="18"/>
                <w:szCs w:val="18"/>
              </w:rPr>
              <w:t>语文</w:t>
            </w:r>
            <w:r w:rsidRPr="003924CB">
              <w:rPr>
                <w:rFonts w:ascii="SimSun" w:hAnsi="SimSun" w:hint="eastAsia"/>
                <w:sz w:val="18"/>
                <w:szCs w:val="18"/>
              </w:rPr>
              <w:t>津贴的第2条</w:t>
            </w:r>
            <w:r w:rsidR="005008D9" w:rsidRPr="003924CB">
              <w:rPr>
                <w:rFonts w:ascii="SimSun" w:hAnsi="SimSun" w:hint="eastAsia"/>
                <w:sz w:val="18"/>
                <w:szCs w:val="18"/>
              </w:rPr>
              <w:t>(a)款</w:t>
            </w:r>
            <w:r w:rsidRPr="003924CB">
              <w:rPr>
                <w:rFonts w:ascii="SimSun" w:hAnsi="SimSun" w:hint="eastAsia"/>
                <w:sz w:val="18"/>
                <w:szCs w:val="18"/>
              </w:rPr>
              <w:t>可以删除，因为相关信息将被纳入</w:t>
            </w:r>
            <w:r w:rsidR="005008D9" w:rsidRPr="003924CB">
              <w:rPr>
                <w:rFonts w:ascii="SimSun" w:hAnsi="SimSun" w:hint="eastAsia"/>
                <w:sz w:val="18"/>
                <w:szCs w:val="18"/>
              </w:rPr>
              <w:t>细则</w:t>
            </w:r>
            <w:r w:rsidRPr="003924CB">
              <w:rPr>
                <w:rFonts w:ascii="SimSun" w:hAnsi="SimSun" w:hint="eastAsia"/>
                <w:sz w:val="18"/>
                <w:szCs w:val="18"/>
              </w:rPr>
              <w:t>3.10.1(d)（</w:t>
            </w:r>
            <w:r w:rsidR="005008D9" w:rsidRPr="003924CB">
              <w:rPr>
                <w:rFonts w:ascii="SimSun" w:hAnsi="SimSun" w:hint="eastAsia"/>
                <w:sz w:val="18"/>
                <w:szCs w:val="18"/>
              </w:rPr>
              <w:t>“语文津贴”</w:t>
            </w:r>
            <w:r w:rsidRPr="003924CB">
              <w:rPr>
                <w:rFonts w:ascii="SimSun" w:hAnsi="SimSun" w:hint="eastAsia"/>
                <w:sz w:val="18"/>
                <w:szCs w:val="18"/>
              </w:rPr>
              <w:t>）（见上文）</w:t>
            </w:r>
          </w:p>
          <w:p w14:paraId="03D916E9" w14:textId="77777777" w:rsidR="007E14C4" w:rsidRPr="00800290" w:rsidRDefault="007E14C4" w:rsidP="00340964">
            <w:pPr>
              <w:keepLines/>
              <w:jc w:val="both"/>
              <w:rPr>
                <w:rFonts w:ascii="SimSun" w:hAnsi="SimSun"/>
                <w:sz w:val="18"/>
                <w:szCs w:val="18"/>
              </w:rPr>
            </w:pPr>
          </w:p>
          <w:p w14:paraId="06C68716" w14:textId="224356B5" w:rsidR="007E14C4" w:rsidRPr="003924CB" w:rsidRDefault="00656B15" w:rsidP="005F276E">
            <w:pPr>
              <w:keepLines/>
              <w:jc w:val="both"/>
              <w:rPr>
                <w:rFonts w:ascii="SimSun" w:hAnsi="SimSun"/>
                <w:szCs w:val="18"/>
                <w:highlight w:val="yellow"/>
              </w:rPr>
            </w:pPr>
            <w:r w:rsidRPr="003924CB">
              <w:rPr>
                <w:rFonts w:ascii="SimSun" w:hAnsi="SimSun" w:hint="eastAsia"/>
                <w:sz w:val="18"/>
                <w:szCs w:val="18"/>
              </w:rPr>
              <w:t>鉴于对条例3.3和3.4（新标题为</w:t>
            </w:r>
            <w:r w:rsidR="005008D9" w:rsidRPr="003924CB">
              <w:rPr>
                <w:rFonts w:ascii="SimSun" w:hAnsi="SimSun" w:hint="eastAsia"/>
                <w:sz w:val="18"/>
                <w:szCs w:val="18"/>
              </w:rPr>
              <w:t>“</w:t>
            </w:r>
            <w:r w:rsidRPr="003924CB">
              <w:rPr>
                <w:rFonts w:ascii="SimSun" w:hAnsi="SimSun" w:hint="eastAsia"/>
                <w:sz w:val="18"/>
                <w:szCs w:val="18"/>
              </w:rPr>
              <w:t>扶养津贴</w:t>
            </w:r>
            <w:r w:rsidR="005008D9" w:rsidRPr="003924CB">
              <w:rPr>
                <w:rFonts w:ascii="SimSun" w:hAnsi="SimSun" w:hint="eastAsia"/>
                <w:sz w:val="18"/>
                <w:szCs w:val="18"/>
              </w:rPr>
              <w:t>”</w:t>
            </w:r>
            <w:r w:rsidRPr="003924CB">
              <w:rPr>
                <w:rFonts w:ascii="SimSun" w:hAnsi="SimSun" w:hint="eastAsia"/>
                <w:sz w:val="18"/>
                <w:szCs w:val="18"/>
              </w:rPr>
              <w:t>）的拟议修正，关于扶养津贴数额的第2条</w:t>
            </w:r>
            <w:r w:rsidR="005008D9" w:rsidRPr="003924CB">
              <w:rPr>
                <w:rFonts w:ascii="SimSun" w:hAnsi="SimSun" w:hint="eastAsia"/>
                <w:sz w:val="18"/>
                <w:szCs w:val="18"/>
              </w:rPr>
              <w:t>(b)款和(c)款</w:t>
            </w:r>
            <w:r w:rsidRPr="003924CB">
              <w:rPr>
                <w:rFonts w:ascii="SimSun" w:hAnsi="SimSun" w:hint="eastAsia"/>
                <w:sz w:val="18"/>
                <w:szCs w:val="18"/>
              </w:rPr>
              <w:t>可以删除（见本文件附件</w:t>
            </w:r>
            <w:r w:rsidR="005008D9" w:rsidRPr="003924CB">
              <w:rPr>
                <w:rFonts w:ascii="SimSun" w:hAnsi="SimSun" w:hint="eastAsia"/>
                <w:sz w:val="18"/>
                <w:szCs w:val="18"/>
              </w:rPr>
              <w:t>一</w:t>
            </w:r>
            <w:r w:rsidRPr="003924CB">
              <w:rPr>
                <w:rFonts w:ascii="SimSun" w:hAnsi="SimSun" w:hint="eastAsia"/>
                <w:sz w:val="18"/>
                <w:szCs w:val="18"/>
              </w:rPr>
              <w:t>）。</w:t>
            </w:r>
          </w:p>
        </w:tc>
      </w:tr>
    </w:tbl>
    <w:p w14:paraId="4EFDD2FB" w14:textId="3AA8B73F" w:rsidR="000C2536" w:rsidRPr="00C50E5F" w:rsidRDefault="008C72CD" w:rsidP="005F276E">
      <w:pPr>
        <w:pStyle w:val="Caption"/>
        <w:spacing w:before="600" w:afterLines="50" w:after="120" w:line="340" w:lineRule="atLeast"/>
        <w:ind w:left="9639"/>
        <w:rPr>
          <w:rFonts w:ascii="SimSun" w:hAnsi="SimSun"/>
          <w:sz w:val="21"/>
        </w:rPr>
      </w:pPr>
      <w:r w:rsidRPr="00BA4A1E">
        <w:rPr>
          <w:rFonts w:ascii="KaiTi" w:eastAsia="KaiTi" w:hAnsi="KaiTi"/>
          <w:b w:val="0"/>
          <w:sz w:val="21"/>
          <w:szCs w:val="22"/>
        </w:rPr>
        <w:t>[</w:t>
      </w:r>
      <w:r w:rsidR="00E853F0" w:rsidRPr="00BA4A1E">
        <w:rPr>
          <w:rFonts w:ascii="KaiTi" w:eastAsia="KaiTi" w:hAnsi="KaiTi" w:hint="eastAsia"/>
          <w:b w:val="0"/>
          <w:sz w:val="21"/>
          <w:szCs w:val="22"/>
        </w:rPr>
        <w:t>附件和文件完</w:t>
      </w:r>
      <w:r w:rsidR="0069756F" w:rsidRPr="00BA4A1E">
        <w:rPr>
          <w:rFonts w:ascii="KaiTi" w:eastAsia="KaiTi" w:hAnsi="KaiTi"/>
          <w:b w:val="0"/>
          <w:sz w:val="21"/>
          <w:szCs w:val="22"/>
        </w:rPr>
        <w:t>]</w:t>
      </w:r>
    </w:p>
    <w:sectPr w:rsidR="000C2536" w:rsidRPr="00C50E5F" w:rsidSect="00F90975">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6249" w14:textId="77777777" w:rsidR="00085DFC" w:rsidRDefault="00085DFC">
      <w:r>
        <w:separator/>
      </w:r>
    </w:p>
  </w:endnote>
  <w:endnote w:type="continuationSeparator" w:id="0">
    <w:p w14:paraId="414A7D3B" w14:textId="77777777" w:rsidR="00085DFC" w:rsidRDefault="00085DFC" w:rsidP="003B38C1">
      <w:r>
        <w:separator/>
      </w:r>
    </w:p>
    <w:p w14:paraId="61B319E5" w14:textId="77777777" w:rsidR="00085DFC" w:rsidRPr="003B38C1" w:rsidRDefault="00085DFC" w:rsidP="003B38C1">
      <w:pPr>
        <w:spacing w:after="60"/>
        <w:rPr>
          <w:sz w:val="17"/>
        </w:rPr>
      </w:pPr>
      <w:r>
        <w:rPr>
          <w:sz w:val="17"/>
        </w:rPr>
        <w:t>[Endnote continued from previous page]</w:t>
      </w:r>
    </w:p>
  </w:endnote>
  <w:endnote w:type="continuationNotice" w:id="1">
    <w:p w14:paraId="16B3CA62" w14:textId="77777777" w:rsidR="00085DFC" w:rsidRPr="003B38C1" w:rsidRDefault="00085D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F649" w14:textId="77777777" w:rsidR="00455DB0" w:rsidRDefault="0045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8BB4" w14:textId="77777777" w:rsidR="00455DB0" w:rsidRDefault="00455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FFCE" w14:textId="77777777" w:rsidR="00455DB0" w:rsidRDefault="00455D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DD9F" w14:textId="77777777" w:rsidR="00085DFC" w:rsidRPr="00C50E5F" w:rsidRDefault="00085DFC" w:rsidP="00D80A8C">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7F05" w14:textId="3034184C" w:rsidR="00085DFC" w:rsidRPr="00C50E5F" w:rsidRDefault="00085DFC">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E7C9" w14:textId="558E8546" w:rsidR="00085DFC" w:rsidRPr="00C50E5F" w:rsidRDefault="00085DFC">
    <w:pPr>
      <w:pStyle w:val="Footer"/>
      <w:rPr>
        <w:rFonts w:ascii="SimSun" w:hAnsi="SimSun"/>
        <w:sz w:val="2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DEA7" w14:textId="77777777" w:rsidR="00085DFC" w:rsidRPr="00C50E5F" w:rsidRDefault="00085DFC" w:rsidP="00D80A8C">
    <w:pPr>
      <w:pStyle w:val="Footer"/>
      <w:rPr>
        <w:rFonts w:ascii="SimSun" w:hAnsi="SimSun"/>
        <w:sz w:val="21"/>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9D45" w14:textId="0EFE2B69" w:rsidR="00085DFC" w:rsidRPr="00C50E5F" w:rsidRDefault="00085DFC">
    <w:pPr>
      <w:pStyle w:val="Footer"/>
      <w:rPr>
        <w:rFonts w:ascii="SimSun" w:hAnsi="SimSun"/>
        <w:sz w:val="2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588C" w14:textId="483F4B10" w:rsidR="00085DFC" w:rsidRPr="00C50E5F" w:rsidRDefault="00085DFC">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35E8" w14:textId="77777777" w:rsidR="00085DFC" w:rsidRDefault="00085DFC">
      <w:r>
        <w:separator/>
      </w:r>
    </w:p>
  </w:footnote>
  <w:footnote w:type="continuationSeparator" w:id="0">
    <w:p w14:paraId="6EE9DA52" w14:textId="77777777" w:rsidR="00085DFC" w:rsidRDefault="00085DFC" w:rsidP="008B60B2">
      <w:r>
        <w:separator/>
      </w:r>
    </w:p>
    <w:p w14:paraId="1C69618B" w14:textId="77777777" w:rsidR="00085DFC" w:rsidRPr="00ED77FB" w:rsidRDefault="00085DFC" w:rsidP="008B60B2">
      <w:pPr>
        <w:spacing w:after="60"/>
        <w:rPr>
          <w:sz w:val="17"/>
          <w:szCs w:val="17"/>
        </w:rPr>
      </w:pPr>
      <w:r w:rsidRPr="00ED77FB">
        <w:rPr>
          <w:sz w:val="17"/>
          <w:szCs w:val="17"/>
        </w:rPr>
        <w:t>[Footnote continued from previous page]</w:t>
      </w:r>
    </w:p>
  </w:footnote>
  <w:footnote w:type="continuationNotice" w:id="1">
    <w:p w14:paraId="6EA129A3" w14:textId="77777777" w:rsidR="00085DFC" w:rsidRPr="00ED77FB" w:rsidRDefault="00085D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1B3F" w14:textId="3852AD0E" w:rsidR="00085DFC" w:rsidRPr="00C50E5F" w:rsidRDefault="00085DFC" w:rsidP="00D80A8C">
    <w:pPr>
      <w:pStyle w:val="Header"/>
      <w:jc w:val="right"/>
      <w:rPr>
        <w:rFonts w:ascii="SimSun" w:hAnsi="SimSun"/>
        <w:sz w:val="21"/>
        <w:lang w:val="de-CH"/>
      </w:rPr>
    </w:pPr>
    <w:r w:rsidRPr="00C50E5F">
      <w:rPr>
        <w:rFonts w:ascii="SimSun" w:hAnsi="SimSun"/>
        <w:sz w:val="21"/>
        <w:lang w:val="de-CH"/>
      </w:rPr>
      <w:t>WO/CC/80/3</w:t>
    </w:r>
  </w:p>
  <w:p w14:paraId="2AD51861" w14:textId="79934FE6" w:rsidR="00085DFC" w:rsidRPr="00C50E5F" w:rsidRDefault="00085DFC" w:rsidP="00D80A8C">
    <w:pPr>
      <w:jc w:val="right"/>
      <w:rPr>
        <w:rStyle w:val="PageNumber"/>
        <w:rFonts w:ascii="SimSun" w:hAnsi="SimSun"/>
        <w:sz w:val="21"/>
        <w:lang w:val="de-CH"/>
      </w:rPr>
    </w:pPr>
    <w:r w:rsidRPr="00C50E5F">
      <w:rPr>
        <w:rFonts w:ascii="SimSun" w:hAnsi="SimSun"/>
        <w:sz w:val="21"/>
        <w:lang w:val="de-CH"/>
      </w:rPr>
      <w:t xml:space="preserve">page </w:t>
    </w:r>
    <w:r w:rsidRPr="00C50E5F">
      <w:rPr>
        <w:rStyle w:val="PageNumber"/>
        <w:rFonts w:ascii="SimSun" w:hAnsi="SimSun"/>
        <w:sz w:val="21"/>
      </w:rPr>
      <w:fldChar w:fldCharType="begin"/>
    </w:r>
    <w:r w:rsidRPr="00C50E5F">
      <w:rPr>
        <w:rStyle w:val="PageNumber"/>
        <w:rFonts w:ascii="SimSun" w:hAnsi="SimSun"/>
        <w:sz w:val="21"/>
        <w:lang w:val="de-CH"/>
      </w:rPr>
      <w:instrText xml:space="preserve"> PAGE </w:instrText>
    </w:r>
    <w:r w:rsidRPr="00C50E5F">
      <w:rPr>
        <w:rStyle w:val="PageNumber"/>
        <w:rFonts w:ascii="SimSun" w:hAnsi="SimSun"/>
        <w:sz w:val="21"/>
      </w:rPr>
      <w:fldChar w:fldCharType="separate"/>
    </w:r>
    <w:r w:rsidRPr="00C50E5F">
      <w:rPr>
        <w:rStyle w:val="PageNumber"/>
        <w:rFonts w:ascii="SimSun" w:hAnsi="SimSun"/>
        <w:noProof/>
        <w:sz w:val="21"/>
        <w:lang w:val="de-CH"/>
      </w:rPr>
      <w:t>6</w:t>
    </w:r>
    <w:r w:rsidRPr="00C50E5F">
      <w:rPr>
        <w:rStyle w:val="PageNumber"/>
        <w:rFonts w:ascii="SimSun" w:hAnsi="SimSun"/>
        <w:sz w:val="21"/>
      </w:rPr>
      <w:fldChar w:fldCharType="end"/>
    </w:r>
  </w:p>
  <w:p w14:paraId="4C150892" w14:textId="77777777" w:rsidR="00085DFC" w:rsidRPr="00C50E5F" w:rsidRDefault="00085DFC" w:rsidP="00D80A8C">
    <w:pPr>
      <w:jc w:val="right"/>
      <w:rPr>
        <w:rStyle w:val="PageNumber"/>
        <w:rFonts w:ascii="SimSun" w:hAnsi="SimSun"/>
        <w:sz w:val="21"/>
        <w:lang w:val="de-CH"/>
      </w:rPr>
    </w:pPr>
  </w:p>
  <w:p w14:paraId="5DF69FE1" w14:textId="77777777" w:rsidR="00085DFC" w:rsidRPr="00C50E5F" w:rsidRDefault="00085DFC" w:rsidP="00D80A8C">
    <w:pPr>
      <w:jc w:val="right"/>
      <w:rPr>
        <w:rStyle w:val="PageNumber"/>
        <w:rFonts w:ascii="SimSun" w:hAnsi="SimSun"/>
        <w:sz w:val="21"/>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3BD2E1AC" w:rsidR="00085DFC" w:rsidRPr="00C71664" w:rsidRDefault="00085DFC" w:rsidP="007F2913">
    <w:pPr>
      <w:pStyle w:val="Header"/>
      <w:jc w:val="right"/>
      <w:rPr>
        <w:rFonts w:ascii="SimSun" w:hAnsi="SimSun"/>
        <w:sz w:val="21"/>
        <w:lang w:val="de-CH"/>
      </w:rPr>
    </w:pPr>
    <w:bookmarkStart w:id="6" w:name="Code2"/>
    <w:r w:rsidRPr="00C71664">
      <w:rPr>
        <w:rFonts w:ascii="SimSun" w:hAnsi="SimSun"/>
        <w:sz w:val="21"/>
        <w:lang w:val="de-CH"/>
      </w:rPr>
      <w:t>WO/CC/82/2</w:t>
    </w:r>
  </w:p>
  <w:bookmarkEnd w:id="6"/>
  <w:p w14:paraId="1921C50A" w14:textId="476E2FED" w:rsidR="00085DFC" w:rsidRPr="00C71664" w:rsidRDefault="00085DFC" w:rsidP="00C71664">
    <w:pPr>
      <w:spacing w:afterLines="100" w:after="240"/>
      <w:jc w:val="right"/>
      <w:rPr>
        <w:rStyle w:val="PageNumber"/>
        <w:rFonts w:ascii="SimSun" w:hAnsi="SimSun"/>
        <w:sz w:val="21"/>
        <w:lang w:val="de-CH"/>
      </w:rPr>
    </w:pPr>
    <w:r w:rsidRPr="00C71664">
      <w:rPr>
        <w:rFonts w:ascii="SimSun" w:hAnsi="SimSun" w:hint="eastAsia"/>
        <w:sz w:val="21"/>
      </w:rPr>
      <w:t>第</w:t>
    </w:r>
    <w:r w:rsidRPr="00C71664">
      <w:rPr>
        <w:rStyle w:val="PageNumber"/>
        <w:rFonts w:ascii="SimSun" w:hAnsi="SimSun"/>
        <w:sz w:val="21"/>
      </w:rPr>
      <w:fldChar w:fldCharType="begin"/>
    </w:r>
    <w:r w:rsidRPr="00C71664">
      <w:rPr>
        <w:rStyle w:val="PageNumber"/>
        <w:rFonts w:ascii="SimSun" w:hAnsi="SimSun"/>
        <w:sz w:val="21"/>
        <w:lang w:val="de-CH"/>
      </w:rPr>
      <w:instrText xml:space="preserve"> PAGE </w:instrText>
    </w:r>
    <w:r w:rsidRPr="00C71664">
      <w:rPr>
        <w:rStyle w:val="PageNumber"/>
        <w:rFonts w:ascii="SimSun" w:hAnsi="SimSun"/>
        <w:sz w:val="21"/>
      </w:rPr>
      <w:fldChar w:fldCharType="separate"/>
    </w:r>
    <w:r w:rsidR="00455DB0">
      <w:rPr>
        <w:rStyle w:val="PageNumber"/>
        <w:rFonts w:ascii="SimSun" w:hAnsi="SimSun"/>
        <w:noProof/>
        <w:sz w:val="21"/>
        <w:lang w:val="de-CH"/>
      </w:rPr>
      <w:t>3</w:t>
    </w:r>
    <w:r w:rsidRPr="00C71664">
      <w:rPr>
        <w:rStyle w:val="PageNumber"/>
        <w:rFonts w:ascii="SimSun" w:hAnsi="SimSun"/>
        <w:sz w:val="21"/>
      </w:rPr>
      <w:fldChar w:fldCharType="end"/>
    </w:r>
    <w:r w:rsidRPr="00C71664">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FE07" w14:textId="77777777" w:rsidR="00455DB0" w:rsidRDefault="00455D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B3AE" w14:textId="1736E264" w:rsidR="00085DFC" w:rsidRPr="00C50E5F" w:rsidRDefault="00085DFC" w:rsidP="00D80A8C">
    <w:pPr>
      <w:jc w:val="right"/>
      <w:rPr>
        <w:rFonts w:ascii="SimSun" w:hAnsi="SimSun"/>
        <w:sz w:val="21"/>
      </w:rPr>
    </w:pPr>
    <w:r w:rsidRPr="00C50E5F">
      <w:rPr>
        <w:rFonts w:ascii="SimSun" w:hAnsi="SimSun"/>
        <w:sz w:val="21"/>
      </w:rPr>
      <w:t>WO/CC/80/3</w:t>
    </w:r>
  </w:p>
  <w:p w14:paraId="0CD70630" w14:textId="00490F7B" w:rsidR="00085DFC" w:rsidRPr="00C50E5F" w:rsidRDefault="00085DFC" w:rsidP="00D80A8C">
    <w:pPr>
      <w:pStyle w:val="Header"/>
      <w:spacing w:after="240"/>
      <w:jc w:val="right"/>
      <w:rPr>
        <w:rFonts w:ascii="SimSun" w:hAnsi="SimSun"/>
        <w:sz w:val="21"/>
      </w:rPr>
    </w:pPr>
    <w:r w:rsidRPr="00C50E5F">
      <w:rPr>
        <w:rFonts w:ascii="SimSun" w:hAnsi="SimSun"/>
        <w:sz w:val="21"/>
      </w:rPr>
      <w:t xml:space="preserve">Annex I, page </w:t>
    </w:r>
    <w:sdt>
      <w:sdtPr>
        <w:rPr>
          <w:rFonts w:ascii="SimSun" w:hAnsi="SimSun"/>
          <w:sz w:val="21"/>
        </w:rPr>
        <w:id w:val="8640972"/>
        <w:docPartObj>
          <w:docPartGallery w:val="Page Numbers (Top of Page)"/>
          <w:docPartUnique/>
        </w:docPartObj>
      </w:sdtPr>
      <w:sdtEndPr>
        <w:rPr>
          <w:noProof/>
        </w:rPr>
      </w:sdtEndPr>
      <w:sdtContent>
        <w:r w:rsidRPr="00C50E5F">
          <w:rPr>
            <w:rFonts w:ascii="SimSun" w:hAnsi="SimSun"/>
            <w:sz w:val="21"/>
          </w:rPr>
          <w:fldChar w:fldCharType="begin"/>
        </w:r>
        <w:r w:rsidRPr="00C50E5F">
          <w:rPr>
            <w:rFonts w:ascii="SimSun" w:hAnsi="SimSun"/>
            <w:sz w:val="21"/>
          </w:rPr>
          <w:instrText xml:space="preserve"> PAGE   \* MERGEFORMAT </w:instrText>
        </w:r>
        <w:r w:rsidRPr="00C50E5F">
          <w:rPr>
            <w:rFonts w:ascii="SimSun" w:hAnsi="SimSun"/>
            <w:sz w:val="21"/>
          </w:rPr>
          <w:fldChar w:fldCharType="separate"/>
        </w:r>
        <w:r w:rsidRPr="00C50E5F">
          <w:rPr>
            <w:rFonts w:ascii="SimSun" w:hAnsi="SimSun"/>
            <w:noProof/>
            <w:sz w:val="21"/>
          </w:rPr>
          <w:t>6</w:t>
        </w:r>
        <w:r w:rsidRPr="00C50E5F">
          <w:rPr>
            <w:rFonts w:ascii="SimSun" w:hAnsi="SimSun"/>
            <w:noProof/>
            <w:sz w:val="21"/>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3D224076" w:rsidR="00085DFC" w:rsidRPr="00C50E5F" w:rsidRDefault="00085DFC" w:rsidP="008C72CD">
    <w:pPr>
      <w:jc w:val="right"/>
      <w:rPr>
        <w:rFonts w:ascii="SimSun" w:hAnsi="SimSun"/>
        <w:sz w:val="21"/>
      </w:rPr>
    </w:pPr>
    <w:r w:rsidRPr="00C50E5F">
      <w:rPr>
        <w:rFonts w:ascii="SimSun" w:hAnsi="SimSun"/>
        <w:sz w:val="21"/>
      </w:rPr>
      <w:t>WO/CC/82/2</w:t>
    </w:r>
  </w:p>
  <w:p w14:paraId="72ABAA23" w14:textId="64C8D1E2" w:rsidR="00085DFC" w:rsidRPr="00C50E5F" w:rsidRDefault="00085DFC" w:rsidP="00C71664">
    <w:pPr>
      <w:pStyle w:val="Header"/>
      <w:spacing w:afterLines="100" w:after="240"/>
      <w:jc w:val="right"/>
      <w:rPr>
        <w:rFonts w:ascii="SimSun" w:hAnsi="SimSun"/>
        <w:sz w:val="21"/>
      </w:rPr>
    </w:pPr>
    <w:r>
      <w:rPr>
        <w:rFonts w:ascii="SimSun" w:hAnsi="SimSun" w:hint="eastAsia"/>
        <w:sz w:val="21"/>
      </w:rPr>
      <w:t>附件一第</w:t>
    </w:r>
    <w:sdt>
      <w:sdtPr>
        <w:rPr>
          <w:sz w:val="21"/>
        </w:rPr>
        <w:id w:val="1838187707"/>
        <w:docPartObj>
          <w:docPartGallery w:val="Page Numbers (Top of Page)"/>
          <w:docPartUnique/>
        </w:docPartObj>
      </w:sdtPr>
      <w:sdtEndPr>
        <w:rPr>
          <w:noProof/>
        </w:rPr>
      </w:sdtEndPr>
      <w:sdtContent>
        <w:r w:rsidRPr="00FD2F46">
          <w:rPr>
            <w:sz w:val="21"/>
          </w:rPr>
          <w:fldChar w:fldCharType="begin"/>
        </w:r>
        <w:r w:rsidRPr="00FD2F46">
          <w:rPr>
            <w:sz w:val="21"/>
          </w:rPr>
          <w:instrText xml:space="preserve"> PAGE   \* MERGEFORMAT </w:instrText>
        </w:r>
        <w:r w:rsidRPr="00FD2F46">
          <w:rPr>
            <w:sz w:val="21"/>
          </w:rPr>
          <w:fldChar w:fldCharType="separate"/>
        </w:r>
        <w:r w:rsidR="00455DB0" w:rsidRPr="00455DB0">
          <w:rPr>
            <w:rFonts w:ascii="SimSun" w:hAnsi="SimSun"/>
            <w:noProof/>
            <w:sz w:val="21"/>
          </w:rPr>
          <w:t>6</w:t>
        </w:r>
        <w:r w:rsidRPr="00FD2F46">
          <w:rPr>
            <w:noProof/>
            <w:sz w:val="21"/>
          </w:rPr>
          <w:fldChar w:fldCharType="end"/>
        </w:r>
      </w:sdtContent>
    </w:sdt>
    <w:r>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6B9A152A" w:rsidR="00085DFC" w:rsidRPr="00C50E5F" w:rsidRDefault="00085DFC" w:rsidP="0051764C">
    <w:pPr>
      <w:jc w:val="right"/>
      <w:rPr>
        <w:rFonts w:ascii="SimSun" w:hAnsi="SimSun"/>
        <w:sz w:val="21"/>
      </w:rPr>
    </w:pPr>
    <w:r w:rsidRPr="00C50E5F">
      <w:rPr>
        <w:rFonts w:ascii="SimSun" w:hAnsi="SimSun"/>
        <w:sz w:val="21"/>
      </w:rPr>
      <w:t>WO/CC/82/2</w:t>
    </w:r>
  </w:p>
  <w:p w14:paraId="0FD849D8" w14:textId="42C4EDDF" w:rsidR="00085DFC" w:rsidRPr="00C50E5F" w:rsidRDefault="00085DFC" w:rsidP="00C71664">
    <w:pPr>
      <w:pStyle w:val="Header"/>
      <w:tabs>
        <w:tab w:val="clear" w:pos="4536"/>
        <w:tab w:val="clear" w:pos="9072"/>
      </w:tabs>
      <w:spacing w:afterLines="100" w:after="240"/>
      <w:jc w:val="right"/>
      <w:rPr>
        <w:rFonts w:ascii="SimSun" w:hAnsi="SimSun"/>
        <w:sz w:val="21"/>
      </w:rPr>
    </w:pPr>
    <w:r>
      <w:rPr>
        <w:rFonts w:ascii="SimSun" w:hAnsi="SimSun" w:hint="eastAsia"/>
        <w:sz w:val="21"/>
      </w:rPr>
      <w:t>附件一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CDD" w14:textId="6F71A2B8" w:rsidR="00085DFC" w:rsidRPr="00C50E5F" w:rsidRDefault="00085DFC" w:rsidP="00D80A8C">
    <w:pPr>
      <w:jc w:val="right"/>
      <w:rPr>
        <w:rFonts w:ascii="SimSun" w:hAnsi="SimSun"/>
        <w:sz w:val="21"/>
        <w:lang w:val="fr-FR"/>
      </w:rPr>
    </w:pPr>
    <w:r w:rsidRPr="00C50E5F">
      <w:rPr>
        <w:rFonts w:ascii="SimSun" w:hAnsi="SimSun"/>
        <w:sz w:val="21"/>
        <w:lang w:val="fr-FR"/>
      </w:rPr>
      <w:t>WO/CC/80/3</w:t>
    </w:r>
  </w:p>
  <w:p w14:paraId="527B73AC" w14:textId="0DF2D21A" w:rsidR="00085DFC" w:rsidRPr="00C50E5F" w:rsidRDefault="00085DFC" w:rsidP="00D80A8C">
    <w:pPr>
      <w:pStyle w:val="Header"/>
      <w:spacing w:after="240"/>
      <w:jc w:val="right"/>
      <w:rPr>
        <w:rFonts w:ascii="SimSun" w:hAnsi="SimSun"/>
        <w:sz w:val="21"/>
        <w:lang w:val="fr-FR"/>
      </w:rPr>
    </w:pPr>
    <w:r w:rsidRPr="00C50E5F">
      <w:rPr>
        <w:rFonts w:ascii="SimSun" w:hAnsi="SimSun"/>
        <w:sz w:val="21"/>
        <w:lang w:val="fr-FR"/>
      </w:rPr>
      <w:t xml:space="preserve">Annex </w:t>
    </w:r>
    <w:r w:rsidRPr="00C50E5F">
      <w:rPr>
        <w:rFonts w:ascii="SimSun" w:hAnsi="SimSun"/>
        <w:sz w:val="21"/>
        <w:highlight w:val="red"/>
        <w:lang w:val="fr-FR"/>
      </w:rPr>
      <w:t>II</w:t>
    </w:r>
    <w:r w:rsidRPr="00C50E5F">
      <w:rPr>
        <w:rFonts w:ascii="SimSun" w:hAnsi="SimSun"/>
        <w:sz w:val="21"/>
        <w:lang w:val="fr-FR"/>
      </w:rPr>
      <w:t xml:space="preserve">, page </w:t>
    </w:r>
    <w:sdt>
      <w:sdtPr>
        <w:rPr>
          <w:rFonts w:ascii="SimSun" w:hAnsi="SimSun"/>
          <w:sz w:val="21"/>
        </w:rPr>
        <w:id w:val="1949050611"/>
        <w:docPartObj>
          <w:docPartGallery w:val="Page Numbers (Top of Page)"/>
          <w:docPartUnique/>
        </w:docPartObj>
      </w:sdtPr>
      <w:sdtEndPr>
        <w:rPr>
          <w:noProof/>
        </w:rPr>
      </w:sdtEndPr>
      <w:sdtContent>
        <w:r w:rsidRPr="00C50E5F">
          <w:rPr>
            <w:rFonts w:ascii="SimSun" w:hAnsi="SimSun"/>
            <w:sz w:val="21"/>
          </w:rPr>
          <w:fldChar w:fldCharType="begin"/>
        </w:r>
        <w:r w:rsidRPr="00C50E5F">
          <w:rPr>
            <w:rFonts w:ascii="SimSun" w:hAnsi="SimSun"/>
            <w:sz w:val="21"/>
            <w:lang w:val="fr-FR"/>
          </w:rPr>
          <w:instrText xml:space="preserve"> PAGE   \* MERGEFORMAT </w:instrText>
        </w:r>
        <w:r w:rsidRPr="00C50E5F">
          <w:rPr>
            <w:rFonts w:ascii="SimSun" w:hAnsi="SimSun"/>
            <w:sz w:val="21"/>
          </w:rPr>
          <w:fldChar w:fldCharType="separate"/>
        </w:r>
        <w:r w:rsidRPr="00C50E5F">
          <w:rPr>
            <w:rFonts w:ascii="SimSun" w:hAnsi="SimSun"/>
            <w:noProof/>
            <w:sz w:val="21"/>
            <w:lang w:val="fr-FR"/>
          </w:rPr>
          <w:t>6</w:t>
        </w:r>
        <w:r w:rsidRPr="00C50E5F">
          <w:rPr>
            <w:rFonts w:ascii="SimSun" w:hAnsi="SimSun"/>
            <w:noProof/>
            <w:sz w:val="21"/>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3587" w14:textId="2944D673" w:rsidR="00085DFC" w:rsidRPr="00C50E5F" w:rsidRDefault="00085DFC" w:rsidP="008C72CD">
    <w:pPr>
      <w:jc w:val="right"/>
      <w:rPr>
        <w:rFonts w:ascii="SimSun" w:hAnsi="SimSun"/>
        <w:sz w:val="21"/>
        <w:lang w:val="fr-FR"/>
      </w:rPr>
    </w:pPr>
    <w:r w:rsidRPr="00C50E5F">
      <w:rPr>
        <w:rFonts w:ascii="SimSun" w:hAnsi="SimSun"/>
        <w:sz w:val="21"/>
        <w:lang w:val="fr-FR"/>
      </w:rPr>
      <w:t>WO/CC/82/2</w:t>
    </w:r>
  </w:p>
  <w:p w14:paraId="10B548D9" w14:textId="380F9EA4" w:rsidR="00085DFC" w:rsidRPr="00C50E5F" w:rsidRDefault="00085DFC" w:rsidP="007159B4">
    <w:pPr>
      <w:pStyle w:val="Header"/>
      <w:spacing w:afterLines="100" w:after="240"/>
      <w:jc w:val="right"/>
      <w:rPr>
        <w:rFonts w:ascii="SimSun" w:hAnsi="SimSun"/>
        <w:sz w:val="21"/>
        <w:lang w:val="fr-FR"/>
      </w:rPr>
    </w:pPr>
    <w:r>
      <w:rPr>
        <w:rFonts w:ascii="SimSun" w:hAnsi="SimSun" w:hint="eastAsia"/>
        <w:sz w:val="21"/>
      </w:rPr>
      <w:t>附件二第</w:t>
    </w:r>
    <w:sdt>
      <w:sdtPr>
        <w:rPr>
          <w:sz w:val="21"/>
        </w:rPr>
        <w:id w:val="-798293435"/>
        <w:docPartObj>
          <w:docPartGallery w:val="Page Numbers (Top of Page)"/>
          <w:docPartUnique/>
        </w:docPartObj>
      </w:sdtPr>
      <w:sdtEndPr>
        <w:rPr>
          <w:noProof/>
        </w:rPr>
      </w:sdtEndPr>
      <w:sdtContent>
        <w:r w:rsidRPr="00FD2F46">
          <w:rPr>
            <w:sz w:val="21"/>
          </w:rPr>
          <w:fldChar w:fldCharType="begin"/>
        </w:r>
        <w:r w:rsidRPr="00FD2F46">
          <w:rPr>
            <w:sz w:val="21"/>
            <w:lang w:val="fr-FR"/>
          </w:rPr>
          <w:instrText xml:space="preserve"> PAGE   \* MERGEFORMAT </w:instrText>
        </w:r>
        <w:r w:rsidRPr="00FD2F46">
          <w:rPr>
            <w:sz w:val="21"/>
          </w:rPr>
          <w:fldChar w:fldCharType="separate"/>
        </w:r>
        <w:r w:rsidR="00455DB0" w:rsidRPr="00455DB0">
          <w:rPr>
            <w:rFonts w:ascii="SimSun" w:hAnsi="SimSun"/>
            <w:noProof/>
            <w:sz w:val="21"/>
            <w:lang w:val="fr-FR"/>
          </w:rPr>
          <w:t>5</w:t>
        </w:r>
        <w:r w:rsidRPr="00FD2F46">
          <w:rPr>
            <w:noProof/>
            <w:sz w:val="21"/>
          </w:rPr>
          <w:fldChar w:fldCharType="end"/>
        </w:r>
      </w:sdtContent>
    </w:sdt>
    <w:r>
      <w:rPr>
        <w:rFonts w:ascii="SimSun" w:hAnsi="SimSun" w:hint="eastAsia"/>
        <w:sz w:val="21"/>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61E76FA0" w:rsidR="00085DFC" w:rsidRPr="00C50E5F" w:rsidRDefault="00085DFC" w:rsidP="008C72CD">
    <w:pPr>
      <w:ind w:right="113"/>
      <w:jc w:val="right"/>
      <w:rPr>
        <w:rFonts w:ascii="SimSun" w:hAnsi="SimSun"/>
        <w:sz w:val="21"/>
        <w:lang w:val="de-CH"/>
      </w:rPr>
    </w:pPr>
    <w:r w:rsidRPr="00C50E5F">
      <w:rPr>
        <w:rFonts w:ascii="SimSun" w:hAnsi="SimSun"/>
        <w:sz w:val="21"/>
        <w:lang w:val="de-CH"/>
      </w:rPr>
      <w:t>WO/CC/82/2</w:t>
    </w:r>
  </w:p>
  <w:p w14:paraId="0EA9A52B" w14:textId="384502C1" w:rsidR="00085DFC" w:rsidRPr="00C50E5F" w:rsidRDefault="00085DFC" w:rsidP="00F90975">
    <w:pPr>
      <w:pStyle w:val="Header"/>
      <w:spacing w:afterLines="100" w:after="240"/>
      <w:ind w:right="113"/>
      <w:jc w:val="right"/>
      <w:rPr>
        <w:rFonts w:ascii="SimSun" w:hAnsi="SimSun"/>
        <w:sz w:val="21"/>
        <w:lang w:val="de-CH"/>
      </w:rPr>
    </w:pPr>
    <w:r>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A886EFA"/>
    <w:lvl w:ilvl="0">
      <w:start w:val="1"/>
      <w:numFmt w:val="decimal"/>
      <w:pStyle w:val="ListNumber3"/>
      <w:lvlText w:val="%1."/>
      <w:lvlJc w:val="left"/>
      <w:pPr>
        <w:tabs>
          <w:tab w:val="num" w:pos="926"/>
        </w:tabs>
        <w:ind w:left="926" w:hanging="360"/>
      </w:pPr>
    </w:lvl>
  </w:abstractNum>
  <w:abstractNum w:abstractNumId="1" w15:restartNumberingAfterBreak="0">
    <w:nsid w:val="006437BB"/>
    <w:multiLevelType w:val="hybridMultilevel"/>
    <w:tmpl w:val="9BEE7FCC"/>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060F1"/>
    <w:multiLevelType w:val="hybridMultilevel"/>
    <w:tmpl w:val="4814B0FA"/>
    <w:lvl w:ilvl="0" w:tplc="890611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5495F"/>
    <w:multiLevelType w:val="hybridMultilevel"/>
    <w:tmpl w:val="7258329E"/>
    <w:lvl w:ilvl="0" w:tplc="216231F0">
      <w:start w:val="1"/>
      <w:numFmt w:val="decimal"/>
      <w:lvlText w:val="(%1)"/>
      <w:lvlJc w:val="left"/>
      <w:pPr>
        <w:ind w:left="2160" w:hanging="360"/>
      </w:pPr>
      <w:rPr>
        <w:rFonts w:ascii="Arial" w:hAnsi="Arial" w:cs="Arial"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8FA13A0"/>
    <w:multiLevelType w:val="hybridMultilevel"/>
    <w:tmpl w:val="338E4198"/>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2864C0"/>
    <w:multiLevelType w:val="hybridMultilevel"/>
    <w:tmpl w:val="5D98E8C8"/>
    <w:lvl w:ilvl="0" w:tplc="248460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6879"/>
    <w:multiLevelType w:val="hybridMultilevel"/>
    <w:tmpl w:val="FB2ED47E"/>
    <w:lvl w:ilvl="0" w:tplc="78723DF8">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608EC"/>
    <w:multiLevelType w:val="hybridMultilevel"/>
    <w:tmpl w:val="D938FC56"/>
    <w:lvl w:ilvl="0" w:tplc="A8C03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A20DF"/>
    <w:multiLevelType w:val="hybridMultilevel"/>
    <w:tmpl w:val="A636E446"/>
    <w:lvl w:ilvl="0" w:tplc="04DE037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94DB1"/>
    <w:multiLevelType w:val="hybridMultilevel"/>
    <w:tmpl w:val="912E22D6"/>
    <w:lvl w:ilvl="0" w:tplc="69FEA0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70A1A"/>
    <w:multiLevelType w:val="hybridMultilevel"/>
    <w:tmpl w:val="5FE66E9C"/>
    <w:lvl w:ilvl="0" w:tplc="81703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868BA"/>
    <w:multiLevelType w:val="hybridMultilevel"/>
    <w:tmpl w:val="CB840B2A"/>
    <w:lvl w:ilvl="0" w:tplc="A73E7C76">
      <w:start w:val="1"/>
      <w:numFmt w:val="lowerLetter"/>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9C1977"/>
    <w:multiLevelType w:val="hybridMultilevel"/>
    <w:tmpl w:val="5B22A254"/>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A92E27"/>
    <w:multiLevelType w:val="hybridMultilevel"/>
    <w:tmpl w:val="89FE3FA4"/>
    <w:lvl w:ilvl="0" w:tplc="82F6C1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F1924"/>
    <w:multiLevelType w:val="hybridMultilevel"/>
    <w:tmpl w:val="B61A8590"/>
    <w:lvl w:ilvl="0" w:tplc="64CED248">
      <w:start w:val="1"/>
      <w:numFmt w:val="lowerLetter"/>
      <w:lvlText w:val="(%1)"/>
      <w:lvlJc w:val="left"/>
      <w:pPr>
        <w:ind w:left="720" w:hanging="360"/>
      </w:pPr>
      <w:rPr>
        <w:rFonts w:ascii="Arial" w:hAnsi="Arial" w:hint="default"/>
        <w:b w:val="0"/>
        <w:i w:val="0"/>
        <w:sz w:val="20"/>
        <w:vertAlign w:val="baseline"/>
      </w:rPr>
    </w:lvl>
    <w:lvl w:ilvl="1" w:tplc="167ABA02">
      <w:start w:val="1"/>
      <w:numFmt w:val="decimal"/>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9" w15:restartNumberingAfterBreak="0">
    <w:nsid w:val="26774D65"/>
    <w:multiLevelType w:val="hybridMultilevel"/>
    <w:tmpl w:val="A902364E"/>
    <w:lvl w:ilvl="0" w:tplc="867232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269E0"/>
    <w:multiLevelType w:val="hybridMultilevel"/>
    <w:tmpl w:val="2B86FCAA"/>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EA65DED"/>
    <w:multiLevelType w:val="hybridMultilevel"/>
    <w:tmpl w:val="365A874C"/>
    <w:lvl w:ilvl="0" w:tplc="CD7CA5F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3EEA"/>
    <w:multiLevelType w:val="hybridMultilevel"/>
    <w:tmpl w:val="B70E3486"/>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4B54AF"/>
    <w:multiLevelType w:val="hybridMultilevel"/>
    <w:tmpl w:val="ECAC0BA2"/>
    <w:lvl w:ilvl="0" w:tplc="5A10A978">
      <w:start w:val="1"/>
      <w:numFmt w:val="decimal"/>
      <w:lvlText w:val="%1."/>
      <w:lvlJc w:val="left"/>
      <w:pPr>
        <w:ind w:left="1222"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24" w15:restartNumberingAfterBreak="0">
    <w:nsid w:val="35E67484"/>
    <w:multiLevelType w:val="hybridMultilevel"/>
    <w:tmpl w:val="7FCE917C"/>
    <w:lvl w:ilvl="0" w:tplc="A73E7C76">
      <w:start w:val="1"/>
      <w:numFmt w:val="lowerLetter"/>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8CB1475"/>
    <w:multiLevelType w:val="hybridMultilevel"/>
    <w:tmpl w:val="E24AF1BA"/>
    <w:lvl w:ilvl="0" w:tplc="A73E7C76">
      <w:start w:val="1"/>
      <w:numFmt w:val="lowerLetter"/>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A52F84"/>
    <w:multiLevelType w:val="hybridMultilevel"/>
    <w:tmpl w:val="2D32473A"/>
    <w:lvl w:ilvl="0" w:tplc="7BA4A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2DAF"/>
    <w:multiLevelType w:val="hybridMultilevel"/>
    <w:tmpl w:val="BE4CF1A2"/>
    <w:lvl w:ilvl="0" w:tplc="E678517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D6581"/>
    <w:multiLevelType w:val="multilevel"/>
    <w:tmpl w:val="DA6044A4"/>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7E05C7"/>
    <w:multiLevelType w:val="multilevel"/>
    <w:tmpl w:val="AA84FB0C"/>
    <w:lvl w:ilvl="0">
      <w:start w:val="1"/>
      <w:numFmt w:val="lowerLetter"/>
      <w:lvlText w:val="(%1)"/>
      <w:lvlJc w:val="left"/>
      <w:pPr>
        <w:tabs>
          <w:tab w:val="num" w:pos="567"/>
        </w:tabs>
        <w:ind w:left="0" w:firstLine="0"/>
      </w:pPr>
      <w:rPr>
        <w:rFonts w:ascii="Arial" w:hAnsi="Arial" w:hint="default"/>
        <w:b w:val="0"/>
        <w:i w:val="0"/>
        <w:sz w:val="18"/>
        <w:szCs w:val="18"/>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32" w15:restartNumberingAfterBreak="0">
    <w:nsid w:val="542B3EDA"/>
    <w:multiLevelType w:val="hybridMultilevel"/>
    <w:tmpl w:val="FDF40BB8"/>
    <w:lvl w:ilvl="0" w:tplc="2DF0D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671FF"/>
    <w:multiLevelType w:val="hybridMultilevel"/>
    <w:tmpl w:val="30326816"/>
    <w:lvl w:ilvl="0" w:tplc="0B60A210">
      <w:start w:val="1"/>
      <w:numFmt w:val="lowerRoman"/>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4" w15:restartNumberingAfterBreak="0">
    <w:nsid w:val="59A60F79"/>
    <w:multiLevelType w:val="hybridMultilevel"/>
    <w:tmpl w:val="827C5802"/>
    <w:lvl w:ilvl="0" w:tplc="ABEA9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2138A"/>
    <w:multiLevelType w:val="hybridMultilevel"/>
    <w:tmpl w:val="F64A335E"/>
    <w:lvl w:ilvl="0" w:tplc="984E4EA2">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6" w15:restartNumberingAfterBreak="0">
    <w:nsid w:val="61A65B48"/>
    <w:multiLevelType w:val="hybridMultilevel"/>
    <w:tmpl w:val="E5DCDF1C"/>
    <w:lvl w:ilvl="0" w:tplc="7E3EB60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E30A1"/>
    <w:multiLevelType w:val="hybridMultilevel"/>
    <w:tmpl w:val="AFD0428A"/>
    <w:lvl w:ilvl="0" w:tplc="85CEA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F06E4"/>
    <w:multiLevelType w:val="hybridMultilevel"/>
    <w:tmpl w:val="2A964326"/>
    <w:lvl w:ilvl="0" w:tplc="858CC99E">
      <w:start w:val="1"/>
      <w:numFmt w:val="decimal"/>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E6743D"/>
    <w:multiLevelType w:val="hybridMultilevel"/>
    <w:tmpl w:val="1F7654E4"/>
    <w:lvl w:ilvl="0" w:tplc="BE545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F7E91"/>
    <w:multiLevelType w:val="hybridMultilevel"/>
    <w:tmpl w:val="93F6E34E"/>
    <w:lvl w:ilvl="0" w:tplc="015A54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04E294D"/>
    <w:multiLevelType w:val="hybridMultilevel"/>
    <w:tmpl w:val="1ACA3CCE"/>
    <w:lvl w:ilvl="0" w:tplc="FD347F50">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D22B4"/>
    <w:multiLevelType w:val="hybridMultilevel"/>
    <w:tmpl w:val="467A0F14"/>
    <w:lvl w:ilvl="0" w:tplc="A73E7C76">
      <w:start w:val="1"/>
      <w:numFmt w:val="lowerLetter"/>
      <w:lvlText w:val="(%1)"/>
      <w:lvlJc w:val="left"/>
      <w:pPr>
        <w:ind w:left="720" w:hanging="360"/>
      </w:pPr>
      <w:rPr>
        <w:rFonts w:ascii="Arial" w:hAnsi="Arial" w:hint="default"/>
        <w:b w:val="0"/>
        <w:i w:val="0"/>
        <w:sz w:val="20"/>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FF4256"/>
    <w:multiLevelType w:val="multilevel"/>
    <w:tmpl w:val="51D49EE2"/>
    <w:lvl w:ilvl="0">
      <w:start w:val="1"/>
      <w:numFmt w:val="lowerLetter"/>
      <w:lvlText w:val="(%1)"/>
      <w:lvlJc w:val="left"/>
      <w:pPr>
        <w:tabs>
          <w:tab w:val="num" w:pos="567"/>
        </w:tabs>
        <w:ind w:left="0" w:firstLine="0"/>
      </w:pPr>
      <w:rPr>
        <w:rFonts w:ascii="Arial" w:hAnsi="Arial" w:hint="default"/>
        <w:b w:val="0"/>
        <w:i w:val="0"/>
        <w:sz w:val="18"/>
        <w:szCs w:val="18"/>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44" w15:restartNumberingAfterBreak="0">
    <w:nsid w:val="7530138C"/>
    <w:multiLevelType w:val="hybridMultilevel"/>
    <w:tmpl w:val="37A06E14"/>
    <w:lvl w:ilvl="0" w:tplc="A73E7C76">
      <w:start w:val="1"/>
      <w:numFmt w:val="lowerLetter"/>
      <w:lvlText w:val="(%1)"/>
      <w:lvlJc w:val="left"/>
      <w:pPr>
        <w:ind w:left="720" w:hanging="360"/>
      </w:pPr>
      <w:rPr>
        <w:rFonts w:ascii="Arial" w:hAnsi="Arial" w:hint="default"/>
        <w:b w:val="0"/>
        <w:i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69B6F37"/>
    <w:multiLevelType w:val="hybridMultilevel"/>
    <w:tmpl w:val="1A8A9AF8"/>
    <w:lvl w:ilvl="0" w:tplc="69A0BECC">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6" w15:restartNumberingAfterBreak="0">
    <w:nsid w:val="7F506699"/>
    <w:multiLevelType w:val="hybridMultilevel"/>
    <w:tmpl w:val="87F41834"/>
    <w:lvl w:ilvl="0" w:tplc="766A254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0"/>
  </w:num>
  <w:num w:numId="2">
    <w:abstractNumId w:val="5"/>
  </w:num>
  <w:num w:numId="3">
    <w:abstractNumId w:val="17"/>
  </w:num>
  <w:num w:numId="4">
    <w:abstractNumId w:val="23"/>
  </w:num>
  <w:num w:numId="5">
    <w:abstractNumId w:val="29"/>
  </w:num>
  <w:num w:numId="6">
    <w:abstractNumId w:val="18"/>
  </w:num>
  <w:num w:numId="7">
    <w:abstractNumId w:val="2"/>
  </w:num>
  <w:num w:numId="8">
    <w:abstractNumId w:val="41"/>
  </w:num>
  <w:num w:numId="9">
    <w:abstractNumId w:val="26"/>
  </w:num>
  <w:num w:numId="10">
    <w:abstractNumId w:val="15"/>
  </w:num>
  <w:num w:numId="11">
    <w:abstractNumId w:val="35"/>
  </w:num>
  <w:num w:numId="12">
    <w:abstractNumId w:val="31"/>
  </w:num>
  <w:num w:numId="13">
    <w:abstractNumId w:val="43"/>
  </w:num>
  <w:num w:numId="14">
    <w:abstractNumId w:val="32"/>
  </w:num>
  <w:num w:numId="15">
    <w:abstractNumId w:val="7"/>
  </w:num>
  <w:num w:numId="16">
    <w:abstractNumId w:val="0"/>
  </w:num>
  <w:num w:numId="17">
    <w:abstractNumId w:val="12"/>
  </w:num>
  <w:num w:numId="18">
    <w:abstractNumId w:val="40"/>
  </w:num>
  <w:num w:numId="19">
    <w:abstractNumId w:val="37"/>
  </w:num>
  <w:num w:numId="20">
    <w:abstractNumId w:val="4"/>
  </w:num>
  <w:num w:numId="21">
    <w:abstractNumId w:val="27"/>
  </w:num>
  <w:num w:numId="22">
    <w:abstractNumId w:val="39"/>
  </w:num>
  <w:num w:numId="23">
    <w:abstractNumId w:val="9"/>
  </w:num>
  <w:num w:numId="24">
    <w:abstractNumId w:val="34"/>
  </w:num>
  <w:num w:numId="25">
    <w:abstractNumId w:val="11"/>
  </w:num>
  <w:num w:numId="26">
    <w:abstractNumId w:val="10"/>
  </w:num>
  <w:num w:numId="27">
    <w:abstractNumId w:val="3"/>
  </w:num>
  <w:num w:numId="28">
    <w:abstractNumId w:val="14"/>
  </w:num>
  <w:num w:numId="29">
    <w:abstractNumId w:val="22"/>
  </w:num>
  <w:num w:numId="30">
    <w:abstractNumId w:val="28"/>
  </w:num>
  <w:num w:numId="31">
    <w:abstractNumId w:val="42"/>
  </w:num>
  <w:num w:numId="32">
    <w:abstractNumId w:val="20"/>
  </w:num>
  <w:num w:numId="33">
    <w:abstractNumId w:val="13"/>
  </w:num>
  <w:num w:numId="34">
    <w:abstractNumId w:val="6"/>
  </w:num>
  <w:num w:numId="35">
    <w:abstractNumId w:val="38"/>
  </w:num>
  <w:num w:numId="36">
    <w:abstractNumId w:val="1"/>
  </w:num>
  <w:num w:numId="37">
    <w:abstractNumId w:val="16"/>
  </w:num>
  <w:num w:numId="38">
    <w:abstractNumId w:val="44"/>
  </w:num>
  <w:num w:numId="39">
    <w:abstractNumId w:val="25"/>
  </w:num>
  <w:num w:numId="40">
    <w:abstractNumId w:val="24"/>
  </w:num>
  <w:num w:numId="41">
    <w:abstractNumId w:val="33"/>
  </w:num>
  <w:num w:numId="42">
    <w:abstractNumId w:val="21"/>
  </w:num>
  <w:num w:numId="43">
    <w:abstractNumId w:val="19"/>
  </w:num>
  <w:num w:numId="44">
    <w:abstractNumId w:val="8"/>
  </w:num>
  <w:num w:numId="45">
    <w:abstractNumId w:val="46"/>
  </w:num>
  <w:num w:numId="46">
    <w:abstractNumId w:val="45"/>
  </w:num>
  <w:num w:numId="4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01AA9"/>
    <w:rsid w:val="00003527"/>
    <w:rsid w:val="00005ECD"/>
    <w:rsid w:val="00007465"/>
    <w:rsid w:val="0000799E"/>
    <w:rsid w:val="00010F23"/>
    <w:rsid w:val="000118F2"/>
    <w:rsid w:val="0001371A"/>
    <w:rsid w:val="00013CDA"/>
    <w:rsid w:val="00016393"/>
    <w:rsid w:val="00017E1A"/>
    <w:rsid w:val="00021867"/>
    <w:rsid w:val="00023971"/>
    <w:rsid w:val="00025D56"/>
    <w:rsid w:val="00031B1E"/>
    <w:rsid w:val="000346CF"/>
    <w:rsid w:val="00035DFB"/>
    <w:rsid w:val="00035FFF"/>
    <w:rsid w:val="000402AC"/>
    <w:rsid w:val="00040ECD"/>
    <w:rsid w:val="00040F8B"/>
    <w:rsid w:val="00042D99"/>
    <w:rsid w:val="00042DFE"/>
    <w:rsid w:val="00043387"/>
    <w:rsid w:val="00043CAA"/>
    <w:rsid w:val="00056831"/>
    <w:rsid w:val="00061005"/>
    <w:rsid w:val="000624DD"/>
    <w:rsid w:val="00062643"/>
    <w:rsid w:val="00063077"/>
    <w:rsid w:val="00065485"/>
    <w:rsid w:val="00067EFF"/>
    <w:rsid w:val="00073FA8"/>
    <w:rsid w:val="000742F1"/>
    <w:rsid w:val="00075432"/>
    <w:rsid w:val="000765C4"/>
    <w:rsid w:val="000766C8"/>
    <w:rsid w:val="00082A95"/>
    <w:rsid w:val="00082BA0"/>
    <w:rsid w:val="00083A16"/>
    <w:rsid w:val="000850CA"/>
    <w:rsid w:val="00085513"/>
    <w:rsid w:val="00085DFC"/>
    <w:rsid w:val="00086B8F"/>
    <w:rsid w:val="00087CCB"/>
    <w:rsid w:val="00092120"/>
    <w:rsid w:val="0009452F"/>
    <w:rsid w:val="000968ED"/>
    <w:rsid w:val="000A0C8F"/>
    <w:rsid w:val="000A113D"/>
    <w:rsid w:val="000A20C7"/>
    <w:rsid w:val="000A41A8"/>
    <w:rsid w:val="000A6DF0"/>
    <w:rsid w:val="000A7B0B"/>
    <w:rsid w:val="000B08C9"/>
    <w:rsid w:val="000B090C"/>
    <w:rsid w:val="000B0E51"/>
    <w:rsid w:val="000B30E6"/>
    <w:rsid w:val="000B52E7"/>
    <w:rsid w:val="000B6024"/>
    <w:rsid w:val="000C053F"/>
    <w:rsid w:val="000C117A"/>
    <w:rsid w:val="000C2097"/>
    <w:rsid w:val="000C2536"/>
    <w:rsid w:val="000C3192"/>
    <w:rsid w:val="000C333C"/>
    <w:rsid w:val="000C4963"/>
    <w:rsid w:val="000D106A"/>
    <w:rsid w:val="000D2072"/>
    <w:rsid w:val="000D29F1"/>
    <w:rsid w:val="000D76E9"/>
    <w:rsid w:val="000D7C9B"/>
    <w:rsid w:val="000E24EF"/>
    <w:rsid w:val="000E27B2"/>
    <w:rsid w:val="000E5AB9"/>
    <w:rsid w:val="000F1A9B"/>
    <w:rsid w:val="000F332E"/>
    <w:rsid w:val="000F37EB"/>
    <w:rsid w:val="000F5E56"/>
    <w:rsid w:val="00103AFF"/>
    <w:rsid w:val="00105A34"/>
    <w:rsid w:val="00106244"/>
    <w:rsid w:val="001077A6"/>
    <w:rsid w:val="00107FA2"/>
    <w:rsid w:val="00110D87"/>
    <w:rsid w:val="00125594"/>
    <w:rsid w:val="00125E34"/>
    <w:rsid w:val="00126202"/>
    <w:rsid w:val="00127DE4"/>
    <w:rsid w:val="001359F6"/>
    <w:rsid w:val="001362EE"/>
    <w:rsid w:val="00143914"/>
    <w:rsid w:val="00146785"/>
    <w:rsid w:val="00147374"/>
    <w:rsid w:val="001474A4"/>
    <w:rsid w:val="00147F80"/>
    <w:rsid w:val="00150D86"/>
    <w:rsid w:val="00150E36"/>
    <w:rsid w:val="00156693"/>
    <w:rsid w:val="00156E1A"/>
    <w:rsid w:val="00160EFA"/>
    <w:rsid w:val="001612F7"/>
    <w:rsid w:val="001647D5"/>
    <w:rsid w:val="00166229"/>
    <w:rsid w:val="00172810"/>
    <w:rsid w:val="001806DD"/>
    <w:rsid w:val="0018098C"/>
    <w:rsid w:val="001818EA"/>
    <w:rsid w:val="001821EE"/>
    <w:rsid w:val="001832A6"/>
    <w:rsid w:val="00185875"/>
    <w:rsid w:val="001867D0"/>
    <w:rsid w:val="00186B1F"/>
    <w:rsid w:val="00186B6B"/>
    <w:rsid w:val="00190397"/>
    <w:rsid w:val="00194A7F"/>
    <w:rsid w:val="001957F8"/>
    <w:rsid w:val="001A23F1"/>
    <w:rsid w:val="001A24C1"/>
    <w:rsid w:val="001A2D60"/>
    <w:rsid w:val="001A6BC5"/>
    <w:rsid w:val="001B0341"/>
    <w:rsid w:val="001B7669"/>
    <w:rsid w:val="001C0AAA"/>
    <w:rsid w:val="001C17AF"/>
    <w:rsid w:val="001C4510"/>
    <w:rsid w:val="001C653B"/>
    <w:rsid w:val="001C69BA"/>
    <w:rsid w:val="001D354A"/>
    <w:rsid w:val="001D4E52"/>
    <w:rsid w:val="001D59D1"/>
    <w:rsid w:val="001E0709"/>
    <w:rsid w:val="001E1142"/>
    <w:rsid w:val="001E3204"/>
    <w:rsid w:val="001E4232"/>
    <w:rsid w:val="001E5031"/>
    <w:rsid w:val="001E7F2B"/>
    <w:rsid w:val="001F0EB7"/>
    <w:rsid w:val="001F1151"/>
    <w:rsid w:val="001F127E"/>
    <w:rsid w:val="001F3641"/>
    <w:rsid w:val="001F3834"/>
    <w:rsid w:val="001F55D0"/>
    <w:rsid w:val="001F627A"/>
    <w:rsid w:val="00202C06"/>
    <w:rsid w:val="0020516F"/>
    <w:rsid w:val="0020586B"/>
    <w:rsid w:val="00206199"/>
    <w:rsid w:val="00207B21"/>
    <w:rsid w:val="00211D84"/>
    <w:rsid w:val="0021217E"/>
    <w:rsid w:val="002158B9"/>
    <w:rsid w:val="00222A04"/>
    <w:rsid w:val="002271C5"/>
    <w:rsid w:val="00230598"/>
    <w:rsid w:val="00231325"/>
    <w:rsid w:val="00232118"/>
    <w:rsid w:val="002337D4"/>
    <w:rsid w:val="00233D46"/>
    <w:rsid w:val="00235770"/>
    <w:rsid w:val="002412B3"/>
    <w:rsid w:val="00244C86"/>
    <w:rsid w:val="00245D3F"/>
    <w:rsid w:val="0024767A"/>
    <w:rsid w:val="00252ADD"/>
    <w:rsid w:val="002532CA"/>
    <w:rsid w:val="002556F1"/>
    <w:rsid w:val="002634C4"/>
    <w:rsid w:val="00266A18"/>
    <w:rsid w:val="00267E20"/>
    <w:rsid w:val="00274CE0"/>
    <w:rsid w:val="00274DB4"/>
    <w:rsid w:val="00276D52"/>
    <w:rsid w:val="002838B0"/>
    <w:rsid w:val="00283A16"/>
    <w:rsid w:val="00283AB0"/>
    <w:rsid w:val="00285191"/>
    <w:rsid w:val="002858E6"/>
    <w:rsid w:val="00287F09"/>
    <w:rsid w:val="00290072"/>
    <w:rsid w:val="002928D3"/>
    <w:rsid w:val="00297CCA"/>
    <w:rsid w:val="00297FC3"/>
    <w:rsid w:val="002A091F"/>
    <w:rsid w:val="002A1CCA"/>
    <w:rsid w:val="002A1F42"/>
    <w:rsid w:val="002A357B"/>
    <w:rsid w:val="002A566C"/>
    <w:rsid w:val="002A5C2D"/>
    <w:rsid w:val="002A5DBD"/>
    <w:rsid w:val="002B2A8B"/>
    <w:rsid w:val="002B2F1A"/>
    <w:rsid w:val="002B45F7"/>
    <w:rsid w:val="002B6A08"/>
    <w:rsid w:val="002B6ECD"/>
    <w:rsid w:val="002C0598"/>
    <w:rsid w:val="002D13B9"/>
    <w:rsid w:val="002D2819"/>
    <w:rsid w:val="002D3ACD"/>
    <w:rsid w:val="002D4878"/>
    <w:rsid w:val="002D5EF3"/>
    <w:rsid w:val="002D63AB"/>
    <w:rsid w:val="002E0235"/>
    <w:rsid w:val="002E20AB"/>
    <w:rsid w:val="002E511E"/>
    <w:rsid w:val="002E5A36"/>
    <w:rsid w:val="002E6710"/>
    <w:rsid w:val="002E6D86"/>
    <w:rsid w:val="002E721C"/>
    <w:rsid w:val="002F070A"/>
    <w:rsid w:val="002F0874"/>
    <w:rsid w:val="002F1FE6"/>
    <w:rsid w:val="002F3661"/>
    <w:rsid w:val="002F4E68"/>
    <w:rsid w:val="002F6A05"/>
    <w:rsid w:val="002F7C5A"/>
    <w:rsid w:val="00305818"/>
    <w:rsid w:val="00305DF1"/>
    <w:rsid w:val="00305F60"/>
    <w:rsid w:val="003061BC"/>
    <w:rsid w:val="00306E14"/>
    <w:rsid w:val="00307B1C"/>
    <w:rsid w:val="003102C7"/>
    <w:rsid w:val="003103DC"/>
    <w:rsid w:val="00312F7F"/>
    <w:rsid w:val="00317350"/>
    <w:rsid w:val="00320C03"/>
    <w:rsid w:val="003216E2"/>
    <w:rsid w:val="003239A5"/>
    <w:rsid w:val="00325098"/>
    <w:rsid w:val="0032604F"/>
    <w:rsid w:val="00327217"/>
    <w:rsid w:val="00330B6F"/>
    <w:rsid w:val="0033757E"/>
    <w:rsid w:val="00340964"/>
    <w:rsid w:val="00343030"/>
    <w:rsid w:val="00346015"/>
    <w:rsid w:val="00350AE2"/>
    <w:rsid w:val="00351135"/>
    <w:rsid w:val="0035233E"/>
    <w:rsid w:val="00352C9A"/>
    <w:rsid w:val="003555DC"/>
    <w:rsid w:val="003559DE"/>
    <w:rsid w:val="00357D27"/>
    <w:rsid w:val="003608DB"/>
    <w:rsid w:val="00361450"/>
    <w:rsid w:val="003625B4"/>
    <w:rsid w:val="00364ECE"/>
    <w:rsid w:val="003673CF"/>
    <w:rsid w:val="00367981"/>
    <w:rsid w:val="003716B0"/>
    <w:rsid w:val="00371E88"/>
    <w:rsid w:val="00375359"/>
    <w:rsid w:val="003758B6"/>
    <w:rsid w:val="00375A62"/>
    <w:rsid w:val="003761D1"/>
    <w:rsid w:val="003806F2"/>
    <w:rsid w:val="00380AC3"/>
    <w:rsid w:val="003845C1"/>
    <w:rsid w:val="0038667D"/>
    <w:rsid w:val="00390637"/>
    <w:rsid w:val="00390979"/>
    <w:rsid w:val="003924CB"/>
    <w:rsid w:val="00392963"/>
    <w:rsid w:val="00394F6E"/>
    <w:rsid w:val="003966AD"/>
    <w:rsid w:val="003A4F1B"/>
    <w:rsid w:val="003A6553"/>
    <w:rsid w:val="003A6B14"/>
    <w:rsid w:val="003A6F89"/>
    <w:rsid w:val="003A79D2"/>
    <w:rsid w:val="003B0A8D"/>
    <w:rsid w:val="003B1D0E"/>
    <w:rsid w:val="003B38C1"/>
    <w:rsid w:val="003C0D49"/>
    <w:rsid w:val="003C4F95"/>
    <w:rsid w:val="003C7DB8"/>
    <w:rsid w:val="003D0C11"/>
    <w:rsid w:val="003D191E"/>
    <w:rsid w:val="003D57B0"/>
    <w:rsid w:val="003E3AF9"/>
    <w:rsid w:val="003E3E95"/>
    <w:rsid w:val="003E6F92"/>
    <w:rsid w:val="003F30CF"/>
    <w:rsid w:val="003F3F6A"/>
    <w:rsid w:val="003F49A4"/>
    <w:rsid w:val="004107CC"/>
    <w:rsid w:val="00414128"/>
    <w:rsid w:val="00414FB4"/>
    <w:rsid w:val="00421077"/>
    <w:rsid w:val="0042223C"/>
    <w:rsid w:val="00422DA1"/>
    <w:rsid w:val="00423E3E"/>
    <w:rsid w:val="00425532"/>
    <w:rsid w:val="00427AF4"/>
    <w:rsid w:val="00440FA1"/>
    <w:rsid w:val="004417E6"/>
    <w:rsid w:val="0045361D"/>
    <w:rsid w:val="004545A0"/>
    <w:rsid w:val="00455DB0"/>
    <w:rsid w:val="004564E1"/>
    <w:rsid w:val="00456A35"/>
    <w:rsid w:val="00457120"/>
    <w:rsid w:val="00457422"/>
    <w:rsid w:val="00461DCF"/>
    <w:rsid w:val="004647DA"/>
    <w:rsid w:val="0046654C"/>
    <w:rsid w:val="00467699"/>
    <w:rsid w:val="00470E59"/>
    <w:rsid w:val="00472073"/>
    <w:rsid w:val="00472E89"/>
    <w:rsid w:val="00474062"/>
    <w:rsid w:val="0047414B"/>
    <w:rsid w:val="004743FC"/>
    <w:rsid w:val="00475139"/>
    <w:rsid w:val="004765F3"/>
    <w:rsid w:val="00477D6B"/>
    <w:rsid w:val="00480A20"/>
    <w:rsid w:val="00482B9D"/>
    <w:rsid w:val="00483A69"/>
    <w:rsid w:val="0048566C"/>
    <w:rsid w:val="00487B62"/>
    <w:rsid w:val="00492853"/>
    <w:rsid w:val="00494AEE"/>
    <w:rsid w:val="00494BDD"/>
    <w:rsid w:val="0049521C"/>
    <w:rsid w:val="00495F7E"/>
    <w:rsid w:val="004968E5"/>
    <w:rsid w:val="00496930"/>
    <w:rsid w:val="00497495"/>
    <w:rsid w:val="00497ED9"/>
    <w:rsid w:val="004A0CDF"/>
    <w:rsid w:val="004A0D01"/>
    <w:rsid w:val="004A1029"/>
    <w:rsid w:val="004A24D5"/>
    <w:rsid w:val="004A5561"/>
    <w:rsid w:val="004A767E"/>
    <w:rsid w:val="004B2CC3"/>
    <w:rsid w:val="004B3B47"/>
    <w:rsid w:val="004B6EF4"/>
    <w:rsid w:val="004C0C5D"/>
    <w:rsid w:val="004C101F"/>
    <w:rsid w:val="004C1D04"/>
    <w:rsid w:val="004C31A7"/>
    <w:rsid w:val="004C3548"/>
    <w:rsid w:val="004C441F"/>
    <w:rsid w:val="004C48E6"/>
    <w:rsid w:val="004C7916"/>
    <w:rsid w:val="004D006A"/>
    <w:rsid w:val="004D05F4"/>
    <w:rsid w:val="004D5125"/>
    <w:rsid w:val="004D7B0D"/>
    <w:rsid w:val="004D7E0D"/>
    <w:rsid w:val="004E1E36"/>
    <w:rsid w:val="004E34B1"/>
    <w:rsid w:val="004E603C"/>
    <w:rsid w:val="004F0BB5"/>
    <w:rsid w:val="004F1800"/>
    <w:rsid w:val="004F1A75"/>
    <w:rsid w:val="004F51FD"/>
    <w:rsid w:val="004F65AE"/>
    <w:rsid w:val="004F752F"/>
    <w:rsid w:val="005008D9"/>
    <w:rsid w:val="005019FF"/>
    <w:rsid w:val="005033DB"/>
    <w:rsid w:val="005067C6"/>
    <w:rsid w:val="005068E4"/>
    <w:rsid w:val="00512843"/>
    <w:rsid w:val="00512C55"/>
    <w:rsid w:val="0051764C"/>
    <w:rsid w:val="00521647"/>
    <w:rsid w:val="005224A7"/>
    <w:rsid w:val="005233DF"/>
    <w:rsid w:val="00524486"/>
    <w:rsid w:val="00525528"/>
    <w:rsid w:val="0052635B"/>
    <w:rsid w:val="005271F3"/>
    <w:rsid w:val="0053057A"/>
    <w:rsid w:val="0053124F"/>
    <w:rsid w:val="0053517A"/>
    <w:rsid w:val="005366C1"/>
    <w:rsid w:val="00536931"/>
    <w:rsid w:val="0054211F"/>
    <w:rsid w:val="005430FD"/>
    <w:rsid w:val="00544D25"/>
    <w:rsid w:val="00546AA5"/>
    <w:rsid w:val="005475FB"/>
    <w:rsid w:val="005504AF"/>
    <w:rsid w:val="00550FB1"/>
    <w:rsid w:val="005555FC"/>
    <w:rsid w:val="00556386"/>
    <w:rsid w:val="00557446"/>
    <w:rsid w:val="00560A29"/>
    <w:rsid w:val="0056195E"/>
    <w:rsid w:val="00561F17"/>
    <w:rsid w:val="0056446B"/>
    <w:rsid w:val="00567A41"/>
    <w:rsid w:val="00570084"/>
    <w:rsid w:val="005722C8"/>
    <w:rsid w:val="00574175"/>
    <w:rsid w:val="005754A8"/>
    <w:rsid w:val="0057570D"/>
    <w:rsid w:val="005760CD"/>
    <w:rsid w:val="0057633D"/>
    <w:rsid w:val="00580828"/>
    <w:rsid w:val="00580FC8"/>
    <w:rsid w:val="00582B05"/>
    <w:rsid w:val="005843DE"/>
    <w:rsid w:val="00587F54"/>
    <w:rsid w:val="00587F8A"/>
    <w:rsid w:val="00590E7D"/>
    <w:rsid w:val="00591BDD"/>
    <w:rsid w:val="00594271"/>
    <w:rsid w:val="00596788"/>
    <w:rsid w:val="005A061E"/>
    <w:rsid w:val="005A2999"/>
    <w:rsid w:val="005A30C8"/>
    <w:rsid w:val="005A3CDE"/>
    <w:rsid w:val="005A7D19"/>
    <w:rsid w:val="005B2F0B"/>
    <w:rsid w:val="005B3B8B"/>
    <w:rsid w:val="005B58F1"/>
    <w:rsid w:val="005B6BCA"/>
    <w:rsid w:val="005B71AE"/>
    <w:rsid w:val="005C0EC2"/>
    <w:rsid w:val="005C1D4D"/>
    <w:rsid w:val="005C462A"/>
    <w:rsid w:val="005C6649"/>
    <w:rsid w:val="005C7C9A"/>
    <w:rsid w:val="005D79F0"/>
    <w:rsid w:val="005D7E08"/>
    <w:rsid w:val="005E512E"/>
    <w:rsid w:val="005F276E"/>
    <w:rsid w:val="005F27A8"/>
    <w:rsid w:val="005F34E2"/>
    <w:rsid w:val="005F5E2E"/>
    <w:rsid w:val="005F65E8"/>
    <w:rsid w:val="00601BE0"/>
    <w:rsid w:val="006023CF"/>
    <w:rsid w:val="00605827"/>
    <w:rsid w:val="00607EBA"/>
    <w:rsid w:val="00611B49"/>
    <w:rsid w:val="0061526E"/>
    <w:rsid w:val="00617FC5"/>
    <w:rsid w:val="0062306E"/>
    <w:rsid w:val="00624391"/>
    <w:rsid w:val="00624623"/>
    <w:rsid w:val="00624D1B"/>
    <w:rsid w:val="00626E4A"/>
    <w:rsid w:val="00631525"/>
    <w:rsid w:val="00632D06"/>
    <w:rsid w:val="00633090"/>
    <w:rsid w:val="006348A3"/>
    <w:rsid w:val="00640AB6"/>
    <w:rsid w:val="00641DCE"/>
    <w:rsid w:val="00645AF2"/>
    <w:rsid w:val="00645B28"/>
    <w:rsid w:val="00646050"/>
    <w:rsid w:val="0064697A"/>
    <w:rsid w:val="00647630"/>
    <w:rsid w:val="006526F9"/>
    <w:rsid w:val="00652BDE"/>
    <w:rsid w:val="00653064"/>
    <w:rsid w:val="00654808"/>
    <w:rsid w:val="00656B15"/>
    <w:rsid w:val="006603ED"/>
    <w:rsid w:val="00661592"/>
    <w:rsid w:val="006665F2"/>
    <w:rsid w:val="006713CA"/>
    <w:rsid w:val="00672801"/>
    <w:rsid w:val="00676503"/>
    <w:rsid w:val="00676C5C"/>
    <w:rsid w:val="00677693"/>
    <w:rsid w:val="00677E0A"/>
    <w:rsid w:val="00685942"/>
    <w:rsid w:val="0068677F"/>
    <w:rsid w:val="00690665"/>
    <w:rsid w:val="00693575"/>
    <w:rsid w:val="006935F6"/>
    <w:rsid w:val="00693822"/>
    <w:rsid w:val="0069756F"/>
    <w:rsid w:val="006A4CCE"/>
    <w:rsid w:val="006B27AD"/>
    <w:rsid w:val="006B2C11"/>
    <w:rsid w:val="006B4556"/>
    <w:rsid w:val="006B57F0"/>
    <w:rsid w:val="006B5C46"/>
    <w:rsid w:val="006B5C59"/>
    <w:rsid w:val="006C0A5E"/>
    <w:rsid w:val="006C40DB"/>
    <w:rsid w:val="006C4DC3"/>
    <w:rsid w:val="006C5B78"/>
    <w:rsid w:val="006C655F"/>
    <w:rsid w:val="006C7249"/>
    <w:rsid w:val="006C7DF7"/>
    <w:rsid w:val="006D4BA3"/>
    <w:rsid w:val="006E15E8"/>
    <w:rsid w:val="006E33A9"/>
    <w:rsid w:val="006E3ACA"/>
    <w:rsid w:val="006E4F42"/>
    <w:rsid w:val="006E4F5F"/>
    <w:rsid w:val="006E5F50"/>
    <w:rsid w:val="006E751A"/>
    <w:rsid w:val="006F27B9"/>
    <w:rsid w:val="006F4F59"/>
    <w:rsid w:val="006F56CE"/>
    <w:rsid w:val="006F5AB9"/>
    <w:rsid w:val="00702FDB"/>
    <w:rsid w:val="007060A6"/>
    <w:rsid w:val="00710B1B"/>
    <w:rsid w:val="007139C2"/>
    <w:rsid w:val="0071420A"/>
    <w:rsid w:val="0071533E"/>
    <w:rsid w:val="007159B4"/>
    <w:rsid w:val="00720157"/>
    <w:rsid w:val="0072049E"/>
    <w:rsid w:val="007223F3"/>
    <w:rsid w:val="00723ACB"/>
    <w:rsid w:val="0072575A"/>
    <w:rsid w:val="00725FB5"/>
    <w:rsid w:val="0072670B"/>
    <w:rsid w:val="007279B1"/>
    <w:rsid w:val="0073150C"/>
    <w:rsid w:val="00731654"/>
    <w:rsid w:val="0073419C"/>
    <w:rsid w:val="0073575E"/>
    <w:rsid w:val="00736B96"/>
    <w:rsid w:val="00736DEE"/>
    <w:rsid w:val="0074122B"/>
    <w:rsid w:val="007413C3"/>
    <w:rsid w:val="007440FB"/>
    <w:rsid w:val="007477C6"/>
    <w:rsid w:val="00754E9C"/>
    <w:rsid w:val="0075639D"/>
    <w:rsid w:val="00756999"/>
    <w:rsid w:val="00762AF6"/>
    <w:rsid w:val="00762BD6"/>
    <w:rsid w:val="00771C4A"/>
    <w:rsid w:val="00774FF2"/>
    <w:rsid w:val="007768F4"/>
    <w:rsid w:val="007773A7"/>
    <w:rsid w:val="007776BE"/>
    <w:rsid w:val="00777A81"/>
    <w:rsid w:val="0078107D"/>
    <w:rsid w:val="007810D5"/>
    <w:rsid w:val="00781609"/>
    <w:rsid w:val="00781649"/>
    <w:rsid w:val="00784D8C"/>
    <w:rsid w:val="007866F7"/>
    <w:rsid w:val="0079089B"/>
    <w:rsid w:val="00797F95"/>
    <w:rsid w:val="007A2E8A"/>
    <w:rsid w:val="007A32B9"/>
    <w:rsid w:val="007A4FAD"/>
    <w:rsid w:val="007A73D9"/>
    <w:rsid w:val="007B12D4"/>
    <w:rsid w:val="007B26AA"/>
    <w:rsid w:val="007B4981"/>
    <w:rsid w:val="007C0223"/>
    <w:rsid w:val="007C110B"/>
    <w:rsid w:val="007C2B29"/>
    <w:rsid w:val="007C3C3C"/>
    <w:rsid w:val="007C3CF3"/>
    <w:rsid w:val="007C401F"/>
    <w:rsid w:val="007C5B61"/>
    <w:rsid w:val="007C5C04"/>
    <w:rsid w:val="007C749B"/>
    <w:rsid w:val="007D045C"/>
    <w:rsid w:val="007D0C61"/>
    <w:rsid w:val="007D1168"/>
    <w:rsid w:val="007D1613"/>
    <w:rsid w:val="007D4B86"/>
    <w:rsid w:val="007D529E"/>
    <w:rsid w:val="007D578F"/>
    <w:rsid w:val="007D7856"/>
    <w:rsid w:val="007E14C4"/>
    <w:rsid w:val="007E39C5"/>
    <w:rsid w:val="007E4C0E"/>
    <w:rsid w:val="007E69CF"/>
    <w:rsid w:val="007F16D0"/>
    <w:rsid w:val="007F2913"/>
    <w:rsid w:val="007F53E3"/>
    <w:rsid w:val="00800290"/>
    <w:rsid w:val="0080045C"/>
    <w:rsid w:val="00803670"/>
    <w:rsid w:val="00807597"/>
    <w:rsid w:val="00810CCE"/>
    <w:rsid w:val="008176BE"/>
    <w:rsid w:val="008202D2"/>
    <w:rsid w:val="00820B23"/>
    <w:rsid w:val="00826A6C"/>
    <w:rsid w:val="008276FA"/>
    <w:rsid w:val="00830D33"/>
    <w:rsid w:val="00831D38"/>
    <w:rsid w:val="00832EB7"/>
    <w:rsid w:val="00833695"/>
    <w:rsid w:val="00834C17"/>
    <w:rsid w:val="00834D9D"/>
    <w:rsid w:val="0083605F"/>
    <w:rsid w:val="0084082C"/>
    <w:rsid w:val="008413E5"/>
    <w:rsid w:val="00842CE7"/>
    <w:rsid w:val="00844F77"/>
    <w:rsid w:val="00852458"/>
    <w:rsid w:val="008526DB"/>
    <w:rsid w:val="008529DA"/>
    <w:rsid w:val="00853668"/>
    <w:rsid w:val="00860537"/>
    <w:rsid w:val="00860FA4"/>
    <w:rsid w:val="00863208"/>
    <w:rsid w:val="0086425D"/>
    <w:rsid w:val="008717D6"/>
    <w:rsid w:val="00877034"/>
    <w:rsid w:val="00877718"/>
    <w:rsid w:val="00880ADA"/>
    <w:rsid w:val="00881BB2"/>
    <w:rsid w:val="0088289A"/>
    <w:rsid w:val="00885E77"/>
    <w:rsid w:val="00891D4F"/>
    <w:rsid w:val="00894C32"/>
    <w:rsid w:val="0089631E"/>
    <w:rsid w:val="0089732B"/>
    <w:rsid w:val="008A0471"/>
    <w:rsid w:val="008A134B"/>
    <w:rsid w:val="008A2886"/>
    <w:rsid w:val="008A3156"/>
    <w:rsid w:val="008A435A"/>
    <w:rsid w:val="008B2CC1"/>
    <w:rsid w:val="008B50C5"/>
    <w:rsid w:val="008B5862"/>
    <w:rsid w:val="008B60B2"/>
    <w:rsid w:val="008B7D4D"/>
    <w:rsid w:val="008C143E"/>
    <w:rsid w:val="008C167F"/>
    <w:rsid w:val="008C1F2B"/>
    <w:rsid w:val="008C2CAA"/>
    <w:rsid w:val="008C337C"/>
    <w:rsid w:val="008C39D4"/>
    <w:rsid w:val="008C72CD"/>
    <w:rsid w:val="008C78A4"/>
    <w:rsid w:val="008D0280"/>
    <w:rsid w:val="008D2371"/>
    <w:rsid w:val="008D3B9E"/>
    <w:rsid w:val="008D5B8B"/>
    <w:rsid w:val="008D7A80"/>
    <w:rsid w:val="008E2788"/>
    <w:rsid w:val="008E2E9F"/>
    <w:rsid w:val="008E3396"/>
    <w:rsid w:val="008E5B2E"/>
    <w:rsid w:val="008F2EF5"/>
    <w:rsid w:val="008F63B6"/>
    <w:rsid w:val="0090061F"/>
    <w:rsid w:val="0090268F"/>
    <w:rsid w:val="00904D0F"/>
    <w:rsid w:val="0090561E"/>
    <w:rsid w:val="0090731E"/>
    <w:rsid w:val="00911D89"/>
    <w:rsid w:val="00913EAC"/>
    <w:rsid w:val="00914336"/>
    <w:rsid w:val="009163DE"/>
    <w:rsid w:val="00916EE2"/>
    <w:rsid w:val="00917370"/>
    <w:rsid w:val="00920181"/>
    <w:rsid w:val="0092141C"/>
    <w:rsid w:val="00921C0E"/>
    <w:rsid w:val="00923382"/>
    <w:rsid w:val="00925F60"/>
    <w:rsid w:val="009272A6"/>
    <w:rsid w:val="00934C96"/>
    <w:rsid w:val="009354EB"/>
    <w:rsid w:val="009379FC"/>
    <w:rsid w:val="00940C7C"/>
    <w:rsid w:val="0094127A"/>
    <w:rsid w:val="00942536"/>
    <w:rsid w:val="00942BA3"/>
    <w:rsid w:val="00943A5A"/>
    <w:rsid w:val="009444F2"/>
    <w:rsid w:val="009446B0"/>
    <w:rsid w:val="00944BE8"/>
    <w:rsid w:val="00944CBB"/>
    <w:rsid w:val="00944ECF"/>
    <w:rsid w:val="009461CF"/>
    <w:rsid w:val="0094636B"/>
    <w:rsid w:val="00946455"/>
    <w:rsid w:val="009475A5"/>
    <w:rsid w:val="0095146F"/>
    <w:rsid w:val="00953985"/>
    <w:rsid w:val="00954614"/>
    <w:rsid w:val="00956AC2"/>
    <w:rsid w:val="009577A6"/>
    <w:rsid w:val="00957952"/>
    <w:rsid w:val="00960122"/>
    <w:rsid w:val="009638B0"/>
    <w:rsid w:val="00964503"/>
    <w:rsid w:val="00966A22"/>
    <w:rsid w:val="0096722F"/>
    <w:rsid w:val="00970DF0"/>
    <w:rsid w:val="00972075"/>
    <w:rsid w:val="00972DC2"/>
    <w:rsid w:val="009733D7"/>
    <w:rsid w:val="009735D7"/>
    <w:rsid w:val="00974041"/>
    <w:rsid w:val="00974B74"/>
    <w:rsid w:val="009753DD"/>
    <w:rsid w:val="00977FFB"/>
    <w:rsid w:val="00980843"/>
    <w:rsid w:val="0098147C"/>
    <w:rsid w:val="009825FC"/>
    <w:rsid w:val="00984BA1"/>
    <w:rsid w:val="009874D7"/>
    <w:rsid w:val="009906AA"/>
    <w:rsid w:val="00990B26"/>
    <w:rsid w:val="00992E56"/>
    <w:rsid w:val="00993170"/>
    <w:rsid w:val="00994FA8"/>
    <w:rsid w:val="00995B03"/>
    <w:rsid w:val="00997201"/>
    <w:rsid w:val="009A1497"/>
    <w:rsid w:val="009A197B"/>
    <w:rsid w:val="009A2633"/>
    <w:rsid w:val="009A418D"/>
    <w:rsid w:val="009A4A8F"/>
    <w:rsid w:val="009A7951"/>
    <w:rsid w:val="009B6A9E"/>
    <w:rsid w:val="009B7F72"/>
    <w:rsid w:val="009C127D"/>
    <w:rsid w:val="009C182A"/>
    <w:rsid w:val="009C3803"/>
    <w:rsid w:val="009C4CCE"/>
    <w:rsid w:val="009D00DD"/>
    <w:rsid w:val="009D0DF9"/>
    <w:rsid w:val="009D0FF8"/>
    <w:rsid w:val="009D2289"/>
    <w:rsid w:val="009D5D4B"/>
    <w:rsid w:val="009D69B3"/>
    <w:rsid w:val="009E2791"/>
    <w:rsid w:val="009E3F6F"/>
    <w:rsid w:val="009E4E2F"/>
    <w:rsid w:val="009E595D"/>
    <w:rsid w:val="009F00FA"/>
    <w:rsid w:val="009F499F"/>
    <w:rsid w:val="009F549D"/>
    <w:rsid w:val="009F66E7"/>
    <w:rsid w:val="00A031C3"/>
    <w:rsid w:val="00A03848"/>
    <w:rsid w:val="00A03A56"/>
    <w:rsid w:val="00A05801"/>
    <w:rsid w:val="00A06363"/>
    <w:rsid w:val="00A0708C"/>
    <w:rsid w:val="00A07B35"/>
    <w:rsid w:val="00A12374"/>
    <w:rsid w:val="00A15388"/>
    <w:rsid w:val="00A1542C"/>
    <w:rsid w:val="00A17C01"/>
    <w:rsid w:val="00A225F7"/>
    <w:rsid w:val="00A2295D"/>
    <w:rsid w:val="00A24E7C"/>
    <w:rsid w:val="00A25081"/>
    <w:rsid w:val="00A25D3F"/>
    <w:rsid w:val="00A3173B"/>
    <w:rsid w:val="00A33A79"/>
    <w:rsid w:val="00A34545"/>
    <w:rsid w:val="00A37342"/>
    <w:rsid w:val="00A40FCD"/>
    <w:rsid w:val="00A41261"/>
    <w:rsid w:val="00A418BA"/>
    <w:rsid w:val="00A42137"/>
    <w:rsid w:val="00A42DAF"/>
    <w:rsid w:val="00A436A0"/>
    <w:rsid w:val="00A45BD8"/>
    <w:rsid w:val="00A463E0"/>
    <w:rsid w:val="00A46F1E"/>
    <w:rsid w:val="00A47BA6"/>
    <w:rsid w:val="00A5019A"/>
    <w:rsid w:val="00A51139"/>
    <w:rsid w:val="00A518A7"/>
    <w:rsid w:val="00A51E16"/>
    <w:rsid w:val="00A56651"/>
    <w:rsid w:val="00A61940"/>
    <w:rsid w:val="00A638A7"/>
    <w:rsid w:val="00A638FC"/>
    <w:rsid w:val="00A67F87"/>
    <w:rsid w:val="00A7010D"/>
    <w:rsid w:val="00A70433"/>
    <w:rsid w:val="00A70CE1"/>
    <w:rsid w:val="00A70E06"/>
    <w:rsid w:val="00A70F88"/>
    <w:rsid w:val="00A75E76"/>
    <w:rsid w:val="00A776C8"/>
    <w:rsid w:val="00A80EC2"/>
    <w:rsid w:val="00A815E5"/>
    <w:rsid w:val="00A869B7"/>
    <w:rsid w:val="00A96209"/>
    <w:rsid w:val="00A9762F"/>
    <w:rsid w:val="00AA0B1F"/>
    <w:rsid w:val="00AA1132"/>
    <w:rsid w:val="00AA1ED6"/>
    <w:rsid w:val="00AA27D9"/>
    <w:rsid w:val="00AA2B67"/>
    <w:rsid w:val="00AA2DD4"/>
    <w:rsid w:val="00AA6AB7"/>
    <w:rsid w:val="00AA72DA"/>
    <w:rsid w:val="00AB1067"/>
    <w:rsid w:val="00AB2214"/>
    <w:rsid w:val="00AB25D4"/>
    <w:rsid w:val="00AB4749"/>
    <w:rsid w:val="00AC205C"/>
    <w:rsid w:val="00AC2A55"/>
    <w:rsid w:val="00AC3670"/>
    <w:rsid w:val="00AC3F76"/>
    <w:rsid w:val="00AC4005"/>
    <w:rsid w:val="00AC7B0F"/>
    <w:rsid w:val="00AD1545"/>
    <w:rsid w:val="00AD3CEC"/>
    <w:rsid w:val="00AD7ED7"/>
    <w:rsid w:val="00AE3B6A"/>
    <w:rsid w:val="00AE4231"/>
    <w:rsid w:val="00AE5135"/>
    <w:rsid w:val="00AE5D72"/>
    <w:rsid w:val="00AE5DE2"/>
    <w:rsid w:val="00AF054B"/>
    <w:rsid w:val="00AF0750"/>
    <w:rsid w:val="00AF0A6B"/>
    <w:rsid w:val="00AF4F38"/>
    <w:rsid w:val="00AF56F2"/>
    <w:rsid w:val="00AF5E88"/>
    <w:rsid w:val="00AF6285"/>
    <w:rsid w:val="00AF62EE"/>
    <w:rsid w:val="00AF64E7"/>
    <w:rsid w:val="00AF7ECF"/>
    <w:rsid w:val="00AF7F8F"/>
    <w:rsid w:val="00B00789"/>
    <w:rsid w:val="00B01ABF"/>
    <w:rsid w:val="00B01B04"/>
    <w:rsid w:val="00B03536"/>
    <w:rsid w:val="00B03673"/>
    <w:rsid w:val="00B03D90"/>
    <w:rsid w:val="00B04DDA"/>
    <w:rsid w:val="00B05A69"/>
    <w:rsid w:val="00B062DD"/>
    <w:rsid w:val="00B06E2A"/>
    <w:rsid w:val="00B11E57"/>
    <w:rsid w:val="00B1407D"/>
    <w:rsid w:val="00B140C7"/>
    <w:rsid w:val="00B1554F"/>
    <w:rsid w:val="00B15E6E"/>
    <w:rsid w:val="00B20D12"/>
    <w:rsid w:val="00B22E6C"/>
    <w:rsid w:val="00B24381"/>
    <w:rsid w:val="00B249BD"/>
    <w:rsid w:val="00B275F3"/>
    <w:rsid w:val="00B27F8D"/>
    <w:rsid w:val="00B302CC"/>
    <w:rsid w:val="00B34A1A"/>
    <w:rsid w:val="00B438BD"/>
    <w:rsid w:val="00B438E0"/>
    <w:rsid w:val="00B43B2B"/>
    <w:rsid w:val="00B44657"/>
    <w:rsid w:val="00B44A35"/>
    <w:rsid w:val="00B44F8E"/>
    <w:rsid w:val="00B45C73"/>
    <w:rsid w:val="00B46BD8"/>
    <w:rsid w:val="00B47127"/>
    <w:rsid w:val="00B514A9"/>
    <w:rsid w:val="00B53F90"/>
    <w:rsid w:val="00B5473C"/>
    <w:rsid w:val="00B55F4B"/>
    <w:rsid w:val="00B565F7"/>
    <w:rsid w:val="00B652D6"/>
    <w:rsid w:val="00B65AA7"/>
    <w:rsid w:val="00B65C12"/>
    <w:rsid w:val="00B67628"/>
    <w:rsid w:val="00B71949"/>
    <w:rsid w:val="00B71EB2"/>
    <w:rsid w:val="00B72599"/>
    <w:rsid w:val="00B73756"/>
    <w:rsid w:val="00B81A81"/>
    <w:rsid w:val="00B82297"/>
    <w:rsid w:val="00B83F1F"/>
    <w:rsid w:val="00B87455"/>
    <w:rsid w:val="00B9013F"/>
    <w:rsid w:val="00B905E0"/>
    <w:rsid w:val="00B9734B"/>
    <w:rsid w:val="00BA0660"/>
    <w:rsid w:val="00BA1BD8"/>
    <w:rsid w:val="00BA30E2"/>
    <w:rsid w:val="00BA35D6"/>
    <w:rsid w:val="00BA3DD2"/>
    <w:rsid w:val="00BA4A1E"/>
    <w:rsid w:val="00BA672C"/>
    <w:rsid w:val="00BB0191"/>
    <w:rsid w:val="00BB06D0"/>
    <w:rsid w:val="00BB17C3"/>
    <w:rsid w:val="00BB2D4E"/>
    <w:rsid w:val="00BB42DD"/>
    <w:rsid w:val="00BC037A"/>
    <w:rsid w:val="00BC0CBF"/>
    <w:rsid w:val="00BC29CE"/>
    <w:rsid w:val="00BC2E76"/>
    <w:rsid w:val="00BD16A7"/>
    <w:rsid w:val="00BD21A8"/>
    <w:rsid w:val="00BD478A"/>
    <w:rsid w:val="00BD4BF4"/>
    <w:rsid w:val="00BD4FE5"/>
    <w:rsid w:val="00BE537F"/>
    <w:rsid w:val="00BF15CE"/>
    <w:rsid w:val="00BF1BCE"/>
    <w:rsid w:val="00BF2D0B"/>
    <w:rsid w:val="00BF385F"/>
    <w:rsid w:val="00BF4658"/>
    <w:rsid w:val="00BF5874"/>
    <w:rsid w:val="00BF65B7"/>
    <w:rsid w:val="00BF6E43"/>
    <w:rsid w:val="00C02282"/>
    <w:rsid w:val="00C0327B"/>
    <w:rsid w:val="00C04730"/>
    <w:rsid w:val="00C07FDE"/>
    <w:rsid w:val="00C1165E"/>
    <w:rsid w:val="00C11BFE"/>
    <w:rsid w:val="00C12C21"/>
    <w:rsid w:val="00C137AA"/>
    <w:rsid w:val="00C14D63"/>
    <w:rsid w:val="00C17484"/>
    <w:rsid w:val="00C234A3"/>
    <w:rsid w:val="00C25D6C"/>
    <w:rsid w:val="00C26132"/>
    <w:rsid w:val="00C26744"/>
    <w:rsid w:val="00C3155D"/>
    <w:rsid w:val="00C36BEE"/>
    <w:rsid w:val="00C3726A"/>
    <w:rsid w:val="00C37531"/>
    <w:rsid w:val="00C4001B"/>
    <w:rsid w:val="00C42EA4"/>
    <w:rsid w:val="00C43FDB"/>
    <w:rsid w:val="00C45BC4"/>
    <w:rsid w:val="00C50284"/>
    <w:rsid w:val="00C5068F"/>
    <w:rsid w:val="00C50E5F"/>
    <w:rsid w:val="00C5658C"/>
    <w:rsid w:val="00C622A4"/>
    <w:rsid w:val="00C6307F"/>
    <w:rsid w:val="00C71664"/>
    <w:rsid w:val="00C71768"/>
    <w:rsid w:val="00C80C67"/>
    <w:rsid w:val="00C8218A"/>
    <w:rsid w:val="00C86D74"/>
    <w:rsid w:val="00C91E87"/>
    <w:rsid w:val="00C944AF"/>
    <w:rsid w:val="00C96C25"/>
    <w:rsid w:val="00CA7CC0"/>
    <w:rsid w:val="00CB0713"/>
    <w:rsid w:val="00CB434C"/>
    <w:rsid w:val="00CB44C5"/>
    <w:rsid w:val="00CB6A46"/>
    <w:rsid w:val="00CB6E15"/>
    <w:rsid w:val="00CB72A8"/>
    <w:rsid w:val="00CC2AC8"/>
    <w:rsid w:val="00CC34F6"/>
    <w:rsid w:val="00CC4CFC"/>
    <w:rsid w:val="00CC7C69"/>
    <w:rsid w:val="00CD04F1"/>
    <w:rsid w:val="00CD094F"/>
    <w:rsid w:val="00CD6737"/>
    <w:rsid w:val="00CD7F59"/>
    <w:rsid w:val="00CE4174"/>
    <w:rsid w:val="00CE4273"/>
    <w:rsid w:val="00CE7C6A"/>
    <w:rsid w:val="00CF0171"/>
    <w:rsid w:val="00CF0F43"/>
    <w:rsid w:val="00CF298D"/>
    <w:rsid w:val="00CF393F"/>
    <w:rsid w:val="00CF44CB"/>
    <w:rsid w:val="00CF713F"/>
    <w:rsid w:val="00CF7999"/>
    <w:rsid w:val="00CF7EE7"/>
    <w:rsid w:val="00CF7FED"/>
    <w:rsid w:val="00D004C4"/>
    <w:rsid w:val="00D0628A"/>
    <w:rsid w:val="00D1206F"/>
    <w:rsid w:val="00D13678"/>
    <w:rsid w:val="00D16FD2"/>
    <w:rsid w:val="00D30736"/>
    <w:rsid w:val="00D34D87"/>
    <w:rsid w:val="00D37218"/>
    <w:rsid w:val="00D37A30"/>
    <w:rsid w:val="00D41076"/>
    <w:rsid w:val="00D41489"/>
    <w:rsid w:val="00D41C16"/>
    <w:rsid w:val="00D42388"/>
    <w:rsid w:val="00D437B0"/>
    <w:rsid w:val="00D44A0B"/>
    <w:rsid w:val="00D45252"/>
    <w:rsid w:val="00D5567B"/>
    <w:rsid w:val="00D57915"/>
    <w:rsid w:val="00D64DC8"/>
    <w:rsid w:val="00D66890"/>
    <w:rsid w:val="00D66D83"/>
    <w:rsid w:val="00D66E37"/>
    <w:rsid w:val="00D66E86"/>
    <w:rsid w:val="00D71B4D"/>
    <w:rsid w:val="00D80A8C"/>
    <w:rsid w:val="00D815CB"/>
    <w:rsid w:val="00D82BFC"/>
    <w:rsid w:val="00D83751"/>
    <w:rsid w:val="00D85F35"/>
    <w:rsid w:val="00D914F1"/>
    <w:rsid w:val="00D92148"/>
    <w:rsid w:val="00D92EED"/>
    <w:rsid w:val="00D93D55"/>
    <w:rsid w:val="00D950AE"/>
    <w:rsid w:val="00D97AA9"/>
    <w:rsid w:val="00DA13D7"/>
    <w:rsid w:val="00DA2EAA"/>
    <w:rsid w:val="00DA53FE"/>
    <w:rsid w:val="00DA6AC3"/>
    <w:rsid w:val="00DA6CD0"/>
    <w:rsid w:val="00DB06E7"/>
    <w:rsid w:val="00DB0A2E"/>
    <w:rsid w:val="00DB1222"/>
    <w:rsid w:val="00DB1808"/>
    <w:rsid w:val="00DB2A89"/>
    <w:rsid w:val="00DC2E7B"/>
    <w:rsid w:val="00DC51B4"/>
    <w:rsid w:val="00DC58FA"/>
    <w:rsid w:val="00DC7AA2"/>
    <w:rsid w:val="00DD065D"/>
    <w:rsid w:val="00DD3FF2"/>
    <w:rsid w:val="00DD65F6"/>
    <w:rsid w:val="00DD7603"/>
    <w:rsid w:val="00DD7B1B"/>
    <w:rsid w:val="00DE101D"/>
    <w:rsid w:val="00DE33B2"/>
    <w:rsid w:val="00DE3E6D"/>
    <w:rsid w:val="00DE5F7C"/>
    <w:rsid w:val="00DF023A"/>
    <w:rsid w:val="00DF045E"/>
    <w:rsid w:val="00DF383E"/>
    <w:rsid w:val="00DF4715"/>
    <w:rsid w:val="00DF4F5A"/>
    <w:rsid w:val="00DF7CA7"/>
    <w:rsid w:val="00E00CB6"/>
    <w:rsid w:val="00E069A9"/>
    <w:rsid w:val="00E10C19"/>
    <w:rsid w:val="00E1234A"/>
    <w:rsid w:val="00E1371F"/>
    <w:rsid w:val="00E14922"/>
    <w:rsid w:val="00E15015"/>
    <w:rsid w:val="00E22AFD"/>
    <w:rsid w:val="00E23BF3"/>
    <w:rsid w:val="00E24F5E"/>
    <w:rsid w:val="00E259C7"/>
    <w:rsid w:val="00E32007"/>
    <w:rsid w:val="00E335FE"/>
    <w:rsid w:val="00E355A2"/>
    <w:rsid w:val="00E35C45"/>
    <w:rsid w:val="00E410AF"/>
    <w:rsid w:val="00E45283"/>
    <w:rsid w:val="00E56C57"/>
    <w:rsid w:val="00E57D1A"/>
    <w:rsid w:val="00E62C4E"/>
    <w:rsid w:val="00E62CDB"/>
    <w:rsid w:val="00E65D5B"/>
    <w:rsid w:val="00E72FC1"/>
    <w:rsid w:val="00E75B8D"/>
    <w:rsid w:val="00E80E9C"/>
    <w:rsid w:val="00E814C9"/>
    <w:rsid w:val="00E8165A"/>
    <w:rsid w:val="00E853F0"/>
    <w:rsid w:val="00E85557"/>
    <w:rsid w:val="00E86E41"/>
    <w:rsid w:val="00E953BE"/>
    <w:rsid w:val="00EA247F"/>
    <w:rsid w:val="00EA7D6E"/>
    <w:rsid w:val="00EB09EA"/>
    <w:rsid w:val="00EB3BDA"/>
    <w:rsid w:val="00EB6159"/>
    <w:rsid w:val="00EC14F3"/>
    <w:rsid w:val="00EC17C5"/>
    <w:rsid w:val="00EC3B7D"/>
    <w:rsid w:val="00EC4E49"/>
    <w:rsid w:val="00EC6D23"/>
    <w:rsid w:val="00ED1DD5"/>
    <w:rsid w:val="00ED4417"/>
    <w:rsid w:val="00ED7476"/>
    <w:rsid w:val="00ED77FB"/>
    <w:rsid w:val="00EE0A4F"/>
    <w:rsid w:val="00EE2371"/>
    <w:rsid w:val="00EE45FA"/>
    <w:rsid w:val="00EE4A32"/>
    <w:rsid w:val="00EF47A8"/>
    <w:rsid w:val="00EF4CBB"/>
    <w:rsid w:val="00F007D8"/>
    <w:rsid w:val="00F00D50"/>
    <w:rsid w:val="00F01745"/>
    <w:rsid w:val="00F01860"/>
    <w:rsid w:val="00F02753"/>
    <w:rsid w:val="00F03621"/>
    <w:rsid w:val="00F04A61"/>
    <w:rsid w:val="00F050A5"/>
    <w:rsid w:val="00F053A7"/>
    <w:rsid w:val="00F05D32"/>
    <w:rsid w:val="00F06F9A"/>
    <w:rsid w:val="00F0773F"/>
    <w:rsid w:val="00F11881"/>
    <w:rsid w:val="00F13848"/>
    <w:rsid w:val="00F16731"/>
    <w:rsid w:val="00F2012B"/>
    <w:rsid w:val="00F22BFC"/>
    <w:rsid w:val="00F24B32"/>
    <w:rsid w:val="00F3256F"/>
    <w:rsid w:val="00F3264D"/>
    <w:rsid w:val="00F33CA4"/>
    <w:rsid w:val="00F353E2"/>
    <w:rsid w:val="00F3578C"/>
    <w:rsid w:val="00F364EC"/>
    <w:rsid w:val="00F41202"/>
    <w:rsid w:val="00F41724"/>
    <w:rsid w:val="00F429CB"/>
    <w:rsid w:val="00F42A1B"/>
    <w:rsid w:val="00F44A1C"/>
    <w:rsid w:val="00F5030A"/>
    <w:rsid w:val="00F5490B"/>
    <w:rsid w:val="00F626A6"/>
    <w:rsid w:val="00F644C8"/>
    <w:rsid w:val="00F66152"/>
    <w:rsid w:val="00F70844"/>
    <w:rsid w:val="00F72C09"/>
    <w:rsid w:val="00F73796"/>
    <w:rsid w:val="00F74588"/>
    <w:rsid w:val="00F747D6"/>
    <w:rsid w:val="00F822A3"/>
    <w:rsid w:val="00F826E0"/>
    <w:rsid w:val="00F8448E"/>
    <w:rsid w:val="00F847C5"/>
    <w:rsid w:val="00F86F8A"/>
    <w:rsid w:val="00F8777D"/>
    <w:rsid w:val="00F90846"/>
    <w:rsid w:val="00F90975"/>
    <w:rsid w:val="00F92B49"/>
    <w:rsid w:val="00F92E5B"/>
    <w:rsid w:val="00F93CCA"/>
    <w:rsid w:val="00F93F56"/>
    <w:rsid w:val="00F94A06"/>
    <w:rsid w:val="00F94D8D"/>
    <w:rsid w:val="00F953C5"/>
    <w:rsid w:val="00F97308"/>
    <w:rsid w:val="00FA0D36"/>
    <w:rsid w:val="00FA11E2"/>
    <w:rsid w:val="00FA236F"/>
    <w:rsid w:val="00FA475B"/>
    <w:rsid w:val="00FA4CC8"/>
    <w:rsid w:val="00FA59EB"/>
    <w:rsid w:val="00FB0A44"/>
    <w:rsid w:val="00FB5B5E"/>
    <w:rsid w:val="00FB6BBA"/>
    <w:rsid w:val="00FC00A5"/>
    <w:rsid w:val="00FC282D"/>
    <w:rsid w:val="00FC2AE9"/>
    <w:rsid w:val="00FC2B27"/>
    <w:rsid w:val="00FC4F02"/>
    <w:rsid w:val="00FD00C5"/>
    <w:rsid w:val="00FD2F46"/>
    <w:rsid w:val="00FD3703"/>
    <w:rsid w:val="00FD3CA5"/>
    <w:rsid w:val="00FD7075"/>
    <w:rsid w:val="00FE318B"/>
    <w:rsid w:val="00FE36E5"/>
    <w:rsid w:val="00FE3AE6"/>
    <w:rsid w:val="00FE3D7C"/>
    <w:rsid w:val="00FE67EB"/>
    <w:rsid w:val="00FF6E4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CB3293"/>
  <w15:docId w15:val="{A055CE62-3B65-4B42-B9EB-6063F39A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76"/>
    <w:rPr>
      <w:rFonts w:ascii="Arial" w:eastAsia="SimSun" w:hAnsi="Arial" w:cs="Arial"/>
      <w:sz w:val="22"/>
      <w:lang w:val="en-US" w:eastAsia="zh-CN"/>
    </w:rPr>
  </w:style>
  <w:style w:type="paragraph" w:styleId="Heading1">
    <w:name w:val="heading 1"/>
    <w:basedOn w:val="Normal"/>
    <w:next w:val="Normal"/>
    <w:link w:val="Heading1Char"/>
    <w:autoRedefine/>
    <w:qFormat/>
    <w:rsid w:val="00B15E6E"/>
    <w:pPr>
      <w:keepNext/>
      <w:jc w:val="center"/>
      <w:outlineLvl w:val="0"/>
    </w:pPr>
    <w:rPr>
      <w:b/>
      <w:bCs/>
      <w:kern w:val="32"/>
      <w:szCs w:val="32"/>
    </w:rPr>
  </w:style>
  <w:style w:type="paragraph" w:styleId="Heading2">
    <w:name w:val="heading 2"/>
    <w:basedOn w:val="Normal"/>
    <w:next w:val="Normal"/>
    <w:link w:val="Heading2Char"/>
    <w:autoRedefine/>
    <w:qFormat/>
    <w:rsid w:val="00B15E6E"/>
    <w:pPr>
      <w:autoSpaceDE w:val="0"/>
      <w:jc w:val="center"/>
      <w:outlineLvl w:val="1"/>
    </w:pPr>
    <w:rPr>
      <w:b/>
      <w:bCs/>
      <w:iCs/>
      <w:caps/>
      <w:szCs w:val="28"/>
    </w:rPr>
  </w:style>
  <w:style w:type="paragraph" w:styleId="Heading3">
    <w:name w:val="heading 3"/>
    <w:basedOn w:val="Normal"/>
    <w:next w:val="Normal"/>
    <w:link w:val="Heading3Char"/>
    <w:autoRedefine/>
    <w:qFormat/>
    <w:rsid w:val="00B15E6E"/>
    <w:pPr>
      <w:autoSpaceDE w:val="0"/>
      <w:jc w:val="center"/>
      <w:outlineLvl w:val="2"/>
    </w:pPr>
    <w:rPr>
      <w:rFonts w:ascii="Arial Bold" w:hAnsi="Arial Bold"/>
      <w:b/>
      <w:bCs/>
      <w:sz w:val="20"/>
      <w:szCs w:val="22"/>
      <w:u w:val="single"/>
    </w:rPr>
  </w:style>
  <w:style w:type="paragraph" w:styleId="Heading4">
    <w:name w:val="heading 4"/>
    <w:basedOn w:val="Normal"/>
    <w:next w:val="Normal"/>
    <w:link w:val="Heading4Char"/>
    <w:autoRedefine/>
    <w:qFormat/>
    <w:rsid w:val="00B15E6E"/>
    <w:pPr>
      <w:ind w:left="-709"/>
      <w:jc w:val="center"/>
      <w:outlineLvl w:val="3"/>
    </w:pPr>
    <w:rPr>
      <w:bCs/>
      <w:sz w:val="20"/>
      <w:szCs w:val="28"/>
      <w:u w:val="single"/>
    </w:rPr>
  </w:style>
  <w:style w:type="paragraph" w:styleId="Heading5">
    <w:name w:val="heading 5"/>
    <w:basedOn w:val="Normal"/>
    <w:next w:val="Normal"/>
    <w:link w:val="Heading5Char"/>
    <w:autoRedefine/>
    <w:qFormat/>
    <w:rsid w:val="00062643"/>
    <w:pPr>
      <w:keepNext/>
      <w:autoSpaceDE w:val="0"/>
      <w:ind w:left="567"/>
      <w:outlineLvl w:val="4"/>
    </w:pPr>
    <w:rPr>
      <w:rFonts w:eastAsiaTheme="majorEastAsia" w:cs="ZWAdobeF"/>
      <w:sz w:val="20"/>
      <w:szCs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62643"/>
    <w:rPr>
      <w:rFonts w:ascii="Arial" w:eastAsiaTheme="majorEastAsia" w:hAnsi="Arial" w:cs="ZWAdobeF"/>
      <w:szCs w:val="2"/>
      <w:u w:val="single"/>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rsid w:val="008C72CD"/>
    <w:rPr>
      <w:rFonts w:ascii="Arial" w:eastAsia="SimSun" w:hAnsi="Arial" w:cs="Arial"/>
      <w:sz w:val="18"/>
    </w:rPr>
  </w:style>
  <w:style w:type="character" w:customStyle="1" w:styleId="Heading4Char">
    <w:name w:val="Heading 4 Char"/>
    <w:link w:val="Heading4"/>
    <w:rsid w:val="00B15E6E"/>
    <w:rPr>
      <w:rFonts w:ascii="Arial" w:eastAsia="SimSun" w:hAnsi="Arial" w:cs="Arial"/>
      <w:bCs/>
      <w:szCs w:val="28"/>
      <w:u w:val="single"/>
      <w:lang w:val="en-US" w:eastAsia="zh-CN"/>
    </w:rPr>
  </w:style>
  <w:style w:type="character" w:customStyle="1" w:styleId="Heading1Char">
    <w:name w:val="Heading 1 Char"/>
    <w:link w:val="Heading1"/>
    <w:rsid w:val="00B15E6E"/>
    <w:rPr>
      <w:rFonts w:ascii="Arial" w:eastAsia="SimSun" w:hAnsi="Arial" w:cs="Arial"/>
      <w:b/>
      <w:bCs/>
      <w:kern w:val="32"/>
      <w:sz w:val="22"/>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8C72CD"/>
    <w:rPr>
      <w:rFonts w:ascii="Arial" w:eastAsia="SimSun" w:hAnsi="Arial" w:cs="Arial"/>
      <w:sz w:val="18"/>
      <w:lang w:val="en-US" w:eastAsia="zh-CN"/>
    </w:rPr>
  </w:style>
  <w:style w:type="character" w:styleId="CommentReference">
    <w:name w:val="annotation reference"/>
    <w:basedOn w:val="DefaultParagraphFont"/>
    <w:uiPriority w:val="99"/>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iPriority w:val="99"/>
    <w:unhideWhenUsed/>
    <w:rsid w:val="008D5B8B"/>
    <w:rPr>
      <w:color w:val="0563C1"/>
      <w:u w:val="single"/>
    </w:rPr>
  </w:style>
  <w:style w:type="character" w:customStyle="1" w:styleId="Heading3Char">
    <w:name w:val="Heading 3 Char"/>
    <w:basedOn w:val="DefaultParagraphFont"/>
    <w:link w:val="Heading3"/>
    <w:rsid w:val="00B15E6E"/>
    <w:rPr>
      <w:rFonts w:ascii="Arial Bold" w:eastAsia="SimSun" w:hAnsi="Arial Bold" w:cs="Arial"/>
      <w:b/>
      <w:bCs/>
      <w:szCs w:val="22"/>
      <w:u w:val="single"/>
      <w:lang w:val="en-US" w:eastAsia="zh-CN"/>
    </w:rPr>
  </w:style>
  <w:style w:type="character" w:styleId="FollowedHyperlink">
    <w:name w:val="FollowedHyperlink"/>
    <w:basedOn w:val="DefaultParagraphFont"/>
    <w:semiHidden/>
    <w:unhideWhenUsed/>
    <w:rsid w:val="00C137AA"/>
    <w:rPr>
      <w:color w:val="800080" w:themeColor="followedHyperlink"/>
      <w:u w:val="single"/>
    </w:rPr>
  </w:style>
  <w:style w:type="paragraph" w:styleId="ListNumber3">
    <w:name w:val="List Number 3"/>
    <w:basedOn w:val="Normal"/>
    <w:semiHidden/>
    <w:rsid w:val="00274DB4"/>
    <w:pPr>
      <w:numPr>
        <w:numId w:val="16"/>
      </w:numPr>
    </w:pPr>
    <w:rPr>
      <w:rFonts w:ascii="Times New Roman" w:eastAsia="Times New Roman" w:hAnsi="Times New Roman" w:cs="Times New Roman"/>
      <w:lang w:eastAsia="en-US"/>
    </w:rPr>
  </w:style>
  <w:style w:type="paragraph" w:customStyle="1" w:styleId="Style1">
    <w:name w:val="Style1"/>
    <w:basedOn w:val="Heading2"/>
    <w:link w:val="Style1Char"/>
    <w:qFormat/>
    <w:rsid w:val="005722C8"/>
  </w:style>
  <w:style w:type="character" w:customStyle="1" w:styleId="Heading2Char">
    <w:name w:val="Heading 2 Char"/>
    <w:basedOn w:val="DefaultParagraphFont"/>
    <w:link w:val="Heading2"/>
    <w:rsid w:val="005722C8"/>
    <w:rPr>
      <w:rFonts w:ascii="Arial" w:eastAsia="SimSun" w:hAnsi="Arial" w:cs="Arial"/>
      <w:b/>
      <w:bCs/>
      <w:iCs/>
      <w:caps/>
      <w:sz w:val="22"/>
      <w:szCs w:val="28"/>
      <w:lang w:val="en-US" w:eastAsia="zh-CN"/>
    </w:rPr>
  </w:style>
  <w:style w:type="character" w:customStyle="1" w:styleId="Style1Char">
    <w:name w:val="Style1 Char"/>
    <w:basedOn w:val="Heading2Char"/>
    <w:link w:val="Style1"/>
    <w:rsid w:val="005722C8"/>
    <w:rPr>
      <w:rFonts w:ascii="Arial" w:eastAsia="SimSun" w:hAnsi="Arial" w:cs="Arial"/>
      <w:b/>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0983">
      <w:bodyDiv w:val="1"/>
      <w:marLeft w:val="0"/>
      <w:marRight w:val="0"/>
      <w:marTop w:val="0"/>
      <w:marBottom w:val="0"/>
      <w:divBdr>
        <w:top w:val="none" w:sz="0" w:space="0" w:color="auto"/>
        <w:left w:val="none" w:sz="0" w:space="0" w:color="auto"/>
        <w:bottom w:val="none" w:sz="0" w:space="0" w:color="auto"/>
        <w:right w:val="none" w:sz="0" w:space="0" w:color="auto"/>
      </w:divBdr>
    </w:div>
    <w:div w:id="1105930304">
      <w:bodyDiv w:val="1"/>
      <w:marLeft w:val="0"/>
      <w:marRight w:val="0"/>
      <w:marTop w:val="0"/>
      <w:marBottom w:val="0"/>
      <w:divBdr>
        <w:top w:val="none" w:sz="0" w:space="0" w:color="auto"/>
        <w:left w:val="none" w:sz="0" w:space="0" w:color="auto"/>
        <w:bottom w:val="none" w:sz="0" w:space="0" w:color="auto"/>
        <w:right w:val="none" w:sz="0" w:space="0" w:color="auto"/>
      </w:divBdr>
    </w:div>
    <w:div w:id="1146699805">
      <w:bodyDiv w:val="1"/>
      <w:marLeft w:val="0"/>
      <w:marRight w:val="0"/>
      <w:marTop w:val="0"/>
      <w:marBottom w:val="0"/>
      <w:divBdr>
        <w:top w:val="none" w:sz="0" w:space="0" w:color="auto"/>
        <w:left w:val="none" w:sz="0" w:space="0" w:color="auto"/>
        <w:bottom w:val="none" w:sz="0" w:space="0" w:color="auto"/>
        <w:right w:val="none" w:sz="0" w:space="0" w:color="auto"/>
      </w:divBdr>
    </w:div>
    <w:div w:id="1469013244">
      <w:bodyDiv w:val="1"/>
      <w:marLeft w:val="0"/>
      <w:marRight w:val="0"/>
      <w:marTop w:val="0"/>
      <w:marBottom w:val="0"/>
      <w:divBdr>
        <w:top w:val="none" w:sz="0" w:space="0" w:color="auto"/>
        <w:left w:val="none" w:sz="0" w:space="0" w:color="auto"/>
        <w:bottom w:val="none" w:sz="0" w:space="0" w:color="auto"/>
        <w:right w:val="none" w:sz="0" w:space="0" w:color="auto"/>
      </w:divBdr>
    </w:div>
    <w:div w:id="1751657452">
      <w:bodyDiv w:val="1"/>
      <w:marLeft w:val="0"/>
      <w:marRight w:val="0"/>
      <w:marTop w:val="0"/>
      <w:marBottom w:val="0"/>
      <w:divBdr>
        <w:top w:val="none" w:sz="0" w:space="0" w:color="auto"/>
        <w:left w:val="none" w:sz="0" w:space="0" w:color="auto"/>
        <w:bottom w:val="none" w:sz="0" w:space="0" w:color="auto"/>
        <w:right w:val="none" w:sz="0" w:space="0" w:color="auto"/>
      </w:divBdr>
    </w:div>
    <w:div w:id="18776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4986-1192-4703-A657-A52A9EF5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15</Pages>
  <Words>11008</Words>
  <Characters>1800</Characters>
  <Application>Microsoft Office Word</Application>
  <DocSecurity>0</DocSecurity>
  <Lines>66</Lines>
  <Paragraphs>291</Paragraphs>
  <ScaleCrop>false</ScaleCrop>
  <HeadingPairs>
    <vt:vector size="2" baseType="variant">
      <vt:variant>
        <vt:lpstr>Title</vt:lpstr>
      </vt:variant>
      <vt:variant>
        <vt:i4>1</vt:i4>
      </vt:variant>
    </vt:vector>
  </HeadingPairs>
  <TitlesOfParts>
    <vt:vector size="1" baseType="lpstr">
      <vt:lpstr>WO/CC/81/2: Amendments to Staff Regulations and Rules</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WO/CC/81/2: Amendments to Staff Regulations and Rules</dc:title>
  <dc:subject>WO/CC/80/3: Amendments to Staff Regulations and Rules</dc:subject>
  <dc:creator>WIPO</dc:creator>
  <cp:keywords>PUBLIC</cp:keywords>
  <dc:description/>
  <cp:lastModifiedBy>MA Weihai</cp:lastModifiedBy>
  <cp:revision>86</cp:revision>
  <cp:lastPrinted>2023-03-17T12:42:00Z</cp:lastPrinted>
  <dcterms:created xsi:type="dcterms:W3CDTF">2023-04-25T07:08:00Z</dcterms:created>
  <dcterms:modified xsi:type="dcterms:W3CDTF">2023-05-04T07:28:00Z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33746155-48c0-4616-b9c7-3b32df8a6de3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2023-04-25T07:13:00Z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3cb83465-05e9-4de2-9118-79d36675996e</vt:lpwstr>
  </property>
  <property fmtid="{D5CDD505-2E9C-101B-9397-08002B2CF9AE}" pid="14" name="MSIP_Label_20773ee6-353b-4fb9-a59d-0b94c8c67bea_ContentBits">
    <vt:lpwstr>0</vt:lpwstr>
  </property>
</Properties>
</file>