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18E" w:rsidRPr="006A3027" w:rsidRDefault="0023018E" w:rsidP="0023018E">
      <w:pPr>
        <w:jc w:val="right"/>
        <w:rPr>
          <w:rFonts w:ascii="Arial Black" w:hAnsi="Arial Black"/>
          <w:caps/>
          <w:sz w:val="15"/>
          <w:szCs w:val="24"/>
        </w:rPr>
      </w:pPr>
      <w:bookmarkStart w:id="0" w:name="_GoBack"/>
      <w:bookmarkEnd w:id="0"/>
      <w:r w:rsidRPr="00C503C5">
        <w:rPr>
          <w:rFonts w:eastAsiaTheme="minorEastAsia" w:cs="Times New Roman" w:hint="eastAsia"/>
          <w:noProof/>
          <w:lang w:eastAsia="en-US"/>
        </w:rPr>
        <w:drawing>
          <wp:inline distT="0" distB="0" distL="0" distR="0" wp14:anchorId="0FBF9AA8" wp14:editId="449CD7E7">
            <wp:extent cx="3102650" cy="1333676"/>
            <wp:effectExtent l="0" t="0" r="2540" b="0"/>
            <wp:docPr id="4" name="Picture 4"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23018E" w:rsidRPr="006A3027" w:rsidRDefault="0023018E" w:rsidP="0023018E">
      <w:pPr>
        <w:pBdr>
          <w:top w:val="single" w:sz="4" w:space="10" w:color="auto"/>
        </w:pBdr>
        <w:wordWrap w:val="0"/>
        <w:spacing w:before="120"/>
        <w:jc w:val="right"/>
        <w:rPr>
          <w:rFonts w:ascii="Arial Black" w:hAnsi="Arial Black"/>
          <w:b/>
          <w:caps/>
          <w:sz w:val="15"/>
          <w:szCs w:val="24"/>
        </w:rPr>
      </w:pPr>
      <w:r w:rsidRPr="006A3027">
        <w:rPr>
          <w:rFonts w:ascii="Arial Black" w:hAnsi="Arial Black" w:hint="eastAsia"/>
          <w:b/>
          <w:caps/>
          <w:sz w:val="15"/>
          <w:szCs w:val="24"/>
        </w:rPr>
        <w:t>WO/CC/</w:t>
      </w:r>
      <w:r>
        <w:rPr>
          <w:rFonts w:ascii="Arial Black" w:hAnsi="Arial Black" w:hint="eastAsia"/>
          <w:b/>
          <w:caps/>
          <w:sz w:val="15"/>
          <w:szCs w:val="24"/>
        </w:rPr>
        <w:t>81</w:t>
      </w:r>
      <w:r w:rsidRPr="006A3027">
        <w:rPr>
          <w:rFonts w:ascii="Arial Black" w:hAnsi="Arial Black" w:hint="eastAsia"/>
          <w:b/>
          <w:caps/>
          <w:sz w:val="15"/>
          <w:szCs w:val="24"/>
        </w:rPr>
        <w:t>/</w:t>
      </w:r>
      <w:bookmarkStart w:id="1" w:name="Code"/>
      <w:r>
        <w:rPr>
          <w:rFonts w:ascii="Arial Black" w:hAnsi="Arial Black"/>
          <w:b/>
          <w:caps/>
          <w:sz w:val="15"/>
          <w:szCs w:val="24"/>
        </w:rPr>
        <w:t>inf/2</w:t>
      </w:r>
    </w:p>
    <w:bookmarkEnd w:id="1"/>
    <w:p w:rsidR="0023018E" w:rsidRPr="006A3027" w:rsidRDefault="0023018E" w:rsidP="0023018E">
      <w:pPr>
        <w:jc w:val="right"/>
        <w:rPr>
          <w:rFonts w:ascii="Arial Black" w:hAnsi="Arial Black"/>
          <w:b/>
          <w:caps/>
          <w:sz w:val="15"/>
          <w:szCs w:val="15"/>
        </w:rPr>
      </w:pPr>
      <w:r w:rsidRPr="006A3027">
        <w:rPr>
          <w:rFonts w:eastAsia="SimHei" w:hint="eastAsia"/>
          <w:b/>
          <w:sz w:val="15"/>
          <w:szCs w:val="15"/>
        </w:rPr>
        <w:t>原文</w:t>
      </w:r>
      <w:r w:rsidRPr="006A3027">
        <w:rPr>
          <w:rFonts w:eastAsia="SimHei" w:hint="eastAsia"/>
          <w:b/>
          <w:sz w:val="15"/>
          <w:szCs w:val="15"/>
          <w:lang w:val="pt-BR"/>
        </w:rPr>
        <w:t>：</w:t>
      </w:r>
      <w:bookmarkStart w:id="2" w:name="Original"/>
      <w:r w:rsidRPr="006A3027">
        <w:rPr>
          <w:rFonts w:eastAsia="SimHei" w:hint="eastAsia"/>
          <w:b/>
          <w:sz w:val="15"/>
          <w:szCs w:val="15"/>
          <w:lang w:val="pt-BR"/>
        </w:rPr>
        <w:t>英</w:t>
      </w:r>
      <w:r w:rsidRPr="006A3027">
        <w:rPr>
          <w:rFonts w:eastAsia="SimHei" w:hint="eastAsia"/>
          <w:b/>
          <w:sz w:val="15"/>
          <w:szCs w:val="15"/>
        </w:rPr>
        <w:t>文</w:t>
      </w:r>
      <w:bookmarkEnd w:id="2"/>
    </w:p>
    <w:p w:rsidR="0023018E" w:rsidRPr="006A3027" w:rsidRDefault="0023018E" w:rsidP="0023018E">
      <w:pPr>
        <w:spacing w:line="1680" w:lineRule="auto"/>
        <w:jc w:val="right"/>
        <w:rPr>
          <w:rFonts w:ascii="SimHei" w:eastAsia="SimHei" w:hAnsi="Arial Black"/>
          <w:b/>
          <w:caps/>
          <w:sz w:val="15"/>
          <w:szCs w:val="15"/>
        </w:rPr>
      </w:pPr>
      <w:r w:rsidRPr="006A3027">
        <w:rPr>
          <w:rFonts w:ascii="SimHei" w:eastAsia="SimHei" w:hint="eastAsia"/>
          <w:b/>
          <w:sz w:val="15"/>
          <w:szCs w:val="15"/>
        </w:rPr>
        <w:t>日期</w:t>
      </w:r>
      <w:r w:rsidRPr="006A3027">
        <w:rPr>
          <w:rFonts w:ascii="SimHei" w:eastAsia="SimHei" w:hAnsi="SimSun" w:hint="eastAsia"/>
          <w:b/>
          <w:sz w:val="15"/>
          <w:szCs w:val="15"/>
          <w:lang w:val="pt-BR"/>
        </w:rPr>
        <w:t>：</w:t>
      </w:r>
      <w:bookmarkStart w:id="3" w:name="Date"/>
      <w:r w:rsidRPr="006A3027">
        <w:rPr>
          <w:rFonts w:ascii="Arial Black" w:eastAsia="SimHei" w:hAnsi="Arial Black" w:hint="eastAsia"/>
          <w:b/>
          <w:sz w:val="15"/>
          <w:szCs w:val="15"/>
          <w:lang w:val="pt-BR"/>
        </w:rPr>
        <w:t>20</w:t>
      </w:r>
      <w:r>
        <w:rPr>
          <w:rFonts w:ascii="Arial Black" w:eastAsia="SimHei" w:hAnsi="Arial Black" w:hint="eastAsia"/>
          <w:b/>
          <w:sz w:val="15"/>
          <w:szCs w:val="15"/>
          <w:lang w:val="pt-BR"/>
        </w:rPr>
        <w:t>22</w:t>
      </w:r>
      <w:r w:rsidRPr="006A3027">
        <w:rPr>
          <w:rFonts w:ascii="SimHei" w:eastAsia="SimHei" w:hAnsi="Times New Roman" w:hint="eastAsia"/>
          <w:b/>
          <w:sz w:val="15"/>
          <w:szCs w:val="15"/>
        </w:rPr>
        <w:t>年</w:t>
      </w:r>
      <w:r>
        <w:rPr>
          <w:rFonts w:ascii="Arial Black" w:eastAsia="SimHei" w:hAnsi="Arial Black" w:hint="eastAsia"/>
          <w:b/>
          <w:sz w:val="15"/>
          <w:szCs w:val="15"/>
          <w:lang w:val="pt-BR"/>
        </w:rPr>
        <w:t>5</w:t>
      </w:r>
      <w:r w:rsidRPr="006A3027">
        <w:rPr>
          <w:rFonts w:ascii="SimHei" w:eastAsia="SimHei" w:hAnsi="Times New Roman" w:hint="eastAsia"/>
          <w:b/>
          <w:sz w:val="15"/>
          <w:szCs w:val="15"/>
        </w:rPr>
        <w:t>月</w:t>
      </w:r>
      <w:r>
        <w:rPr>
          <w:rFonts w:ascii="Arial Black" w:eastAsia="SimHei" w:hAnsi="Arial Black" w:hint="eastAsia"/>
          <w:b/>
          <w:sz w:val="15"/>
          <w:szCs w:val="15"/>
          <w:lang w:val="pt-BR"/>
        </w:rPr>
        <w:t>13</w:t>
      </w:r>
      <w:r w:rsidRPr="006A3027">
        <w:rPr>
          <w:rFonts w:ascii="SimHei" w:eastAsia="SimHei" w:hAnsi="Times New Roman" w:hint="eastAsia"/>
          <w:b/>
          <w:sz w:val="15"/>
          <w:szCs w:val="15"/>
        </w:rPr>
        <w:t>日</w:t>
      </w:r>
    </w:p>
    <w:bookmarkEnd w:id="3"/>
    <w:p w:rsidR="0023018E" w:rsidRPr="006A3027" w:rsidRDefault="0023018E" w:rsidP="0023018E">
      <w:pPr>
        <w:spacing w:after="600"/>
        <w:rPr>
          <w:rFonts w:ascii="SimHei" w:eastAsia="SimHei" w:hAnsi="SimHei" w:cs="Times New Roman"/>
          <w:sz w:val="28"/>
          <w:szCs w:val="22"/>
        </w:rPr>
      </w:pPr>
      <w:r w:rsidRPr="006A3027">
        <w:rPr>
          <w:rFonts w:ascii="SimHei" w:eastAsia="SimHei" w:hAnsi="SimHei" w:cs="Times New Roman" w:hint="eastAsia"/>
          <w:sz w:val="28"/>
          <w:szCs w:val="22"/>
        </w:rPr>
        <w:t>产权组织协调委员会</w:t>
      </w:r>
    </w:p>
    <w:p w:rsidR="0023018E" w:rsidRPr="006A3027" w:rsidRDefault="0023018E" w:rsidP="0023018E">
      <w:pPr>
        <w:spacing w:after="720"/>
        <w:rPr>
          <w:rFonts w:ascii="KaiTi" w:eastAsia="KaiTi" w:hAnsi="KaiTi" w:cs="Times New Roman"/>
          <w:b/>
          <w:sz w:val="24"/>
          <w:szCs w:val="22"/>
        </w:rPr>
      </w:pPr>
      <w:r>
        <w:rPr>
          <w:rFonts w:ascii="KaiTi" w:eastAsia="KaiTi" w:hAnsi="KaiTi" w:cs="Times New Roman" w:hint="eastAsia"/>
          <w:b/>
          <w:sz w:val="24"/>
          <w:szCs w:val="22"/>
        </w:rPr>
        <w:t>第八十一</w:t>
      </w:r>
      <w:r w:rsidRPr="006A3027">
        <w:rPr>
          <w:rFonts w:ascii="KaiTi" w:eastAsia="KaiTi" w:hAnsi="KaiTi" w:cs="Times New Roman" w:hint="eastAsia"/>
          <w:b/>
          <w:sz w:val="24"/>
          <w:szCs w:val="22"/>
        </w:rPr>
        <w:t>届会议（第</w:t>
      </w:r>
      <w:r>
        <w:rPr>
          <w:rFonts w:ascii="KaiTi" w:eastAsia="KaiTi" w:hAnsi="KaiTi" w:cs="Times New Roman" w:hint="eastAsia"/>
          <w:sz w:val="24"/>
          <w:szCs w:val="22"/>
        </w:rPr>
        <w:t>5</w:t>
      </w:r>
      <w:r>
        <w:rPr>
          <w:rFonts w:ascii="KaiTi" w:eastAsia="KaiTi" w:hAnsi="KaiTi" w:cs="Times New Roman"/>
          <w:sz w:val="24"/>
          <w:szCs w:val="22"/>
        </w:rPr>
        <w:t>3</w:t>
      </w:r>
      <w:r w:rsidRPr="006A3027">
        <w:rPr>
          <w:rFonts w:ascii="KaiTi" w:eastAsia="KaiTi" w:hAnsi="KaiTi" w:cs="Times New Roman" w:hint="eastAsia"/>
          <w:b/>
          <w:sz w:val="24"/>
          <w:szCs w:val="22"/>
        </w:rPr>
        <w:t>次</w:t>
      </w:r>
      <w:r>
        <w:rPr>
          <w:rFonts w:ascii="KaiTi" w:eastAsia="KaiTi" w:hAnsi="KaiTi" w:cs="Times New Roman" w:hint="eastAsia"/>
          <w:b/>
          <w:sz w:val="24"/>
          <w:szCs w:val="22"/>
        </w:rPr>
        <w:t>例会</w:t>
      </w:r>
      <w:r w:rsidRPr="006A3027">
        <w:rPr>
          <w:rFonts w:ascii="KaiTi" w:eastAsia="KaiTi" w:hAnsi="KaiTi" w:cs="Times New Roman" w:hint="eastAsia"/>
          <w:b/>
          <w:sz w:val="24"/>
          <w:szCs w:val="22"/>
        </w:rPr>
        <w:t>）</w:t>
      </w:r>
      <w:r w:rsidRPr="006A3027">
        <w:rPr>
          <w:rFonts w:ascii="KaiTi" w:eastAsia="KaiTi" w:hAnsi="KaiTi" w:cs="Times New Roman" w:hint="eastAsia"/>
          <w:b/>
          <w:sz w:val="24"/>
          <w:szCs w:val="22"/>
        </w:rPr>
        <w:br/>
      </w:r>
      <w:r w:rsidRPr="006A3027">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2</w:t>
      </w:r>
      <w:r w:rsidRPr="006A3027">
        <w:rPr>
          <w:rFonts w:ascii="KaiTi" w:eastAsia="KaiTi" w:hAnsi="KaiTi" w:cs="Times New Roman" w:hint="eastAsia"/>
          <w:b/>
          <w:sz w:val="24"/>
          <w:szCs w:val="22"/>
        </w:rPr>
        <w:t>年</w:t>
      </w:r>
      <w:r>
        <w:rPr>
          <w:rFonts w:ascii="KaiTi" w:eastAsia="KaiTi" w:hAnsi="KaiTi" w:cs="Times New Roman"/>
          <w:sz w:val="24"/>
          <w:szCs w:val="22"/>
        </w:rPr>
        <w:t>7</w:t>
      </w:r>
      <w:r w:rsidRPr="006A3027">
        <w:rPr>
          <w:rFonts w:ascii="KaiTi" w:eastAsia="KaiTi" w:hAnsi="KaiTi" w:cs="Times New Roman" w:hint="eastAsia"/>
          <w:b/>
          <w:sz w:val="24"/>
          <w:szCs w:val="22"/>
        </w:rPr>
        <w:t>月</w:t>
      </w:r>
      <w:r>
        <w:rPr>
          <w:rFonts w:ascii="KaiTi" w:eastAsia="KaiTi" w:hAnsi="KaiTi" w:cs="Times New Roman"/>
          <w:sz w:val="24"/>
          <w:szCs w:val="22"/>
        </w:rPr>
        <w:t>14</w:t>
      </w:r>
      <w:r w:rsidRPr="006A3027">
        <w:rPr>
          <w:rFonts w:ascii="KaiTi" w:eastAsia="KaiTi" w:hAnsi="KaiTi" w:cs="Times New Roman" w:hint="eastAsia"/>
          <w:b/>
          <w:sz w:val="24"/>
          <w:szCs w:val="22"/>
        </w:rPr>
        <w:t>日</w:t>
      </w:r>
      <w:r>
        <w:rPr>
          <w:rFonts w:ascii="KaiTi" w:eastAsia="KaiTi" w:hAnsi="KaiTi" w:cs="Times New Roman" w:hint="eastAsia"/>
          <w:b/>
          <w:sz w:val="24"/>
          <w:szCs w:val="22"/>
        </w:rPr>
        <w:t>至</w:t>
      </w:r>
      <w:r>
        <w:rPr>
          <w:rFonts w:ascii="KaiTi" w:eastAsia="KaiTi" w:hAnsi="KaiTi" w:cs="Times New Roman"/>
          <w:sz w:val="24"/>
          <w:szCs w:val="22"/>
        </w:rPr>
        <w:t>22</w:t>
      </w:r>
      <w:r>
        <w:rPr>
          <w:rFonts w:ascii="KaiTi" w:eastAsia="KaiTi" w:hAnsi="KaiTi" w:cs="Times New Roman" w:hint="eastAsia"/>
          <w:b/>
          <w:sz w:val="24"/>
          <w:szCs w:val="22"/>
        </w:rPr>
        <w:t>日</w:t>
      </w:r>
      <w:r w:rsidRPr="006A3027">
        <w:rPr>
          <w:rFonts w:ascii="KaiTi" w:eastAsia="KaiTi" w:hAnsi="KaiTi" w:cs="Times New Roman" w:hint="eastAsia"/>
          <w:b/>
          <w:sz w:val="24"/>
          <w:szCs w:val="22"/>
        </w:rPr>
        <w:t>，日内瓦</w:t>
      </w:r>
    </w:p>
    <w:p w:rsidR="0023018E" w:rsidRPr="006A3027" w:rsidRDefault="0023018E" w:rsidP="0023018E">
      <w:pPr>
        <w:spacing w:after="360"/>
        <w:rPr>
          <w:rFonts w:ascii="KaiTi" w:eastAsia="KaiTi" w:hAnsi="KaiTi" w:cs="Times New Roman"/>
          <w:sz w:val="24"/>
          <w:szCs w:val="22"/>
        </w:rPr>
      </w:pPr>
      <w:bookmarkStart w:id="4" w:name="TitleOfDoc"/>
      <w:r w:rsidRPr="0023018E">
        <w:rPr>
          <w:rFonts w:ascii="KaiTi" w:eastAsia="KaiTi" w:hint="eastAsia"/>
          <w:bCs/>
          <w:color w:val="000000"/>
          <w:sz w:val="24"/>
          <w:szCs w:val="24"/>
        </w:rPr>
        <w:t>道德操守办公室年度报告</w:t>
      </w:r>
    </w:p>
    <w:p w:rsidR="0023018E" w:rsidRPr="006A3027" w:rsidRDefault="0023018E" w:rsidP="0023018E">
      <w:pPr>
        <w:spacing w:after="960"/>
        <w:jc w:val="both"/>
        <w:rPr>
          <w:rFonts w:ascii="KaiTi"/>
          <w:sz w:val="21"/>
          <w:szCs w:val="21"/>
        </w:rPr>
      </w:pPr>
      <w:bookmarkStart w:id="5" w:name="Prepared"/>
      <w:bookmarkEnd w:id="4"/>
      <w:r>
        <w:rPr>
          <w:rFonts w:ascii="KaiTi" w:eastAsia="KaiTi" w:hAnsi="STKaiti" w:hint="eastAsia"/>
          <w:sz w:val="21"/>
          <w:szCs w:val="21"/>
        </w:rPr>
        <w:t>秘书处</w:t>
      </w:r>
      <w:r w:rsidRPr="00990EC6">
        <w:rPr>
          <w:rFonts w:ascii="KaiTi" w:eastAsia="KaiTi" w:hAnsi="STKaiti" w:hint="eastAsia"/>
          <w:sz w:val="21"/>
          <w:szCs w:val="21"/>
        </w:rPr>
        <w:t>编拟</w:t>
      </w:r>
    </w:p>
    <w:bookmarkEnd w:id="5"/>
    <w:p w:rsidR="007E10E3" w:rsidRPr="00225193" w:rsidRDefault="00FC316F" w:rsidP="00DA7B87">
      <w:pPr>
        <w:numPr>
          <w:ilvl w:val="0"/>
          <w:numId w:val="5"/>
        </w:numPr>
        <w:tabs>
          <w:tab w:val="clear" w:pos="567"/>
        </w:tabs>
        <w:overflowPunct w:val="0"/>
        <w:spacing w:afterLines="50" w:after="120" w:line="340" w:lineRule="atLeast"/>
        <w:jc w:val="both"/>
        <w:rPr>
          <w:rFonts w:ascii="SimSun" w:hAnsi="SimSun"/>
          <w:sz w:val="21"/>
        </w:rPr>
      </w:pPr>
      <w:r w:rsidRPr="00225193">
        <w:rPr>
          <w:rFonts w:ascii="SimSun" w:hAnsi="SimSun" w:hint="eastAsia"/>
          <w:sz w:val="21"/>
        </w:rPr>
        <w:t>本年度报告在第八十一届会议上通过总干事</w:t>
      </w:r>
      <w:r w:rsidR="00EA54D0" w:rsidRPr="00225193">
        <w:rPr>
          <w:rFonts w:ascii="SimSun" w:hAnsi="SimSun"/>
          <w:sz w:val="21"/>
        </w:rPr>
        <w:t>向</w:t>
      </w:r>
      <w:r w:rsidRPr="00225193">
        <w:rPr>
          <w:rFonts w:ascii="SimSun" w:hAnsi="SimSun" w:hint="eastAsia"/>
          <w:sz w:val="21"/>
        </w:rPr>
        <w:t>产权组织</w:t>
      </w:r>
      <w:r w:rsidR="00EA54D0" w:rsidRPr="00225193">
        <w:rPr>
          <w:rFonts w:ascii="SimSun" w:hAnsi="SimSun"/>
          <w:sz w:val="21"/>
        </w:rPr>
        <w:t>大会提交。本报告</w:t>
      </w:r>
      <w:r w:rsidRPr="00225193">
        <w:rPr>
          <w:rFonts w:ascii="SimSun" w:hAnsi="SimSun" w:hint="eastAsia"/>
          <w:sz w:val="21"/>
        </w:rPr>
        <w:t>已</w:t>
      </w:r>
      <w:r w:rsidR="00EA54D0" w:rsidRPr="00225193">
        <w:rPr>
          <w:rFonts w:ascii="SimSun" w:hAnsi="SimSun"/>
          <w:sz w:val="21"/>
        </w:rPr>
        <w:t>根据题为</w:t>
      </w:r>
      <w:r w:rsidRPr="00225193">
        <w:rPr>
          <w:rFonts w:ascii="SimSun" w:hAnsi="SimSun" w:hint="eastAsia"/>
          <w:sz w:val="21"/>
        </w:rPr>
        <w:t>“产权组织</w:t>
      </w:r>
      <w:r w:rsidR="00EA54D0" w:rsidRPr="00225193">
        <w:rPr>
          <w:rFonts w:ascii="SimSun" w:hAnsi="SimSun"/>
          <w:sz w:val="21"/>
        </w:rPr>
        <w:t>道德操守办公室</w:t>
      </w:r>
      <w:r w:rsidRPr="00225193">
        <w:rPr>
          <w:rFonts w:ascii="SimSun" w:hAnsi="SimSun" w:hint="eastAsia"/>
          <w:sz w:val="21"/>
        </w:rPr>
        <w:t>”</w:t>
      </w:r>
      <w:r w:rsidR="00EA54D0" w:rsidRPr="00225193">
        <w:rPr>
          <w:rFonts w:ascii="SimSun" w:hAnsi="SimSun"/>
          <w:sz w:val="21"/>
        </w:rPr>
        <w:t>的第16/2020号办公</w:t>
      </w:r>
      <w:r w:rsidRPr="00225193">
        <w:rPr>
          <w:rFonts w:ascii="SimSun" w:hAnsi="SimSun" w:hint="eastAsia"/>
          <w:sz w:val="21"/>
        </w:rPr>
        <w:t>指令</w:t>
      </w:r>
      <w:r w:rsidR="00EA54D0" w:rsidRPr="00225193">
        <w:rPr>
          <w:rFonts w:ascii="SimSun" w:hAnsi="SimSun"/>
          <w:sz w:val="21"/>
        </w:rPr>
        <w:t>直接向总干事提供。</w:t>
      </w:r>
    </w:p>
    <w:p w:rsidR="007E10E3" w:rsidRPr="00FA62BB" w:rsidRDefault="00CC3E03" w:rsidP="00FA62BB">
      <w:pPr>
        <w:pStyle w:val="Heading1"/>
        <w:overflowPunct w:val="0"/>
        <w:spacing w:beforeLines="100" w:afterLines="50" w:after="120" w:line="340" w:lineRule="atLeast"/>
        <w:rPr>
          <w:rFonts w:ascii="SimHei" w:eastAsia="SimHei" w:hAnsi="SimHei"/>
          <w:b w:val="0"/>
          <w:sz w:val="21"/>
        </w:rPr>
      </w:pPr>
      <w:r w:rsidRPr="00FA62BB">
        <w:rPr>
          <w:rFonts w:ascii="SimHei" w:eastAsia="SimHei" w:hAnsi="SimHei" w:hint="eastAsia"/>
          <w:b w:val="0"/>
          <w:sz w:val="21"/>
        </w:rPr>
        <w:t>一、</w:t>
      </w:r>
      <w:r w:rsidR="00EA54D0" w:rsidRPr="00FA62BB">
        <w:rPr>
          <w:rFonts w:ascii="SimHei" w:eastAsia="SimHei" w:hAnsi="SimHei"/>
          <w:b w:val="0"/>
          <w:sz w:val="21"/>
        </w:rPr>
        <w:t>背</w:t>
      </w:r>
      <w:r w:rsidR="00EB3F08">
        <w:rPr>
          <w:rFonts w:ascii="SimHei" w:eastAsia="SimHei" w:hAnsi="SimHei" w:hint="eastAsia"/>
          <w:b w:val="0"/>
          <w:sz w:val="21"/>
        </w:rPr>
        <w:t xml:space="preserve">　</w:t>
      </w:r>
      <w:r w:rsidR="00EA54D0" w:rsidRPr="00FA62BB">
        <w:rPr>
          <w:rFonts w:ascii="SimHei" w:eastAsia="SimHei" w:hAnsi="SimHei"/>
          <w:b w:val="0"/>
          <w:sz w:val="21"/>
        </w:rPr>
        <w:t>景</w:t>
      </w:r>
    </w:p>
    <w:p w:rsidR="007E10E3" w:rsidRPr="00EB3F08" w:rsidRDefault="00EA54D0" w:rsidP="00EB3F08">
      <w:pPr>
        <w:numPr>
          <w:ilvl w:val="0"/>
          <w:numId w:val="5"/>
        </w:numPr>
        <w:tabs>
          <w:tab w:val="clear" w:pos="567"/>
        </w:tabs>
        <w:overflowPunct w:val="0"/>
        <w:spacing w:afterLines="50" w:after="120" w:line="340" w:lineRule="atLeast"/>
        <w:jc w:val="both"/>
        <w:rPr>
          <w:sz w:val="21"/>
          <w:szCs w:val="21"/>
        </w:rPr>
      </w:pPr>
      <w:r w:rsidRPr="00EB3F08">
        <w:rPr>
          <w:sz w:val="21"/>
          <w:szCs w:val="21"/>
        </w:rPr>
        <w:t>道德操守办公室</w:t>
      </w:r>
      <w:r w:rsidR="00CC3E03" w:rsidRPr="00EB3F08">
        <w:rPr>
          <w:rFonts w:hint="eastAsia"/>
          <w:sz w:val="21"/>
          <w:szCs w:val="21"/>
        </w:rPr>
        <w:t>向</w:t>
      </w:r>
      <w:r w:rsidRPr="00EB3F08">
        <w:rPr>
          <w:sz w:val="21"/>
          <w:szCs w:val="21"/>
        </w:rPr>
        <w:t>总干事</w:t>
      </w:r>
      <w:r w:rsidR="00CC3E03" w:rsidRPr="00EB3F08">
        <w:rPr>
          <w:rFonts w:hint="eastAsia"/>
          <w:sz w:val="21"/>
          <w:szCs w:val="21"/>
        </w:rPr>
        <w:t>提供支持，</w:t>
      </w:r>
      <w:r w:rsidRPr="00EB3F08">
        <w:rPr>
          <w:sz w:val="21"/>
          <w:szCs w:val="21"/>
        </w:rPr>
        <w:t>帮助确保</w:t>
      </w:r>
      <w:r w:rsidR="00CC3E03" w:rsidRPr="00EB3F08">
        <w:rPr>
          <w:rFonts w:hint="eastAsia"/>
          <w:sz w:val="21"/>
          <w:szCs w:val="21"/>
        </w:rPr>
        <w:t>产权组织</w:t>
      </w:r>
      <w:r w:rsidRPr="00EB3F08">
        <w:rPr>
          <w:sz w:val="21"/>
          <w:szCs w:val="21"/>
        </w:rPr>
        <w:t>所有工作人员和其他人员按照《建立</w:t>
      </w:r>
      <w:r w:rsidR="00CC3E03" w:rsidRPr="00EB3F08">
        <w:rPr>
          <w:rFonts w:hint="eastAsia"/>
          <w:sz w:val="21"/>
          <w:szCs w:val="21"/>
        </w:rPr>
        <w:t>世界知识产权组织</w:t>
      </w:r>
      <w:r w:rsidRPr="00EB3F08">
        <w:rPr>
          <w:sz w:val="21"/>
          <w:szCs w:val="21"/>
        </w:rPr>
        <w:t>公约》《国际公务员</w:t>
      </w:r>
      <w:r w:rsidR="00AB5566" w:rsidRPr="00EB3F08">
        <w:rPr>
          <w:sz w:val="21"/>
          <w:szCs w:val="21"/>
        </w:rPr>
        <w:t>行为</w:t>
      </w:r>
      <w:r w:rsidR="00EB3F08" w:rsidRPr="00EB3F08">
        <w:rPr>
          <w:rFonts w:hint="eastAsia"/>
          <w:sz w:val="21"/>
          <w:szCs w:val="21"/>
        </w:rPr>
        <w:t>标准</w:t>
      </w:r>
      <w:r w:rsidRPr="00EB3F08">
        <w:rPr>
          <w:sz w:val="21"/>
          <w:szCs w:val="21"/>
        </w:rPr>
        <w:t>》《工作人员条例</w:t>
      </w:r>
      <w:r w:rsidR="00CC3E03" w:rsidRPr="00EB3F08">
        <w:rPr>
          <w:rFonts w:hint="eastAsia"/>
          <w:sz w:val="21"/>
          <w:szCs w:val="21"/>
        </w:rPr>
        <w:t>与</w:t>
      </w:r>
      <w:r w:rsidRPr="00EB3F08">
        <w:rPr>
          <w:sz w:val="21"/>
          <w:szCs w:val="21"/>
        </w:rPr>
        <w:t>细则》《</w:t>
      </w:r>
      <w:r w:rsidR="00CC3E03" w:rsidRPr="00EB3F08">
        <w:rPr>
          <w:rFonts w:hint="eastAsia"/>
          <w:sz w:val="21"/>
          <w:szCs w:val="21"/>
        </w:rPr>
        <w:t>产权组织</w:t>
      </w:r>
      <w:r w:rsidRPr="00EB3F08">
        <w:rPr>
          <w:sz w:val="21"/>
          <w:szCs w:val="21"/>
        </w:rPr>
        <w:t>道德守则》以及</w:t>
      </w:r>
      <w:r w:rsidR="001B6046" w:rsidRPr="00EB3F08">
        <w:rPr>
          <w:sz w:val="21"/>
          <w:szCs w:val="21"/>
        </w:rPr>
        <w:t>相关</w:t>
      </w:r>
      <w:r w:rsidRPr="00EB3F08">
        <w:rPr>
          <w:sz w:val="21"/>
          <w:szCs w:val="21"/>
        </w:rPr>
        <w:t>政策和程序所要求的</w:t>
      </w:r>
      <w:r w:rsidR="00EB3F08" w:rsidRPr="00EB3F08">
        <w:rPr>
          <w:rFonts w:ascii="SimSun" w:hAnsi="SimSun" w:hint="eastAsia"/>
          <w:sz w:val="21"/>
          <w:szCs w:val="21"/>
        </w:rPr>
        <w:t>道德操守和廉正最高标准</w:t>
      </w:r>
      <w:r w:rsidRPr="00EB3F08">
        <w:rPr>
          <w:sz w:val="21"/>
          <w:szCs w:val="21"/>
        </w:rPr>
        <w:t>履行职能。</w:t>
      </w:r>
    </w:p>
    <w:p w:rsidR="007E10E3" w:rsidRPr="00225193" w:rsidRDefault="00EA54D0" w:rsidP="00DA7B87">
      <w:pPr>
        <w:numPr>
          <w:ilvl w:val="0"/>
          <w:numId w:val="5"/>
        </w:numPr>
        <w:tabs>
          <w:tab w:val="clear" w:pos="567"/>
        </w:tabs>
        <w:overflowPunct w:val="0"/>
        <w:spacing w:afterLines="50" w:after="120" w:line="340" w:lineRule="atLeast"/>
        <w:jc w:val="both"/>
        <w:rPr>
          <w:rFonts w:ascii="SimSun" w:hAnsi="SimSun"/>
          <w:sz w:val="21"/>
        </w:rPr>
      </w:pPr>
      <w:r w:rsidRPr="00225193">
        <w:rPr>
          <w:rFonts w:ascii="SimSun" w:hAnsi="SimSun"/>
          <w:sz w:val="21"/>
        </w:rPr>
        <w:t>道德操守办公室</w:t>
      </w:r>
      <w:r w:rsidR="001B6046" w:rsidRPr="00225193">
        <w:rPr>
          <w:rFonts w:ascii="SimSun" w:hAnsi="SimSun"/>
          <w:sz w:val="21"/>
        </w:rPr>
        <w:t>建立</w:t>
      </w:r>
      <w:r w:rsidR="00AB5566" w:rsidRPr="00225193">
        <w:rPr>
          <w:rFonts w:ascii="SimSun" w:hAnsi="SimSun" w:hint="eastAsia"/>
          <w:sz w:val="21"/>
        </w:rPr>
        <w:t>于</w:t>
      </w:r>
      <w:r w:rsidRPr="00225193">
        <w:rPr>
          <w:rFonts w:ascii="SimSun" w:hAnsi="SimSun"/>
          <w:sz w:val="21"/>
        </w:rPr>
        <w:t>独立、公正和保密的</w:t>
      </w:r>
      <w:r w:rsidR="001B6046" w:rsidRPr="00225193">
        <w:rPr>
          <w:rFonts w:ascii="SimSun" w:hAnsi="SimSun"/>
          <w:sz w:val="21"/>
        </w:rPr>
        <w:t>支柱之上</w:t>
      </w:r>
      <w:r w:rsidRPr="00225193">
        <w:rPr>
          <w:rFonts w:ascii="SimSun" w:hAnsi="SimSun"/>
          <w:sz w:val="21"/>
        </w:rPr>
        <w:t>。它的活动旨在</w:t>
      </w:r>
      <w:r w:rsidR="00AB5566" w:rsidRPr="00225193">
        <w:rPr>
          <w:rFonts w:ascii="SimSun" w:hAnsi="SimSun" w:hint="eastAsia"/>
          <w:sz w:val="21"/>
        </w:rPr>
        <w:t>弘扬一种</w:t>
      </w:r>
      <w:r w:rsidR="002A4A10" w:rsidRPr="00225193">
        <w:rPr>
          <w:rFonts w:ascii="SimSun" w:hAnsi="SimSun" w:hint="eastAsia"/>
          <w:sz w:val="21"/>
        </w:rPr>
        <w:t>以</w:t>
      </w:r>
      <w:r w:rsidR="00AB5566" w:rsidRPr="00225193">
        <w:rPr>
          <w:rFonts w:ascii="SimSun" w:hAnsi="SimSun"/>
          <w:sz w:val="21"/>
        </w:rPr>
        <w:t>独立、忠诚、公正、廉</w:t>
      </w:r>
      <w:r w:rsidR="00AB5566" w:rsidRPr="00225193">
        <w:rPr>
          <w:rFonts w:ascii="SimSun" w:hAnsi="SimSun" w:hint="eastAsia"/>
          <w:sz w:val="21"/>
        </w:rPr>
        <w:t>正</w:t>
      </w:r>
      <w:r w:rsidRPr="00225193">
        <w:rPr>
          <w:rFonts w:ascii="SimSun" w:hAnsi="SimSun"/>
          <w:sz w:val="21"/>
        </w:rPr>
        <w:t>、问责和尊重人权等共同价值观</w:t>
      </w:r>
      <w:r w:rsidR="002A4A10" w:rsidRPr="00225193">
        <w:rPr>
          <w:rFonts w:ascii="SimSun" w:hAnsi="SimSun" w:hint="eastAsia"/>
          <w:sz w:val="21"/>
        </w:rPr>
        <w:t>为基础</w:t>
      </w:r>
      <w:r w:rsidRPr="00225193">
        <w:rPr>
          <w:rFonts w:ascii="SimSun" w:hAnsi="SimSun"/>
          <w:sz w:val="21"/>
        </w:rPr>
        <w:t>的道德</w:t>
      </w:r>
      <w:r w:rsidR="00AB5566" w:rsidRPr="00225193">
        <w:rPr>
          <w:rFonts w:ascii="SimSun" w:hAnsi="SimSun" w:hint="eastAsia"/>
          <w:sz w:val="21"/>
        </w:rPr>
        <w:t>操守</w:t>
      </w:r>
      <w:r w:rsidR="00D60C75" w:rsidRPr="00225193">
        <w:rPr>
          <w:rFonts w:ascii="SimSun" w:hAnsi="SimSun" w:hint="eastAsia"/>
          <w:sz w:val="21"/>
        </w:rPr>
        <w:t>组织</w:t>
      </w:r>
      <w:r w:rsidRPr="00225193">
        <w:rPr>
          <w:rFonts w:ascii="SimSun" w:hAnsi="SimSun"/>
          <w:sz w:val="21"/>
        </w:rPr>
        <w:t>文化</w:t>
      </w:r>
      <w:r w:rsidR="00AB5566" w:rsidRPr="00225193">
        <w:rPr>
          <w:rFonts w:ascii="SimSun" w:hAnsi="SimSun" w:hint="eastAsia"/>
          <w:sz w:val="21"/>
        </w:rPr>
        <w:t>。</w:t>
      </w:r>
    </w:p>
    <w:p w:rsidR="007E10E3" w:rsidRPr="00225193" w:rsidRDefault="00EA54D0" w:rsidP="00DA7B87">
      <w:pPr>
        <w:numPr>
          <w:ilvl w:val="0"/>
          <w:numId w:val="5"/>
        </w:numPr>
        <w:tabs>
          <w:tab w:val="clear" w:pos="567"/>
        </w:tabs>
        <w:overflowPunct w:val="0"/>
        <w:spacing w:afterLines="50" w:after="120" w:line="340" w:lineRule="atLeast"/>
        <w:jc w:val="both"/>
        <w:rPr>
          <w:rFonts w:ascii="SimSun" w:hAnsi="SimSun"/>
          <w:sz w:val="21"/>
        </w:rPr>
      </w:pPr>
      <w:r w:rsidRPr="00225193">
        <w:rPr>
          <w:rFonts w:ascii="SimSun" w:hAnsi="SimSun"/>
          <w:sz w:val="21"/>
        </w:rPr>
        <w:t>道德操守办公室由首席道德操守</w:t>
      </w:r>
      <w:r w:rsidR="00AB5566" w:rsidRPr="00225193">
        <w:rPr>
          <w:rFonts w:ascii="SimSun" w:hAnsi="SimSun"/>
          <w:sz w:val="21"/>
        </w:rPr>
        <w:t>官领导，</w:t>
      </w:r>
      <w:r w:rsidR="00AB5566" w:rsidRPr="00225193">
        <w:rPr>
          <w:rFonts w:ascii="SimSun" w:hAnsi="SimSun" w:hint="eastAsia"/>
          <w:sz w:val="21"/>
        </w:rPr>
        <w:t>其履职</w:t>
      </w:r>
      <w:r w:rsidR="001B6046" w:rsidRPr="00225193">
        <w:rPr>
          <w:rFonts w:ascii="SimSun" w:hAnsi="SimSun"/>
          <w:sz w:val="21"/>
        </w:rPr>
        <w:t>时</w:t>
      </w:r>
      <w:r w:rsidR="00AB5566" w:rsidRPr="00225193">
        <w:rPr>
          <w:rFonts w:ascii="SimSun" w:hAnsi="SimSun" w:hint="eastAsia"/>
          <w:sz w:val="21"/>
        </w:rPr>
        <w:t>在</w:t>
      </w:r>
      <w:r w:rsidRPr="00225193">
        <w:rPr>
          <w:rFonts w:ascii="SimSun" w:hAnsi="SimSun"/>
          <w:sz w:val="21"/>
        </w:rPr>
        <w:t>职能</w:t>
      </w:r>
      <w:r w:rsidR="00AB5566" w:rsidRPr="00225193">
        <w:rPr>
          <w:rFonts w:ascii="SimSun" w:hAnsi="SimSun" w:hint="eastAsia"/>
          <w:sz w:val="21"/>
        </w:rPr>
        <w:t>上</w:t>
      </w:r>
      <w:r w:rsidRPr="00225193">
        <w:rPr>
          <w:rFonts w:ascii="SimSun" w:hAnsi="SimSun"/>
          <w:sz w:val="21"/>
        </w:rPr>
        <w:t>和业务</w:t>
      </w:r>
      <w:r w:rsidR="00AB5566" w:rsidRPr="00225193">
        <w:rPr>
          <w:rFonts w:ascii="SimSun" w:hAnsi="SimSun" w:hint="eastAsia"/>
          <w:sz w:val="21"/>
        </w:rPr>
        <w:t>上独立于管理层</w:t>
      </w:r>
      <w:r w:rsidRPr="00225193">
        <w:rPr>
          <w:rFonts w:ascii="SimSun" w:hAnsi="SimSun"/>
          <w:sz w:val="21"/>
        </w:rPr>
        <w:t>。</w:t>
      </w:r>
    </w:p>
    <w:p w:rsidR="007E10E3" w:rsidRPr="00FA62BB" w:rsidRDefault="00D60C75" w:rsidP="00FA62BB">
      <w:pPr>
        <w:pStyle w:val="Heading1"/>
        <w:overflowPunct w:val="0"/>
        <w:spacing w:beforeLines="100" w:afterLines="50" w:after="120" w:line="340" w:lineRule="atLeast"/>
        <w:rPr>
          <w:rFonts w:ascii="SimHei" w:eastAsia="SimHei" w:hAnsi="SimHei"/>
          <w:b w:val="0"/>
          <w:sz w:val="21"/>
        </w:rPr>
      </w:pPr>
      <w:r w:rsidRPr="00FA62BB">
        <w:rPr>
          <w:rFonts w:ascii="SimHei" w:eastAsia="SimHei" w:hAnsi="SimHei" w:hint="eastAsia"/>
          <w:b w:val="0"/>
          <w:sz w:val="21"/>
        </w:rPr>
        <w:t>二、</w:t>
      </w:r>
      <w:r w:rsidR="00EA54D0" w:rsidRPr="00FA62BB">
        <w:rPr>
          <w:rFonts w:ascii="SimHei" w:eastAsia="SimHei" w:hAnsi="SimHei"/>
          <w:b w:val="0"/>
          <w:sz w:val="21"/>
        </w:rPr>
        <w:t>道德操守办公室的活动</w:t>
      </w:r>
    </w:p>
    <w:p w:rsidR="007E10E3" w:rsidRPr="00225193" w:rsidRDefault="00EA54D0" w:rsidP="00DA7B87">
      <w:pPr>
        <w:numPr>
          <w:ilvl w:val="0"/>
          <w:numId w:val="5"/>
        </w:numPr>
        <w:tabs>
          <w:tab w:val="clear" w:pos="567"/>
        </w:tabs>
        <w:overflowPunct w:val="0"/>
        <w:spacing w:afterLines="50" w:after="120" w:line="340" w:lineRule="atLeast"/>
        <w:jc w:val="both"/>
        <w:rPr>
          <w:rFonts w:ascii="SimSun" w:hAnsi="SimSun"/>
          <w:sz w:val="21"/>
        </w:rPr>
      </w:pPr>
      <w:r w:rsidRPr="00225193">
        <w:rPr>
          <w:rFonts w:ascii="SimSun" w:hAnsi="SimSun"/>
          <w:sz w:val="21"/>
        </w:rPr>
        <w:t>本报告概述了道德操守办公室在2021年1月1日至12月31日期间的活动</w:t>
      </w:r>
      <w:r w:rsidR="00F740CE" w:rsidRPr="00225193">
        <w:rPr>
          <w:rFonts w:ascii="SimSun" w:hAnsi="SimSun"/>
          <w:sz w:val="21"/>
        </w:rPr>
        <w:t>。</w:t>
      </w:r>
    </w:p>
    <w:p w:rsidR="007E10E3" w:rsidRPr="00225193" w:rsidRDefault="00EA54D0" w:rsidP="00DA7B87">
      <w:pPr>
        <w:numPr>
          <w:ilvl w:val="0"/>
          <w:numId w:val="5"/>
        </w:numPr>
        <w:tabs>
          <w:tab w:val="clear" w:pos="567"/>
        </w:tabs>
        <w:overflowPunct w:val="0"/>
        <w:spacing w:afterLines="50" w:after="120" w:line="340" w:lineRule="atLeast"/>
        <w:jc w:val="both"/>
        <w:rPr>
          <w:rFonts w:ascii="SimSun" w:hAnsi="SimSun"/>
          <w:sz w:val="21"/>
        </w:rPr>
      </w:pPr>
      <w:r w:rsidRPr="00225193">
        <w:rPr>
          <w:rFonts w:ascii="SimSun" w:hAnsi="SimSun"/>
          <w:sz w:val="21"/>
        </w:rPr>
        <w:t>与往年一样，道德操守办公室的活动是在以下授权领域进行的</w:t>
      </w:r>
      <w:r w:rsidR="00535705" w:rsidRPr="00225193">
        <w:rPr>
          <w:rFonts w:ascii="SimSun" w:hAnsi="SimSun" w:hint="eastAsia"/>
          <w:sz w:val="21"/>
        </w:rPr>
        <w:t>：</w:t>
      </w:r>
    </w:p>
    <w:p w:rsidR="007E10E3" w:rsidRPr="00225193" w:rsidRDefault="00EA54D0" w:rsidP="002F143E">
      <w:pPr>
        <w:overflowPunct w:val="0"/>
        <w:spacing w:afterLines="50" w:after="120" w:line="340" w:lineRule="atLeast"/>
        <w:ind w:left="567"/>
        <w:jc w:val="both"/>
        <w:rPr>
          <w:rFonts w:ascii="SimSun" w:hAnsi="SimSun"/>
          <w:sz w:val="21"/>
        </w:rPr>
      </w:pPr>
      <w:r w:rsidRPr="00225193">
        <w:rPr>
          <w:rFonts w:ascii="SimSun" w:hAnsi="SimSun"/>
          <w:sz w:val="21"/>
        </w:rPr>
        <w:lastRenderedPageBreak/>
        <w:t>(a)</w:t>
      </w:r>
      <w:r w:rsidRPr="00225193">
        <w:rPr>
          <w:rFonts w:ascii="SimSun" w:hAnsi="SimSun"/>
          <w:sz w:val="21"/>
        </w:rPr>
        <w:tab/>
      </w:r>
      <w:r w:rsidR="001D777E" w:rsidRPr="00225193">
        <w:rPr>
          <w:rFonts w:ascii="SimSun" w:hAnsi="SimSun"/>
          <w:sz w:val="21"/>
        </w:rPr>
        <w:t>保密咨询和指导</w:t>
      </w:r>
      <w:r w:rsidR="00535705" w:rsidRPr="00225193">
        <w:rPr>
          <w:rFonts w:ascii="SimSun" w:hAnsi="SimSun" w:hint="eastAsia"/>
          <w:sz w:val="21"/>
        </w:rPr>
        <w:t>；</w:t>
      </w:r>
    </w:p>
    <w:p w:rsidR="007E10E3" w:rsidRPr="00225193" w:rsidRDefault="00EA54D0" w:rsidP="002F143E">
      <w:pPr>
        <w:overflowPunct w:val="0"/>
        <w:spacing w:afterLines="50" w:after="120" w:line="340" w:lineRule="atLeast"/>
        <w:ind w:left="567"/>
        <w:jc w:val="both"/>
        <w:rPr>
          <w:rFonts w:ascii="SimSun" w:hAnsi="SimSun"/>
          <w:sz w:val="21"/>
        </w:rPr>
      </w:pPr>
      <w:r w:rsidRPr="00225193">
        <w:rPr>
          <w:rFonts w:ascii="SimSun" w:hAnsi="SimSun"/>
          <w:sz w:val="21"/>
        </w:rPr>
        <w:t>(b)</w:t>
      </w:r>
      <w:r w:rsidRPr="00225193">
        <w:rPr>
          <w:rFonts w:ascii="SimSun" w:hAnsi="SimSun"/>
          <w:sz w:val="21"/>
        </w:rPr>
        <w:tab/>
      </w:r>
      <w:r w:rsidR="001D777E" w:rsidRPr="00225193">
        <w:rPr>
          <w:rFonts w:ascii="SimSun" w:hAnsi="SimSun"/>
          <w:sz w:val="21"/>
        </w:rPr>
        <w:t>提高认识和培训</w:t>
      </w:r>
      <w:r w:rsidR="00535705" w:rsidRPr="00225193">
        <w:rPr>
          <w:rFonts w:ascii="SimSun" w:hAnsi="SimSun" w:hint="eastAsia"/>
          <w:sz w:val="21"/>
        </w:rPr>
        <w:t>；</w:t>
      </w:r>
    </w:p>
    <w:p w:rsidR="007E10E3" w:rsidRPr="00225193" w:rsidRDefault="00EA54D0" w:rsidP="002F143E">
      <w:pPr>
        <w:overflowPunct w:val="0"/>
        <w:spacing w:afterLines="50" w:after="120" w:line="340" w:lineRule="atLeast"/>
        <w:ind w:left="567"/>
        <w:jc w:val="both"/>
        <w:rPr>
          <w:rFonts w:ascii="SimSun" w:hAnsi="SimSun"/>
          <w:sz w:val="21"/>
        </w:rPr>
      </w:pPr>
      <w:r w:rsidRPr="00225193">
        <w:rPr>
          <w:rFonts w:ascii="SimSun" w:hAnsi="SimSun"/>
          <w:sz w:val="21"/>
        </w:rPr>
        <w:t>(c)</w:t>
      </w:r>
      <w:r w:rsidRPr="00225193">
        <w:rPr>
          <w:rFonts w:ascii="SimSun" w:hAnsi="SimSun"/>
          <w:sz w:val="21"/>
        </w:rPr>
        <w:tab/>
      </w:r>
      <w:r w:rsidR="00535705" w:rsidRPr="00225193">
        <w:rPr>
          <w:rFonts w:ascii="SimSun" w:hAnsi="SimSun" w:hint="eastAsia"/>
          <w:sz w:val="21"/>
        </w:rPr>
        <w:t>准则</w:t>
      </w:r>
      <w:r w:rsidRPr="00225193">
        <w:rPr>
          <w:rFonts w:ascii="SimSun" w:hAnsi="SimSun"/>
          <w:sz w:val="21"/>
        </w:rPr>
        <w:t>制定和政策</w:t>
      </w:r>
      <w:r w:rsidR="00535705" w:rsidRPr="00225193">
        <w:rPr>
          <w:rFonts w:ascii="SimSun" w:hAnsi="SimSun" w:hint="eastAsia"/>
          <w:sz w:val="21"/>
        </w:rPr>
        <w:t>发展</w:t>
      </w:r>
      <w:r w:rsidRPr="00225193">
        <w:rPr>
          <w:rFonts w:ascii="SimSun" w:hAnsi="SimSun"/>
          <w:sz w:val="21"/>
        </w:rPr>
        <w:t>；以及</w:t>
      </w:r>
    </w:p>
    <w:p w:rsidR="007E10E3" w:rsidRPr="00225193" w:rsidRDefault="00EA54D0" w:rsidP="002F143E">
      <w:pPr>
        <w:overflowPunct w:val="0"/>
        <w:spacing w:afterLines="50" w:after="120" w:line="340" w:lineRule="atLeast"/>
        <w:ind w:left="567"/>
        <w:jc w:val="both"/>
        <w:rPr>
          <w:rFonts w:ascii="SimSun" w:hAnsi="SimSun"/>
          <w:sz w:val="21"/>
        </w:rPr>
      </w:pPr>
      <w:r w:rsidRPr="00225193">
        <w:rPr>
          <w:rFonts w:ascii="SimSun" w:hAnsi="SimSun"/>
          <w:sz w:val="21"/>
        </w:rPr>
        <w:t>(d)</w:t>
      </w:r>
      <w:r w:rsidRPr="00225193">
        <w:rPr>
          <w:rFonts w:ascii="SimSun" w:hAnsi="SimSun"/>
          <w:sz w:val="21"/>
        </w:rPr>
        <w:tab/>
      </w:r>
      <w:r w:rsidR="00535705" w:rsidRPr="00225193">
        <w:rPr>
          <w:rFonts w:ascii="SimSun" w:hAnsi="SimSun" w:hint="eastAsia"/>
          <w:sz w:val="21"/>
        </w:rPr>
        <w:t>落实指派由</w:t>
      </w:r>
      <w:r w:rsidRPr="00225193">
        <w:rPr>
          <w:rFonts w:ascii="SimSun" w:hAnsi="SimSun"/>
          <w:sz w:val="21"/>
        </w:rPr>
        <w:t>道德操守办公室</w:t>
      </w:r>
      <w:r w:rsidR="00535705" w:rsidRPr="00225193">
        <w:rPr>
          <w:rFonts w:ascii="SimSun" w:hAnsi="SimSun" w:hint="eastAsia"/>
          <w:sz w:val="21"/>
        </w:rPr>
        <w:t>负责</w:t>
      </w:r>
      <w:r w:rsidRPr="00225193">
        <w:rPr>
          <w:rFonts w:ascii="SimSun" w:hAnsi="SimSun"/>
          <w:sz w:val="21"/>
        </w:rPr>
        <w:t>的</w:t>
      </w:r>
      <w:r w:rsidR="00535705" w:rsidRPr="00225193">
        <w:rPr>
          <w:rFonts w:ascii="SimSun" w:hAnsi="SimSun" w:hint="eastAsia"/>
          <w:sz w:val="21"/>
        </w:rPr>
        <w:t>各项</w:t>
      </w:r>
      <w:r w:rsidRPr="00225193">
        <w:rPr>
          <w:rFonts w:ascii="SimSun" w:hAnsi="SimSun"/>
          <w:sz w:val="21"/>
        </w:rPr>
        <w:t>政策。</w:t>
      </w:r>
    </w:p>
    <w:p w:rsidR="007E10E3" w:rsidRPr="002F143E" w:rsidRDefault="00EA54D0" w:rsidP="002F143E">
      <w:pPr>
        <w:pStyle w:val="Heading2"/>
        <w:overflowPunct w:val="0"/>
        <w:spacing w:before="0" w:afterLines="50" w:after="120" w:line="340" w:lineRule="atLeast"/>
        <w:ind w:left="567"/>
        <w:rPr>
          <w:rFonts w:ascii="SimSun" w:hAnsi="SimSun"/>
          <w:b/>
          <w:sz w:val="21"/>
        </w:rPr>
      </w:pPr>
      <w:r w:rsidRPr="002F143E">
        <w:rPr>
          <w:rFonts w:ascii="SimSun" w:hAnsi="SimSun"/>
          <w:b/>
          <w:sz w:val="21"/>
        </w:rPr>
        <w:t>A.</w:t>
      </w:r>
      <w:r w:rsidRPr="002F143E">
        <w:rPr>
          <w:rFonts w:ascii="SimSun" w:hAnsi="SimSun"/>
          <w:b/>
          <w:sz w:val="21"/>
        </w:rPr>
        <w:tab/>
      </w:r>
      <w:r w:rsidR="00FE0D93" w:rsidRPr="002F143E">
        <w:rPr>
          <w:rFonts w:ascii="SimSun" w:hAnsi="SimSun"/>
          <w:b/>
          <w:sz w:val="21"/>
        </w:rPr>
        <w:t>保密咨询和指导</w:t>
      </w:r>
    </w:p>
    <w:p w:rsidR="007E10E3" w:rsidRPr="00225193" w:rsidRDefault="00EA54D0" w:rsidP="007E7AF6">
      <w:pPr>
        <w:numPr>
          <w:ilvl w:val="0"/>
          <w:numId w:val="5"/>
        </w:numPr>
        <w:tabs>
          <w:tab w:val="clear" w:pos="567"/>
        </w:tabs>
        <w:overflowPunct w:val="0"/>
        <w:spacing w:afterLines="50" w:after="120" w:line="340" w:lineRule="atLeast"/>
        <w:jc w:val="both"/>
      </w:pPr>
      <w:r w:rsidRPr="00225193">
        <w:t>道德操守办公室</w:t>
      </w:r>
      <w:r w:rsidR="007E7AF6" w:rsidRPr="007E7AF6">
        <w:rPr>
          <w:rFonts w:ascii="SimSun" w:hAnsi="SimSun" w:hint="eastAsia"/>
          <w:sz w:val="21"/>
        </w:rPr>
        <w:t>应请求</w:t>
      </w:r>
      <w:r w:rsidRPr="00225193">
        <w:t>向</w:t>
      </w:r>
      <w:r w:rsidR="00535705" w:rsidRPr="00225193">
        <w:rPr>
          <w:rFonts w:hint="eastAsia"/>
        </w:rPr>
        <w:t>产权组织</w:t>
      </w:r>
      <w:r w:rsidRPr="007E7AF6">
        <w:rPr>
          <w:rFonts w:ascii="SimSun" w:hAnsi="SimSun"/>
          <w:sz w:val="21"/>
        </w:rPr>
        <w:t>所有</w:t>
      </w:r>
      <w:r w:rsidRPr="00225193">
        <w:t>人员提供保密咨询和指导。</w:t>
      </w:r>
    </w:p>
    <w:p w:rsidR="007E10E3" w:rsidRPr="00225193" w:rsidRDefault="00EA54D0" w:rsidP="00DA7B87">
      <w:pPr>
        <w:numPr>
          <w:ilvl w:val="0"/>
          <w:numId w:val="5"/>
        </w:numPr>
        <w:tabs>
          <w:tab w:val="clear" w:pos="567"/>
        </w:tabs>
        <w:overflowPunct w:val="0"/>
        <w:spacing w:afterLines="50" w:after="120" w:line="340" w:lineRule="atLeast"/>
        <w:jc w:val="both"/>
        <w:rPr>
          <w:rFonts w:ascii="SimSun" w:hAnsi="SimSun"/>
          <w:sz w:val="21"/>
        </w:rPr>
      </w:pPr>
      <w:r w:rsidRPr="00225193">
        <w:rPr>
          <w:rFonts w:ascii="SimSun" w:hAnsi="SimSun"/>
          <w:sz w:val="21"/>
        </w:rPr>
        <w:t>2021年，道德操守办公室在53</w:t>
      </w:r>
      <w:r w:rsidR="00E94558">
        <w:rPr>
          <w:rFonts w:ascii="SimSun" w:hAnsi="SimSun"/>
          <w:sz w:val="21"/>
        </w:rPr>
        <w:t>起</w:t>
      </w:r>
      <w:r w:rsidRPr="00225193">
        <w:rPr>
          <w:rFonts w:ascii="SimSun" w:hAnsi="SimSun"/>
          <w:sz w:val="21"/>
        </w:rPr>
        <w:t>案</w:t>
      </w:r>
      <w:r w:rsidR="00E94558">
        <w:rPr>
          <w:rFonts w:ascii="SimSun" w:hAnsi="SimSun" w:hint="eastAsia"/>
          <w:sz w:val="21"/>
        </w:rPr>
        <w:t>件</w:t>
      </w:r>
      <w:r w:rsidRPr="00225193">
        <w:rPr>
          <w:rFonts w:ascii="SimSun" w:hAnsi="SimSun"/>
          <w:sz w:val="21"/>
        </w:rPr>
        <w:t>中提供了咨询。</w:t>
      </w:r>
      <w:r w:rsidR="00535705" w:rsidRPr="00225193">
        <w:rPr>
          <w:rFonts w:ascii="SimSun" w:hAnsi="SimSun"/>
          <w:sz w:val="21"/>
        </w:rPr>
        <w:t>多数咨询请求涉及参与外部活动和</w:t>
      </w:r>
      <w:r w:rsidR="00E94558">
        <w:rPr>
          <w:rFonts w:ascii="SimSun" w:hAnsi="SimSun" w:hint="eastAsia"/>
          <w:sz w:val="21"/>
        </w:rPr>
        <w:t>征聘</w:t>
      </w:r>
      <w:r w:rsidRPr="00225193">
        <w:rPr>
          <w:rFonts w:ascii="SimSun" w:hAnsi="SimSun"/>
          <w:sz w:val="21"/>
        </w:rPr>
        <w:t>（15</w:t>
      </w:r>
      <w:r w:rsidR="00E94558">
        <w:rPr>
          <w:rFonts w:ascii="SimSun" w:hAnsi="SimSun" w:hint="eastAsia"/>
          <w:sz w:val="21"/>
        </w:rPr>
        <w:t>起</w:t>
      </w:r>
      <w:r w:rsidR="00535705" w:rsidRPr="00225193">
        <w:rPr>
          <w:rFonts w:ascii="SimSun" w:hAnsi="SimSun"/>
          <w:sz w:val="21"/>
        </w:rPr>
        <w:t>）、礼</w:t>
      </w:r>
      <w:r w:rsidR="00535705" w:rsidRPr="00225193">
        <w:rPr>
          <w:rFonts w:ascii="SimSun" w:hAnsi="SimSun" w:hint="eastAsia"/>
          <w:sz w:val="21"/>
        </w:rPr>
        <w:t>品</w:t>
      </w:r>
      <w:r w:rsidRPr="00225193">
        <w:rPr>
          <w:rFonts w:ascii="SimSun" w:hAnsi="SimSun"/>
          <w:sz w:val="21"/>
        </w:rPr>
        <w:t>（包括奖励）（10</w:t>
      </w:r>
      <w:r w:rsidR="00E94558">
        <w:rPr>
          <w:rFonts w:ascii="SimSun" w:hAnsi="SimSun" w:hint="eastAsia"/>
          <w:sz w:val="21"/>
        </w:rPr>
        <w:t>起</w:t>
      </w:r>
      <w:r w:rsidRPr="00225193">
        <w:rPr>
          <w:rFonts w:ascii="SimSun" w:hAnsi="SimSun"/>
          <w:sz w:val="21"/>
        </w:rPr>
        <w:t>）和行为</w:t>
      </w:r>
      <w:r w:rsidR="007E7AF6">
        <w:rPr>
          <w:rFonts w:ascii="SimSun" w:hAnsi="SimSun" w:hint="eastAsia"/>
          <w:sz w:val="21"/>
        </w:rPr>
        <w:t>标准</w:t>
      </w:r>
      <w:r w:rsidRPr="00225193">
        <w:rPr>
          <w:rFonts w:ascii="SimSun" w:hAnsi="SimSun"/>
          <w:sz w:val="21"/>
        </w:rPr>
        <w:t>问题（9</w:t>
      </w:r>
      <w:r w:rsidR="00E94558">
        <w:rPr>
          <w:rFonts w:ascii="SimSun" w:hAnsi="SimSun" w:hint="eastAsia"/>
          <w:sz w:val="21"/>
        </w:rPr>
        <w:t>起</w:t>
      </w:r>
      <w:r w:rsidRPr="00225193">
        <w:rPr>
          <w:rFonts w:ascii="SimSun" w:hAnsi="SimSun"/>
          <w:sz w:val="21"/>
        </w:rPr>
        <w:t>）</w:t>
      </w:r>
      <w:r w:rsidR="00391461" w:rsidRPr="00225193">
        <w:rPr>
          <w:rFonts w:ascii="SimSun" w:hAnsi="SimSun"/>
          <w:sz w:val="21"/>
        </w:rPr>
        <w:t>，</w:t>
      </w:r>
      <w:r w:rsidRPr="00225193">
        <w:rPr>
          <w:rFonts w:ascii="SimSun" w:hAnsi="SimSun"/>
          <w:sz w:val="21"/>
        </w:rPr>
        <w:t>主要</w:t>
      </w:r>
      <w:r w:rsidR="00CA1D5B" w:rsidRPr="00225193">
        <w:rPr>
          <w:rFonts w:ascii="SimSun" w:hAnsi="SimSun" w:hint="eastAsia"/>
          <w:sz w:val="21"/>
        </w:rPr>
        <w:t>是</w:t>
      </w:r>
      <w:r w:rsidR="00E94558">
        <w:rPr>
          <w:rFonts w:ascii="SimSun" w:hAnsi="SimSun" w:hint="eastAsia"/>
          <w:sz w:val="21"/>
        </w:rPr>
        <w:t>涉及</w:t>
      </w:r>
      <w:r w:rsidRPr="00225193">
        <w:rPr>
          <w:rFonts w:ascii="SimSun" w:hAnsi="SimSun"/>
          <w:sz w:val="21"/>
        </w:rPr>
        <w:t>对工作场所行为的指控或</w:t>
      </w:r>
      <w:r w:rsidR="00535705" w:rsidRPr="00225193">
        <w:rPr>
          <w:rFonts w:ascii="SimSun" w:hAnsi="SimSun" w:hint="eastAsia"/>
          <w:sz w:val="21"/>
        </w:rPr>
        <w:t>询</w:t>
      </w:r>
      <w:r w:rsidR="00E94558">
        <w:rPr>
          <w:rFonts w:ascii="SimSun" w:hAnsi="SimSun" w:hint="eastAsia"/>
          <w:sz w:val="21"/>
        </w:rPr>
        <w:t>问</w:t>
      </w:r>
      <w:r w:rsidR="00535705" w:rsidRPr="00225193">
        <w:rPr>
          <w:rFonts w:ascii="SimSun" w:hAnsi="SimSun"/>
          <w:sz w:val="21"/>
        </w:rPr>
        <w:t>，包括可能的不当行为、骚扰</w:t>
      </w:r>
      <w:r w:rsidR="00295CE5" w:rsidRPr="00225193">
        <w:rPr>
          <w:rFonts w:ascii="SimSun" w:hAnsi="SimSun" w:hint="eastAsia"/>
          <w:sz w:val="21"/>
        </w:rPr>
        <w:t>、</w:t>
      </w:r>
      <w:r w:rsidR="00535705" w:rsidRPr="00225193">
        <w:rPr>
          <w:rFonts w:ascii="SimSun" w:hAnsi="SimSun" w:hint="eastAsia"/>
          <w:sz w:val="21"/>
        </w:rPr>
        <w:t>政策的</w:t>
      </w:r>
      <w:r w:rsidR="00535705" w:rsidRPr="00225193">
        <w:rPr>
          <w:rFonts w:ascii="SimSun" w:hAnsi="SimSun"/>
          <w:sz w:val="21"/>
        </w:rPr>
        <w:t>公平</w:t>
      </w:r>
      <w:r w:rsidR="00535705" w:rsidRPr="00225193">
        <w:rPr>
          <w:rFonts w:ascii="SimSun" w:hAnsi="SimSun" w:hint="eastAsia"/>
          <w:sz w:val="21"/>
        </w:rPr>
        <w:t>适用</w:t>
      </w:r>
      <w:r w:rsidR="00295CE5" w:rsidRPr="00225193">
        <w:rPr>
          <w:rFonts w:ascii="SimSun" w:hAnsi="SimSun" w:hint="eastAsia"/>
          <w:sz w:val="21"/>
        </w:rPr>
        <w:t>等</w:t>
      </w:r>
      <w:r w:rsidRPr="00225193">
        <w:rPr>
          <w:rFonts w:ascii="SimSun" w:hAnsi="SimSun"/>
          <w:sz w:val="21"/>
        </w:rPr>
        <w:t>。</w:t>
      </w:r>
      <w:r w:rsidR="00D22BD1" w:rsidRPr="00225193">
        <w:rPr>
          <w:rFonts w:ascii="SimSun" w:hAnsi="SimSun"/>
          <w:sz w:val="21"/>
        </w:rPr>
        <w:t>道德操守办公室就所有这些</w:t>
      </w:r>
      <w:r w:rsidR="00D22BD1" w:rsidRPr="00225193">
        <w:rPr>
          <w:rFonts w:ascii="SimSun" w:hAnsi="SimSun" w:hint="eastAsia"/>
          <w:sz w:val="21"/>
        </w:rPr>
        <w:t>事项</w:t>
      </w:r>
      <w:r w:rsidRPr="00225193">
        <w:rPr>
          <w:rFonts w:ascii="SimSun" w:hAnsi="SimSun"/>
          <w:sz w:val="21"/>
        </w:rPr>
        <w:t>以及其他利益冲突（5</w:t>
      </w:r>
      <w:r w:rsidR="00E94558">
        <w:rPr>
          <w:rFonts w:ascii="SimSun" w:hAnsi="SimSun" w:hint="eastAsia"/>
          <w:sz w:val="21"/>
        </w:rPr>
        <w:t>起</w:t>
      </w:r>
      <w:r w:rsidR="00D22BD1" w:rsidRPr="00225193">
        <w:rPr>
          <w:rFonts w:ascii="SimSun" w:hAnsi="SimSun"/>
          <w:sz w:val="21"/>
        </w:rPr>
        <w:t>）</w:t>
      </w:r>
      <w:r w:rsidR="00D22BD1" w:rsidRPr="00225193">
        <w:rPr>
          <w:rFonts w:ascii="SimSun" w:hAnsi="SimSun" w:hint="eastAsia"/>
          <w:sz w:val="21"/>
        </w:rPr>
        <w:t>、</w:t>
      </w:r>
      <w:r w:rsidRPr="00225193">
        <w:rPr>
          <w:rFonts w:ascii="SimSun" w:hAnsi="SimSun"/>
          <w:sz w:val="21"/>
        </w:rPr>
        <w:t>财务披露</w:t>
      </w:r>
      <w:r w:rsidR="00CA1D5B" w:rsidRPr="00225193">
        <w:rPr>
          <w:rFonts w:ascii="SimSun" w:hAnsi="SimSun" w:hint="eastAsia"/>
          <w:sz w:val="21"/>
        </w:rPr>
        <w:t>和</w:t>
      </w:r>
      <w:r w:rsidRPr="00225193">
        <w:rPr>
          <w:rFonts w:ascii="SimSun" w:hAnsi="SimSun"/>
          <w:sz w:val="21"/>
        </w:rPr>
        <w:t>利益申报（4</w:t>
      </w:r>
      <w:r w:rsidR="00E94558">
        <w:rPr>
          <w:rFonts w:ascii="SimSun" w:hAnsi="SimSun" w:hint="eastAsia"/>
          <w:sz w:val="21"/>
        </w:rPr>
        <w:t>起</w:t>
      </w:r>
      <w:r w:rsidRPr="00225193">
        <w:rPr>
          <w:rFonts w:ascii="SimSun" w:hAnsi="SimSun"/>
          <w:sz w:val="21"/>
        </w:rPr>
        <w:t>）</w:t>
      </w:r>
      <w:r w:rsidR="00D22BD1" w:rsidRPr="00225193">
        <w:rPr>
          <w:rFonts w:ascii="SimSun" w:hAnsi="SimSun" w:hint="eastAsia"/>
          <w:sz w:val="21"/>
        </w:rPr>
        <w:t>等</w:t>
      </w:r>
      <w:r w:rsidR="00506D2B" w:rsidRPr="00225193">
        <w:rPr>
          <w:rFonts w:ascii="SimSun" w:hAnsi="SimSun" w:hint="eastAsia"/>
          <w:sz w:val="21"/>
        </w:rPr>
        <w:t>询问</w:t>
      </w:r>
      <w:r w:rsidRPr="00225193">
        <w:rPr>
          <w:rFonts w:ascii="SimSun" w:hAnsi="SimSun"/>
          <w:sz w:val="21"/>
        </w:rPr>
        <w:t>提供了实质性咨询</w:t>
      </w:r>
      <w:r w:rsidR="00D22BD1" w:rsidRPr="00225193">
        <w:rPr>
          <w:rFonts w:ascii="SimSun" w:hAnsi="SimSun" w:hint="eastAsia"/>
          <w:sz w:val="21"/>
        </w:rPr>
        <w:t>意见</w:t>
      </w:r>
      <w:r w:rsidRPr="00225193">
        <w:rPr>
          <w:rFonts w:ascii="SimSun" w:hAnsi="SimSun"/>
          <w:sz w:val="21"/>
        </w:rPr>
        <w:t>。</w:t>
      </w:r>
      <w:r w:rsidR="00391461" w:rsidRPr="00225193">
        <w:rPr>
          <w:rFonts w:ascii="SimSun" w:hAnsi="SimSun"/>
          <w:sz w:val="21"/>
        </w:rPr>
        <w:t>此外</w:t>
      </w:r>
      <w:r w:rsidRPr="00225193">
        <w:rPr>
          <w:rFonts w:ascii="SimSun" w:hAnsi="SimSun"/>
          <w:sz w:val="21"/>
        </w:rPr>
        <w:t>，办公室还回答了与</w:t>
      </w:r>
      <w:r w:rsidR="00E94558">
        <w:rPr>
          <w:rFonts w:ascii="SimSun" w:hAnsi="SimSun" w:hint="eastAsia"/>
          <w:sz w:val="21"/>
        </w:rPr>
        <w:t>征聘</w:t>
      </w:r>
      <w:r w:rsidRPr="00225193">
        <w:rPr>
          <w:rFonts w:ascii="SimSun" w:hAnsi="SimSun"/>
          <w:sz w:val="21"/>
        </w:rPr>
        <w:t>（5</w:t>
      </w:r>
      <w:r w:rsidR="00E94558">
        <w:rPr>
          <w:rFonts w:ascii="SimSun" w:hAnsi="SimSun"/>
          <w:sz w:val="21"/>
        </w:rPr>
        <w:t>起</w:t>
      </w:r>
      <w:r w:rsidR="00506D2B" w:rsidRPr="00225193">
        <w:rPr>
          <w:rFonts w:ascii="SimSun" w:hAnsi="SimSun"/>
          <w:sz w:val="21"/>
        </w:rPr>
        <w:t>）、</w:t>
      </w:r>
      <w:r w:rsidRPr="00225193">
        <w:rPr>
          <w:rFonts w:ascii="SimSun" w:hAnsi="SimSun"/>
          <w:sz w:val="21"/>
        </w:rPr>
        <w:t>道德操守</w:t>
      </w:r>
      <w:r w:rsidR="00506D2B" w:rsidRPr="00225193">
        <w:rPr>
          <w:rFonts w:ascii="SimSun" w:hAnsi="SimSun" w:hint="eastAsia"/>
          <w:sz w:val="21"/>
        </w:rPr>
        <w:t>一般</w:t>
      </w:r>
      <w:r w:rsidR="00C75AEA">
        <w:rPr>
          <w:rFonts w:ascii="SimSun" w:hAnsi="SimSun" w:hint="eastAsia"/>
          <w:sz w:val="21"/>
        </w:rPr>
        <w:t>问询</w:t>
      </w:r>
      <w:r w:rsidRPr="00225193">
        <w:rPr>
          <w:rFonts w:ascii="SimSun" w:hAnsi="SimSun"/>
          <w:sz w:val="21"/>
        </w:rPr>
        <w:t>（3</w:t>
      </w:r>
      <w:r w:rsidR="00E94558">
        <w:rPr>
          <w:rFonts w:ascii="SimSun" w:hAnsi="SimSun"/>
          <w:sz w:val="21"/>
        </w:rPr>
        <w:t>起</w:t>
      </w:r>
      <w:r w:rsidRPr="00225193">
        <w:rPr>
          <w:rFonts w:ascii="SimSun" w:hAnsi="SimSun"/>
          <w:sz w:val="21"/>
        </w:rPr>
        <w:t>）</w:t>
      </w:r>
      <w:r w:rsidR="00CA1D5B" w:rsidRPr="00225193">
        <w:rPr>
          <w:rFonts w:ascii="SimSun" w:hAnsi="SimSun" w:hint="eastAsia"/>
          <w:sz w:val="21"/>
        </w:rPr>
        <w:t>等</w:t>
      </w:r>
      <w:r w:rsidR="00D22BD1" w:rsidRPr="00225193">
        <w:rPr>
          <w:rFonts w:ascii="SimSun" w:hAnsi="SimSun" w:hint="eastAsia"/>
          <w:sz w:val="21"/>
        </w:rPr>
        <w:t>相关的问题</w:t>
      </w:r>
      <w:r w:rsidRPr="00225193">
        <w:rPr>
          <w:rFonts w:ascii="SimSun" w:hAnsi="SimSun"/>
          <w:sz w:val="21"/>
        </w:rPr>
        <w:t>，并酌情</w:t>
      </w:r>
      <w:r w:rsidR="00C75AEA">
        <w:rPr>
          <w:rFonts w:ascii="SimSun" w:hAnsi="SimSun" w:hint="eastAsia"/>
          <w:sz w:val="21"/>
        </w:rPr>
        <w:t>移交</w:t>
      </w:r>
      <w:r w:rsidR="00CA1D5B" w:rsidRPr="00225193">
        <w:rPr>
          <w:rFonts w:ascii="SimSun" w:hAnsi="SimSun" w:hint="eastAsia"/>
          <w:sz w:val="21"/>
        </w:rPr>
        <w:t>给</w:t>
      </w:r>
      <w:r w:rsidRPr="00225193">
        <w:rPr>
          <w:rFonts w:ascii="SimSun" w:hAnsi="SimSun"/>
          <w:sz w:val="21"/>
        </w:rPr>
        <w:t>内部监督司</w:t>
      </w:r>
      <w:r w:rsidR="0047036E" w:rsidRPr="00225193">
        <w:rPr>
          <w:rFonts w:ascii="SimSun" w:hAnsi="SimSun"/>
          <w:sz w:val="21"/>
        </w:rPr>
        <w:t>（</w:t>
      </w:r>
      <w:r w:rsidR="00D22BD1" w:rsidRPr="00225193">
        <w:rPr>
          <w:rFonts w:ascii="SimSun" w:hAnsi="SimSun" w:hint="eastAsia"/>
          <w:sz w:val="21"/>
        </w:rPr>
        <w:t>监督司</w:t>
      </w:r>
      <w:r w:rsidR="0047036E" w:rsidRPr="00225193">
        <w:rPr>
          <w:rFonts w:ascii="SimSun" w:hAnsi="SimSun"/>
          <w:sz w:val="21"/>
        </w:rPr>
        <w:t>）</w:t>
      </w:r>
      <w:r w:rsidRPr="00225193">
        <w:rPr>
          <w:rFonts w:ascii="SimSun" w:hAnsi="SimSun"/>
          <w:sz w:val="21"/>
        </w:rPr>
        <w:t>、</w:t>
      </w:r>
      <w:r w:rsidR="00391461" w:rsidRPr="00225193">
        <w:rPr>
          <w:rFonts w:ascii="SimSun" w:hAnsi="SimSun"/>
          <w:sz w:val="21"/>
        </w:rPr>
        <w:t>监察员</w:t>
      </w:r>
      <w:r w:rsidRPr="00225193">
        <w:rPr>
          <w:rFonts w:ascii="SimSun" w:hAnsi="SimSun"/>
          <w:sz w:val="21"/>
        </w:rPr>
        <w:t>和人力</w:t>
      </w:r>
      <w:r w:rsidR="0047036E" w:rsidRPr="00225193">
        <w:rPr>
          <w:rFonts w:ascii="SimSun" w:hAnsi="SimSun"/>
          <w:sz w:val="21"/>
        </w:rPr>
        <w:t>资源管理部（</w:t>
      </w:r>
      <w:r w:rsidR="007E7AF6">
        <w:rPr>
          <w:rFonts w:ascii="SimSun" w:hAnsi="SimSun" w:hint="eastAsia"/>
          <w:sz w:val="21"/>
        </w:rPr>
        <w:t>人力部</w:t>
      </w:r>
      <w:r w:rsidR="0047036E" w:rsidRPr="00225193">
        <w:rPr>
          <w:rFonts w:ascii="SimSun" w:hAnsi="SimSun"/>
          <w:sz w:val="21"/>
        </w:rPr>
        <w:t>）</w:t>
      </w:r>
      <w:r w:rsidRPr="00225193">
        <w:rPr>
          <w:rFonts w:ascii="SimSun" w:hAnsi="SimSun"/>
          <w:sz w:val="21"/>
        </w:rPr>
        <w:t>（1</w:t>
      </w:r>
      <w:r w:rsidR="00E94558">
        <w:rPr>
          <w:rFonts w:ascii="SimSun" w:hAnsi="SimSun"/>
          <w:sz w:val="21"/>
        </w:rPr>
        <w:t>起</w:t>
      </w:r>
      <w:r w:rsidRPr="00225193">
        <w:rPr>
          <w:rFonts w:ascii="SimSun" w:hAnsi="SimSun"/>
          <w:sz w:val="21"/>
        </w:rPr>
        <w:t>）。</w:t>
      </w:r>
    </w:p>
    <w:p w:rsidR="007E10E3" w:rsidRPr="00225193" w:rsidRDefault="000D746E" w:rsidP="00DA7B87">
      <w:pPr>
        <w:numPr>
          <w:ilvl w:val="0"/>
          <w:numId w:val="5"/>
        </w:numPr>
        <w:tabs>
          <w:tab w:val="clear" w:pos="567"/>
        </w:tabs>
        <w:overflowPunct w:val="0"/>
        <w:spacing w:afterLines="50" w:after="120" w:line="340" w:lineRule="atLeast"/>
        <w:jc w:val="both"/>
        <w:rPr>
          <w:rFonts w:ascii="SimSun" w:hAnsi="SimSun"/>
          <w:sz w:val="21"/>
        </w:rPr>
      </w:pPr>
      <w:r w:rsidRPr="000D746E">
        <w:rPr>
          <w:noProof/>
          <w:lang w:eastAsia="en-US"/>
        </w:rPr>
        <w:drawing>
          <wp:anchor distT="0" distB="0" distL="114300" distR="114300" simplePos="0" relativeHeight="251659264" behindDoc="0" locked="0" layoutInCell="1" allowOverlap="1">
            <wp:simplePos x="0" y="0"/>
            <wp:positionH relativeFrom="column">
              <wp:posOffset>728345</wp:posOffset>
            </wp:positionH>
            <wp:positionV relativeFrom="paragraph">
              <wp:posOffset>581025</wp:posOffset>
            </wp:positionV>
            <wp:extent cx="4705200" cy="2764800"/>
            <wp:effectExtent l="0" t="0" r="635" b="0"/>
            <wp:wrapTopAndBottom/>
            <wp:docPr id="1" name="图片 1" descr=" 咨询案件&#10;" title="2021年产权组织道德操守办公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05200" cy="276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506D2B" w:rsidRPr="00225193">
        <w:rPr>
          <w:rFonts w:ascii="SimSun" w:hAnsi="SimSun"/>
          <w:sz w:val="21"/>
        </w:rPr>
        <w:t>道德操守办公室答复了一项与报复有关的</w:t>
      </w:r>
      <w:r w:rsidR="00506D2B" w:rsidRPr="00225193">
        <w:rPr>
          <w:rFonts w:ascii="SimSun" w:hAnsi="SimSun" w:hint="eastAsia"/>
          <w:sz w:val="21"/>
        </w:rPr>
        <w:t>问</w:t>
      </w:r>
      <w:r w:rsidR="00C75AEA" w:rsidRPr="00225193">
        <w:rPr>
          <w:rFonts w:ascii="SimSun" w:hAnsi="SimSun" w:hint="eastAsia"/>
          <w:sz w:val="21"/>
        </w:rPr>
        <w:t>询</w:t>
      </w:r>
      <w:r w:rsidR="00EA54D0" w:rsidRPr="00225193">
        <w:rPr>
          <w:rFonts w:ascii="SimSun" w:hAnsi="SimSun"/>
          <w:sz w:val="21"/>
        </w:rPr>
        <w:t>，以澄清</w:t>
      </w:r>
      <w:r w:rsidR="00D22BD1" w:rsidRPr="00225193">
        <w:rPr>
          <w:rFonts w:ascii="SimSun" w:hAnsi="SimSun" w:hint="eastAsia"/>
          <w:sz w:val="21"/>
        </w:rPr>
        <w:t>对产权组织</w:t>
      </w:r>
      <w:r w:rsidR="00EA54D0" w:rsidRPr="00225193">
        <w:rPr>
          <w:rFonts w:ascii="SimSun" w:hAnsi="SimSun"/>
          <w:sz w:val="21"/>
        </w:rPr>
        <w:t>人员</w:t>
      </w:r>
      <w:r w:rsidR="00D22BD1" w:rsidRPr="00225193">
        <w:rPr>
          <w:rFonts w:ascii="SimSun" w:hAnsi="SimSun" w:hint="eastAsia"/>
          <w:sz w:val="21"/>
        </w:rPr>
        <w:t>予以保护</w:t>
      </w:r>
      <w:r w:rsidR="00EA54D0" w:rsidRPr="00225193">
        <w:rPr>
          <w:rFonts w:ascii="SimSun" w:hAnsi="SimSun"/>
          <w:sz w:val="21"/>
        </w:rPr>
        <w:t>的政策和程序的</w:t>
      </w:r>
      <w:r w:rsidR="00D22BD1" w:rsidRPr="00225193">
        <w:rPr>
          <w:rFonts w:ascii="SimSun" w:hAnsi="SimSun" w:hint="eastAsia"/>
          <w:sz w:val="21"/>
        </w:rPr>
        <w:t>适用</w:t>
      </w:r>
      <w:r w:rsidR="00EA54D0" w:rsidRPr="00225193">
        <w:rPr>
          <w:rFonts w:ascii="SimSun" w:hAnsi="SimSun"/>
          <w:sz w:val="21"/>
        </w:rPr>
        <w:t>。此事</w:t>
      </w:r>
      <w:r w:rsidR="00391461" w:rsidRPr="00225193">
        <w:rPr>
          <w:rFonts w:ascii="SimSun" w:hAnsi="SimSun"/>
          <w:sz w:val="21"/>
        </w:rPr>
        <w:t>最终</w:t>
      </w:r>
      <w:r w:rsidR="00EA54D0" w:rsidRPr="00225193">
        <w:rPr>
          <w:rFonts w:ascii="SimSun" w:hAnsi="SimSun"/>
          <w:sz w:val="21"/>
        </w:rPr>
        <w:t>没有导致提出保护请求。</w:t>
      </w:r>
    </w:p>
    <w:p w:rsidR="007E10E3" w:rsidRPr="002F143E" w:rsidRDefault="00EA54D0" w:rsidP="002F143E">
      <w:pPr>
        <w:pStyle w:val="Heading2"/>
        <w:overflowPunct w:val="0"/>
        <w:spacing w:before="0" w:afterLines="50" w:after="120" w:line="340" w:lineRule="atLeast"/>
        <w:ind w:left="567"/>
        <w:rPr>
          <w:rFonts w:ascii="SimSun" w:hAnsi="SimSun"/>
          <w:b/>
          <w:sz w:val="21"/>
        </w:rPr>
      </w:pPr>
      <w:r w:rsidRPr="002F143E">
        <w:rPr>
          <w:rFonts w:ascii="SimSun" w:hAnsi="SimSun"/>
          <w:b/>
          <w:sz w:val="21"/>
        </w:rPr>
        <w:t>B.</w:t>
      </w:r>
      <w:r w:rsidRPr="002F143E">
        <w:rPr>
          <w:rFonts w:ascii="SimSun" w:hAnsi="SimSun"/>
          <w:b/>
          <w:sz w:val="21"/>
        </w:rPr>
        <w:tab/>
      </w:r>
      <w:r w:rsidR="00FE0D93" w:rsidRPr="002F143E">
        <w:rPr>
          <w:rFonts w:ascii="SimSun" w:hAnsi="SimSun"/>
          <w:b/>
          <w:sz w:val="21"/>
        </w:rPr>
        <w:t>提高认识和培训</w:t>
      </w:r>
    </w:p>
    <w:p w:rsidR="007E10E3" w:rsidRPr="00225193" w:rsidRDefault="00EA54D0" w:rsidP="00DA7B87">
      <w:pPr>
        <w:numPr>
          <w:ilvl w:val="0"/>
          <w:numId w:val="5"/>
        </w:numPr>
        <w:tabs>
          <w:tab w:val="clear" w:pos="567"/>
        </w:tabs>
        <w:overflowPunct w:val="0"/>
        <w:spacing w:afterLines="50" w:after="120" w:line="340" w:lineRule="atLeast"/>
        <w:jc w:val="both"/>
        <w:rPr>
          <w:rFonts w:ascii="SimSun" w:hAnsi="SimSun"/>
          <w:sz w:val="21"/>
        </w:rPr>
      </w:pPr>
      <w:r w:rsidRPr="00225193">
        <w:rPr>
          <w:rFonts w:ascii="SimSun" w:hAnsi="SimSun"/>
          <w:sz w:val="21"/>
        </w:rPr>
        <w:t>道德操守办公室</w:t>
      </w:r>
      <w:r w:rsidR="00DF10AA" w:rsidRPr="00225193">
        <w:rPr>
          <w:rFonts w:ascii="SimSun" w:hAnsi="SimSun" w:hint="eastAsia"/>
          <w:sz w:val="21"/>
        </w:rPr>
        <w:t>在</w:t>
      </w:r>
      <w:r w:rsidRPr="00225193">
        <w:rPr>
          <w:rFonts w:ascii="SimSun" w:hAnsi="SimSun"/>
          <w:sz w:val="21"/>
        </w:rPr>
        <w:t>提高认识和培训</w:t>
      </w:r>
      <w:r w:rsidR="00DF10AA" w:rsidRPr="00225193">
        <w:rPr>
          <w:rFonts w:ascii="SimSun" w:hAnsi="SimSun" w:hint="eastAsia"/>
          <w:sz w:val="21"/>
        </w:rPr>
        <w:t>方面的</w:t>
      </w:r>
      <w:r w:rsidRPr="00225193">
        <w:rPr>
          <w:rFonts w:ascii="SimSun" w:hAnsi="SimSun"/>
          <w:sz w:val="21"/>
        </w:rPr>
        <w:t>活动旨在</w:t>
      </w:r>
      <w:r w:rsidR="00DF10AA" w:rsidRPr="00225193">
        <w:rPr>
          <w:rFonts w:ascii="SimSun" w:hAnsi="SimSun" w:hint="eastAsia"/>
          <w:sz w:val="21"/>
        </w:rPr>
        <w:t>：</w:t>
      </w:r>
    </w:p>
    <w:p w:rsidR="007E10E3" w:rsidRPr="00225193" w:rsidRDefault="00EA54D0" w:rsidP="002F143E">
      <w:pPr>
        <w:numPr>
          <w:ilvl w:val="1"/>
          <w:numId w:val="5"/>
        </w:numPr>
        <w:tabs>
          <w:tab w:val="clear" w:pos="1134"/>
        </w:tabs>
        <w:overflowPunct w:val="0"/>
        <w:spacing w:afterLines="50" w:after="120" w:line="340" w:lineRule="atLeast"/>
        <w:rPr>
          <w:rFonts w:ascii="SimSun" w:hAnsi="SimSun"/>
          <w:sz w:val="21"/>
        </w:rPr>
      </w:pPr>
      <w:r w:rsidRPr="00225193">
        <w:rPr>
          <w:rFonts w:ascii="SimSun" w:hAnsi="SimSun"/>
          <w:sz w:val="21"/>
        </w:rPr>
        <w:t>通过确保在</w:t>
      </w:r>
      <w:r w:rsidR="00DF10AA" w:rsidRPr="00225193">
        <w:rPr>
          <w:rFonts w:ascii="SimSun" w:hAnsi="SimSun" w:hint="eastAsia"/>
          <w:sz w:val="21"/>
        </w:rPr>
        <w:t>产权组织</w:t>
      </w:r>
      <w:r w:rsidR="00295CE5" w:rsidRPr="00225193">
        <w:rPr>
          <w:rFonts w:ascii="SimSun" w:hAnsi="SimSun" w:hint="eastAsia"/>
          <w:sz w:val="21"/>
        </w:rPr>
        <w:t>内</w:t>
      </w:r>
      <w:r w:rsidRPr="00225193">
        <w:rPr>
          <w:rFonts w:ascii="SimSun" w:hAnsi="SimSun"/>
          <w:sz w:val="21"/>
        </w:rPr>
        <w:t>对</w:t>
      </w:r>
      <w:r w:rsidR="00DF10AA" w:rsidRPr="00225193">
        <w:rPr>
          <w:rFonts w:ascii="SimSun" w:hAnsi="SimSun" w:hint="eastAsia"/>
          <w:sz w:val="21"/>
        </w:rPr>
        <w:t>“</w:t>
      </w:r>
      <w:r w:rsidRPr="00225193">
        <w:rPr>
          <w:rFonts w:ascii="SimSun" w:hAnsi="SimSun"/>
          <w:sz w:val="21"/>
        </w:rPr>
        <w:t>道德</w:t>
      </w:r>
      <w:r w:rsidR="00DF10AA" w:rsidRPr="00225193">
        <w:rPr>
          <w:rFonts w:ascii="SimSun" w:hAnsi="SimSun" w:hint="eastAsia"/>
          <w:sz w:val="21"/>
        </w:rPr>
        <w:t>操守</w:t>
      </w:r>
      <w:r w:rsidRPr="00225193">
        <w:rPr>
          <w:rFonts w:ascii="SimSun" w:hAnsi="SimSun"/>
          <w:sz w:val="21"/>
        </w:rPr>
        <w:t>和</w:t>
      </w:r>
      <w:r w:rsidR="00DF10AA" w:rsidRPr="00225193">
        <w:rPr>
          <w:rFonts w:ascii="SimSun" w:hAnsi="SimSun" w:hint="eastAsia"/>
          <w:sz w:val="21"/>
        </w:rPr>
        <w:t>廉正”</w:t>
      </w:r>
      <w:r w:rsidRPr="00225193">
        <w:rPr>
          <w:rFonts w:ascii="SimSun" w:hAnsi="SimSun"/>
          <w:sz w:val="21"/>
        </w:rPr>
        <w:t>的含义达成共识，加强道德</w:t>
      </w:r>
      <w:r w:rsidR="00DF10AA" w:rsidRPr="00225193">
        <w:rPr>
          <w:rFonts w:ascii="SimSun" w:hAnsi="SimSun" w:hint="eastAsia"/>
          <w:sz w:val="21"/>
        </w:rPr>
        <w:t>操守</w:t>
      </w:r>
      <w:r w:rsidRPr="00225193">
        <w:rPr>
          <w:rFonts w:ascii="SimSun" w:hAnsi="SimSun"/>
          <w:sz w:val="21"/>
        </w:rPr>
        <w:t>文化，</w:t>
      </w:r>
    </w:p>
    <w:p w:rsidR="007E10E3" w:rsidRPr="00225193" w:rsidRDefault="00EA54D0" w:rsidP="002F143E">
      <w:pPr>
        <w:numPr>
          <w:ilvl w:val="1"/>
          <w:numId w:val="5"/>
        </w:numPr>
        <w:tabs>
          <w:tab w:val="clear" w:pos="1134"/>
        </w:tabs>
        <w:overflowPunct w:val="0"/>
        <w:spacing w:afterLines="50" w:after="120" w:line="340" w:lineRule="atLeast"/>
        <w:rPr>
          <w:rFonts w:ascii="SimSun" w:hAnsi="SimSun"/>
          <w:sz w:val="21"/>
        </w:rPr>
      </w:pPr>
      <w:r w:rsidRPr="00225193">
        <w:rPr>
          <w:rFonts w:ascii="SimSun" w:hAnsi="SimSun"/>
          <w:sz w:val="21"/>
        </w:rPr>
        <w:t>提高对现有</w:t>
      </w:r>
      <w:r w:rsidR="00DF10AA" w:rsidRPr="00225193">
        <w:rPr>
          <w:rFonts w:ascii="SimSun" w:hAnsi="SimSun" w:hint="eastAsia"/>
          <w:sz w:val="21"/>
        </w:rPr>
        <w:t>的为工作</w:t>
      </w:r>
      <w:r w:rsidRPr="00225193">
        <w:rPr>
          <w:rFonts w:ascii="SimSun" w:hAnsi="SimSun"/>
          <w:sz w:val="21"/>
        </w:rPr>
        <w:t>人员</w:t>
      </w:r>
      <w:r w:rsidR="00DF10AA" w:rsidRPr="00225193">
        <w:rPr>
          <w:rFonts w:ascii="SimSun" w:hAnsi="SimSun"/>
          <w:sz w:val="21"/>
        </w:rPr>
        <w:t>处理</w:t>
      </w:r>
      <w:r w:rsidRPr="00225193">
        <w:rPr>
          <w:rFonts w:ascii="SimSun" w:hAnsi="SimSun"/>
          <w:sz w:val="21"/>
        </w:rPr>
        <w:t>道德操守</w:t>
      </w:r>
      <w:r w:rsidR="00DF10AA" w:rsidRPr="00225193">
        <w:rPr>
          <w:rFonts w:ascii="SimSun" w:hAnsi="SimSun" w:hint="eastAsia"/>
          <w:sz w:val="21"/>
        </w:rPr>
        <w:t>相关</w:t>
      </w:r>
      <w:r w:rsidRPr="00225193">
        <w:rPr>
          <w:rFonts w:ascii="SimSun" w:hAnsi="SimSun"/>
          <w:sz w:val="21"/>
        </w:rPr>
        <w:t>问题</w:t>
      </w:r>
      <w:r w:rsidR="00DF10AA" w:rsidRPr="00225193">
        <w:rPr>
          <w:rFonts w:ascii="SimSun" w:hAnsi="SimSun" w:hint="eastAsia"/>
          <w:sz w:val="21"/>
        </w:rPr>
        <w:t>提供支持的机制的认识</w:t>
      </w:r>
      <w:r w:rsidRPr="00225193">
        <w:rPr>
          <w:rFonts w:ascii="SimSun" w:hAnsi="SimSun"/>
          <w:sz w:val="21"/>
        </w:rPr>
        <w:t>。</w:t>
      </w:r>
    </w:p>
    <w:p w:rsidR="007E10E3" w:rsidRPr="00225193" w:rsidRDefault="00DF10AA" w:rsidP="00DA7B87">
      <w:pPr>
        <w:numPr>
          <w:ilvl w:val="0"/>
          <w:numId w:val="5"/>
        </w:numPr>
        <w:tabs>
          <w:tab w:val="clear" w:pos="567"/>
        </w:tabs>
        <w:overflowPunct w:val="0"/>
        <w:spacing w:afterLines="50" w:after="120" w:line="340" w:lineRule="atLeast"/>
        <w:jc w:val="both"/>
        <w:rPr>
          <w:rFonts w:ascii="SimSun" w:hAnsi="SimSun"/>
          <w:sz w:val="21"/>
        </w:rPr>
      </w:pPr>
      <w:r w:rsidRPr="00225193">
        <w:rPr>
          <w:rFonts w:ascii="SimSun" w:hAnsi="SimSun"/>
          <w:sz w:val="21"/>
        </w:rPr>
        <w:t>道德操守办公室还努力</w:t>
      </w:r>
      <w:r w:rsidRPr="00225193">
        <w:rPr>
          <w:rFonts w:ascii="SimSun" w:hAnsi="SimSun" w:hint="eastAsia"/>
          <w:sz w:val="21"/>
        </w:rPr>
        <w:t>增进</w:t>
      </w:r>
      <w:r w:rsidR="00EA54D0" w:rsidRPr="00225193">
        <w:rPr>
          <w:rFonts w:ascii="SimSun" w:hAnsi="SimSun"/>
          <w:sz w:val="21"/>
        </w:rPr>
        <w:t>同事和管理人之间的信任</w:t>
      </w:r>
      <w:r w:rsidRPr="00225193">
        <w:rPr>
          <w:rFonts w:ascii="SimSun" w:hAnsi="SimSun" w:hint="eastAsia"/>
          <w:sz w:val="21"/>
        </w:rPr>
        <w:t>度</w:t>
      </w:r>
      <w:r w:rsidR="00EA54D0" w:rsidRPr="00225193">
        <w:rPr>
          <w:rFonts w:ascii="SimSun" w:hAnsi="SimSun"/>
          <w:sz w:val="21"/>
        </w:rPr>
        <w:t>，对本组织的信任</w:t>
      </w:r>
      <w:r w:rsidRPr="00225193">
        <w:rPr>
          <w:rFonts w:ascii="SimSun" w:hAnsi="SimSun" w:hint="eastAsia"/>
          <w:sz w:val="21"/>
        </w:rPr>
        <w:t>度</w:t>
      </w:r>
      <w:r w:rsidR="00D258DA" w:rsidRPr="00225193">
        <w:rPr>
          <w:rFonts w:ascii="SimSun" w:hAnsi="SimSun"/>
          <w:sz w:val="21"/>
        </w:rPr>
        <w:t>，并</w:t>
      </w:r>
      <w:r w:rsidRPr="00225193">
        <w:rPr>
          <w:rFonts w:ascii="SimSun" w:hAnsi="SimSun" w:hint="eastAsia"/>
          <w:sz w:val="21"/>
        </w:rPr>
        <w:t>在</w:t>
      </w:r>
      <w:r w:rsidR="00EA54D0" w:rsidRPr="00225193">
        <w:rPr>
          <w:rFonts w:ascii="SimSun" w:hAnsi="SimSun"/>
          <w:sz w:val="21"/>
        </w:rPr>
        <w:t>决策中</w:t>
      </w:r>
      <w:r w:rsidRPr="00225193">
        <w:rPr>
          <w:rFonts w:ascii="SimSun" w:hAnsi="SimSun" w:hint="eastAsia"/>
          <w:sz w:val="21"/>
        </w:rPr>
        <w:t>推行</w:t>
      </w:r>
      <w:r w:rsidR="00EA54D0" w:rsidRPr="00225193">
        <w:rPr>
          <w:rFonts w:ascii="SimSun" w:hAnsi="SimSun"/>
          <w:sz w:val="21"/>
        </w:rPr>
        <w:t>问责制，</w:t>
      </w:r>
      <w:r w:rsidRPr="00225193">
        <w:rPr>
          <w:rFonts w:ascii="SimSun" w:hAnsi="SimSun" w:hint="eastAsia"/>
          <w:sz w:val="21"/>
        </w:rPr>
        <w:t>强化</w:t>
      </w:r>
      <w:r w:rsidR="00EA54D0" w:rsidRPr="00225193">
        <w:rPr>
          <w:rFonts w:ascii="SimSun" w:hAnsi="SimSun"/>
          <w:sz w:val="21"/>
        </w:rPr>
        <w:t>本组织</w:t>
      </w:r>
      <w:r w:rsidRPr="00225193">
        <w:rPr>
          <w:rFonts w:ascii="SimSun" w:hAnsi="SimSun" w:hint="eastAsia"/>
          <w:sz w:val="21"/>
        </w:rPr>
        <w:t>所有层级</w:t>
      </w:r>
      <w:r w:rsidR="00EA54D0" w:rsidRPr="00225193">
        <w:rPr>
          <w:rFonts w:ascii="SimSun" w:hAnsi="SimSun"/>
          <w:sz w:val="21"/>
        </w:rPr>
        <w:t>的道德领导</w:t>
      </w:r>
      <w:r w:rsidR="004C616A" w:rsidRPr="00225193">
        <w:rPr>
          <w:rFonts w:ascii="SimSun" w:hAnsi="SimSun" w:hint="eastAsia"/>
          <w:sz w:val="21"/>
        </w:rPr>
        <w:t>力</w:t>
      </w:r>
      <w:r w:rsidR="00EA54D0" w:rsidRPr="00225193">
        <w:rPr>
          <w:rFonts w:ascii="SimSun" w:hAnsi="SimSun"/>
          <w:sz w:val="21"/>
        </w:rPr>
        <w:t>。</w:t>
      </w:r>
    </w:p>
    <w:p w:rsidR="007E10E3" w:rsidRPr="00225193" w:rsidRDefault="00A34949" w:rsidP="00DA7B87">
      <w:pPr>
        <w:numPr>
          <w:ilvl w:val="0"/>
          <w:numId w:val="5"/>
        </w:numPr>
        <w:tabs>
          <w:tab w:val="clear" w:pos="567"/>
        </w:tabs>
        <w:overflowPunct w:val="0"/>
        <w:spacing w:afterLines="50" w:after="120" w:line="340" w:lineRule="atLeast"/>
        <w:jc w:val="both"/>
        <w:rPr>
          <w:rFonts w:ascii="SimSun" w:hAnsi="SimSun"/>
          <w:sz w:val="21"/>
        </w:rPr>
      </w:pPr>
      <w:r w:rsidRPr="00225193">
        <w:rPr>
          <w:rFonts w:ascii="SimSun" w:hAnsi="SimSun" w:hint="eastAsia"/>
          <w:sz w:val="21"/>
        </w:rPr>
        <w:t>“</w:t>
      </w:r>
      <w:r w:rsidR="00EA54D0" w:rsidRPr="00225193">
        <w:rPr>
          <w:rFonts w:ascii="SimSun" w:hAnsi="SimSun"/>
          <w:sz w:val="21"/>
        </w:rPr>
        <w:t>道德</w:t>
      </w:r>
      <w:r w:rsidRPr="00225193">
        <w:rPr>
          <w:rFonts w:ascii="SimSun" w:hAnsi="SimSun" w:hint="eastAsia"/>
          <w:sz w:val="21"/>
        </w:rPr>
        <w:t>操守</w:t>
      </w:r>
      <w:r w:rsidR="00EA54D0" w:rsidRPr="00225193">
        <w:rPr>
          <w:rFonts w:ascii="SimSun" w:hAnsi="SimSun"/>
          <w:sz w:val="21"/>
        </w:rPr>
        <w:t>与</w:t>
      </w:r>
      <w:r w:rsidRPr="00225193">
        <w:rPr>
          <w:rFonts w:ascii="SimSun" w:hAnsi="SimSun" w:hint="eastAsia"/>
          <w:sz w:val="21"/>
        </w:rPr>
        <w:t>廉正”</w:t>
      </w:r>
      <w:r w:rsidR="00EA54D0" w:rsidRPr="00225193">
        <w:rPr>
          <w:rFonts w:ascii="SimSun" w:hAnsi="SimSun"/>
          <w:sz w:val="21"/>
        </w:rPr>
        <w:t>在线培训</w:t>
      </w:r>
      <w:r w:rsidR="00506D2B" w:rsidRPr="00225193">
        <w:rPr>
          <w:rFonts w:ascii="SimSun" w:hAnsi="SimSun" w:hint="eastAsia"/>
          <w:sz w:val="21"/>
        </w:rPr>
        <w:t>对</w:t>
      </w:r>
      <w:r w:rsidR="00506D2B" w:rsidRPr="00225193">
        <w:rPr>
          <w:rFonts w:ascii="SimSun" w:hAnsi="SimSun"/>
          <w:sz w:val="21"/>
        </w:rPr>
        <w:t>所有工作人员</w:t>
      </w:r>
      <w:r w:rsidR="00506D2B" w:rsidRPr="00225193">
        <w:rPr>
          <w:rFonts w:ascii="SimSun" w:hAnsi="SimSun" w:hint="eastAsia"/>
          <w:sz w:val="21"/>
        </w:rPr>
        <w:t>来说</w:t>
      </w:r>
      <w:r w:rsidR="00506D2B" w:rsidRPr="00225193">
        <w:rPr>
          <w:rFonts w:ascii="SimSun" w:hAnsi="SimSun"/>
          <w:sz w:val="21"/>
        </w:rPr>
        <w:t>都</w:t>
      </w:r>
      <w:r w:rsidR="00506D2B" w:rsidRPr="00225193">
        <w:rPr>
          <w:rFonts w:ascii="SimSun" w:hAnsi="SimSun" w:hint="eastAsia"/>
          <w:sz w:val="21"/>
        </w:rPr>
        <w:t>是必须参加的</w:t>
      </w:r>
      <w:r w:rsidR="00EA54D0" w:rsidRPr="00225193">
        <w:rPr>
          <w:rFonts w:ascii="SimSun" w:hAnsi="SimSun"/>
          <w:sz w:val="21"/>
        </w:rPr>
        <w:t>。除了这个在线培训外，新</w:t>
      </w:r>
      <w:r w:rsidR="00E94558">
        <w:rPr>
          <w:rFonts w:ascii="SimSun" w:hAnsi="SimSun" w:hint="eastAsia"/>
          <w:sz w:val="21"/>
        </w:rPr>
        <w:t>征聘</w:t>
      </w:r>
      <w:r w:rsidR="00EA54D0" w:rsidRPr="00225193">
        <w:rPr>
          <w:rFonts w:ascii="SimSun" w:hAnsi="SimSun"/>
          <w:sz w:val="21"/>
        </w:rPr>
        <w:t>的工作人员，包括管理人</w:t>
      </w:r>
      <w:r w:rsidRPr="00225193">
        <w:rPr>
          <w:rFonts w:ascii="SimSun" w:hAnsi="SimSun"/>
          <w:sz w:val="21"/>
        </w:rPr>
        <w:t>和高级</w:t>
      </w:r>
      <w:r w:rsidRPr="00225193">
        <w:rPr>
          <w:rFonts w:ascii="SimSun" w:hAnsi="SimSun" w:hint="eastAsia"/>
          <w:sz w:val="21"/>
        </w:rPr>
        <w:t>别工作人员</w:t>
      </w:r>
      <w:r w:rsidRPr="00225193">
        <w:rPr>
          <w:rFonts w:ascii="SimSun" w:hAnsi="SimSun"/>
          <w:sz w:val="21"/>
        </w:rPr>
        <w:t>，都必须参加</w:t>
      </w:r>
      <w:r w:rsidRPr="00225193">
        <w:rPr>
          <w:rFonts w:ascii="SimSun" w:hAnsi="SimSun" w:hint="eastAsia"/>
          <w:sz w:val="21"/>
        </w:rPr>
        <w:t>包括</w:t>
      </w:r>
      <w:r w:rsidR="00E9039B">
        <w:rPr>
          <w:rFonts w:ascii="SimSun" w:hAnsi="SimSun" w:hint="eastAsia"/>
          <w:sz w:val="21"/>
        </w:rPr>
        <w:t>一节</w:t>
      </w:r>
      <w:r w:rsidRPr="00225193">
        <w:rPr>
          <w:rFonts w:ascii="SimSun" w:hAnsi="SimSun" w:hint="eastAsia"/>
          <w:sz w:val="21"/>
        </w:rPr>
        <w:t>道德操守课在内的</w:t>
      </w:r>
      <w:r w:rsidR="00341561" w:rsidRPr="00225193">
        <w:rPr>
          <w:rFonts w:ascii="SimSun" w:hAnsi="SimSun" w:hint="eastAsia"/>
          <w:sz w:val="21"/>
        </w:rPr>
        <w:t>入职</w:t>
      </w:r>
      <w:r w:rsidR="00EA54D0" w:rsidRPr="00225193">
        <w:rPr>
          <w:rFonts w:ascii="SimSun" w:hAnsi="SimSun"/>
          <w:sz w:val="21"/>
        </w:rPr>
        <w:t>培训。在线培训和</w:t>
      </w:r>
      <w:r w:rsidR="00341561" w:rsidRPr="00225193">
        <w:rPr>
          <w:rFonts w:ascii="SimSun" w:hAnsi="SimSun" w:hint="eastAsia"/>
          <w:sz w:val="21"/>
        </w:rPr>
        <w:t>入职</w:t>
      </w:r>
      <w:r w:rsidR="00EA54D0" w:rsidRPr="00225193">
        <w:rPr>
          <w:rFonts w:ascii="SimSun" w:hAnsi="SimSun"/>
          <w:sz w:val="21"/>
        </w:rPr>
        <w:t>课程由道德操守办公室</w:t>
      </w:r>
      <w:r w:rsidR="00341561" w:rsidRPr="00225193">
        <w:rPr>
          <w:rFonts w:ascii="SimSun" w:hAnsi="SimSun" w:hint="eastAsia"/>
          <w:sz w:val="21"/>
        </w:rPr>
        <w:t>在</w:t>
      </w:r>
      <w:r w:rsidR="00EA54D0" w:rsidRPr="00225193">
        <w:rPr>
          <w:rFonts w:ascii="SimSun" w:hAnsi="SimSun"/>
          <w:sz w:val="21"/>
        </w:rPr>
        <w:t>人力</w:t>
      </w:r>
      <w:r w:rsidR="00341561" w:rsidRPr="00225193">
        <w:rPr>
          <w:rFonts w:ascii="SimSun" w:hAnsi="SimSun" w:hint="eastAsia"/>
          <w:sz w:val="21"/>
        </w:rPr>
        <w:t>部的</w:t>
      </w:r>
      <w:r w:rsidR="00EA54D0" w:rsidRPr="00225193">
        <w:rPr>
          <w:rFonts w:ascii="SimSun" w:hAnsi="SimSun"/>
          <w:sz w:val="21"/>
        </w:rPr>
        <w:t>密切合作</w:t>
      </w:r>
      <w:r w:rsidR="00341561" w:rsidRPr="00225193">
        <w:rPr>
          <w:rFonts w:ascii="SimSun" w:hAnsi="SimSun" w:hint="eastAsia"/>
          <w:sz w:val="21"/>
        </w:rPr>
        <w:t>下</w:t>
      </w:r>
      <w:r w:rsidR="00EA54D0" w:rsidRPr="00225193">
        <w:rPr>
          <w:rFonts w:ascii="SimSun" w:hAnsi="SimSun"/>
          <w:sz w:val="21"/>
        </w:rPr>
        <w:t>管理。</w:t>
      </w:r>
    </w:p>
    <w:p w:rsidR="007E10E3" w:rsidRPr="00225193" w:rsidRDefault="00EA54D0" w:rsidP="00E9039B">
      <w:pPr>
        <w:keepNext/>
        <w:numPr>
          <w:ilvl w:val="0"/>
          <w:numId w:val="5"/>
        </w:numPr>
        <w:tabs>
          <w:tab w:val="clear" w:pos="567"/>
        </w:tabs>
        <w:overflowPunct w:val="0"/>
        <w:spacing w:afterLines="50" w:after="120" w:line="340" w:lineRule="atLeast"/>
        <w:jc w:val="both"/>
        <w:rPr>
          <w:rFonts w:ascii="SimSun" w:hAnsi="SimSun"/>
          <w:sz w:val="21"/>
        </w:rPr>
      </w:pPr>
      <w:r w:rsidRPr="00225193">
        <w:rPr>
          <w:rFonts w:ascii="SimSun" w:hAnsi="SimSun"/>
          <w:sz w:val="21"/>
        </w:rPr>
        <w:lastRenderedPageBreak/>
        <w:t>2021年，共有112</w:t>
      </w:r>
      <w:r w:rsidR="00341561" w:rsidRPr="00225193">
        <w:rPr>
          <w:rFonts w:ascii="SimSun" w:hAnsi="SimSun"/>
          <w:sz w:val="21"/>
        </w:rPr>
        <w:t>名人员参加了以下道德操守培训和宣传活动</w:t>
      </w:r>
      <w:r w:rsidR="00341561" w:rsidRPr="00225193">
        <w:rPr>
          <w:rFonts w:ascii="SimSun" w:hAnsi="SimSun" w:hint="eastAsia"/>
          <w:sz w:val="21"/>
        </w:rPr>
        <w:t>：</w:t>
      </w:r>
    </w:p>
    <w:p w:rsidR="007E10E3" w:rsidRPr="00225193" w:rsidRDefault="00EA54D0" w:rsidP="002F143E">
      <w:pPr>
        <w:numPr>
          <w:ilvl w:val="0"/>
          <w:numId w:val="7"/>
        </w:numPr>
        <w:overflowPunct w:val="0"/>
        <w:spacing w:afterLines="50" w:after="120" w:line="340" w:lineRule="atLeast"/>
        <w:ind w:left="924" w:hanging="357"/>
        <w:jc w:val="both"/>
        <w:rPr>
          <w:rFonts w:ascii="SimSun" w:hAnsi="SimSun"/>
          <w:sz w:val="21"/>
        </w:rPr>
      </w:pPr>
      <w:r w:rsidRPr="00225193">
        <w:rPr>
          <w:rFonts w:ascii="SimSun" w:hAnsi="SimSun"/>
          <w:bCs/>
          <w:sz w:val="21"/>
        </w:rPr>
        <w:t>24</w:t>
      </w:r>
      <w:r w:rsidR="00341561" w:rsidRPr="00225193">
        <w:rPr>
          <w:rFonts w:ascii="SimSun" w:hAnsi="SimSun" w:hint="eastAsia"/>
          <w:bCs/>
          <w:sz w:val="21"/>
        </w:rPr>
        <w:t>人</w:t>
      </w:r>
      <w:r w:rsidRPr="00225193">
        <w:rPr>
          <w:rFonts w:ascii="SimSun" w:hAnsi="SimSun"/>
          <w:sz w:val="21"/>
        </w:rPr>
        <w:t>成功完成了关于</w:t>
      </w:r>
      <w:r w:rsidR="00341561" w:rsidRPr="00225193">
        <w:rPr>
          <w:rFonts w:ascii="SimSun" w:hAnsi="SimSun" w:hint="eastAsia"/>
          <w:sz w:val="21"/>
        </w:rPr>
        <w:t>“</w:t>
      </w:r>
      <w:r w:rsidRPr="00225193">
        <w:rPr>
          <w:rFonts w:ascii="SimSun" w:hAnsi="SimSun"/>
          <w:sz w:val="21"/>
        </w:rPr>
        <w:t>道德</w:t>
      </w:r>
      <w:r w:rsidR="00341561" w:rsidRPr="00225193">
        <w:rPr>
          <w:rFonts w:ascii="SimSun" w:hAnsi="SimSun" w:hint="eastAsia"/>
          <w:sz w:val="21"/>
        </w:rPr>
        <w:t>操守</w:t>
      </w:r>
      <w:r w:rsidRPr="00225193">
        <w:rPr>
          <w:rFonts w:ascii="SimSun" w:hAnsi="SimSun"/>
          <w:sz w:val="21"/>
        </w:rPr>
        <w:t>与</w:t>
      </w:r>
      <w:r w:rsidR="00341561" w:rsidRPr="00225193">
        <w:rPr>
          <w:rFonts w:ascii="SimSun" w:hAnsi="SimSun" w:hint="eastAsia"/>
          <w:sz w:val="21"/>
        </w:rPr>
        <w:t>廉正”</w:t>
      </w:r>
      <w:r w:rsidRPr="00225193">
        <w:rPr>
          <w:rFonts w:ascii="SimSun" w:hAnsi="SimSun"/>
          <w:sz w:val="21"/>
        </w:rPr>
        <w:t>的</w:t>
      </w:r>
      <w:r w:rsidR="00341561" w:rsidRPr="00225193">
        <w:rPr>
          <w:rFonts w:ascii="SimSun" w:hAnsi="SimSun" w:hint="eastAsia"/>
          <w:sz w:val="21"/>
        </w:rPr>
        <w:t>必修</w:t>
      </w:r>
      <w:r w:rsidRPr="00225193">
        <w:rPr>
          <w:rFonts w:ascii="SimSun" w:hAnsi="SimSun"/>
          <w:sz w:val="21"/>
        </w:rPr>
        <w:t>在线培训。</w:t>
      </w:r>
      <w:r w:rsidRPr="00225193">
        <w:rPr>
          <w:rFonts w:ascii="SimSun" w:hAnsi="SimSun"/>
          <w:sz w:val="21"/>
          <w:vertAlign w:val="superscript"/>
        </w:rPr>
        <w:footnoteReference w:id="2"/>
      </w:r>
    </w:p>
    <w:p w:rsidR="007E10E3" w:rsidRPr="00225193" w:rsidRDefault="00EA54D0" w:rsidP="002F143E">
      <w:pPr>
        <w:numPr>
          <w:ilvl w:val="0"/>
          <w:numId w:val="7"/>
        </w:numPr>
        <w:overflowPunct w:val="0"/>
        <w:spacing w:afterLines="50" w:after="120" w:line="340" w:lineRule="atLeast"/>
        <w:ind w:left="924" w:hanging="357"/>
        <w:jc w:val="both"/>
        <w:rPr>
          <w:rFonts w:ascii="SimSun" w:hAnsi="SimSun"/>
          <w:sz w:val="21"/>
        </w:rPr>
      </w:pPr>
      <w:r w:rsidRPr="00225193">
        <w:rPr>
          <w:rFonts w:ascii="SimSun" w:hAnsi="SimSun"/>
          <w:bCs/>
          <w:sz w:val="21"/>
        </w:rPr>
        <w:t>88</w:t>
      </w:r>
      <w:r w:rsidR="00341561" w:rsidRPr="00225193">
        <w:rPr>
          <w:rFonts w:ascii="SimSun" w:hAnsi="SimSun" w:hint="eastAsia"/>
          <w:bCs/>
          <w:sz w:val="21"/>
        </w:rPr>
        <w:t>人</w:t>
      </w:r>
      <w:r w:rsidR="00341561" w:rsidRPr="00225193">
        <w:rPr>
          <w:rFonts w:ascii="SimSun" w:hAnsi="SimSun" w:hint="eastAsia"/>
          <w:sz w:val="21"/>
        </w:rPr>
        <w:t>在</w:t>
      </w:r>
      <w:r w:rsidRPr="00225193">
        <w:rPr>
          <w:rFonts w:ascii="SimSun" w:hAnsi="SimSun"/>
          <w:sz w:val="21"/>
        </w:rPr>
        <w:t>人力</w:t>
      </w:r>
      <w:r w:rsidR="00341561" w:rsidRPr="00225193">
        <w:rPr>
          <w:rFonts w:ascii="SimSun" w:hAnsi="SimSun" w:hint="eastAsia"/>
          <w:sz w:val="21"/>
        </w:rPr>
        <w:t>部</w:t>
      </w:r>
      <w:r w:rsidRPr="00225193">
        <w:rPr>
          <w:rFonts w:ascii="SimSun" w:hAnsi="SimSun"/>
          <w:sz w:val="21"/>
        </w:rPr>
        <w:t>组织的</w:t>
      </w:r>
      <w:r w:rsidR="00341561" w:rsidRPr="00225193">
        <w:rPr>
          <w:rFonts w:ascii="SimSun" w:hAnsi="SimSun" w:hint="eastAsia"/>
          <w:sz w:val="21"/>
        </w:rPr>
        <w:t>入职</w:t>
      </w:r>
      <w:r w:rsidRPr="00225193">
        <w:rPr>
          <w:rFonts w:ascii="SimSun" w:hAnsi="SimSun"/>
          <w:sz w:val="21"/>
        </w:rPr>
        <w:t>培训课程中</w:t>
      </w:r>
      <w:r w:rsidR="003651EF" w:rsidRPr="00225193">
        <w:rPr>
          <w:rFonts w:ascii="SimSun" w:hAnsi="SimSun" w:hint="eastAsia"/>
          <w:sz w:val="21"/>
        </w:rPr>
        <w:t>参加</w:t>
      </w:r>
      <w:r w:rsidR="00341561" w:rsidRPr="00225193">
        <w:rPr>
          <w:rFonts w:ascii="SimSun" w:hAnsi="SimSun" w:hint="eastAsia"/>
          <w:sz w:val="21"/>
        </w:rPr>
        <w:t>了由</w:t>
      </w:r>
      <w:r w:rsidR="003651EF" w:rsidRPr="00225193">
        <w:rPr>
          <w:rFonts w:ascii="SimSun" w:hAnsi="SimSun"/>
          <w:sz w:val="21"/>
        </w:rPr>
        <w:t>首席道德操守官</w:t>
      </w:r>
      <w:r w:rsidR="003651EF" w:rsidRPr="00225193">
        <w:rPr>
          <w:rFonts w:ascii="SimSun" w:hAnsi="SimSun" w:hint="eastAsia"/>
          <w:sz w:val="21"/>
        </w:rPr>
        <w:t>讲授</w:t>
      </w:r>
      <w:r w:rsidR="003651EF" w:rsidRPr="00225193">
        <w:rPr>
          <w:rFonts w:ascii="SimSun" w:hAnsi="SimSun"/>
          <w:sz w:val="21"/>
        </w:rPr>
        <w:t>的道德操守</w:t>
      </w:r>
      <w:r w:rsidR="003651EF" w:rsidRPr="00225193">
        <w:rPr>
          <w:rFonts w:ascii="SimSun" w:hAnsi="SimSun" w:hint="eastAsia"/>
          <w:sz w:val="21"/>
        </w:rPr>
        <w:t>入门课</w:t>
      </w:r>
      <w:r w:rsidRPr="00225193">
        <w:rPr>
          <w:rFonts w:ascii="SimSun" w:hAnsi="SimSun"/>
          <w:sz w:val="21"/>
        </w:rPr>
        <w:t>。</w:t>
      </w:r>
    </w:p>
    <w:p w:rsidR="007E10E3" w:rsidRPr="00225193" w:rsidRDefault="00C65CE9" w:rsidP="00DA7B87">
      <w:pPr>
        <w:numPr>
          <w:ilvl w:val="0"/>
          <w:numId w:val="5"/>
        </w:numPr>
        <w:tabs>
          <w:tab w:val="clear" w:pos="567"/>
        </w:tabs>
        <w:overflowPunct w:val="0"/>
        <w:spacing w:afterLines="50" w:after="120" w:line="340" w:lineRule="atLeast"/>
        <w:jc w:val="both"/>
        <w:rPr>
          <w:rFonts w:ascii="SimSun" w:hAnsi="SimSun"/>
          <w:sz w:val="21"/>
        </w:rPr>
      </w:pPr>
      <w:r w:rsidRPr="00225193">
        <w:rPr>
          <w:rFonts w:ascii="SimSun" w:hAnsi="SimSun"/>
          <w:sz w:val="21"/>
        </w:rPr>
        <w:t>新任命的首席道德操守</w:t>
      </w:r>
      <w:r w:rsidRPr="00225193">
        <w:rPr>
          <w:rFonts w:ascii="SimSun" w:hAnsi="SimSun" w:hint="eastAsia"/>
          <w:sz w:val="21"/>
        </w:rPr>
        <w:t>官</w:t>
      </w:r>
      <w:r w:rsidR="00EA54D0" w:rsidRPr="00225193">
        <w:rPr>
          <w:rFonts w:ascii="SimSun" w:hAnsi="SimSun"/>
          <w:sz w:val="21"/>
        </w:rPr>
        <w:t>还在一次</w:t>
      </w:r>
      <w:r w:rsidR="00D258DA" w:rsidRPr="00225193">
        <w:rPr>
          <w:rFonts w:ascii="SimSun" w:hAnsi="SimSun"/>
          <w:sz w:val="21"/>
        </w:rPr>
        <w:t>全体会议</w:t>
      </w:r>
      <w:r w:rsidR="00EA54D0" w:rsidRPr="00225193">
        <w:rPr>
          <w:rFonts w:ascii="SimSun" w:hAnsi="SimSun"/>
          <w:sz w:val="21"/>
        </w:rPr>
        <w:t>上向约400</w:t>
      </w:r>
      <w:r w:rsidRPr="00225193">
        <w:rPr>
          <w:rFonts w:ascii="SimSun" w:hAnsi="SimSun"/>
          <w:sz w:val="21"/>
        </w:rPr>
        <w:t>名人员作了</w:t>
      </w:r>
      <w:r w:rsidRPr="00225193">
        <w:rPr>
          <w:rFonts w:ascii="SimSun" w:hAnsi="SimSun" w:hint="eastAsia"/>
          <w:sz w:val="21"/>
        </w:rPr>
        <w:t>演示报告</w:t>
      </w:r>
      <w:r w:rsidR="00EA54D0" w:rsidRPr="00225193">
        <w:rPr>
          <w:rFonts w:ascii="SimSun" w:hAnsi="SimSun"/>
          <w:sz w:val="21"/>
        </w:rPr>
        <w:t>，并参加了六</w:t>
      </w:r>
      <w:r w:rsidR="00CA3BC5" w:rsidRPr="00225193">
        <w:rPr>
          <w:rFonts w:ascii="SimSun" w:hAnsi="SimSun" w:hint="eastAsia"/>
          <w:sz w:val="21"/>
        </w:rPr>
        <w:t>次</w:t>
      </w:r>
      <w:r w:rsidR="00EA54D0" w:rsidRPr="00225193">
        <w:rPr>
          <w:rFonts w:ascii="SimSun" w:hAnsi="SimSun"/>
          <w:sz w:val="21"/>
        </w:rPr>
        <w:t>部门领导会议</w:t>
      </w:r>
      <w:r w:rsidR="00CA3BC5" w:rsidRPr="00225193">
        <w:rPr>
          <w:rFonts w:ascii="SimSun" w:hAnsi="SimSun" w:hint="eastAsia"/>
          <w:sz w:val="21"/>
        </w:rPr>
        <w:t>，共有大</w:t>
      </w:r>
      <w:r w:rsidR="00CA3BC5" w:rsidRPr="00225193">
        <w:rPr>
          <w:rFonts w:ascii="SimSun" w:hAnsi="SimSun"/>
          <w:sz w:val="21"/>
        </w:rPr>
        <w:t>约60名</w:t>
      </w:r>
      <w:r w:rsidR="00CA3BC5" w:rsidRPr="00225193">
        <w:rPr>
          <w:rFonts w:ascii="SimSun" w:hAnsi="SimSun" w:hint="eastAsia"/>
          <w:sz w:val="21"/>
        </w:rPr>
        <w:t>司</w:t>
      </w:r>
      <w:r w:rsidR="00E9039B">
        <w:rPr>
          <w:rFonts w:ascii="SimSun" w:hAnsi="SimSun" w:hint="eastAsia"/>
          <w:sz w:val="21"/>
        </w:rPr>
        <w:t>局</w:t>
      </w:r>
      <w:r w:rsidR="00CA3BC5" w:rsidRPr="00225193">
        <w:rPr>
          <w:rFonts w:ascii="SimSun" w:hAnsi="SimSun" w:hint="eastAsia"/>
          <w:sz w:val="21"/>
        </w:rPr>
        <w:t>长</w:t>
      </w:r>
      <w:r w:rsidR="00CA3BC5" w:rsidRPr="00225193">
        <w:rPr>
          <w:rFonts w:ascii="SimSun" w:hAnsi="SimSun"/>
          <w:sz w:val="21"/>
        </w:rPr>
        <w:t>和高级工作人员参加</w:t>
      </w:r>
      <w:r w:rsidR="00EA54D0" w:rsidRPr="00225193">
        <w:rPr>
          <w:rFonts w:ascii="SimSun" w:hAnsi="SimSun"/>
          <w:sz w:val="21"/>
        </w:rPr>
        <w:t>。这些</w:t>
      </w:r>
      <w:r w:rsidR="001A3F70" w:rsidRPr="00225193">
        <w:rPr>
          <w:rFonts w:ascii="SimSun" w:hAnsi="SimSun" w:hint="eastAsia"/>
          <w:sz w:val="21"/>
        </w:rPr>
        <w:t>演示报告</w:t>
      </w:r>
      <w:r w:rsidR="001A3F70" w:rsidRPr="00225193">
        <w:rPr>
          <w:rFonts w:ascii="SimSun" w:hAnsi="SimSun"/>
          <w:sz w:val="21"/>
        </w:rPr>
        <w:t>包括</w:t>
      </w:r>
      <w:r w:rsidR="001A3F70" w:rsidRPr="00225193">
        <w:rPr>
          <w:rFonts w:ascii="SimSun" w:hAnsi="SimSun" w:hint="eastAsia"/>
          <w:sz w:val="21"/>
        </w:rPr>
        <w:t>关于道德操守</w:t>
      </w:r>
      <w:r w:rsidR="001A3F70" w:rsidRPr="00225193">
        <w:rPr>
          <w:rFonts w:ascii="SimSun" w:hAnsi="SimSun"/>
          <w:sz w:val="21"/>
        </w:rPr>
        <w:t>办公室</w:t>
      </w:r>
      <w:r w:rsidR="001A3F70" w:rsidRPr="00225193">
        <w:rPr>
          <w:rFonts w:ascii="SimSun" w:hAnsi="SimSun" w:hint="eastAsia"/>
          <w:sz w:val="21"/>
        </w:rPr>
        <w:t>任务授权</w:t>
      </w:r>
      <w:r w:rsidR="00EA54D0" w:rsidRPr="00225193">
        <w:rPr>
          <w:rFonts w:ascii="SimSun" w:hAnsi="SimSun"/>
          <w:sz w:val="21"/>
        </w:rPr>
        <w:t>的详细信息，</w:t>
      </w:r>
      <w:r w:rsidR="00D258DA" w:rsidRPr="00225193">
        <w:rPr>
          <w:rFonts w:ascii="SimSun" w:hAnsi="SimSun"/>
          <w:sz w:val="21"/>
        </w:rPr>
        <w:t>旨在提高</w:t>
      </w:r>
      <w:r w:rsidR="00EA54D0" w:rsidRPr="00225193">
        <w:rPr>
          <w:rFonts w:ascii="SimSun" w:hAnsi="SimSun"/>
          <w:sz w:val="21"/>
        </w:rPr>
        <w:t>对道德操守</w:t>
      </w:r>
      <w:r w:rsidR="001A3F70" w:rsidRPr="00225193">
        <w:rPr>
          <w:rFonts w:ascii="SimSun" w:hAnsi="SimSun" w:hint="eastAsia"/>
          <w:sz w:val="21"/>
        </w:rPr>
        <w:t>相关政策</w:t>
      </w:r>
      <w:r w:rsidR="00EA54D0" w:rsidRPr="00225193">
        <w:rPr>
          <w:rFonts w:ascii="SimSun" w:hAnsi="SimSun"/>
          <w:sz w:val="21"/>
        </w:rPr>
        <w:t>的认识和遵守，</w:t>
      </w:r>
      <w:r w:rsidR="00D258DA" w:rsidRPr="00225193">
        <w:rPr>
          <w:rFonts w:ascii="SimSun" w:hAnsi="SimSun"/>
          <w:sz w:val="21"/>
        </w:rPr>
        <w:t>鼓励</w:t>
      </w:r>
      <w:r w:rsidR="00EA54D0" w:rsidRPr="00225193">
        <w:rPr>
          <w:rFonts w:ascii="SimSun" w:hAnsi="SimSun"/>
          <w:sz w:val="21"/>
        </w:rPr>
        <w:t>工作人员和管理层</w:t>
      </w:r>
      <w:r w:rsidR="001A3F70" w:rsidRPr="00225193">
        <w:rPr>
          <w:rFonts w:ascii="SimSun" w:hAnsi="SimSun" w:hint="eastAsia"/>
          <w:sz w:val="21"/>
        </w:rPr>
        <w:t>坚守</w:t>
      </w:r>
      <w:r w:rsidR="00EA54D0" w:rsidRPr="00225193">
        <w:rPr>
          <w:rFonts w:ascii="SimSun" w:hAnsi="SimSun"/>
          <w:sz w:val="21"/>
        </w:rPr>
        <w:t>高道德标</w:t>
      </w:r>
      <w:r w:rsidR="00E94558">
        <w:rPr>
          <w:rFonts w:ascii="SimSun" w:hAnsi="SimSun"/>
          <w:sz w:val="21"/>
        </w:rPr>
        <w:t>‍</w:t>
      </w:r>
      <w:r w:rsidR="00EA54D0" w:rsidRPr="00225193">
        <w:rPr>
          <w:rFonts w:ascii="SimSun" w:hAnsi="SimSun"/>
          <w:sz w:val="21"/>
        </w:rPr>
        <w:t>准。</w:t>
      </w:r>
    </w:p>
    <w:p w:rsidR="007E10E3" w:rsidRPr="002F143E" w:rsidRDefault="00EA54D0" w:rsidP="002F143E">
      <w:pPr>
        <w:pStyle w:val="Heading2"/>
        <w:overflowPunct w:val="0"/>
        <w:spacing w:before="0" w:afterLines="50" w:after="120" w:line="340" w:lineRule="atLeast"/>
        <w:ind w:left="567"/>
        <w:rPr>
          <w:rFonts w:ascii="SimSun" w:hAnsi="SimSun"/>
          <w:b/>
          <w:sz w:val="21"/>
        </w:rPr>
      </w:pPr>
      <w:r w:rsidRPr="002F143E">
        <w:rPr>
          <w:rFonts w:ascii="SimSun" w:hAnsi="SimSun"/>
          <w:b/>
          <w:sz w:val="21"/>
        </w:rPr>
        <w:t>C.</w:t>
      </w:r>
      <w:r w:rsidRPr="002F143E">
        <w:rPr>
          <w:rFonts w:ascii="SimSun" w:hAnsi="SimSun"/>
          <w:b/>
          <w:sz w:val="21"/>
        </w:rPr>
        <w:tab/>
      </w:r>
      <w:r w:rsidR="00B95EFE" w:rsidRPr="002F143E">
        <w:rPr>
          <w:rFonts w:ascii="SimSun" w:hAnsi="SimSun" w:hint="eastAsia"/>
          <w:b/>
          <w:sz w:val="21"/>
        </w:rPr>
        <w:t>准则</w:t>
      </w:r>
      <w:r w:rsidR="00FE0D93" w:rsidRPr="002F143E">
        <w:rPr>
          <w:rFonts w:ascii="SimSun" w:hAnsi="SimSun"/>
          <w:b/>
          <w:sz w:val="21"/>
        </w:rPr>
        <w:t>制定和政策发展</w:t>
      </w:r>
    </w:p>
    <w:p w:rsidR="007E10E3" w:rsidRPr="00225193" w:rsidRDefault="005E3BAD" w:rsidP="00DA7B87">
      <w:pPr>
        <w:numPr>
          <w:ilvl w:val="0"/>
          <w:numId w:val="5"/>
        </w:numPr>
        <w:tabs>
          <w:tab w:val="clear" w:pos="567"/>
        </w:tabs>
        <w:overflowPunct w:val="0"/>
        <w:spacing w:afterLines="50" w:after="120" w:line="340" w:lineRule="atLeast"/>
        <w:jc w:val="both"/>
        <w:rPr>
          <w:rFonts w:ascii="SimSun" w:hAnsi="SimSun"/>
          <w:sz w:val="21"/>
        </w:rPr>
      </w:pPr>
      <w:r w:rsidRPr="00225193">
        <w:rPr>
          <w:rFonts w:ascii="SimSun" w:hAnsi="SimSun" w:hint="eastAsia"/>
          <w:sz w:val="21"/>
        </w:rPr>
        <w:t>“防止因举报不当行为和配合正式授权的审计或调查而遭报复的政策”（防止报复政策）</w:t>
      </w:r>
      <w:r w:rsidRPr="00225193">
        <w:rPr>
          <w:rFonts w:ascii="SimSun" w:hAnsi="SimSun"/>
          <w:sz w:val="21"/>
        </w:rPr>
        <w:t>的主要目的是确保善意举报不当行为</w:t>
      </w:r>
      <w:r w:rsidR="00E9039B">
        <w:rPr>
          <w:rFonts w:ascii="SimSun" w:hAnsi="SimSun" w:hint="eastAsia"/>
          <w:sz w:val="21"/>
        </w:rPr>
        <w:t>及</w:t>
      </w:r>
      <w:r w:rsidR="00EA54D0" w:rsidRPr="00225193">
        <w:rPr>
          <w:rFonts w:ascii="SimSun" w:hAnsi="SimSun"/>
          <w:sz w:val="21"/>
        </w:rPr>
        <w:t>配合审计或调查的</w:t>
      </w:r>
      <w:r w:rsidRPr="00225193">
        <w:rPr>
          <w:rFonts w:ascii="SimSun" w:hAnsi="SimSun" w:hint="eastAsia"/>
          <w:sz w:val="21"/>
        </w:rPr>
        <w:t>产权组织</w:t>
      </w:r>
      <w:r w:rsidR="00EA54D0" w:rsidRPr="00225193">
        <w:rPr>
          <w:rFonts w:ascii="SimSun" w:hAnsi="SimSun"/>
          <w:sz w:val="21"/>
        </w:rPr>
        <w:t>人员不遭到报复。</w:t>
      </w:r>
    </w:p>
    <w:p w:rsidR="007E10E3" w:rsidRPr="00225193" w:rsidRDefault="00EA54D0" w:rsidP="00DA7B87">
      <w:pPr>
        <w:numPr>
          <w:ilvl w:val="0"/>
          <w:numId w:val="5"/>
        </w:numPr>
        <w:tabs>
          <w:tab w:val="clear" w:pos="567"/>
        </w:tabs>
        <w:overflowPunct w:val="0"/>
        <w:spacing w:afterLines="50" w:after="120" w:line="340" w:lineRule="atLeast"/>
        <w:jc w:val="both"/>
        <w:rPr>
          <w:rFonts w:ascii="SimSun" w:hAnsi="SimSun"/>
          <w:sz w:val="21"/>
        </w:rPr>
      </w:pPr>
      <w:r w:rsidRPr="00225193">
        <w:rPr>
          <w:rFonts w:ascii="SimSun" w:hAnsi="SimSun"/>
          <w:sz w:val="21"/>
        </w:rPr>
        <w:t>根据这项政策，道德操守办公室负责审查投诉，以</w:t>
      </w:r>
      <w:r w:rsidR="00977BFA">
        <w:rPr>
          <w:rFonts w:ascii="SimSun" w:hAnsi="SimSun" w:hint="eastAsia"/>
          <w:sz w:val="21"/>
        </w:rPr>
        <w:t>认定</w:t>
      </w:r>
      <w:r w:rsidR="005E3BAD" w:rsidRPr="00225193">
        <w:rPr>
          <w:rFonts w:ascii="SimSun" w:hAnsi="SimSun" w:hint="eastAsia"/>
          <w:sz w:val="21"/>
        </w:rPr>
        <w:t>初步证据</w:t>
      </w:r>
      <w:r w:rsidR="00CA3BC5" w:rsidRPr="00225193">
        <w:rPr>
          <w:rFonts w:ascii="SimSun" w:hAnsi="SimSun" w:hint="eastAsia"/>
          <w:sz w:val="21"/>
        </w:rPr>
        <w:t>是否</w:t>
      </w:r>
      <w:r w:rsidR="005E3BAD" w:rsidRPr="00225193">
        <w:rPr>
          <w:rFonts w:ascii="SimSun" w:hAnsi="SimSun" w:hint="eastAsia"/>
          <w:sz w:val="21"/>
        </w:rPr>
        <w:t>显示存在报复</w:t>
      </w:r>
      <w:r w:rsidR="002F5BBC" w:rsidRPr="00225193">
        <w:rPr>
          <w:rFonts w:ascii="SimSun" w:hAnsi="SimSun"/>
          <w:sz w:val="21"/>
        </w:rPr>
        <w:t>。</w:t>
      </w:r>
      <w:r w:rsidR="005E3BAD" w:rsidRPr="00225193">
        <w:rPr>
          <w:rFonts w:ascii="SimSun" w:hAnsi="SimSun"/>
          <w:sz w:val="21"/>
        </w:rPr>
        <w:t>如果</w:t>
      </w:r>
      <w:r w:rsidR="00C75AEA">
        <w:rPr>
          <w:rFonts w:ascii="SimSun" w:hAnsi="SimSun" w:hint="eastAsia"/>
          <w:sz w:val="21"/>
        </w:rPr>
        <w:t>认定</w:t>
      </w:r>
      <w:r w:rsidR="005E3BAD" w:rsidRPr="00225193">
        <w:rPr>
          <w:rFonts w:ascii="SimSun" w:hAnsi="SimSun" w:hint="eastAsia"/>
          <w:sz w:val="21"/>
        </w:rPr>
        <w:t>初步证据显示</w:t>
      </w:r>
      <w:r w:rsidR="002F5BBC" w:rsidRPr="00225193">
        <w:rPr>
          <w:rFonts w:ascii="SimSun" w:hAnsi="SimSun"/>
          <w:sz w:val="21"/>
        </w:rPr>
        <w:t>存在</w:t>
      </w:r>
      <w:r w:rsidR="005E3BAD" w:rsidRPr="00225193">
        <w:rPr>
          <w:rFonts w:ascii="SimSun" w:hAnsi="SimSun" w:hint="eastAsia"/>
          <w:sz w:val="21"/>
        </w:rPr>
        <w:t>报复</w:t>
      </w:r>
      <w:r w:rsidRPr="00225193">
        <w:rPr>
          <w:rFonts w:ascii="SimSun" w:hAnsi="SimSun"/>
          <w:sz w:val="21"/>
        </w:rPr>
        <w:t>，</w:t>
      </w:r>
      <w:r w:rsidR="00CA3BC5" w:rsidRPr="00225193">
        <w:rPr>
          <w:rFonts w:ascii="SimSun" w:hAnsi="SimSun" w:hint="eastAsia"/>
          <w:sz w:val="21"/>
        </w:rPr>
        <w:t>则</w:t>
      </w:r>
      <w:r w:rsidRPr="00225193">
        <w:rPr>
          <w:rFonts w:ascii="SimSun" w:hAnsi="SimSun"/>
          <w:sz w:val="21"/>
        </w:rPr>
        <w:t>道德操守办公室将</w:t>
      </w:r>
      <w:r w:rsidR="005E3BAD" w:rsidRPr="00225193">
        <w:rPr>
          <w:rFonts w:ascii="SimSun" w:hAnsi="SimSun" w:hint="eastAsia"/>
          <w:sz w:val="21"/>
        </w:rPr>
        <w:t>有关</w:t>
      </w:r>
      <w:r w:rsidRPr="00225193">
        <w:rPr>
          <w:rFonts w:ascii="SimSun" w:hAnsi="SimSun"/>
          <w:sz w:val="21"/>
        </w:rPr>
        <w:t>事项</w:t>
      </w:r>
      <w:r w:rsidR="00C75AEA">
        <w:rPr>
          <w:rFonts w:ascii="SimSun" w:hAnsi="SimSun" w:hint="eastAsia"/>
          <w:sz w:val="21"/>
        </w:rPr>
        <w:t>移交</w:t>
      </w:r>
      <w:r w:rsidR="005E3BAD" w:rsidRPr="00225193">
        <w:rPr>
          <w:rFonts w:ascii="SimSun" w:hAnsi="SimSun" w:hint="eastAsia"/>
          <w:sz w:val="21"/>
        </w:rPr>
        <w:t>监督</w:t>
      </w:r>
      <w:r w:rsidR="00A065C9" w:rsidRPr="00225193">
        <w:rPr>
          <w:rFonts w:ascii="SimSun" w:hAnsi="SimSun"/>
          <w:sz w:val="21"/>
        </w:rPr>
        <w:t>司</w:t>
      </w:r>
      <w:r w:rsidRPr="00225193">
        <w:rPr>
          <w:rFonts w:ascii="SimSun" w:hAnsi="SimSun"/>
          <w:sz w:val="21"/>
        </w:rPr>
        <w:t>调查。</w:t>
      </w:r>
      <w:r w:rsidR="002F5BBC" w:rsidRPr="00225193">
        <w:rPr>
          <w:rFonts w:ascii="SimSun" w:hAnsi="SimSun"/>
          <w:sz w:val="21"/>
        </w:rPr>
        <w:t>如果道德操守</w:t>
      </w:r>
      <w:r w:rsidRPr="00225193">
        <w:rPr>
          <w:rFonts w:ascii="SimSun" w:hAnsi="SimSun"/>
          <w:sz w:val="21"/>
        </w:rPr>
        <w:t>办公室</w:t>
      </w:r>
      <w:r w:rsidR="002F5BBC" w:rsidRPr="00225193">
        <w:rPr>
          <w:rFonts w:ascii="SimSun" w:hAnsi="SimSun"/>
          <w:sz w:val="21"/>
        </w:rPr>
        <w:t>没有发现</w:t>
      </w:r>
      <w:r w:rsidR="005E3BAD" w:rsidRPr="00225193">
        <w:rPr>
          <w:rFonts w:ascii="SimSun" w:hAnsi="SimSun" w:hint="eastAsia"/>
          <w:sz w:val="21"/>
        </w:rPr>
        <w:t>初步证据显示存在</w:t>
      </w:r>
      <w:r w:rsidR="002F5BBC" w:rsidRPr="00225193">
        <w:rPr>
          <w:rFonts w:ascii="SimSun" w:hAnsi="SimSun"/>
          <w:sz w:val="21"/>
        </w:rPr>
        <w:t>报复</w:t>
      </w:r>
      <w:r w:rsidRPr="00225193">
        <w:rPr>
          <w:rFonts w:ascii="SimSun" w:hAnsi="SimSun"/>
          <w:sz w:val="21"/>
        </w:rPr>
        <w:t>，</w:t>
      </w:r>
      <w:r w:rsidR="005E3BAD" w:rsidRPr="00225193">
        <w:rPr>
          <w:rFonts w:ascii="SimSun" w:hAnsi="SimSun" w:hint="eastAsia"/>
          <w:sz w:val="21"/>
        </w:rPr>
        <w:t>产权组织</w:t>
      </w:r>
      <w:r w:rsidRPr="00225193">
        <w:rPr>
          <w:rFonts w:ascii="SimSun" w:hAnsi="SimSun"/>
          <w:sz w:val="21"/>
        </w:rPr>
        <w:t>人员可以要求由外部二级</w:t>
      </w:r>
      <w:r w:rsidR="00C75AEA">
        <w:rPr>
          <w:rFonts w:ascii="SimSun" w:hAnsi="SimSun" w:hint="eastAsia"/>
          <w:sz w:val="21"/>
        </w:rPr>
        <w:t>审查人</w:t>
      </w:r>
      <w:r w:rsidRPr="00225193">
        <w:rPr>
          <w:rFonts w:ascii="SimSun" w:hAnsi="SimSun"/>
          <w:sz w:val="21"/>
        </w:rPr>
        <w:t>对</w:t>
      </w:r>
      <w:r w:rsidR="002F5BBC" w:rsidRPr="00225193">
        <w:rPr>
          <w:rFonts w:ascii="SimSun" w:hAnsi="SimSun"/>
          <w:sz w:val="21"/>
        </w:rPr>
        <w:t>任何此类</w:t>
      </w:r>
      <w:r w:rsidR="00CA3BC5" w:rsidRPr="00225193">
        <w:rPr>
          <w:rFonts w:ascii="SimSun" w:hAnsi="SimSun" w:hint="eastAsia"/>
          <w:sz w:val="21"/>
        </w:rPr>
        <w:t>认定</w:t>
      </w:r>
      <w:r w:rsidRPr="00225193">
        <w:rPr>
          <w:rFonts w:ascii="SimSun" w:hAnsi="SimSun"/>
          <w:sz w:val="21"/>
        </w:rPr>
        <w:t>进行审查。</w:t>
      </w:r>
    </w:p>
    <w:p w:rsidR="007E10E3" w:rsidRPr="00225193" w:rsidRDefault="00EA54D0" w:rsidP="00DA7B87">
      <w:pPr>
        <w:numPr>
          <w:ilvl w:val="0"/>
          <w:numId w:val="5"/>
        </w:numPr>
        <w:tabs>
          <w:tab w:val="clear" w:pos="567"/>
        </w:tabs>
        <w:overflowPunct w:val="0"/>
        <w:spacing w:afterLines="50" w:after="120" w:line="340" w:lineRule="atLeast"/>
        <w:jc w:val="both"/>
        <w:rPr>
          <w:rFonts w:ascii="SimSun" w:hAnsi="SimSun"/>
          <w:sz w:val="21"/>
        </w:rPr>
      </w:pPr>
      <w:r w:rsidRPr="00225193">
        <w:rPr>
          <w:rFonts w:ascii="SimSun" w:hAnsi="SimSun"/>
          <w:sz w:val="21"/>
        </w:rPr>
        <w:t>根据</w:t>
      </w:r>
      <w:r w:rsidR="00F27741" w:rsidRPr="00225193">
        <w:rPr>
          <w:rFonts w:ascii="SimSun" w:hAnsi="SimSun" w:hint="eastAsia"/>
          <w:sz w:val="21"/>
        </w:rPr>
        <w:t>产权组织</w:t>
      </w:r>
      <w:r w:rsidRPr="00225193">
        <w:rPr>
          <w:rFonts w:ascii="SimSun" w:hAnsi="SimSun"/>
          <w:sz w:val="21"/>
        </w:rPr>
        <w:t>与联合国项目事务厅</w:t>
      </w:r>
      <w:r w:rsidR="00F27741" w:rsidRPr="00225193">
        <w:rPr>
          <w:rFonts w:ascii="SimSun" w:hAnsi="SimSun" w:hint="eastAsia"/>
          <w:sz w:val="21"/>
        </w:rPr>
        <w:t>（项目厅）</w:t>
      </w:r>
      <w:r w:rsidRPr="00225193">
        <w:rPr>
          <w:rFonts w:ascii="SimSun" w:hAnsi="SimSun"/>
          <w:sz w:val="21"/>
        </w:rPr>
        <w:t>的书面协议，项目厅道德操守办公室在2020年10月4</w:t>
      </w:r>
      <w:r w:rsidR="00F27741" w:rsidRPr="00225193">
        <w:rPr>
          <w:rFonts w:ascii="SimSun" w:hAnsi="SimSun"/>
          <w:sz w:val="21"/>
        </w:rPr>
        <w:t>日之前履行</w:t>
      </w:r>
      <w:r w:rsidR="00F27741" w:rsidRPr="00225193">
        <w:rPr>
          <w:rFonts w:ascii="SimSun" w:hAnsi="SimSun" w:hint="eastAsia"/>
          <w:sz w:val="21"/>
        </w:rPr>
        <w:t>上述</w:t>
      </w:r>
      <w:r w:rsidRPr="00225193">
        <w:rPr>
          <w:rFonts w:ascii="SimSun" w:hAnsi="SimSun"/>
          <w:sz w:val="21"/>
        </w:rPr>
        <w:t>二级</w:t>
      </w:r>
      <w:r w:rsidR="00977BFA">
        <w:rPr>
          <w:rFonts w:ascii="SimSun" w:hAnsi="SimSun" w:hint="eastAsia"/>
          <w:sz w:val="21"/>
        </w:rPr>
        <w:t>审查人</w:t>
      </w:r>
      <w:r w:rsidRPr="00225193">
        <w:rPr>
          <w:rFonts w:ascii="SimSun" w:hAnsi="SimSun"/>
          <w:sz w:val="21"/>
        </w:rPr>
        <w:t>职责。在该日期之后，没有</w:t>
      </w:r>
      <w:r w:rsidR="00F27741" w:rsidRPr="00225193">
        <w:rPr>
          <w:rFonts w:ascii="SimSun" w:hAnsi="SimSun" w:hint="eastAsia"/>
          <w:sz w:val="21"/>
        </w:rPr>
        <w:t>需要进行</w:t>
      </w:r>
      <w:r w:rsidRPr="00225193">
        <w:rPr>
          <w:rFonts w:ascii="SimSun" w:hAnsi="SimSun"/>
          <w:sz w:val="21"/>
        </w:rPr>
        <w:t>二级审查的案件。根据</w:t>
      </w:r>
      <w:r w:rsidR="00F27741" w:rsidRPr="00225193">
        <w:rPr>
          <w:rFonts w:ascii="SimSun" w:hAnsi="SimSun" w:hint="eastAsia"/>
          <w:sz w:val="21"/>
        </w:rPr>
        <w:t>产权组织</w:t>
      </w:r>
      <w:r w:rsidRPr="00225193">
        <w:rPr>
          <w:rFonts w:ascii="SimSun" w:hAnsi="SimSun"/>
          <w:sz w:val="21"/>
        </w:rPr>
        <w:t>与联合国道德操守办公室之间的一项新协议，</w:t>
      </w:r>
      <w:r w:rsidR="00977BFA" w:rsidRPr="00225193">
        <w:rPr>
          <w:rFonts w:ascii="SimSun" w:hAnsi="SimSun"/>
          <w:sz w:val="21"/>
        </w:rPr>
        <w:t>联合国道德操守办公室</w:t>
      </w:r>
      <w:r w:rsidR="000D53EA" w:rsidRPr="00225193">
        <w:rPr>
          <w:rFonts w:ascii="SimSun" w:hAnsi="SimSun"/>
          <w:sz w:val="21"/>
        </w:rPr>
        <w:t>从</w:t>
      </w:r>
      <w:r w:rsidRPr="00225193">
        <w:rPr>
          <w:rFonts w:ascii="SimSun" w:hAnsi="SimSun"/>
          <w:sz w:val="21"/>
        </w:rPr>
        <w:t>2022年1月</w:t>
      </w:r>
      <w:r w:rsidR="000D53EA" w:rsidRPr="00225193">
        <w:rPr>
          <w:rFonts w:ascii="SimSun" w:hAnsi="SimSun"/>
          <w:sz w:val="21"/>
        </w:rPr>
        <w:t>起取代</w:t>
      </w:r>
      <w:r w:rsidRPr="00225193">
        <w:rPr>
          <w:rFonts w:ascii="SimSun" w:hAnsi="SimSun"/>
          <w:sz w:val="21"/>
        </w:rPr>
        <w:t>项目厅</w:t>
      </w:r>
      <w:r w:rsidR="00C75AEA">
        <w:rPr>
          <w:rFonts w:ascii="SimSun" w:hAnsi="SimSun" w:hint="eastAsia"/>
          <w:sz w:val="21"/>
        </w:rPr>
        <w:t>履行该职责</w:t>
      </w:r>
      <w:r w:rsidR="00295CE5" w:rsidRPr="00225193">
        <w:rPr>
          <w:rFonts w:ascii="SimSun" w:hAnsi="SimSun"/>
          <w:sz w:val="21"/>
        </w:rPr>
        <w:t>。这一变化将</w:t>
      </w:r>
      <w:r w:rsidRPr="00225193">
        <w:rPr>
          <w:rFonts w:ascii="SimSun" w:hAnsi="SimSun"/>
          <w:sz w:val="21"/>
        </w:rPr>
        <w:t>纳入</w:t>
      </w:r>
      <w:r w:rsidR="001C5BF2" w:rsidRPr="00225193">
        <w:rPr>
          <w:rFonts w:ascii="SimSun" w:hAnsi="SimSun" w:hint="eastAsia"/>
          <w:sz w:val="21"/>
        </w:rPr>
        <w:t>经</w:t>
      </w:r>
      <w:r w:rsidRPr="00225193">
        <w:rPr>
          <w:rFonts w:ascii="SimSun" w:hAnsi="SimSun"/>
          <w:sz w:val="21"/>
        </w:rPr>
        <w:t>修订的</w:t>
      </w:r>
      <w:r w:rsidR="001C5BF2" w:rsidRPr="00225193">
        <w:rPr>
          <w:rFonts w:ascii="SimSun" w:hAnsi="SimSun" w:hint="eastAsia"/>
          <w:sz w:val="21"/>
        </w:rPr>
        <w:t>防止报复</w:t>
      </w:r>
      <w:r w:rsidRPr="00225193">
        <w:rPr>
          <w:rFonts w:ascii="SimSun" w:hAnsi="SimSun"/>
          <w:sz w:val="21"/>
        </w:rPr>
        <w:t>政策。</w:t>
      </w:r>
    </w:p>
    <w:p w:rsidR="007E10E3" w:rsidRPr="002F143E" w:rsidRDefault="00EA54D0" w:rsidP="002F143E">
      <w:pPr>
        <w:pStyle w:val="Heading2"/>
        <w:overflowPunct w:val="0"/>
        <w:spacing w:before="0" w:afterLines="50" w:after="120" w:line="340" w:lineRule="atLeast"/>
        <w:ind w:left="567"/>
        <w:rPr>
          <w:rFonts w:ascii="SimSun" w:hAnsi="SimSun"/>
          <w:b/>
          <w:sz w:val="21"/>
        </w:rPr>
      </w:pPr>
      <w:r w:rsidRPr="002F143E">
        <w:rPr>
          <w:rFonts w:ascii="SimSun" w:hAnsi="SimSun"/>
          <w:b/>
          <w:sz w:val="21"/>
        </w:rPr>
        <w:t>D.</w:t>
      </w:r>
      <w:r w:rsidRPr="002F143E">
        <w:rPr>
          <w:rFonts w:ascii="SimSun" w:hAnsi="SimSun"/>
          <w:b/>
          <w:sz w:val="21"/>
        </w:rPr>
        <w:tab/>
      </w:r>
      <w:r w:rsidR="008E188B" w:rsidRPr="002F143E">
        <w:rPr>
          <w:rFonts w:ascii="SimSun" w:hAnsi="SimSun" w:hint="eastAsia"/>
          <w:b/>
          <w:sz w:val="21"/>
        </w:rPr>
        <w:t>落实指派由</w:t>
      </w:r>
      <w:r w:rsidR="00FE0D93" w:rsidRPr="002F143E">
        <w:rPr>
          <w:rFonts w:ascii="SimSun" w:hAnsi="SimSun"/>
          <w:b/>
          <w:sz w:val="21"/>
        </w:rPr>
        <w:t>道德操守办公室</w:t>
      </w:r>
      <w:r w:rsidR="008E188B" w:rsidRPr="002F143E">
        <w:rPr>
          <w:rFonts w:ascii="SimSun" w:hAnsi="SimSun" w:hint="eastAsia"/>
          <w:b/>
          <w:sz w:val="21"/>
        </w:rPr>
        <w:t>负责</w:t>
      </w:r>
      <w:r w:rsidR="00FE0D93" w:rsidRPr="002F143E">
        <w:rPr>
          <w:rFonts w:ascii="SimSun" w:hAnsi="SimSun"/>
          <w:b/>
          <w:sz w:val="21"/>
        </w:rPr>
        <w:t>的</w:t>
      </w:r>
      <w:r w:rsidR="008E188B" w:rsidRPr="002F143E">
        <w:rPr>
          <w:rFonts w:ascii="SimSun" w:hAnsi="SimSun" w:hint="eastAsia"/>
          <w:b/>
          <w:sz w:val="21"/>
        </w:rPr>
        <w:t>各项</w:t>
      </w:r>
      <w:r w:rsidR="00FE0D93" w:rsidRPr="002F143E">
        <w:rPr>
          <w:rFonts w:ascii="SimSun" w:hAnsi="SimSun"/>
          <w:b/>
          <w:sz w:val="21"/>
        </w:rPr>
        <w:t>政策</w:t>
      </w:r>
    </w:p>
    <w:p w:rsidR="007E10E3" w:rsidRPr="00225193" w:rsidRDefault="00EA54D0" w:rsidP="002F143E">
      <w:pPr>
        <w:pStyle w:val="Heading3"/>
        <w:overflowPunct w:val="0"/>
        <w:spacing w:before="0" w:afterLines="50" w:after="120" w:line="340" w:lineRule="atLeast"/>
        <w:ind w:left="1134"/>
        <w:jc w:val="both"/>
        <w:rPr>
          <w:rFonts w:ascii="SimSun" w:hAnsi="SimSun"/>
          <w:sz w:val="21"/>
        </w:rPr>
      </w:pPr>
      <w:r w:rsidRPr="00225193">
        <w:rPr>
          <w:rFonts w:ascii="SimSun" w:hAnsi="SimSun"/>
          <w:sz w:val="21"/>
        </w:rPr>
        <w:t>防止报复</w:t>
      </w:r>
    </w:p>
    <w:p w:rsidR="007E10E3" w:rsidRPr="00225193" w:rsidRDefault="00EA54D0" w:rsidP="00DA7B87">
      <w:pPr>
        <w:numPr>
          <w:ilvl w:val="0"/>
          <w:numId w:val="5"/>
        </w:numPr>
        <w:tabs>
          <w:tab w:val="clear" w:pos="567"/>
        </w:tabs>
        <w:overflowPunct w:val="0"/>
        <w:spacing w:afterLines="50" w:after="120" w:line="340" w:lineRule="atLeast"/>
        <w:jc w:val="both"/>
        <w:rPr>
          <w:rFonts w:ascii="SimSun" w:hAnsi="SimSun"/>
          <w:sz w:val="21"/>
        </w:rPr>
      </w:pPr>
      <w:r w:rsidRPr="00225193">
        <w:rPr>
          <w:rFonts w:ascii="SimSun" w:hAnsi="SimSun"/>
          <w:sz w:val="21"/>
        </w:rPr>
        <w:t>2021年，道德操守办公室</w:t>
      </w:r>
      <w:r w:rsidR="008E188B" w:rsidRPr="00225193">
        <w:rPr>
          <w:rFonts w:ascii="SimSun" w:hAnsi="SimSun" w:hint="eastAsia"/>
          <w:sz w:val="21"/>
        </w:rPr>
        <w:t>没有收到</w:t>
      </w:r>
      <w:r w:rsidR="000D53EA" w:rsidRPr="00225193">
        <w:rPr>
          <w:rFonts w:ascii="SimSun" w:hAnsi="SimSun"/>
          <w:sz w:val="21"/>
        </w:rPr>
        <w:t>任何</w:t>
      </w:r>
      <w:r w:rsidRPr="00225193">
        <w:rPr>
          <w:rFonts w:ascii="SimSun" w:hAnsi="SimSun"/>
          <w:sz w:val="21"/>
        </w:rPr>
        <w:t>防止报复的请求。然而，如上文所</w:t>
      </w:r>
      <w:r w:rsidR="008E188B" w:rsidRPr="00225193">
        <w:rPr>
          <w:rFonts w:ascii="SimSun" w:hAnsi="SimSun" w:hint="eastAsia"/>
          <w:sz w:val="21"/>
        </w:rPr>
        <w:t>报告的</w:t>
      </w:r>
      <w:r w:rsidRPr="00225193">
        <w:rPr>
          <w:rFonts w:ascii="SimSun" w:hAnsi="SimSun"/>
          <w:sz w:val="21"/>
        </w:rPr>
        <w:t>，道德操守办公室</w:t>
      </w:r>
      <w:r w:rsidR="008E188B" w:rsidRPr="00225193">
        <w:rPr>
          <w:rFonts w:ascii="SimSun" w:hAnsi="SimSun" w:hint="eastAsia"/>
          <w:sz w:val="21"/>
        </w:rPr>
        <w:t>就该政策的适用</w:t>
      </w:r>
      <w:r w:rsidR="007A7688" w:rsidRPr="00225193">
        <w:rPr>
          <w:rFonts w:ascii="SimSun" w:hAnsi="SimSun" w:hint="eastAsia"/>
          <w:sz w:val="21"/>
        </w:rPr>
        <w:t>问题</w:t>
      </w:r>
      <w:r w:rsidRPr="00225193">
        <w:rPr>
          <w:rFonts w:ascii="SimSun" w:hAnsi="SimSun"/>
          <w:sz w:val="21"/>
        </w:rPr>
        <w:t>回应了</w:t>
      </w:r>
      <w:r w:rsidR="00295CE5" w:rsidRPr="00225193">
        <w:rPr>
          <w:rFonts w:ascii="SimSun" w:hAnsi="SimSun" w:hint="eastAsia"/>
          <w:sz w:val="21"/>
        </w:rPr>
        <w:t>有关</w:t>
      </w:r>
      <w:r w:rsidR="00CA3BC5" w:rsidRPr="00225193">
        <w:rPr>
          <w:rFonts w:ascii="SimSun" w:hAnsi="SimSun" w:hint="eastAsia"/>
          <w:sz w:val="21"/>
        </w:rPr>
        <w:t>问</w:t>
      </w:r>
      <w:r w:rsidR="00C75AEA" w:rsidRPr="00225193">
        <w:rPr>
          <w:rFonts w:ascii="SimSun" w:hAnsi="SimSun" w:hint="eastAsia"/>
          <w:sz w:val="21"/>
        </w:rPr>
        <w:t>询</w:t>
      </w:r>
      <w:r w:rsidRPr="00225193">
        <w:rPr>
          <w:rFonts w:ascii="SimSun" w:hAnsi="SimSun"/>
          <w:sz w:val="21"/>
        </w:rPr>
        <w:t>，提供了咨询</w:t>
      </w:r>
      <w:r w:rsidR="008E188B" w:rsidRPr="00225193">
        <w:rPr>
          <w:rFonts w:ascii="SimSun" w:hAnsi="SimSun" w:hint="eastAsia"/>
          <w:sz w:val="21"/>
        </w:rPr>
        <w:t>意见</w:t>
      </w:r>
      <w:r w:rsidRPr="00225193">
        <w:rPr>
          <w:rFonts w:ascii="SimSun" w:hAnsi="SimSun"/>
          <w:sz w:val="21"/>
        </w:rPr>
        <w:t>和指导。</w:t>
      </w:r>
    </w:p>
    <w:p w:rsidR="007E10E3" w:rsidRPr="00225193" w:rsidRDefault="00EA54D0" w:rsidP="002F143E">
      <w:pPr>
        <w:pStyle w:val="Heading3"/>
        <w:overflowPunct w:val="0"/>
        <w:spacing w:before="0" w:afterLines="50" w:after="120" w:line="340" w:lineRule="atLeast"/>
        <w:ind w:left="1134"/>
        <w:jc w:val="both"/>
        <w:rPr>
          <w:rFonts w:ascii="SimSun" w:hAnsi="SimSun"/>
          <w:sz w:val="21"/>
        </w:rPr>
      </w:pPr>
      <w:r w:rsidRPr="00225193">
        <w:rPr>
          <w:rFonts w:ascii="SimSun" w:hAnsi="SimSun"/>
          <w:sz w:val="21"/>
        </w:rPr>
        <w:t>财务披露和利益申报</w:t>
      </w:r>
    </w:p>
    <w:p w:rsidR="007E10E3" w:rsidRPr="00225193" w:rsidRDefault="004F1A9C" w:rsidP="00DA7B87">
      <w:pPr>
        <w:numPr>
          <w:ilvl w:val="0"/>
          <w:numId w:val="5"/>
        </w:numPr>
        <w:tabs>
          <w:tab w:val="clear" w:pos="567"/>
        </w:tabs>
        <w:overflowPunct w:val="0"/>
        <w:spacing w:afterLines="50" w:after="120" w:line="340" w:lineRule="atLeast"/>
        <w:jc w:val="both"/>
        <w:rPr>
          <w:rFonts w:ascii="SimSun" w:hAnsi="SimSun"/>
          <w:sz w:val="21"/>
        </w:rPr>
      </w:pPr>
      <w:r w:rsidRPr="00225193">
        <w:rPr>
          <w:rFonts w:ascii="SimSun" w:hAnsi="SimSun" w:hint="eastAsia"/>
          <w:sz w:val="21"/>
        </w:rPr>
        <w:t>财务披露和利益申报</w:t>
      </w:r>
      <w:r w:rsidR="00B06041" w:rsidRPr="00225193">
        <w:rPr>
          <w:rFonts w:ascii="SimSun" w:hAnsi="SimSun"/>
          <w:sz w:val="21"/>
        </w:rPr>
        <w:t>计划由道德操守办公室</w:t>
      </w:r>
      <w:r w:rsidR="00B06041" w:rsidRPr="00225193">
        <w:rPr>
          <w:rFonts w:ascii="SimSun" w:hAnsi="SimSun" w:hint="eastAsia"/>
          <w:sz w:val="21"/>
        </w:rPr>
        <w:t>根据“</w:t>
      </w:r>
      <w:r w:rsidRPr="00225193">
        <w:rPr>
          <w:rFonts w:ascii="SimSun" w:hAnsi="SimSun" w:hint="eastAsia"/>
          <w:iCs/>
          <w:sz w:val="21"/>
        </w:rPr>
        <w:t>产权组织</w:t>
      </w:r>
      <w:r w:rsidR="00EA54D0" w:rsidRPr="00225193">
        <w:rPr>
          <w:rFonts w:ascii="SimSun" w:hAnsi="SimSun"/>
          <w:iCs/>
          <w:sz w:val="21"/>
        </w:rPr>
        <w:t>财务披露</w:t>
      </w:r>
      <w:r w:rsidR="006234C5">
        <w:rPr>
          <w:rFonts w:ascii="SimSun" w:hAnsi="SimSun" w:hint="eastAsia"/>
          <w:iCs/>
          <w:sz w:val="21"/>
        </w:rPr>
        <w:t>与</w:t>
      </w:r>
      <w:r w:rsidR="00EA54D0" w:rsidRPr="00225193">
        <w:rPr>
          <w:rFonts w:ascii="SimSun" w:hAnsi="SimSun"/>
          <w:iCs/>
          <w:sz w:val="21"/>
        </w:rPr>
        <w:t>利益申报政策</w:t>
      </w:r>
      <w:r w:rsidR="00B06041" w:rsidRPr="00225193">
        <w:rPr>
          <w:rFonts w:ascii="SimSun" w:hAnsi="SimSun" w:hint="eastAsia"/>
          <w:iCs/>
          <w:sz w:val="21"/>
        </w:rPr>
        <w:t>”</w:t>
      </w:r>
      <w:r w:rsidR="00EA54D0" w:rsidRPr="00225193">
        <w:rPr>
          <w:rFonts w:ascii="SimSun" w:hAnsi="SimSun"/>
          <w:sz w:val="21"/>
        </w:rPr>
        <w:t>进行管理，其目的是</w:t>
      </w:r>
      <w:r w:rsidR="00B06041" w:rsidRPr="00225193">
        <w:rPr>
          <w:rFonts w:ascii="SimSun" w:hAnsi="SimSun" w:hint="eastAsia"/>
          <w:sz w:val="21"/>
        </w:rPr>
        <w:t>：</w:t>
      </w:r>
    </w:p>
    <w:p w:rsidR="007E10E3" w:rsidRPr="00225193" w:rsidRDefault="00B06041" w:rsidP="00E57327">
      <w:pPr>
        <w:numPr>
          <w:ilvl w:val="0"/>
          <w:numId w:val="10"/>
        </w:numPr>
        <w:overflowPunct w:val="0"/>
        <w:spacing w:afterLines="50" w:after="120" w:line="340" w:lineRule="atLeast"/>
        <w:ind w:left="924" w:hanging="357"/>
        <w:jc w:val="both"/>
        <w:rPr>
          <w:rFonts w:ascii="SimSun" w:hAnsi="SimSun"/>
          <w:sz w:val="21"/>
        </w:rPr>
      </w:pPr>
      <w:r w:rsidRPr="00225193">
        <w:rPr>
          <w:rFonts w:ascii="SimSun" w:hAnsi="SimSun" w:hint="eastAsia"/>
          <w:sz w:val="21"/>
        </w:rPr>
        <w:t>提高</w:t>
      </w:r>
      <w:r w:rsidR="00EA54D0" w:rsidRPr="00225193">
        <w:rPr>
          <w:rFonts w:ascii="SimSun" w:hAnsi="SimSun"/>
          <w:sz w:val="21"/>
        </w:rPr>
        <w:t>透明</w:t>
      </w:r>
      <w:r w:rsidRPr="00225193">
        <w:rPr>
          <w:rFonts w:ascii="SimSun" w:hAnsi="SimSun" w:hint="eastAsia"/>
          <w:sz w:val="21"/>
        </w:rPr>
        <w:t>度，推行</w:t>
      </w:r>
      <w:r w:rsidR="00EA54D0" w:rsidRPr="00225193">
        <w:rPr>
          <w:rFonts w:ascii="SimSun" w:hAnsi="SimSun"/>
          <w:sz w:val="21"/>
        </w:rPr>
        <w:t>问责制</w:t>
      </w:r>
      <w:r w:rsidRPr="00225193">
        <w:rPr>
          <w:rFonts w:ascii="SimSun" w:hAnsi="SimSun" w:hint="eastAsia"/>
          <w:sz w:val="21"/>
        </w:rPr>
        <w:t>；</w:t>
      </w:r>
    </w:p>
    <w:p w:rsidR="007E10E3" w:rsidRPr="00225193" w:rsidRDefault="00EA54D0" w:rsidP="00E57327">
      <w:pPr>
        <w:numPr>
          <w:ilvl w:val="0"/>
          <w:numId w:val="10"/>
        </w:numPr>
        <w:overflowPunct w:val="0"/>
        <w:spacing w:afterLines="50" w:after="120" w:line="340" w:lineRule="atLeast"/>
        <w:ind w:left="924" w:hanging="357"/>
        <w:jc w:val="both"/>
        <w:rPr>
          <w:rFonts w:ascii="SimSun" w:hAnsi="SimSun"/>
          <w:sz w:val="21"/>
        </w:rPr>
      </w:pPr>
      <w:r w:rsidRPr="00225193">
        <w:rPr>
          <w:rFonts w:ascii="SimSun" w:hAnsi="SimSun"/>
          <w:sz w:val="21"/>
        </w:rPr>
        <w:t>提高</w:t>
      </w:r>
      <w:r w:rsidR="00B06041" w:rsidRPr="00225193">
        <w:rPr>
          <w:rFonts w:ascii="SimSun" w:hAnsi="SimSun" w:hint="eastAsia"/>
          <w:sz w:val="21"/>
        </w:rPr>
        <w:t>产权组织</w:t>
      </w:r>
      <w:r w:rsidRPr="00225193">
        <w:rPr>
          <w:rFonts w:ascii="SimSun" w:hAnsi="SimSun"/>
          <w:sz w:val="21"/>
        </w:rPr>
        <w:t>内部</w:t>
      </w:r>
      <w:r w:rsidR="00B06041" w:rsidRPr="00225193">
        <w:rPr>
          <w:rFonts w:ascii="SimSun" w:hAnsi="SimSun" w:hint="eastAsia"/>
          <w:sz w:val="21"/>
        </w:rPr>
        <w:t>人员</w:t>
      </w:r>
      <w:r w:rsidRPr="00225193">
        <w:rPr>
          <w:rFonts w:ascii="SimSun" w:hAnsi="SimSun"/>
          <w:sz w:val="21"/>
        </w:rPr>
        <w:t>和外部公众对</w:t>
      </w:r>
      <w:r w:rsidR="00B06041" w:rsidRPr="00225193">
        <w:rPr>
          <w:rFonts w:ascii="SimSun" w:hAnsi="SimSun" w:hint="eastAsia"/>
          <w:sz w:val="21"/>
        </w:rPr>
        <w:t>产权</w:t>
      </w:r>
      <w:r w:rsidRPr="00225193">
        <w:rPr>
          <w:rFonts w:ascii="SimSun" w:hAnsi="SimSun"/>
          <w:sz w:val="21"/>
        </w:rPr>
        <w:t>组织</w:t>
      </w:r>
      <w:r w:rsidR="00B06041" w:rsidRPr="00225193">
        <w:rPr>
          <w:rFonts w:ascii="SimSun" w:hAnsi="SimSun" w:hint="eastAsia"/>
          <w:sz w:val="21"/>
        </w:rPr>
        <w:t>廉正</w:t>
      </w:r>
      <w:r w:rsidRPr="00225193">
        <w:rPr>
          <w:rFonts w:ascii="SimSun" w:hAnsi="SimSun"/>
          <w:sz w:val="21"/>
        </w:rPr>
        <w:t>的信任</w:t>
      </w:r>
      <w:r w:rsidR="00B06041" w:rsidRPr="00225193">
        <w:rPr>
          <w:rFonts w:ascii="SimSun" w:hAnsi="SimSun" w:hint="eastAsia"/>
          <w:sz w:val="21"/>
        </w:rPr>
        <w:t>度</w:t>
      </w:r>
      <w:r w:rsidRPr="00225193">
        <w:rPr>
          <w:rFonts w:ascii="SimSun" w:hAnsi="SimSun"/>
          <w:sz w:val="21"/>
        </w:rPr>
        <w:t>；以及</w:t>
      </w:r>
    </w:p>
    <w:p w:rsidR="007E10E3" w:rsidRPr="00225193" w:rsidRDefault="00EA54D0" w:rsidP="00E57327">
      <w:pPr>
        <w:numPr>
          <w:ilvl w:val="0"/>
          <w:numId w:val="10"/>
        </w:numPr>
        <w:overflowPunct w:val="0"/>
        <w:spacing w:afterLines="50" w:after="120" w:line="340" w:lineRule="atLeast"/>
        <w:ind w:left="924" w:hanging="357"/>
        <w:jc w:val="both"/>
        <w:rPr>
          <w:rFonts w:ascii="SimSun" w:hAnsi="SimSun"/>
          <w:sz w:val="21"/>
        </w:rPr>
      </w:pPr>
      <w:r w:rsidRPr="00225193">
        <w:rPr>
          <w:rFonts w:ascii="SimSun" w:hAnsi="SimSun"/>
          <w:sz w:val="21"/>
        </w:rPr>
        <w:t>协助</w:t>
      </w:r>
      <w:r w:rsidRPr="00225193">
        <w:rPr>
          <w:rFonts w:ascii="SimSun" w:hAnsi="SimSun" w:hint="eastAsia"/>
          <w:sz w:val="21"/>
        </w:rPr>
        <w:t>产权</w:t>
      </w:r>
      <w:r w:rsidRPr="00225193">
        <w:rPr>
          <w:rFonts w:ascii="SimSun" w:hAnsi="SimSun"/>
          <w:sz w:val="21"/>
        </w:rPr>
        <w:t>组织通过披露、缓解和预防来</w:t>
      </w:r>
      <w:r w:rsidR="000D53EA" w:rsidRPr="00225193">
        <w:rPr>
          <w:rFonts w:ascii="SimSun" w:hAnsi="SimSun"/>
          <w:sz w:val="21"/>
        </w:rPr>
        <w:t>管理</w:t>
      </w:r>
      <w:r w:rsidRPr="00225193">
        <w:rPr>
          <w:rFonts w:ascii="SimSun" w:hAnsi="SimSun"/>
          <w:sz w:val="21"/>
        </w:rPr>
        <w:t>实际</w:t>
      </w:r>
      <w:r w:rsidRPr="00225193">
        <w:rPr>
          <w:rFonts w:ascii="SimSun" w:hAnsi="SimSun" w:hint="eastAsia"/>
          <w:sz w:val="21"/>
        </w:rPr>
        <w:t>存在</w:t>
      </w:r>
      <w:r w:rsidRPr="00225193">
        <w:rPr>
          <w:rFonts w:ascii="SimSun" w:hAnsi="SimSun"/>
          <w:sz w:val="21"/>
        </w:rPr>
        <w:t>和</w:t>
      </w:r>
      <w:r w:rsidRPr="00225193">
        <w:rPr>
          <w:rFonts w:ascii="SimSun" w:hAnsi="SimSun" w:hint="eastAsia"/>
          <w:sz w:val="21"/>
        </w:rPr>
        <w:t>感觉存在</w:t>
      </w:r>
      <w:r w:rsidRPr="00225193">
        <w:rPr>
          <w:rFonts w:ascii="SimSun" w:hAnsi="SimSun"/>
          <w:sz w:val="21"/>
        </w:rPr>
        <w:t>的利益冲突风险。</w:t>
      </w:r>
    </w:p>
    <w:p w:rsidR="007E10E3" w:rsidRPr="00225193" w:rsidRDefault="00EA54D0" w:rsidP="00DA7B87">
      <w:pPr>
        <w:numPr>
          <w:ilvl w:val="0"/>
          <w:numId w:val="5"/>
        </w:numPr>
        <w:tabs>
          <w:tab w:val="clear" w:pos="567"/>
        </w:tabs>
        <w:overflowPunct w:val="0"/>
        <w:spacing w:afterLines="50" w:after="120" w:line="340" w:lineRule="atLeast"/>
        <w:jc w:val="both"/>
        <w:rPr>
          <w:rFonts w:ascii="SimSun" w:hAnsi="SimSun"/>
          <w:sz w:val="21"/>
        </w:rPr>
      </w:pPr>
      <w:r w:rsidRPr="00225193">
        <w:rPr>
          <w:rFonts w:ascii="SimSun" w:hAnsi="SimSun"/>
          <w:sz w:val="21"/>
        </w:rPr>
        <w:t>共有107名</w:t>
      </w:r>
      <w:r w:rsidRPr="00225193">
        <w:rPr>
          <w:rFonts w:ascii="SimSun" w:hAnsi="SimSun"/>
          <w:sz w:val="21"/>
          <w:vertAlign w:val="superscript"/>
        </w:rPr>
        <w:footnoteReference w:id="3"/>
      </w:r>
      <w:r w:rsidRPr="00225193">
        <w:rPr>
          <w:rFonts w:ascii="SimSun" w:hAnsi="SimSun"/>
          <w:sz w:val="21"/>
        </w:rPr>
        <w:t>工作人员</w:t>
      </w:r>
      <w:r w:rsidR="0041151C" w:rsidRPr="00225193">
        <w:rPr>
          <w:rFonts w:ascii="SimSun" w:hAnsi="SimSun" w:hint="eastAsia"/>
          <w:sz w:val="21"/>
        </w:rPr>
        <w:t>——</w:t>
      </w:r>
      <w:r w:rsidRPr="00225193">
        <w:rPr>
          <w:rFonts w:ascii="SimSun" w:hAnsi="SimSun"/>
          <w:sz w:val="21"/>
        </w:rPr>
        <w:t>所有D1及以上级别的高级工作人员，以及</w:t>
      </w:r>
      <w:r w:rsidR="000D53EA" w:rsidRPr="00225193">
        <w:rPr>
          <w:rFonts w:ascii="SimSun" w:hAnsi="SimSun"/>
          <w:sz w:val="21"/>
        </w:rPr>
        <w:t>在</w:t>
      </w:r>
      <w:r w:rsidR="0041151C" w:rsidRPr="00225193">
        <w:rPr>
          <w:rFonts w:ascii="SimSun" w:hAnsi="SimSun" w:hint="eastAsia"/>
          <w:sz w:val="21"/>
        </w:rPr>
        <w:t>特殊</w:t>
      </w:r>
      <w:r w:rsidRPr="00225193">
        <w:rPr>
          <w:rFonts w:ascii="SimSun" w:hAnsi="SimSun"/>
          <w:sz w:val="21"/>
        </w:rPr>
        <w:t>指定类别工作的其他工作人员</w:t>
      </w:r>
      <w:r w:rsidR="0041151C" w:rsidRPr="00225193">
        <w:rPr>
          <w:rFonts w:ascii="SimSun" w:hAnsi="SimSun" w:hint="eastAsia"/>
          <w:sz w:val="21"/>
        </w:rPr>
        <w:t>——</w:t>
      </w:r>
      <w:r w:rsidRPr="00225193">
        <w:rPr>
          <w:rFonts w:ascii="SimSun" w:hAnsi="SimSun"/>
          <w:sz w:val="21"/>
        </w:rPr>
        <w:t>参加了2020年申报周期（2020年1月</w:t>
      </w:r>
      <w:r w:rsidR="005075CD" w:rsidRPr="00225193">
        <w:rPr>
          <w:rFonts w:ascii="SimSun" w:hAnsi="SimSun"/>
          <w:sz w:val="21"/>
        </w:rPr>
        <w:t>1</w:t>
      </w:r>
      <w:r w:rsidRPr="00225193">
        <w:rPr>
          <w:rFonts w:ascii="SimSun" w:hAnsi="SimSun"/>
          <w:sz w:val="21"/>
        </w:rPr>
        <w:t>日至12月</w:t>
      </w:r>
      <w:r w:rsidR="005075CD" w:rsidRPr="00225193">
        <w:rPr>
          <w:rFonts w:ascii="SimSun" w:hAnsi="SimSun"/>
          <w:sz w:val="21"/>
        </w:rPr>
        <w:t>31日</w:t>
      </w:r>
      <w:r w:rsidRPr="00225193">
        <w:rPr>
          <w:rFonts w:ascii="SimSun" w:hAnsi="SimSun"/>
          <w:sz w:val="21"/>
        </w:rPr>
        <w:t>）的年度</w:t>
      </w:r>
      <w:r w:rsidR="0041151C" w:rsidRPr="00225193">
        <w:rPr>
          <w:rFonts w:ascii="SimSun" w:hAnsi="SimSun" w:hint="eastAsia"/>
          <w:sz w:val="21"/>
        </w:rPr>
        <w:t>财务披露和利益申报</w:t>
      </w:r>
      <w:r w:rsidRPr="00225193">
        <w:rPr>
          <w:rFonts w:ascii="SimSun" w:hAnsi="SimSun"/>
          <w:sz w:val="21"/>
        </w:rPr>
        <w:t>计划。该计划于2021年4月28日至6月18日开放。</w:t>
      </w:r>
    </w:p>
    <w:p w:rsidR="007E10E3" w:rsidRPr="00225193" w:rsidRDefault="0041151C" w:rsidP="00DA7B87">
      <w:pPr>
        <w:numPr>
          <w:ilvl w:val="0"/>
          <w:numId w:val="5"/>
        </w:numPr>
        <w:tabs>
          <w:tab w:val="clear" w:pos="567"/>
        </w:tabs>
        <w:overflowPunct w:val="0"/>
        <w:spacing w:afterLines="50" w:after="120" w:line="340" w:lineRule="atLeast"/>
        <w:jc w:val="both"/>
        <w:rPr>
          <w:rFonts w:ascii="SimSun" w:hAnsi="SimSun"/>
          <w:sz w:val="21"/>
        </w:rPr>
      </w:pPr>
      <w:r w:rsidRPr="00225193">
        <w:rPr>
          <w:rFonts w:ascii="SimSun" w:hAnsi="SimSun" w:hint="eastAsia"/>
          <w:sz w:val="21"/>
        </w:rPr>
        <w:t>产权组织</w:t>
      </w:r>
      <w:r w:rsidR="00EA54D0" w:rsidRPr="00225193">
        <w:rPr>
          <w:rFonts w:ascii="SimSun" w:hAnsi="SimSun"/>
          <w:sz w:val="21"/>
        </w:rPr>
        <w:t>为此</w:t>
      </w:r>
      <w:r w:rsidR="00004811" w:rsidRPr="00225193">
        <w:rPr>
          <w:rFonts w:ascii="SimSun" w:hAnsi="SimSun" w:hint="eastAsia"/>
          <w:sz w:val="21"/>
        </w:rPr>
        <w:t>以合同形式聘请了</w:t>
      </w:r>
      <w:r w:rsidR="00EA54D0" w:rsidRPr="00225193">
        <w:rPr>
          <w:rFonts w:ascii="SimSun" w:hAnsi="SimSun"/>
          <w:sz w:val="21"/>
        </w:rPr>
        <w:t>一名外部</w:t>
      </w:r>
      <w:r w:rsidR="006234C5">
        <w:rPr>
          <w:rFonts w:ascii="SimSun" w:hAnsi="SimSun" w:hint="eastAsia"/>
          <w:sz w:val="21"/>
        </w:rPr>
        <w:t>审查人</w:t>
      </w:r>
      <w:r w:rsidR="00EA54D0" w:rsidRPr="00225193">
        <w:rPr>
          <w:rFonts w:ascii="SimSun" w:hAnsi="SimSun"/>
          <w:sz w:val="21"/>
        </w:rPr>
        <w:t>，</w:t>
      </w:r>
      <w:r w:rsidR="00004811" w:rsidRPr="00225193">
        <w:rPr>
          <w:rFonts w:ascii="SimSun" w:hAnsi="SimSun" w:hint="eastAsia"/>
          <w:sz w:val="21"/>
        </w:rPr>
        <w:t>对</w:t>
      </w:r>
      <w:r w:rsidR="00EA54D0" w:rsidRPr="00225193">
        <w:rPr>
          <w:rFonts w:ascii="SimSun" w:hAnsi="SimSun"/>
          <w:sz w:val="21"/>
        </w:rPr>
        <w:t>工作人员提交的</w:t>
      </w:r>
      <w:r w:rsidRPr="00225193">
        <w:rPr>
          <w:rFonts w:ascii="SimSun" w:hAnsi="SimSun" w:hint="eastAsia"/>
          <w:sz w:val="21"/>
        </w:rPr>
        <w:t>财务披露和利益申报</w:t>
      </w:r>
      <w:r w:rsidR="00004811" w:rsidRPr="00225193">
        <w:rPr>
          <w:rFonts w:ascii="SimSun" w:hAnsi="SimSun" w:hint="eastAsia"/>
          <w:sz w:val="21"/>
        </w:rPr>
        <w:t>进行审查</w:t>
      </w:r>
      <w:r w:rsidR="00EA54D0" w:rsidRPr="00225193">
        <w:rPr>
          <w:rFonts w:ascii="SimSun" w:hAnsi="SimSun"/>
          <w:sz w:val="21"/>
        </w:rPr>
        <w:t>。每份申报都要按照外部</w:t>
      </w:r>
      <w:r w:rsidR="006234C5">
        <w:rPr>
          <w:rFonts w:ascii="SimSun" w:hAnsi="SimSun" w:hint="eastAsia"/>
          <w:sz w:val="21"/>
        </w:rPr>
        <w:t>审查人</w:t>
      </w:r>
      <w:r w:rsidR="00EA54D0" w:rsidRPr="00225193">
        <w:rPr>
          <w:rFonts w:ascii="SimSun" w:hAnsi="SimSun"/>
          <w:sz w:val="21"/>
        </w:rPr>
        <w:t>设计的审查方法进行两级审查，以突出需要特别</w:t>
      </w:r>
      <w:r w:rsidR="005444BC">
        <w:rPr>
          <w:rFonts w:ascii="SimSun" w:hAnsi="SimSun" w:hint="eastAsia"/>
          <w:sz w:val="21"/>
        </w:rPr>
        <w:t>考虑</w:t>
      </w:r>
      <w:r w:rsidR="00EA54D0" w:rsidRPr="00225193">
        <w:rPr>
          <w:rFonts w:ascii="SimSun" w:hAnsi="SimSun"/>
          <w:sz w:val="21"/>
        </w:rPr>
        <w:t>的项目，包</w:t>
      </w:r>
      <w:r w:rsidR="00EA54D0" w:rsidRPr="00225193">
        <w:rPr>
          <w:rFonts w:ascii="SimSun" w:hAnsi="SimSun"/>
          <w:sz w:val="21"/>
        </w:rPr>
        <w:lastRenderedPageBreak/>
        <w:t>括但不限于</w:t>
      </w:r>
      <w:r w:rsidRPr="00225193">
        <w:rPr>
          <w:rFonts w:ascii="SimSun" w:hAnsi="SimSun" w:hint="eastAsia"/>
          <w:sz w:val="21"/>
        </w:rPr>
        <w:t>，</w:t>
      </w:r>
      <w:r w:rsidR="005444BC">
        <w:rPr>
          <w:rFonts w:ascii="SimSun" w:hAnsi="SimSun" w:hint="eastAsia"/>
          <w:sz w:val="21"/>
        </w:rPr>
        <w:t>在</w:t>
      </w:r>
      <w:r w:rsidRPr="00225193">
        <w:rPr>
          <w:rFonts w:ascii="SimSun" w:hAnsi="SimSun" w:hint="eastAsia"/>
          <w:sz w:val="21"/>
        </w:rPr>
        <w:t>产权组织</w:t>
      </w:r>
      <w:r w:rsidR="00EA54D0" w:rsidRPr="00225193">
        <w:rPr>
          <w:rFonts w:ascii="SimSun" w:hAnsi="SimSun"/>
          <w:sz w:val="21"/>
        </w:rPr>
        <w:t>供应商名单上的公司持有</w:t>
      </w:r>
      <w:r w:rsidRPr="00225193">
        <w:rPr>
          <w:rFonts w:ascii="SimSun" w:hAnsi="SimSun" w:hint="eastAsia"/>
          <w:sz w:val="21"/>
        </w:rPr>
        <w:t>的经济</w:t>
      </w:r>
      <w:r w:rsidR="00EA54D0" w:rsidRPr="00225193">
        <w:rPr>
          <w:rFonts w:ascii="SimSun" w:hAnsi="SimSun"/>
          <w:sz w:val="21"/>
        </w:rPr>
        <w:t>利益、以知识产权为重要投资目标的</w:t>
      </w:r>
      <w:r w:rsidRPr="00225193">
        <w:rPr>
          <w:rFonts w:ascii="SimSun" w:hAnsi="SimSun" w:hint="eastAsia"/>
          <w:sz w:val="21"/>
        </w:rPr>
        <w:t>经济</w:t>
      </w:r>
      <w:r w:rsidR="00EA54D0" w:rsidRPr="00225193">
        <w:rPr>
          <w:rFonts w:ascii="SimSun" w:hAnsi="SimSun"/>
          <w:sz w:val="21"/>
        </w:rPr>
        <w:t>利益，以及需要授权的外部利益或活动。审查过程还包括研究可公开获得的信息，以</w:t>
      </w:r>
      <w:r w:rsidR="00804C8E" w:rsidRPr="00225193">
        <w:rPr>
          <w:rFonts w:ascii="SimSun" w:hAnsi="SimSun"/>
          <w:sz w:val="21"/>
        </w:rPr>
        <w:t>获得</w:t>
      </w:r>
      <w:r w:rsidR="0000137F" w:rsidRPr="00225193">
        <w:rPr>
          <w:rFonts w:ascii="SimSun" w:hAnsi="SimSun"/>
          <w:sz w:val="21"/>
        </w:rPr>
        <w:t>每</w:t>
      </w:r>
      <w:r w:rsidRPr="00225193">
        <w:rPr>
          <w:rFonts w:ascii="SimSun" w:hAnsi="SimSun" w:hint="eastAsia"/>
          <w:sz w:val="21"/>
        </w:rPr>
        <w:t>项</w:t>
      </w:r>
      <w:r w:rsidRPr="00225193">
        <w:rPr>
          <w:rFonts w:ascii="SimSun" w:hAnsi="SimSun"/>
          <w:sz w:val="21"/>
        </w:rPr>
        <w:t>披露</w:t>
      </w:r>
      <w:r w:rsidR="00EA54D0" w:rsidRPr="00225193">
        <w:rPr>
          <w:rFonts w:ascii="SimSun" w:hAnsi="SimSun"/>
          <w:sz w:val="21"/>
        </w:rPr>
        <w:t>利益的投资</w:t>
      </w:r>
      <w:r w:rsidR="00804C8E" w:rsidRPr="00225193">
        <w:rPr>
          <w:rFonts w:ascii="SimSun" w:hAnsi="SimSun"/>
          <w:sz w:val="21"/>
        </w:rPr>
        <w:t>战略</w:t>
      </w:r>
      <w:r w:rsidR="00EA54D0" w:rsidRPr="00225193">
        <w:rPr>
          <w:rFonts w:ascii="SimSun" w:hAnsi="SimSun"/>
          <w:sz w:val="21"/>
        </w:rPr>
        <w:t>和</w:t>
      </w:r>
      <w:r w:rsidR="00804C8E" w:rsidRPr="00225193">
        <w:rPr>
          <w:rFonts w:ascii="SimSun" w:hAnsi="SimSun"/>
          <w:sz w:val="21"/>
        </w:rPr>
        <w:t>资金</w:t>
      </w:r>
      <w:r w:rsidR="00EA54D0" w:rsidRPr="00225193">
        <w:rPr>
          <w:rFonts w:ascii="SimSun" w:hAnsi="SimSun"/>
          <w:sz w:val="21"/>
        </w:rPr>
        <w:t>明细。</w:t>
      </w:r>
      <w:r w:rsidRPr="00225193">
        <w:rPr>
          <w:rFonts w:ascii="SimSun" w:hAnsi="SimSun" w:hint="eastAsia"/>
          <w:sz w:val="21"/>
        </w:rPr>
        <w:t>必要时</w:t>
      </w:r>
      <w:r w:rsidR="00EA54D0" w:rsidRPr="00225193">
        <w:rPr>
          <w:rFonts w:ascii="SimSun" w:hAnsi="SimSun"/>
          <w:sz w:val="21"/>
        </w:rPr>
        <w:t>，外部</w:t>
      </w:r>
      <w:r w:rsidR="006234C5">
        <w:rPr>
          <w:rFonts w:ascii="SimSun" w:hAnsi="SimSun" w:hint="eastAsia"/>
          <w:sz w:val="21"/>
        </w:rPr>
        <w:t>审查人</w:t>
      </w:r>
      <w:r w:rsidR="00EA54D0" w:rsidRPr="00225193">
        <w:rPr>
          <w:rFonts w:ascii="SimSun" w:hAnsi="SimSun"/>
          <w:sz w:val="21"/>
        </w:rPr>
        <w:t>与</w:t>
      </w:r>
      <w:r w:rsidR="005444BC">
        <w:rPr>
          <w:rFonts w:ascii="SimSun" w:hAnsi="SimSun" w:hint="eastAsia"/>
          <w:sz w:val="21"/>
        </w:rPr>
        <w:t>申报人</w:t>
      </w:r>
      <w:r w:rsidR="00EA54D0" w:rsidRPr="00225193">
        <w:rPr>
          <w:rFonts w:ascii="SimSun" w:hAnsi="SimSun"/>
          <w:sz w:val="21"/>
        </w:rPr>
        <w:t>进行</w:t>
      </w:r>
      <w:r w:rsidRPr="00225193">
        <w:rPr>
          <w:rFonts w:ascii="SimSun" w:hAnsi="SimSun" w:hint="eastAsia"/>
          <w:sz w:val="21"/>
        </w:rPr>
        <w:t>了</w:t>
      </w:r>
      <w:r w:rsidR="00EA54D0" w:rsidRPr="00225193">
        <w:rPr>
          <w:rFonts w:ascii="SimSun" w:hAnsi="SimSun"/>
          <w:sz w:val="21"/>
        </w:rPr>
        <w:t>后续讨论，以获得与审查相关的补充信</w:t>
      </w:r>
      <w:r w:rsidR="00E94558">
        <w:rPr>
          <w:rFonts w:ascii="SimSun" w:hAnsi="SimSun"/>
          <w:sz w:val="21"/>
        </w:rPr>
        <w:t>‍</w:t>
      </w:r>
      <w:r w:rsidR="00EA54D0" w:rsidRPr="00225193">
        <w:rPr>
          <w:rFonts w:ascii="SimSun" w:hAnsi="SimSun"/>
          <w:sz w:val="21"/>
        </w:rPr>
        <w:t>息。</w:t>
      </w:r>
    </w:p>
    <w:p w:rsidR="007E10E3" w:rsidRPr="00225193" w:rsidRDefault="0041151C" w:rsidP="00DA7B87">
      <w:pPr>
        <w:numPr>
          <w:ilvl w:val="0"/>
          <w:numId w:val="5"/>
        </w:numPr>
        <w:tabs>
          <w:tab w:val="clear" w:pos="567"/>
        </w:tabs>
        <w:overflowPunct w:val="0"/>
        <w:spacing w:afterLines="50" w:after="120" w:line="340" w:lineRule="atLeast"/>
        <w:jc w:val="both"/>
        <w:rPr>
          <w:rFonts w:ascii="SimSun" w:hAnsi="SimSun"/>
          <w:sz w:val="21"/>
        </w:rPr>
      </w:pPr>
      <w:r w:rsidRPr="00225193">
        <w:rPr>
          <w:rFonts w:ascii="SimSun" w:hAnsi="SimSun" w:hint="eastAsia"/>
          <w:sz w:val="21"/>
        </w:rPr>
        <w:t>若申报表显示有感觉存在的、潜在的或实际存在的利益冲突，外部</w:t>
      </w:r>
      <w:r w:rsidR="006234C5">
        <w:rPr>
          <w:rFonts w:ascii="SimSun" w:hAnsi="SimSun" w:hint="eastAsia"/>
          <w:sz w:val="21"/>
        </w:rPr>
        <w:t>审查人</w:t>
      </w:r>
      <w:r w:rsidRPr="00225193">
        <w:rPr>
          <w:rFonts w:ascii="SimSun" w:hAnsi="SimSun" w:hint="eastAsia"/>
          <w:sz w:val="21"/>
        </w:rPr>
        <w:t>同产权组织道德操守办公室讨论这一情况，寻求指导</w:t>
      </w:r>
      <w:r w:rsidR="008F187F" w:rsidRPr="00225193">
        <w:rPr>
          <w:rFonts w:ascii="SimSun" w:hAnsi="SimSun" w:hint="eastAsia"/>
          <w:sz w:val="21"/>
        </w:rPr>
        <w:t>意见</w:t>
      </w:r>
      <w:r w:rsidRPr="00225193">
        <w:rPr>
          <w:rFonts w:ascii="SimSun" w:hAnsi="SimSun" w:hint="eastAsia"/>
          <w:sz w:val="21"/>
        </w:rPr>
        <w:t>和解决办法。</w:t>
      </w:r>
      <w:r w:rsidR="008F187F" w:rsidRPr="00225193">
        <w:rPr>
          <w:rFonts w:ascii="SimSun" w:hAnsi="SimSun"/>
          <w:sz w:val="21"/>
        </w:rPr>
        <w:t>关于是否</w:t>
      </w:r>
      <w:r w:rsidR="008F187F" w:rsidRPr="00225193">
        <w:rPr>
          <w:rFonts w:ascii="SimSun" w:hAnsi="SimSun" w:hint="eastAsia"/>
          <w:sz w:val="21"/>
        </w:rPr>
        <w:t>有感觉存在</w:t>
      </w:r>
      <w:r w:rsidR="008F187F" w:rsidRPr="00225193">
        <w:rPr>
          <w:rFonts w:ascii="SimSun" w:hAnsi="SimSun"/>
          <w:sz w:val="21"/>
        </w:rPr>
        <w:t>的、潜在的或实际</w:t>
      </w:r>
      <w:r w:rsidR="008F187F" w:rsidRPr="00225193">
        <w:rPr>
          <w:rFonts w:ascii="SimSun" w:hAnsi="SimSun" w:hint="eastAsia"/>
          <w:sz w:val="21"/>
        </w:rPr>
        <w:t>存在</w:t>
      </w:r>
      <w:r w:rsidR="008F187F" w:rsidRPr="00225193">
        <w:rPr>
          <w:rFonts w:ascii="SimSun" w:hAnsi="SimSun"/>
          <w:sz w:val="21"/>
        </w:rPr>
        <w:t>的冲突，以及适当的解决办法，</w:t>
      </w:r>
      <w:r w:rsidR="008F187F" w:rsidRPr="00225193">
        <w:rPr>
          <w:rFonts w:ascii="SimSun" w:hAnsi="SimSun" w:hint="eastAsia"/>
          <w:sz w:val="21"/>
        </w:rPr>
        <w:t>都由产权组织</w:t>
      </w:r>
      <w:r w:rsidR="008F187F" w:rsidRPr="00225193">
        <w:rPr>
          <w:rFonts w:ascii="SimSun" w:hAnsi="SimSun"/>
          <w:sz w:val="21"/>
        </w:rPr>
        <w:t>决定。</w:t>
      </w:r>
    </w:p>
    <w:p w:rsidR="007E10E3" w:rsidRPr="00225193" w:rsidRDefault="00EA54D0" w:rsidP="00DA7B87">
      <w:pPr>
        <w:numPr>
          <w:ilvl w:val="0"/>
          <w:numId w:val="5"/>
        </w:numPr>
        <w:tabs>
          <w:tab w:val="clear" w:pos="567"/>
        </w:tabs>
        <w:overflowPunct w:val="0"/>
        <w:spacing w:afterLines="50" w:after="120" w:line="340" w:lineRule="atLeast"/>
        <w:jc w:val="both"/>
        <w:rPr>
          <w:rFonts w:ascii="SimSun" w:hAnsi="SimSun"/>
          <w:sz w:val="21"/>
        </w:rPr>
      </w:pPr>
      <w:r w:rsidRPr="00225193">
        <w:rPr>
          <w:rFonts w:ascii="SimSun" w:hAnsi="SimSun"/>
          <w:sz w:val="21"/>
        </w:rPr>
        <w:t>在审查期间，外部</w:t>
      </w:r>
      <w:r w:rsidR="006234C5">
        <w:rPr>
          <w:rFonts w:ascii="SimSun" w:hAnsi="SimSun" w:hint="eastAsia"/>
          <w:sz w:val="21"/>
        </w:rPr>
        <w:t>审查人</w:t>
      </w:r>
      <w:r w:rsidR="008F187F" w:rsidRPr="00225193">
        <w:rPr>
          <w:rFonts w:ascii="SimSun" w:hAnsi="SimSun" w:hint="eastAsia"/>
          <w:sz w:val="21"/>
        </w:rPr>
        <w:t>挑</w:t>
      </w:r>
      <w:r w:rsidRPr="00225193">
        <w:rPr>
          <w:rFonts w:ascii="SimSun" w:hAnsi="SimSun"/>
          <w:sz w:val="21"/>
        </w:rPr>
        <w:t>出了五份</w:t>
      </w:r>
      <w:r w:rsidR="008F187F" w:rsidRPr="00225193">
        <w:rPr>
          <w:rFonts w:ascii="SimSun" w:hAnsi="SimSun" w:hint="eastAsia"/>
          <w:sz w:val="21"/>
        </w:rPr>
        <w:t>申报</w:t>
      </w:r>
      <w:r w:rsidRPr="00225193">
        <w:rPr>
          <w:rFonts w:ascii="SimSun" w:hAnsi="SimSun"/>
          <w:sz w:val="21"/>
        </w:rPr>
        <w:t>表</w:t>
      </w:r>
      <w:r w:rsidR="005F02E6">
        <w:rPr>
          <w:rFonts w:ascii="SimSun" w:hAnsi="SimSun" w:hint="eastAsia"/>
          <w:sz w:val="21"/>
        </w:rPr>
        <w:t>与</w:t>
      </w:r>
      <w:r w:rsidRPr="00225193">
        <w:rPr>
          <w:rFonts w:ascii="SimSun" w:hAnsi="SimSun"/>
          <w:sz w:val="21"/>
        </w:rPr>
        <w:t>道德操守办公室讨论。</w:t>
      </w:r>
      <w:r w:rsidR="008F187F" w:rsidRPr="00225193">
        <w:rPr>
          <w:rFonts w:ascii="SimSun" w:hAnsi="SimSun"/>
          <w:sz w:val="21"/>
        </w:rPr>
        <w:t>经过讨论，四</w:t>
      </w:r>
      <w:r w:rsidR="008F187F" w:rsidRPr="00225193">
        <w:rPr>
          <w:rFonts w:ascii="SimSun" w:hAnsi="SimSun" w:hint="eastAsia"/>
          <w:sz w:val="21"/>
        </w:rPr>
        <w:t>项</w:t>
      </w:r>
      <w:r w:rsidRPr="00225193">
        <w:rPr>
          <w:rFonts w:ascii="SimSun" w:hAnsi="SimSun"/>
          <w:sz w:val="21"/>
        </w:rPr>
        <w:t>以</w:t>
      </w:r>
      <w:r w:rsidR="008F187F" w:rsidRPr="00225193">
        <w:rPr>
          <w:rFonts w:ascii="SimSun" w:hAnsi="SimSun" w:hint="eastAsia"/>
          <w:sz w:val="21"/>
        </w:rPr>
        <w:t>“无需</w:t>
      </w:r>
      <w:r w:rsidRPr="00225193">
        <w:rPr>
          <w:rFonts w:ascii="SimSun" w:hAnsi="SimSun"/>
          <w:sz w:val="21"/>
        </w:rPr>
        <w:t>采取行动</w:t>
      </w:r>
      <w:r w:rsidR="008F187F" w:rsidRPr="00225193">
        <w:rPr>
          <w:rFonts w:ascii="SimSun" w:hAnsi="SimSun" w:hint="eastAsia"/>
          <w:sz w:val="21"/>
        </w:rPr>
        <w:t>”审结</w:t>
      </w:r>
      <w:r w:rsidRPr="00225193">
        <w:rPr>
          <w:rFonts w:ascii="SimSun" w:hAnsi="SimSun"/>
          <w:sz w:val="21"/>
        </w:rPr>
        <w:t>。第五份</w:t>
      </w:r>
      <w:r w:rsidR="008F187F" w:rsidRPr="00225193">
        <w:rPr>
          <w:rFonts w:ascii="SimSun" w:hAnsi="SimSun" w:hint="eastAsia"/>
          <w:sz w:val="21"/>
        </w:rPr>
        <w:t>申报表</w:t>
      </w:r>
      <w:r w:rsidRPr="00225193">
        <w:rPr>
          <w:rFonts w:ascii="SimSun" w:hAnsi="SimSun"/>
          <w:sz w:val="21"/>
        </w:rPr>
        <w:t>被归类为</w:t>
      </w:r>
      <w:r w:rsidR="008F187F" w:rsidRPr="00225193">
        <w:rPr>
          <w:rFonts w:ascii="SimSun" w:hAnsi="SimSun" w:hint="eastAsia"/>
          <w:sz w:val="21"/>
        </w:rPr>
        <w:t>“同意采取</w:t>
      </w:r>
      <w:r w:rsidRPr="00225193">
        <w:rPr>
          <w:rFonts w:ascii="SimSun" w:hAnsi="SimSun"/>
          <w:sz w:val="21"/>
        </w:rPr>
        <w:t>行动</w:t>
      </w:r>
      <w:r w:rsidR="008F187F" w:rsidRPr="00225193">
        <w:rPr>
          <w:rFonts w:ascii="SimSun" w:hAnsi="SimSun" w:hint="eastAsia"/>
          <w:sz w:val="21"/>
        </w:rPr>
        <w:t>”</w:t>
      </w:r>
      <w:r w:rsidR="000974D5" w:rsidRPr="00225193">
        <w:rPr>
          <w:rFonts w:ascii="SimSun" w:hAnsi="SimSun"/>
          <w:sz w:val="21"/>
        </w:rPr>
        <w:t>，并通知</w:t>
      </w:r>
      <w:r w:rsidR="005F02E6">
        <w:rPr>
          <w:rFonts w:ascii="SimSun" w:hAnsi="SimSun" w:hint="eastAsia"/>
          <w:sz w:val="21"/>
        </w:rPr>
        <w:t>申报人</w:t>
      </w:r>
      <w:r w:rsidR="000974D5" w:rsidRPr="00225193">
        <w:rPr>
          <w:rFonts w:ascii="SimSun" w:hAnsi="SimSun"/>
          <w:sz w:val="21"/>
        </w:rPr>
        <w:t>采取补救措施</w:t>
      </w:r>
      <w:r w:rsidRPr="00225193">
        <w:rPr>
          <w:rFonts w:ascii="SimSun" w:hAnsi="SimSun"/>
          <w:sz w:val="21"/>
        </w:rPr>
        <w:t>。</w:t>
      </w:r>
      <w:r w:rsidR="00D500BA" w:rsidRPr="00225193">
        <w:rPr>
          <w:rFonts w:ascii="SimSun" w:hAnsi="SimSun"/>
          <w:sz w:val="21"/>
        </w:rPr>
        <w:t>2021</w:t>
      </w:r>
      <w:r w:rsidR="008F187F" w:rsidRPr="00225193">
        <w:rPr>
          <w:rFonts w:ascii="SimSun" w:hAnsi="SimSun"/>
          <w:sz w:val="21"/>
        </w:rPr>
        <w:t>年</w:t>
      </w:r>
      <w:r w:rsidR="00004811" w:rsidRPr="00225193">
        <w:rPr>
          <w:rFonts w:ascii="SimSun" w:hAnsi="SimSun" w:hint="eastAsia"/>
          <w:sz w:val="21"/>
        </w:rPr>
        <w:t>的</w:t>
      </w:r>
      <w:r w:rsidR="008F187F" w:rsidRPr="00225193">
        <w:rPr>
          <w:rFonts w:ascii="SimSun" w:hAnsi="SimSun" w:hint="eastAsia"/>
          <w:sz w:val="21"/>
        </w:rPr>
        <w:t>计划</w:t>
      </w:r>
      <w:r w:rsidR="00D500BA" w:rsidRPr="00225193">
        <w:rPr>
          <w:rFonts w:ascii="SimSun" w:hAnsi="SimSun"/>
          <w:sz w:val="21"/>
        </w:rPr>
        <w:t>没有实际的利益冲突。</w:t>
      </w:r>
    </w:p>
    <w:p w:rsidR="007E10E3" w:rsidRPr="00225193" w:rsidRDefault="00EA7C01" w:rsidP="00DA7B87">
      <w:pPr>
        <w:numPr>
          <w:ilvl w:val="0"/>
          <w:numId w:val="5"/>
        </w:numPr>
        <w:tabs>
          <w:tab w:val="clear" w:pos="567"/>
        </w:tabs>
        <w:overflowPunct w:val="0"/>
        <w:spacing w:afterLines="50" w:after="120" w:line="340" w:lineRule="atLeast"/>
        <w:jc w:val="both"/>
        <w:rPr>
          <w:rFonts w:ascii="SimSun" w:hAnsi="SimSun"/>
          <w:sz w:val="21"/>
        </w:rPr>
      </w:pPr>
      <w:r w:rsidRPr="00225193">
        <w:rPr>
          <w:rFonts w:ascii="SimSun" w:hAnsi="SimSun" w:hint="eastAsia"/>
          <w:sz w:val="21"/>
        </w:rPr>
        <w:t>此项工作</w:t>
      </w:r>
      <w:r w:rsidR="00EA54D0" w:rsidRPr="00225193">
        <w:rPr>
          <w:rFonts w:ascii="SimSun" w:hAnsi="SimSun"/>
          <w:sz w:val="21"/>
        </w:rPr>
        <w:t>结束后，大约有</w:t>
      </w:r>
      <w:r w:rsidRPr="00225193">
        <w:rPr>
          <w:rFonts w:ascii="SimSun" w:hAnsi="SimSun" w:hint="eastAsia"/>
          <w:sz w:val="21"/>
        </w:rPr>
        <w:t>5%</w:t>
      </w:r>
      <w:r w:rsidR="00EA54D0" w:rsidRPr="00225193">
        <w:rPr>
          <w:rFonts w:ascii="SimSun" w:hAnsi="SimSun"/>
          <w:sz w:val="21"/>
        </w:rPr>
        <w:t>（6</w:t>
      </w:r>
      <w:r w:rsidRPr="00225193">
        <w:rPr>
          <w:rFonts w:ascii="SimSun" w:hAnsi="SimSun" w:hint="eastAsia"/>
          <w:sz w:val="21"/>
        </w:rPr>
        <w:t>个</w:t>
      </w:r>
      <w:r w:rsidR="00EA54D0" w:rsidRPr="00225193">
        <w:rPr>
          <w:rFonts w:ascii="SimSun" w:hAnsi="SimSun"/>
          <w:sz w:val="21"/>
        </w:rPr>
        <w:t>）的</w:t>
      </w:r>
      <w:r w:rsidRPr="00225193">
        <w:rPr>
          <w:rFonts w:ascii="SimSun" w:hAnsi="SimSun" w:hint="eastAsia"/>
          <w:sz w:val="21"/>
        </w:rPr>
        <w:t>财务披露和利益申报</w:t>
      </w:r>
      <w:r w:rsidR="005F02E6">
        <w:rPr>
          <w:rFonts w:ascii="SimSun" w:hAnsi="SimSun" w:hint="eastAsia"/>
          <w:sz w:val="21"/>
        </w:rPr>
        <w:t>人</w:t>
      </w:r>
      <w:r w:rsidR="00EA54D0" w:rsidRPr="00225193">
        <w:rPr>
          <w:rFonts w:ascii="SimSun" w:hAnsi="SimSun"/>
          <w:sz w:val="21"/>
        </w:rPr>
        <w:t>被随机挑选出来，参加</w:t>
      </w:r>
      <w:r w:rsidRPr="00225193">
        <w:rPr>
          <w:rFonts w:ascii="SimSun" w:hAnsi="SimSun" w:hint="eastAsia"/>
          <w:sz w:val="21"/>
        </w:rPr>
        <w:t>财务披露和利益申报</w:t>
      </w:r>
      <w:r w:rsidRPr="00225193">
        <w:rPr>
          <w:rFonts w:ascii="SimSun" w:hAnsi="SimSun"/>
          <w:sz w:val="21"/>
        </w:rPr>
        <w:t>政策中规定的</w:t>
      </w:r>
      <w:r w:rsidRPr="00225193">
        <w:rPr>
          <w:rFonts w:ascii="SimSun" w:hAnsi="SimSun" w:hint="eastAsia"/>
          <w:sz w:val="21"/>
        </w:rPr>
        <w:t>核验</w:t>
      </w:r>
      <w:r w:rsidR="00EA54D0" w:rsidRPr="00225193">
        <w:rPr>
          <w:rFonts w:ascii="SimSun" w:hAnsi="SimSun"/>
          <w:sz w:val="21"/>
        </w:rPr>
        <w:t>程序。所有</w:t>
      </w:r>
      <w:r w:rsidRPr="00225193">
        <w:rPr>
          <w:rFonts w:ascii="SimSun" w:hAnsi="SimSun"/>
          <w:sz w:val="21"/>
        </w:rPr>
        <w:t>被选中的参与者都遵守了规定，提供了必要的第三方文件或确认，</w:t>
      </w:r>
      <w:r w:rsidRPr="00225193">
        <w:rPr>
          <w:rFonts w:ascii="SimSun" w:hAnsi="SimSun" w:hint="eastAsia"/>
          <w:sz w:val="21"/>
        </w:rPr>
        <w:t>因此结论是</w:t>
      </w:r>
      <w:r w:rsidR="00EA54D0" w:rsidRPr="00225193">
        <w:rPr>
          <w:rFonts w:ascii="SimSun" w:hAnsi="SimSun"/>
          <w:sz w:val="21"/>
        </w:rPr>
        <w:t>没有</w:t>
      </w:r>
      <w:r w:rsidRPr="00225193">
        <w:rPr>
          <w:rFonts w:ascii="SimSun" w:hAnsi="SimSun" w:hint="eastAsia"/>
          <w:sz w:val="21"/>
        </w:rPr>
        <w:t>需要</w:t>
      </w:r>
      <w:r w:rsidR="00EA54D0" w:rsidRPr="00225193">
        <w:rPr>
          <w:rFonts w:ascii="SimSun" w:hAnsi="SimSun"/>
          <w:sz w:val="21"/>
        </w:rPr>
        <w:t>报告的</w:t>
      </w:r>
      <w:r w:rsidRPr="00225193">
        <w:rPr>
          <w:rFonts w:ascii="SimSun" w:hAnsi="SimSun" w:hint="eastAsia"/>
          <w:sz w:val="21"/>
        </w:rPr>
        <w:t>意见</w:t>
      </w:r>
      <w:r w:rsidR="00EA54D0" w:rsidRPr="00225193">
        <w:rPr>
          <w:rFonts w:ascii="SimSun" w:hAnsi="SimSun"/>
          <w:sz w:val="21"/>
        </w:rPr>
        <w:t>。在该过程结束时，外部</w:t>
      </w:r>
      <w:r w:rsidR="006234C5">
        <w:rPr>
          <w:rFonts w:ascii="SimSun" w:hAnsi="SimSun" w:hint="eastAsia"/>
          <w:sz w:val="21"/>
        </w:rPr>
        <w:t>审查人</w:t>
      </w:r>
      <w:r w:rsidR="00EA54D0" w:rsidRPr="00225193">
        <w:rPr>
          <w:rFonts w:ascii="SimSun" w:hAnsi="SimSun"/>
          <w:sz w:val="21"/>
        </w:rPr>
        <w:t>向总干事提供了一份</w:t>
      </w:r>
      <w:r w:rsidR="00FA661C" w:rsidRPr="00225193">
        <w:rPr>
          <w:rFonts w:ascii="SimSun" w:hAnsi="SimSun" w:hint="eastAsia"/>
          <w:sz w:val="21"/>
        </w:rPr>
        <w:t>隐去姓名的</w:t>
      </w:r>
      <w:r w:rsidR="00EA54D0" w:rsidRPr="00225193">
        <w:rPr>
          <w:rFonts w:ascii="SimSun" w:hAnsi="SimSun"/>
          <w:sz w:val="21"/>
        </w:rPr>
        <w:t>报告。</w:t>
      </w:r>
    </w:p>
    <w:p w:rsidR="007E10E3" w:rsidRPr="00225193" w:rsidRDefault="00EA54D0" w:rsidP="002F143E">
      <w:pPr>
        <w:pStyle w:val="Heading3"/>
        <w:overflowPunct w:val="0"/>
        <w:spacing w:before="0" w:afterLines="50" w:after="120" w:line="340" w:lineRule="atLeast"/>
        <w:ind w:left="1134"/>
        <w:jc w:val="both"/>
        <w:rPr>
          <w:rFonts w:ascii="SimSun" w:hAnsi="SimSun"/>
          <w:sz w:val="21"/>
        </w:rPr>
      </w:pPr>
      <w:r w:rsidRPr="00225193">
        <w:rPr>
          <w:rFonts w:ascii="SimSun" w:hAnsi="SimSun"/>
          <w:sz w:val="21"/>
        </w:rPr>
        <w:t>国际公共部门会计准则</w:t>
      </w:r>
    </w:p>
    <w:p w:rsidR="007E10E3" w:rsidRPr="00225193" w:rsidRDefault="00EA54D0" w:rsidP="00DA7B87">
      <w:pPr>
        <w:numPr>
          <w:ilvl w:val="0"/>
          <w:numId w:val="5"/>
        </w:numPr>
        <w:tabs>
          <w:tab w:val="clear" w:pos="567"/>
        </w:tabs>
        <w:overflowPunct w:val="0"/>
        <w:spacing w:afterLines="50" w:after="120" w:line="340" w:lineRule="atLeast"/>
        <w:jc w:val="both"/>
        <w:rPr>
          <w:rFonts w:ascii="SimSun" w:hAnsi="SimSun"/>
          <w:sz w:val="21"/>
        </w:rPr>
      </w:pPr>
      <w:r w:rsidRPr="00225193">
        <w:rPr>
          <w:rFonts w:ascii="SimSun" w:hAnsi="SimSun"/>
          <w:sz w:val="21"/>
        </w:rPr>
        <w:t>根据任务</w:t>
      </w:r>
      <w:r w:rsidR="0086021B" w:rsidRPr="00225193">
        <w:rPr>
          <w:rFonts w:ascii="SimSun" w:hAnsi="SimSun" w:hint="eastAsia"/>
          <w:sz w:val="21"/>
        </w:rPr>
        <w:t>授权</w:t>
      </w:r>
      <w:r w:rsidRPr="00225193">
        <w:rPr>
          <w:rFonts w:ascii="SimSun" w:hAnsi="SimSun"/>
          <w:sz w:val="21"/>
          <w:vertAlign w:val="superscript"/>
        </w:rPr>
        <w:footnoteReference w:id="4"/>
      </w:r>
      <w:r w:rsidRPr="00225193">
        <w:rPr>
          <w:rFonts w:ascii="SimSun" w:hAnsi="SimSun"/>
          <w:sz w:val="21"/>
        </w:rPr>
        <w:t>，道德操守办公室管理了与</w:t>
      </w:r>
      <w:r w:rsidR="0086021B" w:rsidRPr="00225193">
        <w:rPr>
          <w:rFonts w:ascii="SimSun" w:hAnsi="SimSun" w:hint="eastAsia"/>
          <w:sz w:val="21"/>
        </w:rPr>
        <w:t>财务披露和利益申报</w:t>
      </w:r>
      <w:r w:rsidRPr="00225193">
        <w:rPr>
          <w:rFonts w:ascii="SimSun" w:hAnsi="SimSun"/>
          <w:sz w:val="21"/>
        </w:rPr>
        <w:t>有关的年度</w:t>
      </w:r>
      <w:r w:rsidR="0086021B" w:rsidRPr="00225193">
        <w:rPr>
          <w:rFonts w:ascii="SimSun" w:hAnsi="SimSun" w:hint="eastAsia"/>
          <w:sz w:val="21"/>
        </w:rPr>
        <w:t>《</w:t>
      </w:r>
      <w:r w:rsidRPr="00225193">
        <w:rPr>
          <w:rFonts w:ascii="SimSun" w:hAnsi="SimSun"/>
          <w:sz w:val="21"/>
        </w:rPr>
        <w:t>国际公共部门会计准则</w:t>
      </w:r>
      <w:r w:rsidR="0086021B" w:rsidRPr="00225193">
        <w:rPr>
          <w:rFonts w:ascii="SimSun" w:hAnsi="SimSun" w:hint="eastAsia"/>
          <w:sz w:val="21"/>
        </w:rPr>
        <w:t>》</w:t>
      </w:r>
      <w:r w:rsidRPr="00225193">
        <w:rPr>
          <w:rFonts w:ascii="SimSun" w:hAnsi="SimSun"/>
          <w:sz w:val="21"/>
        </w:rPr>
        <w:t>（IPSAS）披露工作。遵守</w:t>
      </w:r>
      <w:r w:rsidR="0086021B" w:rsidRPr="00225193">
        <w:rPr>
          <w:rFonts w:ascii="SimSun" w:hAnsi="SimSun" w:hint="eastAsia"/>
          <w:sz w:val="21"/>
        </w:rPr>
        <w:t>IPSAS</w:t>
      </w:r>
      <w:r w:rsidR="00F16EF9" w:rsidRPr="00225193">
        <w:rPr>
          <w:rFonts w:ascii="SimSun" w:hAnsi="SimSun" w:hint="eastAsia"/>
          <w:sz w:val="21"/>
        </w:rPr>
        <w:t>的规定，</w:t>
      </w:r>
      <w:r w:rsidRPr="00225193">
        <w:rPr>
          <w:rFonts w:ascii="SimSun" w:hAnsi="SimSun"/>
          <w:sz w:val="21"/>
        </w:rPr>
        <w:t>对D2及以上级别的工作人员提出了额外的披露要求。</w:t>
      </w:r>
    </w:p>
    <w:p w:rsidR="007E10E3" w:rsidRPr="00225193" w:rsidRDefault="00EA54D0" w:rsidP="00DA7B87">
      <w:pPr>
        <w:numPr>
          <w:ilvl w:val="0"/>
          <w:numId w:val="5"/>
        </w:numPr>
        <w:tabs>
          <w:tab w:val="clear" w:pos="567"/>
        </w:tabs>
        <w:overflowPunct w:val="0"/>
        <w:spacing w:afterLines="50" w:after="120" w:line="340" w:lineRule="atLeast"/>
        <w:jc w:val="both"/>
        <w:rPr>
          <w:rFonts w:ascii="SimSun" w:hAnsi="SimSun"/>
          <w:sz w:val="21"/>
        </w:rPr>
      </w:pPr>
      <w:r w:rsidRPr="00225193">
        <w:rPr>
          <w:rFonts w:ascii="SimSun" w:hAnsi="SimSun"/>
          <w:sz w:val="21"/>
        </w:rPr>
        <w:t>2021年，道德操守办公室的记录</w:t>
      </w:r>
      <w:r w:rsidR="0086021B" w:rsidRPr="00225193">
        <w:rPr>
          <w:rFonts w:ascii="SimSun" w:hAnsi="SimSun" w:hint="eastAsia"/>
          <w:sz w:val="21"/>
        </w:rPr>
        <w:t>显示产权组织</w:t>
      </w:r>
      <w:r w:rsidRPr="00225193">
        <w:rPr>
          <w:rFonts w:ascii="SimSun" w:hAnsi="SimSun"/>
          <w:sz w:val="21"/>
        </w:rPr>
        <w:t>工作人员对IPSAS披露要求的</w:t>
      </w:r>
      <w:r w:rsidR="00F16EF9" w:rsidRPr="00225193">
        <w:rPr>
          <w:rFonts w:ascii="SimSun" w:hAnsi="SimSun" w:hint="eastAsia"/>
          <w:sz w:val="21"/>
        </w:rPr>
        <w:t>遵守</w:t>
      </w:r>
      <w:r w:rsidRPr="00225193">
        <w:rPr>
          <w:rFonts w:ascii="SimSun" w:hAnsi="SimSun"/>
          <w:sz w:val="21"/>
        </w:rPr>
        <w:t>率为100%。</w:t>
      </w:r>
    </w:p>
    <w:p w:rsidR="007E10E3" w:rsidRPr="00FA62BB" w:rsidRDefault="00FA62BB" w:rsidP="00FA62BB">
      <w:pPr>
        <w:pStyle w:val="Heading1"/>
        <w:overflowPunct w:val="0"/>
        <w:spacing w:beforeLines="100" w:afterLines="50" w:after="120" w:line="340" w:lineRule="atLeast"/>
        <w:rPr>
          <w:rFonts w:ascii="SimHei" w:eastAsia="SimHei" w:hAnsi="SimHei"/>
          <w:b w:val="0"/>
          <w:sz w:val="21"/>
        </w:rPr>
      </w:pPr>
      <w:r>
        <w:rPr>
          <w:rFonts w:ascii="SimHei" w:eastAsia="SimHei" w:hAnsi="SimHei" w:hint="eastAsia"/>
          <w:b w:val="0"/>
          <w:sz w:val="21"/>
        </w:rPr>
        <w:t>三、</w:t>
      </w:r>
      <w:r w:rsidR="00EA54D0" w:rsidRPr="00FA62BB">
        <w:rPr>
          <w:rFonts w:ascii="SimHei" w:eastAsia="SimHei" w:hAnsi="SimHei"/>
          <w:b w:val="0"/>
          <w:sz w:val="21"/>
        </w:rPr>
        <w:t>道德操守办公室的其他活动</w:t>
      </w:r>
    </w:p>
    <w:p w:rsidR="007E10E3" w:rsidRPr="00225193" w:rsidRDefault="00EA54D0" w:rsidP="00DA7B87">
      <w:pPr>
        <w:numPr>
          <w:ilvl w:val="0"/>
          <w:numId w:val="5"/>
        </w:numPr>
        <w:tabs>
          <w:tab w:val="clear" w:pos="567"/>
        </w:tabs>
        <w:overflowPunct w:val="0"/>
        <w:spacing w:afterLines="50" w:after="120" w:line="340" w:lineRule="atLeast"/>
        <w:jc w:val="both"/>
        <w:rPr>
          <w:rFonts w:ascii="SimSun" w:hAnsi="SimSun"/>
          <w:sz w:val="21"/>
        </w:rPr>
      </w:pPr>
      <w:r w:rsidRPr="00225193">
        <w:rPr>
          <w:rFonts w:ascii="SimSun" w:hAnsi="SimSun"/>
          <w:sz w:val="21"/>
        </w:rPr>
        <w:t>2021年</w:t>
      </w:r>
      <w:r w:rsidR="00F16EF9" w:rsidRPr="00225193">
        <w:rPr>
          <w:rFonts w:ascii="SimSun" w:hAnsi="SimSun" w:hint="eastAsia"/>
          <w:sz w:val="21"/>
        </w:rPr>
        <w:t>全年</w:t>
      </w:r>
      <w:r w:rsidRPr="00225193">
        <w:rPr>
          <w:rFonts w:ascii="SimSun" w:hAnsi="SimSun"/>
          <w:sz w:val="21"/>
        </w:rPr>
        <w:t>，道德操守办公室继续与</w:t>
      </w:r>
      <w:r w:rsidR="00C47F21" w:rsidRPr="00225193">
        <w:rPr>
          <w:rFonts w:ascii="SimSun" w:hAnsi="SimSun"/>
          <w:sz w:val="21"/>
        </w:rPr>
        <w:t>产权组织</w:t>
      </w:r>
      <w:r w:rsidRPr="00225193">
        <w:rPr>
          <w:rFonts w:ascii="SimSun" w:hAnsi="SimSun"/>
          <w:sz w:val="21"/>
        </w:rPr>
        <w:t>独立咨询监督委员会（</w:t>
      </w:r>
      <w:r w:rsidR="00F16EF9" w:rsidRPr="00225193">
        <w:rPr>
          <w:rFonts w:ascii="SimSun" w:hAnsi="SimSun" w:hint="eastAsia"/>
          <w:sz w:val="21"/>
        </w:rPr>
        <w:t>咨监委</w:t>
      </w:r>
      <w:r w:rsidRPr="00225193">
        <w:rPr>
          <w:rFonts w:ascii="SimSun" w:hAnsi="SimSun"/>
          <w:sz w:val="21"/>
        </w:rPr>
        <w:t>）</w:t>
      </w:r>
      <w:r w:rsidR="00F16EF9" w:rsidRPr="00225193">
        <w:rPr>
          <w:rFonts w:ascii="SimSun" w:hAnsi="SimSun" w:hint="eastAsia"/>
          <w:sz w:val="21"/>
        </w:rPr>
        <w:t>合作</w:t>
      </w:r>
      <w:r w:rsidRPr="00225193">
        <w:rPr>
          <w:rFonts w:ascii="SimSun" w:hAnsi="SimSun"/>
          <w:sz w:val="21"/>
          <w:vertAlign w:val="superscript"/>
          <w:lang w:val="en-GB"/>
        </w:rPr>
        <w:footnoteReference w:id="5"/>
      </w:r>
      <w:r w:rsidRPr="00225193">
        <w:rPr>
          <w:rFonts w:ascii="SimSun" w:hAnsi="SimSun"/>
          <w:sz w:val="21"/>
          <w:lang w:val="en-GB"/>
        </w:rPr>
        <w:t>，</w:t>
      </w:r>
      <w:r w:rsidRPr="00225193">
        <w:rPr>
          <w:rFonts w:ascii="SimSun" w:hAnsi="SimSun"/>
          <w:sz w:val="21"/>
        </w:rPr>
        <w:t>特别是</w:t>
      </w:r>
      <w:r w:rsidR="00F16EF9" w:rsidRPr="00225193">
        <w:rPr>
          <w:rFonts w:ascii="SimSun" w:hAnsi="SimSun" w:hint="eastAsia"/>
          <w:sz w:val="21"/>
        </w:rPr>
        <w:t>在</w:t>
      </w:r>
      <w:r w:rsidRPr="00225193">
        <w:rPr>
          <w:rFonts w:ascii="SimSun" w:hAnsi="SimSun"/>
          <w:sz w:val="21"/>
        </w:rPr>
        <w:t>办公室工作计划的实施</w:t>
      </w:r>
      <w:r w:rsidR="00F16EF9" w:rsidRPr="00225193">
        <w:rPr>
          <w:rFonts w:ascii="SimSun" w:hAnsi="SimSun" w:hint="eastAsia"/>
          <w:sz w:val="21"/>
        </w:rPr>
        <w:t>方面</w:t>
      </w:r>
      <w:r w:rsidRPr="00225193">
        <w:rPr>
          <w:rFonts w:ascii="SimSun" w:hAnsi="SimSun"/>
          <w:sz w:val="21"/>
        </w:rPr>
        <w:t>。</w:t>
      </w:r>
    </w:p>
    <w:p w:rsidR="007E10E3" w:rsidRPr="00225193" w:rsidRDefault="00EA54D0" w:rsidP="00DA7B87">
      <w:pPr>
        <w:numPr>
          <w:ilvl w:val="0"/>
          <w:numId w:val="5"/>
        </w:numPr>
        <w:tabs>
          <w:tab w:val="clear" w:pos="567"/>
        </w:tabs>
        <w:overflowPunct w:val="0"/>
        <w:spacing w:afterLines="50" w:after="120" w:line="340" w:lineRule="atLeast"/>
        <w:jc w:val="both"/>
        <w:rPr>
          <w:rFonts w:ascii="SimSun" w:hAnsi="SimSun"/>
          <w:sz w:val="21"/>
        </w:rPr>
      </w:pPr>
      <w:r w:rsidRPr="00225193">
        <w:rPr>
          <w:rFonts w:ascii="SimSun" w:hAnsi="SimSun"/>
          <w:sz w:val="21"/>
        </w:rPr>
        <w:t>与本组织的所有计划单位一样，道德操守办公室也为</w:t>
      </w:r>
      <w:r w:rsidR="00C47F21" w:rsidRPr="00225193">
        <w:rPr>
          <w:rFonts w:ascii="SimSun" w:hAnsi="SimSun"/>
          <w:sz w:val="21"/>
        </w:rPr>
        <w:t>产权组织</w:t>
      </w:r>
      <w:r w:rsidRPr="00225193">
        <w:rPr>
          <w:rFonts w:ascii="SimSun" w:hAnsi="SimSun"/>
          <w:sz w:val="21"/>
        </w:rPr>
        <w:t>的两年期和年度规划及风险管理进程做出了贡献。</w:t>
      </w:r>
    </w:p>
    <w:p w:rsidR="007E10E3" w:rsidRPr="00FA62BB" w:rsidRDefault="00FA62BB" w:rsidP="00FA62BB">
      <w:pPr>
        <w:pStyle w:val="Heading1"/>
        <w:overflowPunct w:val="0"/>
        <w:spacing w:beforeLines="100" w:afterLines="50" w:after="120" w:line="340" w:lineRule="atLeast"/>
        <w:rPr>
          <w:rFonts w:ascii="SimHei" w:eastAsia="SimHei" w:hAnsi="SimHei"/>
          <w:b w:val="0"/>
          <w:sz w:val="21"/>
        </w:rPr>
      </w:pPr>
      <w:r>
        <w:rPr>
          <w:rFonts w:ascii="SimHei" w:eastAsia="SimHei" w:hAnsi="SimHei" w:hint="eastAsia"/>
          <w:b w:val="0"/>
          <w:sz w:val="21"/>
        </w:rPr>
        <w:t>四、</w:t>
      </w:r>
      <w:r w:rsidR="00F16EF9" w:rsidRPr="00FA62BB">
        <w:rPr>
          <w:rFonts w:ascii="SimHei" w:eastAsia="SimHei" w:hAnsi="SimHei" w:hint="eastAsia"/>
          <w:b w:val="0"/>
          <w:sz w:val="21"/>
        </w:rPr>
        <w:t>在联合国内</w:t>
      </w:r>
      <w:r w:rsidR="00C76915" w:rsidRPr="00FA62BB">
        <w:rPr>
          <w:rFonts w:ascii="SimHei" w:eastAsia="SimHei" w:hAnsi="SimHei" w:hint="eastAsia"/>
          <w:b w:val="0"/>
          <w:sz w:val="21"/>
        </w:rPr>
        <w:t>开展</w:t>
      </w:r>
      <w:r w:rsidR="00F16EF9" w:rsidRPr="00FA62BB">
        <w:rPr>
          <w:rFonts w:ascii="SimHei" w:eastAsia="SimHei" w:hAnsi="SimHei" w:hint="eastAsia"/>
          <w:b w:val="0"/>
          <w:sz w:val="21"/>
        </w:rPr>
        <w:t>道德操守相关问题的全系统协作</w:t>
      </w:r>
    </w:p>
    <w:p w:rsidR="007E10E3" w:rsidRPr="00225193" w:rsidRDefault="00F16EF9" w:rsidP="00DA7B87">
      <w:pPr>
        <w:numPr>
          <w:ilvl w:val="0"/>
          <w:numId w:val="5"/>
        </w:numPr>
        <w:tabs>
          <w:tab w:val="clear" w:pos="567"/>
        </w:tabs>
        <w:overflowPunct w:val="0"/>
        <w:spacing w:afterLines="50" w:after="120" w:line="340" w:lineRule="atLeast"/>
        <w:jc w:val="both"/>
        <w:rPr>
          <w:rFonts w:ascii="SimSun" w:hAnsi="SimSun"/>
          <w:sz w:val="21"/>
        </w:rPr>
      </w:pPr>
      <w:r w:rsidRPr="00225193">
        <w:rPr>
          <w:rFonts w:ascii="SimSun" w:hAnsi="SimSun" w:hint="eastAsia"/>
          <w:sz w:val="21"/>
        </w:rPr>
        <w:t>道德操守办公室</w:t>
      </w:r>
      <w:r w:rsidR="00C76915" w:rsidRPr="00225193">
        <w:rPr>
          <w:rFonts w:ascii="SimSun" w:hAnsi="SimSun" w:hint="eastAsia"/>
          <w:sz w:val="21"/>
        </w:rPr>
        <w:t>继续</w:t>
      </w:r>
      <w:r w:rsidRPr="00225193">
        <w:rPr>
          <w:rFonts w:ascii="SimSun" w:hAnsi="SimSun" w:hint="eastAsia"/>
          <w:sz w:val="21"/>
        </w:rPr>
        <w:t>积极接触多边组织道德操守网络，</w:t>
      </w:r>
      <w:r w:rsidRPr="00225193">
        <w:rPr>
          <w:rFonts w:ascii="SimSun" w:hAnsi="SimSun"/>
          <w:sz w:val="21"/>
        </w:rPr>
        <w:t>该网络是联合国系统各实体、附属国际组</w:t>
      </w:r>
      <w:r w:rsidR="004C1D15" w:rsidRPr="00225193">
        <w:rPr>
          <w:rFonts w:ascii="SimSun" w:hAnsi="SimSun"/>
          <w:sz w:val="21"/>
        </w:rPr>
        <w:t>织和国际金融机构道德操守职能部门的一个广泛论坛，旨在促进</w:t>
      </w:r>
      <w:r w:rsidR="00A46B49" w:rsidRPr="00225193">
        <w:rPr>
          <w:rFonts w:ascii="SimSun" w:hAnsi="SimSun" w:hint="eastAsia"/>
          <w:sz w:val="21"/>
        </w:rPr>
        <w:t>各</w:t>
      </w:r>
      <w:r w:rsidRPr="00225193">
        <w:rPr>
          <w:rFonts w:ascii="SimSun" w:hAnsi="SimSun"/>
          <w:sz w:val="21"/>
        </w:rPr>
        <w:t>参与机构在</w:t>
      </w:r>
      <w:r w:rsidR="004C1D15" w:rsidRPr="00225193">
        <w:rPr>
          <w:rFonts w:ascii="SimSun" w:hAnsi="SimSun" w:hint="eastAsia"/>
          <w:sz w:val="21"/>
        </w:rPr>
        <w:t>整个系统内就</w:t>
      </w:r>
      <w:r w:rsidRPr="00225193">
        <w:rPr>
          <w:rFonts w:ascii="SimSun" w:hAnsi="SimSun"/>
          <w:sz w:val="21"/>
        </w:rPr>
        <w:t>道德操守相关问题</w:t>
      </w:r>
      <w:r w:rsidR="004C1D15" w:rsidRPr="00225193">
        <w:rPr>
          <w:rFonts w:ascii="SimSun" w:hAnsi="SimSun" w:hint="eastAsia"/>
          <w:sz w:val="21"/>
        </w:rPr>
        <w:t>开展</w:t>
      </w:r>
      <w:r w:rsidRPr="00225193">
        <w:rPr>
          <w:rFonts w:ascii="SimSun" w:hAnsi="SimSun"/>
          <w:sz w:val="21"/>
        </w:rPr>
        <w:t>合作。</w:t>
      </w:r>
    </w:p>
    <w:p w:rsidR="007E10E3" w:rsidRPr="00225193" w:rsidRDefault="00EA54D0" w:rsidP="00DA7B87">
      <w:pPr>
        <w:numPr>
          <w:ilvl w:val="0"/>
          <w:numId w:val="5"/>
        </w:numPr>
        <w:tabs>
          <w:tab w:val="clear" w:pos="567"/>
        </w:tabs>
        <w:overflowPunct w:val="0"/>
        <w:spacing w:afterLines="50" w:after="120" w:line="340" w:lineRule="atLeast"/>
        <w:jc w:val="both"/>
        <w:rPr>
          <w:rFonts w:ascii="SimSun" w:hAnsi="SimSun"/>
          <w:sz w:val="21"/>
        </w:rPr>
      </w:pPr>
      <w:r w:rsidRPr="00225193">
        <w:rPr>
          <w:rFonts w:ascii="SimSun" w:hAnsi="SimSun"/>
          <w:sz w:val="21"/>
        </w:rPr>
        <w:t>2021年，首席道德</w:t>
      </w:r>
      <w:r w:rsidR="00A46B49" w:rsidRPr="00225193">
        <w:rPr>
          <w:rFonts w:ascii="SimSun" w:hAnsi="SimSun" w:hint="eastAsia"/>
          <w:sz w:val="21"/>
        </w:rPr>
        <w:t>操守官</w:t>
      </w:r>
      <w:r w:rsidRPr="00225193">
        <w:rPr>
          <w:rFonts w:ascii="SimSun" w:hAnsi="SimSun"/>
          <w:sz w:val="21"/>
        </w:rPr>
        <w:t>出席了2021年11月的</w:t>
      </w:r>
      <w:r w:rsidR="00051077" w:rsidRPr="00225193">
        <w:rPr>
          <w:rFonts w:ascii="SimSun" w:hAnsi="SimSun" w:hint="eastAsia"/>
          <w:sz w:val="21"/>
        </w:rPr>
        <w:t>多边组织道德操守网络</w:t>
      </w:r>
      <w:r w:rsidRPr="00225193">
        <w:rPr>
          <w:rFonts w:ascii="SimSun" w:hAnsi="SimSun"/>
          <w:sz w:val="21"/>
        </w:rPr>
        <w:t>年度会议。</w:t>
      </w:r>
    </w:p>
    <w:p w:rsidR="007E10E3" w:rsidRPr="00FA62BB" w:rsidRDefault="00FA62BB" w:rsidP="00FA62BB">
      <w:pPr>
        <w:pStyle w:val="Heading1"/>
        <w:overflowPunct w:val="0"/>
        <w:spacing w:beforeLines="100" w:afterLines="50" w:after="120" w:line="340" w:lineRule="atLeast"/>
        <w:rPr>
          <w:rFonts w:ascii="SimHei" w:eastAsia="SimHei" w:hAnsi="SimHei"/>
          <w:b w:val="0"/>
          <w:sz w:val="21"/>
        </w:rPr>
      </w:pPr>
      <w:r>
        <w:rPr>
          <w:rFonts w:ascii="SimHei" w:eastAsia="SimHei" w:hAnsi="SimHei" w:hint="eastAsia"/>
          <w:b w:val="0"/>
          <w:sz w:val="21"/>
        </w:rPr>
        <w:t>五、</w:t>
      </w:r>
      <w:r w:rsidR="005F02E6">
        <w:rPr>
          <w:rFonts w:ascii="SimHei" w:eastAsia="SimHei" w:hAnsi="SimHei" w:hint="eastAsia"/>
          <w:b w:val="0"/>
          <w:sz w:val="21"/>
        </w:rPr>
        <w:t>观察</w:t>
      </w:r>
      <w:r w:rsidR="00A5577E" w:rsidRPr="00FA62BB">
        <w:rPr>
          <w:rFonts w:ascii="SimHei" w:eastAsia="SimHei" w:hAnsi="SimHei" w:hint="eastAsia"/>
          <w:b w:val="0"/>
          <w:sz w:val="21"/>
        </w:rPr>
        <w:t>意见</w:t>
      </w:r>
    </w:p>
    <w:p w:rsidR="007E10E3" w:rsidRPr="00225193" w:rsidRDefault="00EA54D0" w:rsidP="00DA7B87">
      <w:pPr>
        <w:numPr>
          <w:ilvl w:val="0"/>
          <w:numId w:val="5"/>
        </w:numPr>
        <w:tabs>
          <w:tab w:val="clear" w:pos="567"/>
        </w:tabs>
        <w:overflowPunct w:val="0"/>
        <w:spacing w:afterLines="50" w:after="120" w:line="340" w:lineRule="atLeast"/>
        <w:jc w:val="both"/>
        <w:rPr>
          <w:rFonts w:ascii="SimSun" w:hAnsi="SimSun"/>
          <w:sz w:val="21"/>
        </w:rPr>
      </w:pPr>
      <w:r w:rsidRPr="00225193">
        <w:rPr>
          <w:rFonts w:ascii="SimSun" w:hAnsi="SimSun"/>
          <w:sz w:val="21"/>
        </w:rPr>
        <w:t>在</w:t>
      </w:r>
      <w:r w:rsidR="00242361" w:rsidRPr="00225193">
        <w:rPr>
          <w:rFonts w:ascii="SimSun" w:hAnsi="SimSun" w:hint="eastAsia"/>
          <w:sz w:val="21"/>
        </w:rPr>
        <w:t>审查</w:t>
      </w:r>
      <w:r w:rsidRPr="00225193">
        <w:rPr>
          <w:rFonts w:ascii="SimSun" w:hAnsi="SimSun"/>
          <w:sz w:val="21"/>
        </w:rPr>
        <w:t>所</w:t>
      </w:r>
      <w:r w:rsidR="00242361" w:rsidRPr="00225193">
        <w:rPr>
          <w:rFonts w:ascii="SimSun" w:hAnsi="SimSun" w:hint="eastAsia"/>
          <w:sz w:val="21"/>
        </w:rPr>
        <w:t>涉</w:t>
      </w:r>
      <w:r w:rsidRPr="00225193">
        <w:rPr>
          <w:rFonts w:ascii="SimSun" w:hAnsi="SimSun"/>
          <w:sz w:val="21"/>
        </w:rPr>
        <w:t>年度</w:t>
      </w:r>
      <w:r w:rsidR="00A5577E" w:rsidRPr="00225193">
        <w:rPr>
          <w:rFonts w:ascii="SimSun" w:hAnsi="SimSun" w:hint="eastAsia"/>
          <w:sz w:val="21"/>
        </w:rPr>
        <w:t>内</w:t>
      </w:r>
      <w:r w:rsidRPr="00225193">
        <w:rPr>
          <w:rFonts w:ascii="SimSun" w:hAnsi="SimSun"/>
          <w:sz w:val="21"/>
        </w:rPr>
        <w:t>，前任</w:t>
      </w:r>
      <w:r w:rsidR="00DC4E58" w:rsidRPr="00225193">
        <w:rPr>
          <w:rFonts w:ascii="SimSun" w:hAnsi="SimSun"/>
          <w:sz w:val="21"/>
        </w:rPr>
        <w:t>首席道德操守</w:t>
      </w:r>
      <w:r w:rsidR="00242361" w:rsidRPr="00225193">
        <w:rPr>
          <w:rFonts w:ascii="SimSun" w:hAnsi="SimSun" w:hint="eastAsia"/>
          <w:sz w:val="21"/>
        </w:rPr>
        <w:t>官</w:t>
      </w:r>
      <w:r w:rsidRPr="00225193">
        <w:rPr>
          <w:rFonts w:ascii="SimSun" w:hAnsi="SimSun"/>
          <w:sz w:val="21"/>
        </w:rPr>
        <w:t>离职后，一名临时</w:t>
      </w:r>
      <w:r w:rsidR="00DC4E58" w:rsidRPr="00225193">
        <w:rPr>
          <w:rFonts w:ascii="SimSun" w:hAnsi="SimSun"/>
          <w:sz w:val="21"/>
        </w:rPr>
        <w:t>首席道德操守</w:t>
      </w:r>
      <w:r w:rsidR="00242361" w:rsidRPr="00225193">
        <w:rPr>
          <w:rFonts w:ascii="SimSun" w:hAnsi="SimSun" w:hint="eastAsia"/>
          <w:sz w:val="21"/>
        </w:rPr>
        <w:t>官</w:t>
      </w:r>
      <w:r w:rsidR="00DC4E58" w:rsidRPr="00225193">
        <w:rPr>
          <w:rFonts w:ascii="SimSun" w:hAnsi="SimSun"/>
          <w:sz w:val="21"/>
        </w:rPr>
        <w:t>于</w:t>
      </w:r>
      <w:r w:rsidRPr="00225193">
        <w:rPr>
          <w:rFonts w:ascii="SimSun" w:hAnsi="SimSun"/>
          <w:sz w:val="21"/>
        </w:rPr>
        <w:t>4月</w:t>
      </w:r>
      <w:r w:rsidR="008D04D8" w:rsidRPr="00225193">
        <w:rPr>
          <w:rFonts w:ascii="SimSun" w:hAnsi="SimSun"/>
          <w:sz w:val="21"/>
        </w:rPr>
        <w:t>1</w:t>
      </w:r>
      <w:r w:rsidRPr="00225193">
        <w:rPr>
          <w:rFonts w:ascii="SimSun" w:hAnsi="SimSun"/>
          <w:sz w:val="21"/>
        </w:rPr>
        <w:t>日至9月</w:t>
      </w:r>
      <w:r w:rsidR="008D04D8" w:rsidRPr="00225193">
        <w:rPr>
          <w:rFonts w:ascii="SimSun" w:hAnsi="SimSun"/>
          <w:sz w:val="21"/>
        </w:rPr>
        <w:t>14日任职</w:t>
      </w:r>
      <w:r w:rsidRPr="00225193">
        <w:rPr>
          <w:rFonts w:ascii="SimSun" w:hAnsi="SimSun"/>
          <w:sz w:val="21"/>
        </w:rPr>
        <w:t>。新任命的首席道德操守</w:t>
      </w:r>
      <w:r w:rsidR="00242361" w:rsidRPr="00225193">
        <w:rPr>
          <w:rFonts w:ascii="SimSun" w:hAnsi="SimSun" w:hint="eastAsia"/>
          <w:sz w:val="21"/>
        </w:rPr>
        <w:t>官</w:t>
      </w:r>
      <w:r w:rsidRPr="00225193">
        <w:rPr>
          <w:rFonts w:ascii="SimSun" w:hAnsi="SimSun"/>
          <w:sz w:val="21"/>
        </w:rPr>
        <w:t>于2021年9月</w:t>
      </w:r>
      <w:r w:rsidR="008D04D8" w:rsidRPr="00225193">
        <w:rPr>
          <w:rFonts w:ascii="SimSun" w:hAnsi="SimSun"/>
          <w:sz w:val="21"/>
        </w:rPr>
        <w:t>15日</w:t>
      </w:r>
      <w:r w:rsidRPr="00225193">
        <w:rPr>
          <w:rFonts w:ascii="SimSun" w:hAnsi="SimSun"/>
          <w:sz w:val="21"/>
        </w:rPr>
        <w:t>加入本组织。</w:t>
      </w:r>
      <w:r w:rsidR="00242361" w:rsidRPr="00225193">
        <w:rPr>
          <w:rFonts w:ascii="SimSun" w:hAnsi="SimSun"/>
          <w:sz w:val="21"/>
        </w:rPr>
        <w:t>自该</w:t>
      </w:r>
      <w:r w:rsidR="00242361" w:rsidRPr="00225193">
        <w:rPr>
          <w:rFonts w:ascii="SimSun" w:hAnsi="SimSun" w:hint="eastAsia"/>
          <w:sz w:val="21"/>
        </w:rPr>
        <w:t>日期</w:t>
      </w:r>
      <w:r w:rsidR="00242361" w:rsidRPr="00225193">
        <w:rPr>
          <w:rFonts w:ascii="SimSun" w:hAnsi="SimSun"/>
          <w:sz w:val="21"/>
        </w:rPr>
        <w:t>以来，保密咨询和指</w:t>
      </w:r>
      <w:r w:rsidR="00242361" w:rsidRPr="00225193">
        <w:rPr>
          <w:rFonts w:ascii="SimSun" w:hAnsi="SimSun"/>
          <w:sz w:val="21"/>
        </w:rPr>
        <w:lastRenderedPageBreak/>
        <w:t>导的请求明显增加（9月15日至12月31日期间有35项）</w:t>
      </w:r>
      <w:r w:rsidR="00242361" w:rsidRPr="00225193">
        <w:rPr>
          <w:rFonts w:ascii="SimSun" w:hAnsi="SimSun" w:hint="eastAsia"/>
          <w:sz w:val="21"/>
        </w:rPr>
        <w:t>，而</w:t>
      </w:r>
      <w:r w:rsidRPr="00225193">
        <w:rPr>
          <w:rFonts w:ascii="SimSun" w:hAnsi="SimSun"/>
          <w:sz w:val="21"/>
        </w:rPr>
        <w:t>2021年的前三个季度（1月</w:t>
      </w:r>
      <w:r w:rsidR="00C34022" w:rsidRPr="00225193">
        <w:rPr>
          <w:rFonts w:ascii="SimSun" w:hAnsi="SimSun"/>
          <w:sz w:val="21"/>
        </w:rPr>
        <w:t>1</w:t>
      </w:r>
      <w:r w:rsidRPr="00225193">
        <w:rPr>
          <w:rFonts w:ascii="SimSun" w:hAnsi="SimSun"/>
          <w:sz w:val="21"/>
        </w:rPr>
        <w:t>日至9月</w:t>
      </w:r>
      <w:r w:rsidR="00C34022" w:rsidRPr="00225193">
        <w:rPr>
          <w:rFonts w:ascii="SimSun" w:hAnsi="SimSun"/>
          <w:sz w:val="21"/>
        </w:rPr>
        <w:t>14日</w:t>
      </w:r>
      <w:r w:rsidRPr="00225193">
        <w:rPr>
          <w:rFonts w:ascii="SimSun" w:hAnsi="SimSun"/>
          <w:sz w:val="21"/>
        </w:rPr>
        <w:t>期间</w:t>
      </w:r>
      <w:r w:rsidR="009E4E54" w:rsidRPr="00225193">
        <w:rPr>
          <w:rFonts w:ascii="SimSun" w:hAnsi="SimSun" w:hint="eastAsia"/>
          <w:sz w:val="21"/>
        </w:rPr>
        <w:t>）</w:t>
      </w:r>
      <w:r w:rsidR="00242361" w:rsidRPr="00225193">
        <w:rPr>
          <w:rFonts w:ascii="SimSun" w:hAnsi="SimSun" w:hint="eastAsia"/>
          <w:sz w:val="21"/>
        </w:rPr>
        <w:t>仅</w:t>
      </w:r>
      <w:r w:rsidRPr="00225193">
        <w:rPr>
          <w:rFonts w:ascii="SimSun" w:hAnsi="SimSun"/>
          <w:sz w:val="21"/>
        </w:rPr>
        <w:t>有18项。</w:t>
      </w:r>
    </w:p>
    <w:p w:rsidR="007E10E3" w:rsidRPr="00225193" w:rsidRDefault="00EA54D0" w:rsidP="00DA7B87">
      <w:pPr>
        <w:numPr>
          <w:ilvl w:val="0"/>
          <w:numId w:val="5"/>
        </w:numPr>
        <w:tabs>
          <w:tab w:val="clear" w:pos="567"/>
        </w:tabs>
        <w:overflowPunct w:val="0"/>
        <w:spacing w:afterLines="50" w:after="120" w:line="340" w:lineRule="atLeast"/>
        <w:jc w:val="both"/>
        <w:rPr>
          <w:rFonts w:ascii="SimSun" w:hAnsi="SimSun"/>
          <w:sz w:val="21"/>
        </w:rPr>
      </w:pPr>
      <w:r w:rsidRPr="00225193">
        <w:rPr>
          <w:rFonts w:ascii="SimSun" w:hAnsi="SimSun"/>
          <w:sz w:val="21"/>
        </w:rPr>
        <w:t>提供咨询和指导是道德操守办公室任务</w:t>
      </w:r>
      <w:r w:rsidR="00A5577E" w:rsidRPr="00225193">
        <w:rPr>
          <w:rFonts w:ascii="SimSun" w:hAnsi="SimSun" w:hint="eastAsia"/>
          <w:sz w:val="21"/>
        </w:rPr>
        <w:t>授权</w:t>
      </w:r>
      <w:r w:rsidRPr="00225193">
        <w:rPr>
          <w:rFonts w:ascii="SimSun" w:hAnsi="SimSun"/>
          <w:sz w:val="21"/>
        </w:rPr>
        <w:t>的重要组成部分。案件</w:t>
      </w:r>
      <w:r w:rsidR="00A5577E" w:rsidRPr="00225193">
        <w:rPr>
          <w:rFonts w:ascii="SimSun" w:hAnsi="SimSun" w:hint="eastAsia"/>
          <w:sz w:val="21"/>
        </w:rPr>
        <w:t>量</w:t>
      </w:r>
      <w:r w:rsidRPr="00225193">
        <w:rPr>
          <w:rFonts w:ascii="SimSun" w:hAnsi="SimSun"/>
          <w:sz w:val="21"/>
        </w:rPr>
        <w:t>的增加是办公室</w:t>
      </w:r>
      <w:r w:rsidR="00A5577E" w:rsidRPr="00225193">
        <w:rPr>
          <w:rFonts w:ascii="SimSun" w:hAnsi="SimSun" w:hint="eastAsia"/>
          <w:sz w:val="21"/>
        </w:rPr>
        <w:t>将</w:t>
      </w:r>
      <w:r w:rsidRPr="00225193">
        <w:rPr>
          <w:rFonts w:ascii="SimSun" w:hAnsi="SimSun"/>
          <w:sz w:val="21"/>
        </w:rPr>
        <w:t>在2022年继续仔细监测</w:t>
      </w:r>
      <w:r w:rsidR="006E1F6E" w:rsidRPr="00225193">
        <w:rPr>
          <w:rFonts w:ascii="SimSun" w:hAnsi="SimSun"/>
          <w:sz w:val="21"/>
        </w:rPr>
        <w:t>的</w:t>
      </w:r>
      <w:r w:rsidRPr="00225193">
        <w:rPr>
          <w:rFonts w:ascii="SimSun" w:hAnsi="SimSun"/>
          <w:sz w:val="21"/>
        </w:rPr>
        <w:t>一个领域。事实上，道德操守办公室计划</w:t>
      </w:r>
      <w:r w:rsidR="00D83BF6" w:rsidRPr="00225193">
        <w:rPr>
          <w:rFonts w:ascii="SimSun" w:hAnsi="SimSun" w:hint="eastAsia"/>
          <w:sz w:val="21"/>
        </w:rPr>
        <w:t>采用</w:t>
      </w:r>
      <w:r w:rsidRPr="00225193">
        <w:rPr>
          <w:rFonts w:ascii="SimSun" w:hAnsi="SimSun"/>
          <w:sz w:val="21"/>
        </w:rPr>
        <w:t>一个案件跟踪和数据记录系统</w:t>
      </w:r>
      <w:r w:rsidR="006E1F6E" w:rsidRPr="00225193">
        <w:rPr>
          <w:rFonts w:ascii="SimSun" w:hAnsi="SimSun"/>
          <w:sz w:val="21"/>
        </w:rPr>
        <w:t>，这</w:t>
      </w:r>
      <w:r w:rsidR="00D83BF6" w:rsidRPr="00225193">
        <w:rPr>
          <w:rFonts w:ascii="SimSun" w:hAnsi="SimSun"/>
          <w:sz w:val="21"/>
        </w:rPr>
        <w:t>将有助于监测案件</w:t>
      </w:r>
      <w:r w:rsidR="00D83BF6" w:rsidRPr="00225193">
        <w:rPr>
          <w:rFonts w:ascii="SimSun" w:hAnsi="SimSun" w:hint="eastAsia"/>
          <w:sz w:val="21"/>
        </w:rPr>
        <w:t>并</w:t>
      </w:r>
      <w:r w:rsidR="00D83BF6" w:rsidRPr="00225193">
        <w:rPr>
          <w:rFonts w:ascii="SimSun" w:hAnsi="SimSun"/>
          <w:sz w:val="21"/>
        </w:rPr>
        <w:t>进行分析，以便</w:t>
      </w:r>
      <w:r w:rsidR="00D83BF6" w:rsidRPr="00225193">
        <w:rPr>
          <w:rFonts w:ascii="SimSun" w:hAnsi="SimSun" w:hint="eastAsia"/>
          <w:sz w:val="21"/>
        </w:rPr>
        <w:t>更好地为</w:t>
      </w:r>
      <w:r w:rsidR="006E1F6E" w:rsidRPr="00225193">
        <w:rPr>
          <w:rFonts w:ascii="SimSun" w:hAnsi="SimSun"/>
          <w:sz w:val="21"/>
        </w:rPr>
        <w:t>其</w:t>
      </w:r>
      <w:r w:rsidRPr="00225193">
        <w:rPr>
          <w:rFonts w:ascii="SimSun" w:hAnsi="SimSun"/>
          <w:sz w:val="21"/>
        </w:rPr>
        <w:t>战略</w:t>
      </w:r>
      <w:r w:rsidR="00D83BF6" w:rsidRPr="00225193">
        <w:rPr>
          <w:rFonts w:ascii="SimSun" w:hAnsi="SimSun" w:hint="eastAsia"/>
          <w:sz w:val="21"/>
        </w:rPr>
        <w:t>提供信息</w:t>
      </w:r>
      <w:r w:rsidRPr="00225193">
        <w:rPr>
          <w:rFonts w:ascii="SimSun" w:hAnsi="SimSun"/>
          <w:sz w:val="21"/>
        </w:rPr>
        <w:t>，并</w:t>
      </w:r>
      <w:r w:rsidR="00D83BF6" w:rsidRPr="00225193">
        <w:rPr>
          <w:rFonts w:ascii="SimSun" w:hAnsi="SimSun" w:hint="eastAsia"/>
          <w:sz w:val="21"/>
        </w:rPr>
        <w:t>以</w:t>
      </w:r>
      <w:r w:rsidRPr="00225193">
        <w:rPr>
          <w:rFonts w:ascii="SimSun" w:hAnsi="SimSun"/>
          <w:sz w:val="21"/>
        </w:rPr>
        <w:t>更有效和</w:t>
      </w:r>
      <w:r w:rsidR="00A5577E" w:rsidRPr="00225193">
        <w:rPr>
          <w:rFonts w:ascii="SimSun" w:hAnsi="SimSun" w:hint="eastAsia"/>
          <w:sz w:val="21"/>
        </w:rPr>
        <w:t>更</w:t>
      </w:r>
      <w:r w:rsidRPr="00225193">
        <w:rPr>
          <w:rFonts w:ascii="SimSun" w:hAnsi="SimSun"/>
          <w:sz w:val="21"/>
        </w:rPr>
        <w:t>一致</w:t>
      </w:r>
      <w:r w:rsidR="00D83BF6" w:rsidRPr="00225193">
        <w:rPr>
          <w:rFonts w:ascii="SimSun" w:hAnsi="SimSun" w:hint="eastAsia"/>
          <w:sz w:val="21"/>
        </w:rPr>
        <w:t>的方式就产权组织</w:t>
      </w:r>
      <w:r w:rsidRPr="00225193">
        <w:rPr>
          <w:rFonts w:ascii="SimSun" w:hAnsi="SimSun"/>
          <w:sz w:val="21"/>
        </w:rPr>
        <w:t>内的道德操守成熟度</w:t>
      </w:r>
      <w:r w:rsidR="00D83BF6" w:rsidRPr="00225193">
        <w:rPr>
          <w:rFonts w:ascii="SimSun" w:hAnsi="SimSun" w:hint="eastAsia"/>
          <w:sz w:val="21"/>
        </w:rPr>
        <w:t>进行报告</w:t>
      </w:r>
      <w:r w:rsidR="005175A5" w:rsidRPr="00225193">
        <w:rPr>
          <w:rFonts w:ascii="SimSun" w:hAnsi="SimSun"/>
          <w:sz w:val="21"/>
        </w:rPr>
        <w:t>。</w:t>
      </w:r>
    </w:p>
    <w:p w:rsidR="007E10E3" w:rsidRPr="00DA7B87" w:rsidRDefault="00EA54D0" w:rsidP="00DA7B87">
      <w:pPr>
        <w:overflowPunct w:val="0"/>
        <w:spacing w:before="720" w:afterLines="50" w:after="120" w:line="340" w:lineRule="atLeast"/>
        <w:ind w:left="5534"/>
        <w:rPr>
          <w:rFonts w:ascii="KaiTi" w:eastAsia="KaiTi" w:hAnsi="KaiTi"/>
          <w:sz w:val="21"/>
        </w:rPr>
      </w:pPr>
      <w:r w:rsidRPr="00DA7B87">
        <w:rPr>
          <w:rFonts w:ascii="KaiTi" w:eastAsia="KaiTi" w:hAnsi="KaiTi"/>
          <w:sz w:val="21"/>
        </w:rPr>
        <w:t>[文件</w:t>
      </w:r>
      <w:r w:rsidR="00D83BF6" w:rsidRPr="00DA7B87">
        <w:rPr>
          <w:rFonts w:ascii="KaiTi" w:eastAsia="KaiTi" w:hAnsi="KaiTi" w:hint="eastAsia"/>
          <w:sz w:val="21"/>
        </w:rPr>
        <w:t>完</w:t>
      </w:r>
      <w:r w:rsidRPr="00DA7B87">
        <w:rPr>
          <w:rFonts w:ascii="KaiTi" w:eastAsia="KaiTi" w:hAnsi="KaiTi"/>
          <w:sz w:val="21"/>
        </w:rPr>
        <w:t>]</w:t>
      </w:r>
    </w:p>
    <w:sectPr w:rsidR="007E10E3" w:rsidRPr="00DA7B87" w:rsidSect="00FE0D93">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037" w:rsidRDefault="004A2037">
      <w:r>
        <w:separator/>
      </w:r>
    </w:p>
  </w:endnote>
  <w:endnote w:type="continuationSeparator" w:id="0">
    <w:p w:rsidR="004A2037" w:rsidRDefault="004A2037" w:rsidP="003B38C1">
      <w:r>
        <w:separator/>
      </w:r>
    </w:p>
    <w:p w:rsidR="007E10E3" w:rsidRDefault="00EA54D0">
      <w:pPr>
        <w:spacing w:after="60"/>
        <w:rPr>
          <w:sz w:val="17"/>
        </w:rPr>
      </w:pPr>
      <w:r>
        <w:rPr>
          <w:sz w:val="17"/>
        </w:rPr>
        <w:t>[</w:t>
      </w:r>
      <w:r>
        <w:rPr>
          <w:sz w:val="17"/>
        </w:rPr>
        <w:t>上页尾注继续</w:t>
      </w:r>
      <w:r>
        <w:rPr>
          <w:sz w:val="17"/>
        </w:rPr>
        <w:t>]</w:t>
      </w:r>
    </w:p>
  </w:endnote>
  <w:endnote w:type="continuationNotice" w:id="1">
    <w:p w:rsidR="007E10E3" w:rsidRDefault="00EA54D0">
      <w:pPr>
        <w:spacing w:before="60"/>
        <w:jc w:val="right"/>
        <w:rPr>
          <w:sz w:val="17"/>
          <w:szCs w:val="17"/>
        </w:rPr>
      </w:pPr>
      <w:r w:rsidRPr="003B38C1">
        <w:rPr>
          <w:sz w:val="17"/>
          <w:szCs w:val="17"/>
        </w:rPr>
        <w:t>[</w:t>
      </w:r>
      <w:r w:rsidRPr="003B38C1">
        <w:rPr>
          <w:sz w:val="17"/>
          <w:szCs w:val="17"/>
        </w:rPr>
        <w:t>尾注在下一页继续</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SimHei">
    <w:altName w:val="Microsoft YaHei"/>
    <w:panose1 w:val="02010600030101010101"/>
    <w:charset w:val="86"/>
    <w:family w:val="modern"/>
    <w:pitch w:val="fixed"/>
    <w:sig w:usb0="800002BF" w:usb1="38CF7CFA" w:usb2="00000016" w:usb3="00000000" w:csb0="00040001" w:csb1="00000000"/>
  </w:font>
  <w:font w:name="KaiTi">
    <w:altName w:val="Microsoft YaHei Light"/>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F3A" w:rsidRDefault="00411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F3A" w:rsidRDefault="00411F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F3A" w:rsidRDefault="00411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037" w:rsidRDefault="004A2037">
      <w:r>
        <w:separator/>
      </w:r>
    </w:p>
  </w:footnote>
  <w:footnote w:type="continuationSeparator" w:id="0">
    <w:p w:rsidR="004A2037" w:rsidRDefault="004A2037" w:rsidP="008B60B2">
      <w:r>
        <w:separator/>
      </w:r>
    </w:p>
    <w:p w:rsidR="007E10E3" w:rsidRDefault="00EA54D0">
      <w:pPr>
        <w:spacing w:after="60"/>
        <w:rPr>
          <w:sz w:val="17"/>
          <w:szCs w:val="17"/>
        </w:rPr>
      </w:pPr>
      <w:r w:rsidRPr="00ED77FB">
        <w:rPr>
          <w:sz w:val="17"/>
          <w:szCs w:val="17"/>
        </w:rPr>
        <w:t>[</w:t>
      </w:r>
      <w:r w:rsidRPr="00ED77FB">
        <w:rPr>
          <w:sz w:val="17"/>
          <w:szCs w:val="17"/>
        </w:rPr>
        <w:t>脚注从上页继续</w:t>
      </w:r>
      <w:r w:rsidRPr="00ED77FB">
        <w:rPr>
          <w:sz w:val="17"/>
          <w:szCs w:val="17"/>
        </w:rPr>
        <w:t>]</w:t>
      </w:r>
    </w:p>
  </w:footnote>
  <w:footnote w:type="continuationNotice" w:id="1">
    <w:p w:rsidR="007E10E3" w:rsidRDefault="00EA54D0">
      <w:pPr>
        <w:spacing w:before="60"/>
        <w:jc w:val="right"/>
        <w:rPr>
          <w:sz w:val="17"/>
          <w:szCs w:val="17"/>
        </w:rPr>
      </w:pPr>
      <w:r w:rsidRPr="00ED77FB">
        <w:rPr>
          <w:sz w:val="17"/>
          <w:szCs w:val="17"/>
        </w:rPr>
        <w:t>[</w:t>
      </w:r>
      <w:r w:rsidRPr="00ED77FB">
        <w:rPr>
          <w:sz w:val="17"/>
          <w:szCs w:val="17"/>
        </w:rPr>
        <w:t>脚注在下一页继续</w:t>
      </w:r>
      <w:r w:rsidRPr="00ED77FB">
        <w:rPr>
          <w:sz w:val="17"/>
          <w:szCs w:val="17"/>
        </w:rPr>
        <w:t>]</w:t>
      </w:r>
    </w:p>
  </w:footnote>
  <w:footnote w:id="2">
    <w:p w:rsidR="007E10E3" w:rsidRPr="00E57327" w:rsidRDefault="00EA54D0" w:rsidP="005F02E6">
      <w:pPr>
        <w:pStyle w:val="FootnoteText"/>
        <w:overflowPunct w:val="0"/>
        <w:jc w:val="both"/>
        <w:rPr>
          <w:rFonts w:ascii="SimSun" w:hAnsi="SimSun"/>
          <w:szCs w:val="18"/>
        </w:rPr>
      </w:pPr>
      <w:r w:rsidRPr="00E57327">
        <w:rPr>
          <w:rStyle w:val="FootnoteReference"/>
          <w:rFonts w:ascii="SimSun" w:hAnsi="SimSun"/>
          <w:szCs w:val="18"/>
        </w:rPr>
        <w:footnoteRef/>
      </w:r>
      <w:r w:rsidRPr="00E57327">
        <w:rPr>
          <w:rFonts w:ascii="SimSun" w:hAnsi="SimSun"/>
          <w:szCs w:val="18"/>
        </w:rPr>
        <w:t xml:space="preserve"> </w:t>
      </w:r>
      <w:r w:rsidR="00E57327">
        <w:rPr>
          <w:rFonts w:ascii="SimSun" w:hAnsi="SimSun"/>
          <w:szCs w:val="18"/>
        </w:rPr>
        <w:tab/>
      </w:r>
      <w:r w:rsidR="007A7688" w:rsidRPr="00E57327">
        <w:rPr>
          <w:rFonts w:ascii="SimSun" w:hAnsi="SimSun"/>
          <w:szCs w:val="18"/>
        </w:rPr>
        <w:t>完成日期</w:t>
      </w:r>
      <w:r w:rsidR="007A7688" w:rsidRPr="00E57327">
        <w:rPr>
          <w:rFonts w:ascii="SimSun" w:hAnsi="SimSun" w:hint="eastAsia"/>
          <w:szCs w:val="18"/>
        </w:rPr>
        <w:t>基于</w:t>
      </w:r>
      <w:r w:rsidRPr="00E57327">
        <w:rPr>
          <w:rFonts w:ascii="SimSun" w:hAnsi="SimSun"/>
          <w:szCs w:val="18"/>
        </w:rPr>
        <w:t>企业学习管理（ELM</w:t>
      </w:r>
      <w:r w:rsidR="007A7688" w:rsidRPr="00E57327">
        <w:rPr>
          <w:rFonts w:ascii="SimSun" w:hAnsi="SimSun"/>
          <w:szCs w:val="18"/>
        </w:rPr>
        <w:t>）系统中的输入日期，不是课程的实际</w:t>
      </w:r>
      <w:r w:rsidR="007A7688" w:rsidRPr="00E57327">
        <w:rPr>
          <w:rFonts w:ascii="SimSun" w:hAnsi="SimSun" w:hint="eastAsia"/>
          <w:szCs w:val="18"/>
        </w:rPr>
        <w:t>结课</w:t>
      </w:r>
      <w:r w:rsidRPr="00E57327">
        <w:rPr>
          <w:rFonts w:ascii="SimSun" w:hAnsi="SimSun"/>
          <w:szCs w:val="18"/>
        </w:rPr>
        <w:t>日期。</w:t>
      </w:r>
    </w:p>
  </w:footnote>
  <w:footnote w:id="3">
    <w:p w:rsidR="007E10E3" w:rsidRPr="00E57327" w:rsidRDefault="00EA54D0" w:rsidP="005F02E6">
      <w:pPr>
        <w:pStyle w:val="FootnoteText"/>
        <w:overflowPunct w:val="0"/>
        <w:jc w:val="both"/>
        <w:rPr>
          <w:rFonts w:ascii="SimSun" w:hAnsi="SimSun"/>
          <w:szCs w:val="18"/>
        </w:rPr>
      </w:pPr>
      <w:r w:rsidRPr="00E57327">
        <w:rPr>
          <w:rStyle w:val="FootnoteReference"/>
          <w:rFonts w:ascii="SimSun" w:hAnsi="SimSun"/>
          <w:szCs w:val="18"/>
        </w:rPr>
        <w:footnoteRef/>
      </w:r>
      <w:r w:rsidRPr="00E57327">
        <w:rPr>
          <w:rFonts w:ascii="SimSun" w:hAnsi="SimSun"/>
          <w:szCs w:val="18"/>
        </w:rPr>
        <w:t xml:space="preserve"> </w:t>
      </w:r>
      <w:r w:rsidR="00E57327">
        <w:rPr>
          <w:rFonts w:ascii="SimSun" w:hAnsi="SimSun"/>
          <w:szCs w:val="18"/>
        </w:rPr>
        <w:tab/>
      </w:r>
      <w:r w:rsidRPr="00E57327">
        <w:rPr>
          <w:rFonts w:ascii="SimSun" w:hAnsi="SimSun"/>
          <w:szCs w:val="18"/>
        </w:rPr>
        <w:t>在该计划开始时，有109</w:t>
      </w:r>
      <w:r w:rsidR="00004811" w:rsidRPr="00E57327">
        <w:rPr>
          <w:rFonts w:ascii="SimSun" w:hAnsi="SimSun"/>
          <w:szCs w:val="18"/>
        </w:rPr>
        <w:t>名工作人员</w:t>
      </w:r>
      <w:r w:rsidR="00004811" w:rsidRPr="00E57327">
        <w:rPr>
          <w:rFonts w:ascii="SimSun" w:hAnsi="SimSun" w:hint="eastAsia"/>
          <w:szCs w:val="18"/>
        </w:rPr>
        <w:t>应</w:t>
      </w:r>
      <w:r w:rsidRPr="00E57327">
        <w:rPr>
          <w:rFonts w:ascii="SimSun" w:hAnsi="SimSun"/>
          <w:szCs w:val="18"/>
        </w:rPr>
        <w:t>邀参加。</w:t>
      </w:r>
      <w:r w:rsidR="00004811" w:rsidRPr="00E57327">
        <w:rPr>
          <w:rFonts w:ascii="SimSun" w:hAnsi="SimSun" w:hint="eastAsia"/>
          <w:szCs w:val="18"/>
        </w:rPr>
        <w:t>经</w:t>
      </w:r>
      <w:r w:rsidR="00004811" w:rsidRPr="00E57327">
        <w:rPr>
          <w:rFonts w:ascii="SimSun" w:hAnsi="SimSun"/>
          <w:szCs w:val="18"/>
        </w:rPr>
        <w:t>首席道德官评估后，两名参与</w:t>
      </w:r>
      <w:r w:rsidR="005F02E6">
        <w:rPr>
          <w:rFonts w:ascii="SimSun" w:hAnsi="SimSun" w:hint="eastAsia"/>
          <w:szCs w:val="18"/>
        </w:rPr>
        <w:t>人经行政程序</w:t>
      </w:r>
      <w:r w:rsidR="009E4E54" w:rsidRPr="00E57327">
        <w:rPr>
          <w:rFonts w:ascii="SimSun" w:hAnsi="SimSun" w:hint="eastAsia"/>
          <w:szCs w:val="18"/>
        </w:rPr>
        <w:t>结案</w:t>
      </w:r>
      <w:r w:rsidR="005F02E6">
        <w:rPr>
          <w:rFonts w:ascii="SimSun" w:hAnsi="SimSun" w:hint="eastAsia"/>
          <w:szCs w:val="18"/>
        </w:rPr>
        <w:t>，</w:t>
      </w:r>
      <w:r w:rsidR="000974D5" w:rsidRPr="00E57327">
        <w:rPr>
          <w:rFonts w:ascii="SimSun" w:hAnsi="SimSun"/>
          <w:szCs w:val="18"/>
        </w:rPr>
        <w:t>从2021年</w:t>
      </w:r>
      <w:r w:rsidR="00004811" w:rsidRPr="00E57327">
        <w:rPr>
          <w:rFonts w:ascii="SimSun" w:hAnsi="SimSun" w:hint="eastAsia"/>
          <w:szCs w:val="18"/>
        </w:rPr>
        <w:t>财务披露和利益申报</w:t>
      </w:r>
      <w:r w:rsidR="000974D5" w:rsidRPr="00E57327">
        <w:rPr>
          <w:rFonts w:ascii="SimSun" w:hAnsi="SimSun"/>
          <w:szCs w:val="18"/>
        </w:rPr>
        <w:t>计划中</w:t>
      </w:r>
      <w:r w:rsidR="00004811" w:rsidRPr="00E57327">
        <w:rPr>
          <w:rFonts w:ascii="SimSun" w:hAnsi="SimSun" w:hint="eastAsia"/>
          <w:szCs w:val="18"/>
        </w:rPr>
        <w:t>移除</w:t>
      </w:r>
      <w:r w:rsidR="000974D5" w:rsidRPr="00E57327">
        <w:rPr>
          <w:rFonts w:ascii="SimSun" w:hAnsi="SimSun"/>
          <w:szCs w:val="18"/>
        </w:rPr>
        <w:t>。</w:t>
      </w:r>
      <w:r w:rsidR="00885FD9" w:rsidRPr="00E57327">
        <w:rPr>
          <w:rFonts w:ascii="SimSun" w:hAnsi="SimSun"/>
          <w:szCs w:val="18"/>
        </w:rPr>
        <w:t>然而，两名</w:t>
      </w:r>
      <w:r w:rsidR="00C47F21" w:rsidRPr="00E57327">
        <w:rPr>
          <w:rFonts w:ascii="SimSun" w:hAnsi="SimSun" w:hint="eastAsia"/>
          <w:szCs w:val="18"/>
        </w:rPr>
        <w:t>参与者</w:t>
      </w:r>
      <w:r w:rsidR="00885FD9" w:rsidRPr="00E57327">
        <w:rPr>
          <w:rFonts w:ascii="SimSun" w:hAnsi="SimSun"/>
          <w:szCs w:val="18"/>
        </w:rPr>
        <w:t>被道德操守办公室豁免，使参与者总数</w:t>
      </w:r>
      <w:r w:rsidR="00885FD9" w:rsidRPr="00E57327">
        <w:rPr>
          <w:rFonts w:ascii="SimSun" w:hAnsi="SimSun" w:hint="eastAsia"/>
          <w:szCs w:val="18"/>
        </w:rPr>
        <w:t>成为</w:t>
      </w:r>
      <w:r w:rsidRPr="00E57327">
        <w:rPr>
          <w:rFonts w:ascii="SimSun" w:hAnsi="SimSun"/>
          <w:szCs w:val="18"/>
        </w:rPr>
        <w:t>107人。</w:t>
      </w:r>
    </w:p>
  </w:footnote>
  <w:footnote w:id="4">
    <w:p w:rsidR="007E10E3" w:rsidRPr="00E57327" w:rsidRDefault="00EA54D0" w:rsidP="005F02E6">
      <w:pPr>
        <w:pStyle w:val="FootnoteText"/>
        <w:overflowPunct w:val="0"/>
        <w:jc w:val="both"/>
        <w:rPr>
          <w:rFonts w:ascii="SimSun" w:hAnsi="SimSun"/>
          <w:szCs w:val="18"/>
        </w:rPr>
      </w:pPr>
      <w:r w:rsidRPr="00E57327">
        <w:rPr>
          <w:rStyle w:val="FootnoteReference"/>
          <w:rFonts w:ascii="SimSun" w:hAnsi="SimSun"/>
          <w:szCs w:val="18"/>
        </w:rPr>
        <w:footnoteRef/>
      </w:r>
      <w:r w:rsidRPr="00E57327">
        <w:rPr>
          <w:rFonts w:ascii="SimSun" w:hAnsi="SimSun"/>
          <w:szCs w:val="18"/>
        </w:rPr>
        <w:t xml:space="preserve"> </w:t>
      </w:r>
      <w:r w:rsidR="00E57327">
        <w:rPr>
          <w:rFonts w:ascii="SimSun" w:hAnsi="SimSun"/>
          <w:szCs w:val="18"/>
        </w:rPr>
        <w:tab/>
      </w:r>
      <w:r w:rsidRPr="00E57327">
        <w:rPr>
          <w:rFonts w:ascii="SimSun" w:hAnsi="SimSun"/>
          <w:szCs w:val="18"/>
        </w:rPr>
        <w:t>如2019年7月</w:t>
      </w:r>
      <w:r w:rsidR="005F02E6" w:rsidRPr="00E57327">
        <w:rPr>
          <w:rFonts w:ascii="SimSun" w:hAnsi="SimSun"/>
          <w:szCs w:val="18"/>
        </w:rPr>
        <w:t xml:space="preserve">第36/2017 </w:t>
      </w:r>
      <w:r w:rsidR="005F02E6" w:rsidRPr="00E57327">
        <w:rPr>
          <w:rFonts w:ascii="SimSun" w:hAnsi="SimSun" w:hint="eastAsia"/>
          <w:szCs w:val="18"/>
        </w:rPr>
        <w:t>Rev</w:t>
      </w:r>
      <w:r w:rsidR="005F02E6" w:rsidRPr="00E57327">
        <w:rPr>
          <w:rFonts w:ascii="SimSun" w:hAnsi="SimSun"/>
          <w:szCs w:val="18"/>
        </w:rPr>
        <w:t>.号办公</w:t>
      </w:r>
      <w:r w:rsidR="005F02E6" w:rsidRPr="00E57327">
        <w:rPr>
          <w:rFonts w:ascii="SimSun" w:hAnsi="SimSun" w:hint="eastAsia"/>
          <w:szCs w:val="18"/>
        </w:rPr>
        <w:t>指令</w:t>
      </w:r>
      <w:r w:rsidR="00C47F21" w:rsidRPr="00E57327">
        <w:rPr>
          <w:rFonts w:ascii="SimSun" w:hAnsi="SimSun" w:hint="eastAsia"/>
          <w:szCs w:val="18"/>
        </w:rPr>
        <w:t>“</w:t>
      </w:r>
      <w:r w:rsidR="00C47F21" w:rsidRPr="00E57327">
        <w:rPr>
          <w:rFonts w:ascii="SimSun" w:hAnsi="SimSun"/>
          <w:iCs/>
          <w:szCs w:val="18"/>
        </w:rPr>
        <w:t>产权组织</w:t>
      </w:r>
      <w:r w:rsidRPr="00E57327">
        <w:rPr>
          <w:rFonts w:ascii="SimSun" w:hAnsi="SimSun"/>
          <w:iCs/>
          <w:szCs w:val="18"/>
        </w:rPr>
        <w:t>财务披露</w:t>
      </w:r>
      <w:r w:rsidR="005F02E6">
        <w:rPr>
          <w:rFonts w:ascii="SimSun" w:hAnsi="SimSun" w:hint="eastAsia"/>
          <w:iCs/>
          <w:szCs w:val="18"/>
        </w:rPr>
        <w:t>与</w:t>
      </w:r>
      <w:r w:rsidRPr="00E57327">
        <w:rPr>
          <w:rFonts w:ascii="SimSun" w:hAnsi="SimSun"/>
          <w:iCs/>
          <w:szCs w:val="18"/>
        </w:rPr>
        <w:t>利益申报政策</w:t>
      </w:r>
      <w:r w:rsidR="00C47F21" w:rsidRPr="00E57327">
        <w:rPr>
          <w:rFonts w:ascii="SimSun" w:hAnsi="SimSun" w:hint="eastAsia"/>
          <w:iCs/>
          <w:szCs w:val="18"/>
        </w:rPr>
        <w:t>”</w:t>
      </w:r>
      <w:r w:rsidRPr="00E57327">
        <w:rPr>
          <w:rFonts w:ascii="SimSun" w:hAnsi="SimSun"/>
          <w:szCs w:val="18"/>
        </w:rPr>
        <w:t>中所述。</w:t>
      </w:r>
    </w:p>
  </w:footnote>
  <w:footnote w:id="5">
    <w:p w:rsidR="007E10E3" w:rsidRDefault="00EA54D0" w:rsidP="005F02E6">
      <w:pPr>
        <w:pStyle w:val="FootnoteText"/>
        <w:overflowPunct w:val="0"/>
        <w:jc w:val="both"/>
        <w:rPr>
          <w:szCs w:val="18"/>
        </w:rPr>
      </w:pPr>
      <w:r w:rsidRPr="00E57327">
        <w:rPr>
          <w:rStyle w:val="FootnoteReference"/>
          <w:rFonts w:ascii="SimSun" w:hAnsi="SimSun"/>
          <w:szCs w:val="18"/>
        </w:rPr>
        <w:footnoteRef/>
      </w:r>
      <w:r w:rsidR="00753ECC" w:rsidRPr="00E57327">
        <w:rPr>
          <w:rFonts w:ascii="SimSun" w:hAnsi="SimSun" w:hint="eastAsia"/>
          <w:szCs w:val="18"/>
        </w:rPr>
        <w:t xml:space="preserve"> </w:t>
      </w:r>
      <w:r w:rsidR="00E57327">
        <w:rPr>
          <w:rFonts w:ascii="SimSun" w:hAnsi="SimSun"/>
          <w:szCs w:val="18"/>
        </w:rPr>
        <w:tab/>
      </w:r>
      <w:r w:rsidRPr="00E57327">
        <w:rPr>
          <w:rFonts w:ascii="SimSun" w:hAnsi="SimSun"/>
          <w:szCs w:val="18"/>
        </w:rPr>
        <w:t>根据2015年10月14</w:t>
      </w:r>
      <w:r w:rsidR="00753ECC" w:rsidRPr="00E57327">
        <w:rPr>
          <w:rFonts w:ascii="SimSun" w:hAnsi="SimSun"/>
          <w:szCs w:val="18"/>
        </w:rPr>
        <w:t>日修</w:t>
      </w:r>
      <w:r w:rsidR="00753ECC" w:rsidRPr="00E57327">
        <w:rPr>
          <w:rFonts w:ascii="SimSun" w:hAnsi="SimSun" w:hint="eastAsia"/>
          <w:szCs w:val="18"/>
        </w:rPr>
        <w:t>正</w:t>
      </w:r>
      <w:r w:rsidRPr="00E57327">
        <w:rPr>
          <w:rFonts w:ascii="SimSun" w:hAnsi="SimSun"/>
          <w:szCs w:val="18"/>
        </w:rPr>
        <w:t>的《</w:t>
      </w:r>
      <w:r w:rsidR="00C47F21" w:rsidRPr="00E57327">
        <w:rPr>
          <w:rFonts w:ascii="SimSun" w:hAnsi="SimSun"/>
          <w:szCs w:val="18"/>
        </w:rPr>
        <w:t>产权组织</w:t>
      </w:r>
      <w:r w:rsidRPr="00E57327">
        <w:rPr>
          <w:rFonts w:ascii="SimSun" w:hAnsi="SimSun"/>
          <w:szCs w:val="18"/>
        </w:rPr>
        <w:t>财务条例与细则》附件三。</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F3A" w:rsidRDefault="00411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0E3" w:rsidRPr="00DA7B87" w:rsidRDefault="00EA54D0">
    <w:pPr>
      <w:jc w:val="right"/>
      <w:rPr>
        <w:rFonts w:ascii="SimSun" w:hAnsi="SimSun"/>
        <w:sz w:val="21"/>
      </w:rPr>
    </w:pPr>
    <w:bookmarkStart w:id="6" w:name="Code2"/>
    <w:r w:rsidRPr="00DA7B87">
      <w:rPr>
        <w:rFonts w:ascii="SimSun" w:hAnsi="SimSun"/>
        <w:sz w:val="21"/>
      </w:rPr>
      <w:t>WO/CC/81/INF/2</w:t>
    </w:r>
  </w:p>
  <w:bookmarkEnd w:id="6"/>
  <w:p w:rsidR="00B50B99" w:rsidRPr="00DA7B87" w:rsidRDefault="00DA7B87" w:rsidP="00DA7B87">
    <w:pPr>
      <w:wordWrap w:val="0"/>
      <w:spacing w:afterLines="100" w:after="240"/>
      <w:jc w:val="right"/>
      <w:rPr>
        <w:rFonts w:ascii="SimSun" w:hAnsi="SimSun"/>
        <w:sz w:val="21"/>
      </w:rPr>
    </w:pPr>
    <w:r w:rsidRPr="00DA7B87">
      <w:rPr>
        <w:rFonts w:ascii="SimSun" w:hAnsi="SimSun" w:hint="eastAsia"/>
        <w:sz w:val="21"/>
      </w:rPr>
      <w:t>第</w:t>
    </w:r>
    <w:r w:rsidR="00EA54D0" w:rsidRPr="00DA7B87">
      <w:rPr>
        <w:rFonts w:ascii="SimSun" w:hAnsi="SimSun"/>
        <w:sz w:val="21"/>
      </w:rPr>
      <w:fldChar w:fldCharType="begin"/>
    </w:r>
    <w:r w:rsidR="00EA54D0" w:rsidRPr="00DA7B87">
      <w:rPr>
        <w:rFonts w:ascii="SimSun" w:hAnsi="SimSun"/>
        <w:sz w:val="21"/>
      </w:rPr>
      <w:instrText xml:space="preserve"> PAGE  \* MERGEFORMAT </w:instrText>
    </w:r>
    <w:r w:rsidR="00EA54D0" w:rsidRPr="00DA7B87">
      <w:rPr>
        <w:rFonts w:ascii="SimSun" w:hAnsi="SimSun"/>
        <w:sz w:val="21"/>
      </w:rPr>
      <w:fldChar w:fldCharType="separate"/>
    </w:r>
    <w:r w:rsidR="00411F3A">
      <w:rPr>
        <w:rFonts w:ascii="SimSun" w:hAnsi="SimSun"/>
        <w:noProof/>
        <w:sz w:val="21"/>
      </w:rPr>
      <w:t>5</w:t>
    </w:r>
    <w:r w:rsidR="00EA54D0" w:rsidRPr="00DA7B87">
      <w:rPr>
        <w:rFonts w:ascii="SimSun" w:hAnsi="SimSun"/>
        <w:sz w:val="21"/>
      </w:rPr>
      <w:fldChar w:fldCharType="end"/>
    </w:r>
    <w:r w:rsidRPr="00DA7B87">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F3A" w:rsidRDefault="00411F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D4B6FB76"/>
    <w:lvl w:ilvl="0">
      <w:start w:val="1"/>
      <w:numFmt w:val="decimal"/>
      <w:lvlRestart w:val="0"/>
      <w:pStyle w:val="ONUME"/>
      <w:lvlText w:val="%1."/>
      <w:lvlJc w:val="left"/>
      <w:pPr>
        <w:tabs>
          <w:tab w:val="num" w:pos="567"/>
        </w:tabs>
        <w:ind w:left="0" w:firstLine="0"/>
      </w:pPr>
      <w:rPr>
        <w:rFonts w:ascii="SimSun" w:eastAsia="SimSun" w:hAnsi="SimSun"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DF065CD"/>
    <w:multiLevelType w:val="hybridMultilevel"/>
    <w:tmpl w:val="6764CB40"/>
    <w:lvl w:ilvl="0" w:tplc="06C4D484">
      <w:numFmt w:val="bullet"/>
      <w:lvlText w:val="•"/>
      <w:lvlJc w:val="left"/>
      <w:pPr>
        <w:ind w:left="720" w:hanging="360"/>
      </w:pPr>
      <w:rPr>
        <w:rFonts w:hint="default"/>
        <w:b w:val="0"/>
        <w:bCs w:val="0"/>
        <w:i w:val="0"/>
        <w:iCs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953A2"/>
    <w:multiLevelType w:val="hybridMultilevel"/>
    <w:tmpl w:val="229C078C"/>
    <w:lvl w:ilvl="0" w:tplc="04090017">
      <w:start w:val="1"/>
      <w:numFmt w:val="lowerLetter"/>
      <w:lvlText w:val="%1)"/>
      <w:lvlJc w:val="left"/>
      <w:pPr>
        <w:ind w:left="1272" w:hanging="504"/>
      </w:pPr>
      <w:rPr>
        <w:rFonts w:hint="default"/>
        <w:b w:val="0"/>
        <w:bCs w:val="0"/>
        <w:i w:val="0"/>
        <w:iCs w:val="0"/>
        <w:w w:val="100"/>
        <w:sz w:val="22"/>
        <w:szCs w:val="22"/>
        <w:lang w:val="en-US" w:eastAsia="en-US" w:bidi="ar-SA"/>
      </w:rPr>
    </w:lvl>
    <w:lvl w:ilvl="1" w:tplc="CF42D2EA">
      <w:numFmt w:val="bullet"/>
      <w:lvlText w:val="•"/>
      <w:lvlJc w:val="left"/>
      <w:pPr>
        <w:ind w:left="2114" w:hanging="504"/>
      </w:pPr>
      <w:rPr>
        <w:rFonts w:hint="default"/>
        <w:lang w:val="en-US" w:eastAsia="en-US" w:bidi="ar-SA"/>
      </w:rPr>
    </w:lvl>
    <w:lvl w:ilvl="2" w:tplc="F4506580">
      <w:numFmt w:val="bullet"/>
      <w:lvlText w:val="•"/>
      <w:lvlJc w:val="left"/>
      <w:pPr>
        <w:ind w:left="2949" w:hanging="504"/>
      </w:pPr>
      <w:rPr>
        <w:rFonts w:hint="default"/>
        <w:lang w:val="en-US" w:eastAsia="en-US" w:bidi="ar-SA"/>
      </w:rPr>
    </w:lvl>
    <w:lvl w:ilvl="3" w:tplc="569CFA84">
      <w:numFmt w:val="bullet"/>
      <w:lvlText w:val="•"/>
      <w:lvlJc w:val="left"/>
      <w:pPr>
        <w:ind w:left="3783" w:hanging="504"/>
      </w:pPr>
      <w:rPr>
        <w:rFonts w:hint="default"/>
        <w:lang w:val="en-US" w:eastAsia="en-US" w:bidi="ar-SA"/>
      </w:rPr>
    </w:lvl>
    <w:lvl w:ilvl="4" w:tplc="43A47564">
      <w:numFmt w:val="bullet"/>
      <w:lvlText w:val="•"/>
      <w:lvlJc w:val="left"/>
      <w:pPr>
        <w:ind w:left="4618" w:hanging="504"/>
      </w:pPr>
      <w:rPr>
        <w:rFonts w:hint="default"/>
        <w:lang w:val="en-US" w:eastAsia="en-US" w:bidi="ar-SA"/>
      </w:rPr>
    </w:lvl>
    <w:lvl w:ilvl="5" w:tplc="085639C6">
      <w:numFmt w:val="bullet"/>
      <w:lvlText w:val="•"/>
      <w:lvlJc w:val="left"/>
      <w:pPr>
        <w:ind w:left="5453" w:hanging="504"/>
      </w:pPr>
      <w:rPr>
        <w:rFonts w:hint="default"/>
        <w:lang w:val="en-US" w:eastAsia="en-US" w:bidi="ar-SA"/>
      </w:rPr>
    </w:lvl>
    <w:lvl w:ilvl="6" w:tplc="D856E052">
      <w:numFmt w:val="bullet"/>
      <w:lvlText w:val="•"/>
      <w:lvlJc w:val="left"/>
      <w:pPr>
        <w:ind w:left="6287" w:hanging="504"/>
      </w:pPr>
      <w:rPr>
        <w:rFonts w:hint="default"/>
        <w:lang w:val="en-US" w:eastAsia="en-US" w:bidi="ar-SA"/>
      </w:rPr>
    </w:lvl>
    <w:lvl w:ilvl="7" w:tplc="5BE2821C">
      <w:numFmt w:val="bullet"/>
      <w:lvlText w:val="•"/>
      <w:lvlJc w:val="left"/>
      <w:pPr>
        <w:ind w:left="7122" w:hanging="504"/>
      </w:pPr>
      <w:rPr>
        <w:rFonts w:hint="default"/>
        <w:lang w:val="en-US" w:eastAsia="en-US" w:bidi="ar-SA"/>
      </w:rPr>
    </w:lvl>
    <w:lvl w:ilvl="8" w:tplc="FED27230">
      <w:numFmt w:val="bullet"/>
      <w:lvlText w:val="•"/>
      <w:lvlJc w:val="left"/>
      <w:pPr>
        <w:ind w:left="7957" w:hanging="504"/>
      </w:pPr>
      <w:rPr>
        <w:rFonts w:hint="default"/>
        <w:lang w:val="en-US" w:eastAsia="en-US" w:bidi="ar-SA"/>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EC202EA"/>
    <w:multiLevelType w:val="hybridMultilevel"/>
    <w:tmpl w:val="E6DAC6AC"/>
    <w:lvl w:ilvl="0" w:tplc="F9FCF620">
      <w:numFmt w:val="bullet"/>
      <w:lvlText w:val=""/>
      <w:lvlJc w:val="left"/>
      <w:pPr>
        <w:ind w:left="720" w:hanging="360"/>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5D3FB5"/>
    <w:multiLevelType w:val="hybridMultilevel"/>
    <w:tmpl w:val="D7929C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8"/>
  </w:num>
  <w:num w:numId="5">
    <w:abstractNumId w:val="1"/>
  </w:num>
  <w:num w:numId="6">
    <w:abstractNumId w:val="5"/>
  </w:num>
  <w:num w:numId="7">
    <w:abstractNumId w:val="6"/>
  </w:num>
  <w:num w:numId="8">
    <w:abstractNumId w:val="3"/>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D93"/>
    <w:rsid w:val="00000C4B"/>
    <w:rsid w:val="0000137F"/>
    <w:rsid w:val="00004811"/>
    <w:rsid w:val="0001647B"/>
    <w:rsid w:val="00043CAA"/>
    <w:rsid w:val="00051077"/>
    <w:rsid w:val="00075432"/>
    <w:rsid w:val="00095CDF"/>
    <w:rsid w:val="000968ED"/>
    <w:rsid w:val="000974D5"/>
    <w:rsid w:val="000D27A1"/>
    <w:rsid w:val="000D53EA"/>
    <w:rsid w:val="000D746E"/>
    <w:rsid w:val="000E254C"/>
    <w:rsid w:val="000F5E56"/>
    <w:rsid w:val="001024FE"/>
    <w:rsid w:val="001362EE"/>
    <w:rsid w:val="001419F8"/>
    <w:rsid w:val="00142868"/>
    <w:rsid w:val="001832A6"/>
    <w:rsid w:val="001A3F70"/>
    <w:rsid w:val="001B6046"/>
    <w:rsid w:val="001C5BF2"/>
    <w:rsid w:val="001C6808"/>
    <w:rsid w:val="001D777E"/>
    <w:rsid w:val="002007E0"/>
    <w:rsid w:val="002121FA"/>
    <w:rsid w:val="00225193"/>
    <w:rsid w:val="00225CB8"/>
    <w:rsid w:val="0023018E"/>
    <w:rsid w:val="00242361"/>
    <w:rsid w:val="002579EF"/>
    <w:rsid w:val="002634C4"/>
    <w:rsid w:val="002928D3"/>
    <w:rsid w:val="00295CE5"/>
    <w:rsid w:val="002A4A10"/>
    <w:rsid w:val="002C208E"/>
    <w:rsid w:val="002F143E"/>
    <w:rsid w:val="002F1FE6"/>
    <w:rsid w:val="002F4E68"/>
    <w:rsid w:val="002F5BBC"/>
    <w:rsid w:val="00312F7F"/>
    <w:rsid w:val="003228B7"/>
    <w:rsid w:val="00341561"/>
    <w:rsid w:val="003508A3"/>
    <w:rsid w:val="003626B8"/>
    <w:rsid w:val="003651EF"/>
    <w:rsid w:val="003673CF"/>
    <w:rsid w:val="003845C1"/>
    <w:rsid w:val="00391461"/>
    <w:rsid w:val="003A6F89"/>
    <w:rsid w:val="003B38C1"/>
    <w:rsid w:val="0041151C"/>
    <w:rsid w:val="00411F3A"/>
    <w:rsid w:val="00423E3E"/>
    <w:rsid w:val="00427AF4"/>
    <w:rsid w:val="004400E2"/>
    <w:rsid w:val="00461632"/>
    <w:rsid w:val="004647DA"/>
    <w:rsid w:val="0047036E"/>
    <w:rsid w:val="0047123A"/>
    <w:rsid w:val="00474062"/>
    <w:rsid w:val="00477D6B"/>
    <w:rsid w:val="004A2037"/>
    <w:rsid w:val="004C1D15"/>
    <w:rsid w:val="004C616A"/>
    <w:rsid w:val="004D39C4"/>
    <w:rsid w:val="004F1A9C"/>
    <w:rsid w:val="00506D2B"/>
    <w:rsid w:val="005075CD"/>
    <w:rsid w:val="00513445"/>
    <w:rsid w:val="005175A5"/>
    <w:rsid w:val="0053057A"/>
    <w:rsid w:val="00530DE9"/>
    <w:rsid w:val="00535705"/>
    <w:rsid w:val="005444BC"/>
    <w:rsid w:val="00560A29"/>
    <w:rsid w:val="005716B5"/>
    <w:rsid w:val="00594D27"/>
    <w:rsid w:val="005E3BAD"/>
    <w:rsid w:val="005F02E6"/>
    <w:rsid w:val="00601760"/>
    <w:rsid w:val="00605827"/>
    <w:rsid w:val="00613FB2"/>
    <w:rsid w:val="006234C5"/>
    <w:rsid w:val="0062702A"/>
    <w:rsid w:val="00640265"/>
    <w:rsid w:val="00646050"/>
    <w:rsid w:val="006713CA"/>
    <w:rsid w:val="00676C5C"/>
    <w:rsid w:val="006814EB"/>
    <w:rsid w:val="00695558"/>
    <w:rsid w:val="006D5E0F"/>
    <w:rsid w:val="006E1F6E"/>
    <w:rsid w:val="007058FB"/>
    <w:rsid w:val="00753ECC"/>
    <w:rsid w:val="00794C51"/>
    <w:rsid w:val="007A7688"/>
    <w:rsid w:val="007B61A1"/>
    <w:rsid w:val="007B6A58"/>
    <w:rsid w:val="007D1613"/>
    <w:rsid w:val="007E10E3"/>
    <w:rsid w:val="007E7AF6"/>
    <w:rsid w:val="00804C8E"/>
    <w:rsid w:val="00823118"/>
    <w:rsid w:val="00856E49"/>
    <w:rsid w:val="0086021B"/>
    <w:rsid w:val="00873EE5"/>
    <w:rsid w:val="00885FD9"/>
    <w:rsid w:val="00886103"/>
    <w:rsid w:val="008A0FCC"/>
    <w:rsid w:val="008B2CC1"/>
    <w:rsid w:val="008B4B5E"/>
    <w:rsid w:val="008B60B2"/>
    <w:rsid w:val="008C3233"/>
    <w:rsid w:val="008D04D8"/>
    <w:rsid w:val="008E188B"/>
    <w:rsid w:val="008F187F"/>
    <w:rsid w:val="0090731E"/>
    <w:rsid w:val="0091621C"/>
    <w:rsid w:val="00916EE2"/>
    <w:rsid w:val="00964FB0"/>
    <w:rsid w:val="00966A22"/>
    <w:rsid w:val="0096722F"/>
    <w:rsid w:val="00977BFA"/>
    <w:rsid w:val="00980843"/>
    <w:rsid w:val="009960BD"/>
    <w:rsid w:val="009A5FB8"/>
    <w:rsid w:val="009C7A54"/>
    <w:rsid w:val="009E2791"/>
    <w:rsid w:val="009E3F6F"/>
    <w:rsid w:val="009E4E54"/>
    <w:rsid w:val="009F3BF9"/>
    <w:rsid w:val="009F499F"/>
    <w:rsid w:val="00A065C9"/>
    <w:rsid w:val="00A11759"/>
    <w:rsid w:val="00A137DE"/>
    <w:rsid w:val="00A34949"/>
    <w:rsid w:val="00A42DAF"/>
    <w:rsid w:val="00A45BD8"/>
    <w:rsid w:val="00A46B49"/>
    <w:rsid w:val="00A5577E"/>
    <w:rsid w:val="00A778BF"/>
    <w:rsid w:val="00A85B8E"/>
    <w:rsid w:val="00AB5566"/>
    <w:rsid w:val="00AC205C"/>
    <w:rsid w:val="00AE4F62"/>
    <w:rsid w:val="00AF0B6F"/>
    <w:rsid w:val="00AF5C73"/>
    <w:rsid w:val="00B05A69"/>
    <w:rsid w:val="00B06041"/>
    <w:rsid w:val="00B279E5"/>
    <w:rsid w:val="00B40598"/>
    <w:rsid w:val="00B50B99"/>
    <w:rsid w:val="00B62CD9"/>
    <w:rsid w:val="00B64EC1"/>
    <w:rsid w:val="00B7218B"/>
    <w:rsid w:val="00B86765"/>
    <w:rsid w:val="00B94F46"/>
    <w:rsid w:val="00B95EFE"/>
    <w:rsid w:val="00B9734B"/>
    <w:rsid w:val="00C032BA"/>
    <w:rsid w:val="00C11BFE"/>
    <w:rsid w:val="00C11E84"/>
    <w:rsid w:val="00C22099"/>
    <w:rsid w:val="00C271A3"/>
    <w:rsid w:val="00C34022"/>
    <w:rsid w:val="00C47F21"/>
    <w:rsid w:val="00C57B9A"/>
    <w:rsid w:val="00C65CE9"/>
    <w:rsid w:val="00C75AEA"/>
    <w:rsid w:val="00C76915"/>
    <w:rsid w:val="00C94629"/>
    <w:rsid w:val="00CA1D5B"/>
    <w:rsid w:val="00CA3BC5"/>
    <w:rsid w:val="00CC3E03"/>
    <w:rsid w:val="00CD0CB5"/>
    <w:rsid w:val="00CE65D4"/>
    <w:rsid w:val="00D22BD1"/>
    <w:rsid w:val="00D258DA"/>
    <w:rsid w:val="00D45252"/>
    <w:rsid w:val="00D500BA"/>
    <w:rsid w:val="00D60C75"/>
    <w:rsid w:val="00D71B4D"/>
    <w:rsid w:val="00D83BF6"/>
    <w:rsid w:val="00D93D55"/>
    <w:rsid w:val="00DA3A3E"/>
    <w:rsid w:val="00DA6293"/>
    <w:rsid w:val="00DA7B87"/>
    <w:rsid w:val="00DA7E0D"/>
    <w:rsid w:val="00DC4E58"/>
    <w:rsid w:val="00DD4E13"/>
    <w:rsid w:val="00DF10AA"/>
    <w:rsid w:val="00E161A2"/>
    <w:rsid w:val="00E26C46"/>
    <w:rsid w:val="00E335FE"/>
    <w:rsid w:val="00E412BF"/>
    <w:rsid w:val="00E43585"/>
    <w:rsid w:val="00E5021F"/>
    <w:rsid w:val="00E57327"/>
    <w:rsid w:val="00E671A6"/>
    <w:rsid w:val="00E9039B"/>
    <w:rsid w:val="00E94558"/>
    <w:rsid w:val="00EA54D0"/>
    <w:rsid w:val="00EA7C01"/>
    <w:rsid w:val="00EB3F08"/>
    <w:rsid w:val="00EC4E49"/>
    <w:rsid w:val="00ED77FB"/>
    <w:rsid w:val="00F021A6"/>
    <w:rsid w:val="00F11D94"/>
    <w:rsid w:val="00F16EF9"/>
    <w:rsid w:val="00F27741"/>
    <w:rsid w:val="00F66152"/>
    <w:rsid w:val="00F740CE"/>
    <w:rsid w:val="00FA62BB"/>
    <w:rsid w:val="00FA661C"/>
    <w:rsid w:val="00FC316F"/>
    <w:rsid w:val="00FE0D93"/>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8EB56469-CAFC-48F0-8DFC-05EB0882F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nhideWhenUsed/>
    <w:rsid w:val="00FE0D93"/>
    <w:rPr>
      <w:vertAlign w:val="superscript"/>
    </w:rPr>
  </w:style>
  <w:style w:type="character" w:styleId="CommentReference">
    <w:name w:val="annotation reference"/>
    <w:basedOn w:val="DefaultParagraphFont"/>
    <w:semiHidden/>
    <w:unhideWhenUsed/>
    <w:rsid w:val="001B6046"/>
    <w:rPr>
      <w:sz w:val="16"/>
      <w:szCs w:val="16"/>
    </w:rPr>
  </w:style>
  <w:style w:type="paragraph" w:styleId="CommentSubject">
    <w:name w:val="annotation subject"/>
    <w:basedOn w:val="CommentText"/>
    <w:next w:val="CommentText"/>
    <w:link w:val="CommentSubjectChar"/>
    <w:semiHidden/>
    <w:unhideWhenUsed/>
    <w:rsid w:val="001B6046"/>
    <w:rPr>
      <w:b/>
      <w:bCs/>
      <w:sz w:val="20"/>
    </w:rPr>
  </w:style>
  <w:style w:type="character" w:customStyle="1" w:styleId="CommentTextChar">
    <w:name w:val="Comment Text Char"/>
    <w:basedOn w:val="DefaultParagraphFont"/>
    <w:link w:val="CommentText"/>
    <w:semiHidden/>
    <w:rsid w:val="001B6046"/>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B6046"/>
    <w:rPr>
      <w:rFonts w:ascii="Arial" w:eastAsia="SimSun" w:hAnsi="Arial" w:cs="Arial"/>
      <w:b/>
      <w:bCs/>
      <w:sz w:val="18"/>
      <w:lang w:val="en-US" w:eastAsia="zh-CN"/>
    </w:rPr>
  </w:style>
  <w:style w:type="paragraph" w:styleId="BalloonText">
    <w:name w:val="Balloon Text"/>
    <w:basedOn w:val="Normal"/>
    <w:link w:val="BalloonTextChar"/>
    <w:semiHidden/>
    <w:unhideWhenUsed/>
    <w:rsid w:val="001B6046"/>
    <w:rPr>
      <w:rFonts w:ascii="Segoe UI" w:hAnsi="Segoe UI" w:cs="Segoe UI"/>
      <w:sz w:val="18"/>
      <w:szCs w:val="18"/>
    </w:rPr>
  </w:style>
  <w:style w:type="character" w:customStyle="1" w:styleId="BalloonTextChar">
    <w:name w:val="Balloon Text Char"/>
    <w:basedOn w:val="DefaultParagraphFont"/>
    <w:link w:val="BalloonText"/>
    <w:semiHidden/>
    <w:rsid w:val="001B6046"/>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8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3518B-E1CB-4DA3-A674-DB6988772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CC 81 (E)</Template>
  <TotalTime>449</TotalTime>
  <Pages>5</Pages>
  <Words>3273</Words>
  <Characters>3481</Characters>
  <Application>Microsoft Office Word</Application>
  <DocSecurity>0</DocSecurity>
  <Lines>114</Lines>
  <Paragraphs>63</Paragraphs>
  <ScaleCrop>false</ScaleCrop>
  <HeadingPairs>
    <vt:vector size="2" baseType="variant">
      <vt:variant>
        <vt:lpstr>Title</vt:lpstr>
      </vt:variant>
      <vt:variant>
        <vt:i4>1</vt:i4>
      </vt:variant>
    </vt:vector>
  </HeadingPairs>
  <TitlesOfParts>
    <vt:vector size="1" baseType="lpstr">
      <vt:lpstr>WO/CC/81/INF/2</vt:lpstr>
    </vt:vector>
  </TitlesOfParts>
  <Company>WIPO</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WO/CC/81/INF/2</dc:title>
  <dc:subject>道德操守办公室年度报告</dc:subject>
  <dc:creator>WIPO</dc:creator>
  <cp:keywords>PUBLIC</cp:keywords>
  <cp:lastModifiedBy>HÄFLIGER Patience</cp:lastModifiedBy>
  <cp:revision>59</cp:revision>
  <cp:lastPrinted>2011-02-15T11:56:00Z</cp:lastPrinted>
  <dcterms:created xsi:type="dcterms:W3CDTF">2022-04-28T07:53:00Z</dcterms:created>
  <dcterms:modified xsi:type="dcterms:W3CDTF">2022-05-06T14:06:00Z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2f86ba3b-f759-4b99-9398-bf07e3ff514a</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