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A4" w:rsidRPr="006A3027" w:rsidRDefault="007F11A4" w:rsidP="007F11A4">
      <w:pPr>
        <w:jc w:val="right"/>
        <w:rPr>
          <w:rFonts w:ascii="Arial Black" w:hAnsi="Arial Black"/>
          <w:caps/>
          <w:sz w:val="15"/>
          <w:szCs w:val="24"/>
        </w:rPr>
      </w:pPr>
      <w:bookmarkStart w:id="0" w:name="_GoBack"/>
      <w:bookmarkEnd w:id="0"/>
      <w:r w:rsidRPr="00A33870">
        <w:rPr>
          <w:rFonts w:cs="Times New Roman" w:hint="eastAsia"/>
          <w:noProof/>
          <w:lang w:eastAsia="en-US"/>
        </w:rPr>
        <w:drawing>
          <wp:inline distT="0" distB="0" distL="0" distR="0" wp14:anchorId="5252A51B" wp14:editId="4794EDE0">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7F11A4" w:rsidRPr="006A3027" w:rsidRDefault="007F11A4" w:rsidP="007F11A4">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81</w:t>
      </w:r>
      <w:r w:rsidRPr="006A3027">
        <w:rPr>
          <w:rFonts w:ascii="Arial Black" w:hAnsi="Arial Black" w:hint="eastAsia"/>
          <w:b/>
          <w:caps/>
          <w:sz w:val="15"/>
          <w:szCs w:val="24"/>
        </w:rPr>
        <w:t>/</w:t>
      </w:r>
      <w:bookmarkStart w:id="1" w:name="Code"/>
      <w:r>
        <w:rPr>
          <w:rFonts w:ascii="Arial Black" w:hAnsi="Arial Black"/>
          <w:b/>
          <w:caps/>
          <w:sz w:val="15"/>
          <w:szCs w:val="24"/>
        </w:rPr>
        <w:t>4</w:t>
      </w:r>
    </w:p>
    <w:bookmarkEnd w:id="1"/>
    <w:p w:rsidR="007F11A4" w:rsidRPr="006A3027" w:rsidRDefault="007F11A4" w:rsidP="007F11A4">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p>
    <w:bookmarkEnd w:id="2"/>
    <w:p w:rsidR="007F11A4" w:rsidRPr="006A3027" w:rsidRDefault="007F11A4" w:rsidP="007F11A4">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6A3027">
        <w:rPr>
          <w:rFonts w:ascii="SimHei" w:eastAsia="SimHei" w:hAnsi="Times New Roman" w:hint="eastAsia"/>
          <w:b/>
          <w:sz w:val="15"/>
          <w:szCs w:val="15"/>
        </w:rPr>
        <w:t>年</w:t>
      </w:r>
      <w:r w:rsidR="00C40605">
        <w:rPr>
          <w:rFonts w:ascii="Arial Black" w:eastAsia="SimHei" w:hAnsi="Arial Black"/>
          <w:b/>
          <w:sz w:val="15"/>
          <w:szCs w:val="15"/>
          <w:lang w:val="pt-BR"/>
        </w:rPr>
        <w:t>9</w:t>
      </w:r>
      <w:r w:rsidRPr="006A3027">
        <w:rPr>
          <w:rFonts w:ascii="SimHei" w:eastAsia="SimHei" w:hAnsi="Times New Roman" w:hint="eastAsia"/>
          <w:b/>
          <w:sz w:val="15"/>
          <w:szCs w:val="15"/>
        </w:rPr>
        <w:t>月</w:t>
      </w:r>
      <w:r w:rsidR="00C40605">
        <w:rPr>
          <w:rFonts w:ascii="Arial Black" w:eastAsia="SimHei" w:hAnsi="Arial Black"/>
          <w:b/>
          <w:sz w:val="15"/>
          <w:szCs w:val="15"/>
          <w:lang w:val="pt-BR"/>
        </w:rPr>
        <w:t>30</w:t>
      </w:r>
      <w:r w:rsidRPr="006A3027">
        <w:rPr>
          <w:rFonts w:ascii="SimHei" w:eastAsia="SimHei" w:hAnsi="Times New Roman" w:hint="eastAsia"/>
          <w:b/>
          <w:sz w:val="15"/>
          <w:szCs w:val="15"/>
        </w:rPr>
        <w:t>日</w:t>
      </w:r>
    </w:p>
    <w:bookmarkEnd w:id="3"/>
    <w:p w:rsidR="007F11A4" w:rsidRPr="006A3027" w:rsidRDefault="007F11A4" w:rsidP="007F11A4">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7F11A4" w:rsidRPr="006A3027" w:rsidRDefault="007F11A4" w:rsidP="007F11A4">
      <w:pPr>
        <w:spacing w:after="720"/>
        <w:rPr>
          <w:rFonts w:ascii="KaiTi" w:eastAsia="KaiTi" w:hAnsi="KaiTi" w:cs="Times New Roman"/>
          <w:b/>
          <w:sz w:val="24"/>
          <w:szCs w:val="22"/>
        </w:rPr>
      </w:pPr>
      <w:r>
        <w:rPr>
          <w:rFonts w:ascii="KaiTi" w:eastAsia="KaiTi" w:hAnsi="KaiTi" w:cs="Times New Roman" w:hint="eastAsia"/>
          <w:b/>
          <w:sz w:val="24"/>
          <w:szCs w:val="22"/>
        </w:rPr>
        <w:t>第八十一</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3</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6A3027">
        <w:rPr>
          <w:rFonts w:ascii="KaiTi" w:eastAsia="KaiTi" w:hAnsi="KaiTi" w:cs="Times New Roman" w:hint="eastAsia"/>
          <w:b/>
          <w:sz w:val="24"/>
          <w:szCs w:val="22"/>
        </w:rPr>
        <w:t>年</w:t>
      </w:r>
      <w:r>
        <w:rPr>
          <w:rFonts w:ascii="KaiTi" w:eastAsia="KaiTi" w:hAnsi="KaiTi" w:cs="Times New Roman"/>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14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7F11A4" w:rsidRPr="006A3027" w:rsidRDefault="007F11A4" w:rsidP="007F11A4">
      <w:pPr>
        <w:spacing w:after="360"/>
        <w:rPr>
          <w:rFonts w:ascii="KaiTi" w:eastAsia="KaiTi" w:hAnsi="KaiTi" w:cs="Times New Roman"/>
          <w:sz w:val="24"/>
          <w:szCs w:val="22"/>
        </w:rPr>
      </w:pPr>
      <w:bookmarkStart w:id="4" w:name="TitleOfDoc"/>
      <w:r>
        <w:rPr>
          <w:rFonts w:ascii="KaiTi" w:eastAsia="KaiTi" w:hint="eastAsia"/>
          <w:bCs/>
          <w:color w:val="000000"/>
          <w:sz w:val="24"/>
          <w:szCs w:val="24"/>
        </w:rPr>
        <w:t>报</w:t>
      </w:r>
      <w:r w:rsidR="00C40605">
        <w:rPr>
          <w:rFonts w:ascii="KaiTi" w:eastAsia="KaiTi" w:hint="eastAsia"/>
          <w:bCs/>
          <w:color w:val="000000"/>
          <w:sz w:val="24"/>
          <w:szCs w:val="24"/>
        </w:rPr>
        <w:t xml:space="preserve">　</w:t>
      </w:r>
      <w:r>
        <w:rPr>
          <w:rFonts w:ascii="KaiTi" w:eastAsia="KaiTi" w:hint="eastAsia"/>
          <w:bCs/>
          <w:color w:val="000000"/>
          <w:sz w:val="24"/>
          <w:szCs w:val="24"/>
        </w:rPr>
        <w:t>告</w:t>
      </w:r>
    </w:p>
    <w:p w:rsidR="007F11A4" w:rsidRPr="006A3027" w:rsidRDefault="00C40605" w:rsidP="007F11A4">
      <w:pPr>
        <w:spacing w:after="960"/>
        <w:jc w:val="both"/>
        <w:rPr>
          <w:rFonts w:ascii="KaiTi"/>
          <w:sz w:val="21"/>
          <w:szCs w:val="21"/>
        </w:rPr>
      </w:pPr>
      <w:bookmarkStart w:id="5" w:name="Prepared"/>
      <w:bookmarkEnd w:id="4"/>
      <w:r>
        <w:rPr>
          <w:rFonts w:ascii="KaiTi" w:eastAsia="KaiTi" w:hAnsi="STKaiti" w:hint="eastAsia"/>
          <w:sz w:val="21"/>
          <w:szCs w:val="21"/>
        </w:rPr>
        <w:t>经</w:t>
      </w:r>
      <w:r w:rsidRPr="00C40605">
        <w:rPr>
          <w:rFonts w:ascii="KaiTi" w:eastAsia="KaiTi" w:hAnsi="STKaiti" w:hint="eastAsia"/>
          <w:sz w:val="21"/>
          <w:szCs w:val="21"/>
        </w:rPr>
        <w:t>产权组织协调委员会</w:t>
      </w:r>
      <w:r>
        <w:rPr>
          <w:rFonts w:ascii="KaiTi" w:eastAsia="KaiTi" w:hAnsi="STKaiti" w:hint="eastAsia"/>
          <w:sz w:val="21"/>
          <w:szCs w:val="21"/>
        </w:rPr>
        <w:t>通过</w:t>
      </w:r>
    </w:p>
    <w:bookmarkEnd w:id="5"/>
    <w:p w:rsidR="007F11A4" w:rsidRPr="00FC0CD8"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产权组织协调委员会涉及统一编排议程（文件A/6</w:t>
      </w:r>
      <w:r w:rsidRPr="00FC0CD8">
        <w:rPr>
          <w:rFonts w:ascii="SimSun" w:hAnsi="SimSun"/>
          <w:sz w:val="21"/>
          <w:szCs w:val="21"/>
        </w:rPr>
        <w:t>3</w:t>
      </w:r>
      <w:r w:rsidRPr="00FC0CD8">
        <w:rPr>
          <w:rFonts w:ascii="SimSun" w:hAnsi="SimSun" w:hint="eastAsia"/>
          <w:sz w:val="21"/>
          <w:szCs w:val="21"/>
        </w:rPr>
        <w:t>/1）的下列项目：第</w:t>
      </w:r>
      <w:r w:rsidRPr="00FC0CD8">
        <w:rPr>
          <w:rFonts w:ascii="SimSun" w:hAnsi="SimSun"/>
          <w:sz w:val="21"/>
          <w:szCs w:val="21"/>
        </w:rPr>
        <w:t>1、2、3、4、5、6、7、8、10(ii)、11、12、13、19、20</w:t>
      </w:r>
      <w:r w:rsidRPr="00FC0CD8">
        <w:rPr>
          <w:rFonts w:ascii="SimSun" w:hAnsi="SimSun" w:hint="eastAsia"/>
          <w:sz w:val="21"/>
          <w:szCs w:val="21"/>
        </w:rPr>
        <w:t>和</w:t>
      </w:r>
      <w:r w:rsidRPr="00FC0CD8">
        <w:rPr>
          <w:rFonts w:ascii="SimSun" w:hAnsi="SimSun"/>
          <w:sz w:val="21"/>
          <w:szCs w:val="21"/>
        </w:rPr>
        <w:t>21</w:t>
      </w:r>
      <w:r w:rsidRPr="00FC0CD8">
        <w:rPr>
          <w:rFonts w:ascii="SimSun" w:hAnsi="SimSun" w:hint="eastAsia"/>
          <w:sz w:val="21"/>
          <w:szCs w:val="21"/>
        </w:rPr>
        <w:t>项。</w:t>
      </w:r>
    </w:p>
    <w:p w:rsidR="007F11A4" w:rsidRPr="00FC0CD8"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除第7、</w:t>
      </w:r>
      <w:r w:rsidRPr="00FC0CD8">
        <w:rPr>
          <w:rFonts w:ascii="SimSun" w:hAnsi="SimSun"/>
          <w:sz w:val="21"/>
          <w:szCs w:val="21"/>
        </w:rPr>
        <w:t>12</w:t>
      </w:r>
      <w:r w:rsidRPr="00FC0CD8">
        <w:rPr>
          <w:rFonts w:ascii="SimSun" w:hAnsi="SimSun" w:hint="eastAsia"/>
          <w:sz w:val="21"/>
          <w:szCs w:val="21"/>
        </w:rPr>
        <w:t>和</w:t>
      </w:r>
      <w:r w:rsidRPr="00FC0CD8">
        <w:rPr>
          <w:rFonts w:ascii="SimSun" w:hAnsi="SimSun"/>
          <w:sz w:val="21"/>
          <w:szCs w:val="21"/>
        </w:rPr>
        <w:t>13</w:t>
      </w:r>
      <w:r w:rsidRPr="00FC0CD8">
        <w:rPr>
          <w:rFonts w:ascii="SimSun" w:hAnsi="SimSun" w:hint="eastAsia"/>
          <w:sz w:val="21"/>
          <w:szCs w:val="21"/>
        </w:rPr>
        <w:t>项外，关于上述各项的报告均载于总报告（文件</w:t>
      </w:r>
      <w:r w:rsidRPr="00FC0CD8">
        <w:rPr>
          <w:rFonts w:ascii="SimSun" w:hAnsi="SimSun"/>
          <w:sz w:val="21"/>
          <w:szCs w:val="21"/>
        </w:rPr>
        <w:t>A/63/10</w:t>
      </w:r>
      <w:r w:rsidRPr="00FC0CD8">
        <w:rPr>
          <w:rFonts w:ascii="SimSun" w:hAnsi="SimSun" w:hint="eastAsia"/>
          <w:sz w:val="21"/>
          <w:szCs w:val="21"/>
        </w:rPr>
        <w:t>）。</w:t>
      </w:r>
    </w:p>
    <w:p w:rsidR="007F11A4" w:rsidRPr="00FC0CD8"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关于第7、</w:t>
      </w:r>
      <w:r w:rsidRPr="00FC0CD8">
        <w:rPr>
          <w:rFonts w:ascii="SimSun" w:hAnsi="SimSun"/>
          <w:sz w:val="21"/>
          <w:szCs w:val="21"/>
        </w:rPr>
        <w:t>12</w:t>
      </w:r>
      <w:r w:rsidRPr="00FC0CD8">
        <w:rPr>
          <w:rFonts w:ascii="SimSun" w:hAnsi="SimSun" w:hint="eastAsia"/>
          <w:sz w:val="21"/>
          <w:szCs w:val="21"/>
        </w:rPr>
        <w:t>和</w:t>
      </w:r>
      <w:r w:rsidRPr="00FC0CD8">
        <w:rPr>
          <w:rFonts w:ascii="SimSun" w:hAnsi="SimSun"/>
          <w:sz w:val="21"/>
          <w:szCs w:val="21"/>
        </w:rPr>
        <w:t>13</w:t>
      </w:r>
      <w:r w:rsidRPr="00FC0CD8">
        <w:rPr>
          <w:rFonts w:ascii="SimSun" w:hAnsi="SimSun" w:hint="eastAsia"/>
          <w:sz w:val="21"/>
          <w:szCs w:val="21"/>
        </w:rPr>
        <w:t>项的报告载于本文件。</w:t>
      </w:r>
    </w:p>
    <w:p w:rsidR="007F11A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阿尔弗雷多·苏埃斯库姆大使（先生）（巴拿马）</w:t>
      </w:r>
      <w:r w:rsidR="007F11A4" w:rsidRPr="00B45ED4">
        <w:rPr>
          <w:rFonts w:ascii="SimSun" w:hAnsi="SimSun" w:hint="eastAsia"/>
          <w:sz w:val="21"/>
          <w:szCs w:val="21"/>
        </w:rPr>
        <w:t>当选为产权组织协调委员会主席；</w:t>
      </w:r>
      <w:r w:rsidRPr="00B45ED4">
        <w:rPr>
          <w:rFonts w:ascii="SimSun" w:hAnsi="SimSun" w:hint="eastAsia"/>
          <w:sz w:val="21"/>
          <w:szCs w:val="21"/>
        </w:rPr>
        <w:t>李泰镐（先生）（大韩民国）和薇薇恩·卡奇翁瓜（女士）（纳米比亚）</w:t>
      </w:r>
      <w:r w:rsidR="007F11A4" w:rsidRPr="00B45ED4">
        <w:rPr>
          <w:rFonts w:ascii="SimSun" w:hAnsi="SimSun" w:hint="eastAsia"/>
          <w:sz w:val="21"/>
          <w:szCs w:val="21"/>
        </w:rPr>
        <w:t>当选为副主席。</w:t>
      </w:r>
    </w:p>
    <w:p w:rsidR="000421B6" w:rsidRPr="00945BBE" w:rsidRDefault="000421B6" w:rsidP="000421B6">
      <w:pPr>
        <w:rPr>
          <w:rFonts w:ascii="SimSun" w:hAnsi="SimSun"/>
          <w:sz w:val="21"/>
          <w:szCs w:val="21"/>
        </w:rPr>
      </w:pPr>
      <w:r w:rsidRPr="00945BBE">
        <w:rPr>
          <w:rFonts w:ascii="SimSun" w:hAnsi="SimSun"/>
          <w:sz w:val="21"/>
          <w:szCs w:val="21"/>
        </w:rPr>
        <w:br w:type="page"/>
      </w:r>
    </w:p>
    <w:p w:rsidR="007F11A4" w:rsidRPr="00FC0CD8" w:rsidRDefault="007F11A4" w:rsidP="007F11A4">
      <w:pPr>
        <w:keepNext/>
        <w:spacing w:beforeLines="100" w:before="240" w:line="340" w:lineRule="atLeast"/>
        <w:jc w:val="both"/>
        <w:rPr>
          <w:rFonts w:ascii="KaiTi" w:eastAsia="KaiTi" w:hAnsi="KaiTi" w:cs="SimSun"/>
          <w:sz w:val="21"/>
          <w:szCs w:val="21"/>
        </w:rPr>
      </w:pPr>
      <w:r w:rsidRPr="00FC0CD8">
        <w:rPr>
          <w:rFonts w:ascii="KaiTi" w:eastAsia="KaiTi" w:hAnsi="KaiTi" w:cs="SimSun"/>
          <w:sz w:val="21"/>
          <w:szCs w:val="21"/>
        </w:rPr>
        <w:lastRenderedPageBreak/>
        <w:t>统一编排议程第7项</w:t>
      </w:r>
    </w:p>
    <w:p w:rsidR="007F11A4" w:rsidRPr="00FC0CD8" w:rsidRDefault="007F11A4" w:rsidP="007F11A4">
      <w:pPr>
        <w:keepNext/>
        <w:spacing w:afterLines="50" w:after="120" w:line="340" w:lineRule="atLeast"/>
        <w:jc w:val="both"/>
        <w:rPr>
          <w:rFonts w:ascii="SimHei" w:eastAsia="SimHei"/>
          <w:sz w:val="21"/>
          <w:szCs w:val="21"/>
        </w:rPr>
      </w:pPr>
      <w:r w:rsidRPr="00FC0CD8">
        <w:rPr>
          <w:rFonts w:ascii="SimHei" w:eastAsia="SimHei" w:hint="eastAsia"/>
          <w:sz w:val="21"/>
          <w:szCs w:val="21"/>
        </w:rPr>
        <w:t>2023年例会议程草案</w:t>
      </w:r>
    </w:p>
    <w:p w:rsidR="00323613" w:rsidRPr="00FC0CD8"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讨论依据文件</w:t>
      </w:r>
      <w:r w:rsidR="00323613" w:rsidRPr="00FC0CD8">
        <w:rPr>
          <w:rFonts w:ascii="SimSun" w:hAnsi="SimSun"/>
          <w:sz w:val="21"/>
          <w:szCs w:val="21"/>
        </w:rPr>
        <w:t>A/63/4</w:t>
      </w:r>
      <w:r w:rsidR="00FC0CD8">
        <w:rPr>
          <w:rFonts w:ascii="SimSun" w:hAnsi="SimSun" w:hint="eastAsia"/>
          <w:sz w:val="21"/>
          <w:szCs w:val="21"/>
        </w:rPr>
        <w:t>进行。</w:t>
      </w:r>
    </w:p>
    <w:p w:rsidR="00323613" w:rsidRPr="00FC0CD8" w:rsidRDefault="007F11A4" w:rsidP="00FC0CD8">
      <w:pPr>
        <w:pStyle w:val="ONUME"/>
        <w:numPr>
          <w:ilvl w:val="0"/>
          <w:numId w:val="23"/>
        </w:numPr>
        <w:overflowPunct w:val="0"/>
        <w:spacing w:afterLines="50" w:after="120" w:line="340" w:lineRule="atLeast"/>
        <w:ind w:left="567" w:firstLine="0"/>
        <w:jc w:val="both"/>
        <w:rPr>
          <w:rFonts w:ascii="SimSun" w:hAnsi="SimSun"/>
          <w:sz w:val="21"/>
          <w:szCs w:val="21"/>
        </w:rPr>
      </w:pPr>
      <w:r w:rsidRPr="00FC0CD8">
        <w:rPr>
          <w:rFonts w:ascii="SimSun" w:hAnsi="SimSun" w:hint="eastAsia"/>
          <w:sz w:val="21"/>
          <w:szCs w:val="21"/>
        </w:rPr>
        <w:t>产权组织协调委员会通过了附件一和二；巴黎联盟执行委员会通过了附件三；伯尔尼联盟执行委员会通过了附件四。</w:t>
      </w:r>
    </w:p>
    <w:p w:rsidR="007F11A4" w:rsidRPr="00FC0CD8" w:rsidRDefault="007F11A4" w:rsidP="007F11A4">
      <w:pPr>
        <w:keepNext/>
        <w:spacing w:beforeLines="100" w:before="240" w:line="340" w:lineRule="atLeast"/>
        <w:jc w:val="both"/>
        <w:rPr>
          <w:rFonts w:ascii="KaiTi" w:eastAsia="KaiTi" w:hAnsi="KaiTi" w:cs="SimSun"/>
          <w:sz w:val="21"/>
          <w:szCs w:val="21"/>
        </w:rPr>
      </w:pPr>
      <w:r w:rsidRPr="00FC0CD8">
        <w:rPr>
          <w:rFonts w:ascii="KaiTi" w:eastAsia="KaiTi" w:hAnsi="KaiTi" w:cs="SimSun"/>
          <w:sz w:val="21"/>
          <w:szCs w:val="21"/>
        </w:rPr>
        <w:t>统一编排议程第12项</w:t>
      </w:r>
    </w:p>
    <w:p w:rsidR="007F11A4" w:rsidRPr="00FC0CD8" w:rsidRDefault="007F11A4" w:rsidP="007F11A4">
      <w:pPr>
        <w:keepNext/>
        <w:spacing w:afterLines="50" w:after="120" w:line="340" w:lineRule="atLeast"/>
        <w:jc w:val="both"/>
        <w:rPr>
          <w:rFonts w:ascii="SimHei" w:eastAsia="SimHei"/>
          <w:sz w:val="21"/>
          <w:szCs w:val="21"/>
        </w:rPr>
      </w:pPr>
      <w:r w:rsidRPr="00FC0CD8">
        <w:rPr>
          <w:rFonts w:ascii="SimHei" w:eastAsia="SimHei" w:hint="eastAsia"/>
          <w:sz w:val="21"/>
          <w:szCs w:val="21"/>
        </w:rPr>
        <w:t>关于工作人员事项的报告</w:t>
      </w:r>
    </w:p>
    <w:p w:rsidR="00323613" w:rsidRPr="00FC0CD8" w:rsidRDefault="00323613" w:rsidP="00FC0CD8">
      <w:pPr>
        <w:keepNext/>
        <w:overflowPunct w:val="0"/>
        <w:spacing w:afterLines="50" w:after="120" w:line="340" w:lineRule="atLeast"/>
        <w:jc w:val="both"/>
        <w:rPr>
          <w:rFonts w:ascii="SimSun" w:hAnsi="SimSun"/>
          <w:sz w:val="21"/>
          <w:szCs w:val="21"/>
        </w:rPr>
      </w:pPr>
      <w:r w:rsidRPr="00FC0CD8">
        <w:rPr>
          <w:rFonts w:ascii="SimSun" w:hAnsi="SimSun"/>
          <w:sz w:val="21"/>
          <w:szCs w:val="21"/>
        </w:rPr>
        <w:t>(i)</w:t>
      </w:r>
      <w:r w:rsidRPr="00FC0CD8">
        <w:rPr>
          <w:rFonts w:ascii="SimSun" w:hAnsi="SimSun"/>
          <w:sz w:val="21"/>
          <w:szCs w:val="21"/>
        </w:rPr>
        <w:tab/>
      </w:r>
      <w:r w:rsidR="007F11A4" w:rsidRPr="00FC0CD8">
        <w:rPr>
          <w:rFonts w:ascii="SimSun" w:hAnsi="SimSun" w:hint="eastAsia"/>
          <w:sz w:val="21"/>
          <w:szCs w:val="21"/>
          <w:u w:val="single"/>
        </w:rPr>
        <w:t>人力资源报告</w:t>
      </w:r>
    </w:p>
    <w:p w:rsidR="00323613"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讨论依据文件</w:t>
      </w:r>
      <w:r w:rsidR="00323613" w:rsidRPr="00FC0CD8">
        <w:rPr>
          <w:rFonts w:ascii="SimSun" w:hAnsi="SimSun"/>
          <w:sz w:val="21"/>
          <w:szCs w:val="21"/>
        </w:rPr>
        <w:t>WO/CC/81/INF/1</w:t>
      </w:r>
      <w:r w:rsidR="00FC0CD8">
        <w:rPr>
          <w:rFonts w:ascii="SimSun" w:hAnsi="SimSun" w:hint="eastAsia"/>
          <w:sz w:val="21"/>
          <w:szCs w:val="21"/>
        </w:rPr>
        <w:t>和</w:t>
      </w:r>
      <w:r w:rsidR="00323613" w:rsidRPr="00FC0CD8">
        <w:rPr>
          <w:rFonts w:ascii="SimSun" w:hAnsi="SimSun"/>
          <w:sz w:val="21"/>
          <w:szCs w:val="21"/>
        </w:rPr>
        <w:t>WO/CC/81/3</w:t>
      </w:r>
      <w:r w:rsidR="00FC0CD8">
        <w:rPr>
          <w:rFonts w:ascii="SimSun" w:hAnsi="SimSun" w:hint="eastAsia"/>
          <w:sz w:val="21"/>
          <w:szCs w:val="21"/>
        </w:rPr>
        <w:t>进行。</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主席介绍议程</w:t>
      </w:r>
      <w:r w:rsidR="003E60A4">
        <w:rPr>
          <w:rFonts w:ascii="SimSun" w:hAnsi="SimSun" w:hint="eastAsia"/>
          <w:sz w:val="21"/>
          <w:szCs w:val="21"/>
        </w:rPr>
        <w:t>第</w:t>
      </w:r>
      <w:r w:rsidRPr="00B45ED4">
        <w:rPr>
          <w:rFonts w:ascii="SimSun" w:hAnsi="SimSun" w:hint="eastAsia"/>
          <w:sz w:val="21"/>
          <w:szCs w:val="21"/>
        </w:rPr>
        <w:t>12</w:t>
      </w:r>
      <w:r w:rsidR="003E60A4">
        <w:rPr>
          <w:rFonts w:ascii="SimSun" w:hAnsi="SimSun" w:hint="eastAsia"/>
          <w:sz w:val="21"/>
          <w:szCs w:val="21"/>
        </w:rPr>
        <w:t>项</w:t>
      </w:r>
      <w:r w:rsidRPr="00B45ED4">
        <w:rPr>
          <w:rFonts w:ascii="SimSun" w:hAnsi="SimSun" w:hint="eastAsia"/>
          <w:sz w:val="21"/>
          <w:szCs w:val="21"/>
        </w:rPr>
        <w:t>，提到</w:t>
      </w:r>
      <w:r w:rsidR="003E60A4">
        <w:rPr>
          <w:rFonts w:ascii="SimSun" w:hAnsi="SimSun" w:hint="eastAsia"/>
          <w:sz w:val="21"/>
          <w:szCs w:val="21"/>
        </w:rPr>
        <w:t>要审议</w:t>
      </w:r>
      <w:r w:rsidRPr="00B45ED4">
        <w:rPr>
          <w:rFonts w:ascii="SimSun" w:hAnsi="SimSun" w:hint="eastAsia"/>
          <w:sz w:val="21"/>
          <w:szCs w:val="21"/>
        </w:rPr>
        <w:t>两个分项目。关于第一个分项目，正在审议两份文件：人力资源年度报告，文件WO/CC/81/INF/1，以及</w:t>
      </w:r>
      <w:r w:rsidR="003E60A4">
        <w:rPr>
          <w:rFonts w:ascii="SimSun" w:hAnsi="SimSun" w:hint="eastAsia"/>
          <w:sz w:val="21"/>
          <w:szCs w:val="21"/>
        </w:rPr>
        <w:t>产权组织</w:t>
      </w:r>
      <w:r w:rsidRPr="00B45ED4">
        <w:rPr>
          <w:rFonts w:ascii="SimSun" w:hAnsi="SimSun" w:hint="eastAsia"/>
          <w:sz w:val="21"/>
          <w:szCs w:val="21"/>
        </w:rPr>
        <w:t>工作人员养恤金委员会，文件WO/CC/81/3。</w:t>
      </w:r>
    </w:p>
    <w:p w:rsidR="00B45ED4" w:rsidRPr="00B45ED4" w:rsidRDefault="00B45ED4" w:rsidP="00456BAD">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秘书处说，它很高兴</w:t>
      </w:r>
      <w:r w:rsidR="003E60A4">
        <w:rPr>
          <w:rFonts w:ascii="SimSun" w:hAnsi="SimSun" w:hint="eastAsia"/>
          <w:sz w:val="21"/>
          <w:szCs w:val="21"/>
        </w:rPr>
        <w:t>介绍</w:t>
      </w:r>
      <w:r w:rsidRPr="00B45ED4">
        <w:rPr>
          <w:rFonts w:ascii="SimSun" w:hAnsi="SimSun" w:hint="eastAsia"/>
          <w:sz w:val="21"/>
          <w:szCs w:val="21"/>
        </w:rPr>
        <w:t>《人力资源年度报告》，该报告也作为资料文件提交给6月举行的计划和预算委员会</w:t>
      </w:r>
      <w:r w:rsidR="003F1F46">
        <w:rPr>
          <w:rFonts w:ascii="SimSun" w:hAnsi="SimSun" w:hint="eastAsia"/>
          <w:sz w:val="21"/>
          <w:szCs w:val="21"/>
        </w:rPr>
        <w:t>（PBC）</w:t>
      </w:r>
      <w:r w:rsidRPr="00B45ED4">
        <w:rPr>
          <w:rFonts w:ascii="SimSun" w:hAnsi="SimSun" w:hint="eastAsia"/>
          <w:sz w:val="21"/>
          <w:szCs w:val="21"/>
        </w:rPr>
        <w:t>第</w:t>
      </w:r>
      <w:r w:rsidR="003F1F46">
        <w:rPr>
          <w:rFonts w:ascii="SimSun" w:hAnsi="SimSun" w:hint="eastAsia"/>
          <w:sz w:val="21"/>
          <w:szCs w:val="21"/>
        </w:rPr>
        <w:t>三十四</w:t>
      </w:r>
      <w:r w:rsidRPr="00B45ED4">
        <w:rPr>
          <w:rFonts w:ascii="SimSun" w:hAnsi="SimSun" w:hint="eastAsia"/>
          <w:sz w:val="21"/>
          <w:szCs w:val="21"/>
        </w:rPr>
        <w:t>届会议。秘书处补充说，《年度报告》应与《人力资源手册》一起阅读，后者可在网上查阅，并可从</w:t>
      </w:r>
      <w:r w:rsidR="003E60A4">
        <w:rPr>
          <w:rFonts w:ascii="SimSun" w:hAnsi="SimSun" w:hint="eastAsia"/>
          <w:sz w:val="21"/>
          <w:szCs w:val="21"/>
        </w:rPr>
        <w:t>产权组织</w:t>
      </w:r>
      <w:r w:rsidRPr="00B45ED4">
        <w:rPr>
          <w:rFonts w:ascii="SimSun" w:hAnsi="SimSun" w:hint="eastAsia"/>
          <w:sz w:val="21"/>
          <w:szCs w:val="21"/>
        </w:rPr>
        <w:t>网站下载。秘书处提到，《人力资源年度报告》首次涵盖了日历年，即2021年1月1日至12月31日这一时期，因此它还包括上一份《年度报告》中反映的一些主题，</w:t>
      </w:r>
      <w:r w:rsidR="003F1F46">
        <w:rPr>
          <w:rFonts w:ascii="SimSun" w:hAnsi="SimSun" w:hint="eastAsia"/>
          <w:sz w:val="21"/>
          <w:szCs w:val="21"/>
        </w:rPr>
        <w:t>上一份</w:t>
      </w:r>
      <w:r w:rsidRPr="00B45ED4">
        <w:rPr>
          <w:rFonts w:ascii="SimSun" w:hAnsi="SimSun" w:hint="eastAsia"/>
          <w:sz w:val="21"/>
          <w:szCs w:val="21"/>
        </w:rPr>
        <w:t>报告涵盖2020年7月1日至2021年6月30日这一时期，已于2021年9月提交给</w:t>
      </w:r>
      <w:r w:rsidR="003E60A4">
        <w:rPr>
          <w:rFonts w:ascii="SimSun" w:hAnsi="SimSun" w:hint="eastAsia"/>
          <w:sz w:val="21"/>
          <w:szCs w:val="21"/>
        </w:rPr>
        <w:t>产权组织</w:t>
      </w:r>
      <w:r w:rsidRPr="00B45ED4">
        <w:rPr>
          <w:rFonts w:ascii="SimSun" w:hAnsi="SimSun" w:hint="eastAsia"/>
          <w:sz w:val="21"/>
          <w:szCs w:val="21"/>
        </w:rPr>
        <w:t>协调委员会。秘书处指出，员工队伍在数量上保持稳定，并继续</w:t>
      </w:r>
      <w:r w:rsidR="003F1F46">
        <w:rPr>
          <w:rFonts w:ascii="SimSun" w:hAnsi="SimSun" w:hint="eastAsia"/>
          <w:sz w:val="21"/>
          <w:szCs w:val="21"/>
        </w:rPr>
        <w:t>具有</w:t>
      </w:r>
      <w:r w:rsidRPr="00B45ED4">
        <w:rPr>
          <w:rFonts w:ascii="SimSun" w:hAnsi="SimSun" w:hint="eastAsia"/>
          <w:sz w:val="21"/>
          <w:szCs w:val="21"/>
        </w:rPr>
        <w:t>灵活性，核心资源和灵活资源的比例</w:t>
      </w:r>
      <w:r w:rsidR="0067778E">
        <w:rPr>
          <w:rFonts w:ascii="SimSun" w:hAnsi="SimSun" w:hint="eastAsia"/>
          <w:sz w:val="21"/>
          <w:szCs w:val="21"/>
        </w:rPr>
        <w:t>分别</w:t>
      </w:r>
      <w:r w:rsidRPr="00B45ED4">
        <w:rPr>
          <w:rFonts w:ascii="SimSun" w:hAnsi="SimSun" w:hint="eastAsia"/>
          <w:sz w:val="21"/>
          <w:szCs w:val="21"/>
        </w:rPr>
        <w:t>为67.6%和32.4%。从总体地域代表性的角度来看，由于开展了一系列外联工作，</w:t>
      </w:r>
      <w:r w:rsidR="003E60A4">
        <w:rPr>
          <w:rFonts w:ascii="SimSun" w:hAnsi="SimSun" w:hint="eastAsia"/>
          <w:sz w:val="21"/>
          <w:szCs w:val="21"/>
        </w:rPr>
        <w:t>产权组织</w:t>
      </w:r>
      <w:r w:rsidRPr="00B45ED4">
        <w:rPr>
          <w:rFonts w:ascii="SimSun" w:hAnsi="SimSun" w:hint="eastAsia"/>
          <w:sz w:val="21"/>
          <w:szCs w:val="21"/>
        </w:rPr>
        <w:t>在2021年从所有地区聘用了34名专业人员和</w:t>
      </w:r>
      <w:r w:rsidR="003F1F46">
        <w:rPr>
          <w:rFonts w:ascii="SimSun" w:hAnsi="SimSun" w:hint="eastAsia"/>
          <w:sz w:val="21"/>
          <w:szCs w:val="21"/>
        </w:rPr>
        <w:t>司局长</w:t>
      </w:r>
      <w:r w:rsidR="0067778E">
        <w:rPr>
          <w:rFonts w:ascii="SimSun" w:hAnsi="SimSun" w:hint="eastAsia"/>
          <w:sz w:val="21"/>
          <w:szCs w:val="21"/>
        </w:rPr>
        <w:t>。此外</w:t>
      </w:r>
      <w:r w:rsidRPr="00B45ED4">
        <w:rPr>
          <w:rFonts w:ascii="SimSun" w:hAnsi="SimSun" w:hint="eastAsia"/>
          <w:sz w:val="21"/>
          <w:szCs w:val="21"/>
        </w:rPr>
        <w:t>，继续努力开展</w:t>
      </w:r>
      <w:r w:rsidR="003F1F46" w:rsidRPr="003F1F46">
        <w:rPr>
          <w:rFonts w:ascii="SimSun" w:hAnsi="SimSun" w:hint="eastAsia"/>
          <w:sz w:val="21"/>
          <w:szCs w:val="21"/>
        </w:rPr>
        <w:t>联络点倡议</w:t>
      </w:r>
      <w:r w:rsidRPr="00B45ED4">
        <w:rPr>
          <w:rFonts w:ascii="SimSun" w:hAnsi="SimSun" w:hint="eastAsia"/>
          <w:sz w:val="21"/>
          <w:szCs w:val="21"/>
        </w:rPr>
        <w:t>，该倡议旨在通过国内外联活动为空缺职位吸引多样化的候选人，并为潜在候选人提供支持，以增加</w:t>
      </w:r>
      <w:r w:rsidR="0082108C">
        <w:rPr>
          <w:rFonts w:ascii="SimSun" w:hAnsi="SimSun" w:hint="eastAsia"/>
          <w:sz w:val="21"/>
          <w:szCs w:val="21"/>
        </w:rPr>
        <w:t>他/她们</w:t>
      </w:r>
      <w:r w:rsidRPr="00B45ED4">
        <w:rPr>
          <w:rFonts w:ascii="SimSun" w:hAnsi="SimSun" w:hint="eastAsia"/>
          <w:sz w:val="21"/>
          <w:szCs w:val="21"/>
        </w:rPr>
        <w:t>在遴选过程中的机会。2021年期间，向</w:t>
      </w:r>
      <w:r w:rsidR="003F1F46">
        <w:rPr>
          <w:rFonts w:ascii="SimSun" w:hAnsi="SimSun" w:hint="eastAsia"/>
          <w:sz w:val="21"/>
          <w:szCs w:val="21"/>
        </w:rPr>
        <w:t>联络点</w:t>
      </w:r>
      <w:r w:rsidRPr="00B45ED4">
        <w:rPr>
          <w:rFonts w:ascii="SimSun" w:hAnsi="SimSun" w:hint="eastAsia"/>
          <w:sz w:val="21"/>
          <w:szCs w:val="21"/>
        </w:rPr>
        <w:t>做了8次能力建设介绍。秘书处还提到，</w:t>
      </w:r>
      <w:r w:rsidR="003F1F46" w:rsidRPr="003F1F46">
        <w:rPr>
          <w:rFonts w:ascii="SimSun" w:hAnsi="SimSun" w:hint="eastAsia"/>
          <w:sz w:val="21"/>
          <w:szCs w:val="21"/>
        </w:rPr>
        <w:t>制定</w:t>
      </w:r>
      <w:r w:rsidR="0067778E">
        <w:rPr>
          <w:rFonts w:ascii="SimSun" w:hAnsi="SimSun" w:hint="eastAsia"/>
          <w:sz w:val="21"/>
          <w:szCs w:val="21"/>
        </w:rPr>
        <w:t>并于</w:t>
      </w:r>
      <w:r w:rsidR="0067778E" w:rsidRPr="003F1F46">
        <w:rPr>
          <w:rFonts w:ascii="SimSun" w:hAnsi="SimSun" w:hint="eastAsia"/>
          <w:sz w:val="21"/>
          <w:szCs w:val="21"/>
        </w:rPr>
        <w:t>2021年</w:t>
      </w:r>
      <w:r w:rsidR="0067778E">
        <w:rPr>
          <w:rFonts w:ascii="SimSun" w:hAnsi="SimSun" w:hint="eastAsia"/>
          <w:sz w:val="21"/>
          <w:szCs w:val="21"/>
        </w:rPr>
        <w:t>1</w:t>
      </w:r>
      <w:r w:rsidR="0067778E">
        <w:rPr>
          <w:rFonts w:ascii="SimSun" w:hAnsi="SimSun"/>
          <w:sz w:val="21"/>
          <w:szCs w:val="21"/>
        </w:rPr>
        <w:t>1</w:t>
      </w:r>
      <w:r w:rsidR="0067778E">
        <w:rPr>
          <w:rFonts w:ascii="SimSun" w:hAnsi="SimSun" w:hint="eastAsia"/>
          <w:sz w:val="21"/>
          <w:szCs w:val="21"/>
        </w:rPr>
        <w:t>月发起</w:t>
      </w:r>
      <w:r w:rsidR="003F1F46" w:rsidRPr="003F1F46">
        <w:rPr>
          <w:rFonts w:ascii="SimSun" w:hAnsi="SimSun" w:hint="eastAsia"/>
          <w:sz w:val="21"/>
          <w:szCs w:val="21"/>
        </w:rPr>
        <w:t>了青年专家计划（YEP），旨在培训下一代全球知识产权领导者，帮助在全球建立创新生态系统。</w:t>
      </w:r>
      <w:r w:rsidR="0067778E">
        <w:rPr>
          <w:rFonts w:ascii="SimSun" w:hAnsi="SimSun" w:hint="eastAsia"/>
          <w:sz w:val="21"/>
          <w:szCs w:val="21"/>
        </w:rPr>
        <w:t>YEP</w:t>
      </w:r>
      <w:r w:rsidRPr="00B45ED4">
        <w:rPr>
          <w:rFonts w:ascii="SimSun" w:hAnsi="SimSun" w:hint="eastAsia"/>
          <w:sz w:val="21"/>
          <w:szCs w:val="21"/>
        </w:rPr>
        <w:t>吸引了约4</w:t>
      </w:r>
      <w:r w:rsidR="003F1F46">
        <w:rPr>
          <w:rFonts w:ascii="SimSun" w:hAnsi="SimSun"/>
          <w:sz w:val="21"/>
          <w:szCs w:val="21"/>
        </w:rPr>
        <w:t>,</w:t>
      </w:r>
      <w:r w:rsidRPr="00B45ED4">
        <w:rPr>
          <w:rFonts w:ascii="SimSun" w:hAnsi="SimSun" w:hint="eastAsia"/>
          <w:sz w:val="21"/>
          <w:szCs w:val="21"/>
        </w:rPr>
        <w:t>000名申请人，包括来自非洲的1</w:t>
      </w:r>
      <w:r w:rsidR="003F1F46">
        <w:rPr>
          <w:rFonts w:ascii="SimSun" w:hAnsi="SimSun"/>
          <w:sz w:val="21"/>
          <w:szCs w:val="21"/>
        </w:rPr>
        <w:t>,</w:t>
      </w:r>
      <w:r w:rsidRPr="00B45ED4">
        <w:rPr>
          <w:rFonts w:ascii="SimSun" w:hAnsi="SimSun" w:hint="eastAsia"/>
          <w:sz w:val="21"/>
          <w:szCs w:val="21"/>
        </w:rPr>
        <w:t>500多人，来自拉丁美洲和加勒比地区的400人，来自亚洲和太平洋地区的近900人，来自东欧和中亚的350人以及来自中东的200多人。它补充说，人力资源管理部</w:t>
      </w:r>
      <w:r w:rsidR="003F1F46">
        <w:rPr>
          <w:rFonts w:ascii="SimSun" w:hAnsi="SimSun" w:hint="eastAsia"/>
          <w:sz w:val="21"/>
          <w:szCs w:val="21"/>
        </w:rPr>
        <w:t>（人力部）</w:t>
      </w:r>
      <w:r w:rsidRPr="00B45ED4">
        <w:rPr>
          <w:rFonts w:ascii="SimSun" w:hAnsi="SimSun" w:hint="eastAsia"/>
          <w:sz w:val="21"/>
          <w:szCs w:val="21"/>
        </w:rPr>
        <w:t>在继续扩大对工作人员工作生活平衡的支持方面发挥了作用，因为灵活工作方式对业务至关重要，有助于</w:t>
      </w:r>
      <w:r w:rsidR="003E60A4">
        <w:rPr>
          <w:rFonts w:ascii="SimSun" w:hAnsi="SimSun" w:hint="eastAsia"/>
          <w:sz w:val="21"/>
          <w:szCs w:val="21"/>
        </w:rPr>
        <w:t>产权组织</w:t>
      </w:r>
      <w:r w:rsidRPr="00B45ED4">
        <w:rPr>
          <w:rFonts w:ascii="SimSun" w:hAnsi="SimSun" w:hint="eastAsia"/>
          <w:sz w:val="21"/>
          <w:szCs w:val="21"/>
        </w:rPr>
        <w:t>成为一个有吸引力的雇主。秘书处回顾说，已经制定了一项新的人力资源战略，并在2021年10月提交给了</w:t>
      </w:r>
      <w:r w:rsidR="003E60A4">
        <w:rPr>
          <w:rFonts w:ascii="SimSun" w:hAnsi="SimSun" w:hint="eastAsia"/>
          <w:sz w:val="21"/>
          <w:szCs w:val="21"/>
        </w:rPr>
        <w:t>产权组织</w:t>
      </w:r>
      <w:r w:rsidRPr="00B45ED4">
        <w:rPr>
          <w:rFonts w:ascii="SimSun" w:hAnsi="SimSun" w:hint="eastAsia"/>
          <w:sz w:val="21"/>
          <w:szCs w:val="21"/>
        </w:rPr>
        <w:t>协调委员会，为人力</w:t>
      </w:r>
      <w:r w:rsidR="003F1F46">
        <w:rPr>
          <w:rFonts w:ascii="SimSun" w:hAnsi="SimSun" w:hint="eastAsia"/>
          <w:sz w:val="21"/>
          <w:szCs w:val="21"/>
        </w:rPr>
        <w:t>部</w:t>
      </w:r>
      <w:r w:rsidRPr="00B45ED4">
        <w:rPr>
          <w:rFonts w:ascii="SimSun" w:hAnsi="SimSun" w:hint="eastAsia"/>
          <w:sz w:val="21"/>
          <w:szCs w:val="21"/>
        </w:rPr>
        <w:t>未来五年的战略工作指明了方向。秘书处补充说，</w:t>
      </w:r>
      <w:r w:rsidR="003F1F46" w:rsidRPr="003F1F46">
        <w:rPr>
          <w:rFonts w:ascii="SimSun" w:hAnsi="SimSun" w:hint="eastAsia"/>
          <w:sz w:val="21"/>
          <w:szCs w:val="21"/>
        </w:rPr>
        <w:t>在2021年底宣布了人力部的</w:t>
      </w:r>
      <w:r w:rsidR="004F0A52">
        <w:rPr>
          <w:rFonts w:ascii="SimSun" w:hAnsi="SimSun" w:hint="eastAsia"/>
          <w:sz w:val="21"/>
          <w:szCs w:val="21"/>
        </w:rPr>
        <w:t>“</w:t>
      </w:r>
      <w:r w:rsidR="003F1F46" w:rsidRPr="003F1F46">
        <w:rPr>
          <w:rFonts w:ascii="SimSun" w:hAnsi="SimSun" w:hint="eastAsia"/>
          <w:sz w:val="21"/>
          <w:szCs w:val="21"/>
        </w:rPr>
        <w:t>一站式”服务模式，</w:t>
      </w:r>
      <w:r w:rsidRPr="00B45ED4">
        <w:rPr>
          <w:rFonts w:ascii="SimSun" w:hAnsi="SimSun" w:hint="eastAsia"/>
          <w:sz w:val="21"/>
          <w:szCs w:val="21"/>
        </w:rPr>
        <w:t>并在2022年2月对该部进行了重组，目的是让人力</w:t>
      </w:r>
      <w:r w:rsidR="004F0A52">
        <w:rPr>
          <w:rFonts w:ascii="SimSun" w:hAnsi="SimSun" w:hint="eastAsia"/>
          <w:sz w:val="21"/>
          <w:szCs w:val="21"/>
        </w:rPr>
        <w:t>部</w:t>
      </w:r>
      <w:r w:rsidRPr="00B45ED4">
        <w:rPr>
          <w:rFonts w:ascii="SimSun" w:hAnsi="SimSun" w:hint="eastAsia"/>
          <w:sz w:val="21"/>
          <w:szCs w:val="21"/>
        </w:rPr>
        <w:t>专注于</w:t>
      </w:r>
      <w:r w:rsidR="004F0A52">
        <w:rPr>
          <w:rFonts w:ascii="SimSun" w:hAnsi="SimSun" w:hint="eastAsia"/>
          <w:sz w:val="21"/>
          <w:szCs w:val="21"/>
        </w:rPr>
        <w:t>交付</w:t>
      </w:r>
      <w:r w:rsidRPr="00B45ED4">
        <w:rPr>
          <w:rFonts w:ascii="SimSun" w:hAnsi="SimSun" w:hint="eastAsia"/>
          <w:sz w:val="21"/>
          <w:szCs w:val="21"/>
        </w:rPr>
        <w:t>服务，并整合专题领域，而不是职能。作为</w:t>
      </w:r>
      <w:r w:rsidR="00A21D5C">
        <w:rPr>
          <w:rFonts w:ascii="SimSun" w:hAnsi="SimSun" w:hint="eastAsia"/>
          <w:sz w:val="21"/>
          <w:szCs w:val="21"/>
        </w:rPr>
        <w:t>重组</w:t>
      </w:r>
      <w:r w:rsidRPr="00B45ED4">
        <w:rPr>
          <w:rFonts w:ascii="SimSun" w:hAnsi="SimSun" w:hint="eastAsia"/>
          <w:sz w:val="21"/>
          <w:szCs w:val="21"/>
        </w:rPr>
        <w:t>的一部分，多样性和包容性领域现在是人才管理的一部分，以确保多样性和包容性进一步主流化，并成为人力资源倡议、方法和做法的核心。作为</w:t>
      </w:r>
      <w:r w:rsidR="003E60A4">
        <w:rPr>
          <w:rFonts w:ascii="SimSun" w:hAnsi="SimSun" w:hint="eastAsia"/>
          <w:sz w:val="21"/>
          <w:szCs w:val="21"/>
        </w:rPr>
        <w:t>产权组织</w:t>
      </w:r>
      <w:r w:rsidR="00A21D5C">
        <w:rPr>
          <w:rFonts w:ascii="SimSun" w:hAnsi="SimSun" w:hint="eastAsia"/>
          <w:sz w:val="21"/>
          <w:szCs w:val="21"/>
        </w:rPr>
        <w:t>绩效</w:t>
      </w:r>
      <w:r w:rsidR="00A21D5C" w:rsidRPr="00A21D5C">
        <w:rPr>
          <w:rFonts w:ascii="SimSun" w:hAnsi="SimSun" w:hint="eastAsia"/>
          <w:sz w:val="21"/>
          <w:szCs w:val="21"/>
        </w:rPr>
        <w:t>管理与工作人员发展系统</w:t>
      </w:r>
      <w:r w:rsidR="00A21D5C">
        <w:rPr>
          <w:rFonts w:ascii="SimSun" w:hAnsi="SimSun" w:hint="eastAsia"/>
          <w:sz w:val="21"/>
          <w:szCs w:val="21"/>
        </w:rPr>
        <w:t>（</w:t>
      </w:r>
      <w:r w:rsidRPr="00B45ED4">
        <w:rPr>
          <w:rFonts w:ascii="SimSun" w:hAnsi="SimSun" w:hint="eastAsia"/>
          <w:sz w:val="21"/>
          <w:szCs w:val="21"/>
        </w:rPr>
        <w:t>PMSDS</w:t>
      </w:r>
      <w:r w:rsidR="00A21D5C">
        <w:rPr>
          <w:rFonts w:ascii="SimSun" w:hAnsi="SimSun" w:hint="eastAsia"/>
          <w:sz w:val="21"/>
          <w:szCs w:val="21"/>
        </w:rPr>
        <w:t>）</w:t>
      </w:r>
      <w:r w:rsidRPr="00B45ED4">
        <w:rPr>
          <w:rFonts w:ascii="SimSun" w:hAnsi="SimSun" w:hint="eastAsia"/>
          <w:sz w:val="21"/>
          <w:szCs w:val="21"/>
        </w:rPr>
        <w:t>审查的后续行动，人力</w:t>
      </w:r>
      <w:r w:rsidR="00A21D5C">
        <w:rPr>
          <w:rFonts w:ascii="SimSun" w:hAnsi="SimSun" w:hint="eastAsia"/>
          <w:sz w:val="21"/>
          <w:szCs w:val="21"/>
        </w:rPr>
        <w:t>部</w:t>
      </w:r>
      <w:r w:rsidR="0067778E">
        <w:rPr>
          <w:rFonts w:ascii="SimSun" w:hAnsi="SimSun" w:hint="eastAsia"/>
          <w:sz w:val="21"/>
          <w:szCs w:val="21"/>
        </w:rPr>
        <w:t>还</w:t>
      </w:r>
      <w:r w:rsidRPr="00B45ED4">
        <w:rPr>
          <w:rFonts w:ascii="SimSun" w:hAnsi="SimSun" w:hint="eastAsia"/>
          <w:sz w:val="21"/>
          <w:szCs w:val="21"/>
        </w:rPr>
        <w:t>将在未来两年内制定一个新的绩效制度，确保绩效管理与发展和其他人才程序有更紧密的联系。同时，对现行制度进行了调整，对2021年P4及以上</w:t>
      </w:r>
      <w:r w:rsidR="00A21D5C">
        <w:rPr>
          <w:rFonts w:ascii="SimSun" w:hAnsi="SimSun" w:hint="eastAsia"/>
          <w:sz w:val="21"/>
          <w:szCs w:val="21"/>
        </w:rPr>
        <w:t>职等</w:t>
      </w:r>
      <w:r w:rsidRPr="00B45ED4">
        <w:rPr>
          <w:rFonts w:ascii="SimSun" w:hAnsi="SimSun" w:hint="eastAsia"/>
          <w:sz w:val="21"/>
          <w:szCs w:val="21"/>
        </w:rPr>
        <w:t>的评价进行了校准。关于参与问题，秘书处指出，改变</w:t>
      </w:r>
      <w:r w:rsidR="003E60A4">
        <w:rPr>
          <w:rFonts w:ascii="SimSun" w:hAnsi="SimSun" w:hint="eastAsia"/>
          <w:sz w:val="21"/>
          <w:szCs w:val="21"/>
        </w:rPr>
        <w:t>产权组织</w:t>
      </w:r>
      <w:r w:rsidRPr="00B45ED4">
        <w:rPr>
          <w:rFonts w:ascii="SimSun" w:hAnsi="SimSun" w:hint="eastAsia"/>
          <w:sz w:val="21"/>
          <w:szCs w:val="21"/>
        </w:rPr>
        <w:t>的文化，倾听员工的心声，以创造一种基于信任、有活力和有回报的文化，是一个关键的优先事项，</w:t>
      </w:r>
      <w:r w:rsidR="00456BAD">
        <w:rPr>
          <w:rFonts w:ascii="SimSun" w:hAnsi="SimSun" w:hint="eastAsia"/>
          <w:sz w:val="21"/>
          <w:szCs w:val="21"/>
        </w:rPr>
        <w:t>雇员</w:t>
      </w:r>
      <w:r w:rsidRPr="00B45ED4">
        <w:rPr>
          <w:rFonts w:ascii="SimSun" w:hAnsi="SimSun" w:hint="eastAsia"/>
          <w:sz w:val="21"/>
          <w:szCs w:val="21"/>
        </w:rPr>
        <w:t>之声平台为所有工作团队提供</w:t>
      </w:r>
      <w:r w:rsidR="00A21D5C">
        <w:rPr>
          <w:rFonts w:ascii="SimSun" w:hAnsi="SimSun" w:hint="eastAsia"/>
          <w:sz w:val="21"/>
          <w:szCs w:val="21"/>
        </w:rPr>
        <w:t>实时、</w:t>
      </w:r>
      <w:r w:rsidRPr="00B45ED4">
        <w:rPr>
          <w:rFonts w:ascii="SimSun" w:hAnsi="SimSun" w:hint="eastAsia"/>
          <w:sz w:val="21"/>
          <w:szCs w:val="21"/>
        </w:rPr>
        <w:t>按需获取</w:t>
      </w:r>
      <w:r w:rsidR="00456BAD">
        <w:rPr>
          <w:rFonts w:ascii="SimSun" w:hAnsi="SimSun" w:hint="eastAsia"/>
          <w:sz w:val="21"/>
          <w:szCs w:val="21"/>
        </w:rPr>
        <w:t>雇员</w:t>
      </w:r>
      <w:r w:rsidRPr="00B45ED4">
        <w:rPr>
          <w:rFonts w:ascii="SimSun" w:hAnsi="SimSun" w:hint="eastAsia"/>
          <w:sz w:val="21"/>
          <w:szCs w:val="21"/>
        </w:rPr>
        <w:t>反馈和关键的改进机会。它补充说，第一次</w:t>
      </w:r>
      <w:r w:rsidR="00456BAD">
        <w:rPr>
          <w:rFonts w:ascii="SimSun" w:hAnsi="SimSun" w:hint="eastAsia"/>
          <w:sz w:val="21"/>
          <w:szCs w:val="21"/>
        </w:rPr>
        <w:t>雇员</w:t>
      </w:r>
      <w:r w:rsidRPr="00B45ED4">
        <w:rPr>
          <w:rFonts w:ascii="SimSun" w:hAnsi="SimSun" w:hint="eastAsia"/>
          <w:sz w:val="21"/>
          <w:szCs w:val="21"/>
        </w:rPr>
        <w:t>参与度调查已于今年5月9日启动，并于5月29日结束，总体参与率为60</w:t>
      </w:r>
      <w:r w:rsidR="00A21D5C">
        <w:rPr>
          <w:rFonts w:ascii="SimSun" w:hAnsi="SimSun" w:hint="eastAsia"/>
          <w:sz w:val="21"/>
          <w:szCs w:val="21"/>
        </w:rPr>
        <w:t>%</w:t>
      </w:r>
      <w:r w:rsidRPr="00B45ED4">
        <w:rPr>
          <w:rFonts w:ascii="SimSun" w:hAnsi="SimSun" w:hint="eastAsia"/>
          <w:sz w:val="21"/>
          <w:szCs w:val="21"/>
        </w:rPr>
        <w:t>。其结果是组织层面的参与度为74%，比对应于</w:t>
      </w:r>
      <w:r w:rsidR="00A21D5C">
        <w:rPr>
          <w:rFonts w:ascii="SimSun" w:hAnsi="SimSun" w:hint="eastAsia"/>
          <w:sz w:val="21"/>
          <w:szCs w:val="21"/>
        </w:rPr>
        <w:t>一千</w:t>
      </w:r>
      <w:r w:rsidRPr="00B45ED4">
        <w:rPr>
          <w:rFonts w:ascii="SimSun" w:hAnsi="SimSun" w:hint="eastAsia"/>
          <w:sz w:val="21"/>
          <w:szCs w:val="21"/>
        </w:rPr>
        <w:t>个组织的基准参考值低一个</w:t>
      </w:r>
      <w:r w:rsidR="00A21D5C">
        <w:rPr>
          <w:rFonts w:ascii="SimSun" w:hAnsi="SimSun" w:hint="eastAsia"/>
          <w:sz w:val="21"/>
          <w:szCs w:val="21"/>
        </w:rPr>
        <w:t>点</w:t>
      </w:r>
      <w:r w:rsidRPr="00B45ED4">
        <w:rPr>
          <w:rFonts w:ascii="SimSun" w:hAnsi="SimSun" w:hint="eastAsia"/>
          <w:sz w:val="21"/>
          <w:szCs w:val="21"/>
        </w:rPr>
        <w:t>。调查</w:t>
      </w:r>
      <w:r w:rsidR="00A21D5C">
        <w:rPr>
          <w:rFonts w:ascii="SimSun" w:hAnsi="SimSun" w:hint="eastAsia"/>
          <w:sz w:val="21"/>
          <w:szCs w:val="21"/>
        </w:rPr>
        <w:t>查明</w:t>
      </w:r>
      <w:r w:rsidRPr="00B45ED4">
        <w:rPr>
          <w:rFonts w:ascii="SimSun" w:hAnsi="SimSun" w:hint="eastAsia"/>
          <w:sz w:val="21"/>
          <w:szCs w:val="21"/>
        </w:rPr>
        <w:t>了一些围绕</w:t>
      </w:r>
      <w:r w:rsidR="00456BAD">
        <w:rPr>
          <w:rFonts w:ascii="SimSun" w:hAnsi="SimSun" w:hint="eastAsia"/>
          <w:sz w:val="21"/>
          <w:szCs w:val="21"/>
        </w:rPr>
        <w:t>全</w:t>
      </w:r>
      <w:r w:rsidRPr="00B45ED4">
        <w:rPr>
          <w:rFonts w:ascii="SimSun" w:hAnsi="SimSun" w:hint="eastAsia"/>
          <w:sz w:val="21"/>
          <w:szCs w:val="21"/>
        </w:rPr>
        <w:t>组织沟通、协作和福利的潜在改进领域，并</w:t>
      </w:r>
      <w:r w:rsidR="00456BAD">
        <w:rPr>
          <w:rFonts w:ascii="SimSun" w:hAnsi="SimSun" w:hint="eastAsia"/>
          <w:sz w:val="21"/>
          <w:szCs w:val="21"/>
        </w:rPr>
        <w:t>表明</w:t>
      </w:r>
      <w:r w:rsidRPr="00B45ED4">
        <w:rPr>
          <w:rFonts w:ascii="SimSun" w:hAnsi="SimSun" w:hint="eastAsia"/>
          <w:sz w:val="21"/>
          <w:szCs w:val="21"/>
        </w:rPr>
        <w:t>需要在目前申请外部广告职位的过程</w:t>
      </w:r>
      <w:r w:rsidRPr="00B45ED4">
        <w:rPr>
          <w:rFonts w:ascii="SimSun" w:hAnsi="SimSun" w:hint="eastAsia"/>
          <w:sz w:val="21"/>
          <w:szCs w:val="21"/>
        </w:rPr>
        <w:lastRenderedPageBreak/>
        <w:t>之外为员工开发职业发展机会。另一方面，调查也</w:t>
      </w:r>
      <w:r w:rsidR="00456BAD">
        <w:rPr>
          <w:rFonts w:ascii="SimSun" w:hAnsi="SimSun" w:hint="eastAsia"/>
          <w:sz w:val="21"/>
          <w:szCs w:val="21"/>
        </w:rPr>
        <w:t>查明</w:t>
      </w:r>
      <w:r w:rsidRPr="00B45ED4">
        <w:rPr>
          <w:rFonts w:ascii="SimSun" w:hAnsi="SimSun" w:hint="eastAsia"/>
          <w:sz w:val="21"/>
          <w:szCs w:val="21"/>
        </w:rPr>
        <w:t>了优势领域，其中包括目的、团队内部的沟通和问责制。关于审计建议，秘书处向</w:t>
      </w:r>
      <w:r w:rsidR="003E60A4">
        <w:rPr>
          <w:rFonts w:ascii="SimSun" w:hAnsi="SimSun" w:hint="eastAsia"/>
          <w:sz w:val="21"/>
          <w:szCs w:val="21"/>
        </w:rPr>
        <w:t>产权组织</w:t>
      </w:r>
      <w:r w:rsidRPr="00B45ED4">
        <w:rPr>
          <w:rFonts w:ascii="SimSun" w:hAnsi="SimSun" w:hint="eastAsia"/>
          <w:sz w:val="21"/>
          <w:szCs w:val="21"/>
        </w:rPr>
        <w:t>协调委员会通报说，截至2021年12月31日，对人力</w:t>
      </w:r>
      <w:r w:rsidR="00456BAD">
        <w:rPr>
          <w:rFonts w:ascii="SimSun" w:hAnsi="SimSun" w:hint="eastAsia"/>
          <w:sz w:val="21"/>
          <w:szCs w:val="21"/>
        </w:rPr>
        <w:t>部</w:t>
      </w:r>
      <w:r w:rsidRPr="00B45ED4">
        <w:rPr>
          <w:rFonts w:ascii="SimSun" w:hAnsi="SimSun" w:hint="eastAsia"/>
          <w:sz w:val="21"/>
          <w:szCs w:val="21"/>
        </w:rPr>
        <w:t>有34项</w:t>
      </w:r>
      <w:r w:rsidR="00456BAD">
        <w:rPr>
          <w:rFonts w:ascii="SimSun" w:hAnsi="SimSun" w:hint="eastAsia"/>
          <w:sz w:val="21"/>
          <w:szCs w:val="21"/>
        </w:rPr>
        <w:t>待落实</w:t>
      </w:r>
      <w:r w:rsidRPr="00B45ED4">
        <w:rPr>
          <w:rFonts w:ascii="SimSun" w:hAnsi="SimSun" w:hint="eastAsia"/>
          <w:sz w:val="21"/>
          <w:szCs w:val="21"/>
        </w:rPr>
        <w:t>审计建议，其中29项来自内部监督司（</w:t>
      </w:r>
      <w:r w:rsidR="00456BAD">
        <w:rPr>
          <w:rFonts w:ascii="SimSun" w:hAnsi="SimSun" w:hint="eastAsia"/>
          <w:sz w:val="21"/>
          <w:szCs w:val="21"/>
        </w:rPr>
        <w:t>监督司</w:t>
      </w:r>
      <w:r w:rsidRPr="00B45ED4">
        <w:rPr>
          <w:rFonts w:ascii="SimSun" w:hAnsi="SimSun" w:hint="eastAsia"/>
          <w:sz w:val="21"/>
          <w:szCs w:val="21"/>
        </w:rPr>
        <w:t>），另外5项来自</w:t>
      </w:r>
      <w:r w:rsidR="00456BAD">
        <w:rPr>
          <w:rFonts w:ascii="SimSun" w:hAnsi="SimSun" w:hint="eastAsia"/>
          <w:sz w:val="21"/>
          <w:szCs w:val="21"/>
        </w:rPr>
        <w:t>外聘</w:t>
      </w:r>
      <w:r w:rsidRPr="00B45ED4">
        <w:rPr>
          <w:rFonts w:ascii="SimSun" w:hAnsi="SimSun" w:hint="eastAsia"/>
          <w:sz w:val="21"/>
          <w:szCs w:val="21"/>
        </w:rPr>
        <w:t>审计员。由于有针对性的努力，</w:t>
      </w:r>
      <w:r w:rsidR="00456BAD">
        <w:rPr>
          <w:rFonts w:ascii="SimSun" w:hAnsi="SimSun" w:hint="eastAsia"/>
          <w:sz w:val="21"/>
          <w:szCs w:val="21"/>
        </w:rPr>
        <w:t>外聘</w:t>
      </w:r>
      <w:r w:rsidRPr="00B45ED4">
        <w:rPr>
          <w:rFonts w:ascii="SimSun" w:hAnsi="SimSun" w:hint="eastAsia"/>
          <w:sz w:val="21"/>
          <w:szCs w:val="21"/>
        </w:rPr>
        <w:t>审计员</w:t>
      </w:r>
      <w:r w:rsidR="00456BAD" w:rsidRPr="00B45ED4">
        <w:rPr>
          <w:rFonts w:ascii="SimSun" w:hAnsi="SimSun" w:hint="eastAsia"/>
          <w:sz w:val="21"/>
          <w:szCs w:val="21"/>
        </w:rPr>
        <w:t>所有5项</w:t>
      </w:r>
      <w:r w:rsidRPr="00B45ED4">
        <w:rPr>
          <w:rFonts w:ascii="SimSun" w:hAnsi="SimSun" w:hint="eastAsia"/>
          <w:sz w:val="21"/>
          <w:szCs w:val="21"/>
        </w:rPr>
        <w:t>的建议都已</w:t>
      </w:r>
      <w:r w:rsidR="00456BAD">
        <w:rPr>
          <w:rFonts w:ascii="SimSun" w:hAnsi="SimSun" w:hint="eastAsia"/>
          <w:sz w:val="21"/>
          <w:szCs w:val="21"/>
        </w:rPr>
        <w:t>落实</w:t>
      </w:r>
      <w:r w:rsidRPr="00B45ED4">
        <w:rPr>
          <w:rFonts w:ascii="SimSun" w:hAnsi="SimSun" w:hint="eastAsia"/>
          <w:sz w:val="21"/>
          <w:szCs w:val="21"/>
        </w:rPr>
        <w:t>并结案，而监督司的12项建议被认为已实施并结案，包括两项可追溯至2018年的建议。秘书处补充说，还有3项建议将被要求在不久的将来结案，而在PMSDS审查中提出的8项新的</w:t>
      </w:r>
      <w:r w:rsidR="00456BAD">
        <w:rPr>
          <w:rFonts w:ascii="SimSun" w:hAnsi="SimSun" w:hint="eastAsia"/>
          <w:sz w:val="21"/>
          <w:szCs w:val="21"/>
        </w:rPr>
        <w:t>监督司</w:t>
      </w:r>
      <w:r w:rsidRPr="00B45ED4">
        <w:rPr>
          <w:rFonts w:ascii="SimSun" w:hAnsi="SimSun" w:hint="eastAsia"/>
          <w:sz w:val="21"/>
          <w:szCs w:val="21"/>
        </w:rPr>
        <w:t>建议中，有一项已经</w:t>
      </w:r>
      <w:r w:rsidR="00456BAD">
        <w:rPr>
          <w:rFonts w:ascii="SimSun" w:hAnsi="SimSun" w:hint="eastAsia"/>
          <w:sz w:val="21"/>
          <w:szCs w:val="21"/>
        </w:rPr>
        <w:t>落实</w:t>
      </w:r>
      <w:r w:rsidRPr="00B45ED4">
        <w:rPr>
          <w:rFonts w:ascii="SimSun" w:hAnsi="SimSun" w:hint="eastAsia"/>
          <w:sz w:val="21"/>
          <w:szCs w:val="21"/>
        </w:rPr>
        <w:t>并结案。</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德国代表团代表B</w:t>
      </w:r>
      <w:r w:rsidR="00456BAD">
        <w:rPr>
          <w:rFonts w:ascii="SimSun" w:hAnsi="SimSun" w:hint="eastAsia"/>
          <w:sz w:val="21"/>
          <w:szCs w:val="21"/>
        </w:rPr>
        <w:t>集团</w:t>
      </w:r>
      <w:r w:rsidRPr="00B45ED4">
        <w:rPr>
          <w:rFonts w:ascii="SimSun" w:hAnsi="SimSun" w:hint="eastAsia"/>
          <w:sz w:val="21"/>
          <w:szCs w:val="21"/>
        </w:rPr>
        <w:t>发言，感谢秘书处编写《人力资源年度报告》，为了节省时间，回顾了其在</w:t>
      </w:r>
      <w:r w:rsidR="00456BAD">
        <w:rPr>
          <w:rFonts w:ascii="SimSun" w:hAnsi="SimSun" w:hint="eastAsia"/>
          <w:sz w:val="21"/>
          <w:szCs w:val="21"/>
        </w:rPr>
        <w:t>PBC</w:t>
      </w:r>
      <w:r w:rsidRPr="00B45ED4">
        <w:rPr>
          <w:rFonts w:ascii="SimSun" w:hAnsi="SimSun" w:hint="eastAsia"/>
          <w:sz w:val="21"/>
          <w:szCs w:val="21"/>
        </w:rPr>
        <w:t>第</w:t>
      </w:r>
      <w:r w:rsidR="00456BAD">
        <w:rPr>
          <w:rFonts w:ascii="SimSun" w:hAnsi="SimSun" w:hint="eastAsia"/>
          <w:sz w:val="21"/>
          <w:szCs w:val="21"/>
        </w:rPr>
        <w:t>三十四</w:t>
      </w:r>
      <w:r w:rsidRPr="00B45ED4">
        <w:rPr>
          <w:rFonts w:ascii="SimSun" w:hAnsi="SimSun" w:hint="eastAsia"/>
          <w:sz w:val="21"/>
          <w:szCs w:val="21"/>
        </w:rPr>
        <w:t>届会议上就该报告所作的发言，并希望重申该发言中表达的信息。</w:t>
      </w:r>
    </w:p>
    <w:p w:rsidR="00B45ED4" w:rsidRPr="00B45ED4" w:rsidRDefault="00B45ED4"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俄罗斯联邦代表团感谢秘书处编写并提交《人力资源年度报告》，并欢迎在执行</w:t>
      </w:r>
      <w:r w:rsidR="00456BAD" w:rsidRPr="00456BAD">
        <w:rPr>
          <w:rFonts w:ascii="SimSun" w:hAnsi="SimSun" w:hint="eastAsia"/>
          <w:sz w:val="21"/>
          <w:szCs w:val="21"/>
        </w:rPr>
        <w:t>联合国全系统性别平等和增强妇女权能行动计划（UN-SWAP）</w:t>
      </w:r>
      <w:r w:rsidRPr="00B45ED4">
        <w:rPr>
          <w:rFonts w:ascii="SimSun" w:hAnsi="SimSun" w:hint="eastAsia"/>
          <w:sz w:val="21"/>
          <w:szCs w:val="21"/>
        </w:rPr>
        <w:t>方面取得的进展。</w:t>
      </w:r>
      <w:r w:rsidR="00456BAD">
        <w:rPr>
          <w:rFonts w:ascii="SimSun" w:hAnsi="SimSun" w:hint="eastAsia"/>
          <w:sz w:val="21"/>
          <w:szCs w:val="21"/>
        </w:rPr>
        <w:t>代表团</w:t>
      </w:r>
      <w:r w:rsidRPr="00B45ED4">
        <w:rPr>
          <w:rFonts w:ascii="SimSun" w:hAnsi="SimSun" w:hint="eastAsia"/>
          <w:sz w:val="21"/>
          <w:szCs w:val="21"/>
        </w:rPr>
        <w:t>认为，有必要在报告中并定期列入与成员国中的地域代表性有关的数据，并按</w:t>
      </w:r>
      <w:r w:rsidR="00456BAD">
        <w:rPr>
          <w:rFonts w:ascii="SimSun" w:hAnsi="SimSun" w:hint="eastAsia"/>
          <w:sz w:val="21"/>
          <w:szCs w:val="21"/>
        </w:rPr>
        <w:t>所占</w:t>
      </w:r>
      <w:r w:rsidRPr="00B45ED4">
        <w:rPr>
          <w:rFonts w:ascii="SimSun" w:hAnsi="SimSun" w:hint="eastAsia"/>
          <w:sz w:val="21"/>
          <w:szCs w:val="21"/>
        </w:rPr>
        <w:t>职位进行分类。</w:t>
      </w:r>
      <w:r w:rsidR="00456BAD">
        <w:rPr>
          <w:rFonts w:ascii="SimSun" w:hAnsi="SimSun" w:hint="eastAsia"/>
          <w:sz w:val="21"/>
          <w:szCs w:val="21"/>
        </w:rPr>
        <w:t>代表团</w:t>
      </w:r>
      <w:r w:rsidRPr="00B45ED4">
        <w:rPr>
          <w:rFonts w:ascii="SimSun" w:hAnsi="SimSun" w:hint="eastAsia"/>
          <w:sz w:val="21"/>
          <w:szCs w:val="21"/>
        </w:rPr>
        <w:t>补充说，上一次在报告中包含这种信息是在2017年，这种统计数字将使人们能够适当地评估有关本组织工作人员地域代表性问题的真实情况。</w:t>
      </w:r>
      <w:r w:rsidR="00456BAD">
        <w:rPr>
          <w:rFonts w:ascii="SimSun" w:hAnsi="SimSun" w:hint="eastAsia"/>
          <w:sz w:val="21"/>
          <w:szCs w:val="21"/>
        </w:rPr>
        <w:t>代表团</w:t>
      </w:r>
      <w:r w:rsidRPr="00B45ED4">
        <w:rPr>
          <w:rFonts w:ascii="SimSun" w:hAnsi="SimSun" w:hint="eastAsia"/>
          <w:sz w:val="21"/>
          <w:szCs w:val="21"/>
        </w:rPr>
        <w:t>呼吁秘书处严格执行国际公务员制度委员会（</w:t>
      </w:r>
      <w:r w:rsidR="00456BAD" w:rsidRPr="00B45ED4">
        <w:rPr>
          <w:rFonts w:ascii="SimSun" w:hAnsi="SimSun" w:hint="eastAsia"/>
          <w:sz w:val="21"/>
          <w:szCs w:val="21"/>
        </w:rPr>
        <w:t>公务员制度委员会</w:t>
      </w:r>
      <w:r w:rsidRPr="00B45ED4">
        <w:rPr>
          <w:rFonts w:ascii="SimSun" w:hAnsi="SimSun" w:hint="eastAsia"/>
          <w:sz w:val="21"/>
          <w:szCs w:val="21"/>
        </w:rPr>
        <w:t>）的决定和建议以及联合国大会通过的相关决议。</w:t>
      </w:r>
      <w:r w:rsidR="00456BAD">
        <w:rPr>
          <w:rFonts w:ascii="SimSun" w:hAnsi="SimSun" w:hint="eastAsia"/>
          <w:sz w:val="21"/>
          <w:szCs w:val="21"/>
        </w:rPr>
        <w:t>代表团</w:t>
      </w:r>
      <w:r w:rsidRPr="00B45ED4">
        <w:rPr>
          <w:rFonts w:ascii="SimSun" w:hAnsi="SimSun" w:hint="eastAsia"/>
          <w:sz w:val="21"/>
          <w:szCs w:val="21"/>
        </w:rPr>
        <w:t>支持2022至2026年人力资源战略中概述的方向，并表示希望人力资源政策与</w:t>
      </w:r>
      <w:r w:rsidR="003E60A4">
        <w:rPr>
          <w:rFonts w:ascii="SimSun" w:hAnsi="SimSun" w:hint="eastAsia"/>
          <w:sz w:val="21"/>
          <w:szCs w:val="21"/>
        </w:rPr>
        <w:t>产权组织</w:t>
      </w:r>
      <w:r w:rsidRPr="00B45ED4">
        <w:rPr>
          <w:rFonts w:ascii="SimSun" w:hAnsi="SimSun" w:hint="eastAsia"/>
          <w:sz w:val="21"/>
          <w:szCs w:val="21"/>
        </w:rPr>
        <w:t>的具体需求之间有更紧密的联系，通过定期审查工作人员的</w:t>
      </w:r>
      <w:r w:rsidR="00456BAD">
        <w:rPr>
          <w:rFonts w:ascii="SimSun" w:hAnsi="SimSun" w:hint="eastAsia"/>
          <w:sz w:val="21"/>
          <w:szCs w:val="21"/>
        </w:rPr>
        <w:t>绩效</w:t>
      </w:r>
      <w:r w:rsidRPr="00B45ED4">
        <w:rPr>
          <w:rFonts w:ascii="SimSun" w:hAnsi="SimSun" w:hint="eastAsia"/>
          <w:sz w:val="21"/>
          <w:szCs w:val="21"/>
        </w:rPr>
        <w:t>以及改进管理，提高本组织的效率。它认为，增加多样性的既定目标不应与工作人员</w:t>
      </w:r>
      <w:r w:rsidR="00456BAD">
        <w:rPr>
          <w:rFonts w:ascii="SimSun" w:hAnsi="SimSun" w:hint="eastAsia"/>
          <w:sz w:val="21"/>
          <w:szCs w:val="21"/>
        </w:rPr>
        <w:t>征聘</w:t>
      </w:r>
      <w:r w:rsidRPr="00B45ED4">
        <w:rPr>
          <w:rFonts w:ascii="SimSun" w:hAnsi="SimSun" w:hint="eastAsia"/>
          <w:sz w:val="21"/>
          <w:szCs w:val="21"/>
        </w:rPr>
        <w:t>的关键原则、候选人的专业素质相冲突，同时要确保工作人员的公平地域代表性。关于</w:t>
      </w:r>
      <w:r w:rsidR="0067778E" w:rsidRPr="00456BAD">
        <w:rPr>
          <w:rFonts w:ascii="SimSun" w:hAnsi="SimSun" w:hint="eastAsia"/>
          <w:sz w:val="21"/>
          <w:szCs w:val="21"/>
        </w:rPr>
        <w:t>产权组织</w:t>
      </w:r>
      <w:r w:rsidR="0067778E">
        <w:rPr>
          <w:rFonts w:ascii="SimSun" w:hAnsi="SimSun" w:hint="eastAsia"/>
          <w:sz w:val="21"/>
          <w:szCs w:val="21"/>
        </w:rPr>
        <w:t>工作人员</w:t>
      </w:r>
      <w:r w:rsidR="0067778E" w:rsidRPr="00456BAD">
        <w:rPr>
          <w:rFonts w:ascii="SimSun" w:hAnsi="SimSun" w:hint="eastAsia"/>
          <w:sz w:val="21"/>
          <w:szCs w:val="21"/>
        </w:rPr>
        <w:t>养恤金委员会</w:t>
      </w:r>
      <w:r w:rsidR="0067778E">
        <w:rPr>
          <w:rFonts w:ascii="SimSun" w:hAnsi="SimSun" w:hint="eastAsia"/>
          <w:sz w:val="21"/>
          <w:szCs w:val="21"/>
        </w:rPr>
        <w:t>（</w:t>
      </w:r>
      <w:r w:rsidR="0067778E" w:rsidRPr="00456BAD">
        <w:rPr>
          <w:rFonts w:ascii="SimSun" w:hAnsi="SimSun" w:hint="eastAsia"/>
          <w:sz w:val="21"/>
          <w:szCs w:val="21"/>
        </w:rPr>
        <w:t>产权组织养恤金委员会</w:t>
      </w:r>
      <w:r w:rsidR="0067778E">
        <w:rPr>
          <w:rFonts w:ascii="SimSun" w:hAnsi="SimSun" w:hint="eastAsia"/>
          <w:sz w:val="21"/>
          <w:szCs w:val="21"/>
        </w:rPr>
        <w:t>）</w:t>
      </w:r>
      <w:r w:rsidRPr="00B45ED4">
        <w:rPr>
          <w:rFonts w:ascii="SimSun" w:hAnsi="SimSun" w:hint="eastAsia"/>
          <w:sz w:val="21"/>
          <w:szCs w:val="21"/>
        </w:rPr>
        <w:t>，</w:t>
      </w:r>
      <w:r w:rsidR="00456BAD">
        <w:rPr>
          <w:rFonts w:ascii="SimSun" w:hAnsi="SimSun" w:hint="eastAsia"/>
          <w:sz w:val="21"/>
          <w:szCs w:val="21"/>
        </w:rPr>
        <w:t>代表团</w:t>
      </w:r>
      <w:r w:rsidRPr="00B45ED4">
        <w:rPr>
          <w:rFonts w:ascii="SimSun" w:hAnsi="SimSun" w:hint="eastAsia"/>
          <w:sz w:val="21"/>
          <w:szCs w:val="21"/>
        </w:rPr>
        <w:t>指出，它不反对向</w:t>
      </w:r>
      <w:r w:rsidR="003E60A4">
        <w:rPr>
          <w:rFonts w:ascii="SimSun" w:hAnsi="SimSun" w:hint="eastAsia"/>
          <w:sz w:val="21"/>
          <w:szCs w:val="21"/>
        </w:rPr>
        <w:t>产权组织</w:t>
      </w:r>
      <w:r w:rsidRPr="00B45ED4">
        <w:rPr>
          <w:rFonts w:ascii="SimSun" w:hAnsi="SimSun" w:hint="eastAsia"/>
          <w:sz w:val="21"/>
          <w:szCs w:val="21"/>
        </w:rPr>
        <w:t>协调委员会提出的建议，即选举</w:t>
      </w:r>
      <w:r w:rsidR="00456BAD" w:rsidRPr="00456BAD">
        <w:rPr>
          <w:rFonts w:ascii="SimSun" w:hAnsi="SimSun" w:hint="eastAsia"/>
          <w:sz w:val="21"/>
          <w:szCs w:val="21"/>
        </w:rPr>
        <w:t>蒙塞夫·沙拉比先生</w:t>
      </w:r>
      <w:r w:rsidRPr="00B45ED4">
        <w:rPr>
          <w:rFonts w:ascii="SimSun" w:hAnsi="SimSun" w:hint="eastAsia"/>
          <w:sz w:val="21"/>
          <w:szCs w:val="21"/>
        </w:rPr>
        <w:t>为</w:t>
      </w:r>
      <w:r w:rsidR="00456BAD" w:rsidRPr="00456BAD">
        <w:rPr>
          <w:rFonts w:ascii="SimSun" w:hAnsi="SimSun" w:hint="eastAsia"/>
          <w:sz w:val="21"/>
          <w:szCs w:val="21"/>
        </w:rPr>
        <w:t>产权组织养恤金委员会</w:t>
      </w:r>
      <w:r w:rsidR="00456BAD">
        <w:rPr>
          <w:rFonts w:ascii="SimSun" w:hAnsi="SimSun" w:hint="eastAsia"/>
          <w:sz w:val="21"/>
          <w:szCs w:val="21"/>
        </w:rPr>
        <w:t>委员</w:t>
      </w:r>
      <w:r w:rsidRPr="00B45ED4">
        <w:rPr>
          <w:rFonts w:ascii="SimSun" w:hAnsi="SimSun" w:hint="eastAsia"/>
          <w:sz w:val="21"/>
          <w:szCs w:val="21"/>
        </w:rPr>
        <w:t>，自2022年9月1日起任期四年。</w:t>
      </w:r>
      <w:r w:rsidR="00456BAD">
        <w:rPr>
          <w:rFonts w:ascii="SimSun" w:hAnsi="SimSun" w:hint="eastAsia"/>
          <w:sz w:val="21"/>
          <w:szCs w:val="21"/>
        </w:rPr>
        <w:t>代表团</w:t>
      </w:r>
      <w:r w:rsidRPr="00B45ED4">
        <w:rPr>
          <w:rFonts w:ascii="SimSun" w:hAnsi="SimSun" w:hint="eastAsia"/>
          <w:sz w:val="21"/>
          <w:szCs w:val="21"/>
        </w:rPr>
        <w:t>还提到，在整个联合国系统内更加统一地实施人力资源战略将是一个好主意。</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印度代表团代表亚洲及太平洋集团发言，感谢秘书处提供详细的</w:t>
      </w:r>
      <w:r w:rsidR="003D212E">
        <w:rPr>
          <w:rFonts w:ascii="SimSun" w:hAnsi="SimSun" w:hint="eastAsia"/>
          <w:sz w:val="21"/>
          <w:szCs w:val="21"/>
        </w:rPr>
        <w:t>《</w:t>
      </w:r>
      <w:r w:rsidRPr="00B45ED4">
        <w:rPr>
          <w:rFonts w:ascii="SimSun" w:hAnsi="SimSun" w:hint="eastAsia"/>
          <w:sz w:val="21"/>
          <w:szCs w:val="21"/>
        </w:rPr>
        <w:t>人力资源年度报告</w:t>
      </w:r>
      <w:r w:rsidR="003D212E">
        <w:rPr>
          <w:rFonts w:ascii="SimSun" w:hAnsi="SimSun" w:hint="eastAsia"/>
          <w:sz w:val="21"/>
          <w:szCs w:val="21"/>
        </w:rPr>
        <w:t>》</w:t>
      </w:r>
      <w:r w:rsidRPr="00B45ED4">
        <w:rPr>
          <w:rFonts w:ascii="SimSun" w:hAnsi="SimSun" w:hint="eastAsia"/>
          <w:sz w:val="21"/>
          <w:szCs w:val="21"/>
        </w:rPr>
        <w:t>，并赞赏秘书处在性别平等和</w:t>
      </w:r>
      <w:r w:rsidR="003D212E" w:rsidRPr="00456BAD">
        <w:rPr>
          <w:rFonts w:ascii="SimSun" w:hAnsi="SimSun" w:hint="eastAsia"/>
          <w:sz w:val="21"/>
          <w:szCs w:val="21"/>
        </w:rPr>
        <w:t>增强妇女权能</w:t>
      </w:r>
      <w:r w:rsidRPr="00B45ED4">
        <w:rPr>
          <w:rFonts w:ascii="SimSun" w:hAnsi="SimSun" w:hint="eastAsia"/>
          <w:sz w:val="21"/>
          <w:szCs w:val="21"/>
        </w:rPr>
        <w:t>方面所做的努力以及改进其</w:t>
      </w:r>
      <w:r w:rsidR="003D212E" w:rsidRPr="00456BAD">
        <w:rPr>
          <w:rFonts w:ascii="SimSun" w:hAnsi="SimSun" w:hint="eastAsia"/>
          <w:sz w:val="21"/>
          <w:szCs w:val="21"/>
        </w:rPr>
        <w:t>UN-SWAP</w:t>
      </w:r>
      <w:r w:rsidRPr="00B45ED4">
        <w:rPr>
          <w:rFonts w:ascii="SimSun" w:hAnsi="SimSun" w:hint="eastAsia"/>
          <w:sz w:val="21"/>
          <w:szCs w:val="21"/>
        </w:rPr>
        <w:t>成果。但是，该集团认为，需要采取类似的协调方法，以缩小本组织人力资源公平地域代表性方面的差距。该集团注意到</w:t>
      </w:r>
      <w:r w:rsidR="003E60A4">
        <w:rPr>
          <w:rFonts w:ascii="SimSun" w:hAnsi="SimSun" w:hint="eastAsia"/>
          <w:sz w:val="21"/>
          <w:szCs w:val="21"/>
        </w:rPr>
        <w:t>产权组织</w:t>
      </w:r>
      <w:r w:rsidRPr="00B45ED4">
        <w:rPr>
          <w:rFonts w:ascii="SimSun" w:hAnsi="SimSun" w:hint="eastAsia"/>
          <w:sz w:val="21"/>
          <w:szCs w:val="21"/>
        </w:rPr>
        <w:t>为吸引更多</w:t>
      </w:r>
      <w:r w:rsidR="003D212E">
        <w:rPr>
          <w:rFonts w:ascii="SimSun" w:hAnsi="SimSun" w:hint="eastAsia"/>
          <w:sz w:val="21"/>
          <w:szCs w:val="21"/>
        </w:rPr>
        <w:t>样</w:t>
      </w:r>
      <w:r w:rsidRPr="00B45ED4">
        <w:rPr>
          <w:rFonts w:ascii="SimSun" w:hAnsi="SimSun" w:hint="eastAsia"/>
          <w:sz w:val="21"/>
          <w:szCs w:val="21"/>
        </w:rPr>
        <w:t>的候选人申请空缺职位所做的努力，并认为人力资源报告中应包括各部门人力资源的地域代表性。该集团还对2021年启动的新的</w:t>
      </w:r>
      <w:r w:rsidR="003D212E" w:rsidRPr="003F1F46">
        <w:rPr>
          <w:rFonts w:ascii="SimSun" w:hAnsi="SimSun" w:hint="eastAsia"/>
          <w:sz w:val="21"/>
          <w:szCs w:val="21"/>
        </w:rPr>
        <w:t>青年专家计划</w:t>
      </w:r>
      <w:r w:rsidRPr="00B45ED4">
        <w:rPr>
          <w:rFonts w:ascii="SimSun" w:hAnsi="SimSun" w:hint="eastAsia"/>
          <w:sz w:val="21"/>
          <w:szCs w:val="21"/>
        </w:rPr>
        <w:t>表示欢迎，该计划旨在培训下一代全球知识产权领导人，以帮助在全世界建立创新生态系统，并期待该计划继续下去。该集团期待着继续与秘书处进行建设性的接触，以加强其为建立一支具有包容性、多样性和全球代表性的员工队伍所做的努力。</w:t>
      </w:r>
    </w:p>
    <w:p w:rsidR="00B45ED4" w:rsidRPr="00B45ED4" w:rsidRDefault="00B45ED4"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阿尔及利亚代表团代表非洲集团发言，对主席的当选表示祝贺，并重申全力支持他履行职责。非洲集团注意到</w:t>
      </w:r>
      <w:r w:rsidR="003D212E">
        <w:rPr>
          <w:rFonts w:ascii="SimSun" w:hAnsi="SimSun" w:hint="eastAsia"/>
          <w:sz w:val="21"/>
          <w:szCs w:val="21"/>
        </w:rPr>
        <w:t>文件</w:t>
      </w:r>
      <w:r w:rsidRPr="00B45ED4">
        <w:rPr>
          <w:rFonts w:ascii="SimSun" w:hAnsi="SimSun" w:hint="eastAsia"/>
          <w:sz w:val="21"/>
          <w:szCs w:val="21"/>
        </w:rPr>
        <w:t>WO/CC/81/INF/1</w:t>
      </w:r>
      <w:r w:rsidR="003D212E">
        <w:rPr>
          <w:rFonts w:ascii="SimSun" w:hAnsi="SimSun" w:hint="eastAsia"/>
          <w:sz w:val="21"/>
          <w:szCs w:val="21"/>
        </w:rPr>
        <w:t>中</w:t>
      </w:r>
      <w:r w:rsidRPr="00B45ED4">
        <w:rPr>
          <w:rFonts w:ascii="SimSun" w:hAnsi="SimSun" w:hint="eastAsia"/>
          <w:sz w:val="21"/>
          <w:szCs w:val="21"/>
        </w:rPr>
        <w:t>所载的《人力资源年度报告》，并感谢秘书处编写和介绍该报告。它欢迎本组织在不断变化的工作世界中在人力资源管理方面取得的进展。本组织需要，而且这一点也得到了承认，拥有能够实现管理层制定的战略目标并能够对成员国和其他方面的期望作出有效反应的有能力和有决心的工作人员。该集团感谢秘书处通过各种宣传和推广计划，包括</w:t>
      </w:r>
      <w:r w:rsidR="003D212E">
        <w:rPr>
          <w:rFonts w:ascii="SimSun" w:hAnsi="SimSun" w:hint="eastAsia"/>
          <w:sz w:val="21"/>
          <w:szCs w:val="21"/>
        </w:rPr>
        <w:t>联络点</w:t>
      </w:r>
      <w:r w:rsidRPr="00B45ED4">
        <w:rPr>
          <w:rFonts w:ascii="SimSun" w:hAnsi="SimSun" w:hint="eastAsia"/>
          <w:sz w:val="21"/>
          <w:szCs w:val="21"/>
        </w:rPr>
        <w:t>倡议、培训课程计划，以及</w:t>
      </w:r>
      <w:r w:rsidR="003E60A4">
        <w:rPr>
          <w:rFonts w:ascii="SimSun" w:hAnsi="SimSun" w:hint="eastAsia"/>
          <w:sz w:val="21"/>
          <w:szCs w:val="21"/>
        </w:rPr>
        <w:t>产权组织</w:t>
      </w:r>
      <w:r w:rsidRPr="00B45ED4">
        <w:rPr>
          <w:rFonts w:ascii="SimSun" w:hAnsi="SimSun" w:hint="eastAsia"/>
          <w:sz w:val="21"/>
          <w:szCs w:val="21"/>
        </w:rPr>
        <w:t>在在线社交媒体平台上的存在等，为提高地域多样性所做的工作。但它认为，仍有必要对</w:t>
      </w:r>
      <w:r w:rsidR="003D212E">
        <w:rPr>
          <w:rFonts w:ascii="SimSun" w:hAnsi="SimSun" w:hint="eastAsia"/>
          <w:sz w:val="21"/>
          <w:szCs w:val="21"/>
        </w:rPr>
        <w:t>征聘</w:t>
      </w:r>
      <w:r w:rsidRPr="00B45ED4">
        <w:rPr>
          <w:rFonts w:ascii="SimSun" w:hAnsi="SimSun" w:hint="eastAsia"/>
          <w:sz w:val="21"/>
          <w:szCs w:val="21"/>
        </w:rPr>
        <w:t>政策进行其他改进，特别是通过在整个</w:t>
      </w:r>
      <w:r w:rsidR="003D212E">
        <w:rPr>
          <w:rFonts w:ascii="SimSun" w:hAnsi="SimSun" w:hint="eastAsia"/>
          <w:sz w:val="21"/>
          <w:szCs w:val="21"/>
        </w:rPr>
        <w:t>征聘</w:t>
      </w:r>
      <w:r w:rsidRPr="00B45ED4">
        <w:rPr>
          <w:rFonts w:ascii="SimSun" w:hAnsi="SimSun" w:hint="eastAsia"/>
          <w:sz w:val="21"/>
          <w:szCs w:val="21"/>
        </w:rPr>
        <w:t>过程中提供支持和建议，使来自</w:t>
      </w:r>
      <w:r w:rsidR="003D212E" w:rsidRPr="003D212E">
        <w:rPr>
          <w:rFonts w:ascii="SimSun" w:hAnsi="SimSun" w:hint="eastAsia"/>
          <w:sz w:val="21"/>
          <w:szCs w:val="21"/>
        </w:rPr>
        <w:t>任职人数不足</w:t>
      </w:r>
      <w:r w:rsidR="003D212E">
        <w:rPr>
          <w:rFonts w:ascii="SimSun" w:hAnsi="SimSun" w:hint="eastAsia"/>
          <w:sz w:val="21"/>
          <w:szCs w:val="21"/>
        </w:rPr>
        <w:t>或</w:t>
      </w:r>
      <w:r w:rsidR="003D212E" w:rsidRPr="003D212E">
        <w:rPr>
          <w:rFonts w:ascii="SimSun" w:hAnsi="SimSun" w:hint="eastAsia"/>
          <w:sz w:val="21"/>
          <w:szCs w:val="21"/>
        </w:rPr>
        <w:t>无任职人员</w:t>
      </w:r>
      <w:r w:rsidR="003D212E">
        <w:rPr>
          <w:rFonts w:ascii="SimSun" w:hAnsi="SimSun" w:hint="eastAsia"/>
          <w:sz w:val="21"/>
          <w:szCs w:val="21"/>
        </w:rPr>
        <w:t>国家</w:t>
      </w:r>
      <w:r w:rsidRPr="00B45ED4">
        <w:rPr>
          <w:rFonts w:ascii="SimSun" w:hAnsi="SimSun" w:hint="eastAsia"/>
          <w:sz w:val="21"/>
          <w:szCs w:val="21"/>
        </w:rPr>
        <w:t>的候选人能够增加其被选中的机会。该集团认为，报告没有适当地涉及</w:t>
      </w:r>
      <w:r w:rsidR="003E60A4">
        <w:rPr>
          <w:rFonts w:ascii="SimSun" w:hAnsi="SimSun" w:hint="eastAsia"/>
          <w:sz w:val="21"/>
          <w:szCs w:val="21"/>
        </w:rPr>
        <w:t>产权组织</w:t>
      </w:r>
      <w:r w:rsidRPr="00B45ED4">
        <w:rPr>
          <w:rFonts w:ascii="SimSun" w:hAnsi="SimSun" w:hint="eastAsia"/>
          <w:sz w:val="21"/>
          <w:szCs w:val="21"/>
        </w:rPr>
        <w:t>工作人员的地域平衡问题，特别是管理层为纠正几个战略部门的不平衡所采取的措施，在这些部门中，一些地区</w:t>
      </w:r>
      <w:r w:rsidR="003D212E">
        <w:rPr>
          <w:rFonts w:ascii="SimSun" w:hAnsi="SimSun" w:hint="eastAsia"/>
          <w:sz w:val="21"/>
          <w:szCs w:val="21"/>
        </w:rPr>
        <w:t>无任职人员</w:t>
      </w:r>
      <w:r w:rsidRPr="00B45ED4">
        <w:rPr>
          <w:rFonts w:ascii="SimSun" w:hAnsi="SimSun" w:hint="eastAsia"/>
          <w:sz w:val="21"/>
          <w:szCs w:val="21"/>
        </w:rPr>
        <w:t>，尤其是管理级别的职位。</w:t>
      </w:r>
      <w:r w:rsidR="003D212E">
        <w:rPr>
          <w:rFonts w:ascii="SimSun" w:hAnsi="SimSun" w:hint="eastAsia"/>
          <w:sz w:val="21"/>
          <w:szCs w:val="21"/>
        </w:rPr>
        <w:t>该集团</w:t>
      </w:r>
      <w:r w:rsidRPr="00B45ED4">
        <w:rPr>
          <w:rFonts w:ascii="SimSun" w:hAnsi="SimSun" w:hint="eastAsia"/>
          <w:sz w:val="21"/>
          <w:szCs w:val="21"/>
        </w:rPr>
        <w:t>指出，这种不平衡在几个战略部门非常明显，例如非洲仍然</w:t>
      </w:r>
      <w:r w:rsidR="003D212E">
        <w:rPr>
          <w:rFonts w:ascii="SimSun" w:hAnsi="SimSun" w:hint="eastAsia"/>
          <w:sz w:val="21"/>
          <w:szCs w:val="21"/>
        </w:rPr>
        <w:t>无任职人员或任职人数不足</w:t>
      </w:r>
      <w:r w:rsidRPr="00B45ED4">
        <w:rPr>
          <w:rFonts w:ascii="SimSun" w:hAnsi="SimSun" w:hint="eastAsia"/>
          <w:sz w:val="21"/>
          <w:szCs w:val="21"/>
        </w:rPr>
        <w:t>。专利和技术部门、知识产权和创新生态系统部门是如此，区域和国家发展部门也是如此，但程度较轻。因此，该集团希望向</w:t>
      </w:r>
      <w:r w:rsidR="003E60A4">
        <w:rPr>
          <w:rFonts w:ascii="SimSun" w:hAnsi="SimSun" w:hint="eastAsia"/>
          <w:sz w:val="21"/>
          <w:szCs w:val="21"/>
        </w:rPr>
        <w:t>产权组织</w:t>
      </w:r>
      <w:r w:rsidRPr="00B45ED4">
        <w:rPr>
          <w:rFonts w:ascii="SimSun" w:hAnsi="SimSun" w:hint="eastAsia"/>
          <w:sz w:val="21"/>
          <w:szCs w:val="21"/>
        </w:rPr>
        <w:t>协调委员会提</w:t>
      </w:r>
      <w:r w:rsidRPr="00B45ED4">
        <w:rPr>
          <w:rFonts w:ascii="SimSun" w:hAnsi="SimSun" w:hint="eastAsia"/>
          <w:sz w:val="21"/>
          <w:szCs w:val="21"/>
        </w:rPr>
        <w:lastRenderedPageBreak/>
        <w:t>议，在《人力资源年度报告》中系统地列入详细资料，说明为改善所有领域的地域平衡所采取的措施，特别是在高级职位和管理级别职位上。该集团还希望强调，各部门和各司的负责人应承担更大的责任，确保其直接负责的工作人员的多样性，这应成为总干事进行绩效评估时的一项标准。关于性别平等问题，</w:t>
      </w:r>
      <w:r w:rsidR="003D212E">
        <w:rPr>
          <w:rFonts w:ascii="SimSun" w:hAnsi="SimSun" w:hint="eastAsia"/>
          <w:sz w:val="21"/>
          <w:szCs w:val="21"/>
        </w:rPr>
        <w:t>该</w:t>
      </w:r>
      <w:r w:rsidRPr="00B45ED4">
        <w:rPr>
          <w:rFonts w:ascii="SimSun" w:hAnsi="SimSun" w:hint="eastAsia"/>
          <w:sz w:val="21"/>
          <w:szCs w:val="21"/>
        </w:rPr>
        <w:t>集团满意地注意到，截至去年年底，妇女在本组织所有高级管理人员和官员中占47.9%。然而，它仍然对D2和P5级别缺乏性别平衡感到关切，不幸的是，本组织在这两个级别上不但没有前进，反而出现了倒退。该集团敦促秘书处在《人力资源年度报告》的附件中提供数字，说明工作人员在性别和地域平衡方面的多样性。该集团欢迎</w:t>
      </w:r>
      <w:r w:rsidR="003E60A4">
        <w:rPr>
          <w:rFonts w:ascii="SimSun" w:hAnsi="SimSun" w:hint="eastAsia"/>
          <w:sz w:val="21"/>
          <w:szCs w:val="21"/>
        </w:rPr>
        <w:t>产权组织</w:t>
      </w:r>
      <w:r w:rsidRPr="00B45ED4">
        <w:rPr>
          <w:rFonts w:ascii="SimSun" w:hAnsi="SimSun" w:hint="eastAsia"/>
          <w:sz w:val="21"/>
          <w:szCs w:val="21"/>
        </w:rPr>
        <w:t>的各项举措，尤其是开展了青年</w:t>
      </w:r>
      <w:r w:rsidR="003D212E">
        <w:rPr>
          <w:rFonts w:ascii="SimSun" w:hAnsi="SimSun" w:hint="eastAsia"/>
          <w:sz w:val="21"/>
          <w:szCs w:val="21"/>
        </w:rPr>
        <w:t>专家</w:t>
      </w:r>
      <w:r w:rsidRPr="00B45ED4">
        <w:rPr>
          <w:rFonts w:ascii="SimSun" w:hAnsi="SimSun" w:hint="eastAsia"/>
          <w:sz w:val="21"/>
          <w:szCs w:val="21"/>
        </w:rPr>
        <w:t>计划，并指出有1</w:t>
      </w:r>
      <w:r w:rsidR="003D212E">
        <w:rPr>
          <w:rFonts w:ascii="SimSun" w:hAnsi="SimSun"/>
          <w:sz w:val="21"/>
          <w:szCs w:val="21"/>
        </w:rPr>
        <w:t>,</w:t>
      </w:r>
      <w:r w:rsidRPr="00B45ED4">
        <w:rPr>
          <w:rFonts w:ascii="SimSun" w:hAnsi="SimSun" w:hint="eastAsia"/>
          <w:sz w:val="21"/>
          <w:szCs w:val="21"/>
        </w:rPr>
        <w:t>500名非洲青年向该计划提交了</w:t>
      </w:r>
      <w:r w:rsidR="003D212E">
        <w:rPr>
          <w:rFonts w:ascii="SimSun" w:hAnsi="SimSun" w:hint="eastAsia"/>
          <w:sz w:val="21"/>
          <w:szCs w:val="21"/>
        </w:rPr>
        <w:t>申请</w:t>
      </w:r>
      <w:r w:rsidRPr="00B45ED4">
        <w:rPr>
          <w:rFonts w:ascii="SimSun" w:hAnsi="SimSun" w:hint="eastAsia"/>
          <w:sz w:val="21"/>
          <w:szCs w:val="21"/>
        </w:rPr>
        <w:t>，这表明</w:t>
      </w:r>
      <w:r w:rsidR="0082108C">
        <w:rPr>
          <w:rFonts w:ascii="SimSun" w:hAnsi="SimSun" w:hint="eastAsia"/>
          <w:sz w:val="21"/>
          <w:szCs w:val="21"/>
        </w:rPr>
        <w:t>他/她们</w:t>
      </w:r>
      <w:r w:rsidRPr="00B45ED4">
        <w:rPr>
          <w:rFonts w:ascii="SimSun" w:hAnsi="SimSun" w:hint="eastAsia"/>
          <w:sz w:val="21"/>
          <w:szCs w:val="21"/>
        </w:rPr>
        <w:t>对知识产权和创新非常感兴趣。该集团认为，该计划也应作为本组织未来招聘新人才的储备库，因为这将为来自</w:t>
      </w:r>
      <w:r w:rsidR="003D212E" w:rsidRPr="003D212E">
        <w:rPr>
          <w:rFonts w:ascii="SimSun" w:hAnsi="SimSun" w:hint="eastAsia"/>
          <w:sz w:val="21"/>
          <w:szCs w:val="21"/>
        </w:rPr>
        <w:t>无任职人员和任职人数不足</w:t>
      </w:r>
      <w:r w:rsidRPr="00B45ED4">
        <w:rPr>
          <w:rFonts w:ascii="SimSun" w:hAnsi="SimSun" w:hint="eastAsia"/>
          <w:sz w:val="21"/>
          <w:szCs w:val="21"/>
        </w:rPr>
        <w:t>国家的受训者提供职业发展的前景。最后，该集团希望，在地域多样性方面所看到的积极趋势今后会更加明显，以便使</w:t>
      </w:r>
      <w:r w:rsidR="003E60A4">
        <w:rPr>
          <w:rFonts w:ascii="SimSun" w:hAnsi="SimSun" w:hint="eastAsia"/>
          <w:sz w:val="21"/>
          <w:szCs w:val="21"/>
        </w:rPr>
        <w:t>产权组织</w:t>
      </w:r>
      <w:r w:rsidRPr="00B45ED4">
        <w:rPr>
          <w:rFonts w:ascii="SimSun" w:hAnsi="SimSun" w:hint="eastAsia"/>
          <w:sz w:val="21"/>
          <w:szCs w:val="21"/>
        </w:rPr>
        <w:t>能够更好地反映其服务对象的各种特点。</w:t>
      </w:r>
    </w:p>
    <w:p w:rsidR="00B45ED4" w:rsidRPr="00B45ED4" w:rsidRDefault="00B45ED4"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斯洛伐克代表团代表中欧和波罗的海国家</w:t>
      </w:r>
      <w:r w:rsidR="003D212E">
        <w:rPr>
          <w:rFonts w:ascii="SimSun" w:hAnsi="SimSun" w:hint="eastAsia"/>
          <w:sz w:val="21"/>
          <w:szCs w:val="21"/>
        </w:rPr>
        <w:t>（</w:t>
      </w:r>
      <w:r w:rsidRPr="00B45ED4">
        <w:rPr>
          <w:rFonts w:ascii="SimSun" w:hAnsi="SimSun" w:hint="eastAsia"/>
          <w:sz w:val="21"/>
          <w:szCs w:val="21"/>
        </w:rPr>
        <w:t>CEBS</w:t>
      </w:r>
      <w:r w:rsidR="003D212E">
        <w:rPr>
          <w:rFonts w:ascii="SimSun" w:hAnsi="SimSun" w:hint="eastAsia"/>
          <w:sz w:val="21"/>
          <w:szCs w:val="21"/>
        </w:rPr>
        <w:t>）</w:t>
      </w:r>
      <w:r w:rsidRPr="00B45ED4">
        <w:rPr>
          <w:rFonts w:ascii="SimSun" w:hAnsi="SimSun" w:hint="eastAsia"/>
          <w:sz w:val="21"/>
          <w:szCs w:val="21"/>
        </w:rPr>
        <w:t>集团发言，感谢秘书处编写并提交《人力资源年度报告》，并指出人力资源是</w:t>
      </w:r>
      <w:r w:rsidR="003E60A4">
        <w:rPr>
          <w:rFonts w:ascii="SimSun" w:hAnsi="SimSun" w:hint="eastAsia"/>
          <w:sz w:val="21"/>
          <w:szCs w:val="21"/>
        </w:rPr>
        <w:t>产权组织</w:t>
      </w:r>
      <w:r w:rsidRPr="00B45ED4">
        <w:rPr>
          <w:rFonts w:ascii="SimSun" w:hAnsi="SimSun" w:hint="eastAsia"/>
          <w:sz w:val="21"/>
          <w:szCs w:val="21"/>
        </w:rPr>
        <w:t>的支柱，对其进行良好管理是本组织取得成效和业绩的关键。首先，CEBS集团高兴地注意到核心资源和灵活资源之间的稳定比例，并赞扬了为实现性别</w:t>
      </w:r>
      <w:r w:rsidR="003D212E">
        <w:rPr>
          <w:rFonts w:ascii="SimSun" w:hAnsi="SimSun" w:hint="eastAsia"/>
          <w:sz w:val="21"/>
          <w:szCs w:val="21"/>
        </w:rPr>
        <w:t>均等</w:t>
      </w:r>
      <w:r w:rsidRPr="00B45ED4">
        <w:rPr>
          <w:rFonts w:ascii="SimSun" w:hAnsi="SimSun" w:hint="eastAsia"/>
          <w:sz w:val="21"/>
          <w:szCs w:val="21"/>
        </w:rPr>
        <w:t>所做的努力，同时特别欢迎2022-2023两年期的性别平衡目标。遗憾的是，CEBS集团注意到妇女在某些职位上的比例出现了倒退，它期待着在未来几年实现这些目标。同时，它注意到</w:t>
      </w:r>
      <w:r w:rsidR="003E60A4">
        <w:rPr>
          <w:rFonts w:ascii="SimSun" w:hAnsi="SimSun" w:hint="eastAsia"/>
          <w:sz w:val="21"/>
          <w:szCs w:val="21"/>
        </w:rPr>
        <w:t>产权组织</w:t>
      </w:r>
      <w:r w:rsidRPr="00B45ED4">
        <w:rPr>
          <w:rFonts w:ascii="SimSun" w:hAnsi="SimSun" w:hint="eastAsia"/>
          <w:sz w:val="21"/>
          <w:szCs w:val="21"/>
        </w:rPr>
        <w:t>对</w:t>
      </w:r>
      <w:r w:rsidR="003D212E" w:rsidRPr="003D212E">
        <w:rPr>
          <w:rFonts w:ascii="SimSun" w:hAnsi="SimSun"/>
          <w:sz w:val="21"/>
          <w:szCs w:val="21"/>
        </w:rPr>
        <w:t>UN-SWAP</w:t>
      </w:r>
      <w:r w:rsidRPr="00B45ED4">
        <w:rPr>
          <w:rFonts w:ascii="SimSun" w:hAnsi="SimSun" w:hint="eastAsia"/>
          <w:sz w:val="21"/>
          <w:szCs w:val="21"/>
        </w:rPr>
        <w:t>的遵守率有所提高。CEBS集团指出，在</w:t>
      </w:r>
      <w:r w:rsidR="003D212E">
        <w:rPr>
          <w:rFonts w:ascii="SimSun" w:hAnsi="SimSun" w:hint="eastAsia"/>
          <w:sz w:val="21"/>
          <w:szCs w:val="21"/>
        </w:rPr>
        <w:t>征聘</w:t>
      </w:r>
      <w:r w:rsidRPr="00B45ED4">
        <w:rPr>
          <w:rFonts w:ascii="SimSun" w:hAnsi="SimSun" w:hint="eastAsia"/>
          <w:sz w:val="21"/>
          <w:szCs w:val="21"/>
        </w:rPr>
        <w:t>过程中，虽然</w:t>
      </w:r>
      <w:r w:rsidR="003D212E">
        <w:rPr>
          <w:rFonts w:ascii="SimSun" w:hAnsi="SimSun" w:hint="eastAsia"/>
          <w:sz w:val="21"/>
          <w:szCs w:val="21"/>
        </w:rPr>
        <w:t>不能</w:t>
      </w:r>
      <w:r w:rsidRPr="00B45ED4">
        <w:rPr>
          <w:rFonts w:ascii="SimSun" w:hAnsi="SimSun" w:hint="eastAsia"/>
          <w:sz w:val="21"/>
          <w:szCs w:val="21"/>
        </w:rPr>
        <w:t>忽视择优录取的做法，以确保工作人员的最高效率、能力和诚信，但它非常重视均衡的地域代表性，因为它不属于</w:t>
      </w:r>
      <w:r w:rsidR="003D212E">
        <w:rPr>
          <w:rFonts w:ascii="SimSun" w:hAnsi="SimSun" w:hint="eastAsia"/>
          <w:sz w:val="21"/>
          <w:szCs w:val="21"/>
        </w:rPr>
        <w:t>任职</w:t>
      </w:r>
      <w:r w:rsidRPr="00B45ED4">
        <w:rPr>
          <w:rFonts w:ascii="SimSun" w:hAnsi="SimSun" w:hint="eastAsia"/>
          <w:sz w:val="21"/>
          <w:szCs w:val="21"/>
        </w:rPr>
        <w:t>人数过多的</w:t>
      </w:r>
      <w:r w:rsidR="003D212E">
        <w:rPr>
          <w:rFonts w:ascii="SimSun" w:hAnsi="SimSun" w:hint="eastAsia"/>
          <w:sz w:val="21"/>
          <w:szCs w:val="21"/>
        </w:rPr>
        <w:t>集团</w:t>
      </w:r>
      <w:r w:rsidRPr="00B45ED4">
        <w:rPr>
          <w:rFonts w:ascii="SimSun" w:hAnsi="SimSun" w:hint="eastAsia"/>
          <w:sz w:val="21"/>
          <w:szCs w:val="21"/>
        </w:rPr>
        <w:t>。但是，CEBS集团相信，通过</w:t>
      </w:r>
      <w:r w:rsidR="003E60A4">
        <w:rPr>
          <w:rFonts w:ascii="SimSun" w:hAnsi="SimSun" w:hint="eastAsia"/>
          <w:sz w:val="21"/>
          <w:szCs w:val="21"/>
        </w:rPr>
        <w:t>产权组织</w:t>
      </w:r>
      <w:r w:rsidRPr="00B45ED4">
        <w:rPr>
          <w:rFonts w:ascii="SimSun" w:hAnsi="SimSun" w:hint="eastAsia"/>
          <w:sz w:val="21"/>
          <w:szCs w:val="21"/>
        </w:rPr>
        <w:t>与其成员之间的共同努力和密切合作，本组织将能够在可预见的未来从仍然</w:t>
      </w:r>
      <w:r w:rsidR="003D212E" w:rsidRPr="003D212E">
        <w:rPr>
          <w:rFonts w:ascii="SimSun" w:hAnsi="SimSun" w:hint="eastAsia"/>
          <w:sz w:val="21"/>
          <w:szCs w:val="21"/>
        </w:rPr>
        <w:t>无任职人员和任职人数不足</w:t>
      </w:r>
      <w:r w:rsidRPr="00B45ED4">
        <w:rPr>
          <w:rFonts w:ascii="SimSun" w:hAnsi="SimSun" w:hint="eastAsia"/>
          <w:sz w:val="21"/>
          <w:szCs w:val="21"/>
        </w:rPr>
        <w:t>的国家吸引合格的候选人。在这方面，它欢迎</w:t>
      </w:r>
      <w:r w:rsidR="003E60A4">
        <w:rPr>
          <w:rFonts w:ascii="SimSun" w:hAnsi="SimSun" w:hint="eastAsia"/>
          <w:sz w:val="21"/>
          <w:szCs w:val="21"/>
        </w:rPr>
        <w:t>产权组织</w:t>
      </w:r>
      <w:r w:rsidRPr="00B45ED4">
        <w:rPr>
          <w:rFonts w:ascii="SimSun" w:hAnsi="SimSun" w:hint="eastAsia"/>
          <w:sz w:val="21"/>
          <w:szCs w:val="21"/>
        </w:rPr>
        <w:t>在通过各种</w:t>
      </w:r>
      <w:r w:rsidR="003D212E">
        <w:rPr>
          <w:rFonts w:ascii="SimSun" w:hAnsi="SimSun" w:hint="eastAsia"/>
          <w:sz w:val="21"/>
          <w:szCs w:val="21"/>
        </w:rPr>
        <w:t>社交</w:t>
      </w:r>
      <w:r w:rsidRPr="00B45ED4">
        <w:rPr>
          <w:rFonts w:ascii="SimSun" w:hAnsi="SimSun" w:hint="eastAsia"/>
          <w:sz w:val="21"/>
          <w:szCs w:val="21"/>
        </w:rPr>
        <w:t>媒体渠道开展宣传活动、加强协调人倡议和启动青年教育计划方面所做的努力。CEBS集团认识到，所有这些都是为了提高人们对</w:t>
      </w:r>
      <w:r w:rsidR="003E60A4">
        <w:rPr>
          <w:rFonts w:ascii="SimSun" w:hAnsi="SimSun" w:hint="eastAsia"/>
          <w:sz w:val="21"/>
          <w:szCs w:val="21"/>
        </w:rPr>
        <w:t>产权组织</w:t>
      </w:r>
      <w:r w:rsidRPr="00B45ED4">
        <w:rPr>
          <w:rFonts w:ascii="SimSun" w:hAnsi="SimSun" w:hint="eastAsia"/>
          <w:sz w:val="21"/>
          <w:szCs w:val="21"/>
        </w:rPr>
        <w:t>职业机会的认识，激发高素质候选人的兴趣，并吸引来自</w:t>
      </w:r>
      <w:r w:rsidR="003D212E" w:rsidRPr="003D212E">
        <w:rPr>
          <w:rFonts w:ascii="SimSun" w:hAnsi="SimSun" w:hint="eastAsia"/>
          <w:sz w:val="21"/>
          <w:szCs w:val="21"/>
        </w:rPr>
        <w:t>无任职人员和任职人数不足</w:t>
      </w:r>
      <w:r w:rsidRPr="00B45ED4">
        <w:rPr>
          <w:rFonts w:ascii="SimSun" w:hAnsi="SimSun" w:hint="eastAsia"/>
          <w:sz w:val="21"/>
          <w:szCs w:val="21"/>
        </w:rPr>
        <w:t>的成员国的</w:t>
      </w:r>
      <w:r w:rsidR="003D212E">
        <w:rPr>
          <w:rFonts w:ascii="SimSun" w:hAnsi="SimSun" w:hint="eastAsia"/>
          <w:sz w:val="21"/>
          <w:szCs w:val="21"/>
        </w:rPr>
        <w:t>多样性</w:t>
      </w:r>
      <w:r w:rsidRPr="00B45ED4">
        <w:rPr>
          <w:rFonts w:ascii="SimSun" w:hAnsi="SimSun" w:hint="eastAsia"/>
          <w:sz w:val="21"/>
          <w:szCs w:val="21"/>
        </w:rPr>
        <w:t>候选人。此外，它还指出，人力资源战略对于实现2022-2026年中期战略计划中阐述的愿景至关重要。因此，CEBS小组鼓励秘书处遵循人力资源战略的七个主要目标，这将为今后几年的人力资源工作制定标准。最后，它认为，</w:t>
      </w:r>
      <w:r w:rsidR="003E60A4">
        <w:rPr>
          <w:rFonts w:ascii="SimSun" w:hAnsi="SimSun" w:hint="eastAsia"/>
          <w:sz w:val="21"/>
          <w:szCs w:val="21"/>
        </w:rPr>
        <w:t>产权组织</w:t>
      </w:r>
      <w:r w:rsidRPr="00B45ED4">
        <w:rPr>
          <w:rFonts w:ascii="SimSun" w:hAnsi="SimSun" w:hint="eastAsia"/>
          <w:sz w:val="21"/>
          <w:szCs w:val="21"/>
        </w:rPr>
        <w:t>将继续是一个完全开放、透明和以人为本的组织。</w:t>
      </w:r>
    </w:p>
    <w:p w:rsidR="00B45ED4" w:rsidRPr="00B45ED4" w:rsidRDefault="003D212E" w:rsidP="00B45ED4">
      <w:pPr>
        <w:pStyle w:val="ONUME"/>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多米尼加</w:t>
      </w:r>
      <w:r w:rsidR="00B45ED4" w:rsidRPr="00B45ED4">
        <w:rPr>
          <w:rFonts w:ascii="SimSun" w:hAnsi="SimSun" w:hint="eastAsia"/>
          <w:sz w:val="21"/>
          <w:szCs w:val="21"/>
        </w:rPr>
        <w:t>代表团代表拉丁美洲和加勒比国家集团（GRULAC）发言，提到它很高兴看到主席主持这次会议，并感谢人力</w:t>
      </w:r>
      <w:r w:rsidR="001E3FA7">
        <w:rPr>
          <w:rFonts w:ascii="SimSun" w:hAnsi="SimSun" w:hint="eastAsia"/>
          <w:sz w:val="21"/>
          <w:szCs w:val="21"/>
        </w:rPr>
        <w:t>部</w:t>
      </w:r>
      <w:r w:rsidR="00B45ED4" w:rsidRPr="00B45ED4">
        <w:rPr>
          <w:rFonts w:ascii="SimSun" w:hAnsi="SimSun" w:hint="eastAsia"/>
          <w:sz w:val="21"/>
          <w:szCs w:val="21"/>
        </w:rPr>
        <w:t>提交《人力资源年度报告》。就</w:t>
      </w:r>
      <w:r w:rsidR="001E3FA7" w:rsidRPr="00B45ED4">
        <w:rPr>
          <w:rFonts w:ascii="SimSun" w:hAnsi="SimSun" w:hint="eastAsia"/>
          <w:sz w:val="21"/>
          <w:szCs w:val="21"/>
        </w:rPr>
        <w:t>GRULAC</w:t>
      </w:r>
      <w:r w:rsidR="00B45ED4" w:rsidRPr="00B45ED4">
        <w:rPr>
          <w:rFonts w:ascii="SimSun" w:hAnsi="SimSun" w:hint="eastAsia"/>
          <w:sz w:val="21"/>
          <w:szCs w:val="21"/>
        </w:rPr>
        <w:t>而言，《报告》包含了关于工作人员问题的非常有用的信息，这一点至关重要，因为工作人员是本组织最重要的资源之一。</w:t>
      </w:r>
      <w:r w:rsidR="001E3FA7" w:rsidRPr="00B45ED4">
        <w:rPr>
          <w:rFonts w:ascii="SimSun" w:hAnsi="SimSun" w:hint="eastAsia"/>
          <w:sz w:val="21"/>
          <w:szCs w:val="21"/>
        </w:rPr>
        <w:t>GRULAC</w:t>
      </w:r>
      <w:r w:rsidR="00B45ED4" w:rsidRPr="00B45ED4">
        <w:rPr>
          <w:rFonts w:ascii="SimSun" w:hAnsi="SimSun" w:hint="eastAsia"/>
          <w:sz w:val="21"/>
          <w:szCs w:val="21"/>
        </w:rPr>
        <w:t>很高兴看到在性别问题上取得了具体进展，并对实现性别平等和</w:t>
      </w:r>
      <w:r w:rsidR="001E3FA7">
        <w:rPr>
          <w:rFonts w:ascii="SimSun" w:hAnsi="SimSun" w:hint="eastAsia"/>
          <w:sz w:val="21"/>
          <w:szCs w:val="21"/>
        </w:rPr>
        <w:t>增强</w:t>
      </w:r>
      <w:r w:rsidR="00B45ED4" w:rsidRPr="00B45ED4">
        <w:rPr>
          <w:rFonts w:ascii="SimSun" w:hAnsi="SimSun" w:hint="eastAsia"/>
          <w:sz w:val="21"/>
          <w:szCs w:val="21"/>
        </w:rPr>
        <w:t>妇女</w:t>
      </w:r>
      <w:r w:rsidR="001E3FA7">
        <w:rPr>
          <w:rFonts w:ascii="SimSun" w:hAnsi="SimSun" w:hint="eastAsia"/>
          <w:sz w:val="21"/>
          <w:szCs w:val="21"/>
        </w:rPr>
        <w:t>权能</w:t>
      </w:r>
      <w:r w:rsidR="00B45ED4" w:rsidRPr="00B45ED4">
        <w:rPr>
          <w:rFonts w:ascii="SimSun" w:hAnsi="SimSun" w:hint="eastAsia"/>
          <w:sz w:val="21"/>
          <w:szCs w:val="21"/>
        </w:rPr>
        <w:t>的双重关注表示欢迎。它提到，</w:t>
      </w:r>
      <w:r w:rsidR="003E60A4">
        <w:rPr>
          <w:rFonts w:ascii="SimSun" w:hAnsi="SimSun" w:hint="eastAsia"/>
          <w:sz w:val="21"/>
          <w:szCs w:val="21"/>
        </w:rPr>
        <w:t>产权组织</w:t>
      </w:r>
      <w:r w:rsidR="00B45ED4" w:rsidRPr="00B45ED4">
        <w:rPr>
          <w:rFonts w:ascii="SimSun" w:hAnsi="SimSun" w:hint="eastAsia"/>
          <w:sz w:val="21"/>
          <w:szCs w:val="21"/>
        </w:rPr>
        <w:t>已经采取了与性别有关的具体举措，现在正在考虑</w:t>
      </w:r>
      <w:r w:rsidR="0067778E">
        <w:rPr>
          <w:rFonts w:ascii="SimSun" w:hAnsi="SimSun" w:hint="eastAsia"/>
          <w:sz w:val="21"/>
          <w:szCs w:val="21"/>
        </w:rPr>
        <w:t>额外的</w:t>
      </w:r>
      <w:r w:rsidR="00B45ED4" w:rsidRPr="00B45ED4">
        <w:rPr>
          <w:rFonts w:ascii="SimSun" w:hAnsi="SimSun" w:hint="eastAsia"/>
          <w:sz w:val="21"/>
          <w:szCs w:val="21"/>
        </w:rPr>
        <w:t>政策和措施，这是一个好的步骤。</w:t>
      </w:r>
      <w:r w:rsidR="001E3FA7" w:rsidRPr="00B45ED4">
        <w:rPr>
          <w:rFonts w:ascii="SimSun" w:hAnsi="SimSun" w:hint="eastAsia"/>
          <w:sz w:val="21"/>
          <w:szCs w:val="21"/>
        </w:rPr>
        <w:t>GRULAC</w:t>
      </w:r>
      <w:r w:rsidR="00B45ED4" w:rsidRPr="00B45ED4">
        <w:rPr>
          <w:rFonts w:ascii="SimSun" w:hAnsi="SimSun" w:hint="eastAsia"/>
          <w:sz w:val="21"/>
          <w:szCs w:val="21"/>
        </w:rPr>
        <w:t>还说，</w:t>
      </w:r>
      <w:r w:rsidR="003E60A4">
        <w:rPr>
          <w:rFonts w:ascii="SimSun" w:hAnsi="SimSun" w:hint="eastAsia"/>
          <w:sz w:val="21"/>
          <w:szCs w:val="21"/>
        </w:rPr>
        <w:t>产权组织</w:t>
      </w:r>
      <w:r w:rsidR="00B45ED4" w:rsidRPr="00B45ED4">
        <w:rPr>
          <w:rFonts w:ascii="SimSun" w:hAnsi="SimSun" w:hint="eastAsia"/>
          <w:sz w:val="21"/>
          <w:szCs w:val="21"/>
        </w:rPr>
        <w:t>现在已经达到了在较高职位上有一定比例的妇女的要求，而且本组织已经达到了与此要求有关的大多数指标。它希望在不久的将来扭转D2和P5级职位上出现的倒退现象。</w:t>
      </w:r>
      <w:r w:rsidR="001E3FA7" w:rsidRPr="00B45ED4">
        <w:rPr>
          <w:rFonts w:ascii="SimSun" w:hAnsi="SimSun" w:hint="eastAsia"/>
          <w:sz w:val="21"/>
          <w:szCs w:val="21"/>
        </w:rPr>
        <w:t>GRULAC</w:t>
      </w:r>
      <w:r w:rsidR="00B45ED4" w:rsidRPr="00B45ED4">
        <w:rPr>
          <w:rFonts w:ascii="SimSun" w:hAnsi="SimSun" w:hint="eastAsia"/>
          <w:sz w:val="21"/>
          <w:szCs w:val="21"/>
        </w:rPr>
        <w:t>希望强调它以前提出过的情况，即本组织在本组织的地域平衡方面对其所在地区的债务，以及</w:t>
      </w:r>
      <w:r w:rsidR="003E60A4">
        <w:rPr>
          <w:rFonts w:ascii="SimSun" w:hAnsi="SimSun" w:hint="eastAsia"/>
          <w:sz w:val="21"/>
          <w:szCs w:val="21"/>
        </w:rPr>
        <w:t>产权组织</w:t>
      </w:r>
      <w:r w:rsidR="00B45ED4" w:rsidRPr="00B45ED4">
        <w:rPr>
          <w:rFonts w:ascii="SimSun" w:hAnsi="SimSun" w:hint="eastAsia"/>
          <w:sz w:val="21"/>
          <w:szCs w:val="21"/>
        </w:rPr>
        <w:t>计算特定地区工作人员数量的方式。</w:t>
      </w:r>
      <w:r w:rsidR="001E3FA7" w:rsidRPr="00B45ED4">
        <w:rPr>
          <w:rFonts w:ascii="SimSun" w:hAnsi="SimSun" w:hint="eastAsia"/>
          <w:sz w:val="21"/>
          <w:szCs w:val="21"/>
        </w:rPr>
        <w:t>GRULAC</w:t>
      </w:r>
      <w:r w:rsidR="00B45ED4" w:rsidRPr="00B45ED4">
        <w:rPr>
          <w:rFonts w:ascii="SimSun" w:hAnsi="SimSun" w:hint="eastAsia"/>
          <w:sz w:val="21"/>
          <w:szCs w:val="21"/>
        </w:rPr>
        <w:t>回顾说，所使用的方法可以追溯到1975年，因此已经过时了。</w:t>
      </w:r>
      <w:r w:rsidR="001E3FA7" w:rsidRPr="00B45ED4">
        <w:rPr>
          <w:rFonts w:ascii="SimSun" w:hAnsi="SimSun" w:hint="eastAsia"/>
          <w:sz w:val="21"/>
          <w:szCs w:val="21"/>
        </w:rPr>
        <w:t>GRULAC</w:t>
      </w:r>
      <w:r w:rsidR="00B45ED4" w:rsidRPr="00B45ED4">
        <w:rPr>
          <w:rFonts w:ascii="SimSun" w:hAnsi="SimSun" w:hint="eastAsia"/>
          <w:sz w:val="21"/>
          <w:szCs w:val="21"/>
        </w:rPr>
        <w:t>认为，需要对该方法进行全面修订，按地理区域提及一般人数，并更具体地提及较高职等的人数。</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中国代表团感谢秘书处对报告的介绍，并指出《人力资源年度报告》介绍了</w:t>
      </w:r>
      <w:r w:rsidR="003E60A4">
        <w:rPr>
          <w:rFonts w:ascii="SimSun" w:hAnsi="SimSun" w:hint="eastAsia"/>
          <w:sz w:val="21"/>
          <w:szCs w:val="21"/>
        </w:rPr>
        <w:t>产权组织</w:t>
      </w:r>
      <w:r w:rsidRPr="00B45ED4">
        <w:rPr>
          <w:rFonts w:ascii="SimSun" w:hAnsi="SimSun" w:hint="eastAsia"/>
          <w:sz w:val="21"/>
          <w:szCs w:val="21"/>
        </w:rPr>
        <w:t>在促进地域代表性方面的工作和进展。</w:t>
      </w:r>
      <w:r w:rsidR="00456BAD">
        <w:rPr>
          <w:rFonts w:ascii="SimSun" w:hAnsi="SimSun" w:hint="eastAsia"/>
          <w:sz w:val="21"/>
          <w:szCs w:val="21"/>
        </w:rPr>
        <w:t>代表团</w:t>
      </w:r>
      <w:r w:rsidRPr="00B45ED4">
        <w:rPr>
          <w:rFonts w:ascii="SimSun" w:hAnsi="SimSun" w:hint="eastAsia"/>
          <w:sz w:val="21"/>
          <w:szCs w:val="21"/>
        </w:rPr>
        <w:t>认为，在人力资源方面，在关注性别平等的同时，</w:t>
      </w:r>
      <w:r w:rsidR="003E60A4">
        <w:rPr>
          <w:rFonts w:ascii="SimSun" w:hAnsi="SimSun" w:hint="eastAsia"/>
          <w:sz w:val="21"/>
          <w:szCs w:val="21"/>
        </w:rPr>
        <w:t>产权组织</w:t>
      </w:r>
      <w:r w:rsidRPr="00B45ED4">
        <w:rPr>
          <w:rFonts w:ascii="SimSun" w:hAnsi="SimSun" w:hint="eastAsia"/>
          <w:sz w:val="21"/>
          <w:szCs w:val="21"/>
        </w:rPr>
        <w:t>也应关注其他重要因素，如地域代表性。它希望</w:t>
      </w:r>
      <w:r w:rsidR="003E60A4">
        <w:rPr>
          <w:rFonts w:ascii="SimSun" w:hAnsi="SimSun" w:hint="eastAsia"/>
          <w:sz w:val="21"/>
          <w:szCs w:val="21"/>
        </w:rPr>
        <w:t>产权组织</w:t>
      </w:r>
      <w:r w:rsidRPr="00B45ED4">
        <w:rPr>
          <w:rFonts w:ascii="SimSun" w:hAnsi="SimSun" w:hint="eastAsia"/>
          <w:sz w:val="21"/>
          <w:szCs w:val="21"/>
        </w:rPr>
        <w:t>能够进一步采取有效措施，</w:t>
      </w:r>
      <w:r w:rsidR="001E3FA7">
        <w:rPr>
          <w:rFonts w:ascii="SimSun" w:hAnsi="SimSun" w:hint="eastAsia"/>
          <w:sz w:val="21"/>
          <w:szCs w:val="21"/>
        </w:rPr>
        <w:t>改善</w:t>
      </w:r>
      <w:r w:rsidRPr="00B45ED4">
        <w:rPr>
          <w:rFonts w:ascii="SimSun" w:hAnsi="SimSun" w:hint="eastAsia"/>
          <w:sz w:val="21"/>
          <w:szCs w:val="21"/>
        </w:rPr>
        <w:t>本组织的地域代</w:t>
      </w:r>
      <w:r w:rsidRPr="00B45ED4">
        <w:rPr>
          <w:rFonts w:ascii="SimSun" w:hAnsi="SimSun" w:hint="eastAsia"/>
          <w:sz w:val="21"/>
          <w:szCs w:val="21"/>
        </w:rPr>
        <w:lastRenderedPageBreak/>
        <w:t>表性。此外，</w:t>
      </w:r>
      <w:r w:rsidR="00456BAD">
        <w:rPr>
          <w:rFonts w:ascii="SimSun" w:hAnsi="SimSun" w:hint="eastAsia"/>
          <w:sz w:val="21"/>
          <w:szCs w:val="21"/>
        </w:rPr>
        <w:t>代表团</w:t>
      </w:r>
      <w:r w:rsidRPr="00B45ED4">
        <w:rPr>
          <w:rFonts w:ascii="SimSun" w:hAnsi="SimSun" w:hint="eastAsia"/>
          <w:sz w:val="21"/>
          <w:szCs w:val="21"/>
        </w:rPr>
        <w:t>还希望，</w:t>
      </w:r>
      <w:r w:rsidR="003E60A4">
        <w:rPr>
          <w:rFonts w:ascii="SimSun" w:hAnsi="SimSun" w:hint="eastAsia"/>
          <w:sz w:val="21"/>
          <w:szCs w:val="21"/>
        </w:rPr>
        <w:t>产权组织</w:t>
      </w:r>
      <w:r w:rsidRPr="00B45ED4">
        <w:rPr>
          <w:rFonts w:ascii="SimSun" w:hAnsi="SimSun" w:hint="eastAsia"/>
          <w:sz w:val="21"/>
          <w:szCs w:val="21"/>
        </w:rPr>
        <w:t>的人力资源报告模式可以借鉴联合国秘书处以及其他联合国机构的良好做法和经验。</w:t>
      </w:r>
    </w:p>
    <w:p w:rsidR="00B45ED4" w:rsidRPr="00B45ED4" w:rsidRDefault="00B45ED4"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西班牙代表团祝贺主席当选为</w:t>
      </w:r>
      <w:r w:rsidR="003E60A4">
        <w:rPr>
          <w:rFonts w:ascii="SimSun" w:hAnsi="SimSun" w:hint="eastAsia"/>
          <w:sz w:val="21"/>
          <w:szCs w:val="21"/>
        </w:rPr>
        <w:t>产权组织</w:t>
      </w:r>
      <w:r w:rsidRPr="00B45ED4">
        <w:rPr>
          <w:rFonts w:ascii="SimSun" w:hAnsi="SimSun" w:hint="eastAsia"/>
          <w:sz w:val="21"/>
          <w:szCs w:val="21"/>
        </w:rPr>
        <w:t>协调委员会主席，并赞同德国代表团代表B</w:t>
      </w:r>
      <w:r w:rsidR="00F36629">
        <w:rPr>
          <w:rFonts w:ascii="SimSun" w:hAnsi="SimSun" w:hint="eastAsia"/>
          <w:sz w:val="21"/>
          <w:szCs w:val="21"/>
        </w:rPr>
        <w:t>集团</w:t>
      </w:r>
      <w:r w:rsidRPr="00B45ED4">
        <w:rPr>
          <w:rFonts w:ascii="SimSun" w:hAnsi="SimSun" w:hint="eastAsia"/>
          <w:sz w:val="21"/>
          <w:szCs w:val="21"/>
        </w:rPr>
        <w:t>所作的发言。代表团强调，虽然</w:t>
      </w:r>
      <w:r w:rsidR="003E60A4">
        <w:rPr>
          <w:rFonts w:ascii="SimSun" w:hAnsi="SimSun" w:hint="eastAsia"/>
          <w:sz w:val="21"/>
          <w:szCs w:val="21"/>
        </w:rPr>
        <w:t>产权组织</w:t>
      </w:r>
      <w:r w:rsidRPr="00B45ED4">
        <w:rPr>
          <w:rFonts w:ascii="SimSun" w:hAnsi="SimSun" w:hint="eastAsia"/>
          <w:sz w:val="21"/>
          <w:szCs w:val="21"/>
        </w:rPr>
        <w:t>的工作人员是基本核心，对开展所有活动至关重要，但提供服务和任何可用技术、工作人员开支</w:t>
      </w:r>
      <w:r w:rsidR="0067778E">
        <w:rPr>
          <w:rFonts w:ascii="SimSun" w:hAnsi="SimSun" w:hint="eastAsia"/>
          <w:sz w:val="21"/>
          <w:szCs w:val="21"/>
        </w:rPr>
        <w:t>，以及</w:t>
      </w:r>
      <w:r w:rsidRPr="00B45ED4">
        <w:rPr>
          <w:rFonts w:ascii="SimSun" w:hAnsi="SimSun" w:hint="eastAsia"/>
          <w:sz w:val="21"/>
          <w:szCs w:val="21"/>
        </w:rPr>
        <w:t>招聘合格、积极的工作人员</w:t>
      </w:r>
      <w:r w:rsidR="0067778E">
        <w:rPr>
          <w:rFonts w:ascii="SimSun" w:hAnsi="SimSun" w:hint="eastAsia"/>
          <w:sz w:val="21"/>
          <w:szCs w:val="21"/>
        </w:rPr>
        <w:t>和</w:t>
      </w:r>
      <w:r w:rsidRPr="00B45ED4">
        <w:rPr>
          <w:rFonts w:ascii="SimSun" w:hAnsi="SimSun" w:hint="eastAsia"/>
          <w:sz w:val="21"/>
          <w:szCs w:val="21"/>
        </w:rPr>
        <w:t>根据本组织的利益对工作人员进行职业发展都是关键。对</w:t>
      </w:r>
      <w:r w:rsidR="00456BAD">
        <w:rPr>
          <w:rFonts w:ascii="SimSun" w:hAnsi="SimSun" w:hint="eastAsia"/>
          <w:sz w:val="21"/>
          <w:szCs w:val="21"/>
        </w:rPr>
        <w:t>代表团</w:t>
      </w:r>
      <w:r w:rsidRPr="00B45ED4">
        <w:rPr>
          <w:rFonts w:ascii="SimSun" w:hAnsi="SimSun" w:hint="eastAsia"/>
          <w:sz w:val="21"/>
          <w:szCs w:val="21"/>
        </w:rPr>
        <w:t>来说，性别平等不仅仅是另一项政策，而是许多其他政策的基础，也是确保本组织在使用人才方面的公平和效率的一种方式。因此，它敦促秘书处实现其性别平等目标，特别是在P5和D2职等。</w:t>
      </w:r>
      <w:r w:rsidR="00456BAD">
        <w:rPr>
          <w:rFonts w:ascii="SimSun" w:hAnsi="SimSun" w:hint="eastAsia"/>
          <w:sz w:val="21"/>
          <w:szCs w:val="21"/>
        </w:rPr>
        <w:t>代表团</w:t>
      </w:r>
      <w:r w:rsidRPr="00B45ED4">
        <w:rPr>
          <w:rFonts w:ascii="SimSun" w:hAnsi="SimSun" w:hint="eastAsia"/>
          <w:sz w:val="21"/>
          <w:szCs w:val="21"/>
        </w:rPr>
        <w:t>赞扬秘书处任命</w:t>
      </w:r>
      <w:r w:rsidR="00976112" w:rsidRPr="00976112">
        <w:rPr>
          <w:rFonts w:ascii="SimSun" w:hAnsi="SimSun" w:hint="eastAsia"/>
          <w:sz w:val="21"/>
          <w:szCs w:val="21"/>
        </w:rPr>
        <w:t>莉萨·乔根森</w:t>
      </w:r>
      <w:r w:rsidRPr="00B45ED4">
        <w:rPr>
          <w:rFonts w:ascii="SimSun" w:hAnsi="SimSun" w:hint="eastAsia"/>
          <w:sz w:val="21"/>
          <w:szCs w:val="21"/>
        </w:rPr>
        <w:t>女士为性别</w:t>
      </w:r>
      <w:r w:rsidR="00F7769D">
        <w:rPr>
          <w:rFonts w:ascii="SimSun" w:hAnsi="SimSun" w:hint="eastAsia"/>
          <w:sz w:val="21"/>
          <w:szCs w:val="21"/>
        </w:rPr>
        <w:t>与</w:t>
      </w:r>
      <w:r w:rsidRPr="00B45ED4">
        <w:rPr>
          <w:rFonts w:ascii="SimSun" w:hAnsi="SimSun" w:hint="eastAsia"/>
          <w:sz w:val="21"/>
          <w:szCs w:val="21"/>
        </w:rPr>
        <w:t>知识产权</w:t>
      </w:r>
      <w:r w:rsidR="00F7769D" w:rsidRPr="00F7769D">
        <w:rPr>
          <w:rFonts w:ascii="SimSun" w:hAnsi="SimSun" w:hint="eastAsia"/>
          <w:sz w:val="21"/>
          <w:szCs w:val="21"/>
        </w:rPr>
        <w:t>倡议者</w:t>
      </w:r>
      <w:r w:rsidRPr="00B45ED4">
        <w:rPr>
          <w:rFonts w:ascii="SimSun" w:hAnsi="SimSun" w:hint="eastAsia"/>
          <w:sz w:val="21"/>
          <w:szCs w:val="21"/>
        </w:rPr>
        <w:t>，并表示愿意与她合作开展任何被认为适合于实现这些目标的活动，正如其在2021年以及迄今在2022年所做的那样。关于交流经验和做法，</w:t>
      </w:r>
      <w:r w:rsidR="00456BAD">
        <w:rPr>
          <w:rFonts w:ascii="SimSun" w:hAnsi="SimSun" w:hint="eastAsia"/>
          <w:sz w:val="21"/>
          <w:szCs w:val="21"/>
        </w:rPr>
        <w:t>代表团</w:t>
      </w:r>
      <w:r w:rsidRPr="00B45ED4">
        <w:rPr>
          <w:rFonts w:ascii="SimSun" w:hAnsi="SimSun" w:hint="eastAsia"/>
          <w:sz w:val="21"/>
          <w:szCs w:val="21"/>
        </w:rPr>
        <w:t>提到，成员国和</w:t>
      </w:r>
      <w:r w:rsidR="003E60A4">
        <w:rPr>
          <w:rFonts w:ascii="SimSun" w:hAnsi="SimSun" w:hint="eastAsia"/>
          <w:sz w:val="21"/>
          <w:szCs w:val="21"/>
        </w:rPr>
        <w:t>产权组织</w:t>
      </w:r>
      <w:r w:rsidRPr="00B45ED4">
        <w:rPr>
          <w:rFonts w:ascii="SimSun" w:hAnsi="SimSun" w:hint="eastAsia"/>
          <w:sz w:val="21"/>
          <w:szCs w:val="21"/>
        </w:rPr>
        <w:t>之间应建立一种基于协同作用的关系，因此它赞赏对培训采取的新的综合观点，其中包括</w:t>
      </w:r>
      <w:r w:rsidR="00F36629">
        <w:rPr>
          <w:rFonts w:ascii="SimSun" w:hAnsi="SimSun" w:hint="eastAsia"/>
          <w:sz w:val="21"/>
          <w:szCs w:val="21"/>
        </w:rPr>
        <w:t>WIPO</w:t>
      </w:r>
      <w:r w:rsidRPr="00B45ED4">
        <w:rPr>
          <w:rFonts w:ascii="SimSun" w:hAnsi="SimSun" w:hint="eastAsia"/>
          <w:sz w:val="21"/>
          <w:szCs w:val="21"/>
        </w:rPr>
        <w:t>学院的在职培训。</w:t>
      </w:r>
      <w:r w:rsidR="00456BAD">
        <w:rPr>
          <w:rFonts w:ascii="SimSun" w:hAnsi="SimSun" w:hint="eastAsia"/>
          <w:sz w:val="21"/>
          <w:szCs w:val="21"/>
        </w:rPr>
        <w:t>代表团</w:t>
      </w:r>
      <w:r w:rsidRPr="00B45ED4">
        <w:rPr>
          <w:rFonts w:ascii="SimSun" w:hAnsi="SimSun" w:hint="eastAsia"/>
          <w:sz w:val="21"/>
          <w:szCs w:val="21"/>
        </w:rPr>
        <w:t>补充说，它已经并将继续与该学院进行良好的合作，并乐意在这一举措中进行协调。</w:t>
      </w:r>
      <w:r w:rsidR="00456BAD">
        <w:rPr>
          <w:rFonts w:ascii="SimSun" w:hAnsi="SimSun" w:hint="eastAsia"/>
          <w:sz w:val="21"/>
          <w:szCs w:val="21"/>
        </w:rPr>
        <w:t>代表团</w:t>
      </w:r>
      <w:r w:rsidRPr="00B45ED4">
        <w:rPr>
          <w:rFonts w:ascii="SimSun" w:hAnsi="SimSun" w:hint="eastAsia"/>
          <w:sz w:val="21"/>
          <w:szCs w:val="21"/>
        </w:rPr>
        <w:t>还指出，为纳入残疾人而采取的措施特别有意义，并祝贺秘书处制定了第一个残疾人包容战略。</w:t>
      </w:r>
      <w:r w:rsidR="00456BAD">
        <w:rPr>
          <w:rFonts w:ascii="SimSun" w:hAnsi="SimSun" w:hint="eastAsia"/>
          <w:sz w:val="21"/>
          <w:szCs w:val="21"/>
        </w:rPr>
        <w:t>代表团</w:t>
      </w:r>
      <w:r w:rsidRPr="00B45ED4">
        <w:rPr>
          <w:rFonts w:ascii="SimSun" w:hAnsi="SimSun" w:hint="eastAsia"/>
          <w:sz w:val="21"/>
          <w:szCs w:val="21"/>
        </w:rPr>
        <w:t>强调，有必要继续研究灵活工作类型的问题，因为在更大的劳动力市场上看到的趋势表明，如果在人们申请</w:t>
      </w:r>
      <w:r w:rsidR="003E60A4">
        <w:rPr>
          <w:rFonts w:ascii="SimSun" w:hAnsi="SimSun" w:hint="eastAsia"/>
          <w:sz w:val="21"/>
          <w:szCs w:val="21"/>
        </w:rPr>
        <w:t>产权组织</w:t>
      </w:r>
      <w:r w:rsidRPr="00B45ED4">
        <w:rPr>
          <w:rFonts w:ascii="SimSun" w:hAnsi="SimSun" w:hint="eastAsia"/>
          <w:sz w:val="21"/>
          <w:szCs w:val="21"/>
        </w:rPr>
        <w:t>职位时不提供这些可能性，就会降低其吸引力，从而无法招聘到本组织所需的高素质和有才华的人员。</w:t>
      </w:r>
      <w:r w:rsidR="00456BAD">
        <w:rPr>
          <w:rFonts w:ascii="SimSun" w:hAnsi="SimSun" w:hint="eastAsia"/>
          <w:sz w:val="21"/>
          <w:szCs w:val="21"/>
        </w:rPr>
        <w:t>代表团</w:t>
      </w:r>
      <w:r w:rsidRPr="00B45ED4">
        <w:rPr>
          <w:rFonts w:ascii="SimSun" w:hAnsi="SimSun" w:hint="eastAsia"/>
          <w:sz w:val="21"/>
          <w:szCs w:val="21"/>
        </w:rPr>
        <w:t>敦促秘书处继续推动必要的变革，使</w:t>
      </w:r>
      <w:r w:rsidR="003E60A4">
        <w:rPr>
          <w:rFonts w:ascii="SimSun" w:hAnsi="SimSun" w:hint="eastAsia"/>
          <w:sz w:val="21"/>
          <w:szCs w:val="21"/>
        </w:rPr>
        <w:t>产权组织</w:t>
      </w:r>
      <w:r w:rsidRPr="00B45ED4">
        <w:rPr>
          <w:rFonts w:ascii="SimSun" w:hAnsi="SimSun" w:hint="eastAsia"/>
          <w:sz w:val="21"/>
          <w:szCs w:val="21"/>
        </w:rPr>
        <w:t>跟上世界上与文化和劳动相关的重大变化，并借此机会祝贺</w:t>
      </w:r>
      <w:r w:rsidR="003E60A4">
        <w:rPr>
          <w:rFonts w:ascii="SimSun" w:hAnsi="SimSun" w:hint="eastAsia"/>
          <w:sz w:val="21"/>
          <w:szCs w:val="21"/>
        </w:rPr>
        <w:t>产权组织</w:t>
      </w:r>
      <w:r w:rsidRPr="00B45ED4">
        <w:rPr>
          <w:rFonts w:ascii="SimSun" w:hAnsi="SimSun" w:hint="eastAsia"/>
          <w:sz w:val="21"/>
          <w:szCs w:val="21"/>
        </w:rPr>
        <w:t>启动青年</w:t>
      </w:r>
      <w:r w:rsidR="00F36629">
        <w:rPr>
          <w:rFonts w:ascii="SimSun" w:hAnsi="SimSun" w:hint="eastAsia"/>
          <w:sz w:val="21"/>
          <w:szCs w:val="21"/>
        </w:rPr>
        <w:t>专家</w:t>
      </w:r>
      <w:r w:rsidRPr="00B45ED4">
        <w:rPr>
          <w:rFonts w:ascii="SimSun" w:hAnsi="SimSun" w:hint="eastAsia"/>
          <w:sz w:val="21"/>
          <w:szCs w:val="21"/>
        </w:rPr>
        <w:t>计划，并希望该计划今后能得到加强。此外，</w:t>
      </w:r>
      <w:r w:rsidR="00456BAD">
        <w:rPr>
          <w:rFonts w:ascii="SimSun" w:hAnsi="SimSun" w:hint="eastAsia"/>
          <w:sz w:val="21"/>
          <w:szCs w:val="21"/>
        </w:rPr>
        <w:t>代表团</w:t>
      </w:r>
      <w:r w:rsidRPr="00B45ED4">
        <w:rPr>
          <w:rFonts w:ascii="SimSun" w:hAnsi="SimSun" w:hint="eastAsia"/>
          <w:sz w:val="21"/>
          <w:szCs w:val="21"/>
        </w:rPr>
        <w:t>指出，毫无疑问，</w:t>
      </w:r>
      <w:r w:rsidR="003E60A4">
        <w:rPr>
          <w:rFonts w:ascii="SimSun" w:hAnsi="SimSun" w:hint="eastAsia"/>
          <w:sz w:val="21"/>
          <w:szCs w:val="21"/>
        </w:rPr>
        <w:t>产权组织</w:t>
      </w:r>
      <w:r w:rsidRPr="00B45ED4">
        <w:rPr>
          <w:rFonts w:ascii="SimSun" w:hAnsi="SimSun" w:hint="eastAsia"/>
          <w:sz w:val="21"/>
          <w:szCs w:val="21"/>
        </w:rPr>
        <w:t>有足够的</w:t>
      </w:r>
      <w:r w:rsidR="00F36629">
        <w:rPr>
          <w:rFonts w:ascii="SimSun" w:hAnsi="SimSun" w:hint="eastAsia"/>
          <w:sz w:val="21"/>
          <w:szCs w:val="21"/>
        </w:rPr>
        <w:t>财务</w:t>
      </w:r>
      <w:r w:rsidRPr="00B45ED4">
        <w:rPr>
          <w:rFonts w:ascii="SimSun" w:hAnsi="SimSun" w:hint="eastAsia"/>
          <w:sz w:val="21"/>
          <w:szCs w:val="21"/>
        </w:rPr>
        <w:t>和物质资源为该计划注入更多的雄心，因为这将保证本组织目前正在执行并打算在未来执行的共同使命的可行性。</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尼日利亚代表团赞同阿尔及利亚代表团代表非洲集团所作的发言，并感谢秘书处对《人力资源年度报告》的汇编和详细介绍。它注意到在报告所涉期间取得的成就，特别是在性别均等和启动青年</w:t>
      </w:r>
      <w:r w:rsidR="00F36629">
        <w:rPr>
          <w:rFonts w:ascii="SimSun" w:hAnsi="SimSun" w:hint="eastAsia"/>
          <w:sz w:val="21"/>
          <w:szCs w:val="21"/>
        </w:rPr>
        <w:t>专家</w:t>
      </w:r>
      <w:r w:rsidRPr="00B45ED4">
        <w:rPr>
          <w:rFonts w:ascii="SimSun" w:hAnsi="SimSun" w:hint="eastAsia"/>
          <w:sz w:val="21"/>
          <w:szCs w:val="21"/>
        </w:rPr>
        <w:t>计划方面。在这方面，</w:t>
      </w:r>
      <w:r w:rsidR="00456BAD">
        <w:rPr>
          <w:rFonts w:ascii="SimSun" w:hAnsi="SimSun" w:hint="eastAsia"/>
          <w:sz w:val="21"/>
          <w:szCs w:val="21"/>
        </w:rPr>
        <w:t>代表团</w:t>
      </w:r>
      <w:r w:rsidRPr="00B45ED4">
        <w:rPr>
          <w:rFonts w:ascii="SimSun" w:hAnsi="SimSun" w:hint="eastAsia"/>
          <w:sz w:val="21"/>
          <w:szCs w:val="21"/>
        </w:rPr>
        <w:t>赞扬秘书处</w:t>
      </w:r>
      <w:r w:rsidR="00F36629">
        <w:rPr>
          <w:rFonts w:ascii="SimSun" w:hAnsi="SimSun" w:hint="eastAsia"/>
          <w:sz w:val="21"/>
          <w:szCs w:val="21"/>
        </w:rPr>
        <w:t>开始使用</w:t>
      </w:r>
      <w:r w:rsidRPr="00B45ED4">
        <w:rPr>
          <w:rFonts w:ascii="SimSun" w:hAnsi="SimSun" w:hint="eastAsia"/>
          <w:sz w:val="21"/>
          <w:szCs w:val="21"/>
        </w:rPr>
        <w:t>人力资源</w:t>
      </w:r>
      <w:r w:rsidR="00F36629">
        <w:rPr>
          <w:rFonts w:ascii="SimSun" w:hAnsi="SimSun" w:hint="eastAsia"/>
          <w:sz w:val="21"/>
          <w:szCs w:val="21"/>
        </w:rPr>
        <w:t>看板</w:t>
      </w:r>
      <w:r w:rsidRPr="00B45ED4">
        <w:rPr>
          <w:rFonts w:ascii="SimSun" w:hAnsi="SimSun" w:hint="eastAsia"/>
          <w:sz w:val="21"/>
          <w:szCs w:val="21"/>
        </w:rPr>
        <w:t>，加强主管人员管理和改善其员工队伍的性别和地域代表性的能力，以及其他好处。尽管取得了这些进展，但根据成员国收到的2021年和2022年的地域分配数据，非洲的</w:t>
      </w:r>
      <w:r w:rsidR="00F36629">
        <w:rPr>
          <w:rFonts w:ascii="SimSun" w:hAnsi="SimSun" w:hint="eastAsia"/>
          <w:sz w:val="21"/>
          <w:szCs w:val="21"/>
        </w:rPr>
        <w:t>任职人数</w:t>
      </w:r>
      <w:r w:rsidRPr="00B45ED4">
        <w:rPr>
          <w:rFonts w:ascii="SimSun" w:hAnsi="SimSun" w:hint="eastAsia"/>
          <w:sz w:val="21"/>
          <w:szCs w:val="21"/>
        </w:rPr>
        <w:t>显然仍然很低，而且尽管</w:t>
      </w:r>
      <w:r w:rsidR="003E60A4">
        <w:rPr>
          <w:rFonts w:ascii="SimSun" w:hAnsi="SimSun" w:hint="eastAsia"/>
          <w:sz w:val="21"/>
          <w:szCs w:val="21"/>
        </w:rPr>
        <w:t>产权组织</w:t>
      </w:r>
      <w:r w:rsidRPr="00B45ED4">
        <w:rPr>
          <w:rFonts w:ascii="SimSun" w:hAnsi="SimSun" w:hint="eastAsia"/>
          <w:sz w:val="21"/>
          <w:szCs w:val="21"/>
        </w:rPr>
        <w:t>为确保成员国在本组织的公平代表性而发起了一些倡议，如</w:t>
      </w:r>
      <w:r w:rsidR="00976112">
        <w:rPr>
          <w:rFonts w:ascii="SimSun" w:hAnsi="SimSun" w:hint="eastAsia"/>
          <w:sz w:val="21"/>
          <w:szCs w:val="21"/>
        </w:rPr>
        <w:t>联络点</w:t>
      </w:r>
      <w:r w:rsidRPr="00B45ED4">
        <w:rPr>
          <w:rFonts w:ascii="SimSun" w:hAnsi="SimSun" w:hint="eastAsia"/>
          <w:sz w:val="21"/>
          <w:szCs w:val="21"/>
        </w:rPr>
        <w:t>倡议、具体</w:t>
      </w:r>
      <w:r w:rsidR="00F36629">
        <w:rPr>
          <w:rFonts w:ascii="SimSun" w:hAnsi="SimSun" w:hint="eastAsia"/>
          <w:sz w:val="21"/>
          <w:szCs w:val="21"/>
        </w:rPr>
        <w:t>征聘</w:t>
      </w:r>
      <w:r w:rsidRPr="00B45ED4">
        <w:rPr>
          <w:rFonts w:ascii="SimSun" w:hAnsi="SimSun" w:hint="eastAsia"/>
          <w:sz w:val="21"/>
          <w:szCs w:val="21"/>
        </w:rPr>
        <w:t>活动和</w:t>
      </w:r>
      <w:r w:rsidR="00F36629">
        <w:rPr>
          <w:rFonts w:ascii="SimSun" w:hAnsi="SimSun" w:hint="eastAsia"/>
          <w:sz w:val="21"/>
          <w:szCs w:val="21"/>
        </w:rPr>
        <w:t>社交</w:t>
      </w:r>
      <w:r w:rsidRPr="00B45ED4">
        <w:rPr>
          <w:rFonts w:ascii="SimSun" w:hAnsi="SimSun" w:hint="eastAsia"/>
          <w:sz w:val="21"/>
          <w:szCs w:val="21"/>
        </w:rPr>
        <w:t>媒体宣传等。</w:t>
      </w:r>
      <w:r w:rsidR="00456BAD">
        <w:rPr>
          <w:rFonts w:ascii="SimSun" w:hAnsi="SimSun" w:hint="eastAsia"/>
          <w:sz w:val="21"/>
          <w:szCs w:val="21"/>
        </w:rPr>
        <w:t>代表团</w:t>
      </w:r>
      <w:r w:rsidRPr="00B45ED4">
        <w:rPr>
          <w:rFonts w:ascii="SimSun" w:hAnsi="SimSun" w:hint="eastAsia"/>
          <w:sz w:val="21"/>
          <w:szCs w:val="21"/>
        </w:rPr>
        <w:t>指出，</w:t>
      </w:r>
      <w:r w:rsidR="003E60A4">
        <w:rPr>
          <w:rFonts w:ascii="SimSun" w:hAnsi="SimSun" w:hint="eastAsia"/>
          <w:sz w:val="21"/>
          <w:szCs w:val="21"/>
        </w:rPr>
        <w:t>产权组织</w:t>
      </w:r>
      <w:r w:rsidRPr="00B45ED4">
        <w:rPr>
          <w:rFonts w:ascii="SimSun" w:hAnsi="SimSun" w:hint="eastAsia"/>
          <w:sz w:val="21"/>
          <w:szCs w:val="21"/>
        </w:rPr>
        <w:t>最需要的是增加来自非洲地区的雇员人数，以确保拥有一支多元化和包容性的员工队伍，反映出其服务对象的多样性。此外，</w:t>
      </w:r>
      <w:r w:rsidR="00456BAD">
        <w:rPr>
          <w:rFonts w:ascii="SimSun" w:hAnsi="SimSun" w:hint="eastAsia"/>
          <w:sz w:val="21"/>
          <w:szCs w:val="21"/>
        </w:rPr>
        <w:t>代表团</w:t>
      </w:r>
      <w:r w:rsidRPr="00B45ED4">
        <w:rPr>
          <w:rFonts w:ascii="SimSun" w:hAnsi="SimSun" w:hint="eastAsia"/>
          <w:sz w:val="21"/>
          <w:szCs w:val="21"/>
        </w:rPr>
        <w:t>强调，最重要的是秘书处需要启动一个工作模式，以解决地域代表性不平衡的问题，这也将解决高级管理层和其他类别雇员公平地域分配的需要。</w:t>
      </w:r>
      <w:r w:rsidR="00456BAD">
        <w:rPr>
          <w:rFonts w:ascii="SimSun" w:hAnsi="SimSun" w:hint="eastAsia"/>
          <w:sz w:val="21"/>
          <w:szCs w:val="21"/>
        </w:rPr>
        <w:t>代表团</w:t>
      </w:r>
      <w:r w:rsidRPr="00B45ED4">
        <w:rPr>
          <w:rFonts w:ascii="SimSun" w:hAnsi="SimSun" w:hint="eastAsia"/>
          <w:sz w:val="21"/>
          <w:szCs w:val="21"/>
        </w:rPr>
        <w:t>重申，这些意见对</w:t>
      </w:r>
      <w:r w:rsidR="00456BAD">
        <w:rPr>
          <w:rFonts w:ascii="SimSun" w:hAnsi="SimSun" w:hint="eastAsia"/>
          <w:sz w:val="21"/>
          <w:szCs w:val="21"/>
        </w:rPr>
        <w:t>代表团</w:t>
      </w:r>
      <w:r w:rsidRPr="00B45ED4">
        <w:rPr>
          <w:rFonts w:ascii="SimSun" w:hAnsi="SimSun" w:hint="eastAsia"/>
          <w:sz w:val="21"/>
          <w:szCs w:val="21"/>
        </w:rPr>
        <w:t>很重要，它将随后评估这方面的具体进展。</w:t>
      </w:r>
      <w:r w:rsidR="00456BAD">
        <w:rPr>
          <w:rFonts w:ascii="SimSun" w:hAnsi="SimSun" w:hint="eastAsia"/>
          <w:sz w:val="21"/>
          <w:szCs w:val="21"/>
        </w:rPr>
        <w:t>代表团</w:t>
      </w:r>
      <w:r w:rsidRPr="00B45ED4">
        <w:rPr>
          <w:rFonts w:ascii="SimSun" w:hAnsi="SimSun" w:hint="eastAsia"/>
          <w:sz w:val="21"/>
          <w:szCs w:val="21"/>
        </w:rPr>
        <w:t>建议，秘书处在今后关于这些重要行政措施的介绍中纳入关于较低职类工作人员职业发展和前景的最新情况。</w:t>
      </w:r>
      <w:r w:rsidR="00456BAD">
        <w:rPr>
          <w:rFonts w:ascii="SimSun" w:hAnsi="SimSun" w:hint="eastAsia"/>
          <w:sz w:val="21"/>
          <w:szCs w:val="21"/>
        </w:rPr>
        <w:t>代表团</w:t>
      </w:r>
      <w:r w:rsidRPr="00B45ED4">
        <w:rPr>
          <w:rFonts w:ascii="SimSun" w:hAnsi="SimSun" w:hint="eastAsia"/>
          <w:sz w:val="21"/>
          <w:szCs w:val="21"/>
        </w:rPr>
        <w:t>最后对人力</w:t>
      </w:r>
      <w:r w:rsidR="00F36629">
        <w:rPr>
          <w:rFonts w:ascii="SimSun" w:hAnsi="SimSun" w:hint="eastAsia"/>
          <w:sz w:val="21"/>
          <w:szCs w:val="21"/>
        </w:rPr>
        <w:t>部</w:t>
      </w:r>
      <w:r w:rsidRPr="00B45ED4">
        <w:rPr>
          <w:rFonts w:ascii="SimSun" w:hAnsi="SimSun" w:hint="eastAsia"/>
          <w:sz w:val="21"/>
          <w:szCs w:val="21"/>
        </w:rPr>
        <w:t>的《人力资源年度报告》表示赞赏，并希望看到非洲集团的许多关切在今后的报告中得到适当解决。</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乌干达代表团赞同阿尔及利亚代表团代表非洲集团所作的发言，并感谢秘书处编写《人力资源年度报告》。</w:t>
      </w:r>
      <w:r w:rsidR="00456BAD">
        <w:rPr>
          <w:rFonts w:ascii="SimSun" w:hAnsi="SimSun" w:hint="eastAsia"/>
          <w:sz w:val="21"/>
          <w:szCs w:val="21"/>
        </w:rPr>
        <w:t>代表团</w:t>
      </w:r>
      <w:r w:rsidRPr="00B45ED4">
        <w:rPr>
          <w:rFonts w:ascii="SimSun" w:hAnsi="SimSun" w:hint="eastAsia"/>
          <w:sz w:val="21"/>
          <w:szCs w:val="21"/>
        </w:rPr>
        <w:t>强烈支持</w:t>
      </w:r>
      <w:r w:rsidR="00F36629">
        <w:rPr>
          <w:rFonts w:ascii="SimSun" w:hAnsi="SimSun" w:hint="eastAsia"/>
          <w:sz w:val="21"/>
          <w:szCs w:val="21"/>
        </w:rPr>
        <w:t>工作</w:t>
      </w:r>
      <w:r w:rsidRPr="00B45ED4">
        <w:rPr>
          <w:rFonts w:ascii="SimSun" w:hAnsi="SimSun" w:hint="eastAsia"/>
          <w:sz w:val="21"/>
          <w:szCs w:val="21"/>
        </w:rPr>
        <w:t>人员编制的比例和公平地域代表性原则，并指出它长期以来一直支持对1975年《地域分配协议》进行审查，该协议证明有必要平衡</w:t>
      </w:r>
      <w:r w:rsidR="003E60A4">
        <w:rPr>
          <w:rFonts w:ascii="SimSun" w:hAnsi="SimSun" w:hint="eastAsia"/>
          <w:sz w:val="21"/>
          <w:szCs w:val="21"/>
        </w:rPr>
        <w:t>产权组织</w:t>
      </w:r>
      <w:r w:rsidRPr="00B45ED4">
        <w:rPr>
          <w:rFonts w:ascii="SimSun" w:hAnsi="SimSun" w:hint="eastAsia"/>
          <w:sz w:val="21"/>
          <w:szCs w:val="21"/>
        </w:rPr>
        <w:t>员工队伍的地域代表性，因为发展中国家</w:t>
      </w:r>
      <w:r w:rsidR="00F36629">
        <w:rPr>
          <w:rFonts w:ascii="SimSun" w:hAnsi="SimSun" w:hint="eastAsia"/>
          <w:sz w:val="21"/>
          <w:szCs w:val="21"/>
        </w:rPr>
        <w:t>任职人数不足</w:t>
      </w:r>
      <w:r w:rsidRPr="00B45ED4">
        <w:rPr>
          <w:rFonts w:ascii="SimSun" w:hAnsi="SimSun" w:hint="eastAsia"/>
          <w:sz w:val="21"/>
          <w:szCs w:val="21"/>
        </w:rPr>
        <w:t>，特别是在高级管理职位方面。</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伊拉克代表团对主席的当选表示祝贺，并感谢秘书处编写和提交这些文件。代表团赞同印度代表团代表亚洲</w:t>
      </w:r>
      <w:r w:rsidR="00F36629">
        <w:rPr>
          <w:rFonts w:ascii="SimSun" w:hAnsi="SimSun" w:hint="eastAsia"/>
          <w:sz w:val="21"/>
          <w:szCs w:val="21"/>
        </w:rPr>
        <w:t>及</w:t>
      </w:r>
      <w:r w:rsidRPr="00B45ED4">
        <w:rPr>
          <w:rFonts w:ascii="SimSun" w:hAnsi="SimSun" w:hint="eastAsia"/>
          <w:sz w:val="21"/>
          <w:szCs w:val="21"/>
        </w:rPr>
        <w:t>太平洋集团所作的发言，并敦促秘书处弥合有</w:t>
      </w:r>
      <w:r w:rsidR="00F36629">
        <w:rPr>
          <w:rFonts w:ascii="SimSun" w:hAnsi="SimSun" w:hint="eastAsia"/>
          <w:sz w:val="21"/>
          <w:szCs w:val="21"/>
        </w:rPr>
        <w:t>任职人员</w:t>
      </w:r>
      <w:r w:rsidRPr="00B45ED4">
        <w:rPr>
          <w:rFonts w:ascii="SimSun" w:hAnsi="SimSun" w:hint="eastAsia"/>
          <w:sz w:val="21"/>
          <w:szCs w:val="21"/>
        </w:rPr>
        <w:t>的成员国与</w:t>
      </w:r>
      <w:r w:rsidR="00250E1F">
        <w:rPr>
          <w:rFonts w:ascii="SimSun" w:hAnsi="SimSun" w:hint="eastAsia"/>
          <w:sz w:val="21"/>
          <w:szCs w:val="21"/>
        </w:rPr>
        <w:t>无任职人员和任职人数不足</w:t>
      </w:r>
      <w:r w:rsidRPr="00B45ED4">
        <w:rPr>
          <w:rFonts w:ascii="SimSun" w:hAnsi="SimSun" w:hint="eastAsia"/>
          <w:sz w:val="21"/>
          <w:szCs w:val="21"/>
        </w:rPr>
        <w:t>成员国之间在地域代表性方面的差距。</w:t>
      </w:r>
      <w:r w:rsidR="00456BAD">
        <w:rPr>
          <w:rFonts w:ascii="SimSun" w:hAnsi="SimSun" w:hint="eastAsia"/>
          <w:sz w:val="21"/>
          <w:szCs w:val="21"/>
        </w:rPr>
        <w:t>代表团</w:t>
      </w:r>
      <w:r w:rsidRPr="00B45ED4">
        <w:rPr>
          <w:rFonts w:ascii="SimSun" w:hAnsi="SimSun" w:hint="eastAsia"/>
          <w:sz w:val="21"/>
          <w:szCs w:val="21"/>
        </w:rPr>
        <w:t>指出，本组织的工作人员中只有2%来自亚洲</w:t>
      </w:r>
      <w:r w:rsidR="00250E1F">
        <w:rPr>
          <w:rFonts w:ascii="SimSun" w:hAnsi="SimSun" w:hint="eastAsia"/>
          <w:sz w:val="21"/>
          <w:szCs w:val="21"/>
        </w:rPr>
        <w:t>及</w:t>
      </w:r>
      <w:r w:rsidRPr="00B45ED4">
        <w:rPr>
          <w:rFonts w:ascii="SimSun" w:hAnsi="SimSun" w:hint="eastAsia"/>
          <w:sz w:val="21"/>
          <w:szCs w:val="21"/>
        </w:rPr>
        <w:t>太平洋地区，认为秘书处必须密切关注这一问题。</w:t>
      </w:r>
      <w:r w:rsidR="00456BAD">
        <w:rPr>
          <w:rFonts w:ascii="SimSun" w:hAnsi="SimSun" w:hint="eastAsia"/>
          <w:sz w:val="21"/>
          <w:szCs w:val="21"/>
        </w:rPr>
        <w:t>代表团</w:t>
      </w:r>
      <w:r w:rsidRPr="00B45ED4">
        <w:rPr>
          <w:rFonts w:ascii="SimSun" w:hAnsi="SimSun" w:hint="eastAsia"/>
          <w:sz w:val="21"/>
          <w:szCs w:val="21"/>
        </w:rPr>
        <w:t>对青年</w:t>
      </w:r>
      <w:r w:rsidR="00250E1F">
        <w:rPr>
          <w:rFonts w:ascii="SimSun" w:hAnsi="SimSun" w:hint="eastAsia"/>
          <w:sz w:val="21"/>
          <w:szCs w:val="21"/>
        </w:rPr>
        <w:t>专家计划</w:t>
      </w:r>
      <w:r w:rsidRPr="00B45ED4">
        <w:rPr>
          <w:rFonts w:ascii="SimSun" w:hAnsi="SimSun" w:hint="eastAsia"/>
          <w:sz w:val="21"/>
          <w:szCs w:val="21"/>
        </w:rPr>
        <w:t>的发展表示赞赏，并认为这种支持也应继续下去，因为年轻人是本组织的未来。这是一个积极的举措，</w:t>
      </w:r>
      <w:r w:rsidR="00456BAD">
        <w:rPr>
          <w:rFonts w:ascii="SimSun" w:hAnsi="SimSun" w:hint="eastAsia"/>
          <w:sz w:val="21"/>
          <w:szCs w:val="21"/>
        </w:rPr>
        <w:t>代表团</w:t>
      </w:r>
      <w:r w:rsidRPr="00B45ED4">
        <w:rPr>
          <w:rFonts w:ascii="SimSun" w:hAnsi="SimSun" w:hint="eastAsia"/>
          <w:sz w:val="21"/>
          <w:szCs w:val="21"/>
        </w:rPr>
        <w:t>支持这种举措。</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lastRenderedPageBreak/>
        <w:t>沙特阿拉伯代表团感谢秘书处提交《人力资源年度报告》。</w:t>
      </w:r>
      <w:r w:rsidR="00456BAD">
        <w:rPr>
          <w:rFonts w:ascii="SimSun" w:hAnsi="SimSun" w:hint="eastAsia"/>
          <w:sz w:val="21"/>
          <w:szCs w:val="21"/>
        </w:rPr>
        <w:t>代表团</w:t>
      </w:r>
      <w:r w:rsidRPr="00B45ED4">
        <w:rPr>
          <w:rFonts w:ascii="SimSun" w:hAnsi="SimSun" w:hint="eastAsia"/>
          <w:sz w:val="21"/>
          <w:szCs w:val="21"/>
        </w:rPr>
        <w:t>重申，它希望实现公平的地域代表性，需要建立有效的机制来改善本组织工作人员的地域代表性，同时补充说，</w:t>
      </w:r>
      <w:r w:rsidR="003E60A4">
        <w:rPr>
          <w:rFonts w:ascii="SimSun" w:hAnsi="SimSun" w:hint="eastAsia"/>
          <w:sz w:val="21"/>
          <w:szCs w:val="21"/>
        </w:rPr>
        <w:t>产权组织</w:t>
      </w:r>
      <w:r w:rsidRPr="00B45ED4">
        <w:rPr>
          <w:rFonts w:ascii="SimSun" w:hAnsi="SimSun" w:hint="eastAsia"/>
          <w:sz w:val="21"/>
          <w:szCs w:val="21"/>
        </w:rPr>
        <w:t>应当能够招聘到有才华的人，无论</w:t>
      </w:r>
      <w:r w:rsidR="0082108C">
        <w:rPr>
          <w:rFonts w:ascii="SimSun" w:hAnsi="SimSun" w:hint="eastAsia"/>
          <w:sz w:val="21"/>
          <w:szCs w:val="21"/>
        </w:rPr>
        <w:t>他/她们</w:t>
      </w:r>
      <w:r w:rsidRPr="00B45ED4">
        <w:rPr>
          <w:rFonts w:ascii="SimSun" w:hAnsi="SimSun" w:hint="eastAsia"/>
          <w:sz w:val="21"/>
          <w:szCs w:val="21"/>
        </w:rPr>
        <w:t>来自何处。</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伊朗伊斯兰共和国代表团对主席的当选表示祝贺，并赞同印度代表团代表亚洲及太平洋集团所作的发言。</w:t>
      </w:r>
      <w:r w:rsidR="00456BAD">
        <w:rPr>
          <w:rFonts w:ascii="SimSun" w:hAnsi="SimSun" w:hint="eastAsia"/>
          <w:sz w:val="21"/>
          <w:szCs w:val="21"/>
        </w:rPr>
        <w:t>代表团</w:t>
      </w:r>
      <w:r w:rsidRPr="00B45ED4">
        <w:rPr>
          <w:rFonts w:ascii="SimSun" w:hAnsi="SimSun" w:hint="eastAsia"/>
          <w:sz w:val="21"/>
          <w:szCs w:val="21"/>
        </w:rPr>
        <w:t>对秘书处编写《人力资源年度报告》表示赞赏，该报告包括在实现人员编制目标方面取得的进展信息，以及对本组织人力资源相关政策、举措和活动的概述。</w:t>
      </w:r>
      <w:r w:rsidR="00456BAD">
        <w:rPr>
          <w:rFonts w:ascii="SimSun" w:hAnsi="SimSun" w:hint="eastAsia"/>
          <w:sz w:val="21"/>
          <w:szCs w:val="21"/>
        </w:rPr>
        <w:t>代表团</w:t>
      </w:r>
      <w:r w:rsidRPr="00B45ED4">
        <w:rPr>
          <w:rFonts w:ascii="SimSun" w:hAnsi="SimSun" w:hint="eastAsia"/>
          <w:sz w:val="21"/>
          <w:szCs w:val="21"/>
        </w:rPr>
        <w:t>对《年度报告》的不断改进表示欢迎，该报告已成为成员国人力资源信息的一个重要来源。</w:t>
      </w:r>
      <w:r w:rsidR="00456BAD">
        <w:rPr>
          <w:rFonts w:ascii="SimSun" w:hAnsi="SimSun" w:hint="eastAsia"/>
          <w:sz w:val="21"/>
          <w:szCs w:val="21"/>
        </w:rPr>
        <w:t>代表团</w:t>
      </w:r>
      <w:r w:rsidRPr="00B45ED4">
        <w:rPr>
          <w:rFonts w:ascii="SimSun" w:hAnsi="SimSun" w:hint="eastAsia"/>
          <w:sz w:val="21"/>
          <w:szCs w:val="21"/>
        </w:rPr>
        <w:t>高度重视对人力资源的适当管理，因为它直接关系到组织效率和服务导向，以及迅速和充分地应对新发展的复原力。关于</w:t>
      </w:r>
      <w:r w:rsidR="003E60A4">
        <w:rPr>
          <w:rFonts w:ascii="SimSun" w:hAnsi="SimSun" w:hint="eastAsia"/>
          <w:sz w:val="21"/>
          <w:szCs w:val="21"/>
        </w:rPr>
        <w:t>产权组织</w:t>
      </w:r>
      <w:r w:rsidRPr="00B45ED4">
        <w:rPr>
          <w:rFonts w:ascii="SimSun" w:hAnsi="SimSun" w:hint="eastAsia"/>
          <w:sz w:val="21"/>
          <w:szCs w:val="21"/>
        </w:rPr>
        <w:t>工作人员的地域分配问题，尽管</w:t>
      </w:r>
      <w:r w:rsidR="00BD6E40">
        <w:rPr>
          <w:rFonts w:ascii="SimSun" w:hAnsi="SimSun" w:hint="eastAsia"/>
          <w:sz w:val="21"/>
          <w:szCs w:val="21"/>
        </w:rPr>
        <w:t>作出</w:t>
      </w:r>
      <w:r w:rsidRPr="00B45ED4">
        <w:rPr>
          <w:rFonts w:ascii="SimSun" w:hAnsi="SimSun" w:hint="eastAsia"/>
          <w:sz w:val="21"/>
          <w:szCs w:val="21"/>
        </w:rPr>
        <w:t>了努力，但</w:t>
      </w:r>
      <w:r w:rsidR="00456BAD">
        <w:rPr>
          <w:rFonts w:ascii="SimSun" w:hAnsi="SimSun" w:hint="eastAsia"/>
          <w:sz w:val="21"/>
          <w:szCs w:val="21"/>
        </w:rPr>
        <w:t>代表团</w:t>
      </w:r>
      <w:r w:rsidRPr="00B45ED4">
        <w:rPr>
          <w:rFonts w:ascii="SimSun" w:hAnsi="SimSun" w:hint="eastAsia"/>
          <w:sz w:val="21"/>
          <w:szCs w:val="21"/>
        </w:rPr>
        <w:t>认为，秘书处内的地域代表性存在巨大差距。因此，在承认秘书处为缩小现有差距所做努力的同时，</w:t>
      </w:r>
      <w:r w:rsidR="00456BAD">
        <w:rPr>
          <w:rFonts w:ascii="SimSun" w:hAnsi="SimSun" w:hint="eastAsia"/>
          <w:sz w:val="21"/>
          <w:szCs w:val="21"/>
        </w:rPr>
        <w:t>代表团</w:t>
      </w:r>
      <w:r w:rsidRPr="00B45ED4">
        <w:rPr>
          <w:rFonts w:ascii="SimSun" w:hAnsi="SimSun" w:hint="eastAsia"/>
          <w:sz w:val="21"/>
          <w:szCs w:val="21"/>
        </w:rPr>
        <w:t>指出有必要采取进一步行动，包括修改人力资源政策，并制定一项战略计划或路线图，以确保均衡的地域代表性。</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加纳代表团赞同阿尔及利亚代表团代表非洲集团所作的发言，并感谢秘书处对《人力资源年度报告》的介绍。</w:t>
      </w:r>
      <w:r w:rsidR="00456BAD">
        <w:rPr>
          <w:rFonts w:ascii="SimSun" w:hAnsi="SimSun" w:hint="eastAsia"/>
          <w:sz w:val="21"/>
          <w:szCs w:val="21"/>
        </w:rPr>
        <w:t>代表团</w:t>
      </w:r>
      <w:r w:rsidRPr="00B45ED4">
        <w:rPr>
          <w:rFonts w:ascii="SimSun" w:hAnsi="SimSun" w:hint="eastAsia"/>
          <w:sz w:val="21"/>
          <w:szCs w:val="21"/>
        </w:rPr>
        <w:t>对青年</w:t>
      </w:r>
      <w:r w:rsidR="00250E1F">
        <w:rPr>
          <w:rFonts w:ascii="SimSun" w:hAnsi="SimSun" w:hint="eastAsia"/>
          <w:sz w:val="21"/>
          <w:szCs w:val="21"/>
        </w:rPr>
        <w:t>专家计划</w:t>
      </w:r>
      <w:r w:rsidRPr="00B45ED4">
        <w:rPr>
          <w:rFonts w:ascii="SimSun" w:hAnsi="SimSun" w:hint="eastAsia"/>
          <w:sz w:val="21"/>
          <w:szCs w:val="21"/>
        </w:rPr>
        <w:t>表示赞赏。但是，根据2022年</w:t>
      </w:r>
      <w:r w:rsidR="00250E1F">
        <w:rPr>
          <w:rFonts w:ascii="SimSun" w:hAnsi="SimSun" w:hint="eastAsia"/>
          <w:sz w:val="21"/>
          <w:szCs w:val="21"/>
        </w:rPr>
        <w:t>《</w:t>
      </w:r>
      <w:r w:rsidRPr="00B45ED4">
        <w:rPr>
          <w:rFonts w:ascii="SimSun" w:hAnsi="SimSun" w:hint="eastAsia"/>
          <w:sz w:val="21"/>
          <w:szCs w:val="21"/>
        </w:rPr>
        <w:t>人力资源手册</w:t>
      </w:r>
      <w:r w:rsidR="00250E1F">
        <w:rPr>
          <w:rFonts w:ascii="SimSun" w:hAnsi="SimSun" w:hint="eastAsia"/>
          <w:sz w:val="21"/>
          <w:szCs w:val="21"/>
        </w:rPr>
        <w:t>》</w:t>
      </w:r>
      <w:r w:rsidRPr="00B45ED4">
        <w:rPr>
          <w:rFonts w:ascii="SimSun" w:hAnsi="SimSun" w:hint="eastAsia"/>
          <w:sz w:val="21"/>
          <w:szCs w:val="21"/>
        </w:rPr>
        <w:t>中的数据，</w:t>
      </w:r>
      <w:r w:rsidR="00456BAD">
        <w:rPr>
          <w:rFonts w:ascii="SimSun" w:hAnsi="SimSun" w:hint="eastAsia"/>
          <w:sz w:val="21"/>
          <w:szCs w:val="21"/>
        </w:rPr>
        <w:t>代表团</w:t>
      </w:r>
      <w:r w:rsidRPr="00B45ED4">
        <w:rPr>
          <w:rFonts w:ascii="SimSun" w:hAnsi="SimSun" w:hint="eastAsia"/>
          <w:sz w:val="21"/>
          <w:szCs w:val="21"/>
        </w:rPr>
        <w:t>希望强调，</w:t>
      </w:r>
      <w:r w:rsidR="003E60A4">
        <w:rPr>
          <w:rFonts w:ascii="SimSun" w:hAnsi="SimSun" w:hint="eastAsia"/>
          <w:sz w:val="21"/>
          <w:szCs w:val="21"/>
        </w:rPr>
        <w:t>产权组织</w:t>
      </w:r>
      <w:r w:rsidRPr="00B45ED4">
        <w:rPr>
          <w:rFonts w:ascii="SimSun" w:hAnsi="SimSun" w:hint="eastAsia"/>
          <w:sz w:val="21"/>
          <w:szCs w:val="21"/>
        </w:rPr>
        <w:t>的员工总数为1,618人，其中1,067人是核心员工队伍。关于后一个数字，尽管非洲占</w:t>
      </w:r>
      <w:r w:rsidR="003E60A4">
        <w:rPr>
          <w:rFonts w:ascii="SimSun" w:hAnsi="SimSun" w:hint="eastAsia"/>
          <w:sz w:val="21"/>
          <w:szCs w:val="21"/>
        </w:rPr>
        <w:t>产权组织</w:t>
      </w:r>
      <w:r w:rsidRPr="00B45ED4">
        <w:rPr>
          <w:rFonts w:ascii="SimSun" w:hAnsi="SimSun" w:hint="eastAsia"/>
          <w:sz w:val="21"/>
          <w:szCs w:val="21"/>
        </w:rPr>
        <w:t>成员国的四分之一以上，但只有64名非洲国民属于经常预算中的专业及以上职类工作人员。</w:t>
      </w:r>
      <w:r w:rsidR="00456BAD">
        <w:rPr>
          <w:rFonts w:ascii="SimSun" w:hAnsi="SimSun" w:hint="eastAsia"/>
          <w:sz w:val="21"/>
          <w:szCs w:val="21"/>
        </w:rPr>
        <w:t>代表团</w:t>
      </w:r>
      <w:r w:rsidRPr="00B45ED4">
        <w:rPr>
          <w:rFonts w:ascii="SimSun" w:hAnsi="SimSun" w:hint="eastAsia"/>
          <w:sz w:val="21"/>
          <w:szCs w:val="21"/>
        </w:rPr>
        <w:t>重申支持关于纠正本组织地域代表性不平衡的呼吁，同时对</w:t>
      </w:r>
      <w:r w:rsidR="003E60A4">
        <w:rPr>
          <w:rFonts w:ascii="SimSun" w:hAnsi="SimSun" w:hint="eastAsia"/>
          <w:sz w:val="21"/>
          <w:szCs w:val="21"/>
        </w:rPr>
        <w:t>产权组织</w:t>
      </w:r>
      <w:r w:rsidRPr="00B45ED4">
        <w:rPr>
          <w:rFonts w:ascii="SimSun" w:hAnsi="SimSun" w:hint="eastAsia"/>
          <w:sz w:val="21"/>
          <w:szCs w:val="21"/>
        </w:rPr>
        <w:t>在这方面已经开展的工作表示赞赏。</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苏丹代表团向主席致意，并感谢秘书处对《人力资源年度报告》的介绍，该报告包括许多重要的细节。</w:t>
      </w:r>
      <w:r w:rsidR="00456BAD">
        <w:rPr>
          <w:rFonts w:ascii="SimSun" w:hAnsi="SimSun" w:hint="eastAsia"/>
          <w:sz w:val="21"/>
          <w:szCs w:val="21"/>
        </w:rPr>
        <w:t>代表团</w:t>
      </w:r>
      <w:r w:rsidRPr="00B45ED4">
        <w:rPr>
          <w:rFonts w:ascii="SimSun" w:hAnsi="SimSun" w:hint="eastAsia"/>
          <w:sz w:val="21"/>
          <w:szCs w:val="21"/>
        </w:rPr>
        <w:t>支持阿尔及利亚代表团代表非洲集团所作的发言，以及就工作人员的地域代表性和分配提出的论点，同时考虑到性别层面和年轻人的重要性。</w:t>
      </w:r>
    </w:p>
    <w:p w:rsidR="00B45ED4" w:rsidRPr="00B45ED4" w:rsidRDefault="00B45ED4"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阿尔及利亚代表团代表非洲集团发言，希望就议程</w:t>
      </w:r>
      <w:r w:rsidR="00250E1F">
        <w:rPr>
          <w:rFonts w:ascii="SimSun" w:hAnsi="SimSun" w:hint="eastAsia"/>
          <w:sz w:val="21"/>
          <w:szCs w:val="21"/>
        </w:rPr>
        <w:t>第</w:t>
      </w:r>
      <w:r w:rsidRPr="00B45ED4">
        <w:rPr>
          <w:rFonts w:ascii="SimSun" w:hAnsi="SimSun" w:hint="eastAsia"/>
          <w:sz w:val="21"/>
          <w:szCs w:val="21"/>
        </w:rPr>
        <w:t>12(i)</w:t>
      </w:r>
      <w:r w:rsidR="00250E1F">
        <w:rPr>
          <w:rFonts w:ascii="SimSun" w:hAnsi="SimSun" w:hint="eastAsia"/>
          <w:sz w:val="21"/>
          <w:szCs w:val="21"/>
        </w:rPr>
        <w:t>项“</w:t>
      </w:r>
      <w:r w:rsidRPr="00B45ED4">
        <w:rPr>
          <w:rFonts w:ascii="SimSun" w:hAnsi="SimSun" w:hint="eastAsia"/>
          <w:sz w:val="21"/>
          <w:szCs w:val="21"/>
        </w:rPr>
        <w:t>人力资源年度报告</w:t>
      </w:r>
      <w:r w:rsidR="00250E1F">
        <w:rPr>
          <w:rFonts w:ascii="SimSun" w:hAnsi="SimSun" w:hint="eastAsia"/>
          <w:sz w:val="21"/>
          <w:szCs w:val="21"/>
        </w:rPr>
        <w:t>”</w:t>
      </w:r>
      <w:r w:rsidRPr="00B45ED4">
        <w:rPr>
          <w:rFonts w:ascii="SimSun" w:hAnsi="SimSun" w:hint="eastAsia"/>
          <w:sz w:val="21"/>
          <w:szCs w:val="21"/>
        </w:rPr>
        <w:t>的第一个分项目提出一个决定段落，供</w:t>
      </w:r>
      <w:r w:rsidR="003E60A4">
        <w:rPr>
          <w:rFonts w:ascii="SimSun" w:hAnsi="SimSun" w:hint="eastAsia"/>
          <w:sz w:val="21"/>
          <w:szCs w:val="21"/>
        </w:rPr>
        <w:t>产权组织</w:t>
      </w:r>
      <w:r w:rsidRPr="00B45ED4">
        <w:rPr>
          <w:rFonts w:ascii="SimSun" w:hAnsi="SimSun" w:hint="eastAsia"/>
          <w:sz w:val="21"/>
          <w:szCs w:val="21"/>
        </w:rPr>
        <w:t>协调委员会审议。</w:t>
      </w:r>
      <w:r w:rsidR="00456BAD">
        <w:rPr>
          <w:rFonts w:ascii="SimSun" w:hAnsi="SimSun" w:hint="eastAsia"/>
          <w:sz w:val="21"/>
          <w:szCs w:val="21"/>
        </w:rPr>
        <w:t>代表团</w:t>
      </w:r>
      <w:r w:rsidRPr="00B45ED4">
        <w:rPr>
          <w:rFonts w:ascii="SimSun" w:hAnsi="SimSun" w:hint="eastAsia"/>
          <w:sz w:val="21"/>
          <w:szCs w:val="21"/>
        </w:rPr>
        <w:t>宣读了拟议的决定段落，内容如下</w:t>
      </w:r>
      <w:r w:rsidR="00250E1F">
        <w:rPr>
          <w:rFonts w:ascii="SimSun" w:hAnsi="SimSun" w:hint="eastAsia"/>
          <w:sz w:val="21"/>
          <w:szCs w:val="21"/>
        </w:rPr>
        <w:t>：“</w:t>
      </w:r>
      <w:r w:rsidR="00250E1F" w:rsidRPr="00250E1F">
        <w:rPr>
          <w:rFonts w:ascii="SimSun" w:hAnsi="SimSun" w:hint="eastAsia"/>
          <w:sz w:val="21"/>
          <w:szCs w:val="21"/>
        </w:rPr>
        <w:t>协调委员会请秘书处在其《人力资源年度报告》中系统地列入详细资料，说明在产权组织的所有部门和所有级别，包括高层和顶层，为改善受地域分配限制的职位的地域平衡所采取的措施。</w:t>
      </w:r>
      <w:r w:rsidR="00250E1F">
        <w:rPr>
          <w:rFonts w:ascii="SimSun" w:hAnsi="SimSun" w:hint="eastAsia"/>
          <w:sz w:val="21"/>
          <w:szCs w:val="21"/>
        </w:rPr>
        <w:t>”</w:t>
      </w:r>
      <w:r w:rsidRPr="00B45ED4">
        <w:rPr>
          <w:rFonts w:ascii="SimSun" w:hAnsi="SimSun" w:hint="eastAsia"/>
          <w:sz w:val="21"/>
          <w:szCs w:val="21"/>
        </w:rPr>
        <w:t>该集团强调，该提案已分发给所有地区协调员和成员国，并请秘书处在屏幕上分享，以便让</w:t>
      </w:r>
      <w:r w:rsidR="003E60A4">
        <w:rPr>
          <w:rFonts w:ascii="SimSun" w:hAnsi="SimSun" w:hint="eastAsia"/>
          <w:sz w:val="21"/>
          <w:szCs w:val="21"/>
        </w:rPr>
        <w:t>产权组织</w:t>
      </w:r>
      <w:r w:rsidRPr="00B45ED4">
        <w:rPr>
          <w:rFonts w:ascii="SimSun" w:hAnsi="SimSun" w:hint="eastAsia"/>
          <w:sz w:val="21"/>
          <w:szCs w:val="21"/>
        </w:rPr>
        <w:t>协调委员会审议该提案。</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主席感谢阿尔及利亚代表团和非洲集团，并要求将拟议的</w:t>
      </w:r>
      <w:r w:rsidR="00250E1F">
        <w:rPr>
          <w:rFonts w:ascii="SimSun" w:hAnsi="SimSun" w:hint="eastAsia"/>
          <w:sz w:val="21"/>
          <w:szCs w:val="21"/>
        </w:rPr>
        <w:t>案文</w:t>
      </w:r>
      <w:r w:rsidRPr="00B45ED4">
        <w:rPr>
          <w:rFonts w:ascii="SimSun" w:hAnsi="SimSun" w:hint="eastAsia"/>
          <w:sz w:val="21"/>
          <w:szCs w:val="21"/>
        </w:rPr>
        <w:t>发送给秘书处，以便能够在屏幕上显示出来。同时，主席请秘书处发言，对所做的发言作出回应。</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秘书处感谢各代表团的发言，并提到它已适当注意到所有的意见，特别是围绕</w:t>
      </w:r>
      <w:r w:rsidR="003E60A4">
        <w:rPr>
          <w:rFonts w:ascii="SimSun" w:hAnsi="SimSun" w:hint="eastAsia"/>
          <w:sz w:val="21"/>
          <w:szCs w:val="21"/>
        </w:rPr>
        <w:t>产权组织</w:t>
      </w:r>
      <w:r w:rsidRPr="00B45ED4">
        <w:rPr>
          <w:rFonts w:ascii="SimSun" w:hAnsi="SimSun" w:hint="eastAsia"/>
          <w:sz w:val="21"/>
          <w:szCs w:val="21"/>
        </w:rPr>
        <w:t>员工队伍的地理分布的主要关切。秘书处认识到改善</w:t>
      </w:r>
      <w:r w:rsidR="003E60A4">
        <w:rPr>
          <w:rFonts w:ascii="SimSun" w:hAnsi="SimSun" w:hint="eastAsia"/>
          <w:sz w:val="21"/>
          <w:szCs w:val="21"/>
        </w:rPr>
        <w:t>产权组织</w:t>
      </w:r>
      <w:r w:rsidRPr="00B45ED4">
        <w:rPr>
          <w:rFonts w:ascii="SimSun" w:hAnsi="SimSun" w:hint="eastAsia"/>
          <w:sz w:val="21"/>
          <w:szCs w:val="21"/>
        </w:rPr>
        <w:t>员工队伍地域代表性的重要性。此外，秘书处希望与成员国一道，</w:t>
      </w:r>
      <w:r w:rsidR="00250E1F">
        <w:rPr>
          <w:rFonts w:ascii="SimSun" w:hAnsi="SimSun" w:hint="eastAsia"/>
          <w:sz w:val="21"/>
          <w:szCs w:val="21"/>
        </w:rPr>
        <w:t>查明</w:t>
      </w:r>
      <w:r w:rsidRPr="00B45ED4">
        <w:rPr>
          <w:rFonts w:ascii="SimSun" w:hAnsi="SimSun" w:hint="eastAsia"/>
          <w:sz w:val="21"/>
          <w:szCs w:val="21"/>
        </w:rPr>
        <w:t>改善代表性的具体行动，并在一年后报告成功情况。秘书处还感谢那些主动参与具体讨论的代表团，因为这种伙伴关系对于在地域代表性这一非常具体的领域取得成功十分重要。秘书处重申，它致力于在这一年中加强与成员国的接触，特别是通过</w:t>
      </w:r>
      <w:r w:rsidR="00250E1F">
        <w:rPr>
          <w:rFonts w:ascii="SimSun" w:hAnsi="SimSun" w:hint="eastAsia"/>
          <w:sz w:val="21"/>
          <w:szCs w:val="21"/>
        </w:rPr>
        <w:t>联络点</w:t>
      </w:r>
      <w:r w:rsidRPr="00B45ED4">
        <w:rPr>
          <w:rFonts w:ascii="SimSun" w:hAnsi="SimSun" w:hint="eastAsia"/>
          <w:sz w:val="21"/>
          <w:szCs w:val="21"/>
        </w:rPr>
        <w:t>倡议，以及在这一年中组织更多的定期会议，以更详细地商定行动并报告进展情况。</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主席接着给所有代表团足够的时间阅读屏幕上的提案，指出该提案已经与各集团协调员分享，但希望再给各代表团一次机会，以</w:t>
      </w:r>
      <w:r w:rsidR="00250E1F">
        <w:rPr>
          <w:rFonts w:ascii="SimSun" w:hAnsi="SimSun" w:hint="eastAsia"/>
          <w:sz w:val="21"/>
          <w:szCs w:val="21"/>
        </w:rPr>
        <w:t>本团</w:t>
      </w:r>
      <w:r w:rsidRPr="00B45ED4">
        <w:rPr>
          <w:rFonts w:ascii="SimSun" w:hAnsi="SimSun" w:hint="eastAsia"/>
          <w:sz w:val="21"/>
          <w:szCs w:val="21"/>
        </w:rPr>
        <w:t>身份阅读该声明。</w:t>
      </w:r>
    </w:p>
    <w:p w:rsidR="00B45ED4" w:rsidRPr="00B45ED4" w:rsidRDefault="003D212E" w:rsidP="00B45ED4">
      <w:pPr>
        <w:pStyle w:val="ONUME"/>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多米尼加</w:t>
      </w:r>
      <w:r w:rsidR="00B45ED4" w:rsidRPr="00B45ED4">
        <w:rPr>
          <w:rFonts w:ascii="SimSun" w:hAnsi="SimSun" w:hint="eastAsia"/>
          <w:sz w:val="21"/>
          <w:szCs w:val="21"/>
        </w:rPr>
        <w:t>代表团代表</w:t>
      </w:r>
      <w:r w:rsidR="00250E1F">
        <w:rPr>
          <w:rFonts w:ascii="SimSun" w:hAnsi="SimSun" w:hint="eastAsia"/>
          <w:sz w:val="21"/>
          <w:szCs w:val="21"/>
        </w:rPr>
        <w:t>GRULAC</w:t>
      </w:r>
      <w:r w:rsidR="00B45ED4" w:rsidRPr="00B45ED4">
        <w:rPr>
          <w:rFonts w:ascii="SimSun" w:hAnsi="SimSun" w:hint="eastAsia"/>
          <w:sz w:val="21"/>
          <w:szCs w:val="21"/>
        </w:rPr>
        <w:t>发言，表示支持阿尔及利亚代表团代表非洲集团提出的关于决定段落的提案。</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lastRenderedPageBreak/>
        <w:t>印度代表团代表亚洲及太平洋集团发言，表示原则上支持阿尔及利亚代表团代表非洲集团提出的决定段落中的措辞，并补充说，</w:t>
      </w:r>
      <w:r w:rsidR="007C4582">
        <w:rPr>
          <w:rFonts w:ascii="SimSun" w:hAnsi="SimSun" w:hint="eastAsia"/>
          <w:sz w:val="21"/>
          <w:szCs w:val="21"/>
        </w:rPr>
        <w:t>每个</w:t>
      </w:r>
      <w:r w:rsidRPr="00B45ED4">
        <w:rPr>
          <w:rFonts w:ascii="SimSun" w:hAnsi="SimSun" w:hint="eastAsia"/>
          <w:sz w:val="21"/>
          <w:szCs w:val="21"/>
        </w:rPr>
        <w:t>成员国不妨</w:t>
      </w:r>
      <w:r w:rsidR="007C4582">
        <w:rPr>
          <w:rFonts w:ascii="SimSun" w:hAnsi="SimSun" w:hint="eastAsia"/>
          <w:sz w:val="21"/>
          <w:szCs w:val="21"/>
        </w:rPr>
        <w:t>指出</w:t>
      </w:r>
      <w:r w:rsidRPr="00B45ED4">
        <w:rPr>
          <w:rFonts w:ascii="SimSun" w:hAnsi="SimSun" w:hint="eastAsia"/>
          <w:sz w:val="21"/>
          <w:szCs w:val="21"/>
        </w:rPr>
        <w:t>其各自的观点。该集团随时准备与所有集团和成员国接触，以便就该问题达成共识。</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尼日利亚代表团支持阿尔及利亚代表团代表非洲集团提出的措辞，因为它反映了非洲集团、成员国和</w:t>
      </w:r>
      <w:r w:rsidR="003E60A4">
        <w:rPr>
          <w:rFonts w:ascii="SimSun" w:hAnsi="SimSun" w:hint="eastAsia"/>
          <w:sz w:val="21"/>
          <w:szCs w:val="21"/>
        </w:rPr>
        <w:t>产权组织</w:t>
      </w:r>
      <w:r w:rsidRPr="00B45ED4">
        <w:rPr>
          <w:rFonts w:ascii="SimSun" w:hAnsi="SimSun" w:hint="eastAsia"/>
          <w:sz w:val="21"/>
          <w:szCs w:val="21"/>
        </w:rPr>
        <w:t>内部其他集团的关切。</w:t>
      </w:r>
      <w:r w:rsidR="00456BAD">
        <w:rPr>
          <w:rFonts w:ascii="SimSun" w:hAnsi="SimSun" w:hint="eastAsia"/>
          <w:sz w:val="21"/>
          <w:szCs w:val="21"/>
        </w:rPr>
        <w:t>代表团</w:t>
      </w:r>
      <w:r w:rsidRPr="00B45ED4">
        <w:rPr>
          <w:rFonts w:ascii="SimSun" w:hAnsi="SimSun" w:hint="eastAsia"/>
          <w:sz w:val="21"/>
          <w:szCs w:val="21"/>
        </w:rPr>
        <w:t>说，这一点在早些时候的发言中得到了强调，并对秘书处的答复表示赞赏。</w:t>
      </w:r>
      <w:r w:rsidR="00456BAD">
        <w:rPr>
          <w:rFonts w:ascii="SimSun" w:hAnsi="SimSun" w:hint="eastAsia"/>
          <w:sz w:val="21"/>
          <w:szCs w:val="21"/>
        </w:rPr>
        <w:t>代表团</w:t>
      </w:r>
      <w:r w:rsidRPr="00B45ED4">
        <w:rPr>
          <w:rFonts w:ascii="SimSun" w:hAnsi="SimSun" w:hint="eastAsia"/>
          <w:sz w:val="21"/>
          <w:szCs w:val="21"/>
        </w:rPr>
        <w:t>乐观地认为，明年在这一问题上会有改进。</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瑞典代表团提到，地域代表性很重要，但性别问题也是</w:t>
      </w:r>
      <w:r w:rsidR="00456BAD">
        <w:rPr>
          <w:rFonts w:ascii="SimSun" w:hAnsi="SimSun" w:hint="eastAsia"/>
          <w:sz w:val="21"/>
          <w:szCs w:val="21"/>
        </w:rPr>
        <w:t>代表团</w:t>
      </w:r>
      <w:r w:rsidRPr="00B45ED4">
        <w:rPr>
          <w:rFonts w:ascii="SimSun" w:hAnsi="SimSun" w:hint="eastAsia"/>
          <w:sz w:val="21"/>
          <w:szCs w:val="21"/>
        </w:rPr>
        <w:t>关注的一个关键问题，这一点也许可以补充为</w:t>
      </w:r>
      <w:r w:rsidR="007C4582">
        <w:rPr>
          <w:rFonts w:ascii="SimSun" w:hAnsi="SimSun" w:hint="eastAsia"/>
          <w:sz w:val="21"/>
          <w:szCs w:val="21"/>
        </w:rPr>
        <w:t>“</w:t>
      </w:r>
      <w:r w:rsidRPr="00B45ED4">
        <w:rPr>
          <w:rFonts w:ascii="SimSun" w:hAnsi="SimSun" w:hint="eastAsia"/>
          <w:sz w:val="21"/>
          <w:szCs w:val="21"/>
        </w:rPr>
        <w:t>改善性别和地域平衡</w:t>
      </w:r>
      <w:r w:rsidR="007C4582">
        <w:rPr>
          <w:rFonts w:ascii="SimSun" w:hAnsi="SimSun" w:hint="eastAsia"/>
          <w:sz w:val="21"/>
          <w:szCs w:val="21"/>
        </w:rPr>
        <w:t>”</w:t>
      </w:r>
      <w:r w:rsidRPr="00B45ED4">
        <w:rPr>
          <w:rFonts w:ascii="SimSun" w:hAnsi="SimSun" w:hint="eastAsia"/>
          <w:sz w:val="21"/>
          <w:szCs w:val="21"/>
        </w:rPr>
        <w:t>。</w:t>
      </w:r>
      <w:r w:rsidR="00456BAD">
        <w:rPr>
          <w:rFonts w:ascii="SimSun" w:hAnsi="SimSun" w:hint="eastAsia"/>
          <w:sz w:val="21"/>
          <w:szCs w:val="21"/>
        </w:rPr>
        <w:t>代表团</w:t>
      </w:r>
      <w:r w:rsidRPr="00B45ED4">
        <w:rPr>
          <w:rFonts w:ascii="SimSun" w:hAnsi="SimSun" w:hint="eastAsia"/>
          <w:sz w:val="21"/>
          <w:szCs w:val="21"/>
        </w:rPr>
        <w:t>认为，这将涵盖对成员国很重要的许多不同要点。</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主席</w:t>
      </w:r>
      <w:r w:rsidR="007C4582">
        <w:rPr>
          <w:rFonts w:ascii="SimSun" w:hAnsi="SimSun" w:hint="eastAsia"/>
          <w:sz w:val="21"/>
          <w:szCs w:val="21"/>
        </w:rPr>
        <w:t>接下来</w:t>
      </w:r>
      <w:r w:rsidRPr="00B45ED4">
        <w:rPr>
          <w:rFonts w:ascii="SimSun" w:hAnsi="SimSun" w:hint="eastAsia"/>
          <w:sz w:val="21"/>
          <w:szCs w:val="21"/>
        </w:rPr>
        <w:t>确保秘书处将性别概念纳入屏幕上的提案中。</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中国代表团表示原则上支持阿尔及利亚代表团代表非洲集团提出的拟议决定段落。</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津巴布韦代表团表示支持阿尔及利亚代表团代表非洲集团所作的发言，并强调了性别问题在这一问题上的重要性。</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俄罗斯联邦代表团表示支持阿尔及利亚代表团代表非洲集团提出的关于该决定段落的建议，并请秘书处澄清拟议决定中的</w:t>
      </w:r>
      <w:r w:rsidR="007C4582">
        <w:rPr>
          <w:rFonts w:ascii="SimSun" w:hAnsi="SimSun" w:hint="eastAsia"/>
          <w:sz w:val="21"/>
          <w:szCs w:val="21"/>
        </w:rPr>
        <w:t>措辞</w:t>
      </w:r>
      <w:r w:rsidRPr="00B45ED4">
        <w:rPr>
          <w:rFonts w:ascii="SimSun" w:hAnsi="SimSun" w:hint="eastAsia"/>
          <w:sz w:val="21"/>
          <w:szCs w:val="21"/>
        </w:rPr>
        <w:t>是否意味着成员国将收到关于哪个地理区域的哪个成员国占据哪个职位的统计数据。</w:t>
      </w:r>
    </w:p>
    <w:p w:rsidR="00B45ED4" w:rsidRPr="00B45ED4" w:rsidRDefault="007C4582"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秘书处</w:t>
      </w:r>
      <w:r w:rsidR="00B45ED4" w:rsidRPr="00B45ED4">
        <w:rPr>
          <w:rFonts w:ascii="SimSun" w:hAnsi="SimSun" w:hint="eastAsia"/>
          <w:sz w:val="21"/>
          <w:szCs w:val="21"/>
        </w:rPr>
        <w:t>回答俄罗斯联邦代表团的询问，指出它在现阶段的建议是确保与所有成员国进行讨论，并就</w:t>
      </w:r>
      <w:r>
        <w:rPr>
          <w:rFonts w:ascii="SimSun" w:hAnsi="SimSun" w:hint="eastAsia"/>
          <w:sz w:val="21"/>
          <w:szCs w:val="21"/>
        </w:rPr>
        <w:t>提供将呈现演变的</w:t>
      </w:r>
      <w:r w:rsidR="00B45ED4" w:rsidRPr="00B45ED4">
        <w:rPr>
          <w:rFonts w:ascii="SimSun" w:hAnsi="SimSun" w:hint="eastAsia"/>
          <w:sz w:val="21"/>
          <w:szCs w:val="21"/>
        </w:rPr>
        <w:t>统计数据的最佳方式达成一致意见，这将包括如何</w:t>
      </w:r>
      <w:r>
        <w:rPr>
          <w:rFonts w:ascii="SimSun" w:hAnsi="SimSun" w:hint="eastAsia"/>
          <w:sz w:val="21"/>
          <w:szCs w:val="21"/>
        </w:rPr>
        <w:t>呈现</w:t>
      </w:r>
      <w:r w:rsidR="00B45ED4" w:rsidRPr="00B45ED4">
        <w:rPr>
          <w:rFonts w:ascii="SimSun" w:hAnsi="SimSun" w:hint="eastAsia"/>
          <w:sz w:val="21"/>
          <w:szCs w:val="21"/>
        </w:rPr>
        <w:t>关于地理分配的各种统计数据。秘书处回顾说，在与</w:t>
      </w:r>
      <w:r w:rsidR="0067778E">
        <w:rPr>
          <w:rFonts w:ascii="SimSun" w:hAnsi="SimSun" w:hint="eastAsia"/>
          <w:sz w:val="21"/>
          <w:szCs w:val="21"/>
        </w:rPr>
        <w:t>集团</w:t>
      </w:r>
      <w:r w:rsidR="00B45ED4" w:rsidRPr="00B45ED4">
        <w:rPr>
          <w:rFonts w:ascii="SimSun" w:hAnsi="SimSun" w:hint="eastAsia"/>
          <w:sz w:val="21"/>
          <w:szCs w:val="21"/>
        </w:rPr>
        <w:t>协调员的讨论中提出的一个问题是，目前</w:t>
      </w:r>
      <w:r>
        <w:rPr>
          <w:rFonts w:ascii="SimSun" w:hAnsi="SimSun" w:hint="eastAsia"/>
          <w:sz w:val="21"/>
          <w:szCs w:val="21"/>
        </w:rPr>
        <w:t>发布</w:t>
      </w:r>
      <w:r w:rsidR="00B45ED4" w:rsidRPr="00B45ED4">
        <w:rPr>
          <w:rFonts w:ascii="SimSun" w:hAnsi="SimSun" w:hint="eastAsia"/>
          <w:sz w:val="21"/>
          <w:szCs w:val="21"/>
        </w:rPr>
        <w:t>有两份单独的报告，一份是关于地域分配的报告，每年两次，还有一份是人力资源手册。秘书处认为，这将是一个澄清的好机会，将所有内容放在一起，让大家更容易阅读。</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阿尔及利亚代表团代表非洲集团发言，同意瑞典代表团提出的建议，即在决定段落中纳入性别问题，并希望在纳入这一问题后，能够达成</w:t>
      </w:r>
      <w:r w:rsidR="007C4582">
        <w:rPr>
          <w:rFonts w:ascii="SimSun" w:hAnsi="SimSun" w:hint="eastAsia"/>
          <w:sz w:val="21"/>
          <w:szCs w:val="21"/>
        </w:rPr>
        <w:t>协商一致</w:t>
      </w:r>
      <w:r w:rsidRPr="00B45ED4">
        <w:rPr>
          <w:rFonts w:ascii="SimSun" w:hAnsi="SimSun" w:hint="eastAsia"/>
          <w:sz w:val="21"/>
          <w:szCs w:val="21"/>
        </w:rPr>
        <w:t>，通过该决定。</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伊朗伊斯兰共和国代表团支持阿尔及利亚代表团代表非洲集团提出的建议，并建议在拟议的决定段落中所载的</w:t>
      </w:r>
      <w:r w:rsidR="007C4582">
        <w:rPr>
          <w:rFonts w:ascii="SimSun" w:hAnsi="SimSun" w:hint="eastAsia"/>
          <w:sz w:val="21"/>
          <w:szCs w:val="21"/>
        </w:rPr>
        <w:t>“</w:t>
      </w:r>
      <w:r w:rsidRPr="00B45ED4">
        <w:rPr>
          <w:rFonts w:ascii="SimSun" w:hAnsi="SimSun" w:hint="eastAsia"/>
          <w:sz w:val="21"/>
          <w:szCs w:val="21"/>
        </w:rPr>
        <w:t>措施</w:t>
      </w:r>
      <w:r w:rsidR="007C4582">
        <w:rPr>
          <w:rFonts w:ascii="SimSun" w:hAnsi="SimSun" w:hint="eastAsia"/>
          <w:sz w:val="21"/>
          <w:szCs w:val="21"/>
        </w:rPr>
        <w:t>”</w:t>
      </w:r>
      <w:r w:rsidRPr="00B45ED4">
        <w:rPr>
          <w:rFonts w:ascii="SimSun" w:hAnsi="SimSun" w:hint="eastAsia"/>
          <w:sz w:val="21"/>
          <w:szCs w:val="21"/>
        </w:rPr>
        <w:t>一词之前增加</w:t>
      </w:r>
      <w:r w:rsidR="007C4582">
        <w:rPr>
          <w:rFonts w:ascii="SimSun" w:hAnsi="SimSun" w:hint="eastAsia"/>
          <w:sz w:val="21"/>
          <w:szCs w:val="21"/>
        </w:rPr>
        <w:t>“</w:t>
      </w:r>
      <w:r w:rsidRPr="00B45ED4">
        <w:rPr>
          <w:rFonts w:ascii="SimSun" w:hAnsi="SimSun" w:hint="eastAsia"/>
          <w:sz w:val="21"/>
          <w:szCs w:val="21"/>
        </w:rPr>
        <w:t>具体</w:t>
      </w:r>
      <w:r w:rsidR="007C4582">
        <w:rPr>
          <w:rFonts w:ascii="SimSun" w:hAnsi="SimSun" w:hint="eastAsia"/>
          <w:sz w:val="21"/>
          <w:szCs w:val="21"/>
        </w:rPr>
        <w:t>”</w:t>
      </w:r>
      <w:r w:rsidRPr="00B45ED4">
        <w:rPr>
          <w:rFonts w:ascii="SimSun" w:hAnsi="SimSun" w:hint="eastAsia"/>
          <w:sz w:val="21"/>
          <w:szCs w:val="21"/>
        </w:rPr>
        <w:t>一词。关于性别问题，</w:t>
      </w:r>
      <w:r w:rsidR="00456BAD">
        <w:rPr>
          <w:rFonts w:ascii="SimSun" w:hAnsi="SimSun" w:hint="eastAsia"/>
          <w:sz w:val="21"/>
          <w:szCs w:val="21"/>
        </w:rPr>
        <w:t>代表团</w:t>
      </w:r>
      <w:r w:rsidRPr="00B45ED4">
        <w:rPr>
          <w:rFonts w:ascii="SimSun" w:hAnsi="SimSun" w:hint="eastAsia"/>
          <w:sz w:val="21"/>
          <w:szCs w:val="21"/>
        </w:rPr>
        <w:t>指出，由于秘书处所做的努力，在它看来，目标已经实现，本组织已经走上正轨。</w:t>
      </w:r>
      <w:r w:rsidR="00456BAD">
        <w:rPr>
          <w:rFonts w:ascii="SimSun" w:hAnsi="SimSun" w:hint="eastAsia"/>
          <w:sz w:val="21"/>
          <w:szCs w:val="21"/>
        </w:rPr>
        <w:t>代表团</w:t>
      </w:r>
      <w:r w:rsidRPr="00B45ED4">
        <w:rPr>
          <w:rFonts w:ascii="SimSun" w:hAnsi="SimSun" w:hint="eastAsia"/>
          <w:sz w:val="21"/>
          <w:szCs w:val="21"/>
        </w:rPr>
        <w:t>重申，主要问题是地域平衡，并建议改变措辞的顺序，将</w:t>
      </w:r>
      <w:r w:rsidR="007C4582">
        <w:rPr>
          <w:rFonts w:ascii="SimSun" w:hAnsi="SimSun" w:hint="eastAsia"/>
          <w:sz w:val="21"/>
          <w:szCs w:val="21"/>
        </w:rPr>
        <w:t>“</w:t>
      </w:r>
      <w:r w:rsidRPr="00B45ED4">
        <w:rPr>
          <w:rFonts w:ascii="SimSun" w:hAnsi="SimSun" w:hint="eastAsia"/>
          <w:sz w:val="21"/>
          <w:szCs w:val="21"/>
        </w:rPr>
        <w:t>地域平衡</w:t>
      </w:r>
      <w:r w:rsidR="007C4582">
        <w:rPr>
          <w:rFonts w:ascii="SimSun" w:hAnsi="SimSun" w:hint="eastAsia"/>
          <w:sz w:val="21"/>
          <w:szCs w:val="21"/>
        </w:rPr>
        <w:t>”</w:t>
      </w:r>
      <w:r w:rsidRPr="00B45ED4">
        <w:rPr>
          <w:rFonts w:ascii="SimSun" w:hAnsi="SimSun" w:hint="eastAsia"/>
          <w:sz w:val="21"/>
          <w:szCs w:val="21"/>
        </w:rPr>
        <w:t>放在首位，然后是性别。</w:t>
      </w:r>
    </w:p>
    <w:p w:rsidR="00B45ED4" w:rsidRPr="00B45ED4" w:rsidRDefault="007C4582"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秘书处</w:t>
      </w:r>
      <w:r w:rsidR="00B45ED4" w:rsidRPr="00B45ED4">
        <w:rPr>
          <w:rFonts w:ascii="SimSun" w:hAnsi="SimSun" w:hint="eastAsia"/>
          <w:sz w:val="21"/>
          <w:szCs w:val="21"/>
        </w:rPr>
        <w:t>针对伊朗伊斯兰共和国代表团的建议澄清说，如果在拟议的决定段落中把地域和性别平衡放在一起，涉及受地域分配限制的职位，这意味着其他重要职位将被排除在性别平衡的范围之外。因此，秘书处建议在关于受地域分配限制的职位的地域平衡的</w:t>
      </w:r>
      <w:r w:rsidR="00C01789">
        <w:rPr>
          <w:rFonts w:ascii="SimSun" w:hAnsi="SimSun" w:hint="eastAsia"/>
          <w:sz w:val="21"/>
          <w:szCs w:val="21"/>
        </w:rPr>
        <w:t>文字</w:t>
      </w:r>
      <w:r w:rsidR="00B45ED4" w:rsidRPr="00B45ED4">
        <w:rPr>
          <w:rFonts w:ascii="SimSun" w:hAnsi="SimSun" w:hint="eastAsia"/>
          <w:sz w:val="21"/>
          <w:szCs w:val="21"/>
        </w:rPr>
        <w:t>之后列入性别平衡。</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主席感谢秘书处的这一澄清和建议，并感谢所有代表团对非洲集团提议的决定表现出创造性和效率。</w:t>
      </w:r>
    </w:p>
    <w:p w:rsidR="00B45ED4" w:rsidRPr="00B45ED4" w:rsidRDefault="00250E1F" w:rsidP="00945BBE">
      <w:pPr>
        <w:pStyle w:val="ONUME"/>
        <w:numPr>
          <w:ilvl w:val="0"/>
          <w:numId w:val="23"/>
        </w:numPr>
        <w:overflowPunct w:val="0"/>
        <w:spacing w:afterLines="50" w:after="120" w:line="340" w:lineRule="atLeast"/>
        <w:ind w:left="567" w:firstLine="0"/>
        <w:jc w:val="both"/>
        <w:rPr>
          <w:rFonts w:ascii="SimSun" w:hAnsi="SimSun"/>
          <w:sz w:val="21"/>
          <w:szCs w:val="21"/>
        </w:rPr>
      </w:pPr>
      <w:r w:rsidRPr="00250E1F">
        <w:rPr>
          <w:rFonts w:ascii="SimSun" w:hAnsi="SimSun" w:hint="eastAsia"/>
          <w:sz w:val="21"/>
          <w:szCs w:val="21"/>
        </w:rPr>
        <w:t>协调委员会请秘书处在其《人力资源年度报告》中系统地列入详细资料，说明在产权组织的所有部门和所有级别，包括高层和顶层，为改善受地域分配限制的职位的地域平衡以及性别平衡所采取的具体措施。</w:t>
      </w:r>
    </w:p>
    <w:p w:rsidR="00B45ED4" w:rsidRPr="00B45ED4" w:rsidRDefault="00B45ED4" w:rsidP="00B45ED4">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总干事说，他很高兴看到主席担任这一职务，并借此机会感谢前任主席在</w:t>
      </w:r>
      <w:r w:rsidR="003E60A4">
        <w:rPr>
          <w:rFonts w:ascii="SimSun" w:hAnsi="SimSun" w:hint="eastAsia"/>
          <w:sz w:val="21"/>
          <w:szCs w:val="21"/>
        </w:rPr>
        <w:t>产权组织</w:t>
      </w:r>
      <w:r w:rsidRPr="00B45ED4">
        <w:rPr>
          <w:rFonts w:ascii="SimSun" w:hAnsi="SimSun" w:hint="eastAsia"/>
          <w:sz w:val="21"/>
          <w:szCs w:val="21"/>
        </w:rPr>
        <w:t>协调委员会的工作。总干事提到，在各代表团的许多发言中，有一点引起了共鸣，即人是本组织最大的资源。他</w:t>
      </w:r>
      <w:r w:rsidRPr="00B45ED4">
        <w:rPr>
          <w:rFonts w:ascii="SimSun" w:hAnsi="SimSun" w:hint="eastAsia"/>
          <w:sz w:val="21"/>
          <w:szCs w:val="21"/>
        </w:rPr>
        <w:lastRenderedPageBreak/>
        <w:t>补充说，尽管这句话有时听起来像陈词滥调，但在一个工作具有专业性且必须面向世界的组织中，拥有优秀的人才是至关重要的。总干事感谢各代表团有兴趣与秘书处合作，并对本组织</w:t>
      </w:r>
      <w:r w:rsidR="00C01789" w:rsidRPr="00B45ED4">
        <w:rPr>
          <w:rFonts w:ascii="SimSun" w:hAnsi="SimSun" w:hint="eastAsia"/>
          <w:sz w:val="21"/>
          <w:szCs w:val="21"/>
        </w:rPr>
        <w:t>地域和性别角度</w:t>
      </w:r>
      <w:r w:rsidRPr="00B45ED4">
        <w:rPr>
          <w:rFonts w:ascii="SimSun" w:hAnsi="SimSun" w:hint="eastAsia"/>
          <w:sz w:val="21"/>
          <w:szCs w:val="21"/>
        </w:rPr>
        <w:t>的人员构成感兴趣，这符合成员国的期望。正如他在人力</w:t>
      </w:r>
      <w:r w:rsidR="00C01789">
        <w:rPr>
          <w:rFonts w:ascii="SimSun" w:hAnsi="SimSun" w:hint="eastAsia"/>
          <w:sz w:val="21"/>
          <w:szCs w:val="21"/>
        </w:rPr>
        <w:t>部</w:t>
      </w:r>
      <w:r w:rsidRPr="00B45ED4">
        <w:rPr>
          <w:rFonts w:ascii="SimSun" w:hAnsi="SimSun" w:hint="eastAsia"/>
          <w:sz w:val="21"/>
          <w:szCs w:val="21"/>
        </w:rPr>
        <w:t>的同事所指出的，这是秘书处将与成员国密切合作的事情，而且秘书处已经做了，并将继续这样做。总干事重申这是一种伙伴关系，并希望强调这一点，因为没有秘书处和成员国的密切合作，秘书处将无法满足成员国的期望。总干事还强调，这不仅仅是一个人力资源问题，而且是需要在整个组织内实现社会化的问题。总干事进一步指出，</w:t>
      </w:r>
      <w:r w:rsidR="0067778E">
        <w:rPr>
          <w:rFonts w:ascii="SimSun" w:hAnsi="SimSun" w:hint="eastAsia"/>
          <w:sz w:val="21"/>
          <w:szCs w:val="21"/>
        </w:rPr>
        <w:t>需要做更多工作</w:t>
      </w:r>
      <w:r w:rsidRPr="00B45ED4">
        <w:rPr>
          <w:rFonts w:ascii="SimSun" w:hAnsi="SimSun" w:hint="eastAsia"/>
          <w:sz w:val="21"/>
          <w:szCs w:val="21"/>
        </w:rPr>
        <w:t>确保负责</w:t>
      </w:r>
      <w:r w:rsidR="00C01789">
        <w:rPr>
          <w:rFonts w:ascii="SimSun" w:hAnsi="SimSun" w:hint="eastAsia"/>
          <w:sz w:val="21"/>
          <w:szCs w:val="21"/>
        </w:rPr>
        <w:t>征聘</w:t>
      </w:r>
      <w:r w:rsidRPr="00B45ED4">
        <w:rPr>
          <w:rFonts w:ascii="SimSun" w:hAnsi="SimSun" w:hint="eastAsia"/>
          <w:sz w:val="21"/>
          <w:szCs w:val="21"/>
        </w:rPr>
        <w:t>的同事、招聘经理和任</w:t>
      </w:r>
      <w:r w:rsidR="00C01789">
        <w:rPr>
          <w:rFonts w:ascii="SimSun" w:hAnsi="SimSun" w:hint="eastAsia"/>
          <w:sz w:val="21"/>
          <w:szCs w:val="21"/>
        </w:rPr>
        <w:t>用</w:t>
      </w:r>
      <w:r w:rsidRPr="00B45ED4">
        <w:rPr>
          <w:rFonts w:ascii="SimSun" w:hAnsi="SimSun" w:hint="eastAsia"/>
          <w:sz w:val="21"/>
          <w:szCs w:val="21"/>
        </w:rPr>
        <w:t>委员会也将此作为其责任的一部分。总干事最后再次感谢各代表团对</w:t>
      </w:r>
      <w:r w:rsidR="003E60A4">
        <w:rPr>
          <w:rFonts w:ascii="SimSun" w:hAnsi="SimSun" w:hint="eastAsia"/>
          <w:sz w:val="21"/>
          <w:szCs w:val="21"/>
        </w:rPr>
        <w:t>产权组织</w:t>
      </w:r>
      <w:r w:rsidRPr="00B45ED4">
        <w:rPr>
          <w:rFonts w:ascii="SimSun" w:hAnsi="SimSun" w:hint="eastAsia"/>
          <w:sz w:val="21"/>
          <w:szCs w:val="21"/>
        </w:rPr>
        <w:t>的关注，并向</w:t>
      </w:r>
      <w:r w:rsidR="00C01789">
        <w:rPr>
          <w:rFonts w:ascii="SimSun" w:hAnsi="SimSun" w:hint="eastAsia"/>
          <w:sz w:val="21"/>
          <w:szCs w:val="21"/>
        </w:rPr>
        <w:t>它</w:t>
      </w:r>
      <w:r w:rsidRPr="00B45ED4">
        <w:rPr>
          <w:rFonts w:ascii="SimSun" w:hAnsi="SimSun" w:hint="eastAsia"/>
          <w:sz w:val="21"/>
          <w:szCs w:val="21"/>
        </w:rPr>
        <w:t>们保证，秘书处将继续与成员国共同努力，确保</w:t>
      </w:r>
      <w:r w:rsidR="003E60A4">
        <w:rPr>
          <w:rFonts w:ascii="SimSun" w:hAnsi="SimSun" w:hint="eastAsia"/>
          <w:sz w:val="21"/>
          <w:szCs w:val="21"/>
        </w:rPr>
        <w:t>产权组织</w:t>
      </w:r>
      <w:r w:rsidRPr="00B45ED4">
        <w:rPr>
          <w:rFonts w:ascii="SimSun" w:hAnsi="SimSun" w:hint="eastAsia"/>
          <w:sz w:val="21"/>
          <w:szCs w:val="21"/>
        </w:rPr>
        <w:t>继续成为拥有优秀员工的理想工作场所。</w:t>
      </w:r>
    </w:p>
    <w:p w:rsidR="00B45ED4" w:rsidRPr="00FC0CD8" w:rsidRDefault="00B45ED4"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B45ED4">
        <w:rPr>
          <w:rFonts w:ascii="SimSun" w:hAnsi="SimSun" w:hint="eastAsia"/>
          <w:sz w:val="21"/>
          <w:szCs w:val="21"/>
        </w:rPr>
        <w:t>主席感谢总干事的发言，并提醒各代表团，</w:t>
      </w:r>
      <w:r w:rsidR="003E60A4">
        <w:rPr>
          <w:rFonts w:ascii="SimSun" w:hAnsi="SimSun" w:hint="eastAsia"/>
          <w:sz w:val="21"/>
          <w:szCs w:val="21"/>
        </w:rPr>
        <w:t>产权组织</w:t>
      </w:r>
      <w:r w:rsidRPr="00B45ED4">
        <w:rPr>
          <w:rFonts w:ascii="SimSun" w:hAnsi="SimSun" w:hint="eastAsia"/>
          <w:sz w:val="21"/>
          <w:szCs w:val="21"/>
        </w:rPr>
        <w:t>协调委员会仍需就文件WO/CC/81/3所载的</w:t>
      </w:r>
      <w:r w:rsidR="00C01789" w:rsidRPr="00C01789">
        <w:rPr>
          <w:rFonts w:ascii="SimSun" w:hAnsi="SimSun" w:hint="eastAsia"/>
          <w:sz w:val="21"/>
          <w:szCs w:val="21"/>
        </w:rPr>
        <w:t>产权组织养恤金委员会</w:t>
      </w:r>
      <w:r w:rsidRPr="00B45ED4">
        <w:rPr>
          <w:rFonts w:ascii="SimSun" w:hAnsi="SimSun" w:hint="eastAsia"/>
          <w:sz w:val="21"/>
          <w:szCs w:val="21"/>
        </w:rPr>
        <w:t>新</w:t>
      </w:r>
      <w:r w:rsidR="00C01789">
        <w:rPr>
          <w:rFonts w:ascii="SimSun" w:hAnsi="SimSun" w:hint="eastAsia"/>
          <w:sz w:val="21"/>
          <w:szCs w:val="21"/>
        </w:rPr>
        <w:t>委员</w:t>
      </w:r>
      <w:r w:rsidRPr="00B45ED4">
        <w:rPr>
          <w:rFonts w:ascii="SimSun" w:hAnsi="SimSun" w:hint="eastAsia"/>
          <w:sz w:val="21"/>
          <w:szCs w:val="21"/>
        </w:rPr>
        <w:t>的选举问题通过一项决定。</w:t>
      </w:r>
    </w:p>
    <w:p w:rsidR="007669F0" w:rsidRPr="00945BBE" w:rsidRDefault="00FC0CD8" w:rsidP="00FC0CD8">
      <w:pPr>
        <w:keepNext/>
        <w:overflowPunct w:val="0"/>
        <w:spacing w:afterLines="50" w:after="120" w:line="340" w:lineRule="atLeast"/>
        <w:jc w:val="both"/>
        <w:rPr>
          <w:rFonts w:ascii="SimSun" w:hAnsi="SimSun"/>
          <w:sz w:val="21"/>
          <w:szCs w:val="21"/>
          <w:u w:val="single"/>
        </w:rPr>
      </w:pPr>
      <w:r w:rsidRPr="00945BBE">
        <w:rPr>
          <w:rFonts w:ascii="SimSun" w:hAnsi="SimSun" w:hint="eastAsia"/>
          <w:sz w:val="21"/>
          <w:szCs w:val="21"/>
          <w:u w:val="single"/>
        </w:rPr>
        <w:t>产权组织工作人员养恤金委员会</w:t>
      </w:r>
    </w:p>
    <w:p w:rsidR="00FC0CD8" w:rsidRDefault="00C01789"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C01789">
        <w:rPr>
          <w:rFonts w:ascii="SimSun" w:hAnsi="SimSun" w:hint="eastAsia"/>
          <w:sz w:val="21"/>
          <w:szCs w:val="21"/>
        </w:rPr>
        <w:t>秘书处介绍文件WO/CC/81/3“产权组织工作人员养恤金委员会</w:t>
      </w:r>
      <w:r w:rsidR="0067778E">
        <w:rPr>
          <w:rFonts w:ascii="SimSun" w:hAnsi="SimSun" w:hint="eastAsia"/>
          <w:sz w:val="21"/>
          <w:szCs w:val="21"/>
        </w:rPr>
        <w:t>（</w:t>
      </w:r>
      <w:r w:rsidR="0067778E" w:rsidRPr="00C01789">
        <w:rPr>
          <w:rFonts w:ascii="SimSun" w:hAnsi="SimSun" w:hint="eastAsia"/>
          <w:sz w:val="21"/>
          <w:szCs w:val="21"/>
        </w:rPr>
        <w:t>产权组织养恤金委员会</w:t>
      </w:r>
      <w:r w:rsidR="0067778E">
        <w:rPr>
          <w:rFonts w:ascii="SimSun" w:hAnsi="SimSun" w:hint="eastAsia"/>
          <w:sz w:val="21"/>
          <w:szCs w:val="21"/>
        </w:rPr>
        <w:t>）</w:t>
      </w:r>
      <w:r w:rsidRPr="00C01789">
        <w:rPr>
          <w:rFonts w:ascii="SimSun" w:hAnsi="SimSun" w:hint="eastAsia"/>
          <w:sz w:val="21"/>
          <w:szCs w:val="21"/>
        </w:rPr>
        <w:t>”，</w:t>
      </w:r>
      <w:r w:rsidR="0067778E">
        <w:rPr>
          <w:rFonts w:ascii="SimSun" w:hAnsi="SimSun" w:hint="eastAsia"/>
          <w:sz w:val="21"/>
          <w:szCs w:val="21"/>
        </w:rPr>
        <w:t>回顾说</w:t>
      </w:r>
      <w:r w:rsidRPr="00C01789">
        <w:rPr>
          <w:rFonts w:ascii="SimSun" w:hAnsi="SimSun" w:hint="eastAsia"/>
          <w:sz w:val="21"/>
          <w:szCs w:val="21"/>
        </w:rPr>
        <w:t>产权组织协调委员会在1977年的例会上决定，产权组织养恤金委员会将由三名委员和三名候补委员组成，其中由产权组织协调委员会选出一名委员和一名候补委员，指出被选中的人通常任期为四年。但是，为了建立一项程序，更广泛地征集和审议成员国提出的候选人，便于产权组织协调委员会最终选出产权组织养恤金委员会的委员和候补委员，2021年将现任成员的任期例外分别缩短为一年和两年。秘书处回顾说，在2021年10月的例会上，产权组织协调委员会分别选出了产权组织养恤金委员会的委员，任期一年，至产权组织协调委员会2022年例会闭幕时止，和产权组织养恤金委员会的候补委员，任期两年，至产权组织协调委员会2023年例会闭幕时止。秘书处提到，这次总干事提议新当选成员的四年任期从2022年9月1日开始，并补充说，今年早些时候，向成员国发出了一份普通照会，请它们为选举产权组织养恤金委员会委员提出候选人，任期为四年。总干事收到了几个提名</w:t>
      </w:r>
      <w:r>
        <w:rPr>
          <w:rFonts w:ascii="SimSun" w:hAnsi="SimSun" w:hint="eastAsia"/>
          <w:sz w:val="21"/>
          <w:szCs w:val="21"/>
        </w:rPr>
        <w:t>，</w:t>
      </w:r>
      <w:r w:rsidRPr="00C01789">
        <w:rPr>
          <w:rFonts w:ascii="SimSun" w:hAnsi="SimSun" w:hint="eastAsia"/>
          <w:sz w:val="21"/>
          <w:szCs w:val="21"/>
        </w:rPr>
        <w:t>经过对这些提名进行适当考虑，总干事决定建议产权组织协调委员会选举蒙塞夫·沙拉比先生（突尼斯）为产权组织养恤金委员会委员，任期</w:t>
      </w:r>
      <w:r>
        <w:rPr>
          <w:rFonts w:ascii="SimSun" w:hAnsi="SimSun" w:hint="eastAsia"/>
          <w:sz w:val="21"/>
          <w:szCs w:val="21"/>
        </w:rPr>
        <w:t>四年，从</w:t>
      </w:r>
      <w:r w:rsidRPr="00C01789">
        <w:rPr>
          <w:rFonts w:ascii="SimSun" w:hAnsi="SimSun" w:hint="eastAsia"/>
          <w:sz w:val="21"/>
          <w:szCs w:val="21"/>
        </w:rPr>
        <w:t>2022年9月1日</w:t>
      </w:r>
      <w:r>
        <w:rPr>
          <w:rFonts w:ascii="SimSun" w:hAnsi="SimSun" w:hint="eastAsia"/>
          <w:sz w:val="21"/>
          <w:szCs w:val="21"/>
        </w:rPr>
        <w:t>开始</w:t>
      </w:r>
      <w:r w:rsidRPr="00C01789">
        <w:rPr>
          <w:rFonts w:ascii="SimSun" w:hAnsi="SimSun" w:hint="eastAsia"/>
          <w:sz w:val="21"/>
          <w:szCs w:val="21"/>
        </w:rPr>
        <w:t>。</w:t>
      </w:r>
    </w:p>
    <w:p w:rsidR="00C01789" w:rsidRPr="00C01789" w:rsidRDefault="00C01789" w:rsidP="00945BBE">
      <w:pPr>
        <w:pStyle w:val="ONUME"/>
        <w:numPr>
          <w:ilvl w:val="0"/>
          <w:numId w:val="23"/>
        </w:numPr>
        <w:overflowPunct w:val="0"/>
        <w:spacing w:afterLines="50" w:after="120" w:line="340" w:lineRule="atLeast"/>
        <w:ind w:left="567" w:firstLine="0"/>
        <w:jc w:val="both"/>
        <w:rPr>
          <w:rFonts w:ascii="SimSun" w:hAnsi="SimSun"/>
          <w:sz w:val="21"/>
          <w:szCs w:val="21"/>
        </w:rPr>
      </w:pPr>
      <w:r w:rsidRPr="00C01789">
        <w:rPr>
          <w:rFonts w:ascii="SimSun" w:hAnsi="SimSun" w:hint="eastAsia"/>
          <w:sz w:val="21"/>
          <w:szCs w:val="21"/>
        </w:rPr>
        <w:t>产权组织协调委员会选举蒙塞夫·沙拉比先生担任产权组织工作人员养恤金委员会委员，任期四年，从2022年9月1日开始。</w:t>
      </w:r>
    </w:p>
    <w:p w:rsidR="00323613" w:rsidRPr="00FC0CD8" w:rsidRDefault="00323613" w:rsidP="00FC0CD8">
      <w:pPr>
        <w:keepNext/>
        <w:overflowPunct w:val="0"/>
        <w:spacing w:afterLines="50" w:after="120" w:line="340" w:lineRule="atLeast"/>
        <w:jc w:val="both"/>
        <w:rPr>
          <w:rFonts w:ascii="SimSun" w:hAnsi="SimSun"/>
          <w:sz w:val="21"/>
          <w:szCs w:val="21"/>
        </w:rPr>
      </w:pPr>
      <w:r w:rsidRPr="00FC0CD8">
        <w:rPr>
          <w:rFonts w:ascii="SimSun" w:hAnsi="SimSun"/>
          <w:sz w:val="21"/>
          <w:szCs w:val="21"/>
        </w:rPr>
        <w:t>(ii)</w:t>
      </w:r>
      <w:r w:rsidRPr="00FC0CD8">
        <w:rPr>
          <w:rFonts w:ascii="SimSun" w:hAnsi="SimSun"/>
          <w:sz w:val="21"/>
          <w:szCs w:val="21"/>
        </w:rPr>
        <w:tab/>
      </w:r>
      <w:r w:rsidR="007F11A4" w:rsidRPr="00FC0CD8">
        <w:rPr>
          <w:rFonts w:ascii="SimSun" w:hAnsi="SimSun" w:hint="eastAsia"/>
          <w:sz w:val="21"/>
          <w:szCs w:val="21"/>
          <w:u w:val="single"/>
        </w:rPr>
        <w:t>道德操守办公室的报告</w:t>
      </w:r>
    </w:p>
    <w:p w:rsidR="00323613"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讨论依据文件</w:t>
      </w:r>
      <w:r w:rsidR="00323613" w:rsidRPr="00FC0CD8">
        <w:rPr>
          <w:rFonts w:ascii="SimSun" w:hAnsi="SimSun"/>
          <w:sz w:val="21"/>
          <w:szCs w:val="21"/>
        </w:rPr>
        <w:t>WO/CC/81</w:t>
      </w:r>
      <w:r w:rsidR="00FC0CD8">
        <w:rPr>
          <w:rFonts w:ascii="SimSun" w:hAnsi="SimSun"/>
          <w:sz w:val="21"/>
          <w:szCs w:val="21"/>
        </w:rPr>
        <w:t>/INF/2</w:t>
      </w:r>
      <w:r w:rsidR="00FC0CD8">
        <w:rPr>
          <w:rFonts w:ascii="SimSun" w:hAnsi="SimSun" w:hint="eastAsia"/>
          <w:sz w:val="21"/>
          <w:szCs w:val="21"/>
        </w:rPr>
        <w:t>进行。</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首席道德操守官介绍</w:t>
      </w:r>
      <w:r w:rsidR="00697E64">
        <w:rPr>
          <w:rFonts w:ascii="SimSun" w:hAnsi="SimSun" w:hint="eastAsia"/>
          <w:sz w:val="21"/>
          <w:szCs w:val="21"/>
        </w:rPr>
        <w:t>“</w:t>
      </w:r>
      <w:r w:rsidRPr="00E45BE1">
        <w:rPr>
          <w:rFonts w:ascii="SimSun" w:hAnsi="SimSun" w:hint="eastAsia"/>
          <w:sz w:val="21"/>
          <w:szCs w:val="21"/>
        </w:rPr>
        <w:t>道德操守办公室年度报告</w:t>
      </w:r>
      <w:r w:rsidR="00697E64">
        <w:rPr>
          <w:rFonts w:ascii="SimSun" w:hAnsi="SimSun" w:hint="eastAsia"/>
          <w:sz w:val="21"/>
          <w:szCs w:val="21"/>
        </w:rPr>
        <w:t>”</w:t>
      </w:r>
      <w:r w:rsidRPr="00E45BE1">
        <w:rPr>
          <w:rFonts w:ascii="SimSun" w:hAnsi="SimSun" w:hint="eastAsia"/>
          <w:sz w:val="21"/>
          <w:szCs w:val="21"/>
        </w:rPr>
        <w:t>，提到在2021年，道德操守办公室作为一个独立的办公室，有幸继续协助总干事加强本组织的道德操守、廉正和问责制文化。首席道德操守</w:t>
      </w:r>
      <w:r w:rsidR="00697E64">
        <w:rPr>
          <w:rFonts w:ascii="SimSun" w:hAnsi="SimSun" w:hint="eastAsia"/>
          <w:sz w:val="21"/>
          <w:szCs w:val="21"/>
        </w:rPr>
        <w:t>官</w:t>
      </w:r>
      <w:r w:rsidRPr="00E45BE1">
        <w:rPr>
          <w:rFonts w:ascii="SimSun" w:hAnsi="SimSun" w:hint="eastAsia"/>
          <w:sz w:val="21"/>
          <w:szCs w:val="21"/>
        </w:rPr>
        <w:t>解释说，2021年的报告介绍了道德操守办公室在向</w:t>
      </w:r>
      <w:r w:rsidR="00697E64">
        <w:rPr>
          <w:rFonts w:ascii="SimSun" w:hAnsi="SimSun" w:hint="eastAsia"/>
          <w:sz w:val="21"/>
          <w:szCs w:val="21"/>
        </w:rPr>
        <w:t>产权组织员工</w:t>
      </w:r>
      <w:r w:rsidRPr="00E45BE1">
        <w:rPr>
          <w:rFonts w:ascii="SimSun" w:hAnsi="SimSun" w:hint="eastAsia"/>
          <w:sz w:val="21"/>
          <w:szCs w:val="21"/>
        </w:rPr>
        <w:t>提供保密咨询和指导、提高认识和培训、</w:t>
      </w:r>
      <w:r w:rsidR="00697E64">
        <w:rPr>
          <w:rFonts w:ascii="SimSun" w:hAnsi="SimSun" w:hint="eastAsia"/>
          <w:sz w:val="21"/>
          <w:szCs w:val="21"/>
        </w:rPr>
        <w:t>准则</w:t>
      </w:r>
      <w:r w:rsidRPr="00E45BE1">
        <w:rPr>
          <w:rFonts w:ascii="SimSun" w:hAnsi="SimSun" w:hint="eastAsia"/>
          <w:sz w:val="21"/>
          <w:szCs w:val="21"/>
        </w:rPr>
        <w:t>制定和政策</w:t>
      </w:r>
      <w:r w:rsidR="00697E64">
        <w:rPr>
          <w:rFonts w:ascii="SimSun" w:hAnsi="SimSun" w:hint="eastAsia"/>
          <w:sz w:val="21"/>
          <w:szCs w:val="21"/>
        </w:rPr>
        <w:t>发展</w:t>
      </w:r>
      <w:r w:rsidRPr="00E45BE1">
        <w:rPr>
          <w:rFonts w:ascii="SimSun" w:hAnsi="SimSun" w:hint="eastAsia"/>
          <w:sz w:val="21"/>
          <w:szCs w:val="21"/>
        </w:rPr>
        <w:t>以及落实</w:t>
      </w:r>
      <w:r w:rsidR="00697E64">
        <w:rPr>
          <w:rFonts w:ascii="SimSun" w:hAnsi="SimSun" w:hint="eastAsia"/>
          <w:sz w:val="21"/>
          <w:szCs w:val="21"/>
        </w:rPr>
        <w:t>指派由</w:t>
      </w:r>
      <w:r w:rsidRPr="00E45BE1">
        <w:rPr>
          <w:rFonts w:ascii="SimSun" w:hAnsi="SimSun" w:hint="eastAsia"/>
          <w:sz w:val="21"/>
          <w:szCs w:val="21"/>
        </w:rPr>
        <w:t>该办公室</w:t>
      </w:r>
      <w:r w:rsidR="00697E64">
        <w:rPr>
          <w:rFonts w:ascii="SimSun" w:hAnsi="SimSun" w:hint="eastAsia"/>
          <w:sz w:val="21"/>
          <w:szCs w:val="21"/>
        </w:rPr>
        <w:t>负责</w:t>
      </w:r>
      <w:r w:rsidRPr="00E45BE1">
        <w:rPr>
          <w:rFonts w:ascii="SimSun" w:hAnsi="SimSun" w:hint="eastAsia"/>
          <w:sz w:val="21"/>
          <w:szCs w:val="21"/>
        </w:rPr>
        <w:t>的</w:t>
      </w:r>
      <w:r w:rsidR="00697E64">
        <w:rPr>
          <w:rFonts w:ascii="SimSun" w:hAnsi="SimSun" w:hint="eastAsia"/>
          <w:sz w:val="21"/>
          <w:szCs w:val="21"/>
        </w:rPr>
        <w:t>各项</w:t>
      </w:r>
      <w:r w:rsidRPr="00E45BE1">
        <w:rPr>
          <w:rFonts w:ascii="SimSun" w:hAnsi="SimSun" w:hint="eastAsia"/>
          <w:sz w:val="21"/>
          <w:szCs w:val="21"/>
        </w:rPr>
        <w:t>政策方面的工作。关于保密咨询和指导，首席道德操守官指出，在COVID</w:t>
      </w:r>
      <w:r w:rsidR="00697E64">
        <w:rPr>
          <w:rFonts w:ascii="SimSun" w:hAnsi="SimSun"/>
          <w:sz w:val="21"/>
          <w:szCs w:val="21"/>
        </w:rPr>
        <w:t>-</w:t>
      </w:r>
      <w:r w:rsidRPr="00E45BE1">
        <w:rPr>
          <w:rFonts w:ascii="SimSun" w:hAnsi="SimSun" w:hint="eastAsia"/>
          <w:sz w:val="21"/>
          <w:szCs w:val="21"/>
        </w:rPr>
        <w:t>19大流行期间，道德操守办公室主要通过远程通信手段回应了53项咨询请求。最大的类别，即15个请求，是与外部活动和</w:t>
      </w:r>
      <w:r w:rsidR="00697E64">
        <w:rPr>
          <w:rFonts w:ascii="SimSun" w:hAnsi="SimSun" w:hint="eastAsia"/>
          <w:sz w:val="21"/>
          <w:szCs w:val="21"/>
        </w:rPr>
        <w:t>雇佣</w:t>
      </w:r>
      <w:r w:rsidRPr="00E45BE1">
        <w:rPr>
          <w:rFonts w:ascii="SimSun" w:hAnsi="SimSun" w:hint="eastAsia"/>
          <w:sz w:val="21"/>
          <w:szCs w:val="21"/>
        </w:rPr>
        <w:t>有关的道德操守咨询。防止报复</w:t>
      </w:r>
      <w:r w:rsidR="00697E64">
        <w:rPr>
          <w:rFonts w:ascii="SimSun" w:hAnsi="SimSun" w:hint="eastAsia"/>
          <w:sz w:val="21"/>
          <w:szCs w:val="21"/>
        </w:rPr>
        <w:t>方面</w:t>
      </w:r>
      <w:r w:rsidRPr="00E45BE1">
        <w:rPr>
          <w:rFonts w:ascii="SimSun" w:hAnsi="SimSun" w:hint="eastAsia"/>
          <w:sz w:val="21"/>
          <w:szCs w:val="21"/>
        </w:rPr>
        <w:t>，</w:t>
      </w:r>
      <w:r w:rsidR="00697E64">
        <w:rPr>
          <w:rFonts w:ascii="SimSun" w:hAnsi="SimSun" w:hint="eastAsia"/>
          <w:sz w:val="21"/>
          <w:szCs w:val="21"/>
        </w:rPr>
        <w:t>首席道德操守官解释说，道德操守办公室处理了一项咨询</w:t>
      </w:r>
      <w:r w:rsidRPr="00E45BE1">
        <w:rPr>
          <w:rFonts w:ascii="SimSun" w:hAnsi="SimSun" w:hint="eastAsia"/>
          <w:sz w:val="21"/>
          <w:szCs w:val="21"/>
        </w:rPr>
        <w:t>，该</w:t>
      </w:r>
      <w:r w:rsidR="00697E64">
        <w:rPr>
          <w:rFonts w:ascii="SimSun" w:hAnsi="SimSun" w:hint="eastAsia"/>
          <w:sz w:val="21"/>
          <w:szCs w:val="21"/>
        </w:rPr>
        <w:t>咨询</w:t>
      </w:r>
      <w:r w:rsidRPr="00E45BE1">
        <w:rPr>
          <w:rFonts w:ascii="SimSun" w:hAnsi="SimSun" w:hint="eastAsia"/>
          <w:sz w:val="21"/>
          <w:szCs w:val="21"/>
        </w:rPr>
        <w:t>没有发展成为正式的保护请求。年度财务披露计划</w:t>
      </w:r>
      <w:r w:rsidR="00697E64">
        <w:rPr>
          <w:rFonts w:ascii="SimSun" w:hAnsi="SimSun" w:hint="eastAsia"/>
          <w:sz w:val="21"/>
          <w:szCs w:val="21"/>
        </w:rPr>
        <w:t>方面</w:t>
      </w:r>
      <w:r w:rsidRPr="00E45BE1">
        <w:rPr>
          <w:rFonts w:ascii="SimSun" w:hAnsi="SimSun" w:hint="eastAsia"/>
          <w:sz w:val="21"/>
          <w:szCs w:val="21"/>
        </w:rPr>
        <w:t>，首席道德操守官解释说，这是一个帮助工作人员识别和处理利益冲突的工具，符合</w:t>
      </w:r>
      <w:r w:rsidR="00697E64">
        <w:rPr>
          <w:rFonts w:ascii="SimSun" w:hAnsi="SimSun" w:hint="eastAsia"/>
          <w:sz w:val="21"/>
          <w:szCs w:val="21"/>
        </w:rPr>
        <w:t>产权组织</w:t>
      </w:r>
      <w:r w:rsidRPr="00E45BE1">
        <w:rPr>
          <w:rFonts w:ascii="SimSun" w:hAnsi="SimSun" w:hint="eastAsia"/>
          <w:sz w:val="21"/>
          <w:szCs w:val="21"/>
        </w:rPr>
        <w:t>的最大利益，指出2021年同样实现了100%的</w:t>
      </w:r>
      <w:r w:rsidR="00697E64">
        <w:rPr>
          <w:rFonts w:ascii="SimSun" w:hAnsi="SimSun" w:hint="eastAsia"/>
          <w:sz w:val="21"/>
          <w:szCs w:val="21"/>
        </w:rPr>
        <w:t>遵守率</w:t>
      </w:r>
      <w:r w:rsidRPr="00E45BE1">
        <w:rPr>
          <w:rFonts w:ascii="SimSun" w:hAnsi="SimSun" w:hint="eastAsia"/>
          <w:sz w:val="21"/>
          <w:szCs w:val="21"/>
        </w:rPr>
        <w:t>。关于国际公共部门会计准则</w:t>
      </w:r>
      <w:r w:rsidR="00697E64">
        <w:rPr>
          <w:rFonts w:ascii="SimSun" w:hAnsi="SimSun" w:hint="eastAsia"/>
          <w:sz w:val="21"/>
          <w:szCs w:val="21"/>
        </w:rPr>
        <w:t>（</w:t>
      </w:r>
      <w:r w:rsidRPr="00E45BE1">
        <w:rPr>
          <w:rFonts w:ascii="SimSun" w:hAnsi="SimSun" w:hint="eastAsia"/>
          <w:sz w:val="21"/>
          <w:szCs w:val="21"/>
        </w:rPr>
        <w:t>IPSAS</w:t>
      </w:r>
      <w:r w:rsidR="00697E64">
        <w:rPr>
          <w:rFonts w:ascii="SimSun" w:hAnsi="SimSun" w:hint="eastAsia"/>
          <w:sz w:val="21"/>
          <w:szCs w:val="21"/>
        </w:rPr>
        <w:t>）</w:t>
      </w:r>
      <w:r w:rsidRPr="00E45BE1">
        <w:rPr>
          <w:rFonts w:ascii="SimSun" w:hAnsi="SimSun" w:hint="eastAsia"/>
          <w:sz w:val="21"/>
          <w:szCs w:val="21"/>
        </w:rPr>
        <w:t>对本组织最高级工作人员的额外披露要求，秘书处指出也实现了100%的</w:t>
      </w:r>
      <w:r w:rsidR="00697E64">
        <w:rPr>
          <w:rFonts w:ascii="SimSun" w:hAnsi="SimSun" w:hint="eastAsia"/>
          <w:sz w:val="21"/>
          <w:szCs w:val="21"/>
        </w:rPr>
        <w:t>遵守率</w:t>
      </w:r>
      <w:r w:rsidRPr="00E45BE1">
        <w:rPr>
          <w:rFonts w:ascii="SimSun" w:hAnsi="SimSun" w:hint="eastAsia"/>
          <w:sz w:val="21"/>
          <w:szCs w:val="21"/>
        </w:rPr>
        <w:t>。</w:t>
      </w:r>
      <w:r w:rsidR="00697E64">
        <w:rPr>
          <w:rFonts w:ascii="SimSun" w:hAnsi="SimSun" w:hint="eastAsia"/>
          <w:sz w:val="21"/>
          <w:szCs w:val="21"/>
        </w:rPr>
        <w:t>首席道德操守官</w:t>
      </w:r>
      <w:r w:rsidRPr="00E45BE1">
        <w:rPr>
          <w:rFonts w:ascii="SimSun" w:hAnsi="SimSun" w:hint="eastAsia"/>
          <w:sz w:val="21"/>
          <w:szCs w:val="21"/>
        </w:rPr>
        <w:t>进一步解释说，道德操守办公室进行了一次</w:t>
      </w:r>
      <w:r w:rsidR="00697E64">
        <w:rPr>
          <w:rFonts w:ascii="SimSun" w:hAnsi="SimSun" w:hint="eastAsia"/>
          <w:sz w:val="21"/>
          <w:szCs w:val="21"/>
        </w:rPr>
        <w:t>全体</w:t>
      </w:r>
      <w:r w:rsidRPr="00E45BE1">
        <w:rPr>
          <w:rFonts w:ascii="SimSun" w:hAnsi="SimSun" w:hint="eastAsia"/>
          <w:sz w:val="21"/>
          <w:szCs w:val="21"/>
        </w:rPr>
        <w:t>大会发言，以提高对该办公室工作和任务的认</w:t>
      </w:r>
      <w:r w:rsidRPr="00E45BE1">
        <w:rPr>
          <w:rFonts w:ascii="SimSun" w:hAnsi="SimSun" w:hint="eastAsia"/>
          <w:sz w:val="21"/>
          <w:szCs w:val="21"/>
        </w:rPr>
        <w:lastRenderedPageBreak/>
        <w:t>识，并指出，道德操守办公室参加</w:t>
      </w:r>
      <w:r w:rsidR="00697E64">
        <w:rPr>
          <w:rFonts w:ascii="SimSun" w:hAnsi="SimSun" w:hint="eastAsia"/>
          <w:sz w:val="21"/>
          <w:szCs w:val="21"/>
        </w:rPr>
        <w:t>全体</w:t>
      </w:r>
      <w:r w:rsidRPr="00E45BE1">
        <w:rPr>
          <w:rFonts w:ascii="SimSun" w:hAnsi="SimSun" w:hint="eastAsia"/>
          <w:sz w:val="21"/>
          <w:szCs w:val="21"/>
        </w:rPr>
        <w:t>大会的做法得到了联合检查组（联检组）许多报告的支持，被认为是行政首长传达道德操守信息的一种强有力和具有成本效益的方式，同时显示了</w:t>
      </w:r>
      <w:r w:rsidR="0082108C">
        <w:rPr>
          <w:rFonts w:ascii="SimSun" w:hAnsi="SimSun" w:hint="eastAsia"/>
          <w:sz w:val="21"/>
          <w:szCs w:val="21"/>
        </w:rPr>
        <w:t>他/她们</w:t>
      </w:r>
      <w:r w:rsidRPr="00E45BE1">
        <w:rPr>
          <w:rFonts w:ascii="SimSun" w:hAnsi="SimSun" w:hint="eastAsia"/>
          <w:sz w:val="21"/>
          <w:szCs w:val="21"/>
        </w:rPr>
        <w:t>对该职能的个人承诺。最后，首席道德操守官表示，在整个2021年，道德操守办公室积极地与</w:t>
      </w:r>
      <w:r w:rsidR="00697E64">
        <w:rPr>
          <w:rFonts w:ascii="SimSun" w:hAnsi="SimSun" w:hint="eastAsia"/>
          <w:sz w:val="21"/>
          <w:szCs w:val="21"/>
        </w:rPr>
        <w:t>产权组织</w:t>
      </w:r>
      <w:r w:rsidRPr="00E45BE1">
        <w:rPr>
          <w:rFonts w:ascii="SimSun" w:hAnsi="SimSun" w:hint="eastAsia"/>
          <w:sz w:val="21"/>
          <w:szCs w:val="21"/>
        </w:rPr>
        <w:t>独立</w:t>
      </w:r>
      <w:r w:rsidR="0082108C">
        <w:rPr>
          <w:rFonts w:ascii="SimSun" w:hAnsi="SimSun" w:hint="eastAsia"/>
          <w:sz w:val="21"/>
          <w:szCs w:val="21"/>
        </w:rPr>
        <w:t>咨询</w:t>
      </w:r>
      <w:r w:rsidRPr="00E45BE1">
        <w:rPr>
          <w:rFonts w:ascii="SimSun" w:hAnsi="SimSun" w:hint="eastAsia"/>
          <w:sz w:val="21"/>
          <w:szCs w:val="21"/>
        </w:rPr>
        <w:t>监督委员会</w:t>
      </w:r>
      <w:r w:rsidR="00697E64">
        <w:rPr>
          <w:rFonts w:ascii="SimSun" w:hAnsi="SimSun" w:hint="eastAsia"/>
          <w:sz w:val="21"/>
          <w:szCs w:val="21"/>
        </w:rPr>
        <w:t>（咨监委）</w:t>
      </w:r>
      <w:r w:rsidRPr="00E45BE1">
        <w:rPr>
          <w:rFonts w:ascii="SimSun" w:hAnsi="SimSun" w:hint="eastAsia"/>
          <w:sz w:val="21"/>
          <w:szCs w:val="21"/>
        </w:rPr>
        <w:t>接触，并定期出席季度会议。展望未来，</w:t>
      </w:r>
      <w:r w:rsidR="00697E64">
        <w:rPr>
          <w:rFonts w:ascii="SimSun" w:hAnsi="SimSun" w:hint="eastAsia"/>
          <w:sz w:val="21"/>
          <w:szCs w:val="21"/>
        </w:rPr>
        <w:t>首席道德操守官</w:t>
      </w:r>
      <w:r w:rsidRPr="00E45BE1">
        <w:rPr>
          <w:rFonts w:ascii="SimSun" w:hAnsi="SimSun" w:hint="eastAsia"/>
          <w:sz w:val="21"/>
          <w:szCs w:val="21"/>
        </w:rPr>
        <w:t>指出，道德操守办公室将继续与其他部门合作，在履行其任务的同时保持其独立性，道德操守办公室致力于在</w:t>
      </w:r>
      <w:r w:rsidR="00697E64">
        <w:rPr>
          <w:rFonts w:ascii="SimSun" w:hAnsi="SimSun" w:hint="eastAsia"/>
          <w:sz w:val="21"/>
          <w:szCs w:val="21"/>
        </w:rPr>
        <w:t>产权组织</w:t>
      </w:r>
      <w:r w:rsidRPr="00E45BE1">
        <w:rPr>
          <w:rFonts w:ascii="SimSun" w:hAnsi="SimSun" w:hint="eastAsia"/>
          <w:sz w:val="21"/>
          <w:szCs w:val="21"/>
        </w:rPr>
        <w:t>培养一种道德和</w:t>
      </w:r>
      <w:r w:rsidR="00697E64">
        <w:rPr>
          <w:rFonts w:ascii="SimSun" w:hAnsi="SimSun" w:hint="eastAsia"/>
          <w:sz w:val="21"/>
          <w:szCs w:val="21"/>
        </w:rPr>
        <w:t>廉正</w:t>
      </w:r>
      <w:r w:rsidRPr="00E45BE1">
        <w:rPr>
          <w:rFonts w:ascii="SimSun" w:hAnsi="SimSun" w:hint="eastAsia"/>
          <w:sz w:val="21"/>
          <w:szCs w:val="21"/>
        </w:rPr>
        <w:t>文化，以便能够以</w:t>
      </w:r>
      <w:r w:rsidR="00697E64">
        <w:rPr>
          <w:rFonts w:ascii="SimSun" w:hAnsi="SimSun" w:hint="eastAsia"/>
          <w:sz w:val="21"/>
          <w:szCs w:val="21"/>
        </w:rPr>
        <w:t>“</w:t>
      </w:r>
      <w:r w:rsidRPr="00E45BE1">
        <w:rPr>
          <w:rFonts w:ascii="SimSun" w:hAnsi="SimSun" w:hint="eastAsia"/>
          <w:sz w:val="21"/>
          <w:szCs w:val="21"/>
        </w:rPr>
        <w:t>正确的方式</w:t>
      </w:r>
      <w:r w:rsidR="00697E64">
        <w:rPr>
          <w:rFonts w:ascii="SimSun" w:hAnsi="SimSun" w:hint="eastAsia"/>
          <w:sz w:val="21"/>
          <w:szCs w:val="21"/>
        </w:rPr>
        <w:t>”</w:t>
      </w:r>
      <w:r w:rsidRPr="00E45BE1">
        <w:rPr>
          <w:rFonts w:ascii="SimSun" w:hAnsi="SimSun" w:hint="eastAsia"/>
          <w:sz w:val="21"/>
          <w:szCs w:val="21"/>
        </w:rPr>
        <w:t>履行我们的使命。</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德国代表团代表B</w:t>
      </w:r>
      <w:r w:rsidR="00697E64">
        <w:rPr>
          <w:rFonts w:ascii="SimSun" w:hAnsi="SimSun" w:hint="eastAsia"/>
          <w:sz w:val="21"/>
          <w:szCs w:val="21"/>
        </w:rPr>
        <w:t>集团</w:t>
      </w:r>
      <w:r w:rsidRPr="00E45BE1">
        <w:rPr>
          <w:rFonts w:ascii="SimSun" w:hAnsi="SimSun" w:hint="eastAsia"/>
          <w:sz w:val="21"/>
          <w:szCs w:val="21"/>
        </w:rPr>
        <w:t>发言，对主席表示感谢，祝贺他当选。</w:t>
      </w:r>
      <w:r w:rsidR="00697E64">
        <w:rPr>
          <w:rFonts w:ascii="SimSun" w:hAnsi="SimSun" w:hint="eastAsia"/>
          <w:sz w:val="21"/>
          <w:szCs w:val="21"/>
        </w:rPr>
        <w:t>B集团</w:t>
      </w:r>
      <w:r w:rsidRPr="00E45BE1">
        <w:rPr>
          <w:rFonts w:ascii="SimSun" w:hAnsi="SimSun" w:hint="eastAsia"/>
          <w:sz w:val="21"/>
          <w:szCs w:val="21"/>
        </w:rPr>
        <w:t>感谢秘书处提供的道德操守办公室年度报告和首席道德操守官的介绍。</w:t>
      </w:r>
      <w:r w:rsidR="00697E64">
        <w:rPr>
          <w:rFonts w:ascii="SimSun" w:hAnsi="SimSun" w:hint="eastAsia"/>
          <w:sz w:val="21"/>
          <w:szCs w:val="21"/>
        </w:rPr>
        <w:t>B集团</w:t>
      </w:r>
      <w:r w:rsidRPr="00E45BE1">
        <w:rPr>
          <w:rFonts w:ascii="SimSun" w:hAnsi="SimSun" w:hint="eastAsia"/>
          <w:sz w:val="21"/>
          <w:szCs w:val="21"/>
        </w:rPr>
        <w:t>指出，道德操守办公室是</w:t>
      </w:r>
      <w:r w:rsidR="00697E64">
        <w:rPr>
          <w:rFonts w:ascii="SimSun" w:hAnsi="SimSun" w:hint="eastAsia"/>
          <w:sz w:val="21"/>
          <w:szCs w:val="21"/>
        </w:rPr>
        <w:t>产权组织</w:t>
      </w:r>
      <w:r w:rsidRPr="00E45BE1">
        <w:rPr>
          <w:rFonts w:ascii="SimSun" w:hAnsi="SimSun" w:hint="eastAsia"/>
          <w:sz w:val="21"/>
          <w:szCs w:val="21"/>
        </w:rPr>
        <w:t>不可缺少的一部分，有助于确保一个以道德操守为特征的工作环境。</w:t>
      </w:r>
      <w:r w:rsidR="00697E64">
        <w:rPr>
          <w:rFonts w:ascii="SimSun" w:hAnsi="SimSun" w:hint="eastAsia"/>
          <w:sz w:val="21"/>
          <w:szCs w:val="21"/>
        </w:rPr>
        <w:t>B集团</w:t>
      </w:r>
      <w:r w:rsidRPr="00E45BE1">
        <w:rPr>
          <w:rFonts w:ascii="SimSun" w:hAnsi="SimSun" w:hint="eastAsia"/>
          <w:sz w:val="21"/>
          <w:szCs w:val="21"/>
        </w:rPr>
        <w:t>还指出，向</w:t>
      </w:r>
      <w:r w:rsidR="00697E64">
        <w:rPr>
          <w:rFonts w:ascii="SimSun" w:hAnsi="SimSun" w:hint="eastAsia"/>
          <w:sz w:val="21"/>
          <w:szCs w:val="21"/>
        </w:rPr>
        <w:t>产权组织</w:t>
      </w:r>
      <w:r w:rsidRPr="00E45BE1">
        <w:rPr>
          <w:rFonts w:ascii="SimSun" w:hAnsi="SimSun" w:hint="eastAsia"/>
          <w:sz w:val="21"/>
          <w:szCs w:val="21"/>
        </w:rPr>
        <w:t>所有</w:t>
      </w:r>
      <w:r w:rsidR="00697E64">
        <w:rPr>
          <w:rFonts w:ascii="SimSun" w:hAnsi="SimSun" w:hint="eastAsia"/>
          <w:sz w:val="21"/>
          <w:szCs w:val="21"/>
        </w:rPr>
        <w:t>员工</w:t>
      </w:r>
      <w:r w:rsidRPr="00E45BE1">
        <w:rPr>
          <w:rFonts w:ascii="SimSun" w:hAnsi="SimSun" w:hint="eastAsia"/>
          <w:sz w:val="21"/>
          <w:szCs w:val="21"/>
        </w:rPr>
        <w:t>提供保密咨询是其任务的一个重要组成部分。</w:t>
      </w:r>
      <w:r w:rsidR="00697E64">
        <w:rPr>
          <w:rFonts w:ascii="SimSun" w:hAnsi="SimSun" w:hint="eastAsia"/>
          <w:sz w:val="21"/>
          <w:szCs w:val="21"/>
        </w:rPr>
        <w:t>B集团</w:t>
      </w:r>
      <w:r w:rsidRPr="00E45BE1">
        <w:rPr>
          <w:rFonts w:ascii="SimSun" w:hAnsi="SimSun" w:hint="eastAsia"/>
          <w:sz w:val="21"/>
          <w:szCs w:val="21"/>
        </w:rPr>
        <w:t>指出，自2021年9月以来，要求提供保密咨询和指导的请求明显增加，鼓励道德操守办公室认真监测这一增长。</w:t>
      </w:r>
      <w:r w:rsidR="00697E64">
        <w:rPr>
          <w:rFonts w:ascii="SimSun" w:hAnsi="SimSun" w:hint="eastAsia"/>
          <w:sz w:val="21"/>
          <w:szCs w:val="21"/>
        </w:rPr>
        <w:t>B集团</w:t>
      </w:r>
      <w:r w:rsidRPr="00E45BE1">
        <w:rPr>
          <w:rFonts w:ascii="SimSun" w:hAnsi="SimSun" w:hint="eastAsia"/>
          <w:sz w:val="21"/>
          <w:szCs w:val="21"/>
        </w:rPr>
        <w:t>还指出，在这方面，</w:t>
      </w:r>
      <w:r w:rsidR="00697E64">
        <w:rPr>
          <w:rFonts w:ascii="SimSun" w:hAnsi="SimSun" w:hint="eastAsia"/>
          <w:sz w:val="21"/>
          <w:szCs w:val="21"/>
        </w:rPr>
        <w:t>B集团</w:t>
      </w:r>
      <w:r w:rsidRPr="00E45BE1">
        <w:rPr>
          <w:rFonts w:ascii="SimSun" w:hAnsi="SimSun" w:hint="eastAsia"/>
          <w:sz w:val="21"/>
          <w:szCs w:val="21"/>
        </w:rPr>
        <w:t>支持道德操守办公室努力为其战略提供更好的信息，并更有效和一致地报告</w:t>
      </w:r>
      <w:r w:rsidR="00697E64">
        <w:rPr>
          <w:rFonts w:ascii="SimSun" w:hAnsi="SimSun" w:hint="eastAsia"/>
          <w:sz w:val="21"/>
          <w:szCs w:val="21"/>
        </w:rPr>
        <w:t>产权组织</w:t>
      </w:r>
      <w:r w:rsidRPr="00E45BE1">
        <w:rPr>
          <w:rFonts w:ascii="SimSun" w:hAnsi="SimSun" w:hint="eastAsia"/>
          <w:sz w:val="21"/>
          <w:szCs w:val="21"/>
        </w:rPr>
        <w:t>内部的道德操守成熟度。</w:t>
      </w:r>
      <w:r w:rsidR="00697E64">
        <w:rPr>
          <w:rFonts w:ascii="SimSun" w:hAnsi="SimSun" w:hint="eastAsia"/>
          <w:sz w:val="21"/>
          <w:szCs w:val="21"/>
        </w:rPr>
        <w:t>B集团</w:t>
      </w:r>
      <w:r w:rsidRPr="00E45BE1">
        <w:rPr>
          <w:rFonts w:ascii="SimSun" w:hAnsi="SimSun" w:hint="eastAsia"/>
          <w:sz w:val="21"/>
          <w:szCs w:val="21"/>
        </w:rPr>
        <w:t>感谢道德操守办公室所做的宝贵工作，并表示期待道德操守办公室继续在本组织发挥关键和积极的作用。</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俄罗斯联邦代表团感谢主席，祝贺他当选，祝愿他在履行职责时取得成功。谈到议程项目，</w:t>
      </w:r>
      <w:r w:rsidR="00483053">
        <w:rPr>
          <w:rFonts w:ascii="SimSun" w:hAnsi="SimSun" w:hint="eastAsia"/>
          <w:sz w:val="21"/>
          <w:szCs w:val="21"/>
        </w:rPr>
        <w:t>代表团</w:t>
      </w:r>
      <w:r w:rsidRPr="00E45BE1">
        <w:rPr>
          <w:rFonts w:ascii="SimSun" w:hAnsi="SimSun" w:hint="eastAsia"/>
          <w:sz w:val="21"/>
          <w:szCs w:val="21"/>
        </w:rPr>
        <w:t>感谢秘书处提交道德操守办公室年度报告，并对总干事为确保</w:t>
      </w:r>
      <w:r w:rsidR="00697E64">
        <w:rPr>
          <w:rFonts w:ascii="SimSun" w:hAnsi="SimSun" w:hint="eastAsia"/>
          <w:sz w:val="21"/>
          <w:szCs w:val="21"/>
        </w:rPr>
        <w:t>产权组织</w:t>
      </w:r>
      <w:r w:rsidRPr="00E45BE1">
        <w:rPr>
          <w:rFonts w:ascii="SimSun" w:hAnsi="SimSun" w:hint="eastAsia"/>
          <w:sz w:val="21"/>
          <w:szCs w:val="21"/>
        </w:rPr>
        <w:t>创始文件</w:t>
      </w:r>
      <w:r w:rsidR="004D1813" w:rsidRPr="00E45BE1">
        <w:rPr>
          <w:rFonts w:ascii="SimSun" w:hAnsi="SimSun" w:hint="eastAsia"/>
          <w:sz w:val="21"/>
          <w:szCs w:val="21"/>
        </w:rPr>
        <w:t>《公约》</w:t>
      </w:r>
      <w:r w:rsidRPr="00E45BE1">
        <w:rPr>
          <w:rFonts w:ascii="SimSun" w:hAnsi="SimSun" w:hint="eastAsia"/>
          <w:sz w:val="21"/>
          <w:szCs w:val="21"/>
        </w:rPr>
        <w:t>、公务员标准、工作人员细则和条例、</w:t>
      </w:r>
      <w:r w:rsidR="00697E64">
        <w:rPr>
          <w:rFonts w:ascii="SimSun" w:hAnsi="SimSun" w:hint="eastAsia"/>
          <w:sz w:val="21"/>
          <w:szCs w:val="21"/>
        </w:rPr>
        <w:t>产权组织</w:t>
      </w:r>
      <w:r w:rsidRPr="00E45BE1">
        <w:rPr>
          <w:rFonts w:ascii="SimSun" w:hAnsi="SimSun" w:hint="eastAsia"/>
          <w:sz w:val="21"/>
          <w:szCs w:val="21"/>
        </w:rPr>
        <w:t>道德守则及相关政策和程序所规定的秘书处尽可能高的道德操守和廉正标准所作的努力表示赞赏。</w:t>
      </w:r>
      <w:r w:rsidR="00483053">
        <w:rPr>
          <w:rFonts w:ascii="SimSun" w:hAnsi="SimSun" w:hint="eastAsia"/>
          <w:sz w:val="21"/>
          <w:szCs w:val="21"/>
        </w:rPr>
        <w:t>代表团</w:t>
      </w:r>
      <w:r w:rsidRPr="00E45BE1">
        <w:rPr>
          <w:rFonts w:ascii="SimSun" w:hAnsi="SimSun" w:hint="eastAsia"/>
          <w:sz w:val="21"/>
          <w:szCs w:val="21"/>
        </w:rPr>
        <w:t>认为必须继续开展这方面的工作，以确保在</w:t>
      </w:r>
      <w:r w:rsidR="00697E64">
        <w:rPr>
          <w:rFonts w:ascii="SimSun" w:hAnsi="SimSun" w:hint="eastAsia"/>
          <w:sz w:val="21"/>
          <w:szCs w:val="21"/>
        </w:rPr>
        <w:t>产权组织</w:t>
      </w:r>
      <w:r w:rsidRPr="00E45BE1">
        <w:rPr>
          <w:rFonts w:ascii="SimSun" w:hAnsi="SimSun" w:hint="eastAsia"/>
          <w:sz w:val="21"/>
          <w:szCs w:val="21"/>
        </w:rPr>
        <w:t>各活动领域所做的工作取得最佳质量。</w:t>
      </w:r>
      <w:r w:rsidR="00483053">
        <w:rPr>
          <w:rFonts w:ascii="SimSun" w:hAnsi="SimSun" w:hint="eastAsia"/>
          <w:sz w:val="21"/>
          <w:szCs w:val="21"/>
        </w:rPr>
        <w:t>代表团</w:t>
      </w:r>
      <w:r w:rsidRPr="00E45BE1">
        <w:rPr>
          <w:rFonts w:ascii="SimSun" w:hAnsi="SimSun" w:hint="eastAsia"/>
          <w:sz w:val="21"/>
          <w:szCs w:val="21"/>
        </w:rPr>
        <w:t>举例说，2021年，道德操守办公室就53起案件提供了保密咨询和指导，这些案件主要涉及对</w:t>
      </w:r>
      <w:r w:rsidR="004D1813">
        <w:rPr>
          <w:rFonts w:ascii="SimSun" w:hAnsi="SimSun" w:hint="eastAsia"/>
          <w:sz w:val="21"/>
          <w:szCs w:val="21"/>
        </w:rPr>
        <w:t>报告的</w:t>
      </w:r>
      <w:r w:rsidRPr="00E45BE1">
        <w:rPr>
          <w:rFonts w:ascii="SimSun" w:hAnsi="SimSun" w:hint="eastAsia"/>
          <w:sz w:val="21"/>
          <w:szCs w:val="21"/>
        </w:rPr>
        <w:t>工作中行为的评论，包括对不当行为、骚扰或欺凌以及不公平政策适用的指控。</w:t>
      </w:r>
      <w:r w:rsidR="00483053">
        <w:rPr>
          <w:rFonts w:ascii="SimSun" w:hAnsi="SimSun" w:hint="eastAsia"/>
          <w:sz w:val="21"/>
          <w:szCs w:val="21"/>
        </w:rPr>
        <w:t>代表团</w:t>
      </w:r>
      <w:r w:rsidRPr="00E45BE1">
        <w:rPr>
          <w:rFonts w:ascii="SimSun" w:hAnsi="SimSun" w:hint="eastAsia"/>
          <w:sz w:val="21"/>
          <w:szCs w:val="21"/>
        </w:rPr>
        <w:t>认为，如果秘书处在道德操守办公室今后的报告中提供有关请求的比较统计数据，例如说明前几年的请求数量，这将有助于会员国看到问题领域出现背后的动态。</w:t>
      </w:r>
      <w:r w:rsidR="00483053">
        <w:rPr>
          <w:rFonts w:ascii="SimSun" w:hAnsi="SimSun" w:hint="eastAsia"/>
          <w:sz w:val="21"/>
          <w:szCs w:val="21"/>
        </w:rPr>
        <w:t>代表团</w:t>
      </w:r>
      <w:r w:rsidRPr="00E45BE1">
        <w:rPr>
          <w:rFonts w:ascii="SimSun" w:hAnsi="SimSun" w:hint="eastAsia"/>
          <w:sz w:val="21"/>
          <w:szCs w:val="21"/>
        </w:rPr>
        <w:t>认为重要的是，秘书处应继续根据其任务规定适用这些规定。</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墨西哥代表团感谢主席，祝贺他的任命，并重申其承诺支持主席的新角色。</w:t>
      </w:r>
      <w:r w:rsidR="00483053">
        <w:rPr>
          <w:rFonts w:ascii="SimSun" w:hAnsi="SimSun" w:hint="eastAsia"/>
          <w:sz w:val="21"/>
          <w:szCs w:val="21"/>
        </w:rPr>
        <w:t>代表团</w:t>
      </w:r>
      <w:r w:rsidRPr="00E45BE1">
        <w:rPr>
          <w:rFonts w:ascii="SimSun" w:hAnsi="SimSun" w:hint="eastAsia"/>
          <w:sz w:val="21"/>
          <w:szCs w:val="21"/>
        </w:rPr>
        <w:t>表示，它感谢对报告的介绍并注意到报告的内容。</w:t>
      </w:r>
      <w:r w:rsidR="00483053">
        <w:rPr>
          <w:rFonts w:ascii="SimSun" w:hAnsi="SimSun" w:hint="eastAsia"/>
          <w:sz w:val="21"/>
          <w:szCs w:val="21"/>
        </w:rPr>
        <w:t>代表团</w:t>
      </w:r>
      <w:r w:rsidRPr="00E45BE1">
        <w:rPr>
          <w:rFonts w:ascii="SimSun" w:hAnsi="SimSun" w:hint="eastAsia"/>
          <w:sz w:val="21"/>
          <w:szCs w:val="21"/>
        </w:rPr>
        <w:t>表示支持负责道德操守办公室的官员，并希望在</w:t>
      </w:r>
      <w:r w:rsidR="004D1813">
        <w:rPr>
          <w:rFonts w:ascii="SimSun" w:hAnsi="SimSun" w:hint="eastAsia"/>
          <w:sz w:val="21"/>
          <w:szCs w:val="21"/>
        </w:rPr>
        <w:t>廉正</w:t>
      </w:r>
      <w:r w:rsidRPr="00E45BE1">
        <w:rPr>
          <w:rFonts w:ascii="SimSun" w:hAnsi="SimSun" w:hint="eastAsia"/>
          <w:sz w:val="21"/>
          <w:szCs w:val="21"/>
        </w:rPr>
        <w:t>和保密的原则下开展工作，从而有助于促进基于共同原则的道德操守以及对人权、</w:t>
      </w:r>
      <w:r w:rsidR="004D1813">
        <w:rPr>
          <w:rFonts w:ascii="SimSun" w:hAnsi="SimSun" w:hint="eastAsia"/>
          <w:sz w:val="21"/>
          <w:szCs w:val="21"/>
        </w:rPr>
        <w:t>廉正</w:t>
      </w:r>
      <w:r w:rsidRPr="00E45BE1">
        <w:rPr>
          <w:rFonts w:ascii="SimSun" w:hAnsi="SimSun" w:hint="eastAsia"/>
          <w:sz w:val="21"/>
          <w:szCs w:val="21"/>
        </w:rPr>
        <w:t>和适当行为的尊重等。</w:t>
      </w:r>
      <w:r w:rsidR="00483053">
        <w:rPr>
          <w:rFonts w:ascii="SimSun" w:hAnsi="SimSun" w:hint="eastAsia"/>
          <w:sz w:val="21"/>
          <w:szCs w:val="21"/>
        </w:rPr>
        <w:t>代表团</w:t>
      </w:r>
      <w:r w:rsidRPr="00E45BE1">
        <w:rPr>
          <w:rFonts w:ascii="SimSun" w:hAnsi="SimSun" w:hint="eastAsia"/>
          <w:sz w:val="21"/>
          <w:szCs w:val="21"/>
        </w:rPr>
        <w:t>指出，自从新的</w:t>
      </w:r>
      <w:r w:rsidR="00697E64">
        <w:rPr>
          <w:rFonts w:ascii="SimSun" w:hAnsi="SimSun" w:hint="eastAsia"/>
          <w:sz w:val="21"/>
          <w:szCs w:val="21"/>
        </w:rPr>
        <w:t>首席道德操守官</w:t>
      </w:r>
      <w:r w:rsidRPr="00E45BE1">
        <w:rPr>
          <w:rFonts w:ascii="SimSun" w:hAnsi="SimSun" w:hint="eastAsia"/>
          <w:sz w:val="21"/>
          <w:szCs w:val="21"/>
        </w:rPr>
        <w:t>到任以来，办公室发生了变化，这一点受到欢迎，特别是在本组织的道德行为方面。</w:t>
      </w:r>
      <w:r w:rsidR="00483053">
        <w:rPr>
          <w:rFonts w:ascii="SimSun" w:hAnsi="SimSun" w:hint="eastAsia"/>
          <w:sz w:val="21"/>
          <w:szCs w:val="21"/>
        </w:rPr>
        <w:t>代表团</w:t>
      </w:r>
      <w:r w:rsidRPr="00E45BE1">
        <w:rPr>
          <w:rFonts w:ascii="SimSun" w:hAnsi="SimSun" w:hint="eastAsia"/>
          <w:sz w:val="21"/>
          <w:szCs w:val="21"/>
        </w:rPr>
        <w:t>表示，它希望她将继续采取主动行动，改善沟通、监测和问责。最后，它指出，秘书处和代表团都很重视该办公室，并希望该办公室能够获得必要的资源，以适当开展工作。</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阿尔及利亚代表团代表非洲集团发言，对主席表示感谢，并对秘书处编写道德操守办公室年度报告表示感谢。该集团强调道德操守办公室在促进没有欺凌或骚扰的安全工作环境和防止可能的报复方面的工作的重要性。该集团指出，不幸的是，它认为道德操守办公室实际上没有足够的人力资源，并鼓励秘书处加强该办公室，为其提供更多的工作人员，使其能够更好地履行其职责。该集团指出，这很重要，因为向该办公室提出的案件和咨询请求的数量增加了。</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美利坚合众国代表团对主席表示感谢，并祝贺他当选。</w:t>
      </w:r>
      <w:r w:rsidR="00483053">
        <w:rPr>
          <w:rFonts w:ascii="SimSun" w:hAnsi="SimSun" w:hint="eastAsia"/>
          <w:sz w:val="21"/>
          <w:szCs w:val="21"/>
        </w:rPr>
        <w:t>代表团</w:t>
      </w:r>
      <w:r w:rsidRPr="00E45BE1">
        <w:rPr>
          <w:rFonts w:ascii="SimSun" w:hAnsi="SimSun" w:hint="eastAsia"/>
          <w:sz w:val="21"/>
          <w:szCs w:val="21"/>
        </w:rPr>
        <w:t>还感谢道德操守办公室的报告和介绍。</w:t>
      </w:r>
      <w:r w:rsidR="00483053">
        <w:rPr>
          <w:rFonts w:ascii="SimSun" w:hAnsi="SimSun" w:hint="eastAsia"/>
          <w:sz w:val="21"/>
          <w:szCs w:val="21"/>
        </w:rPr>
        <w:t>代表团</w:t>
      </w:r>
      <w:r w:rsidRPr="00E45BE1">
        <w:rPr>
          <w:rFonts w:ascii="SimSun" w:hAnsi="SimSun" w:hint="eastAsia"/>
          <w:sz w:val="21"/>
          <w:szCs w:val="21"/>
        </w:rPr>
        <w:t>赞同</w:t>
      </w:r>
      <w:r w:rsidR="00697E64">
        <w:rPr>
          <w:rFonts w:ascii="SimSun" w:hAnsi="SimSun" w:hint="eastAsia"/>
          <w:sz w:val="21"/>
          <w:szCs w:val="21"/>
        </w:rPr>
        <w:t>B集团</w:t>
      </w:r>
      <w:r w:rsidRPr="00E45BE1">
        <w:rPr>
          <w:rFonts w:ascii="SimSun" w:hAnsi="SimSun" w:hint="eastAsia"/>
          <w:sz w:val="21"/>
          <w:szCs w:val="21"/>
        </w:rPr>
        <w:t>的发言，并说它对关于防止报复政策的进展报告以及在启动第一个电子学习模块方面取得的宝贵进展感到鼓舞。代表团赞赏所有工作人员都必须接受在线</w:t>
      </w:r>
      <w:r w:rsidR="004D1813">
        <w:rPr>
          <w:rFonts w:ascii="SimSun" w:hAnsi="SimSun" w:hint="eastAsia"/>
          <w:sz w:val="21"/>
          <w:szCs w:val="21"/>
        </w:rPr>
        <w:t>“</w:t>
      </w:r>
      <w:r w:rsidRPr="00E45BE1">
        <w:rPr>
          <w:rFonts w:ascii="SimSun" w:hAnsi="SimSun" w:hint="eastAsia"/>
          <w:sz w:val="21"/>
          <w:szCs w:val="21"/>
        </w:rPr>
        <w:t>道德与廉正</w:t>
      </w:r>
      <w:r w:rsidR="004D1813">
        <w:rPr>
          <w:rFonts w:ascii="SimSun" w:hAnsi="SimSun" w:hint="eastAsia"/>
          <w:sz w:val="21"/>
          <w:szCs w:val="21"/>
        </w:rPr>
        <w:t>”</w:t>
      </w:r>
      <w:r w:rsidRPr="00E45BE1">
        <w:rPr>
          <w:rFonts w:ascii="SimSun" w:hAnsi="SimSun" w:hint="eastAsia"/>
          <w:sz w:val="21"/>
          <w:szCs w:val="21"/>
        </w:rPr>
        <w:t>培训，</w:t>
      </w:r>
      <w:r w:rsidRPr="00E45BE1">
        <w:rPr>
          <w:rFonts w:ascii="SimSun" w:hAnsi="SimSun" w:hint="eastAsia"/>
          <w:sz w:val="21"/>
          <w:szCs w:val="21"/>
        </w:rPr>
        <w:lastRenderedPageBreak/>
        <w:t>并采取其他举措让新工作人员熟悉</w:t>
      </w:r>
      <w:r w:rsidR="00697E64">
        <w:rPr>
          <w:rFonts w:ascii="SimSun" w:hAnsi="SimSun" w:hint="eastAsia"/>
          <w:sz w:val="21"/>
          <w:szCs w:val="21"/>
        </w:rPr>
        <w:t>产权组织</w:t>
      </w:r>
      <w:r w:rsidRPr="00E45BE1">
        <w:rPr>
          <w:rFonts w:ascii="SimSun" w:hAnsi="SimSun" w:hint="eastAsia"/>
          <w:sz w:val="21"/>
          <w:szCs w:val="21"/>
        </w:rPr>
        <w:t>的道德</w:t>
      </w:r>
      <w:r w:rsidR="004D1813">
        <w:rPr>
          <w:rFonts w:ascii="SimSun" w:hAnsi="SimSun" w:hint="eastAsia"/>
          <w:sz w:val="21"/>
          <w:szCs w:val="21"/>
        </w:rPr>
        <w:t>操守</w:t>
      </w:r>
      <w:r w:rsidRPr="00E45BE1">
        <w:rPr>
          <w:rFonts w:ascii="SimSun" w:hAnsi="SimSun" w:hint="eastAsia"/>
          <w:sz w:val="21"/>
          <w:szCs w:val="21"/>
        </w:rPr>
        <w:t>文化。代表团欢迎关于道德操守办公室根据联检组2021年5月的报告推出强制性复习课程的工作的任何新信息。</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中国代表团感谢主席并祝贺他的当选。</w:t>
      </w:r>
      <w:r w:rsidR="00483053">
        <w:rPr>
          <w:rFonts w:ascii="SimSun" w:hAnsi="SimSun" w:hint="eastAsia"/>
          <w:sz w:val="21"/>
          <w:szCs w:val="21"/>
        </w:rPr>
        <w:t>代表团</w:t>
      </w:r>
      <w:r w:rsidRPr="00E45BE1">
        <w:rPr>
          <w:rFonts w:ascii="SimSun" w:hAnsi="SimSun" w:hint="eastAsia"/>
          <w:sz w:val="21"/>
          <w:szCs w:val="21"/>
        </w:rPr>
        <w:t>还感谢秘书处提供道德操守办公室的报告。</w:t>
      </w:r>
      <w:r w:rsidR="00483053">
        <w:rPr>
          <w:rFonts w:ascii="SimSun" w:hAnsi="SimSun" w:hint="eastAsia"/>
          <w:sz w:val="21"/>
          <w:szCs w:val="21"/>
        </w:rPr>
        <w:t>代表团</w:t>
      </w:r>
      <w:r w:rsidRPr="00E45BE1">
        <w:rPr>
          <w:rFonts w:ascii="SimSun" w:hAnsi="SimSun" w:hint="eastAsia"/>
          <w:sz w:val="21"/>
          <w:szCs w:val="21"/>
        </w:rPr>
        <w:t>指出，它认为道德操守办公室的工作具有重要意义，并注意到该办公室取得的巨大进展。</w:t>
      </w:r>
      <w:r w:rsidR="00483053">
        <w:rPr>
          <w:rFonts w:ascii="SimSun" w:hAnsi="SimSun" w:hint="eastAsia"/>
          <w:sz w:val="21"/>
          <w:szCs w:val="21"/>
        </w:rPr>
        <w:t>代表团</w:t>
      </w:r>
      <w:r w:rsidRPr="00E45BE1">
        <w:rPr>
          <w:rFonts w:ascii="SimSun" w:hAnsi="SimSun" w:hint="eastAsia"/>
          <w:sz w:val="21"/>
          <w:szCs w:val="21"/>
        </w:rPr>
        <w:t>希望道德操守办公室能够继续在</w:t>
      </w:r>
      <w:r w:rsidR="00697E64">
        <w:rPr>
          <w:rFonts w:ascii="SimSun" w:hAnsi="SimSun" w:hint="eastAsia"/>
          <w:sz w:val="21"/>
          <w:szCs w:val="21"/>
        </w:rPr>
        <w:t>产权组织</w:t>
      </w:r>
      <w:r w:rsidRPr="00E45BE1">
        <w:rPr>
          <w:rFonts w:ascii="SimSun" w:hAnsi="SimSun" w:hint="eastAsia"/>
          <w:sz w:val="21"/>
          <w:szCs w:val="21"/>
        </w:rPr>
        <w:t>发挥其关键作用。</w:t>
      </w:r>
    </w:p>
    <w:p w:rsidR="00E45BE1" w:rsidRPr="00E45BE1"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加拿大代表团感谢主席，并欢迎新任</w:t>
      </w:r>
      <w:r w:rsidR="00697E64">
        <w:rPr>
          <w:rFonts w:ascii="SimSun" w:hAnsi="SimSun" w:hint="eastAsia"/>
          <w:sz w:val="21"/>
          <w:szCs w:val="21"/>
        </w:rPr>
        <w:t>首席道德操守官</w:t>
      </w:r>
      <w:r w:rsidRPr="00E45BE1">
        <w:rPr>
          <w:rFonts w:ascii="SimSun" w:hAnsi="SimSun" w:hint="eastAsia"/>
          <w:sz w:val="21"/>
          <w:szCs w:val="21"/>
        </w:rPr>
        <w:t>，欢迎</w:t>
      </w:r>
      <w:r w:rsidR="0082108C">
        <w:rPr>
          <w:rFonts w:ascii="SimSun" w:hAnsi="SimSun" w:hint="eastAsia"/>
          <w:sz w:val="21"/>
          <w:szCs w:val="21"/>
        </w:rPr>
        <w:t>他/她们</w:t>
      </w:r>
      <w:r w:rsidRPr="00E45BE1">
        <w:rPr>
          <w:rFonts w:ascii="SimSun" w:hAnsi="SimSun" w:hint="eastAsia"/>
          <w:sz w:val="21"/>
          <w:szCs w:val="21"/>
        </w:rPr>
        <w:t>致力于确保</w:t>
      </w:r>
      <w:r w:rsidR="00697E64">
        <w:rPr>
          <w:rFonts w:ascii="SimSun" w:hAnsi="SimSun" w:hint="eastAsia"/>
          <w:sz w:val="21"/>
          <w:szCs w:val="21"/>
        </w:rPr>
        <w:t>产权组织</w:t>
      </w:r>
      <w:r w:rsidRPr="00E45BE1">
        <w:rPr>
          <w:rFonts w:ascii="SimSun" w:hAnsi="SimSun" w:hint="eastAsia"/>
          <w:sz w:val="21"/>
          <w:szCs w:val="21"/>
        </w:rPr>
        <w:t>在独立、忠诚、公正、廉</w:t>
      </w:r>
      <w:r w:rsidR="002818A0">
        <w:rPr>
          <w:rFonts w:ascii="SimSun" w:hAnsi="SimSun" w:hint="eastAsia"/>
          <w:sz w:val="21"/>
          <w:szCs w:val="21"/>
        </w:rPr>
        <w:t>正</w:t>
      </w:r>
      <w:r w:rsidRPr="00E45BE1">
        <w:rPr>
          <w:rFonts w:ascii="SimSun" w:hAnsi="SimSun" w:hint="eastAsia"/>
          <w:sz w:val="21"/>
          <w:szCs w:val="21"/>
        </w:rPr>
        <w:t>和问责以及尊重人权等共同价值观的基础上培养一种道德操守组织文化。代表团注意到，自新任</w:t>
      </w:r>
      <w:r w:rsidR="00697E64">
        <w:rPr>
          <w:rFonts w:ascii="SimSun" w:hAnsi="SimSun" w:hint="eastAsia"/>
          <w:sz w:val="21"/>
          <w:szCs w:val="21"/>
        </w:rPr>
        <w:t>首席道德操守官</w:t>
      </w:r>
      <w:r w:rsidRPr="00E45BE1">
        <w:rPr>
          <w:rFonts w:ascii="SimSun" w:hAnsi="SimSun" w:hint="eastAsia"/>
          <w:sz w:val="21"/>
          <w:szCs w:val="21"/>
        </w:rPr>
        <w:t>加入</w:t>
      </w:r>
      <w:r w:rsidR="00697E64">
        <w:rPr>
          <w:rFonts w:ascii="SimSun" w:hAnsi="SimSun" w:hint="eastAsia"/>
          <w:sz w:val="21"/>
          <w:szCs w:val="21"/>
        </w:rPr>
        <w:t>产权组织</w:t>
      </w:r>
      <w:r w:rsidRPr="00E45BE1">
        <w:rPr>
          <w:rFonts w:ascii="SimSun" w:hAnsi="SimSun" w:hint="eastAsia"/>
          <w:sz w:val="21"/>
          <w:szCs w:val="21"/>
        </w:rPr>
        <w:t>以来，要求提供咨询和指导的请求越来越多，代表团认为这说明她的领导能力和她的团队。代表团欢迎</w:t>
      </w:r>
      <w:r w:rsidR="002818A0">
        <w:rPr>
          <w:rFonts w:ascii="SimSun" w:hAnsi="SimSun" w:hint="eastAsia"/>
          <w:sz w:val="21"/>
          <w:szCs w:val="21"/>
        </w:rPr>
        <w:t>该</w:t>
      </w:r>
      <w:r w:rsidRPr="00E45BE1">
        <w:rPr>
          <w:rFonts w:ascii="SimSun" w:hAnsi="SimSun" w:hint="eastAsia"/>
          <w:sz w:val="21"/>
          <w:szCs w:val="21"/>
        </w:rPr>
        <w:t>办公室积极参与多边组织道德操守网络的工作，以促进全系统在道德操守相关问题上的合作。</w:t>
      </w:r>
    </w:p>
    <w:p w:rsidR="00E45BE1" w:rsidRPr="00E45BE1" w:rsidRDefault="00697E64" w:rsidP="00C30E22">
      <w:pPr>
        <w:pStyle w:val="ONUME"/>
        <w:numPr>
          <w:ilvl w:val="0"/>
          <w:numId w:val="23"/>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首席道德操守官</w:t>
      </w:r>
      <w:r w:rsidR="00E45BE1" w:rsidRPr="00E45BE1">
        <w:rPr>
          <w:rFonts w:ascii="SimSun" w:hAnsi="SimSun" w:hint="eastAsia"/>
          <w:sz w:val="21"/>
          <w:szCs w:val="21"/>
        </w:rPr>
        <w:t>感谢所有代表团的评论</w:t>
      </w:r>
      <w:r w:rsidR="002818A0">
        <w:rPr>
          <w:rFonts w:ascii="SimSun" w:hAnsi="SimSun" w:hint="eastAsia"/>
          <w:sz w:val="21"/>
          <w:szCs w:val="21"/>
        </w:rPr>
        <w:t>意见</w:t>
      </w:r>
      <w:r w:rsidR="00E45BE1" w:rsidRPr="00E45BE1">
        <w:rPr>
          <w:rFonts w:ascii="SimSun" w:hAnsi="SimSun" w:hint="eastAsia"/>
          <w:sz w:val="21"/>
          <w:szCs w:val="21"/>
        </w:rPr>
        <w:t>和鼓励之词。</w:t>
      </w:r>
      <w:r w:rsidR="002818A0">
        <w:rPr>
          <w:rFonts w:ascii="SimSun" w:hAnsi="SimSun" w:hint="eastAsia"/>
          <w:sz w:val="21"/>
          <w:szCs w:val="21"/>
        </w:rPr>
        <w:t>首席道德操守官</w:t>
      </w:r>
      <w:r w:rsidR="00E45BE1" w:rsidRPr="00E45BE1">
        <w:rPr>
          <w:rFonts w:ascii="SimSun" w:hAnsi="SimSun" w:hint="eastAsia"/>
          <w:sz w:val="21"/>
          <w:szCs w:val="21"/>
        </w:rPr>
        <w:t>回答俄罗斯联邦代表团提出的问题，说她同意比较统计数据对今后的工作很有帮助，这一点将反映在道德操守办公室今后的报告中。关于美利坚合众国代表团提出的问题，</w:t>
      </w:r>
      <w:r>
        <w:rPr>
          <w:rFonts w:ascii="SimSun" w:hAnsi="SimSun" w:hint="eastAsia"/>
          <w:sz w:val="21"/>
          <w:szCs w:val="21"/>
        </w:rPr>
        <w:t>首席道德操守官</w:t>
      </w:r>
      <w:r w:rsidR="00E45BE1" w:rsidRPr="00E45BE1">
        <w:rPr>
          <w:rFonts w:ascii="SimSun" w:hAnsi="SimSun" w:hint="eastAsia"/>
          <w:sz w:val="21"/>
          <w:szCs w:val="21"/>
        </w:rPr>
        <w:t>告知，联检组最近建议进行强制性复习，但</w:t>
      </w:r>
      <w:r>
        <w:rPr>
          <w:rFonts w:ascii="SimSun" w:hAnsi="SimSun" w:hint="eastAsia"/>
          <w:sz w:val="21"/>
          <w:szCs w:val="21"/>
        </w:rPr>
        <w:t>产权组织</w:t>
      </w:r>
      <w:r w:rsidR="00E45BE1" w:rsidRPr="00E45BE1">
        <w:rPr>
          <w:rFonts w:ascii="SimSun" w:hAnsi="SimSun" w:hint="eastAsia"/>
          <w:sz w:val="21"/>
          <w:szCs w:val="21"/>
        </w:rPr>
        <w:t>正处于需要先走后跑的阶段，因此重点将首先放在修订道德操守强制性培训并在整个</w:t>
      </w:r>
      <w:r>
        <w:rPr>
          <w:rFonts w:ascii="SimSun" w:hAnsi="SimSun" w:hint="eastAsia"/>
          <w:sz w:val="21"/>
          <w:szCs w:val="21"/>
        </w:rPr>
        <w:t>产权组织</w:t>
      </w:r>
      <w:r w:rsidR="00E45BE1" w:rsidRPr="00E45BE1">
        <w:rPr>
          <w:rFonts w:ascii="SimSun" w:hAnsi="SimSun" w:hint="eastAsia"/>
          <w:sz w:val="21"/>
          <w:szCs w:val="21"/>
        </w:rPr>
        <w:t>推广，以实现100%的遵守，然后重点将转移到明年的复习上。首席道德操守官还注意到一些代表团就道德操守办公室人力资源所做的发言，并保证管理层一直在听取这方面的请求，当然会找到一个解决方案，为道德操守办公室增加的请求配备适当的工作人员。首席道德操守官指出，这种增加确实代表了工作人员对办公室的信任，也代表了</w:t>
      </w:r>
      <w:r w:rsidR="0082108C">
        <w:rPr>
          <w:rFonts w:ascii="SimSun" w:hAnsi="SimSun" w:hint="eastAsia"/>
          <w:sz w:val="21"/>
          <w:szCs w:val="21"/>
        </w:rPr>
        <w:t>他/她们</w:t>
      </w:r>
      <w:r w:rsidR="00E45BE1" w:rsidRPr="00E45BE1">
        <w:rPr>
          <w:rFonts w:ascii="SimSun" w:hAnsi="SimSun" w:hint="eastAsia"/>
          <w:sz w:val="21"/>
          <w:szCs w:val="21"/>
        </w:rPr>
        <w:t>主动要求澄清的诚信。</w:t>
      </w:r>
      <w:r>
        <w:rPr>
          <w:rFonts w:ascii="SimSun" w:hAnsi="SimSun" w:hint="eastAsia"/>
          <w:sz w:val="21"/>
          <w:szCs w:val="21"/>
        </w:rPr>
        <w:t>首席道德操守官</w:t>
      </w:r>
      <w:r w:rsidR="00E45BE1" w:rsidRPr="00E45BE1">
        <w:rPr>
          <w:rFonts w:ascii="SimSun" w:hAnsi="SimSun" w:hint="eastAsia"/>
          <w:sz w:val="21"/>
          <w:szCs w:val="21"/>
        </w:rPr>
        <w:t>最后说，</w:t>
      </w:r>
      <w:r>
        <w:rPr>
          <w:rFonts w:ascii="SimSun" w:hAnsi="SimSun" w:hint="eastAsia"/>
          <w:sz w:val="21"/>
          <w:szCs w:val="21"/>
        </w:rPr>
        <w:t>产权组织</w:t>
      </w:r>
      <w:r w:rsidR="00E45BE1" w:rsidRPr="00E45BE1">
        <w:rPr>
          <w:rFonts w:ascii="SimSun" w:hAnsi="SimSun" w:hint="eastAsia"/>
          <w:sz w:val="21"/>
          <w:szCs w:val="21"/>
        </w:rPr>
        <w:t>是一个人们希望做正确事情的组织，并指出，重要的是不要失去这种势头，要能够支持工作人员这样做。</w:t>
      </w:r>
    </w:p>
    <w:p w:rsidR="00E45BE1" w:rsidRPr="00FC0CD8" w:rsidRDefault="00E45BE1"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E45BE1">
        <w:rPr>
          <w:rFonts w:ascii="SimSun" w:hAnsi="SimSun" w:hint="eastAsia"/>
          <w:sz w:val="21"/>
          <w:szCs w:val="21"/>
        </w:rPr>
        <w:t>总干事回顾说，他早些时候曾谈到，</w:t>
      </w:r>
      <w:r w:rsidR="00697E64">
        <w:rPr>
          <w:rFonts w:ascii="SimSun" w:hAnsi="SimSun" w:hint="eastAsia"/>
          <w:sz w:val="21"/>
          <w:szCs w:val="21"/>
        </w:rPr>
        <w:t>产权组织</w:t>
      </w:r>
      <w:r w:rsidRPr="00E45BE1">
        <w:rPr>
          <w:rFonts w:ascii="SimSun" w:hAnsi="SimSun" w:hint="eastAsia"/>
          <w:sz w:val="21"/>
          <w:szCs w:val="21"/>
        </w:rPr>
        <w:t>是一个伟大的工作场所，里面有伟大的人。他说，这其中的一部分就是要确保同事们知道</w:t>
      </w:r>
      <w:r w:rsidR="0082108C">
        <w:rPr>
          <w:rFonts w:ascii="SimSun" w:hAnsi="SimSun" w:hint="eastAsia"/>
          <w:sz w:val="21"/>
          <w:szCs w:val="21"/>
        </w:rPr>
        <w:t>他/她们</w:t>
      </w:r>
      <w:r w:rsidRPr="00E45BE1">
        <w:rPr>
          <w:rFonts w:ascii="SimSun" w:hAnsi="SimSun" w:hint="eastAsia"/>
          <w:sz w:val="21"/>
          <w:szCs w:val="21"/>
        </w:rPr>
        <w:t>必须做正确的事，而且</w:t>
      </w:r>
      <w:r w:rsidR="0082108C">
        <w:rPr>
          <w:rFonts w:ascii="SimSun" w:hAnsi="SimSun" w:hint="eastAsia"/>
          <w:sz w:val="21"/>
          <w:szCs w:val="21"/>
        </w:rPr>
        <w:t>他/她们</w:t>
      </w:r>
      <w:r w:rsidRPr="00E45BE1">
        <w:rPr>
          <w:rFonts w:ascii="SimSun" w:hAnsi="SimSun" w:hint="eastAsia"/>
          <w:sz w:val="21"/>
          <w:szCs w:val="21"/>
        </w:rPr>
        <w:t>知道如何做正确的事。总干事说，他非常高兴</w:t>
      </w:r>
      <w:r w:rsidR="002818A0" w:rsidRPr="002818A0">
        <w:rPr>
          <w:rFonts w:ascii="SimSun" w:hAnsi="SimSun" w:hint="eastAsia"/>
          <w:sz w:val="21"/>
          <w:szCs w:val="21"/>
        </w:rPr>
        <w:t>若瓦妮·菲洛热纳</w:t>
      </w:r>
      <w:r w:rsidRPr="00E45BE1">
        <w:rPr>
          <w:rFonts w:ascii="SimSun" w:hAnsi="SimSun" w:hint="eastAsia"/>
          <w:sz w:val="21"/>
          <w:szCs w:val="21"/>
        </w:rPr>
        <w:t>女士去年加入</w:t>
      </w:r>
      <w:r w:rsidR="00697E64">
        <w:rPr>
          <w:rFonts w:ascii="SimSun" w:hAnsi="SimSun" w:hint="eastAsia"/>
          <w:sz w:val="21"/>
          <w:szCs w:val="21"/>
        </w:rPr>
        <w:t>产权组织</w:t>
      </w:r>
      <w:r w:rsidRPr="00E45BE1">
        <w:rPr>
          <w:rFonts w:ascii="SimSun" w:hAnsi="SimSun" w:hint="eastAsia"/>
          <w:sz w:val="21"/>
          <w:szCs w:val="21"/>
        </w:rPr>
        <w:t>，担任首席道德操守官。总干事解释说，她报告的是她加入以来的工作情况，</w:t>
      </w:r>
      <w:r w:rsidR="0082108C">
        <w:rPr>
          <w:rFonts w:ascii="SimSun" w:hAnsi="SimSun" w:hint="eastAsia"/>
          <w:sz w:val="21"/>
          <w:szCs w:val="21"/>
        </w:rPr>
        <w:t>占</w:t>
      </w:r>
      <w:r w:rsidR="0082108C" w:rsidRPr="00E45BE1">
        <w:rPr>
          <w:rFonts w:ascii="SimSun" w:hAnsi="SimSun" w:hint="eastAsia"/>
          <w:sz w:val="21"/>
          <w:szCs w:val="21"/>
        </w:rPr>
        <w:t>一年的四分之三</w:t>
      </w:r>
      <w:r w:rsidR="0082108C">
        <w:rPr>
          <w:rFonts w:ascii="SimSun" w:hAnsi="SimSun" w:hint="eastAsia"/>
          <w:sz w:val="21"/>
          <w:szCs w:val="21"/>
        </w:rPr>
        <w:t>，</w:t>
      </w:r>
      <w:r w:rsidRPr="00E45BE1">
        <w:rPr>
          <w:rFonts w:ascii="SimSun" w:hAnsi="SimSun" w:hint="eastAsia"/>
          <w:sz w:val="21"/>
          <w:szCs w:val="21"/>
        </w:rPr>
        <w:t>他希望在成员国的合作和本组织对这些问题的认真态度下，</w:t>
      </w:r>
      <w:r w:rsidR="002818A0">
        <w:rPr>
          <w:rFonts w:ascii="SimSun" w:hAnsi="SimSun" w:hint="eastAsia"/>
          <w:sz w:val="21"/>
          <w:szCs w:val="21"/>
        </w:rPr>
        <w:t>它</w:t>
      </w:r>
      <w:r w:rsidRPr="00E45BE1">
        <w:rPr>
          <w:rFonts w:ascii="SimSun" w:hAnsi="SimSun" w:hint="eastAsia"/>
          <w:sz w:val="21"/>
          <w:szCs w:val="21"/>
        </w:rPr>
        <w:t>们能看到一份非常好的报告，其中有各成员国的建议。总干事解释说，这是一个相信道德</w:t>
      </w:r>
      <w:r w:rsidR="002818A0">
        <w:rPr>
          <w:rFonts w:ascii="SimSun" w:hAnsi="SimSun" w:hint="eastAsia"/>
          <w:sz w:val="21"/>
          <w:szCs w:val="21"/>
        </w:rPr>
        <w:t>操守</w:t>
      </w:r>
      <w:r w:rsidRPr="00E45BE1">
        <w:rPr>
          <w:rFonts w:ascii="SimSun" w:hAnsi="SimSun" w:hint="eastAsia"/>
          <w:sz w:val="21"/>
          <w:szCs w:val="21"/>
        </w:rPr>
        <w:t>的</w:t>
      </w:r>
      <w:r w:rsidR="00697E64">
        <w:rPr>
          <w:rFonts w:ascii="SimSun" w:hAnsi="SimSun" w:hint="eastAsia"/>
          <w:sz w:val="21"/>
          <w:szCs w:val="21"/>
        </w:rPr>
        <w:t>产权组织</w:t>
      </w:r>
      <w:r w:rsidRPr="00E45BE1">
        <w:rPr>
          <w:rFonts w:ascii="SimSun" w:hAnsi="SimSun" w:hint="eastAsia"/>
          <w:sz w:val="21"/>
          <w:szCs w:val="21"/>
        </w:rPr>
        <w:t>，因为</w:t>
      </w:r>
      <w:r w:rsidR="002818A0">
        <w:rPr>
          <w:rFonts w:ascii="SimSun" w:hAnsi="SimSun" w:hint="eastAsia"/>
          <w:sz w:val="21"/>
          <w:szCs w:val="21"/>
        </w:rPr>
        <w:t>这</w:t>
      </w:r>
      <w:r w:rsidRPr="00E45BE1">
        <w:rPr>
          <w:rFonts w:ascii="SimSun" w:hAnsi="SimSun" w:hint="eastAsia"/>
          <w:sz w:val="21"/>
          <w:szCs w:val="21"/>
        </w:rPr>
        <w:t>对于在成员国和工作人员之间建立信任是非常关键的。他补充说，这对于确保本组织能够以</w:t>
      </w:r>
      <w:r w:rsidR="002818A0">
        <w:rPr>
          <w:rFonts w:ascii="SimSun" w:hAnsi="SimSun" w:hint="eastAsia"/>
          <w:sz w:val="21"/>
          <w:szCs w:val="21"/>
        </w:rPr>
        <w:t>“</w:t>
      </w:r>
      <w:r w:rsidRPr="00E45BE1">
        <w:rPr>
          <w:rFonts w:ascii="SimSun" w:hAnsi="SimSun" w:hint="eastAsia"/>
          <w:sz w:val="21"/>
          <w:szCs w:val="21"/>
        </w:rPr>
        <w:t>正确方式</w:t>
      </w:r>
      <w:r w:rsidR="002818A0">
        <w:rPr>
          <w:rFonts w:ascii="SimSun" w:hAnsi="SimSun" w:hint="eastAsia"/>
          <w:sz w:val="21"/>
          <w:szCs w:val="21"/>
        </w:rPr>
        <w:t>”</w:t>
      </w:r>
      <w:r w:rsidRPr="00E45BE1">
        <w:rPr>
          <w:rFonts w:ascii="SimSun" w:hAnsi="SimSun" w:hint="eastAsia"/>
          <w:sz w:val="21"/>
          <w:szCs w:val="21"/>
        </w:rPr>
        <w:t>开展所需的工作至关重要，这样它就不仅仅是取得成果，而是以维护这些标准的方式取得成果。总干事保证，成员国有行政部门和他的所有同事的持续承诺，关注这个问题。他进一步解释说，这不是人力资源的议题，也不仅仅是首席道德</w:t>
      </w:r>
      <w:r w:rsidR="002818A0">
        <w:rPr>
          <w:rFonts w:ascii="SimSun" w:hAnsi="SimSun" w:hint="eastAsia"/>
          <w:sz w:val="21"/>
          <w:szCs w:val="21"/>
        </w:rPr>
        <w:t>操守</w:t>
      </w:r>
      <w:r w:rsidRPr="00E45BE1">
        <w:rPr>
          <w:rFonts w:ascii="SimSun" w:hAnsi="SimSun" w:hint="eastAsia"/>
          <w:sz w:val="21"/>
          <w:szCs w:val="21"/>
        </w:rPr>
        <w:t>官的议题，这是一个需要由</w:t>
      </w:r>
      <w:r w:rsidR="00697E64">
        <w:rPr>
          <w:rFonts w:ascii="SimSun" w:hAnsi="SimSun" w:hint="eastAsia"/>
          <w:sz w:val="21"/>
          <w:szCs w:val="21"/>
        </w:rPr>
        <w:t>产权组织</w:t>
      </w:r>
      <w:r w:rsidRPr="00E45BE1">
        <w:rPr>
          <w:rFonts w:ascii="SimSun" w:hAnsi="SimSun" w:hint="eastAsia"/>
          <w:sz w:val="21"/>
          <w:szCs w:val="21"/>
        </w:rPr>
        <w:t>每个人都拥有的议题，这也是秘书处希望带领本组织走向的方向。总干事</w:t>
      </w:r>
      <w:r w:rsidR="0082108C">
        <w:rPr>
          <w:rFonts w:ascii="SimSun" w:hAnsi="SimSun" w:hint="eastAsia"/>
          <w:sz w:val="21"/>
          <w:szCs w:val="21"/>
        </w:rPr>
        <w:t>重申</w:t>
      </w:r>
      <w:r w:rsidRPr="00E45BE1">
        <w:rPr>
          <w:rFonts w:ascii="SimSun" w:hAnsi="SimSun" w:hint="eastAsia"/>
          <w:sz w:val="21"/>
          <w:szCs w:val="21"/>
        </w:rPr>
        <w:t>，正如首席道德操守官所提到的，秘书处必须确保它能先走后跑，而且需要不断建设，因为即使是跑步也是一个永无止境的旅程。总干事期待着与首席道德操守官和所有成员国合作，继续推</w:t>
      </w:r>
      <w:r w:rsidR="0082108C">
        <w:rPr>
          <w:rFonts w:ascii="SimSun" w:hAnsi="SimSun" w:hint="eastAsia"/>
          <w:sz w:val="21"/>
          <w:szCs w:val="21"/>
        </w:rPr>
        <w:t>进</w:t>
      </w:r>
      <w:r w:rsidRPr="00E45BE1">
        <w:rPr>
          <w:rFonts w:ascii="SimSun" w:hAnsi="SimSun" w:hint="eastAsia"/>
          <w:sz w:val="21"/>
          <w:szCs w:val="21"/>
        </w:rPr>
        <w:t>这一问题，并向大家表示感谢。</w:t>
      </w:r>
    </w:p>
    <w:p w:rsidR="007F11A4" w:rsidRPr="00FC0CD8" w:rsidRDefault="007F11A4" w:rsidP="007F11A4">
      <w:pPr>
        <w:keepNext/>
        <w:spacing w:beforeLines="100" w:before="240" w:line="340" w:lineRule="atLeast"/>
        <w:jc w:val="both"/>
        <w:rPr>
          <w:rFonts w:ascii="KaiTi" w:eastAsia="KaiTi" w:hAnsi="KaiTi" w:cs="SimSun"/>
          <w:sz w:val="21"/>
          <w:szCs w:val="21"/>
        </w:rPr>
      </w:pPr>
      <w:r w:rsidRPr="00FC0CD8">
        <w:rPr>
          <w:rFonts w:ascii="KaiTi" w:eastAsia="KaiTi" w:hAnsi="KaiTi" w:cs="SimSun"/>
          <w:sz w:val="21"/>
          <w:szCs w:val="21"/>
        </w:rPr>
        <w:t>统一编排议程第</w:t>
      </w:r>
      <w:r w:rsidR="00FC0CD8" w:rsidRPr="00FC0CD8">
        <w:rPr>
          <w:rFonts w:ascii="KaiTi" w:eastAsia="KaiTi" w:hAnsi="KaiTi" w:cs="SimSun"/>
          <w:sz w:val="21"/>
          <w:szCs w:val="21"/>
        </w:rPr>
        <w:t>13</w:t>
      </w:r>
      <w:r w:rsidRPr="00FC0CD8">
        <w:rPr>
          <w:rFonts w:ascii="KaiTi" w:eastAsia="KaiTi" w:hAnsi="KaiTi" w:cs="SimSun"/>
          <w:sz w:val="21"/>
          <w:szCs w:val="21"/>
        </w:rPr>
        <w:t>项</w:t>
      </w:r>
    </w:p>
    <w:p w:rsidR="007F11A4" w:rsidRPr="00FC0CD8" w:rsidRDefault="00FC0CD8" w:rsidP="007F11A4">
      <w:pPr>
        <w:keepNext/>
        <w:spacing w:afterLines="50" w:after="120" w:line="340" w:lineRule="atLeast"/>
        <w:jc w:val="both"/>
        <w:rPr>
          <w:rFonts w:ascii="SimHei" w:eastAsia="SimHei"/>
          <w:sz w:val="21"/>
          <w:szCs w:val="21"/>
        </w:rPr>
      </w:pPr>
      <w:r w:rsidRPr="00FC0CD8">
        <w:rPr>
          <w:rFonts w:ascii="SimHei" w:eastAsia="SimHei" w:hint="eastAsia"/>
          <w:sz w:val="21"/>
          <w:szCs w:val="21"/>
        </w:rPr>
        <w:t>《工作人员条例与细则》修正案</w:t>
      </w:r>
    </w:p>
    <w:p w:rsidR="00323613" w:rsidRPr="00FC0CD8" w:rsidRDefault="007F11A4" w:rsidP="00FC0CD8">
      <w:pPr>
        <w:pStyle w:val="ONUME"/>
        <w:numPr>
          <w:ilvl w:val="0"/>
          <w:numId w:val="23"/>
        </w:numPr>
        <w:overflowPunct w:val="0"/>
        <w:spacing w:afterLines="50" w:after="120" w:line="340" w:lineRule="atLeast"/>
        <w:ind w:left="0" w:firstLine="0"/>
        <w:jc w:val="both"/>
        <w:rPr>
          <w:rFonts w:ascii="SimSun" w:hAnsi="SimSun"/>
          <w:sz w:val="21"/>
          <w:szCs w:val="21"/>
        </w:rPr>
      </w:pPr>
      <w:r w:rsidRPr="00FC0CD8">
        <w:rPr>
          <w:rFonts w:ascii="SimSun" w:hAnsi="SimSun" w:hint="eastAsia"/>
          <w:sz w:val="21"/>
          <w:szCs w:val="21"/>
        </w:rPr>
        <w:t>讨论依据文件</w:t>
      </w:r>
      <w:r w:rsidR="00323613" w:rsidRPr="00FC0CD8">
        <w:rPr>
          <w:rFonts w:ascii="SimSun" w:hAnsi="SimSun"/>
          <w:sz w:val="21"/>
          <w:szCs w:val="21"/>
        </w:rPr>
        <w:t>WO/CC/81/2</w:t>
      </w:r>
      <w:r w:rsidR="00FC0CD8">
        <w:rPr>
          <w:rFonts w:ascii="SimSun" w:hAnsi="SimSun" w:hint="eastAsia"/>
          <w:sz w:val="21"/>
          <w:szCs w:val="21"/>
        </w:rPr>
        <w:t>进行。</w:t>
      </w:r>
    </w:p>
    <w:p w:rsidR="002818A0" w:rsidRPr="00952500" w:rsidRDefault="002818A0"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952500">
        <w:rPr>
          <w:rFonts w:ascii="SimSun" w:hAnsi="SimSun" w:hint="eastAsia"/>
          <w:sz w:val="21"/>
          <w:szCs w:val="21"/>
        </w:rPr>
        <w:t>秘书处介绍</w:t>
      </w:r>
      <w:r w:rsidR="00FB0EC0" w:rsidRPr="00952500">
        <w:rPr>
          <w:rFonts w:ascii="SimSun" w:hAnsi="SimSun" w:hint="eastAsia"/>
          <w:sz w:val="21"/>
          <w:szCs w:val="21"/>
        </w:rPr>
        <w:t>文件WO/CC/81/2，</w:t>
      </w:r>
      <w:r w:rsidRPr="00952500">
        <w:rPr>
          <w:rFonts w:ascii="SimSun" w:hAnsi="SimSun" w:hint="eastAsia"/>
          <w:sz w:val="21"/>
          <w:szCs w:val="21"/>
        </w:rPr>
        <w:t>题为</w:t>
      </w:r>
      <w:r w:rsidR="00FB0EC0" w:rsidRPr="00952500">
        <w:rPr>
          <w:rFonts w:ascii="SimSun" w:hAnsi="SimSun" w:hint="eastAsia"/>
          <w:sz w:val="21"/>
          <w:szCs w:val="21"/>
        </w:rPr>
        <w:t>“《工作人员条例与细则》修正案”</w:t>
      </w:r>
      <w:r w:rsidRPr="00952500">
        <w:rPr>
          <w:rFonts w:ascii="SimSun" w:hAnsi="SimSun" w:hint="eastAsia"/>
          <w:sz w:val="21"/>
          <w:szCs w:val="21"/>
        </w:rPr>
        <w:t>，指出《工作人员条例》修正案提交产权组织协调委员会事先批准，而《工作人员细则》修正案则由总干事批准，提交产</w:t>
      </w:r>
      <w:r w:rsidRPr="00952500">
        <w:rPr>
          <w:rFonts w:ascii="SimSun" w:hAnsi="SimSun" w:hint="eastAsia"/>
          <w:sz w:val="21"/>
          <w:szCs w:val="21"/>
        </w:rPr>
        <w:lastRenderedPageBreak/>
        <w:t>权组织协调委员会仅作参考。秘书处提到，今年</w:t>
      </w:r>
      <w:r w:rsidR="00FB0EC0" w:rsidRPr="00952500">
        <w:rPr>
          <w:rFonts w:ascii="SimSun" w:hAnsi="SimSun" w:hint="eastAsia"/>
          <w:sz w:val="21"/>
          <w:szCs w:val="21"/>
        </w:rPr>
        <w:t>有</w:t>
      </w:r>
      <w:r w:rsidRPr="00952500">
        <w:rPr>
          <w:rFonts w:ascii="SimSun" w:hAnsi="SimSun" w:hint="eastAsia"/>
          <w:sz w:val="21"/>
          <w:szCs w:val="21"/>
        </w:rPr>
        <w:t>32</w:t>
      </w:r>
      <w:r w:rsidR="00FB0EC0" w:rsidRPr="00952500">
        <w:rPr>
          <w:rFonts w:ascii="SimSun" w:hAnsi="SimSun" w:hint="eastAsia"/>
          <w:sz w:val="21"/>
          <w:szCs w:val="21"/>
        </w:rPr>
        <w:t>条</w:t>
      </w:r>
      <w:r w:rsidRPr="00952500">
        <w:rPr>
          <w:rFonts w:ascii="SimSun" w:hAnsi="SimSun" w:hint="eastAsia"/>
          <w:sz w:val="21"/>
          <w:szCs w:val="21"/>
        </w:rPr>
        <w:t>工作人员条例的修正案提交给产权组织协调委员会批准，其中一些修正案旨在删除《工作人员条例》中</w:t>
      </w:r>
      <w:r w:rsidR="00FB0EC0" w:rsidRPr="00952500">
        <w:rPr>
          <w:rFonts w:ascii="SimSun" w:hAnsi="SimSun" w:hint="eastAsia"/>
          <w:sz w:val="21"/>
          <w:szCs w:val="21"/>
        </w:rPr>
        <w:t>对</w:t>
      </w:r>
      <w:r w:rsidRPr="00952500">
        <w:rPr>
          <w:rFonts w:ascii="SimSun" w:hAnsi="SimSun" w:hint="eastAsia"/>
          <w:sz w:val="21"/>
          <w:szCs w:val="21"/>
        </w:rPr>
        <w:t>办公</w:t>
      </w:r>
      <w:r w:rsidR="00FB0EC0" w:rsidRPr="00952500">
        <w:rPr>
          <w:rFonts w:ascii="SimSun" w:hAnsi="SimSun" w:hint="eastAsia"/>
          <w:sz w:val="21"/>
          <w:szCs w:val="21"/>
        </w:rPr>
        <w:t>指令的提及</w:t>
      </w:r>
      <w:r w:rsidRPr="00952500">
        <w:rPr>
          <w:rFonts w:ascii="SimSun" w:hAnsi="SimSun" w:hint="eastAsia"/>
          <w:sz w:val="21"/>
          <w:szCs w:val="21"/>
        </w:rPr>
        <w:t>。</w:t>
      </w:r>
      <w:r w:rsidR="00222DEE" w:rsidRPr="00952500">
        <w:rPr>
          <w:rFonts w:ascii="SimSun" w:hAnsi="SimSun" w:hint="eastAsia"/>
          <w:sz w:val="21"/>
          <w:szCs w:val="21"/>
        </w:rPr>
        <w:t>目的是给予产权组织必要的灵活性，以选择适当的工具，限制对高级别政策和战略使用办公指令，并精简产权组织的监管框架。</w:t>
      </w:r>
      <w:r w:rsidRPr="00952500">
        <w:rPr>
          <w:rFonts w:ascii="SimSun" w:hAnsi="SimSun" w:hint="eastAsia"/>
          <w:sz w:val="21"/>
          <w:szCs w:val="21"/>
        </w:rPr>
        <w:t>拟议的修正案也与联合国共同制度中其他组织的</w:t>
      </w:r>
      <w:r w:rsidR="00222DEE" w:rsidRPr="00952500">
        <w:rPr>
          <w:rFonts w:ascii="SimSun" w:hAnsi="SimSun" w:hint="eastAsia"/>
          <w:sz w:val="21"/>
          <w:szCs w:val="21"/>
        </w:rPr>
        <w:t>工作人员条例和细则相</w:t>
      </w:r>
      <w:r w:rsidRPr="00952500">
        <w:rPr>
          <w:rFonts w:ascii="SimSun" w:hAnsi="SimSun" w:hint="eastAsia"/>
          <w:sz w:val="21"/>
          <w:szCs w:val="21"/>
        </w:rPr>
        <w:t>一致。秘书处补充说，其他修正案旨在删除对长期任用的提及，并澄清</w:t>
      </w:r>
      <w:r w:rsidR="00222DEE" w:rsidRPr="00952500">
        <w:rPr>
          <w:rFonts w:ascii="SimSun" w:hAnsi="SimSun" w:hint="eastAsia"/>
          <w:sz w:val="21"/>
          <w:szCs w:val="21"/>
        </w:rPr>
        <w:t>长期任用作为一项过渡措施只能给予数量有限的工作人员</w:t>
      </w:r>
      <w:r w:rsidRPr="00952500">
        <w:rPr>
          <w:rFonts w:ascii="SimSun" w:hAnsi="SimSun" w:hint="eastAsia"/>
          <w:sz w:val="21"/>
          <w:szCs w:val="21"/>
        </w:rPr>
        <w:t>。秘书处告知产权组织协调委员会，最实质性的修正涉及特别职位津贴，其中特别建议在《条例》中规定一项</w:t>
      </w:r>
      <w:r w:rsidR="00952500" w:rsidRPr="00952500">
        <w:rPr>
          <w:rFonts w:ascii="SimSun" w:hAnsi="SimSun" w:hint="eastAsia"/>
          <w:sz w:val="21"/>
          <w:szCs w:val="21"/>
        </w:rPr>
        <w:t>原则（与联合国共同制度的其他组织一样），即工作人员应在短期内承担更高职等职位的责任和职务，作为其惯常工作的正常部分，不给额外补偿。</w:t>
      </w:r>
      <w:r w:rsidRPr="00952500">
        <w:rPr>
          <w:rFonts w:ascii="SimSun" w:hAnsi="SimSun" w:hint="eastAsia"/>
          <w:sz w:val="21"/>
          <w:szCs w:val="21"/>
        </w:rPr>
        <w:t>除其他外，还建议将目前的一些规定移到新的工作人员细则中，</w:t>
      </w:r>
      <w:r w:rsidR="00952500" w:rsidRPr="00952500">
        <w:rPr>
          <w:rFonts w:ascii="SimSun" w:hAnsi="SimSun" w:hint="eastAsia"/>
          <w:sz w:val="21"/>
          <w:szCs w:val="21"/>
        </w:rPr>
        <w:t>目的是让行政部门在支付特别职位津贴方面有更大的灵活性，包括为了工作人员的利益在适当时候允许进行减损</w:t>
      </w:r>
      <w:r w:rsidRPr="00952500">
        <w:rPr>
          <w:rFonts w:ascii="SimSun" w:hAnsi="SimSun" w:hint="eastAsia"/>
          <w:sz w:val="21"/>
          <w:szCs w:val="21"/>
        </w:rPr>
        <w:t>，特别是取消对</w:t>
      </w:r>
      <w:r w:rsidR="00952500" w:rsidRPr="00952500">
        <w:rPr>
          <w:rFonts w:ascii="SimSun" w:hAnsi="SimSun" w:hint="eastAsia"/>
          <w:sz w:val="21"/>
          <w:szCs w:val="21"/>
        </w:rPr>
        <w:t>更高</w:t>
      </w:r>
      <w:r w:rsidRPr="00952500">
        <w:rPr>
          <w:rFonts w:ascii="SimSun" w:hAnsi="SimSun" w:hint="eastAsia"/>
          <w:sz w:val="21"/>
          <w:szCs w:val="21"/>
        </w:rPr>
        <w:t>职等</w:t>
      </w:r>
      <w:r w:rsidR="00952500" w:rsidRPr="00952500">
        <w:rPr>
          <w:rFonts w:ascii="SimSun" w:hAnsi="SimSun" w:hint="eastAsia"/>
          <w:sz w:val="21"/>
          <w:szCs w:val="21"/>
        </w:rPr>
        <w:t>职位的“</w:t>
      </w:r>
      <w:r w:rsidRPr="00952500">
        <w:rPr>
          <w:rFonts w:ascii="SimSun" w:hAnsi="SimSun" w:hint="eastAsia"/>
          <w:sz w:val="21"/>
          <w:szCs w:val="21"/>
        </w:rPr>
        <w:t>空缺</w:t>
      </w:r>
      <w:r w:rsidR="00952500" w:rsidRPr="00952500">
        <w:rPr>
          <w:rFonts w:ascii="SimSun" w:hAnsi="SimSun" w:hint="eastAsia"/>
          <w:sz w:val="21"/>
          <w:szCs w:val="21"/>
        </w:rPr>
        <w:t>”</w:t>
      </w:r>
      <w:r w:rsidRPr="00952500">
        <w:rPr>
          <w:rFonts w:ascii="SimSun" w:hAnsi="SimSun" w:hint="eastAsia"/>
          <w:sz w:val="21"/>
          <w:szCs w:val="21"/>
        </w:rPr>
        <w:t>要求。秘书处澄清说，</w:t>
      </w:r>
      <w:r w:rsidR="00952500" w:rsidRPr="00952500">
        <w:rPr>
          <w:rFonts w:ascii="SimSun" w:hAnsi="SimSun" w:hint="eastAsia"/>
          <w:sz w:val="21"/>
          <w:szCs w:val="21"/>
        </w:rPr>
        <w:t>这一要求妨碍了在本来有理由支付特别职位津贴的情况下支付津贴，例如当一名工作人员必须履行在职者长期病假的更高职等职位的责任和职务时。此外，修正后的规定将使特别职位津贴的支付以工作人员的满意表现为条件。</w:t>
      </w:r>
      <w:r w:rsidRPr="00952500">
        <w:rPr>
          <w:rFonts w:ascii="SimSun" w:hAnsi="SimSun" w:hint="eastAsia"/>
          <w:sz w:val="21"/>
          <w:szCs w:val="21"/>
        </w:rPr>
        <w:t>它还强调，</w:t>
      </w:r>
      <w:r w:rsidR="00952500" w:rsidRPr="00952500">
        <w:rPr>
          <w:rFonts w:ascii="SimSun" w:hAnsi="SimSun" w:hint="eastAsia"/>
          <w:sz w:val="21"/>
          <w:szCs w:val="21"/>
        </w:rPr>
        <w:t>只有在更高职等连续服务三个月后才能支付特别职位津贴</w:t>
      </w:r>
      <w:r w:rsidRPr="00952500">
        <w:rPr>
          <w:rFonts w:ascii="SimSun" w:hAnsi="SimSun" w:hint="eastAsia"/>
          <w:sz w:val="21"/>
          <w:szCs w:val="21"/>
        </w:rPr>
        <w:t>的条件将保持不变。关于《工作人员细则》，秘书处指出，除关于</w:t>
      </w:r>
      <w:r w:rsidR="00952500">
        <w:rPr>
          <w:rFonts w:ascii="SimSun" w:hAnsi="SimSun" w:hint="eastAsia"/>
          <w:sz w:val="21"/>
          <w:szCs w:val="21"/>
        </w:rPr>
        <w:t>“</w:t>
      </w:r>
      <w:r w:rsidR="00952500" w:rsidRPr="00952500">
        <w:rPr>
          <w:rFonts w:ascii="SimSun" w:hAnsi="SimSun" w:hint="eastAsia"/>
          <w:sz w:val="21"/>
          <w:szCs w:val="21"/>
        </w:rPr>
        <w:t>旅费和搬家费</w:t>
      </w:r>
      <w:r w:rsidR="00952500">
        <w:rPr>
          <w:rFonts w:ascii="SimSun" w:hAnsi="SimSun" w:hint="eastAsia"/>
          <w:sz w:val="21"/>
          <w:szCs w:val="21"/>
        </w:rPr>
        <w:t>”</w:t>
      </w:r>
      <w:r w:rsidRPr="00952500">
        <w:rPr>
          <w:rFonts w:ascii="SimSun" w:hAnsi="SimSun" w:hint="eastAsia"/>
          <w:sz w:val="21"/>
          <w:szCs w:val="21"/>
        </w:rPr>
        <w:t>的第七章外，对24</w:t>
      </w:r>
      <w:r w:rsidR="00952500">
        <w:rPr>
          <w:rFonts w:ascii="SimSun" w:hAnsi="SimSun" w:hint="eastAsia"/>
          <w:sz w:val="21"/>
          <w:szCs w:val="21"/>
        </w:rPr>
        <w:t>条</w:t>
      </w:r>
      <w:r w:rsidRPr="00952500">
        <w:rPr>
          <w:rFonts w:ascii="SimSun" w:hAnsi="SimSun" w:hint="eastAsia"/>
          <w:sz w:val="21"/>
          <w:szCs w:val="21"/>
        </w:rPr>
        <w:t>工作人员细则的修正案报告给产权组织协调委员会供其参考。秘书处补充说，</w:t>
      </w:r>
      <w:r w:rsidR="00952500" w:rsidRPr="00952500">
        <w:rPr>
          <w:rFonts w:ascii="SimSun" w:hAnsi="SimSun" w:hint="eastAsia"/>
          <w:sz w:val="21"/>
          <w:szCs w:val="21"/>
        </w:rPr>
        <w:t>作为精简产权组织监管框架的更广泛努力的一部分</w:t>
      </w:r>
      <w:r w:rsidRPr="00952500">
        <w:rPr>
          <w:rFonts w:ascii="SimSun" w:hAnsi="SimSun" w:hint="eastAsia"/>
          <w:sz w:val="21"/>
          <w:szCs w:val="21"/>
        </w:rPr>
        <w:t>，已经对《细则》第七章进行了全面审查，关于旅费和</w:t>
      </w:r>
      <w:r w:rsidR="00952500">
        <w:rPr>
          <w:rFonts w:ascii="SimSun" w:hAnsi="SimSun" w:hint="eastAsia"/>
          <w:sz w:val="21"/>
          <w:szCs w:val="21"/>
        </w:rPr>
        <w:t>搬家</w:t>
      </w:r>
      <w:r w:rsidRPr="00952500">
        <w:rPr>
          <w:rFonts w:ascii="SimSun" w:hAnsi="SimSun" w:hint="eastAsia"/>
          <w:sz w:val="21"/>
          <w:szCs w:val="21"/>
        </w:rPr>
        <w:t>费的相关工作人员细则修正案也报告给产权组织协调委员会，供其参考。</w:t>
      </w:r>
    </w:p>
    <w:p w:rsidR="002818A0" w:rsidRPr="002818A0" w:rsidRDefault="002818A0"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2818A0">
        <w:rPr>
          <w:rFonts w:ascii="SimSun" w:hAnsi="SimSun" w:hint="eastAsia"/>
          <w:sz w:val="21"/>
          <w:szCs w:val="21"/>
        </w:rPr>
        <w:t>德国代表团代表</w:t>
      </w:r>
      <w:r w:rsidR="00952500">
        <w:rPr>
          <w:rFonts w:ascii="SimSun" w:hAnsi="SimSun" w:hint="eastAsia"/>
          <w:sz w:val="21"/>
          <w:szCs w:val="21"/>
        </w:rPr>
        <w:t>B集团</w:t>
      </w:r>
      <w:r w:rsidRPr="002818A0">
        <w:rPr>
          <w:rFonts w:ascii="SimSun" w:hAnsi="SimSun" w:hint="eastAsia"/>
          <w:sz w:val="21"/>
          <w:szCs w:val="21"/>
        </w:rPr>
        <w:t>发言，感谢总干事</w:t>
      </w:r>
      <w:r w:rsidR="00952500">
        <w:rPr>
          <w:rFonts w:ascii="SimSun" w:hAnsi="SimSun" w:hint="eastAsia"/>
          <w:sz w:val="21"/>
          <w:szCs w:val="21"/>
        </w:rPr>
        <w:t>编拟文件</w:t>
      </w:r>
      <w:r w:rsidRPr="002818A0">
        <w:rPr>
          <w:rFonts w:ascii="SimSun" w:hAnsi="SimSun" w:hint="eastAsia"/>
          <w:sz w:val="21"/>
          <w:szCs w:val="21"/>
        </w:rPr>
        <w:t>WO/CC/81/2，列出了《</w:t>
      </w:r>
      <w:r w:rsidR="00952500" w:rsidRPr="00952500">
        <w:rPr>
          <w:rFonts w:ascii="SimSun" w:hAnsi="SimSun" w:hint="eastAsia"/>
          <w:sz w:val="21"/>
          <w:szCs w:val="21"/>
        </w:rPr>
        <w:t>工作人员条例与细则</w:t>
      </w:r>
      <w:r w:rsidRPr="002818A0">
        <w:rPr>
          <w:rFonts w:ascii="SimSun" w:hAnsi="SimSun" w:hint="eastAsia"/>
          <w:sz w:val="21"/>
          <w:szCs w:val="21"/>
        </w:rPr>
        <w:t>》的修正案。</w:t>
      </w:r>
      <w:r w:rsidR="00952500">
        <w:rPr>
          <w:rFonts w:ascii="SimSun" w:hAnsi="SimSun" w:hint="eastAsia"/>
          <w:sz w:val="21"/>
          <w:szCs w:val="21"/>
        </w:rPr>
        <w:t>B集团</w:t>
      </w:r>
      <w:r w:rsidRPr="002818A0">
        <w:rPr>
          <w:rFonts w:ascii="SimSun" w:hAnsi="SimSun" w:hint="eastAsia"/>
          <w:sz w:val="21"/>
          <w:szCs w:val="21"/>
        </w:rPr>
        <w:t>注意到了拟议的修正案，并高兴地看到进一步的修正案为工作人员提供了更多的灵活性，例如在</w:t>
      </w:r>
      <w:r w:rsidR="00952500">
        <w:rPr>
          <w:rFonts w:ascii="SimSun" w:hAnsi="SimSun" w:hint="eastAsia"/>
          <w:sz w:val="21"/>
          <w:szCs w:val="21"/>
        </w:rPr>
        <w:t>紧急家事</w:t>
      </w:r>
      <w:r w:rsidRPr="002818A0">
        <w:rPr>
          <w:rFonts w:ascii="SimSun" w:hAnsi="SimSun" w:hint="eastAsia"/>
          <w:sz w:val="21"/>
          <w:szCs w:val="21"/>
        </w:rPr>
        <w:t>假</w:t>
      </w:r>
      <w:r w:rsidR="00952500">
        <w:rPr>
          <w:rFonts w:ascii="SimSun" w:hAnsi="SimSun" w:hint="eastAsia"/>
          <w:sz w:val="21"/>
          <w:szCs w:val="21"/>
        </w:rPr>
        <w:t>方面</w:t>
      </w:r>
      <w:r w:rsidRPr="002818A0">
        <w:rPr>
          <w:rFonts w:ascii="SimSun" w:hAnsi="SimSun" w:hint="eastAsia"/>
          <w:sz w:val="21"/>
          <w:szCs w:val="21"/>
        </w:rPr>
        <w:t>。它还赞赏删除了向</w:t>
      </w:r>
      <w:r w:rsidR="00952500">
        <w:rPr>
          <w:rFonts w:ascii="SimSun" w:hAnsi="SimSun" w:hint="eastAsia"/>
          <w:sz w:val="21"/>
          <w:szCs w:val="21"/>
        </w:rPr>
        <w:t>监督司</w:t>
      </w:r>
      <w:r w:rsidRPr="002818A0">
        <w:rPr>
          <w:rFonts w:ascii="SimSun" w:hAnsi="SimSun" w:hint="eastAsia"/>
          <w:sz w:val="21"/>
          <w:szCs w:val="21"/>
        </w:rPr>
        <w:t>提交骚扰投诉的时间限制。</w:t>
      </w:r>
      <w:r w:rsidR="00952500">
        <w:rPr>
          <w:rFonts w:ascii="SimSun" w:hAnsi="SimSun" w:hint="eastAsia"/>
          <w:sz w:val="21"/>
          <w:szCs w:val="21"/>
        </w:rPr>
        <w:t>B集团</w:t>
      </w:r>
      <w:r w:rsidRPr="002818A0">
        <w:rPr>
          <w:rFonts w:ascii="SimSun" w:hAnsi="SimSun" w:hint="eastAsia"/>
          <w:sz w:val="21"/>
          <w:szCs w:val="21"/>
        </w:rPr>
        <w:t>还注意到，关于《</w:t>
      </w:r>
      <w:r w:rsidR="00952500" w:rsidRPr="00952500">
        <w:rPr>
          <w:rFonts w:ascii="SimSun" w:hAnsi="SimSun" w:hint="eastAsia"/>
          <w:sz w:val="21"/>
          <w:szCs w:val="21"/>
        </w:rPr>
        <w:t>工作人员条例与细则</w:t>
      </w:r>
      <w:r w:rsidRPr="002818A0">
        <w:rPr>
          <w:rFonts w:ascii="SimSun" w:hAnsi="SimSun" w:hint="eastAsia"/>
          <w:sz w:val="21"/>
          <w:szCs w:val="21"/>
        </w:rPr>
        <w:t>》的解释，建议用总干事的行政通知取代《办公</w:t>
      </w:r>
      <w:r w:rsidR="00952500">
        <w:rPr>
          <w:rFonts w:ascii="SimSun" w:hAnsi="SimSun" w:hint="eastAsia"/>
          <w:sz w:val="21"/>
          <w:szCs w:val="21"/>
        </w:rPr>
        <w:t>指令</w:t>
      </w:r>
      <w:r w:rsidRPr="002818A0">
        <w:rPr>
          <w:rFonts w:ascii="SimSun" w:hAnsi="SimSun" w:hint="eastAsia"/>
          <w:sz w:val="21"/>
          <w:szCs w:val="21"/>
        </w:rPr>
        <w:t>》，它理解今后将继续向雇员提供这种信息。它认为，不管用什么术语，确保雇员有透明的信息渠道很重要。</w:t>
      </w:r>
      <w:r w:rsidR="00952500">
        <w:rPr>
          <w:rFonts w:ascii="SimSun" w:hAnsi="SimSun" w:hint="eastAsia"/>
          <w:sz w:val="21"/>
          <w:szCs w:val="21"/>
        </w:rPr>
        <w:t>B集团</w:t>
      </w:r>
      <w:r w:rsidRPr="002818A0">
        <w:rPr>
          <w:rFonts w:ascii="SimSun" w:hAnsi="SimSun" w:hint="eastAsia"/>
          <w:sz w:val="21"/>
          <w:szCs w:val="21"/>
        </w:rPr>
        <w:t>再次感谢总干事提供机会审查这份文件并批准其中所载的《工作人员条例》修正案。</w:t>
      </w:r>
    </w:p>
    <w:p w:rsidR="002818A0" w:rsidRPr="002818A0" w:rsidRDefault="002818A0"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2818A0">
        <w:rPr>
          <w:rFonts w:ascii="SimSun" w:hAnsi="SimSun" w:hint="eastAsia"/>
          <w:sz w:val="21"/>
          <w:szCs w:val="21"/>
        </w:rPr>
        <w:t>俄罗斯联邦代表团感谢总干事</w:t>
      </w:r>
      <w:r w:rsidR="00952500">
        <w:rPr>
          <w:rFonts w:ascii="SimSun" w:hAnsi="SimSun" w:hint="eastAsia"/>
          <w:sz w:val="21"/>
          <w:szCs w:val="21"/>
        </w:rPr>
        <w:t>编拟</w:t>
      </w:r>
      <w:r w:rsidRPr="002818A0">
        <w:rPr>
          <w:rFonts w:ascii="SimSun" w:hAnsi="SimSun" w:hint="eastAsia"/>
          <w:sz w:val="21"/>
          <w:szCs w:val="21"/>
        </w:rPr>
        <w:t>《</w:t>
      </w:r>
      <w:r w:rsidR="00952500" w:rsidRPr="00952500">
        <w:rPr>
          <w:rFonts w:ascii="SimSun" w:hAnsi="SimSun" w:hint="eastAsia"/>
          <w:sz w:val="21"/>
          <w:szCs w:val="21"/>
        </w:rPr>
        <w:t>工作人员条例与细则</w:t>
      </w:r>
      <w:r w:rsidRPr="002818A0">
        <w:rPr>
          <w:rFonts w:ascii="SimSun" w:hAnsi="SimSun" w:hint="eastAsia"/>
          <w:sz w:val="21"/>
          <w:szCs w:val="21"/>
        </w:rPr>
        <w:t>》，并支持</w:t>
      </w:r>
      <w:r>
        <w:rPr>
          <w:rFonts w:ascii="SimSun" w:hAnsi="SimSun" w:hint="eastAsia"/>
          <w:sz w:val="21"/>
          <w:szCs w:val="21"/>
        </w:rPr>
        <w:t>产权组织</w:t>
      </w:r>
      <w:r w:rsidRPr="002818A0">
        <w:rPr>
          <w:rFonts w:ascii="SimSun" w:hAnsi="SimSun" w:hint="eastAsia"/>
          <w:sz w:val="21"/>
          <w:szCs w:val="21"/>
        </w:rPr>
        <w:t>协调委员会对其进行审查的倡议。</w:t>
      </w:r>
      <w:r>
        <w:rPr>
          <w:rFonts w:ascii="SimSun" w:hAnsi="SimSun" w:hint="eastAsia"/>
          <w:sz w:val="21"/>
          <w:szCs w:val="21"/>
        </w:rPr>
        <w:t>代表团</w:t>
      </w:r>
      <w:r w:rsidRPr="002818A0">
        <w:rPr>
          <w:rFonts w:ascii="SimSun" w:hAnsi="SimSun" w:hint="eastAsia"/>
          <w:sz w:val="21"/>
          <w:szCs w:val="21"/>
        </w:rPr>
        <w:t>认为，这些修正案属于未来审查《</w:t>
      </w:r>
      <w:r w:rsidR="00952500" w:rsidRPr="00952500">
        <w:rPr>
          <w:rFonts w:ascii="SimSun" w:hAnsi="SimSun" w:hint="eastAsia"/>
          <w:sz w:val="21"/>
          <w:szCs w:val="21"/>
        </w:rPr>
        <w:t>工作人员条例与细则</w:t>
      </w:r>
      <w:r w:rsidRPr="002818A0">
        <w:rPr>
          <w:rFonts w:ascii="SimSun" w:hAnsi="SimSun" w:hint="eastAsia"/>
          <w:sz w:val="21"/>
          <w:szCs w:val="21"/>
        </w:rPr>
        <w:t>》的框架，这将使</w:t>
      </w:r>
      <w:r>
        <w:rPr>
          <w:rFonts w:ascii="SimSun" w:hAnsi="SimSun" w:hint="eastAsia"/>
          <w:sz w:val="21"/>
          <w:szCs w:val="21"/>
        </w:rPr>
        <w:t>产权组织</w:t>
      </w:r>
      <w:r w:rsidRPr="002818A0">
        <w:rPr>
          <w:rFonts w:ascii="SimSun" w:hAnsi="SimSun" w:hint="eastAsia"/>
          <w:sz w:val="21"/>
          <w:szCs w:val="21"/>
        </w:rPr>
        <w:t>能够保留一个坚实的规范性基础，并迅速适应本组织的要求和优先事项的变化，同时使其与整个联合国系统的主要做法保持一致。它认为，对《</w:t>
      </w:r>
      <w:r w:rsidR="00952500" w:rsidRPr="00952500">
        <w:rPr>
          <w:rFonts w:ascii="SimSun" w:hAnsi="SimSun" w:hint="eastAsia"/>
          <w:sz w:val="21"/>
          <w:szCs w:val="21"/>
        </w:rPr>
        <w:t>工作人员条例与细则</w:t>
      </w:r>
      <w:r w:rsidRPr="002818A0">
        <w:rPr>
          <w:rFonts w:ascii="SimSun" w:hAnsi="SimSun" w:hint="eastAsia"/>
          <w:sz w:val="21"/>
          <w:szCs w:val="21"/>
        </w:rPr>
        <w:t>》的拟议修正也将提高本组织的整体效率。同时，</w:t>
      </w:r>
      <w:r>
        <w:rPr>
          <w:rFonts w:ascii="SimSun" w:hAnsi="SimSun" w:hint="eastAsia"/>
          <w:sz w:val="21"/>
          <w:szCs w:val="21"/>
        </w:rPr>
        <w:t>代表团</w:t>
      </w:r>
      <w:r w:rsidRPr="002818A0">
        <w:rPr>
          <w:rFonts w:ascii="SimSun" w:hAnsi="SimSun" w:hint="eastAsia"/>
          <w:sz w:val="21"/>
          <w:szCs w:val="21"/>
        </w:rPr>
        <w:t>希望强调，候选人的资格和地域代表性在本组织</w:t>
      </w:r>
      <w:r w:rsidR="00952500">
        <w:rPr>
          <w:rFonts w:ascii="SimSun" w:hAnsi="SimSun" w:hint="eastAsia"/>
          <w:sz w:val="21"/>
          <w:szCs w:val="21"/>
        </w:rPr>
        <w:t>有关</w:t>
      </w:r>
      <w:r w:rsidRPr="002818A0">
        <w:rPr>
          <w:rFonts w:ascii="SimSun" w:hAnsi="SimSun" w:hint="eastAsia"/>
          <w:sz w:val="21"/>
          <w:szCs w:val="21"/>
        </w:rPr>
        <w:t>任</w:t>
      </w:r>
      <w:r w:rsidR="00952500">
        <w:rPr>
          <w:rFonts w:ascii="SimSun" w:hAnsi="SimSun" w:hint="eastAsia"/>
          <w:sz w:val="21"/>
          <w:szCs w:val="21"/>
        </w:rPr>
        <w:t>用</w:t>
      </w:r>
      <w:r w:rsidRPr="002818A0">
        <w:rPr>
          <w:rFonts w:ascii="SimSun" w:hAnsi="SimSun" w:hint="eastAsia"/>
          <w:sz w:val="21"/>
          <w:szCs w:val="21"/>
        </w:rPr>
        <w:t>的决策中应具有根本的重要性。</w:t>
      </w:r>
    </w:p>
    <w:p w:rsidR="0082108C" w:rsidRDefault="002818A0" w:rsidP="00C30E22">
      <w:pPr>
        <w:pStyle w:val="ONUME"/>
        <w:numPr>
          <w:ilvl w:val="0"/>
          <w:numId w:val="23"/>
        </w:numPr>
        <w:overflowPunct w:val="0"/>
        <w:spacing w:afterLines="50" w:after="120" w:line="340" w:lineRule="atLeast"/>
        <w:ind w:left="0" w:firstLine="0"/>
        <w:jc w:val="both"/>
        <w:rPr>
          <w:rFonts w:ascii="SimSun" w:hAnsi="SimSun"/>
          <w:sz w:val="21"/>
          <w:szCs w:val="21"/>
        </w:rPr>
      </w:pPr>
      <w:r w:rsidRPr="002818A0">
        <w:rPr>
          <w:rFonts w:ascii="SimSun" w:hAnsi="SimSun" w:hint="eastAsia"/>
          <w:sz w:val="21"/>
          <w:szCs w:val="21"/>
        </w:rPr>
        <w:t>秘书处感谢俄罗斯联邦代表团的意见，并向</w:t>
      </w:r>
      <w:r w:rsidR="00952500">
        <w:rPr>
          <w:rFonts w:ascii="SimSun" w:hAnsi="SimSun" w:hint="eastAsia"/>
          <w:sz w:val="21"/>
          <w:szCs w:val="21"/>
        </w:rPr>
        <w:t>该</w:t>
      </w:r>
      <w:r>
        <w:rPr>
          <w:rFonts w:ascii="SimSun" w:hAnsi="SimSun" w:hint="eastAsia"/>
          <w:sz w:val="21"/>
          <w:szCs w:val="21"/>
        </w:rPr>
        <w:t>代表团</w:t>
      </w:r>
      <w:r w:rsidRPr="002818A0">
        <w:rPr>
          <w:rFonts w:ascii="SimSun" w:hAnsi="SimSun" w:hint="eastAsia"/>
          <w:sz w:val="21"/>
          <w:szCs w:val="21"/>
        </w:rPr>
        <w:t>保证，秘书处当然会继续努力精简</w:t>
      </w:r>
      <w:r>
        <w:rPr>
          <w:rFonts w:ascii="SimSun" w:hAnsi="SimSun" w:hint="eastAsia"/>
          <w:sz w:val="21"/>
          <w:szCs w:val="21"/>
        </w:rPr>
        <w:t>产权组织</w:t>
      </w:r>
      <w:r w:rsidRPr="002818A0">
        <w:rPr>
          <w:rFonts w:ascii="SimSun" w:hAnsi="SimSun" w:hint="eastAsia"/>
          <w:sz w:val="21"/>
          <w:szCs w:val="21"/>
        </w:rPr>
        <w:t>的</w:t>
      </w:r>
      <w:r w:rsidR="00952500" w:rsidRPr="002818A0">
        <w:rPr>
          <w:rFonts w:ascii="SimSun" w:hAnsi="SimSun" w:hint="eastAsia"/>
          <w:sz w:val="21"/>
          <w:szCs w:val="21"/>
        </w:rPr>
        <w:t>《</w:t>
      </w:r>
      <w:r w:rsidR="00952500" w:rsidRPr="00952500">
        <w:rPr>
          <w:rFonts w:ascii="SimSun" w:hAnsi="SimSun" w:hint="eastAsia"/>
          <w:sz w:val="21"/>
          <w:szCs w:val="21"/>
        </w:rPr>
        <w:t>工作人员条例与细则</w:t>
      </w:r>
      <w:r w:rsidR="00952500" w:rsidRPr="002818A0">
        <w:rPr>
          <w:rFonts w:ascii="SimSun" w:hAnsi="SimSun" w:hint="eastAsia"/>
          <w:sz w:val="21"/>
          <w:szCs w:val="21"/>
        </w:rPr>
        <w:t>》</w:t>
      </w:r>
      <w:r w:rsidRPr="002818A0">
        <w:rPr>
          <w:rFonts w:ascii="SimSun" w:hAnsi="SimSun" w:hint="eastAsia"/>
          <w:sz w:val="21"/>
          <w:szCs w:val="21"/>
        </w:rPr>
        <w:t>，使之更加有效。</w:t>
      </w:r>
    </w:p>
    <w:p w:rsidR="0082108C" w:rsidRDefault="0082108C">
      <w:pPr>
        <w:rPr>
          <w:rFonts w:ascii="SimSun" w:hAnsi="SimSun"/>
          <w:sz w:val="21"/>
          <w:szCs w:val="21"/>
        </w:rPr>
      </w:pPr>
      <w:r>
        <w:rPr>
          <w:rFonts w:ascii="SimSun" w:hAnsi="SimSun"/>
          <w:sz w:val="21"/>
          <w:szCs w:val="21"/>
        </w:rPr>
        <w:br w:type="page"/>
      </w:r>
    </w:p>
    <w:p w:rsidR="00952500" w:rsidRPr="00945BBE" w:rsidRDefault="00952500" w:rsidP="0082108C">
      <w:pPr>
        <w:pStyle w:val="ONUME"/>
        <w:keepNext/>
        <w:numPr>
          <w:ilvl w:val="0"/>
          <w:numId w:val="23"/>
        </w:numPr>
        <w:overflowPunct w:val="0"/>
        <w:spacing w:afterLines="50" w:after="120" w:line="340" w:lineRule="atLeast"/>
        <w:ind w:left="567" w:firstLine="0"/>
        <w:jc w:val="both"/>
        <w:rPr>
          <w:rFonts w:ascii="SimSun" w:hAnsi="SimSun"/>
          <w:sz w:val="21"/>
          <w:szCs w:val="21"/>
        </w:rPr>
      </w:pPr>
      <w:r w:rsidRPr="00945BBE">
        <w:rPr>
          <w:rFonts w:ascii="SimSun" w:hAnsi="SimSun" w:hint="eastAsia"/>
          <w:sz w:val="21"/>
          <w:szCs w:val="21"/>
        </w:rPr>
        <w:lastRenderedPageBreak/>
        <w:t>产权组织协调委员会：</w:t>
      </w:r>
    </w:p>
    <w:p w:rsidR="00952500" w:rsidRDefault="00952500" w:rsidP="0082108C">
      <w:pPr>
        <w:pStyle w:val="Default"/>
        <w:keepNext/>
        <w:widowControl/>
        <w:overflowPunct w:val="0"/>
        <w:autoSpaceDE/>
        <w:autoSpaceDN/>
        <w:adjustRightInd/>
        <w:spacing w:afterLines="50" w:after="120" w:line="340" w:lineRule="atLeast"/>
        <w:ind w:left="1134"/>
        <w:jc w:val="both"/>
        <w:rPr>
          <w:sz w:val="21"/>
          <w:szCs w:val="21"/>
          <w:lang w:eastAsia="zh-CN"/>
        </w:rPr>
      </w:pPr>
      <w:r>
        <w:rPr>
          <w:rFonts w:hint="eastAsia"/>
          <w:sz w:val="21"/>
          <w:szCs w:val="21"/>
          <w:lang w:eastAsia="zh-CN"/>
        </w:rPr>
        <w:t>(</w:t>
      </w:r>
      <w:proofErr w:type="spellStart"/>
      <w:r>
        <w:rPr>
          <w:rFonts w:hint="eastAsia"/>
          <w:sz w:val="21"/>
          <w:szCs w:val="21"/>
          <w:lang w:eastAsia="zh-CN"/>
        </w:rPr>
        <w:t>i</w:t>
      </w:r>
      <w:proofErr w:type="spellEnd"/>
      <w:r>
        <w:rPr>
          <w:rFonts w:hint="eastAsia"/>
          <w:sz w:val="21"/>
          <w:szCs w:val="21"/>
          <w:lang w:eastAsia="zh-CN"/>
        </w:rPr>
        <w:t>)</w:t>
      </w:r>
      <w:r w:rsidR="00945BBE">
        <w:rPr>
          <w:sz w:val="21"/>
          <w:szCs w:val="21"/>
          <w:lang w:eastAsia="zh-CN"/>
        </w:rPr>
        <w:tab/>
      </w:r>
      <w:r>
        <w:rPr>
          <w:rFonts w:hint="eastAsia"/>
          <w:sz w:val="21"/>
          <w:szCs w:val="21"/>
          <w:lang w:eastAsia="zh-CN"/>
        </w:rPr>
        <w:t>批准了文件WO/CC/81/2附件一中所列的《工作人员条例》修正案；并</w:t>
      </w:r>
    </w:p>
    <w:p w:rsidR="00952500" w:rsidRPr="00FC0CD8" w:rsidRDefault="00952500" w:rsidP="0082108C">
      <w:pPr>
        <w:pStyle w:val="ONUME"/>
        <w:keepNext/>
        <w:overflowPunct w:val="0"/>
        <w:spacing w:afterLines="50" w:after="120" w:line="340" w:lineRule="atLeast"/>
        <w:ind w:left="1134"/>
        <w:jc w:val="both"/>
        <w:rPr>
          <w:rFonts w:ascii="SimSun" w:hAnsi="SimSun"/>
          <w:sz w:val="21"/>
          <w:szCs w:val="21"/>
        </w:rPr>
      </w:pPr>
      <w:r w:rsidRPr="00945BBE">
        <w:rPr>
          <w:rFonts w:ascii="SimSun" w:hAnsi="SimSun" w:hint="eastAsia"/>
          <w:sz w:val="21"/>
          <w:szCs w:val="21"/>
        </w:rPr>
        <w:t>(ii)</w:t>
      </w:r>
      <w:r w:rsidR="00945BBE">
        <w:rPr>
          <w:rFonts w:ascii="SimSun" w:hAnsi="SimSun"/>
          <w:sz w:val="21"/>
          <w:szCs w:val="21"/>
        </w:rPr>
        <w:tab/>
      </w:r>
      <w:r w:rsidRPr="00945BBE">
        <w:rPr>
          <w:rFonts w:ascii="SimSun" w:hAnsi="SimSun" w:hint="eastAsia"/>
          <w:sz w:val="21"/>
          <w:szCs w:val="21"/>
        </w:rPr>
        <w:t>注意到文件WO/CC/81/2附件二、三和四中所列的《工作人员细则》修正案。</w:t>
      </w:r>
    </w:p>
    <w:p w:rsidR="005A3D6D" w:rsidRPr="00945BBE" w:rsidRDefault="00FC0CD8" w:rsidP="00FC0CD8">
      <w:pPr>
        <w:pStyle w:val="ONUME"/>
        <w:overflowPunct w:val="0"/>
        <w:spacing w:before="720" w:afterLines="50" w:after="120" w:line="340" w:lineRule="atLeast"/>
        <w:ind w:left="5534"/>
        <w:rPr>
          <w:rFonts w:ascii="SimSun" w:hAnsi="SimSun"/>
          <w:sz w:val="21"/>
          <w:szCs w:val="21"/>
        </w:rPr>
      </w:pPr>
      <w:r w:rsidRPr="00FC0CD8">
        <w:rPr>
          <w:rFonts w:ascii="KaiTi" w:eastAsia="KaiTi" w:hAnsi="KaiTi"/>
          <w:sz w:val="21"/>
          <w:szCs w:val="21"/>
        </w:rPr>
        <w:t>[</w:t>
      </w:r>
      <w:r w:rsidRPr="00FC0CD8">
        <w:rPr>
          <w:rFonts w:ascii="KaiTi" w:eastAsia="KaiTi" w:hAnsi="KaiTi" w:hint="eastAsia"/>
          <w:sz w:val="21"/>
          <w:szCs w:val="21"/>
        </w:rPr>
        <w:t>后接附件</w:t>
      </w:r>
      <w:r w:rsidRPr="00FC0CD8">
        <w:rPr>
          <w:rStyle w:val="FootnoteReference"/>
          <w:rFonts w:ascii="KaiTi" w:eastAsia="KaiTi" w:hAnsi="KaiTi"/>
          <w:sz w:val="21"/>
          <w:szCs w:val="21"/>
        </w:rPr>
        <w:footnoteReference w:id="2"/>
      </w:r>
      <w:r w:rsidRPr="00FC0CD8">
        <w:rPr>
          <w:rFonts w:ascii="KaiTi" w:eastAsia="KaiTi" w:hAnsi="KaiTi"/>
          <w:sz w:val="21"/>
          <w:szCs w:val="21"/>
        </w:rPr>
        <w:t>]</w:t>
      </w:r>
    </w:p>
    <w:p w:rsidR="00323613" w:rsidRPr="00945BBE" w:rsidRDefault="00323613" w:rsidP="008A3DE1">
      <w:pPr>
        <w:pStyle w:val="ONUME"/>
        <w:ind w:left="5533"/>
        <w:rPr>
          <w:rFonts w:ascii="SimSun" w:hAnsi="SimSun"/>
          <w:sz w:val="21"/>
          <w:szCs w:val="21"/>
        </w:rPr>
        <w:sectPr w:rsidR="00323613" w:rsidRPr="00945BBE" w:rsidSect="00FC0CD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52500" w:rsidRPr="00945BBE" w:rsidRDefault="00EC17C3" w:rsidP="00945BBE">
      <w:pPr>
        <w:spacing w:afterLines="100" w:after="240" w:line="340" w:lineRule="atLeast"/>
        <w:rPr>
          <w:rFonts w:ascii="SimSun" w:hAnsi="SimSun" w:cs="Microsoft YaHei"/>
          <w:b/>
          <w:bCs/>
          <w:color w:val="212121"/>
          <w:sz w:val="21"/>
          <w:u w:val="single"/>
        </w:rPr>
      </w:pPr>
      <w:r w:rsidRPr="00945BBE">
        <w:rPr>
          <w:rFonts w:ascii="SimSun" w:hAnsi="SimSun" w:cs="Microsoft YaHei" w:hint="eastAsia"/>
          <w:b/>
          <w:bCs/>
          <w:color w:val="212121"/>
          <w:sz w:val="21"/>
          <w:u w:val="single"/>
        </w:rPr>
        <w:lastRenderedPageBreak/>
        <w:t>产权组织工作人员理事会</w:t>
      </w:r>
      <w:r w:rsidR="00952500" w:rsidRPr="00945BBE">
        <w:rPr>
          <w:rFonts w:ascii="SimSun" w:hAnsi="SimSun" w:cs="Microsoft YaHei" w:hint="eastAsia"/>
          <w:b/>
          <w:bCs/>
          <w:color w:val="212121"/>
          <w:sz w:val="21"/>
          <w:u w:val="single"/>
        </w:rPr>
        <w:t>对世界知识产权组织成员国协调委员会的</w:t>
      </w:r>
      <w:r w:rsidRPr="00945BBE">
        <w:rPr>
          <w:rFonts w:ascii="SimSun" w:hAnsi="SimSun" w:cs="Microsoft YaHei" w:hint="eastAsia"/>
          <w:b/>
          <w:bCs/>
          <w:color w:val="212121"/>
          <w:sz w:val="21"/>
          <w:u w:val="single"/>
        </w:rPr>
        <w:t>陈述</w:t>
      </w:r>
      <w:r w:rsidR="00945BBE">
        <w:rPr>
          <w:rFonts w:ascii="SimSun" w:hAnsi="SimSun" w:cs="Microsoft YaHei"/>
          <w:b/>
          <w:bCs/>
          <w:color w:val="212121"/>
          <w:sz w:val="21"/>
          <w:u w:val="single"/>
        </w:rPr>
        <w:br/>
      </w:r>
      <w:r w:rsidR="00952500" w:rsidRPr="00945BBE">
        <w:rPr>
          <w:rFonts w:ascii="SimSun" w:hAnsi="SimSun" w:cs="Microsoft YaHei" w:hint="eastAsia"/>
          <w:b/>
          <w:bCs/>
          <w:color w:val="212121"/>
          <w:sz w:val="21"/>
          <w:u w:val="single"/>
        </w:rPr>
        <w:t>2022年7月20日，日内瓦</w:t>
      </w:r>
    </w:p>
    <w:p w:rsidR="00952500" w:rsidRPr="00945BBE" w:rsidRDefault="00EC17C3" w:rsidP="00945BBE">
      <w:pPr>
        <w:spacing w:afterLines="50" w:after="120" w:line="340" w:lineRule="atLeast"/>
        <w:contextualSpacing/>
        <w:jc w:val="both"/>
        <w:rPr>
          <w:rFonts w:ascii="SimSun" w:hAnsi="SimSun" w:cs="Microsoft YaHei"/>
          <w:color w:val="212121"/>
          <w:sz w:val="21"/>
        </w:rPr>
      </w:pPr>
      <w:r w:rsidRPr="00EC17C3">
        <w:rPr>
          <w:rFonts w:ascii="SimSun" w:hAnsi="SimSun" w:cs="Microsoft YaHei" w:hint="eastAsia"/>
          <w:color w:val="212121"/>
          <w:sz w:val="21"/>
          <w:szCs w:val="21"/>
        </w:rPr>
        <w:t>诸位</w:t>
      </w:r>
      <w:r w:rsidRPr="00945BBE">
        <w:rPr>
          <w:rFonts w:ascii="SimSun" w:hAnsi="SimSun" w:cs="Microsoft YaHei" w:hint="eastAsia"/>
          <w:color w:val="212121"/>
          <w:sz w:val="21"/>
        </w:rPr>
        <w:t>阁下，</w:t>
      </w:r>
    </w:p>
    <w:p w:rsidR="00952500" w:rsidRPr="00945BBE" w:rsidRDefault="00EC17C3" w:rsidP="00945BBE">
      <w:pPr>
        <w:spacing w:afterLines="50" w:after="120" w:line="340" w:lineRule="atLeast"/>
        <w:contextualSpacing/>
        <w:jc w:val="both"/>
        <w:rPr>
          <w:rFonts w:ascii="SimSun" w:hAnsi="SimSun" w:cs="Microsoft YaHei"/>
          <w:color w:val="212121"/>
          <w:sz w:val="21"/>
        </w:rPr>
      </w:pPr>
      <w:r w:rsidRPr="00945BBE">
        <w:rPr>
          <w:rFonts w:ascii="SimSun" w:hAnsi="SimSun" w:cs="Microsoft YaHei" w:hint="eastAsia"/>
          <w:color w:val="212121"/>
          <w:sz w:val="21"/>
        </w:rPr>
        <w:t>主席先生，</w:t>
      </w:r>
    </w:p>
    <w:p w:rsidR="00952500" w:rsidRPr="00945BBE" w:rsidRDefault="00EC17C3" w:rsidP="00945BBE">
      <w:pPr>
        <w:spacing w:afterLines="50" w:after="120" w:line="340" w:lineRule="atLeast"/>
        <w:contextualSpacing/>
        <w:jc w:val="both"/>
        <w:rPr>
          <w:rFonts w:ascii="SimSun" w:hAnsi="SimSun" w:cs="Microsoft YaHei"/>
          <w:color w:val="212121"/>
          <w:sz w:val="21"/>
        </w:rPr>
      </w:pPr>
      <w:r w:rsidRPr="00945BBE">
        <w:rPr>
          <w:rFonts w:ascii="SimSun" w:hAnsi="SimSun" w:cs="Microsoft YaHei" w:hint="eastAsia"/>
          <w:color w:val="212121"/>
          <w:sz w:val="21"/>
        </w:rPr>
        <w:t>总干事，</w:t>
      </w:r>
    </w:p>
    <w:p w:rsidR="00952500" w:rsidRPr="00945BBE" w:rsidRDefault="00EC17C3" w:rsidP="00945BBE">
      <w:pPr>
        <w:spacing w:afterLines="50" w:after="120" w:line="340" w:lineRule="atLeast"/>
        <w:contextualSpacing/>
        <w:jc w:val="both"/>
        <w:rPr>
          <w:rFonts w:ascii="SimSun" w:hAnsi="SimSun" w:cs="Microsoft YaHei"/>
          <w:color w:val="212121"/>
          <w:sz w:val="21"/>
        </w:rPr>
      </w:pPr>
      <w:r w:rsidRPr="00945BBE">
        <w:rPr>
          <w:rFonts w:ascii="SimSun" w:hAnsi="SimSun" w:cs="Microsoft YaHei" w:hint="eastAsia"/>
          <w:color w:val="212121"/>
          <w:sz w:val="21"/>
        </w:rPr>
        <w:t>各位</w:t>
      </w:r>
      <w:r w:rsidR="00952500" w:rsidRPr="00945BBE">
        <w:rPr>
          <w:rFonts w:ascii="SimSun" w:hAnsi="SimSun" w:cs="Microsoft YaHei" w:hint="eastAsia"/>
          <w:color w:val="212121"/>
          <w:sz w:val="21"/>
        </w:rPr>
        <w:t>代表</w:t>
      </w:r>
      <w:r w:rsidRPr="00945BBE">
        <w:rPr>
          <w:rFonts w:ascii="SimSun" w:hAnsi="SimSun" w:cs="Microsoft YaHei" w:hint="eastAsia"/>
          <w:color w:val="212121"/>
          <w:sz w:val="21"/>
        </w:rPr>
        <w:t>，</w:t>
      </w:r>
    </w:p>
    <w:p w:rsidR="00952500" w:rsidRPr="00EC17C3" w:rsidRDefault="00952500" w:rsidP="00945BBE">
      <w:pPr>
        <w:spacing w:afterLines="50" w:after="120" w:line="340" w:lineRule="atLeast"/>
        <w:jc w:val="both"/>
        <w:rPr>
          <w:rFonts w:ascii="SimSun" w:hAnsi="SimSun"/>
          <w:color w:val="212121"/>
          <w:sz w:val="21"/>
          <w:szCs w:val="21"/>
        </w:rPr>
      </w:pPr>
      <w:r w:rsidRPr="00945BBE">
        <w:rPr>
          <w:rFonts w:ascii="SimSun" w:hAnsi="SimSun" w:cs="Microsoft YaHei" w:hint="eastAsia"/>
          <w:color w:val="212121"/>
          <w:sz w:val="21"/>
        </w:rPr>
        <w:t>亲爱</w:t>
      </w:r>
      <w:r w:rsidRPr="00EC17C3">
        <w:rPr>
          <w:rFonts w:ascii="SimSun" w:hAnsi="SimSun" w:cs="Microsoft YaHei" w:hint="eastAsia"/>
          <w:color w:val="212121"/>
          <w:sz w:val="21"/>
          <w:szCs w:val="21"/>
        </w:rPr>
        <w:t>的</w:t>
      </w:r>
      <w:r w:rsidR="00EC17C3" w:rsidRPr="00EC17C3">
        <w:rPr>
          <w:rFonts w:ascii="SimSun" w:hAnsi="SimSun" w:cs="Microsoft YaHei" w:hint="eastAsia"/>
          <w:color w:val="212121"/>
          <w:sz w:val="21"/>
          <w:szCs w:val="21"/>
        </w:rPr>
        <w:t>产权组织</w:t>
      </w:r>
      <w:r w:rsidR="00945BBE">
        <w:rPr>
          <w:rFonts w:ascii="SimSun" w:hAnsi="SimSun" w:cs="Microsoft YaHei" w:hint="eastAsia"/>
          <w:color w:val="212121"/>
          <w:sz w:val="21"/>
          <w:szCs w:val="21"/>
        </w:rPr>
        <w:t>同事们：</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今天能代表</w:t>
      </w:r>
      <w:r w:rsidR="00EC17C3" w:rsidRPr="00EC17C3">
        <w:rPr>
          <w:rFonts w:ascii="SimSun" w:hAnsi="SimSun" w:cs="Microsoft YaHei" w:hint="eastAsia"/>
          <w:color w:val="212121"/>
          <w:sz w:val="21"/>
          <w:szCs w:val="21"/>
        </w:rPr>
        <w:t>产权组织工作人员理事会</w:t>
      </w:r>
      <w:r w:rsidRPr="00EC17C3">
        <w:rPr>
          <w:rFonts w:ascii="SimSun" w:hAnsi="SimSun" w:cs="Microsoft YaHei" w:hint="eastAsia"/>
          <w:color w:val="212121"/>
          <w:sz w:val="21"/>
          <w:szCs w:val="21"/>
        </w:rPr>
        <w:t>在协调委员会上发言，我感到非常荣幸。我的名字是</w:t>
      </w:r>
      <w:r w:rsidR="00DB156A" w:rsidRPr="00DB156A">
        <w:rPr>
          <w:rFonts w:ascii="SimSun" w:hAnsi="SimSun" w:cs="Microsoft YaHei" w:hint="eastAsia"/>
          <w:color w:val="212121"/>
          <w:sz w:val="21"/>
          <w:szCs w:val="21"/>
        </w:rPr>
        <w:t>谢琳·</w:t>
      </w:r>
      <w:r w:rsidR="00DB156A" w:rsidRPr="00DB156A">
        <w:rPr>
          <w:rFonts w:ascii="SimSun" w:hAnsi="SimSun" w:hint="eastAsia"/>
          <w:color w:val="212121"/>
          <w:sz w:val="21"/>
          <w:szCs w:val="21"/>
        </w:rPr>
        <w:t>格赖斯</w:t>
      </w:r>
      <w:r w:rsidRPr="00EC17C3">
        <w:rPr>
          <w:rFonts w:ascii="SimSun" w:hAnsi="SimSun" w:cs="Microsoft YaHei" w:hint="eastAsia"/>
          <w:color w:val="212121"/>
          <w:sz w:val="21"/>
          <w:szCs w:val="21"/>
        </w:rPr>
        <w:t>，今天我代表</w:t>
      </w:r>
      <w:r w:rsidR="00EC17C3" w:rsidRPr="00EC17C3">
        <w:rPr>
          <w:rFonts w:ascii="SimSun" w:hAnsi="SimSun" w:cs="Microsoft YaHei" w:hint="eastAsia"/>
          <w:color w:val="212121"/>
          <w:sz w:val="21"/>
          <w:szCs w:val="21"/>
        </w:rPr>
        <w:t>产权组织工作人员理事会</w:t>
      </w:r>
      <w:r w:rsidRPr="00EC17C3">
        <w:rPr>
          <w:rFonts w:ascii="SimSun" w:hAnsi="SimSun" w:cs="Microsoft YaHei" w:hint="eastAsia"/>
          <w:color w:val="212121"/>
          <w:sz w:val="21"/>
          <w:szCs w:val="21"/>
        </w:rPr>
        <w:t>的所有六位成员发言。</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我们对与</w:t>
      </w:r>
      <w:r w:rsidR="00DB156A">
        <w:rPr>
          <w:rFonts w:ascii="SimSun" w:hAnsi="SimSun" w:cs="Microsoft YaHei" w:hint="eastAsia"/>
          <w:color w:val="212121"/>
          <w:sz w:val="21"/>
          <w:szCs w:val="21"/>
        </w:rPr>
        <w:t>邓总干事</w:t>
      </w:r>
      <w:r w:rsidRPr="00EC17C3">
        <w:rPr>
          <w:rFonts w:ascii="SimSun" w:hAnsi="SimSun" w:cs="Microsoft YaHei" w:hint="eastAsia"/>
          <w:color w:val="212121"/>
          <w:sz w:val="21"/>
          <w:szCs w:val="21"/>
        </w:rPr>
        <w:t>及其团队的对话感到高兴，这种对话继续是坦诚、透明、健康和充满善意的。</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hint="eastAsia"/>
          <w:color w:val="212121"/>
          <w:sz w:val="21"/>
          <w:szCs w:val="21"/>
        </w:rPr>
        <w:t>2020</w:t>
      </w:r>
      <w:r w:rsidRPr="00EC17C3">
        <w:rPr>
          <w:rFonts w:ascii="SimSun" w:hAnsi="SimSun" w:cs="Microsoft YaHei" w:hint="eastAsia"/>
          <w:color w:val="212121"/>
          <w:sz w:val="21"/>
          <w:szCs w:val="21"/>
        </w:rPr>
        <w:t>年和</w:t>
      </w:r>
      <w:r w:rsidRPr="00EC17C3">
        <w:rPr>
          <w:rFonts w:ascii="SimSun" w:hAnsi="SimSun" w:hint="eastAsia"/>
          <w:color w:val="212121"/>
          <w:sz w:val="21"/>
          <w:szCs w:val="21"/>
        </w:rPr>
        <w:t>2021</w:t>
      </w:r>
      <w:r w:rsidRPr="00EC17C3">
        <w:rPr>
          <w:rFonts w:ascii="SimSun" w:hAnsi="SimSun" w:cs="Microsoft YaHei" w:hint="eastAsia"/>
          <w:color w:val="212121"/>
          <w:sz w:val="21"/>
          <w:szCs w:val="21"/>
        </w:rPr>
        <w:t>年可能在物理上使我们保持距离，但前所未有的危机使高级领导层和工作人员</w:t>
      </w:r>
      <w:r w:rsidR="00DB156A">
        <w:rPr>
          <w:rFonts w:ascii="SimSun" w:hAnsi="SimSun" w:cs="Microsoft YaHei" w:hint="eastAsia"/>
          <w:color w:val="212121"/>
          <w:sz w:val="21"/>
          <w:szCs w:val="21"/>
        </w:rPr>
        <w:t>理事会</w:t>
      </w:r>
      <w:r w:rsidRPr="00EC17C3">
        <w:rPr>
          <w:rFonts w:ascii="SimSun" w:hAnsi="SimSun" w:cs="Microsoft YaHei" w:hint="eastAsia"/>
          <w:color w:val="212121"/>
          <w:sz w:val="21"/>
          <w:szCs w:val="21"/>
        </w:rPr>
        <w:t>代表为了所有</w:t>
      </w:r>
      <w:r w:rsidR="00DB156A">
        <w:rPr>
          <w:rFonts w:ascii="SimSun" w:hAnsi="SimSun" w:cs="Microsoft YaHei" w:hint="eastAsia"/>
          <w:color w:val="212121"/>
          <w:sz w:val="21"/>
          <w:szCs w:val="21"/>
        </w:rPr>
        <w:t>员工</w:t>
      </w:r>
      <w:r w:rsidRPr="00EC17C3">
        <w:rPr>
          <w:rFonts w:ascii="SimSun" w:hAnsi="SimSun" w:cs="Microsoft YaHei" w:hint="eastAsia"/>
          <w:color w:val="212121"/>
          <w:sz w:val="21"/>
          <w:szCs w:val="21"/>
        </w:rPr>
        <w:t>的福祉而和谐地行动。现在，当我们过渡到我们的</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新常态</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时，重要的是要记住过去两年的经验教训，继续发展更好的工作方式。</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从一开始，</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的工作人员就在适应新的工作条件方面表现出了非凡的适应力。</w:t>
      </w:r>
      <w:r w:rsidR="0082108C">
        <w:rPr>
          <w:rFonts w:ascii="SimSun" w:hAnsi="SimSun" w:cs="Microsoft YaHei" w:hint="eastAsia"/>
          <w:color w:val="212121"/>
          <w:sz w:val="21"/>
          <w:szCs w:val="21"/>
        </w:rPr>
        <w:t>他/她们</w:t>
      </w:r>
      <w:r w:rsidRPr="00EC17C3">
        <w:rPr>
          <w:rFonts w:ascii="SimSun" w:hAnsi="SimSun" w:cs="Microsoft YaHei" w:hint="eastAsia"/>
          <w:color w:val="212121"/>
          <w:sz w:val="21"/>
          <w:szCs w:val="21"/>
        </w:rPr>
        <w:t>保持了高水平的服务质量和生产力，使</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能够一如既往地保持在促进知识产权和创造大量金融资产和收入的前沿。</w:t>
      </w:r>
    </w:p>
    <w:p w:rsidR="00952500" w:rsidRPr="00EC17C3" w:rsidRDefault="00DB156A" w:rsidP="00945BBE">
      <w:pPr>
        <w:spacing w:afterLines="50" w:after="120" w:line="340" w:lineRule="atLeast"/>
        <w:ind w:firstLineChars="200" w:firstLine="420"/>
        <w:jc w:val="both"/>
        <w:rPr>
          <w:rFonts w:ascii="SimSun" w:hAnsi="SimSun"/>
          <w:color w:val="212121"/>
          <w:sz w:val="21"/>
          <w:szCs w:val="21"/>
        </w:rPr>
      </w:pPr>
      <w:r>
        <w:rPr>
          <w:rFonts w:ascii="SimSun" w:hAnsi="SimSun" w:cs="Microsoft YaHei" w:hint="eastAsia"/>
          <w:color w:val="212121"/>
          <w:sz w:val="21"/>
          <w:szCs w:val="21"/>
        </w:rPr>
        <w:t>工作人员理事会</w:t>
      </w:r>
      <w:r w:rsidR="00952500" w:rsidRPr="00EC17C3">
        <w:rPr>
          <w:rFonts w:ascii="SimSun" w:hAnsi="SimSun" w:cs="Microsoft YaHei" w:hint="eastAsia"/>
          <w:color w:val="212121"/>
          <w:sz w:val="21"/>
          <w:szCs w:val="21"/>
        </w:rPr>
        <w:t>赞赏危机管理小组在高效和有效地处理这一困难时期所做的努力，并保持沟通渠道的畅通，让</w:t>
      </w:r>
      <w:r w:rsidRPr="00EC17C3">
        <w:rPr>
          <w:rFonts w:ascii="SimSun" w:hAnsi="SimSun" w:cs="Microsoft YaHei" w:hint="eastAsia"/>
          <w:color w:val="212121"/>
          <w:sz w:val="21"/>
          <w:szCs w:val="21"/>
        </w:rPr>
        <w:t>工作人员</w:t>
      </w:r>
      <w:r>
        <w:rPr>
          <w:rFonts w:ascii="SimSun" w:hAnsi="SimSun" w:cs="Microsoft YaHei" w:hint="eastAsia"/>
          <w:color w:val="212121"/>
          <w:sz w:val="21"/>
          <w:szCs w:val="21"/>
        </w:rPr>
        <w:t>理事会</w:t>
      </w:r>
      <w:r w:rsidR="00952500" w:rsidRPr="00EC17C3">
        <w:rPr>
          <w:rFonts w:ascii="SimSun" w:hAnsi="SimSun" w:cs="Microsoft YaHei" w:hint="eastAsia"/>
          <w:color w:val="212121"/>
          <w:sz w:val="21"/>
          <w:szCs w:val="21"/>
        </w:rPr>
        <w:t>分享职工的任何反馈或关切，同时定期向我们通报将要采取的措施。</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工作人员的这种灵活性和适应性表明，</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的真正资产是其人力资本。我们为工作人员的力量、努力和决心感到自豪，</w:t>
      </w:r>
      <w:r w:rsidR="0082108C">
        <w:rPr>
          <w:rFonts w:ascii="SimSun" w:hAnsi="SimSun" w:cs="Microsoft YaHei" w:hint="eastAsia"/>
          <w:color w:val="212121"/>
          <w:sz w:val="21"/>
          <w:szCs w:val="21"/>
        </w:rPr>
        <w:t>他/她们</w:t>
      </w:r>
      <w:r w:rsidRPr="00EC17C3">
        <w:rPr>
          <w:rFonts w:ascii="SimSun" w:hAnsi="SimSun" w:cs="Microsoft YaHei" w:hint="eastAsia"/>
          <w:color w:val="212121"/>
          <w:sz w:val="21"/>
          <w:szCs w:val="21"/>
        </w:rPr>
        <w:t>不顾大流行病的艰巨挑战，保持了本组织在知识产权界的卓越地位。</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为了保持其地位，</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必须继续投资和支持创造这种成功的工作人员。杰出的成果需要杰出的人才。我们呼吁</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行政部门继续努力支持、发展整个组织的工作人员，并赋予</w:t>
      </w:r>
      <w:r w:rsidR="0082108C">
        <w:rPr>
          <w:rFonts w:ascii="SimSun" w:hAnsi="SimSun" w:cs="Microsoft YaHei" w:hint="eastAsia"/>
          <w:color w:val="212121"/>
          <w:sz w:val="21"/>
          <w:szCs w:val="21"/>
        </w:rPr>
        <w:t>他/她们</w:t>
      </w:r>
      <w:r w:rsidR="00DB156A">
        <w:rPr>
          <w:rFonts w:ascii="SimSun" w:hAnsi="SimSun" w:cs="Microsoft YaHei" w:hint="eastAsia"/>
          <w:color w:val="212121"/>
          <w:sz w:val="21"/>
          <w:szCs w:val="21"/>
        </w:rPr>
        <w:t>权能</w:t>
      </w:r>
      <w:r w:rsidRPr="00EC17C3">
        <w:rPr>
          <w:rFonts w:ascii="SimSun" w:hAnsi="SimSun" w:cs="Microsoft YaHei" w:hint="eastAsia"/>
          <w:color w:val="212121"/>
          <w:sz w:val="21"/>
          <w:szCs w:val="21"/>
        </w:rPr>
        <w:t>。</w:t>
      </w:r>
    </w:p>
    <w:p w:rsidR="005A3D6D" w:rsidRPr="00EC17C3" w:rsidRDefault="00952500" w:rsidP="00945BBE">
      <w:pPr>
        <w:spacing w:afterLines="50" w:after="120" w:line="340" w:lineRule="atLeast"/>
        <w:ind w:firstLineChars="200" w:firstLine="420"/>
        <w:jc w:val="both"/>
        <w:rPr>
          <w:rFonts w:ascii="SimSun" w:hAnsi="SimSun" w:cs="Microsoft YaHei"/>
          <w:color w:val="212121"/>
          <w:sz w:val="21"/>
          <w:szCs w:val="21"/>
        </w:rPr>
      </w:pPr>
      <w:r w:rsidRPr="00EC17C3">
        <w:rPr>
          <w:rFonts w:ascii="SimSun" w:hAnsi="SimSun" w:cs="Microsoft YaHei" w:hint="eastAsia"/>
          <w:color w:val="212121"/>
          <w:sz w:val="21"/>
          <w:szCs w:val="21"/>
        </w:rPr>
        <w:t>为了做到这一点，所有成员国继续支持</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为工作人员提供公平公正的工作条件和更加灵活的工作环境，对于保持一支充满活力和动力的员工队伍，以及吸引最优秀的人才，是非常重要的。</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产权组织</w:t>
      </w:r>
      <w:r w:rsidR="00DB156A" w:rsidRPr="00EC17C3">
        <w:rPr>
          <w:rFonts w:ascii="SimSun" w:hAnsi="SimSun" w:cs="Microsoft YaHei" w:hint="eastAsia"/>
          <w:color w:val="212121"/>
          <w:sz w:val="21"/>
          <w:szCs w:val="21"/>
        </w:rPr>
        <w:t>工作人员</w:t>
      </w:r>
      <w:r w:rsidR="00DB156A">
        <w:rPr>
          <w:rFonts w:ascii="SimSun" w:hAnsi="SimSun" w:cs="Microsoft YaHei" w:hint="eastAsia"/>
          <w:color w:val="212121"/>
          <w:sz w:val="21"/>
          <w:szCs w:val="21"/>
        </w:rPr>
        <w:t>理事会</w:t>
      </w:r>
      <w:r w:rsidR="00952500" w:rsidRPr="00EC17C3">
        <w:rPr>
          <w:rFonts w:ascii="SimSun" w:hAnsi="SimSun" w:cs="Microsoft YaHei" w:hint="eastAsia"/>
          <w:color w:val="212121"/>
          <w:sz w:val="21"/>
          <w:szCs w:val="21"/>
        </w:rPr>
        <w:t>正在关注</w:t>
      </w:r>
      <w:r w:rsidR="00DB156A">
        <w:rPr>
          <w:rFonts w:ascii="SimSun" w:hAnsi="SimSun" w:cs="Microsoft YaHei" w:hint="eastAsia"/>
          <w:color w:val="212121"/>
          <w:sz w:val="21"/>
          <w:szCs w:val="21"/>
        </w:rPr>
        <w:t>——</w:t>
      </w:r>
      <w:r w:rsidR="00952500" w:rsidRPr="00EC17C3">
        <w:rPr>
          <w:rFonts w:ascii="SimSun" w:hAnsi="SimSun" w:cs="Microsoft YaHei" w:hint="eastAsia"/>
          <w:color w:val="212121"/>
          <w:sz w:val="21"/>
          <w:szCs w:val="21"/>
        </w:rPr>
        <w:t>并在一定程度上</w:t>
      </w:r>
      <w:r w:rsidR="00DB156A">
        <w:rPr>
          <w:rFonts w:ascii="SimSun" w:hAnsi="SimSun" w:cs="Microsoft YaHei" w:hint="eastAsia"/>
          <w:color w:val="212121"/>
          <w:sz w:val="21"/>
          <w:szCs w:val="21"/>
        </w:rPr>
        <w:t>关切——公务员制度委员会</w:t>
      </w:r>
      <w:r w:rsidR="00952500" w:rsidRPr="00EC17C3">
        <w:rPr>
          <w:rFonts w:ascii="SimSun" w:hAnsi="SimSun" w:cs="Microsoft YaHei" w:hint="eastAsia"/>
          <w:color w:val="212121"/>
          <w:sz w:val="21"/>
          <w:szCs w:val="21"/>
        </w:rPr>
        <w:t>内部关于日内瓦工作地点差价调整</w:t>
      </w:r>
      <w:r w:rsidR="00DB156A">
        <w:rPr>
          <w:rFonts w:ascii="SimSun" w:hAnsi="SimSun" w:cs="Microsoft YaHei" w:hint="eastAsia"/>
          <w:color w:val="212121"/>
          <w:sz w:val="21"/>
          <w:szCs w:val="21"/>
        </w:rPr>
        <w:t>数</w:t>
      </w:r>
      <w:r w:rsidR="00952500" w:rsidRPr="00EC17C3">
        <w:rPr>
          <w:rFonts w:ascii="SimSun" w:hAnsi="SimSun" w:cs="Microsoft YaHei" w:hint="eastAsia"/>
          <w:color w:val="212121"/>
          <w:sz w:val="21"/>
          <w:szCs w:val="21"/>
        </w:rPr>
        <w:t>问题的讨论。根据瑞士消费者指数</w:t>
      </w:r>
      <w:r w:rsidR="00DB156A">
        <w:rPr>
          <w:rFonts w:ascii="SimSun" w:hAnsi="SimSun" w:cs="Microsoft YaHei" w:hint="eastAsia"/>
          <w:color w:val="212121"/>
          <w:sz w:val="21"/>
          <w:szCs w:val="21"/>
        </w:rPr>
        <w:t>（</w:t>
      </w:r>
      <w:r w:rsidR="00952500" w:rsidRPr="00EC17C3">
        <w:rPr>
          <w:rFonts w:ascii="SimSun" w:hAnsi="SimSun" w:hint="eastAsia"/>
          <w:color w:val="212121"/>
          <w:sz w:val="21"/>
          <w:szCs w:val="21"/>
        </w:rPr>
        <w:t>CPI</w:t>
      </w:r>
      <w:r w:rsidR="00DB156A">
        <w:rPr>
          <w:rFonts w:ascii="SimSun" w:hAnsi="SimSun" w:hint="eastAsia"/>
          <w:color w:val="212121"/>
          <w:sz w:val="21"/>
          <w:szCs w:val="21"/>
        </w:rPr>
        <w:t>）</w:t>
      </w:r>
      <w:r w:rsidR="00952500" w:rsidRPr="00EC17C3">
        <w:rPr>
          <w:rFonts w:ascii="SimSun" w:hAnsi="SimSun" w:cs="Microsoft YaHei" w:hint="eastAsia"/>
          <w:color w:val="212121"/>
          <w:sz w:val="21"/>
          <w:szCs w:val="21"/>
        </w:rPr>
        <w:t>，截至</w:t>
      </w:r>
      <w:r w:rsidR="00952500" w:rsidRPr="00EC17C3">
        <w:rPr>
          <w:rFonts w:ascii="SimSun" w:hAnsi="SimSun" w:hint="eastAsia"/>
          <w:color w:val="212121"/>
          <w:sz w:val="21"/>
          <w:szCs w:val="21"/>
        </w:rPr>
        <w:t>2022</w:t>
      </w:r>
      <w:r w:rsidR="00952500" w:rsidRPr="00EC17C3">
        <w:rPr>
          <w:rFonts w:ascii="SimSun" w:hAnsi="SimSun" w:cs="Microsoft YaHei" w:hint="eastAsia"/>
          <w:color w:val="212121"/>
          <w:sz w:val="21"/>
          <w:szCs w:val="21"/>
        </w:rPr>
        <w:t>年</w:t>
      </w:r>
      <w:r w:rsidR="00952500" w:rsidRPr="00EC17C3">
        <w:rPr>
          <w:rFonts w:ascii="SimSun" w:hAnsi="SimSun" w:hint="eastAsia"/>
          <w:color w:val="212121"/>
          <w:sz w:val="21"/>
          <w:szCs w:val="21"/>
        </w:rPr>
        <w:t>6</w:t>
      </w:r>
      <w:r w:rsidR="00952500" w:rsidRPr="00EC17C3">
        <w:rPr>
          <w:rFonts w:ascii="SimSun" w:hAnsi="SimSun" w:cs="Microsoft YaHei" w:hint="eastAsia"/>
          <w:color w:val="212121"/>
          <w:sz w:val="21"/>
          <w:szCs w:val="21"/>
        </w:rPr>
        <w:t>月底，瑞士的年通货膨胀率为</w:t>
      </w:r>
      <w:r w:rsidR="00952500" w:rsidRPr="00EC17C3">
        <w:rPr>
          <w:rFonts w:ascii="SimSun" w:hAnsi="SimSun" w:hint="eastAsia"/>
          <w:color w:val="212121"/>
          <w:sz w:val="21"/>
          <w:szCs w:val="21"/>
        </w:rPr>
        <w:t>3.4</w:t>
      </w:r>
      <w:r w:rsidR="00952500" w:rsidRPr="00EC17C3">
        <w:rPr>
          <w:rFonts w:ascii="SimSun" w:hAnsi="SimSun" w:cs="Microsoft YaHei" w:hint="eastAsia"/>
          <w:color w:val="212121"/>
          <w:sz w:val="21"/>
          <w:szCs w:val="21"/>
        </w:rPr>
        <w:t>，是</w:t>
      </w:r>
      <w:r w:rsidR="00952500" w:rsidRPr="00EC17C3">
        <w:rPr>
          <w:rFonts w:ascii="SimSun" w:hAnsi="SimSun" w:hint="eastAsia"/>
          <w:color w:val="212121"/>
          <w:sz w:val="21"/>
          <w:szCs w:val="21"/>
        </w:rPr>
        <w:t>1993</w:t>
      </w:r>
      <w:r w:rsidR="00952500" w:rsidRPr="00EC17C3">
        <w:rPr>
          <w:rFonts w:ascii="SimSun" w:hAnsi="SimSun" w:cs="Microsoft YaHei" w:hint="eastAsia"/>
          <w:color w:val="212121"/>
          <w:sz w:val="21"/>
          <w:szCs w:val="21"/>
        </w:rPr>
        <w:t>年以来的最高值，而且预计将继续上升。我们认识到这种情况并非日内瓦独有，但我们呼吁成员国支持</w:t>
      </w:r>
      <w:r w:rsidRPr="00EC17C3">
        <w:rPr>
          <w:rFonts w:ascii="SimSun" w:hAnsi="SimSun" w:cs="Microsoft YaHei" w:hint="eastAsia"/>
          <w:color w:val="212121"/>
          <w:sz w:val="21"/>
          <w:szCs w:val="21"/>
        </w:rPr>
        <w:t>产权组织</w:t>
      </w:r>
      <w:r w:rsidR="00952500" w:rsidRPr="00EC17C3">
        <w:rPr>
          <w:rFonts w:ascii="SimSun" w:hAnsi="SimSun" w:cs="Microsoft YaHei" w:hint="eastAsia"/>
          <w:color w:val="212121"/>
          <w:sz w:val="21"/>
          <w:szCs w:val="21"/>
        </w:rPr>
        <w:t>工作人员至少维持我们目前的工资</w:t>
      </w:r>
      <w:r w:rsidR="00952500" w:rsidRPr="00EC17C3">
        <w:rPr>
          <w:rFonts w:ascii="SimSun" w:hAnsi="SimSun" w:hint="eastAsia"/>
          <w:color w:val="212121"/>
          <w:sz w:val="21"/>
          <w:szCs w:val="21"/>
        </w:rPr>
        <w:t>/</w:t>
      </w:r>
      <w:r w:rsidR="00952500" w:rsidRPr="00EC17C3">
        <w:rPr>
          <w:rFonts w:ascii="SimSun" w:hAnsi="SimSun" w:cs="Microsoft YaHei" w:hint="eastAsia"/>
          <w:color w:val="212121"/>
          <w:sz w:val="21"/>
          <w:szCs w:val="21"/>
        </w:rPr>
        <w:t>工作地点差价调整</w:t>
      </w:r>
      <w:r w:rsidR="00DB156A">
        <w:rPr>
          <w:rFonts w:ascii="SimSun" w:hAnsi="SimSun" w:cs="Microsoft YaHei" w:hint="eastAsia"/>
          <w:color w:val="212121"/>
          <w:sz w:val="21"/>
          <w:szCs w:val="21"/>
        </w:rPr>
        <w:t>数</w:t>
      </w:r>
      <w:r w:rsidR="00952500" w:rsidRPr="00EC17C3">
        <w:rPr>
          <w:rFonts w:ascii="SimSun" w:hAnsi="SimSun" w:cs="Microsoft YaHei" w:hint="eastAsia"/>
          <w:color w:val="212121"/>
          <w:sz w:val="21"/>
          <w:szCs w:val="21"/>
        </w:rPr>
        <w:t>。</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招聘像</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这样的组织所需要的专门技能仍然是一个挑战，而且随着我们采用</w:t>
      </w:r>
      <w:r w:rsidRPr="00EC17C3">
        <w:rPr>
          <w:rFonts w:ascii="SimSun" w:hAnsi="SimSun" w:hint="eastAsia"/>
          <w:color w:val="212121"/>
          <w:sz w:val="21"/>
          <w:szCs w:val="21"/>
        </w:rPr>
        <w:t>5</w:t>
      </w:r>
      <w:r w:rsidRPr="00EC17C3">
        <w:rPr>
          <w:rFonts w:ascii="SimSun" w:hAnsi="SimSun" w:cs="Microsoft YaHei" w:hint="eastAsia"/>
          <w:color w:val="212121"/>
          <w:sz w:val="21"/>
          <w:szCs w:val="21"/>
        </w:rPr>
        <w:t>年有限任期的新职位，这种挑战可能会更大。我们知道，类似的组织，如欧洲专利局、经合组织、世界银行和其他组织，在竞争许多与</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相同的技能组合时，会提供更高的薪酬。</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自上次在本委员会发言以来，我们看到行政部门采取了若干举措，进一步改善内部沟通和与工作人员的接触，使整个组织受益。</w:t>
      </w:r>
      <w:r w:rsidR="00DB156A">
        <w:rPr>
          <w:rFonts w:ascii="SimSun" w:hAnsi="SimSun" w:hint="eastAsia"/>
          <w:color w:val="212121"/>
          <w:sz w:val="21"/>
          <w:szCs w:val="21"/>
        </w:rPr>
        <w:t>全体会议</w:t>
      </w:r>
      <w:r w:rsidRPr="00EC17C3">
        <w:rPr>
          <w:rFonts w:ascii="SimSun" w:hAnsi="SimSun" w:cs="Microsoft YaHei" w:hint="eastAsia"/>
          <w:color w:val="212121"/>
          <w:sz w:val="21"/>
          <w:szCs w:val="21"/>
        </w:rPr>
        <w:t>和管理会议以及发展协调会议一直定期与总干事举行；还成立了若干工作队和专题工作组，其中包括各级工作人员。这创造了一个更具包容性的工作环境，加强了机构的凝聚力。</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lastRenderedPageBreak/>
        <w:t>产权组织工作人员理事会</w:t>
      </w:r>
      <w:r w:rsidR="00952500" w:rsidRPr="00EC17C3">
        <w:rPr>
          <w:rFonts w:ascii="SimSun" w:hAnsi="SimSun" w:cs="Microsoft YaHei" w:hint="eastAsia"/>
          <w:color w:val="212121"/>
          <w:sz w:val="21"/>
          <w:szCs w:val="21"/>
        </w:rPr>
        <w:t>充分注意到并赞赏人力资源</w:t>
      </w:r>
      <w:r w:rsidR="00DB156A">
        <w:rPr>
          <w:rFonts w:ascii="SimSun" w:hAnsi="SimSun" w:cs="Microsoft YaHei" w:hint="eastAsia"/>
          <w:color w:val="212121"/>
          <w:sz w:val="21"/>
          <w:szCs w:val="21"/>
        </w:rPr>
        <w:t>部门</w:t>
      </w:r>
      <w:r w:rsidR="00952500" w:rsidRPr="00EC17C3">
        <w:rPr>
          <w:rFonts w:ascii="SimSun" w:hAnsi="SimSun" w:cs="Microsoft YaHei" w:hint="eastAsia"/>
          <w:color w:val="212121"/>
          <w:sz w:val="21"/>
          <w:szCs w:val="21"/>
        </w:rPr>
        <w:t>的新战略，该战略提出了应对</w:t>
      </w:r>
      <w:r w:rsidRPr="00EC17C3">
        <w:rPr>
          <w:rFonts w:ascii="SimSun" w:hAnsi="SimSun" w:cs="Microsoft YaHei" w:hint="eastAsia"/>
          <w:color w:val="212121"/>
          <w:sz w:val="21"/>
          <w:szCs w:val="21"/>
        </w:rPr>
        <w:t>产权组织</w:t>
      </w:r>
      <w:r w:rsidR="00952500" w:rsidRPr="00EC17C3">
        <w:rPr>
          <w:rFonts w:ascii="SimSun" w:hAnsi="SimSun" w:cs="Microsoft YaHei" w:hint="eastAsia"/>
          <w:color w:val="212121"/>
          <w:sz w:val="21"/>
          <w:szCs w:val="21"/>
        </w:rPr>
        <w:t>关键人力资源挑战的目标。答复率为</w:t>
      </w:r>
      <w:r w:rsidR="00952500" w:rsidRPr="00EC17C3">
        <w:rPr>
          <w:rFonts w:ascii="SimSun" w:hAnsi="SimSun" w:hint="eastAsia"/>
          <w:color w:val="212121"/>
          <w:sz w:val="21"/>
          <w:szCs w:val="21"/>
        </w:rPr>
        <w:t>60%</w:t>
      </w:r>
      <w:r w:rsidR="00952500" w:rsidRPr="00EC17C3">
        <w:rPr>
          <w:rFonts w:ascii="SimSun" w:hAnsi="SimSun" w:cs="Microsoft YaHei" w:hint="eastAsia"/>
          <w:color w:val="212121"/>
          <w:sz w:val="21"/>
          <w:szCs w:val="21"/>
        </w:rPr>
        <w:t>的</w:t>
      </w:r>
      <w:r w:rsidR="00DB156A">
        <w:rPr>
          <w:rFonts w:ascii="SimSun" w:hAnsi="SimSun" w:cs="Microsoft YaHei" w:hint="eastAsia"/>
          <w:color w:val="212121"/>
          <w:sz w:val="21"/>
          <w:szCs w:val="21"/>
        </w:rPr>
        <w:t>雇员</w:t>
      </w:r>
      <w:r w:rsidR="00952500" w:rsidRPr="00EC17C3">
        <w:rPr>
          <w:rFonts w:ascii="SimSun" w:hAnsi="SimSun" w:cs="Microsoft YaHei" w:hint="eastAsia"/>
          <w:color w:val="212121"/>
          <w:sz w:val="21"/>
          <w:szCs w:val="21"/>
        </w:rPr>
        <w:t>参与度调查是加强本组织内每个人参与度的第一步。调查结果显示，虽然对</w:t>
      </w:r>
      <w:r w:rsidR="00952500" w:rsidRPr="00DB156A">
        <w:rPr>
          <w:rFonts w:ascii="SimSun" w:hAnsi="SimSun" w:cs="Microsoft YaHei" w:hint="eastAsia"/>
          <w:color w:val="212121"/>
          <w:sz w:val="21"/>
          <w:szCs w:val="21"/>
          <w:em w:val="dot"/>
        </w:rPr>
        <w:t>目的</w:t>
      </w:r>
      <w:r w:rsidR="00952500" w:rsidRPr="00EC17C3">
        <w:rPr>
          <w:rFonts w:ascii="SimSun" w:hAnsi="SimSun" w:cs="Microsoft YaHei" w:hint="eastAsia"/>
          <w:color w:val="212121"/>
          <w:sz w:val="21"/>
          <w:szCs w:val="21"/>
        </w:rPr>
        <w:t>的总体看法是积极的，但对</w:t>
      </w:r>
      <w:r w:rsidR="00952500" w:rsidRPr="00DB156A">
        <w:rPr>
          <w:rFonts w:ascii="SimSun" w:hAnsi="SimSun" w:cs="Microsoft YaHei" w:hint="eastAsia"/>
          <w:color w:val="212121"/>
          <w:sz w:val="21"/>
          <w:szCs w:val="21"/>
          <w:em w:val="dot"/>
        </w:rPr>
        <w:t>职业机会</w:t>
      </w:r>
      <w:r w:rsidR="00952500" w:rsidRPr="00EC17C3">
        <w:rPr>
          <w:rFonts w:ascii="SimSun" w:hAnsi="SimSun" w:cs="Microsoft YaHei" w:hint="eastAsia"/>
          <w:color w:val="212121"/>
          <w:sz w:val="21"/>
          <w:szCs w:val="21"/>
        </w:rPr>
        <w:t>的看法则普遍是消极的。根据答复，工作人员对缺乏向上和横向流动以及增长技术知识的机会感到灰心。</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人力资源部门称，所收集的数据将</w:t>
      </w:r>
      <w:r w:rsidR="00DB156A">
        <w:rPr>
          <w:rFonts w:ascii="SimSun" w:hAnsi="SimSun" w:cs="Microsoft YaHei" w:hint="eastAsia"/>
          <w:color w:val="212121"/>
          <w:sz w:val="21"/>
          <w:szCs w:val="21"/>
        </w:rPr>
        <w:t>帮助</w:t>
      </w:r>
      <w:r w:rsidRPr="00EC17C3">
        <w:rPr>
          <w:rFonts w:ascii="SimSun" w:hAnsi="SimSun" w:cs="Microsoft YaHei" w:hint="eastAsia"/>
          <w:color w:val="212121"/>
          <w:sz w:val="21"/>
          <w:szCs w:val="21"/>
        </w:rPr>
        <w:t>确定重点领域和行动，需要采取这些行动来改善我们的工作环境并为我们的团队注入活力。</w:t>
      </w:r>
    </w:p>
    <w:p w:rsidR="00952500" w:rsidRPr="00DB156A" w:rsidRDefault="00952500" w:rsidP="00945BBE">
      <w:pPr>
        <w:keepNext/>
        <w:spacing w:afterLines="50" w:after="120" w:line="340" w:lineRule="atLeast"/>
        <w:rPr>
          <w:rFonts w:ascii="SimSun" w:hAnsi="SimSun"/>
          <w:b/>
          <w:color w:val="212121"/>
          <w:sz w:val="21"/>
          <w:szCs w:val="21"/>
        </w:rPr>
      </w:pPr>
      <w:r w:rsidRPr="00DB156A">
        <w:rPr>
          <w:rFonts w:ascii="SimSun" w:hAnsi="SimSun" w:cs="Microsoft YaHei" w:hint="eastAsia"/>
          <w:b/>
          <w:color w:val="212121"/>
          <w:sz w:val="21"/>
          <w:szCs w:val="21"/>
        </w:rPr>
        <w:t>职业发展</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在职业发展方面，工作人员的期望值仍然很高。这包括期望带来成功结果的出色工作，当与更高层次的责任相结合时，将通过晋升机会得到认可和奖励。</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工作人员理事会</w:t>
      </w:r>
      <w:r w:rsidR="00952500" w:rsidRPr="00EC17C3">
        <w:rPr>
          <w:rFonts w:ascii="SimSun" w:hAnsi="SimSun" w:cs="Microsoft YaHei" w:hint="eastAsia"/>
          <w:color w:val="212121"/>
          <w:sz w:val="21"/>
          <w:szCs w:val="21"/>
        </w:rPr>
        <w:t>意识到工作人员对基于性别以及地域代表性和年龄的不公平、明确或隐含的偏见的关切，这</w:t>
      </w:r>
      <w:r w:rsidR="00DB156A">
        <w:rPr>
          <w:rFonts w:ascii="SimSun" w:hAnsi="SimSun" w:cs="Microsoft YaHei" w:hint="eastAsia"/>
          <w:color w:val="212121"/>
          <w:sz w:val="21"/>
          <w:szCs w:val="21"/>
        </w:rPr>
        <w:t>些</w:t>
      </w:r>
      <w:r w:rsidR="00952500" w:rsidRPr="00EC17C3">
        <w:rPr>
          <w:rFonts w:ascii="SimSun" w:hAnsi="SimSun" w:cs="Microsoft YaHei" w:hint="eastAsia"/>
          <w:color w:val="212121"/>
          <w:sz w:val="21"/>
          <w:szCs w:val="21"/>
        </w:rPr>
        <w:t>影响了任何职业发展前景。</w:t>
      </w:r>
    </w:p>
    <w:p w:rsidR="00952500" w:rsidRPr="00EC17C3" w:rsidRDefault="00952500" w:rsidP="00945BBE">
      <w:pPr>
        <w:spacing w:afterLines="50" w:after="120" w:line="340" w:lineRule="atLeast"/>
        <w:ind w:firstLineChars="200" w:firstLine="420"/>
        <w:jc w:val="both"/>
        <w:rPr>
          <w:rFonts w:ascii="SimSun" w:hAnsi="SimSun" w:cs="Microsoft YaHei"/>
          <w:color w:val="212121"/>
          <w:sz w:val="21"/>
          <w:szCs w:val="21"/>
        </w:rPr>
      </w:pPr>
      <w:r w:rsidRPr="00EC17C3">
        <w:rPr>
          <w:rFonts w:ascii="SimSun" w:hAnsi="SimSun" w:cs="Microsoft YaHei" w:hint="eastAsia"/>
          <w:color w:val="212121"/>
          <w:sz w:val="21"/>
          <w:szCs w:val="21"/>
        </w:rPr>
        <w:t>建立一个真正具有包容性的工作场所需要一个长期的方法，每个人都要分担责任。我们希望看到具体的行动来解决这个问题，让</w:t>
      </w:r>
      <w:r w:rsidR="00DB156A">
        <w:rPr>
          <w:rFonts w:ascii="SimSun" w:hAnsi="SimSun" w:cs="Microsoft YaHei" w:hint="eastAsia"/>
          <w:color w:val="212121"/>
          <w:sz w:val="21"/>
          <w:szCs w:val="21"/>
        </w:rPr>
        <w:t>工作人员</w:t>
      </w:r>
      <w:r w:rsidRPr="00EC17C3">
        <w:rPr>
          <w:rFonts w:ascii="SimSun" w:hAnsi="SimSun" w:cs="Microsoft YaHei" w:hint="eastAsia"/>
          <w:color w:val="212121"/>
          <w:sz w:val="21"/>
          <w:szCs w:val="21"/>
        </w:rPr>
        <w:t>感受到招聘的公平性和包容性；纠正目前我们</w:t>
      </w:r>
      <w:r w:rsidR="00DB156A">
        <w:rPr>
          <w:rFonts w:ascii="SimSun" w:hAnsi="SimSun" w:cs="Microsoft YaHei" w:hint="eastAsia"/>
          <w:color w:val="212121"/>
          <w:sz w:val="21"/>
          <w:szCs w:val="21"/>
        </w:rPr>
        <w:t>员工</w:t>
      </w:r>
      <w:r w:rsidRPr="00EC17C3">
        <w:rPr>
          <w:rFonts w:ascii="SimSun" w:hAnsi="SimSun" w:cs="Microsoft YaHei" w:hint="eastAsia"/>
          <w:color w:val="212121"/>
          <w:sz w:val="21"/>
          <w:szCs w:val="21"/>
        </w:rPr>
        <w:t>队伍中的不平衡；制定更加有利于家庭的政策；实现性别和地域代表性的平衡，并利用本组织内的现有人才。</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产权组织工作人员理事会</w:t>
      </w:r>
      <w:r w:rsidR="00952500" w:rsidRPr="00EC17C3">
        <w:rPr>
          <w:rFonts w:ascii="SimSun" w:hAnsi="SimSun" w:cs="Microsoft YaHei" w:hint="eastAsia"/>
          <w:color w:val="212121"/>
          <w:sz w:val="21"/>
          <w:szCs w:val="21"/>
        </w:rPr>
        <w:t>注意到一些成员国在计划和预算委员会上提出的关于内部</w:t>
      </w:r>
      <w:r w:rsidR="00DB156A">
        <w:rPr>
          <w:rFonts w:ascii="SimSun" w:hAnsi="SimSun" w:cs="Microsoft YaHei" w:hint="eastAsia"/>
          <w:color w:val="212121"/>
          <w:sz w:val="21"/>
          <w:szCs w:val="21"/>
        </w:rPr>
        <w:t>征聘</w:t>
      </w:r>
      <w:r w:rsidR="00952500" w:rsidRPr="00EC17C3">
        <w:rPr>
          <w:rFonts w:ascii="SimSun" w:hAnsi="SimSun" w:cs="Microsoft YaHei" w:hint="eastAsia"/>
          <w:color w:val="212121"/>
          <w:sz w:val="21"/>
          <w:szCs w:val="21"/>
        </w:rPr>
        <w:t>比例高的关切。尽管如此，我们也听到了工作人员的担忧，</w:t>
      </w:r>
      <w:r w:rsidR="0082108C">
        <w:rPr>
          <w:rFonts w:ascii="SimSun" w:hAnsi="SimSun" w:cs="Microsoft YaHei" w:hint="eastAsia"/>
          <w:color w:val="212121"/>
          <w:sz w:val="21"/>
          <w:szCs w:val="21"/>
        </w:rPr>
        <w:t>他/她们</w:t>
      </w:r>
      <w:r w:rsidR="00952500" w:rsidRPr="00EC17C3">
        <w:rPr>
          <w:rFonts w:ascii="SimSun" w:hAnsi="SimSun" w:cs="Microsoft YaHei" w:hint="eastAsia"/>
          <w:color w:val="212121"/>
          <w:sz w:val="21"/>
          <w:szCs w:val="21"/>
        </w:rPr>
        <w:t>说外部招聘的比例相当高，限制了内部候选人的晋升机会，特别是对有能力和长期工作的</w:t>
      </w:r>
      <w:r w:rsidR="00DB156A" w:rsidRPr="00EC17C3">
        <w:rPr>
          <w:rFonts w:ascii="SimSun" w:hAnsi="SimSun" w:cs="Microsoft YaHei" w:hint="eastAsia"/>
          <w:color w:val="212121"/>
          <w:sz w:val="21"/>
          <w:szCs w:val="21"/>
        </w:rPr>
        <w:t>工作人员</w:t>
      </w:r>
      <w:r w:rsidR="00952500" w:rsidRPr="00EC17C3">
        <w:rPr>
          <w:rFonts w:ascii="SimSun" w:hAnsi="SimSun" w:cs="Microsoft YaHei" w:hint="eastAsia"/>
          <w:color w:val="212121"/>
          <w:sz w:val="21"/>
          <w:szCs w:val="21"/>
        </w:rPr>
        <w:t>来说。</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在审查数据时，我们发现，在</w:t>
      </w:r>
      <w:r w:rsidRPr="00EC17C3">
        <w:rPr>
          <w:rFonts w:ascii="SimSun" w:hAnsi="SimSun" w:hint="eastAsia"/>
          <w:color w:val="212121"/>
          <w:sz w:val="21"/>
          <w:szCs w:val="21"/>
        </w:rPr>
        <w:t>2021</w:t>
      </w:r>
      <w:r w:rsidRPr="00EC17C3">
        <w:rPr>
          <w:rFonts w:ascii="SimSun" w:hAnsi="SimSun" w:cs="Microsoft YaHei" w:hint="eastAsia"/>
          <w:color w:val="212121"/>
          <w:sz w:val="21"/>
          <w:szCs w:val="21"/>
        </w:rPr>
        <w:t>年</w:t>
      </w:r>
      <w:r w:rsidRPr="00EC17C3">
        <w:rPr>
          <w:rFonts w:ascii="SimSun" w:hAnsi="SimSun" w:hint="eastAsia"/>
          <w:color w:val="212121"/>
          <w:sz w:val="21"/>
          <w:szCs w:val="21"/>
        </w:rPr>
        <w:t>1</w:t>
      </w:r>
      <w:r w:rsidRPr="00EC17C3">
        <w:rPr>
          <w:rFonts w:ascii="SimSun" w:hAnsi="SimSun" w:cs="Microsoft YaHei" w:hint="eastAsia"/>
          <w:color w:val="212121"/>
          <w:sz w:val="21"/>
          <w:szCs w:val="21"/>
        </w:rPr>
        <w:t>月至</w:t>
      </w:r>
      <w:r w:rsidRPr="00EC17C3">
        <w:rPr>
          <w:rFonts w:ascii="SimSun" w:hAnsi="SimSun" w:hint="eastAsia"/>
          <w:color w:val="212121"/>
          <w:sz w:val="21"/>
          <w:szCs w:val="21"/>
        </w:rPr>
        <w:t>2022</w:t>
      </w:r>
      <w:r w:rsidRPr="00EC17C3">
        <w:rPr>
          <w:rFonts w:ascii="SimSun" w:hAnsi="SimSun" w:cs="Microsoft YaHei" w:hint="eastAsia"/>
          <w:color w:val="212121"/>
          <w:sz w:val="21"/>
          <w:szCs w:val="21"/>
        </w:rPr>
        <w:t>年</w:t>
      </w:r>
      <w:r w:rsidRPr="00EC17C3">
        <w:rPr>
          <w:rFonts w:ascii="SimSun" w:hAnsi="SimSun" w:hint="eastAsia"/>
          <w:color w:val="212121"/>
          <w:sz w:val="21"/>
          <w:szCs w:val="21"/>
        </w:rPr>
        <w:t>4</w:t>
      </w:r>
      <w:r w:rsidRPr="00EC17C3">
        <w:rPr>
          <w:rFonts w:ascii="SimSun" w:hAnsi="SimSun" w:cs="Microsoft YaHei" w:hint="eastAsia"/>
          <w:color w:val="212121"/>
          <w:sz w:val="21"/>
          <w:szCs w:val="21"/>
        </w:rPr>
        <w:t>月期间</w:t>
      </w:r>
      <w:r w:rsidR="00DB156A">
        <w:rPr>
          <w:rFonts w:ascii="SimSun" w:hAnsi="SimSun" w:hint="eastAsia"/>
          <w:color w:val="212121"/>
          <w:sz w:val="21"/>
          <w:szCs w:val="21"/>
        </w:rPr>
        <w:t>，</w:t>
      </w:r>
    </w:p>
    <w:p w:rsidR="00DB156A" w:rsidRDefault="00952500" w:rsidP="00945BBE">
      <w:pPr>
        <w:spacing w:afterLines="50" w:after="120" w:line="340" w:lineRule="atLeast"/>
        <w:ind w:leftChars="400" w:left="880"/>
        <w:contextualSpacing/>
        <w:jc w:val="both"/>
        <w:rPr>
          <w:rFonts w:ascii="SimSun" w:hAnsi="SimSun" w:cs="Microsoft YaHei"/>
          <w:color w:val="212121"/>
          <w:sz w:val="21"/>
          <w:szCs w:val="21"/>
        </w:rPr>
      </w:pPr>
      <w:r w:rsidRPr="00EC17C3">
        <w:rPr>
          <w:rFonts w:ascii="SimSun" w:hAnsi="SimSun" w:hint="eastAsia"/>
          <w:color w:val="212121"/>
          <w:sz w:val="21"/>
          <w:szCs w:val="21"/>
        </w:rPr>
        <w:t>-</w:t>
      </w:r>
      <w:r w:rsidRPr="00EC17C3">
        <w:rPr>
          <w:rFonts w:ascii="SimSun" w:hAnsi="SimSun" w:hint="eastAsia"/>
          <w:color w:val="212121"/>
          <w:sz w:val="21"/>
          <w:szCs w:val="21"/>
        </w:rPr>
        <w:tab/>
      </w:r>
      <w:r w:rsidRPr="00EC17C3">
        <w:rPr>
          <w:rFonts w:ascii="SimSun" w:hAnsi="SimSun" w:cs="Microsoft YaHei" w:hint="eastAsia"/>
          <w:color w:val="212121"/>
          <w:sz w:val="21"/>
          <w:szCs w:val="21"/>
        </w:rPr>
        <w:t>在</w:t>
      </w:r>
      <w:r w:rsidRPr="00EC17C3">
        <w:rPr>
          <w:rFonts w:ascii="SimSun" w:hAnsi="SimSun" w:hint="eastAsia"/>
          <w:color w:val="212121"/>
          <w:sz w:val="21"/>
          <w:szCs w:val="21"/>
        </w:rPr>
        <w:t>D1/D2</w:t>
      </w:r>
      <w:r w:rsidR="00DB156A">
        <w:rPr>
          <w:rFonts w:ascii="SimSun" w:hAnsi="SimSun" w:hint="eastAsia"/>
          <w:color w:val="212121"/>
          <w:sz w:val="21"/>
          <w:szCs w:val="21"/>
        </w:rPr>
        <w:t>级别：</w:t>
      </w:r>
      <w:r w:rsidR="00DB156A">
        <w:rPr>
          <w:rFonts w:ascii="SimSun" w:hAnsi="SimSun"/>
          <w:color w:val="212121"/>
          <w:sz w:val="21"/>
          <w:szCs w:val="21"/>
        </w:rPr>
        <w:tab/>
      </w:r>
      <w:r w:rsidRPr="00EC17C3">
        <w:rPr>
          <w:rFonts w:ascii="SimSun" w:hAnsi="SimSun" w:hint="eastAsia"/>
          <w:color w:val="212121"/>
          <w:sz w:val="21"/>
          <w:szCs w:val="21"/>
        </w:rPr>
        <w:t>80%</w:t>
      </w:r>
      <w:r w:rsidRPr="00EC17C3">
        <w:rPr>
          <w:rFonts w:ascii="SimSun" w:hAnsi="SimSun" w:cs="Microsoft YaHei" w:hint="eastAsia"/>
          <w:color w:val="212121"/>
          <w:sz w:val="21"/>
          <w:szCs w:val="21"/>
        </w:rPr>
        <w:t>的广告职位由外部候选人填补</w:t>
      </w:r>
      <w:r w:rsidR="00DB156A">
        <w:rPr>
          <w:rFonts w:ascii="SimSun" w:hAnsi="SimSun" w:cs="Microsoft YaHei" w:hint="eastAsia"/>
          <w:color w:val="212121"/>
          <w:sz w:val="21"/>
          <w:szCs w:val="21"/>
        </w:rPr>
        <w:t>；</w:t>
      </w:r>
    </w:p>
    <w:p w:rsidR="00952500" w:rsidRPr="00EC17C3" w:rsidRDefault="00952500" w:rsidP="00945BBE">
      <w:pPr>
        <w:spacing w:afterLines="50" w:after="120" w:line="340" w:lineRule="atLeast"/>
        <w:ind w:leftChars="400" w:left="880"/>
        <w:contextualSpacing/>
        <w:jc w:val="both"/>
        <w:rPr>
          <w:rFonts w:ascii="SimSun" w:hAnsi="SimSun"/>
          <w:color w:val="212121"/>
          <w:sz w:val="21"/>
          <w:szCs w:val="21"/>
        </w:rPr>
      </w:pPr>
      <w:r w:rsidRPr="00EC17C3">
        <w:rPr>
          <w:rFonts w:ascii="SimSun" w:hAnsi="SimSun" w:hint="eastAsia"/>
          <w:color w:val="212121"/>
          <w:sz w:val="21"/>
          <w:szCs w:val="21"/>
        </w:rPr>
        <w:t>-</w:t>
      </w:r>
      <w:r w:rsidRPr="00EC17C3">
        <w:rPr>
          <w:rFonts w:ascii="SimSun" w:hAnsi="SimSun" w:hint="eastAsia"/>
          <w:color w:val="212121"/>
          <w:sz w:val="21"/>
          <w:szCs w:val="21"/>
        </w:rPr>
        <w:tab/>
      </w:r>
      <w:r w:rsidRPr="00EC17C3">
        <w:rPr>
          <w:rFonts w:ascii="SimSun" w:hAnsi="SimSun" w:cs="Microsoft YaHei" w:hint="eastAsia"/>
          <w:color w:val="212121"/>
          <w:sz w:val="21"/>
          <w:szCs w:val="21"/>
        </w:rPr>
        <w:t>在</w:t>
      </w:r>
      <w:r w:rsidRPr="00EC17C3">
        <w:rPr>
          <w:rFonts w:ascii="SimSun" w:hAnsi="SimSun" w:hint="eastAsia"/>
          <w:color w:val="212121"/>
          <w:sz w:val="21"/>
          <w:szCs w:val="21"/>
        </w:rPr>
        <w:t>P5</w:t>
      </w:r>
      <w:r w:rsidRPr="00EC17C3">
        <w:rPr>
          <w:rFonts w:ascii="SimSun" w:hAnsi="SimSun" w:cs="Microsoft YaHei" w:hint="eastAsia"/>
          <w:color w:val="212121"/>
          <w:sz w:val="21"/>
          <w:szCs w:val="21"/>
        </w:rPr>
        <w:t>级别</w:t>
      </w:r>
      <w:r w:rsidR="00DB156A">
        <w:rPr>
          <w:rFonts w:ascii="SimSun" w:hAnsi="SimSun" w:cs="Microsoft YaHei" w:hint="eastAsia"/>
          <w:color w:val="212121"/>
          <w:sz w:val="21"/>
          <w:szCs w:val="21"/>
        </w:rPr>
        <w:t>：</w:t>
      </w:r>
      <w:r w:rsidR="00DB156A">
        <w:rPr>
          <w:rFonts w:ascii="SimSun" w:hAnsi="SimSun" w:cs="Microsoft YaHei"/>
          <w:color w:val="212121"/>
          <w:sz w:val="21"/>
          <w:szCs w:val="21"/>
        </w:rPr>
        <w:tab/>
      </w:r>
      <w:r w:rsidRPr="00EC17C3">
        <w:rPr>
          <w:rFonts w:ascii="SimSun" w:hAnsi="SimSun" w:hint="eastAsia"/>
          <w:color w:val="212121"/>
          <w:sz w:val="21"/>
          <w:szCs w:val="21"/>
        </w:rPr>
        <w:t>78%</w:t>
      </w:r>
      <w:r w:rsidR="00DB156A">
        <w:rPr>
          <w:rFonts w:ascii="SimSun" w:hAnsi="SimSun" w:cs="Microsoft YaHei" w:hint="eastAsia"/>
          <w:color w:val="212121"/>
          <w:sz w:val="21"/>
          <w:szCs w:val="21"/>
        </w:rPr>
        <w:t>的广告职位由外部候选人填补；</w:t>
      </w:r>
    </w:p>
    <w:p w:rsidR="00952500" w:rsidRPr="00EC17C3" w:rsidRDefault="00952500" w:rsidP="00945BBE">
      <w:pPr>
        <w:spacing w:afterLines="50" w:after="120" w:line="340" w:lineRule="atLeast"/>
        <w:ind w:leftChars="400" w:left="880"/>
        <w:contextualSpacing/>
        <w:jc w:val="both"/>
        <w:rPr>
          <w:rFonts w:ascii="SimSun" w:hAnsi="SimSun"/>
          <w:color w:val="212121"/>
          <w:sz w:val="21"/>
          <w:szCs w:val="21"/>
        </w:rPr>
      </w:pPr>
      <w:r w:rsidRPr="00EC17C3">
        <w:rPr>
          <w:rFonts w:ascii="SimSun" w:hAnsi="SimSun" w:hint="eastAsia"/>
          <w:color w:val="212121"/>
          <w:sz w:val="21"/>
          <w:szCs w:val="21"/>
        </w:rPr>
        <w:t>-</w:t>
      </w:r>
      <w:r w:rsidRPr="00EC17C3">
        <w:rPr>
          <w:rFonts w:ascii="SimSun" w:hAnsi="SimSun" w:hint="eastAsia"/>
          <w:color w:val="212121"/>
          <w:sz w:val="21"/>
          <w:szCs w:val="21"/>
        </w:rPr>
        <w:tab/>
      </w:r>
      <w:r w:rsidRPr="00EC17C3">
        <w:rPr>
          <w:rFonts w:ascii="SimSun" w:hAnsi="SimSun" w:cs="Microsoft YaHei" w:hint="eastAsia"/>
          <w:color w:val="212121"/>
          <w:sz w:val="21"/>
          <w:szCs w:val="21"/>
        </w:rPr>
        <w:t>在</w:t>
      </w:r>
      <w:r w:rsidRPr="00EC17C3">
        <w:rPr>
          <w:rFonts w:ascii="SimSun" w:hAnsi="SimSun" w:hint="eastAsia"/>
          <w:color w:val="212121"/>
          <w:sz w:val="21"/>
          <w:szCs w:val="21"/>
        </w:rPr>
        <w:t>P4</w:t>
      </w:r>
      <w:r w:rsidRPr="00EC17C3">
        <w:rPr>
          <w:rFonts w:ascii="SimSun" w:hAnsi="SimSun" w:cs="Microsoft YaHei" w:hint="eastAsia"/>
          <w:color w:val="212121"/>
          <w:sz w:val="21"/>
          <w:szCs w:val="21"/>
        </w:rPr>
        <w:t>级别</w:t>
      </w:r>
      <w:r w:rsidR="00DB156A">
        <w:rPr>
          <w:rFonts w:ascii="SimSun" w:hAnsi="SimSun" w:cs="Microsoft YaHei" w:hint="eastAsia"/>
          <w:color w:val="212121"/>
          <w:sz w:val="21"/>
          <w:szCs w:val="21"/>
        </w:rPr>
        <w:t>：</w:t>
      </w:r>
      <w:r w:rsidR="00DB156A">
        <w:rPr>
          <w:rFonts w:ascii="SimSun" w:hAnsi="SimSun" w:cs="Microsoft YaHei"/>
          <w:color w:val="212121"/>
          <w:sz w:val="21"/>
          <w:szCs w:val="21"/>
        </w:rPr>
        <w:tab/>
      </w:r>
      <w:r w:rsidRPr="00EC17C3">
        <w:rPr>
          <w:rFonts w:ascii="SimSun" w:hAnsi="SimSun" w:hint="eastAsia"/>
          <w:color w:val="212121"/>
          <w:sz w:val="21"/>
          <w:szCs w:val="21"/>
        </w:rPr>
        <w:t>60%</w:t>
      </w:r>
      <w:r w:rsidR="00DB156A">
        <w:rPr>
          <w:rFonts w:ascii="SimSun" w:hAnsi="SimSun" w:cs="Microsoft YaHei" w:hint="eastAsia"/>
          <w:color w:val="212121"/>
          <w:sz w:val="21"/>
          <w:szCs w:val="21"/>
        </w:rPr>
        <w:t>的广告职位由外部候选人填补；</w:t>
      </w:r>
    </w:p>
    <w:p w:rsidR="00952500" w:rsidRPr="00EC17C3" w:rsidRDefault="00952500" w:rsidP="00945BBE">
      <w:pPr>
        <w:spacing w:afterLines="50" w:after="120" w:line="340" w:lineRule="atLeast"/>
        <w:ind w:leftChars="400" w:left="880"/>
        <w:contextualSpacing/>
        <w:jc w:val="both"/>
        <w:rPr>
          <w:rFonts w:ascii="SimSun" w:hAnsi="SimSun"/>
          <w:color w:val="212121"/>
          <w:sz w:val="21"/>
          <w:szCs w:val="21"/>
        </w:rPr>
      </w:pPr>
      <w:r w:rsidRPr="00EC17C3">
        <w:rPr>
          <w:rFonts w:ascii="SimSun" w:hAnsi="SimSun" w:hint="eastAsia"/>
          <w:color w:val="212121"/>
          <w:sz w:val="21"/>
          <w:szCs w:val="21"/>
        </w:rPr>
        <w:t>-</w:t>
      </w:r>
      <w:r w:rsidRPr="00EC17C3">
        <w:rPr>
          <w:rFonts w:ascii="SimSun" w:hAnsi="SimSun" w:hint="eastAsia"/>
          <w:color w:val="212121"/>
          <w:sz w:val="21"/>
          <w:szCs w:val="21"/>
        </w:rPr>
        <w:tab/>
      </w:r>
      <w:r w:rsidRPr="00EC17C3">
        <w:rPr>
          <w:rFonts w:ascii="SimSun" w:hAnsi="SimSun" w:cs="Microsoft YaHei" w:hint="eastAsia"/>
          <w:color w:val="212121"/>
          <w:sz w:val="21"/>
          <w:szCs w:val="21"/>
        </w:rPr>
        <w:t>在</w:t>
      </w:r>
      <w:r w:rsidRPr="00EC17C3">
        <w:rPr>
          <w:rFonts w:ascii="SimSun" w:hAnsi="SimSun" w:hint="eastAsia"/>
          <w:color w:val="212121"/>
          <w:sz w:val="21"/>
          <w:szCs w:val="21"/>
        </w:rPr>
        <w:t>P2/P3</w:t>
      </w:r>
      <w:r w:rsidRPr="00EC17C3">
        <w:rPr>
          <w:rFonts w:ascii="SimSun" w:hAnsi="SimSun" w:cs="Microsoft YaHei" w:hint="eastAsia"/>
          <w:color w:val="212121"/>
          <w:sz w:val="21"/>
          <w:szCs w:val="21"/>
        </w:rPr>
        <w:t>级别：</w:t>
      </w:r>
      <w:r w:rsidR="00DB156A">
        <w:rPr>
          <w:rFonts w:ascii="SimSun" w:hAnsi="SimSun" w:cs="Microsoft YaHei"/>
          <w:color w:val="212121"/>
          <w:sz w:val="21"/>
          <w:szCs w:val="21"/>
        </w:rPr>
        <w:tab/>
      </w:r>
      <w:r w:rsidRPr="00EC17C3">
        <w:rPr>
          <w:rFonts w:ascii="SimSun" w:hAnsi="SimSun" w:hint="eastAsia"/>
          <w:color w:val="212121"/>
          <w:sz w:val="21"/>
          <w:szCs w:val="21"/>
        </w:rPr>
        <w:t>57%</w:t>
      </w:r>
      <w:r w:rsidRPr="00EC17C3">
        <w:rPr>
          <w:rFonts w:ascii="SimSun" w:hAnsi="SimSun" w:cs="Microsoft YaHei" w:hint="eastAsia"/>
          <w:color w:val="212121"/>
          <w:sz w:val="21"/>
          <w:szCs w:val="21"/>
        </w:rPr>
        <w:t>的</w:t>
      </w:r>
      <w:r w:rsidR="00DB156A">
        <w:rPr>
          <w:rFonts w:ascii="SimSun" w:hAnsi="SimSun" w:cs="Microsoft YaHei" w:hint="eastAsia"/>
          <w:color w:val="212121"/>
          <w:sz w:val="21"/>
          <w:szCs w:val="21"/>
        </w:rPr>
        <w:t>广告职位由外部候选人填补；</w:t>
      </w:r>
    </w:p>
    <w:p w:rsidR="00952500" w:rsidRPr="00EC17C3" w:rsidRDefault="00952500" w:rsidP="00945BBE">
      <w:pPr>
        <w:spacing w:afterLines="50" w:after="120" w:line="340" w:lineRule="atLeast"/>
        <w:ind w:leftChars="400" w:left="880"/>
        <w:jc w:val="both"/>
        <w:rPr>
          <w:rFonts w:ascii="SimSun" w:hAnsi="SimSun"/>
          <w:color w:val="212121"/>
          <w:sz w:val="21"/>
          <w:szCs w:val="21"/>
        </w:rPr>
      </w:pPr>
      <w:r w:rsidRPr="00EC17C3">
        <w:rPr>
          <w:rFonts w:ascii="SimSun" w:hAnsi="SimSun" w:hint="eastAsia"/>
          <w:color w:val="212121"/>
          <w:sz w:val="21"/>
          <w:szCs w:val="21"/>
        </w:rPr>
        <w:t>-</w:t>
      </w:r>
      <w:r w:rsidRPr="00EC17C3">
        <w:rPr>
          <w:rFonts w:ascii="SimSun" w:hAnsi="SimSun" w:hint="eastAsia"/>
          <w:color w:val="212121"/>
          <w:sz w:val="21"/>
          <w:szCs w:val="21"/>
        </w:rPr>
        <w:tab/>
      </w:r>
      <w:r w:rsidRPr="00EC17C3">
        <w:rPr>
          <w:rFonts w:ascii="SimSun" w:hAnsi="SimSun" w:cs="Microsoft YaHei" w:hint="eastAsia"/>
          <w:color w:val="212121"/>
          <w:sz w:val="21"/>
          <w:szCs w:val="21"/>
        </w:rPr>
        <w:t>在</w:t>
      </w:r>
      <w:r w:rsidRPr="00EC17C3">
        <w:rPr>
          <w:rFonts w:ascii="SimSun" w:hAnsi="SimSun" w:hint="eastAsia"/>
          <w:color w:val="212121"/>
          <w:sz w:val="21"/>
          <w:szCs w:val="21"/>
        </w:rPr>
        <w:t>G5/G6</w:t>
      </w:r>
      <w:r w:rsidR="00891787">
        <w:rPr>
          <w:rFonts w:ascii="SimSun" w:hAnsi="SimSun" w:hint="eastAsia"/>
          <w:color w:val="212121"/>
          <w:sz w:val="21"/>
          <w:szCs w:val="21"/>
        </w:rPr>
        <w:t>员额</w:t>
      </w:r>
      <w:r w:rsidRPr="00EC17C3">
        <w:rPr>
          <w:rFonts w:ascii="SimSun" w:hAnsi="SimSun" w:cs="Microsoft YaHei" w:hint="eastAsia"/>
          <w:color w:val="212121"/>
          <w:sz w:val="21"/>
          <w:szCs w:val="21"/>
        </w:rPr>
        <w:t>中：</w:t>
      </w:r>
      <w:r w:rsidR="00DB156A">
        <w:rPr>
          <w:rFonts w:ascii="SimSun" w:hAnsi="SimSun" w:cs="Microsoft YaHei"/>
          <w:color w:val="212121"/>
          <w:sz w:val="21"/>
          <w:szCs w:val="21"/>
        </w:rPr>
        <w:tab/>
      </w:r>
      <w:r w:rsidRPr="00EC17C3">
        <w:rPr>
          <w:rFonts w:ascii="SimSun" w:hAnsi="SimSun" w:hint="eastAsia"/>
          <w:color w:val="212121"/>
          <w:sz w:val="21"/>
          <w:szCs w:val="21"/>
        </w:rPr>
        <w:t>43%</w:t>
      </w:r>
      <w:r w:rsidRPr="00EC17C3">
        <w:rPr>
          <w:rFonts w:ascii="SimSun" w:hAnsi="SimSun" w:cs="Microsoft YaHei" w:hint="eastAsia"/>
          <w:color w:val="212121"/>
          <w:sz w:val="21"/>
          <w:szCs w:val="21"/>
        </w:rPr>
        <w:t>的广告职位由外部候选人填补。</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数据不言自明</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职位越高，考虑的外部候选人越多。这让那些为本组织和整个联合国系统服务多年的工作人员感到沮丧。</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在不影响招聘各级新鲜人才的情况下</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这当然也是需要的</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许多姐妹组织已采取具体步骤，确保在填补空缺时充分考虑合格的内部工作人员。这在其工作人员条例和细则中作了明确规定。还有一些组织将某些职位的资格限定为内部候选人。还有一些组织设立了委员会，负责审查所有空缺，并向秘书长</w:t>
      </w:r>
      <w:r w:rsidRPr="00EC17C3">
        <w:rPr>
          <w:rFonts w:ascii="SimSun" w:hAnsi="SimSun" w:hint="eastAsia"/>
          <w:color w:val="212121"/>
          <w:sz w:val="21"/>
          <w:szCs w:val="21"/>
        </w:rPr>
        <w:t>/</w:t>
      </w:r>
      <w:r w:rsidRPr="00EC17C3">
        <w:rPr>
          <w:rFonts w:ascii="SimSun" w:hAnsi="SimSun" w:cs="Microsoft YaHei" w:hint="eastAsia"/>
          <w:color w:val="212121"/>
          <w:sz w:val="21"/>
          <w:szCs w:val="21"/>
        </w:rPr>
        <w:t>总干事提供关于是否应对外公布职位的建议。</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工作人员理事会</w:t>
      </w:r>
      <w:r w:rsidR="00952500" w:rsidRPr="00EC17C3">
        <w:rPr>
          <w:rFonts w:ascii="SimSun" w:hAnsi="SimSun" w:cs="Microsoft YaHei" w:hint="eastAsia"/>
          <w:color w:val="212121"/>
          <w:sz w:val="21"/>
          <w:szCs w:val="21"/>
        </w:rPr>
        <w:t>希望看到采取类似的具体行动来解决上述问题，以进一步提高工作人员的士气和对本组织的奉献。这当然也有利于我们所服务的成员国。</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工作人员理事会</w:t>
      </w:r>
      <w:r w:rsidR="00952500" w:rsidRPr="00EC17C3">
        <w:rPr>
          <w:rFonts w:ascii="SimSun" w:hAnsi="SimSun" w:cs="Microsoft YaHei" w:hint="eastAsia"/>
          <w:color w:val="212121"/>
          <w:sz w:val="21"/>
          <w:szCs w:val="21"/>
        </w:rPr>
        <w:t>还希望提请成员国注意一些影响同事心理健康和福祉的其他问题。这些问题包括对目前大流行病不确定性的关注，法瑞边境两侧地区的租金过高，日内瓦湖地区的托儿点极其有限，而且费用高昂。</w:t>
      </w:r>
    </w:p>
    <w:p w:rsidR="00952500" w:rsidRPr="00945BBE" w:rsidRDefault="00DB156A" w:rsidP="00945BBE">
      <w:pPr>
        <w:keepNext/>
        <w:spacing w:afterLines="50" w:after="120" w:line="340" w:lineRule="atLeast"/>
        <w:rPr>
          <w:rFonts w:ascii="SimSun" w:hAnsi="SimSun" w:cs="Microsoft YaHei"/>
          <w:b/>
          <w:color w:val="212121"/>
          <w:sz w:val="21"/>
          <w:szCs w:val="21"/>
        </w:rPr>
      </w:pPr>
      <w:r>
        <w:rPr>
          <w:rFonts w:ascii="SimSun" w:hAnsi="SimSun" w:cs="Microsoft YaHei" w:hint="eastAsia"/>
          <w:b/>
          <w:color w:val="212121"/>
          <w:sz w:val="21"/>
          <w:szCs w:val="21"/>
        </w:rPr>
        <w:lastRenderedPageBreak/>
        <w:t>缺乏可获得的和负担得起的儿童保育助长了性别不平等</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虽然更新的育儿假政策为实现性别和家庭平等迈出了期待已久的一步，但许多工作人员</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主要是女性工作人员</w:t>
      </w:r>
      <w:r w:rsidR="00DB156A">
        <w:rPr>
          <w:rFonts w:ascii="SimSun" w:hAnsi="SimSun" w:cs="Microsoft YaHei" w:hint="eastAsia"/>
          <w:color w:val="212121"/>
          <w:sz w:val="21"/>
          <w:szCs w:val="21"/>
        </w:rPr>
        <w:t>——</w:t>
      </w:r>
      <w:r w:rsidRPr="00EC17C3">
        <w:rPr>
          <w:rFonts w:ascii="SimSun" w:hAnsi="SimSun" w:cs="Microsoft YaHei" w:hint="eastAsia"/>
          <w:color w:val="212121"/>
          <w:sz w:val="21"/>
          <w:szCs w:val="21"/>
        </w:rPr>
        <w:t>仍在努力平衡相互竞争的职业承诺与育儿和家庭需求。女性工作人员比男性工作人员更倾向于放弃自己的事业，或大幅减少工作时间，以填补育儿假结束和开学之间的空白，进一步加剧了性别不平等。</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值得一提的是，联合国儿童基金会最近的一项研究将瑞士列为世界高收入国家中儿童保育可获得性、可负担性和质量最低的国家之一。在可负担性方面，瑞士排在最后一位。</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联合国全系统性别</w:t>
      </w:r>
      <w:r w:rsidR="00E05E11">
        <w:rPr>
          <w:rFonts w:ascii="SimSun" w:hAnsi="SimSun" w:cs="Microsoft YaHei" w:hint="eastAsia"/>
          <w:color w:val="212121"/>
          <w:sz w:val="21"/>
          <w:szCs w:val="21"/>
        </w:rPr>
        <w:t>均等</w:t>
      </w:r>
      <w:r w:rsidRPr="00EC17C3">
        <w:rPr>
          <w:rFonts w:ascii="SimSun" w:hAnsi="SimSun" w:cs="Microsoft YaHei" w:hint="eastAsia"/>
          <w:color w:val="212121"/>
          <w:sz w:val="21"/>
          <w:szCs w:val="21"/>
        </w:rPr>
        <w:t>战略建议各组织确保现场提供托儿服务，或在没有设施的情况下按比例报销日托费用。实现性别平等需要采取全面的方法和有利于家庭的政策，如适当的儿童津贴，以及提供负担得起的学前护理和教育。我们请你们支持</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坚持其促进性别平等的承诺。随着</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提高有关平等、包容和多样性的标准，创新和创意部门以及更广泛的知识产权界都会受益。</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我们对行政部门采取的总体方向感到鼓舞，并希望对工作人员的上述关切给予认真关注。显著的改进措施已经实施，如灵活的工作安排，包括远程工作与现场工作相结合的可能性。</w:t>
      </w:r>
      <w:r w:rsidR="00E05E11">
        <w:rPr>
          <w:rFonts w:ascii="SimSun" w:hAnsi="SimSun" w:hint="eastAsia"/>
          <w:color w:val="212121"/>
          <w:sz w:val="21"/>
          <w:szCs w:val="21"/>
        </w:rPr>
        <w:t>工作人员</w:t>
      </w:r>
      <w:r w:rsidRPr="00EC17C3">
        <w:rPr>
          <w:rFonts w:ascii="SimSun" w:hAnsi="SimSun" w:cs="Microsoft YaHei" w:hint="eastAsia"/>
          <w:color w:val="212121"/>
          <w:sz w:val="21"/>
          <w:szCs w:val="21"/>
        </w:rPr>
        <w:t>对这些措施表示欢迎，并完全相信这种新的信任关系将使员工尽其所能地工作，并有利于日常业务的开展。</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我们感谢总干事的团队考虑</w:t>
      </w:r>
      <w:r w:rsidR="00E05E11">
        <w:rPr>
          <w:rFonts w:ascii="SimSun" w:hAnsi="SimSun" w:cs="Microsoft YaHei" w:hint="eastAsia"/>
          <w:color w:val="212121"/>
          <w:sz w:val="21"/>
          <w:szCs w:val="21"/>
        </w:rPr>
        <w:t>工作人员理事会</w:t>
      </w:r>
      <w:r w:rsidRPr="00EC17C3">
        <w:rPr>
          <w:rFonts w:ascii="SimSun" w:hAnsi="SimSun" w:cs="Microsoft YaHei" w:hint="eastAsia"/>
          <w:color w:val="212121"/>
          <w:sz w:val="21"/>
          <w:szCs w:val="21"/>
        </w:rPr>
        <w:t>的关切和建议。我们也感谢人力资源管理部考虑我们的建议。</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在结束之前，我们要对总干事表示感谢，感谢他真诚地希望与工作人员进行对话，并努力改善许多长期存在的问题。</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文化的变化是明显的、积极的。公开交流和相互尊重是我们目前关系的主要特点。</w:t>
      </w:r>
      <w:r w:rsidR="00E05E11">
        <w:rPr>
          <w:rFonts w:ascii="SimSun" w:hAnsi="SimSun" w:hint="eastAsia"/>
          <w:color w:val="212121"/>
          <w:sz w:val="21"/>
          <w:szCs w:val="21"/>
        </w:rPr>
        <w:t>行政部门</w:t>
      </w:r>
      <w:r w:rsidRPr="00EC17C3">
        <w:rPr>
          <w:rFonts w:ascii="SimSun" w:hAnsi="SimSun" w:cs="Microsoft YaHei" w:hint="eastAsia"/>
          <w:color w:val="212121"/>
          <w:sz w:val="21"/>
          <w:szCs w:val="21"/>
        </w:rPr>
        <w:t>将工作人员视为合作伙伴并找到合意解决方案的做法，也非常值得欢迎。正如我们的财务</w:t>
      </w:r>
      <w:r w:rsidR="00E05E11">
        <w:rPr>
          <w:rFonts w:ascii="SimSun" w:hAnsi="SimSun" w:cs="Microsoft YaHei" w:hint="eastAsia"/>
          <w:color w:val="212121"/>
          <w:sz w:val="21"/>
          <w:szCs w:val="21"/>
        </w:rPr>
        <w:t>结果</w:t>
      </w:r>
      <w:r w:rsidRPr="00EC17C3">
        <w:rPr>
          <w:rFonts w:ascii="SimSun" w:hAnsi="SimSun" w:cs="Microsoft YaHei" w:hint="eastAsia"/>
          <w:color w:val="212121"/>
          <w:sz w:val="21"/>
          <w:szCs w:val="21"/>
        </w:rPr>
        <w:t>所反映的那样，知识产权是全球经济的核心，因为它推动经济增长和竞争，保护世界各地的创造者和创新者。</w:t>
      </w:r>
    </w:p>
    <w:p w:rsidR="00952500" w:rsidRPr="00EC17C3" w:rsidRDefault="00952500"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虽然已经发生了许多积极的变化，但如上所述，仍有许多工作要做。许多倡议已经达成一致，并在原则上作出了承诺，但在全组织范围内公平一致地实施这些倡议的艰巨工作还在等待中。</w:t>
      </w:r>
      <w:r w:rsidR="00E05E11" w:rsidRPr="00EC17C3">
        <w:rPr>
          <w:rFonts w:ascii="SimSun" w:hAnsi="SimSun" w:cs="Microsoft YaHei" w:hint="eastAsia"/>
          <w:color w:val="212121"/>
          <w:sz w:val="21"/>
          <w:szCs w:val="21"/>
        </w:rPr>
        <w:t>工作人员理事会</w:t>
      </w:r>
      <w:r w:rsidRPr="00EC17C3">
        <w:rPr>
          <w:rFonts w:ascii="SimSun" w:hAnsi="SimSun" w:cs="Microsoft YaHei" w:hint="eastAsia"/>
          <w:color w:val="212121"/>
          <w:sz w:val="21"/>
          <w:szCs w:val="21"/>
        </w:rPr>
        <w:t>指望</w:t>
      </w:r>
      <w:r w:rsidR="00EC17C3" w:rsidRPr="00EC17C3">
        <w:rPr>
          <w:rFonts w:ascii="SimSun" w:hAnsi="SimSun" w:cs="Microsoft YaHei" w:hint="eastAsia"/>
          <w:color w:val="212121"/>
          <w:sz w:val="21"/>
          <w:szCs w:val="21"/>
        </w:rPr>
        <w:t>产权组织</w:t>
      </w:r>
      <w:r w:rsidRPr="00EC17C3">
        <w:rPr>
          <w:rFonts w:ascii="SimSun" w:hAnsi="SimSun" w:cs="Microsoft YaHei" w:hint="eastAsia"/>
          <w:color w:val="212121"/>
          <w:sz w:val="21"/>
          <w:szCs w:val="21"/>
        </w:rPr>
        <w:t>管理层在你们的支持下在不久的将来解决这些重要问题。</w:t>
      </w:r>
    </w:p>
    <w:p w:rsidR="00952500" w:rsidRPr="00EC17C3" w:rsidRDefault="00EC17C3" w:rsidP="00945BBE">
      <w:pPr>
        <w:spacing w:afterLines="50" w:after="120" w:line="340" w:lineRule="atLeast"/>
        <w:ind w:firstLineChars="200" w:firstLine="420"/>
        <w:jc w:val="both"/>
        <w:rPr>
          <w:rFonts w:ascii="SimSun" w:hAnsi="SimSun"/>
          <w:color w:val="212121"/>
          <w:sz w:val="21"/>
          <w:szCs w:val="21"/>
        </w:rPr>
      </w:pPr>
      <w:r w:rsidRPr="00EC17C3">
        <w:rPr>
          <w:rFonts w:ascii="SimSun" w:hAnsi="SimSun" w:cs="Microsoft YaHei" w:hint="eastAsia"/>
          <w:color w:val="212121"/>
          <w:sz w:val="21"/>
          <w:szCs w:val="21"/>
        </w:rPr>
        <w:t>工作人员理事会</w:t>
      </w:r>
      <w:r w:rsidR="00952500" w:rsidRPr="00EC17C3">
        <w:rPr>
          <w:rFonts w:ascii="SimSun" w:hAnsi="SimSun" w:cs="Microsoft YaHei" w:hint="eastAsia"/>
          <w:color w:val="212121"/>
          <w:sz w:val="21"/>
          <w:szCs w:val="21"/>
        </w:rPr>
        <w:t>致力于继续为所有工作人员的利益而工作，</w:t>
      </w:r>
      <w:r w:rsidR="00E05E11">
        <w:rPr>
          <w:rFonts w:ascii="SimSun" w:hAnsi="SimSun" w:cs="Microsoft YaHei" w:hint="eastAsia"/>
          <w:color w:val="212121"/>
          <w:sz w:val="21"/>
          <w:szCs w:val="21"/>
        </w:rPr>
        <w:t>随时听候召唤，</w:t>
      </w:r>
      <w:r w:rsidR="00952500" w:rsidRPr="00EC17C3">
        <w:rPr>
          <w:rFonts w:ascii="SimSun" w:hAnsi="SimSun" w:cs="Microsoft YaHei" w:hint="eastAsia"/>
          <w:color w:val="212121"/>
          <w:sz w:val="21"/>
          <w:szCs w:val="21"/>
        </w:rPr>
        <w:t>对赋予</w:t>
      </w:r>
      <w:r w:rsidR="0082108C">
        <w:rPr>
          <w:rFonts w:ascii="SimSun" w:hAnsi="SimSun" w:cs="Microsoft YaHei" w:hint="eastAsia"/>
          <w:color w:val="212121"/>
          <w:sz w:val="21"/>
          <w:szCs w:val="21"/>
        </w:rPr>
        <w:t>他/她们</w:t>
      </w:r>
      <w:r w:rsidR="00952500" w:rsidRPr="00EC17C3">
        <w:rPr>
          <w:rFonts w:ascii="SimSun" w:hAnsi="SimSun" w:cs="Microsoft YaHei" w:hint="eastAsia"/>
          <w:color w:val="212121"/>
          <w:sz w:val="21"/>
          <w:szCs w:val="21"/>
        </w:rPr>
        <w:t>的重大责任有</w:t>
      </w:r>
      <w:r w:rsidR="00E05E11">
        <w:rPr>
          <w:rFonts w:ascii="SimSun" w:hAnsi="SimSun" w:cs="Microsoft YaHei" w:hint="eastAsia"/>
          <w:color w:val="212121"/>
          <w:sz w:val="21"/>
          <w:szCs w:val="21"/>
        </w:rPr>
        <w:t>着</w:t>
      </w:r>
      <w:r w:rsidR="00952500" w:rsidRPr="00EC17C3">
        <w:rPr>
          <w:rFonts w:ascii="SimSun" w:hAnsi="SimSun" w:cs="Microsoft YaHei" w:hint="eastAsia"/>
          <w:color w:val="212121"/>
          <w:sz w:val="21"/>
          <w:szCs w:val="21"/>
        </w:rPr>
        <w:t>深刻的尊重。我们将继续尽一切努力，确保公平公正的工作环境和工作人员的福利继续成为所有利益攸关</w:t>
      </w:r>
      <w:r w:rsidR="00E05E11">
        <w:rPr>
          <w:rFonts w:ascii="SimSun" w:hAnsi="SimSun" w:cs="Microsoft YaHei" w:hint="eastAsia"/>
          <w:color w:val="212121"/>
          <w:sz w:val="21"/>
          <w:szCs w:val="21"/>
        </w:rPr>
        <w:t>方</w:t>
      </w:r>
      <w:r w:rsidR="00952500" w:rsidRPr="00EC17C3">
        <w:rPr>
          <w:rFonts w:ascii="SimSun" w:hAnsi="SimSun" w:cs="Microsoft YaHei" w:hint="eastAsia"/>
          <w:color w:val="212121"/>
          <w:sz w:val="21"/>
          <w:szCs w:val="21"/>
        </w:rPr>
        <w:t>的首要任务。我们致力于使</w:t>
      </w:r>
      <w:r w:rsidRPr="00EC17C3">
        <w:rPr>
          <w:rFonts w:ascii="SimSun" w:hAnsi="SimSun" w:cs="Microsoft YaHei" w:hint="eastAsia"/>
          <w:color w:val="212121"/>
          <w:sz w:val="21"/>
          <w:szCs w:val="21"/>
        </w:rPr>
        <w:t>产权组织</w:t>
      </w:r>
      <w:r w:rsidR="00952500" w:rsidRPr="00EC17C3">
        <w:rPr>
          <w:rFonts w:ascii="SimSun" w:hAnsi="SimSun" w:cs="Microsoft YaHei" w:hint="eastAsia"/>
          <w:color w:val="212121"/>
          <w:sz w:val="21"/>
          <w:szCs w:val="21"/>
        </w:rPr>
        <w:t>继续成为吸引和招聘高素质人才的首选组织，同时维护、促进和支持已在职工作人员的职业发展。</w:t>
      </w:r>
    </w:p>
    <w:p w:rsidR="00952500" w:rsidRPr="00EC17C3" w:rsidRDefault="00952500" w:rsidP="00945BBE">
      <w:pPr>
        <w:spacing w:afterLines="50" w:after="120" w:line="340" w:lineRule="atLeast"/>
        <w:ind w:firstLineChars="200" w:firstLine="420"/>
        <w:jc w:val="both"/>
        <w:rPr>
          <w:rFonts w:ascii="SimSun" w:hAnsi="SimSun" w:cs="Microsoft YaHei"/>
          <w:color w:val="212121"/>
          <w:sz w:val="21"/>
          <w:szCs w:val="21"/>
        </w:rPr>
      </w:pPr>
      <w:r w:rsidRPr="00EC17C3">
        <w:rPr>
          <w:rFonts w:ascii="SimSun" w:hAnsi="SimSun" w:cs="Microsoft YaHei" w:hint="eastAsia"/>
          <w:color w:val="212121"/>
          <w:sz w:val="21"/>
          <w:szCs w:val="21"/>
        </w:rPr>
        <w:t>我们感谢</w:t>
      </w:r>
      <w:r w:rsidR="00E05E11">
        <w:rPr>
          <w:rFonts w:ascii="SimSun" w:hAnsi="SimSun" w:cs="Microsoft YaHei" w:hint="eastAsia"/>
          <w:color w:val="212121"/>
          <w:sz w:val="21"/>
          <w:szCs w:val="21"/>
        </w:rPr>
        <w:t>你们</w:t>
      </w:r>
      <w:r w:rsidRPr="00EC17C3">
        <w:rPr>
          <w:rFonts w:ascii="SimSun" w:hAnsi="SimSun" w:cs="Microsoft YaHei" w:hint="eastAsia"/>
          <w:color w:val="212121"/>
          <w:sz w:val="21"/>
          <w:szCs w:val="21"/>
        </w:rPr>
        <w:t>的关注和今天有机会代表全体工作人员向</w:t>
      </w:r>
      <w:r w:rsidR="0082108C">
        <w:rPr>
          <w:rFonts w:ascii="SimSun" w:hAnsi="SimSun" w:cs="Microsoft YaHei" w:hint="eastAsia"/>
          <w:color w:val="212121"/>
          <w:sz w:val="21"/>
          <w:szCs w:val="21"/>
        </w:rPr>
        <w:t>大家</w:t>
      </w:r>
      <w:r w:rsidRPr="00EC17C3">
        <w:rPr>
          <w:rFonts w:ascii="SimSun" w:hAnsi="SimSun" w:cs="Microsoft YaHei" w:hint="eastAsia"/>
          <w:color w:val="212121"/>
          <w:sz w:val="21"/>
          <w:szCs w:val="21"/>
        </w:rPr>
        <w:t>发言。</w:t>
      </w:r>
    </w:p>
    <w:p w:rsidR="00952500" w:rsidRPr="00945BBE" w:rsidRDefault="00952500" w:rsidP="00945BBE">
      <w:pPr>
        <w:pStyle w:val="ONUME"/>
        <w:overflowPunct w:val="0"/>
        <w:spacing w:before="720" w:afterLines="50" w:after="120" w:line="340" w:lineRule="atLeast"/>
        <w:ind w:left="5534"/>
        <w:rPr>
          <w:rFonts w:ascii="KaiTi" w:eastAsia="KaiTi" w:hAnsi="KaiTi"/>
          <w:sz w:val="21"/>
          <w:szCs w:val="21"/>
        </w:rPr>
      </w:pPr>
      <w:r w:rsidRPr="00945BBE">
        <w:rPr>
          <w:rFonts w:ascii="KaiTi" w:eastAsia="KaiTi" w:hAnsi="KaiTi" w:hint="eastAsia"/>
          <w:sz w:val="21"/>
          <w:szCs w:val="21"/>
        </w:rPr>
        <w:t>[附件和文件完</w:t>
      </w:r>
      <w:r w:rsidRPr="00945BBE">
        <w:rPr>
          <w:rFonts w:ascii="KaiTi" w:eastAsia="KaiTi" w:hAnsi="KaiTi"/>
          <w:sz w:val="21"/>
          <w:szCs w:val="21"/>
        </w:rPr>
        <w:t>]</w:t>
      </w:r>
    </w:p>
    <w:sectPr w:rsidR="00952500" w:rsidRPr="00945BBE" w:rsidSect="00D042D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64" w:rsidRDefault="00697E64">
      <w:r>
        <w:separator/>
      </w:r>
    </w:p>
  </w:endnote>
  <w:endnote w:type="continuationSeparator" w:id="0">
    <w:p w:rsidR="00697E64" w:rsidRDefault="00697E64" w:rsidP="003B38C1">
      <w:r>
        <w:separator/>
      </w:r>
    </w:p>
    <w:p w:rsidR="00697E64" w:rsidRPr="003B38C1" w:rsidRDefault="00697E64" w:rsidP="003B38C1">
      <w:pPr>
        <w:spacing w:after="60"/>
        <w:rPr>
          <w:sz w:val="17"/>
        </w:rPr>
      </w:pPr>
      <w:r>
        <w:rPr>
          <w:sz w:val="17"/>
        </w:rPr>
        <w:t>[Endnote continued from previous page]</w:t>
      </w:r>
    </w:p>
  </w:endnote>
  <w:endnote w:type="continuationNotice" w:id="1">
    <w:p w:rsidR="00697E64" w:rsidRPr="003B38C1" w:rsidRDefault="00697E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7B" w:rsidRDefault="0068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7B" w:rsidRDefault="00687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7B" w:rsidRDefault="006870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Pr="00945BBE" w:rsidRDefault="00697E64" w:rsidP="00FB6144">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Pr="00945BBE" w:rsidRDefault="00697E64">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Pr="00945BBE" w:rsidRDefault="00697E64">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64" w:rsidRDefault="00697E64">
      <w:r>
        <w:separator/>
      </w:r>
    </w:p>
  </w:footnote>
  <w:footnote w:type="continuationSeparator" w:id="0">
    <w:p w:rsidR="00697E64" w:rsidRDefault="00697E64" w:rsidP="008B60B2">
      <w:r>
        <w:separator/>
      </w:r>
    </w:p>
    <w:p w:rsidR="00697E64" w:rsidRPr="00ED77FB" w:rsidRDefault="00697E64" w:rsidP="008B60B2">
      <w:pPr>
        <w:spacing w:after="60"/>
        <w:rPr>
          <w:sz w:val="17"/>
          <w:szCs w:val="17"/>
        </w:rPr>
      </w:pPr>
      <w:r w:rsidRPr="00ED77FB">
        <w:rPr>
          <w:sz w:val="17"/>
          <w:szCs w:val="17"/>
        </w:rPr>
        <w:t>[Footnote continued from previous page]</w:t>
      </w:r>
    </w:p>
  </w:footnote>
  <w:footnote w:type="continuationNotice" w:id="1">
    <w:p w:rsidR="00697E64" w:rsidRPr="00ED77FB" w:rsidRDefault="00697E64" w:rsidP="008B60B2">
      <w:pPr>
        <w:spacing w:before="60"/>
        <w:jc w:val="right"/>
        <w:rPr>
          <w:sz w:val="17"/>
          <w:szCs w:val="17"/>
        </w:rPr>
      </w:pPr>
      <w:r w:rsidRPr="00ED77FB">
        <w:rPr>
          <w:sz w:val="17"/>
          <w:szCs w:val="17"/>
        </w:rPr>
        <w:t>[Footnote continued on next page]</w:t>
      </w:r>
    </w:p>
  </w:footnote>
  <w:footnote w:id="2">
    <w:p w:rsidR="00697E64" w:rsidRPr="00E53BA3" w:rsidRDefault="00697E64" w:rsidP="00FC0CD8">
      <w:pPr>
        <w:pStyle w:val="FootnoteText"/>
        <w:jc w:val="both"/>
        <w:rPr>
          <w:rFonts w:ascii="SimSun" w:hAnsi="SimSun"/>
        </w:rPr>
      </w:pPr>
      <w:r w:rsidRPr="00E53BA3">
        <w:rPr>
          <w:rStyle w:val="FootnoteReference"/>
          <w:rFonts w:ascii="SimSun" w:hAnsi="SimSun"/>
        </w:rPr>
        <w:footnoteRef/>
      </w:r>
      <w:r w:rsidRPr="00E53BA3">
        <w:rPr>
          <w:rFonts w:ascii="SimSun" w:hAnsi="SimSun"/>
        </w:rPr>
        <w:t xml:space="preserve"> </w:t>
      </w:r>
      <w:r>
        <w:rPr>
          <w:rFonts w:ascii="SimSun" w:hAnsi="SimSun"/>
        </w:rPr>
        <w:tab/>
      </w:r>
      <w:r w:rsidRPr="00E53BA3">
        <w:rPr>
          <w:rFonts w:ascii="SimSun" w:hAnsi="SimSun" w:hint="eastAsia"/>
        </w:rPr>
        <w:t>按惯例，主席应请求，允许产权组织工作人员理事会的一名代表在产权组织协调委员会的议程结束之后，对委员会成员致辞，提出工作人员的观点。主席通报说，</w:t>
      </w:r>
      <w:r w:rsidR="0082108C">
        <w:rPr>
          <w:rFonts w:ascii="SimSun" w:hAnsi="SimSun" w:hint="eastAsia"/>
        </w:rPr>
        <w:t>他</w:t>
      </w:r>
      <w:r w:rsidRPr="00E53BA3">
        <w:rPr>
          <w:rFonts w:ascii="SimSun" w:hAnsi="SimSun" w:hint="eastAsia"/>
        </w:rPr>
        <w:t>将遵守经成员国同意设立的先例，因此</w:t>
      </w:r>
      <w:r w:rsidR="0082108C">
        <w:rPr>
          <w:rFonts w:ascii="SimSun" w:hAnsi="SimSun" w:hint="eastAsia"/>
        </w:rPr>
        <w:t>他</w:t>
      </w:r>
      <w:r w:rsidRPr="00E53BA3">
        <w:rPr>
          <w:rFonts w:ascii="SimSun" w:hAnsi="SimSun" w:hint="eastAsia"/>
        </w:rPr>
        <w:t>照此执行。工作人员理事会代表的发言见附件。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Pr="00FC0CD8" w:rsidRDefault="00697E64" w:rsidP="00FB6144">
    <w:pPr>
      <w:jc w:val="right"/>
      <w:rPr>
        <w:rFonts w:ascii="SimSun" w:hAnsi="SimSun"/>
        <w:sz w:val="21"/>
        <w:szCs w:val="21"/>
      </w:rPr>
    </w:pPr>
    <w:r w:rsidRPr="00FC0CD8">
      <w:rPr>
        <w:rFonts w:ascii="SimSun" w:hAnsi="SimSun"/>
        <w:sz w:val="21"/>
        <w:szCs w:val="21"/>
      </w:rPr>
      <w:t>WO/CC/81/4 Prov.</w:t>
    </w:r>
  </w:p>
  <w:p w:rsidR="00697E64" w:rsidRPr="00FC0CD8" w:rsidRDefault="00697E64" w:rsidP="00FC0CD8">
    <w:pPr>
      <w:spacing w:afterLines="100" w:after="240"/>
      <w:jc w:val="right"/>
      <w:rPr>
        <w:rFonts w:ascii="SimSun" w:hAnsi="SimSun"/>
        <w:sz w:val="21"/>
        <w:szCs w:val="21"/>
      </w:rPr>
    </w:pPr>
    <w:r w:rsidRPr="00FC0CD8">
      <w:rPr>
        <w:rFonts w:ascii="SimSun" w:hAnsi="SimSun" w:hint="eastAsia"/>
        <w:sz w:val="21"/>
        <w:szCs w:val="21"/>
      </w:rPr>
      <w:t>第</w:t>
    </w:r>
    <w:r w:rsidRPr="00FC0CD8">
      <w:rPr>
        <w:rFonts w:ascii="SimSun" w:hAnsi="SimSun"/>
        <w:sz w:val="21"/>
        <w:szCs w:val="21"/>
      </w:rPr>
      <w:fldChar w:fldCharType="begin"/>
    </w:r>
    <w:r w:rsidRPr="00FC0CD8">
      <w:rPr>
        <w:rFonts w:ascii="SimSun" w:hAnsi="SimSun"/>
        <w:sz w:val="21"/>
        <w:szCs w:val="21"/>
      </w:rPr>
      <w:instrText xml:space="preserve"> PAGE  \* MERGEFORMAT </w:instrText>
    </w:r>
    <w:r w:rsidRPr="00FC0CD8">
      <w:rPr>
        <w:rFonts w:ascii="SimSun" w:hAnsi="SimSun"/>
        <w:sz w:val="21"/>
        <w:szCs w:val="21"/>
      </w:rPr>
      <w:fldChar w:fldCharType="separate"/>
    </w:r>
    <w:r>
      <w:rPr>
        <w:rFonts w:ascii="SimSun" w:hAnsi="SimSun"/>
        <w:noProof/>
        <w:sz w:val="21"/>
        <w:szCs w:val="21"/>
      </w:rPr>
      <w:t>2</w:t>
    </w:r>
    <w:r w:rsidRPr="00FC0CD8">
      <w:rPr>
        <w:rFonts w:ascii="SimSun" w:hAnsi="SimSun"/>
        <w:sz w:val="21"/>
        <w:szCs w:val="21"/>
      </w:rPr>
      <w:fldChar w:fldCharType="end"/>
    </w:r>
    <w:r w:rsidRPr="00FC0CD8">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Pr="00241F9D" w:rsidRDefault="00697E64" w:rsidP="00477D6B">
    <w:pPr>
      <w:jc w:val="right"/>
      <w:rPr>
        <w:rFonts w:ascii="SimSun" w:hAnsi="SimSun"/>
        <w:sz w:val="21"/>
        <w:szCs w:val="21"/>
      </w:rPr>
    </w:pPr>
    <w:bookmarkStart w:id="6" w:name="Code2"/>
    <w:r w:rsidRPr="00241F9D">
      <w:rPr>
        <w:rFonts w:ascii="SimSun" w:hAnsi="SimSun"/>
        <w:sz w:val="21"/>
        <w:szCs w:val="21"/>
      </w:rPr>
      <w:t>WO/CC/81/4</w:t>
    </w:r>
  </w:p>
  <w:bookmarkEnd w:id="6"/>
  <w:p w:rsidR="00697E64" w:rsidRPr="00241F9D" w:rsidRDefault="00697E64" w:rsidP="00241F9D">
    <w:pPr>
      <w:spacing w:afterLines="100" w:after="240"/>
      <w:jc w:val="right"/>
      <w:rPr>
        <w:rFonts w:ascii="SimSun" w:hAnsi="SimSun"/>
        <w:sz w:val="21"/>
        <w:szCs w:val="21"/>
      </w:rPr>
    </w:pPr>
    <w:r w:rsidRPr="00241F9D">
      <w:rPr>
        <w:rFonts w:ascii="SimSun" w:hAnsi="SimSun" w:hint="eastAsia"/>
        <w:sz w:val="21"/>
        <w:szCs w:val="21"/>
      </w:rPr>
      <w:t>第</w:t>
    </w:r>
    <w:r w:rsidRPr="00241F9D">
      <w:rPr>
        <w:rFonts w:ascii="SimSun" w:hAnsi="SimSun"/>
        <w:sz w:val="21"/>
        <w:szCs w:val="21"/>
      </w:rPr>
      <w:fldChar w:fldCharType="begin"/>
    </w:r>
    <w:r w:rsidRPr="00241F9D">
      <w:rPr>
        <w:rFonts w:ascii="SimSun" w:hAnsi="SimSun"/>
        <w:sz w:val="21"/>
        <w:szCs w:val="21"/>
      </w:rPr>
      <w:instrText xml:space="preserve"> PAGE  \* MERGEFORMAT </w:instrText>
    </w:r>
    <w:r w:rsidRPr="00241F9D">
      <w:rPr>
        <w:rFonts w:ascii="SimSun" w:hAnsi="SimSun"/>
        <w:sz w:val="21"/>
        <w:szCs w:val="21"/>
      </w:rPr>
      <w:fldChar w:fldCharType="separate"/>
    </w:r>
    <w:r w:rsidR="0068707B">
      <w:rPr>
        <w:rFonts w:ascii="SimSun" w:hAnsi="SimSun"/>
        <w:noProof/>
        <w:sz w:val="21"/>
        <w:szCs w:val="21"/>
      </w:rPr>
      <w:t>12</w:t>
    </w:r>
    <w:r w:rsidRPr="00241F9D">
      <w:rPr>
        <w:rFonts w:ascii="SimSun" w:hAnsi="SimSun"/>
        <w:sz w:val="21"/>
        <w:szCs w:val="21"/>
      </w:rPr>
      <w:fldChar w:fldCharType="end"/>
    </w:r>
    <w:r w:rsidRPr="00241F9D">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7B" w:rsidRDefault="006870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Pr="00945BBE" w:rsidRDefault="00697E64" w:rsidP="00FB6144">
    <w:pPr>
      <w:jc w:val="right"/>
      <w:rPr>
        <w:rFonts w:ascii="SimSun" w:hAnsi="SimSun"/>
        <w:sz w:val="21"/>
      </w:rPr>
    </w:pPr>
    <w:r w:rsidRPr="00945BBE">
      <w:rPr>
        <w:rFonts w:ascii="SimSun" w:hAnsi="SimSun"/>
        <w:sz w:val="21"/>
      </w:rPr>
      <w:t>WO/CC/78/5 Prov.</w:t>
    </w:r>
  </w:p>
  <w:p w:rsidR="00697E64" w:rsidRPr="00945BBE" w:rsidRDefault="00697E64" w:rsidP="00FB6144">
    <w:pPr>
      <w:jc w:val="right"/>
      <w:rPr>
        <w:rFonts w:ascii="SimSun" w:hAnsi="SimSun"/>
        <w:sz w:val="21"/>
      </w:rPr>
    </w:pPr>
    <w:r w:rsidRPr="00945BBE">
      <w:rPr>
        <w:rFonts w:ascii="SimSun" w:hAnsi="SimSun"/>
        <w:sz w:val="21"/>
      </w:rPr>
      <w:t xml:space="preserve">Annex, page </w:t>
    </w:r>
    <w:r w:rsidRPr="00945BBE">
      <w:rPr>
        <w:rFonts w:ascii="SimSun" w:hAnsi="SimSun"/>
        <w:sz w:val="21"/>
      </w:rPr>
      <w:fldChar w:fldCharType="begin"/>
    </w:r>
    <w:r w:rsidRPr="00945BBE">
      <w:rPr>
        <w:rFonts w:ascii="SimSun" w:hAnsi="SimSun"/>
        <w:sz w:val="21"/>
      </w:rPr>
      <w:instrText xml:space="preserve"> PAGE  \* MERGEFORMAT </w:instrText>
    </w:r>
    <w:r w:rsidRPr="00945BBE">
      <w:rPr>
        <w:rFonts w:ascii="SimSun" w:hAnsi="SimSun"/>
        <w:sz w:val="21"/>
      </w:rPr>
      <w:fldChar w:fldCharType="separate"/>
    </w:r>
    <w:r w:rsidRPr="00945BBE">
      <w:rPr>
        <w:rFonts w:ascii="SimSun" w:hAnsi="SimSun"/>
        <w:noProof/>
        <w:sz w:val="21"/>
      </w:rPr>
      <w:t>2</w:t>
    </w:r>
    <w:r w:rsidRPr="00945BBE">
      <w:rPr>
        <w:rFonts w:ascii="SimSun" w:hAnsi="SimSun"/>
        <w:sz w:val="21"/>
      </w:rPr>
      <w:fldChar w:fldCharType="end"/>
    </w:r>
  </w:p>
  <w:p w:rsidR="00697E64" w:rsidRPr="00945BBE" w:rsidRDefault="00697E64" w:rsidP="00FB6144">
    <w:pPr>
      <w:jc w:val="right"/>
      <w:rPr>
        <w:rFonts w:ascii="SimSun" w:hAnsi="SimSun"/>
        <w:sz w:val="21"/>
      </w:rPr>
    </w:pPr>
  </w:p>
  <w:p w:rsidR="00697E64" w:rsidRPr="00945BBE" w:rsidRDefault="00697E64" w:rsidP="00FB6144">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BE" w:rsidRDefault="00945BBE" w:rsidP="00945BBE">
    <w:pPr>
      <w:pStyle w:val="Header"/>
      <w:jc w:val="right"/>
      <w:rPr>
        <w:rFonts w:ascii="SimSun" w:hAnsi="SimSun"/>
        <w:sz w:val="21"/>
      </w:rPr>
    </w:pPr>
    <w:r>
      <w:rPr>
        <w:rFonts w:ascii="SimSun" w:hAnsi="SimSun" w:hint="eastAsia"/>
        <w:sz w:val="21"/>
      </w:rPr>
      <w:t>W</w:t>
    </w:r>
    <w:r>
      <w:rPr>
        <w:rFonts w:ascii="SimSun" w:hAnsi="SimSun"/>
        <w:sz w:val="21"/>
      </w:rPr>
      <w:t>O/CC/81/4</w:t>
    </w:r>
  </w:p>
  <w:p w:rsidR="00697E64" w:rsidRPr="00945BBE" w:rsidRDefault="00945BBE" w:rsidP="00945BBE">
    <w:pPr>
      <w:pStyle w:val="Header"/>
      <w:spacing w:afterLines="100" w:after="240"/>
      <w:jc w:val="right"/>
      <w:rPr>
        <w:rFonts w:ascii="SimSun" w:hAnsi="SimSun"/>
        <w:sz w:val="21"/>
      </w:rPr>
    </w:pPr>
    <w:r>
      <w:rPr>
        <w:rFonts w:ascii="SimSun" w:hAnsi="SimSun" w:hint="eastAsia"/>
        <w:sz w:val="21"/>
      </w:rPr>
      <w:t>附件</w:t>
    </w:r>
    <w:r>
      <w:rPr>
        <w:rFonts w:ascii="SimSun" w:hAnsi="SimSun" w:cs="Microsoft YaHei" w:hint="eastAsia"/>
        <w:color w:val="212121"/>
        <w:sz w:val="21"/>
      </w:rPr>
      <w:t>第</w:t>
    </w:r>
    <w:r w:rsidR="00697E64" w:rsidRPr="00945BBE">
      <w:rPr>
        <w:rFonts w:ascii="SimSun" w:hAnsi="SimSun"/>
        <w:sz w:val="21"/>
      </w:rPr>
      <w:fldChar w:fldCharType="begin"/>
    </w:r>
    <w:r w:rsidR="00697E64" w:rsidRPr="00945BBE">
      <w:rPr>
        <w:rFonts w:ascii="SimSun" w:hAnsi="SimSun"/>
        <w:sz w:val="21"/>
      </w:rPr>
      <w:instrText xml:space="preserve"> PAGE  \* MERGEFORMAT </w:instrText>
    </w:r>
    <w:r w:rsidR="00697E64" w:rsidRPr="00945BBE">
      <w:rPr>
        <w:rFonts w:ascii="SimSun" w:hAnsi="SimSun"/>
        <w:sz w:val="21"/>
      </w:rPr>
      <w:fldChar w:fldCharType="separate"/>
    </w:r>
    <w:r w:rsidR="0068707B">
      <w:rPr>
        <w:rFonts w:ascii="SimSun" w:hAnsi="SimSun"/>
        <w:noProof/>
        <w:sz w:val="21"/>
      </w:rPr>
      <w:t>3</w:t>
    </w:r>
    <w:r w:rsidR="00697E64" w:rsidRPr="00945BBE">
      <w:rPr>
        <w:rFonts w:ascii="SimSun" w:hAnsi="SimSun"/>
        <w:sz w:val="21"/>
      </w:rPr>
      <w:fldChar w:fldCharType="end"/>
    </w:r>
    <w:r>
      <w:rPr>
        <w:rFonts w:ascii="SimSun" w:hAnsi="SimSun" w:cs="Microsoft YaHei" w:hint="eastAsia"/>
        <w:color w:val="212121"/>
        <w:sz w:val="21"/>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64" w:rsidRDefault="00945BBE" w:rsidP="00945BBE">
    <w:pPr>
      <w:pStyle w:val="Header"/>
      <w:jc w:val="right"/>
      <w:rPr>
        <w:rFonts w:ascii="SimSun" w:hAnsi="SimSun"/>
        <w:sz w:val="21"/>
      </w:rPr>
    </w:pPr>
    <w:r>
      <w:rPr>
        <w:rFonts w:ascii="SimSun" w:hAnsi="SimSun" w:hint="eastAsia"/>
        <w:sz w:val="21"/>
      </w:rPr>
      <w:t>W</w:t>
    </w:r>
    <w:r>
      <w:rPr>
        <w:rFonts w:ascii="SimSun" w:hAnsi="SimSun"/>
        <w:sz w:val="21"/>
      </w:rPr>
      <w:t>O/CC/81/4</w:t>
    </w:r>
  </w:p>
  <w:p w:rsidR="00945BBE" w:rsidRPr="00945BBE" w:rsidRDefault="00945BBE" w:rsidP="00945BBE">
    <w:pPr>
      <w:pStyle w:val="Header"/>
      <w:spacing w:afterLines="100" w:after="240"/>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1287"/>
        </w:tabs>
        <w:ind w:left="7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DD1E56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E468CD"/>
    <w:multiLevelType w:val="hybridMultilevel"/>
    <w:tmpl w:val="97DEBB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B6"/>
    <w:rsid w:val="00004205"/>
    <w:rsid w:val="000158B6"/>
    <w:rsid w:val="000421B6"/>
    <w:rsid w:val="00043CAA"/>
    <w:rsid w:val="00056816"/>
    <w:rsid w:val="00075432"/>
    <w:rsid w:val="000968ED"/>
    <w:rsid w:val="000A3D97"/>
    <w:rsid w:val="000A4C49"/>
    <w:rsid w:val="000A7A2D"/>
    <w:rsid w:val="000B60F5"/>
    <w:rsid w:val="000E2FC4"/>
    <w:rsid w:val="000E6202"/>
    <w:rsid w:val="000F4511"/>
    <w:rsid w:val="000F5E56"/>
    <w:rsid w:val="00105960"/>
    <w:rsid w:val="00113EAB"/>
    <w:rsid w:val="00117EB3"/>
    <w:rsid w:val="00122916"/>
    <w:rsid w:val="001362EE"/>
    <w:rsid w:val="001647D5"/>
    <w:rsid w:val="001701A9"/>
    <w:rsid w:val="001832A6"/>
    <w:rsid w:val="001D4107"/>
    <w:rsid w:val="001E0861"/>
    <w:rsid w:val="001E3FA7"/>
    <w:rsid w:val="00203D24"/>
    <w:rsid w:val="0021217E"/>
    <w:rsid w:val="002169F9"/>
    <w:rsid w:val="00217391"/>
    <w:rsid w:val="00222DEE"/>
    <w:rsid w:val="002415DC"/>
    <w:rsid w:val="00241F9D"/>
    <w:rsid w:val="00243430"/>
    <w:rsid w:val="00250E1F"/>
    <w:rsid w:val="002634C4"/>
    <w:rsid w:val="002818A0"/>
    <w:rsid w:val="00290FE7"/>
    <w:rsid w:val="002928D3"/>
    <w:rsid w:val="002A49AA"/>
    <w:rsid w:val="002B44AD"/>
    <w:rsid w:val="002F1FE6"/>
    <w:rsid w:val="002F4E68"/>
    <w:rsid w:val="00305C4F"/>
    <w:rsid w:val="00312F7F"/>
    <w:rsid w:val="00317264"/>
    <w:rsid w:val="00323613"/>
    <w:rsid w:val="00361450"/>
    <w:rsid w:val="003673CF"/>
    <w:rsid w:val="003845C1"/>
    <w:rsid w:val="00390DDD"/>
    <w:rsid w:val="003A6F89"/>
    <w:rsid w:val="003B38C1"/>
    <w:rsid w:val="003C34E9"/>
    <w:rsid w:val="003C5918"/>
    <w:rsid w:val="003D0B13"/>
    <w:rsid w:val="003D212E"/>
    <w:rsid w:val="003E60A4"/>
    <w:rsid w:val="003F1F46"/>
    <w:rsid w:val="00423E3E"/>
    <w:rsid w:val="00427AF4"/>
    <w:rsid w:val="00440853"/>
    <w:rsid w:val="00450B85"/>
    <w:rsid w:val="00456BAD"/>
    <w:rsid w:val="004647DA"/>
    <w:rsid w:val="00474062"/>
    <w:rsid w:val="00477D6B"/>
    <w:rsid w:val="00483053"/>
    <w:rsid w:val="004831D3"/>
    <w:rsid w:val="004D1813"/>
    <w:rsid w:val="004F0A52"/>
    <w:rsid w:val="005019FF"/>
    <w:rsid w:val="00501E34"/>
    <w:rsid w:val="00513E79"/>
    <w:rsid w:val="00523EA2"/>
    <w:rsid w:val="00527A36"/>
    <w:rsid w:val="0053057A"/>
    <w:rsid w:val="00531A5E"/>
    <w:rsid w:val="005361A2"/>
    <w:rsid w:val="00540785"/>
    <w:rsid w:val="00556076"/>
    <w:rsid w:val="00560913"/>
    <w:rsid w:val="00560A29"/>
    <w:rsid w:val="00562849"/>
    <w:rsid w:val="005A291B"/>
    <w:rsid w:val="005A3D6D"/>
    <w:rsid w:val="005C5C97"/>
    <w:rsid w:val="005C6649"/>
    <w:rsid w:val="005D13DE"/>
    <w:rsid w:val="005D166D"/>
    <w:rsid w:val="005E27B1"/>
    <w:rsid w:val="00605827"/>
    <w:rsid w:val="00645B6F"/>
    <w:rsid w:val="00646050"/>
    <w:rsid w:val="00662B4D"/>
    <w:rsid w:val="006713CA"/>
    <w:rsid w:val="00675E24"/>
    <w:rsid w:val="00676C5C"/>
    <w:rsid w:val="0067778E"/>
    <w:rsid w:val="00684EB0"/>
    <w:rsid w:val="00685342"/>
    <w:rsid w:val="0068707B"/>
    <w:rsid w:val="006961B9"/>
    <w:rsid w:val="006970DB"/>
    <w:rsid w:val="00697CB5"/>
    <w:rsid w:val="00697E64"/>
    <w:rsid w:val="00720EFD"/>
    <w:rsid w:val="00727000"/>
    <w:rsid w:val="00734D3F"/>
    <w:rsid w:val="007669F0"/>
    <w:rsid w:val="00776BBE"/>
    <w:rsid w:val="00793A7C"/>
    <w:rsid w:val="00795549"/>
    <w:rsid w:val="007A06D0"/>
    <w:rsid w:val="007A398A"/>
    <w:rsid w:val="007C4582"/>
    <w:rsid w:val="007D1613"/>
    <w:rsid w:val="007E2F84"/>
    <w:rsid w:val="007E4C0E"/>
    <w:rsid w:val="007F0BA0"/>
    <w:rsid w:val="007F11A4"/>
    <w:rsid w:val="00805BD5"/>
    <w:rsid w:val="0082108C"/>
    <w:rsid w:val="00835E4D"/>
    <w:rsid w:val="00891787"/>
    <w:rsid w:val="008A134B"/>
    <w:rsid w:val="008A3DE1"/>
    <w:rsid w:val="008B2CC1"/>
    <w:rsid w:val="008B60B2"/>
    <w:rsid w:val="008D7A70"/>
    <w:rsid w:val="00903413"/>
    <w:rsid w:val="009049F0"/>
    <w:rsid w:val="0090731E"/>
    <w:rsid w:val="0091443D"/>
    <w:rsid w:val="00914F59"/>
    <w:rsid w:val="00916EE2"/>
    <w:rsid w:val="00945BBE"/>
    <w:rsid w:val="00947838"/>
    <w:rsid w:val="00952500"/>
    <w:rsid w:val="00966A22"/>
    <w:rsid w:val="0096722F"/>
    <w:rsid w:val="00974CED"/>
    <w:rsid w:val="00976112"/>
    <w:rsid w:val="00980843"/>
    <w:rsid w:val="0098410B"/>
    <w:rsid w:val="00997C88"/>
    <w:rsid w:val="009A64BA"/>
    <w:rsid w:val="009B2B82"/>
    <w:rsid w:val="009E2791"/>
    <w:rsid w:val="009E3F6F"/>
    <w:rsid w:val="009F499F"/>
    <w:rsid w:val="00A21D5C"/>
    <w:rsid w:val="00A37342"/>
    <w:rsid w:val="00A40AE7"/>
    <w:rsid w:val="00A42DAF"/>
    <w:rsid w:val="00A45BD8"/>
    <w:rsid w:val="00A869B7"/>
    <w:rsid w:val="00AB0258"/>
    <w:rsid w:val="00AC205C"/>
    <w:rsid w:val="00AF0A6B"/>
    <w:rsid w:val="00B05A69"/>
    <w:rsid w:val="00B24C96"/>
    <w:rsid w:val="00B45ED4"/>
    <w:rsid w:val="00B75281"/>
    <w:rsid w:val="00B92F1F"/>
    <w:rsid w:val="00B9734B"/>
    <w:rsid w:val="00BA30E2"/>
    <w:rsid w:val="00BD205F"/>
    <w:rsid w:val="00BD332F"/>
    <w:rsid w:val="00BD5CBF"/>
    <w:rsid w:val="00BD6E40"/>
    <w:rsid w:val="00C01789"/>
    <w:rsid w:val="00C11BFE"/>
    <w:rsid w:val="00C274D7"/>
    <w:rsid w:val="00C30E22"/>
    <w:rsid w:val="00C3291A"/>
    <w:rsid w:val="00C40605"/>
    <w:rsid w:val="00C5068F"/>
    <w:rsid w:val="00C5179C"/>
    <w:rsid w:val="00C554C8"/>
    <w:rsid w:val="00C86D74"/>
    <w:rsid w:val="00CA4A22"/>
    <w:rsid w:val="00CB3542"/>
    <w:rsid w:val="00CD04F1"/>
    <w:rsid w:val="00CD4CE5"/>
    <w:rsid w:val="00CF681A"/>
    <w:rsid w:val="00D0048F"/>
    <w:rsid w:val="00D042D2"/>
    <w:rsid w:val="00D07C78"/>
    <w:rsid w:val="00D14EB4"/>
    <w:rsid w:val="00D45252"/>
    <w:rsid w:val="00D71B4D"/>
    <w:rsid w:val="00D80DAA"/>
    <w:rsid w:val="00D93D55"/>
    <w:rsid w:val="00DA3FAA"/>
    <w:rsid w:val="00DB156A"/>
    <w:rsid w:val="00DD7B7F"/>
    <w:rsid w:val="00E043F7"/>
    <w:rsid w:val="00E05725"/>
    <w:rsid w:val="00E05E11"/>
    <w:rsid w:val="00E1412C"/>
    <w:rsid w:val="00E15015"/>
    <w:rsid w:val="00E335FE"/>
    <w:rsid w:val="00E42546"/>
    <w:rsid w:val="00E45BE1"/>
    <w:rsid w:val="00E545B3"/>
    <w:rsid w:val="00E70C6E"/>
    <w:rsid w:val="00EA7D6E"/>
    <w:rsid w:val="00EB2F76"/>
    <w:rsid w:val="00EC17C3"/>
    <w:rsid w:val="00EC4E49"/>
    <w:rsid w:val="00ED77FB"/>
    <w:rsid w:val="00EE45FA"/>
    <w:rsid w:val="00F043DE"/>
    <w:rsid w:val="00F130F8"/>
    <w:rsid w:val="00F36629"/>
    <w:rsid w:val="00F53DAB"/>
    <w:rsid w:val="00F66152"/>
    <w:rsid w:val="00F7769D"/>
    <w:rsid w:val="00F84CF0"/>
    <w:rsid w:val="00F9165B"/>
    <w:rsid w:val="00FB0EC0"/>
    <w:rsid w:val="00FB6144"/>
    <w:rsid w:val="00FC0CD8"/>
    <w:rsid w:val="00FF42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05EFFF5D-14AB-4753-8FF7-ADCA97D0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ONUMEChar">
    <w:name w:val="ONUM E Char"/>
    <w:link w:val="ONUME"/>
    <w:rsid w:val="000421B6"/>
    <w:rPr>
      <w:rFonts w:ascii="Arial" w:eastAsia="SimSun" w:hAnsi="Arial" w:cs="Arial"/>
      <w:sz w:val="22"/>
      <w:lang w:val="en-US" w:eastAsia="zh-CN"/>
    </w:rPr>
  </w:style>
  <w:style w:type="character" w:styleId="FootnoteReference">
    <w:name w:val="footnote reference"/>
    <w:basedOn w:val="DefaultParagraphFont"/>
    <w:semiHidden/>
    <w:unhideWhenUsed/>
    <w:rsid w:val="005A3D6D"/>
    <w:rPr>
      <w:vertAlign w:val="superscript"/>
    </w:rPr>
  </w:style>
  <w:style w:type="paragraph" w:customStyle="1" w:styleId="Fixed">
    <w:name w:val="Fixed"/>
    <w:rsid w:val="009049F0"/>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styleId="ListParagraph">
    <w:name w:val="List Paragraph"/>
    <w:basedOn w:val="Normal"/>
    <w:link w:val="ListParagraphChar"/>
    <w:uiPriority w:val="34"/>
    <w:qFormat/>
    <w:rsid w:val="00795549"/>
    <w:pPr>
      <w:spacing w:after="200" w:line="276" w:lineRule="auto"/>
      <w:ind w:left="720"/>
      <w:contextualSpacing/>
    </w:pPr>
    <w:rPr>
      <w:rFonts w:asciiTheme="minorHAnsi" w:eastAsiaTheme="minorHAnsi" w:hAnsiTheme="minorHAnsi" w:cstheme="minorBidi"/>
      <w:szCs w:val="22"/>
      <w:lang w:eastAsia="en-US"/>
    </w:rPr>
  </w:style>
  <w:style w:type="character" w:customStyle="1" w:styleId="success">
    <w:name w:val="success"/>
    <w:basedOn w:val="DefaultParagraphFont"/>
    <w:rsid w:val="00795549"/>
  </w:style>
  <w:style w:type="character" w:customStyle="1" w:styleId="ListParagraphChar">
    <w:name w:val="List Paragraph Char"/>
    <w:link w:val="ListParagraph"/>
    <w:uiPriority w:val="34"/>
    <w:locked/>
    <w:rsid w:val="00E05725"/>
    <w:rPr>
      <w:rFonts w:asciiTheme="minorHAnsi" w:eastAsiaTheme="minorHAnsi" w:hAnsiTheme="minorHAnsi" w:cstheme="minorBidi"/>
      <w:sz w:val="22"/>
      <w:szCs w:val="22"/>
      <w:lang w:val="en-US" w:eastAsia="en-US"/>
    </w:rPr>
  </w:style>
  <w:style w:type="paragraph" w:customStyle="1" w:styleId="Default">
    <w:name w:val="Default"/>
    <w:rsid w:val="00952500"/>
    <w:pPr>
      <w:widowControl w:val="0"/>
      <w:autoSpaceDE w:val="0"/>
      <w:autoSpaceDN w:val="0"/>
      <w:adjustRightInd w:val="0"/>
    </w:pPr>
    <w:rPr>
      <w:rFonts w:ascii="SimSun" w:eastAsia="SimSun" w:cs="SimSun"/>
      <w:color w:val="000000"/>
      <w:sz w:val="24"/>
      <w:szCs w:val="24"/>
      <w:lang w:val="en-US"/>
    </w:rPr>
  </w:style>
  <w:style w:type="character" w:customStyle="1" w:styleId="HeaderChar">
    <w:name w:val="Header Char"/>
    <w:basedOn w:val="DefaultParagraphFont"/>
    <w:link w:val="Header"/>
    <w:semiHidden/>
    <w:rsid w:val="00945BB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6936">
      <w:bodyDiv w:val="1"/>
      <w:marLeft w:val="0"/>
      <w:marRight w:val="0"/>
      <w:marTop w:val="0"/>
      <w:marBottom w:val="0"/>
      <w:divBdr>
        <w:top w:val="none" w:sz="0" w:space="0" w:color="auto"/>
        <w:left w:val="none" w:sz="0" w:space="0" w:color="auto"/>
        <w:bottom w:val="none" w:sz="0" w:space="0" w:color="auto"/>
        <w:right w:val="none" w:sz="0" w:space="0" w:color="auto"/>
      </w:divBdr>
    </w:div>
    <w:div w:id="232935971">
      <w:bodyDiv w:val="1"/>
      <w:marLeft w:val="0"/>
      <w:marRight w:val="0"/>
      <w:marTop w:val="0"/>
      <w:marBottom w:val="0"/>
      <w:divBdr>
        <w:top w:val="none" w:sz="0" w:space="0" w:color="auto"/>
        <w:left w:val="none" w:sz="0" w:space="0" w:color="auto"/>
        <w:bottom w:val="none" w:sz="0" w:space="0" w:color="auto"/>
        <w:right w:val="none" w:sz="0" w:space="0" w:color="auto"/>
      </w:divBdr>
    </w:div>
    <w:div w:id="606813819">
      <w:bodyDiv w:val="1"/>
      <w:marLeft w:val="0"/>
      <w:marRight w:val="0"/>
      <w:marTop w:val="0"/>
      <w:marBottom w:val="0"/>
      <w:divBdr>
        <w:top w:val="none" w:sz="0" w:space="0" w:color="auto"/>
        <w:left w:val="none" w:sz="0" w:space="0" w:color="auto"/>
        <w:bottom w:val="none" w:sz="0" w:space="0" w:color="auto"/>
        <w:right w:val="none" w:sz="0" w:space="0" w:color="auto"/>
      </w:divBdr>
    </w:div>
    <w:div w:id="6528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7072-0828-420D-A045-B96835CC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18372</Words>
  <Characters>19084</Characters>
  <Application>Microsoft Office Word</Application>
  <DocSecurity>0</DocSecurity>
  <Lines>499</Lines>
  <Paragraphs>127</Paragraphs>
  <ScaleCrop>false</ScaleCrop>
  <HeadingPairs>
    <vt:vector size="2" baseType="variant">
      <vt:variant>
        <vt:lpstr>Title</vt:lpstr>
      </vt:variant>
      <vt:variant>
        <vt:i4>1</vt:i4>
      </vt:variant>
    </vt:vector>
  </HeadingPairs>
  <TitlesOfParts>
    <vt:vector size="1" baseType="lpstr">
      <vt:lpstr>WO/CC/81/4</vt:lpstr>
    </vt:vector>
  </TitlesOfParts>
  <Company>WIPO</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WO/CC/81/4</dc:title>
  <dc:subject>报告</dc:subject>
  <dc:creator>WIPO</dc:creator>
  <cp:keywords>PUBLIC</cp:keywords>
  <cp:lastModifiedBy>HÄFLIGER Patience</cp:lastModifiedBy>
  <cp:revision>4</cp:revision>
  <cp:lastPrinted>2020-10-09T15:42:00Z</cp:lastPrinted>
  <dcterms:created xsi:type="dcterms:W3CDTF">2022-09-26T13:01:00Z</dcterms:created>
  <dcterms:modified xsi:type="dcterms:W3CDTF">2022-09-27T13:50:00Z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afb70bbc-8c01-4706-ba37-21848a3142b8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