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027" w:rsidRPr="006A3027" w:rsidRDefault="006A3027" w:rsidP="006A3027">
      <w:pPr>
        <w:widowControl w:val="0"/>
        <w:jc w:val="right"/>
        <w:rPr>
          <w:b/>
          <w:sz w:val="2"/>
          <w:szCs w:val="40"/>
        </w:rPr>
      </w:pPr>
      <w:bookmarkStart w:id="0" w:name="_GoBack"/>
      <w:bookmarkEnd w:id="0"/>
      <w:r w:rsidRPr="006A3027">
        <w:rPr>
          <w:rFonts w:hint="eastAsia"/>
          <w:b/>
          <w:sz w:val="40"/>
          <w:szCs w:val="40"/>
        </w:rPr>
        <w:t>C</w:t>
      </w:r>
    </w:p>
    <w:p w:rsidR="006A3027" w:rsidRPr="006A3027" w:rsidRDefault="006A3027" w:rsidP="006A3027">
      <w:pPr>
        <w:spacing w:line="360" w:lineRule="auto"/>
        <w:ind w:left="4592"/>
        <w:rPr>
          <w:rFonts w:ascii="Arial Black" w:hAnsi="Arial Black"/>
          <w:caps/>
          <w:sz w:val="15"/>
          <w:szCs w:val="24"/>
        </w:rPr>
      </w:pPr>
      <w:r w:rsidRPr="006A3027">
        <w:rPr>
          <w:noProof/>
          <w:szCs w:val="24"/>
          <w:lang w:eastAsia="en-US"/>
        </w:rPr>
        <w:drawing>
          <wp:inline distT="0" distB="0" distL="0" distR="0" wp14:anchorId="702DA966" wp14:editId="22C8B0BB">
            <wp:extent cx="867121" cy="1324800"/>
            <wp:effectExtent l="0" t="0" r="9525" b="8890"/>
            <wp:docPr id="5"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6A3027" w:rsidRPr="006A3027" w:rsidRDefault="006A3027" w:rsidP="006A3027">
      <w:pPr>
        <w:pBdr>
          <w:top w:val="single" w:sz="4" w:space="10" w:color="auto"/>
        </w:pBdr>
        <w:spacing w:before="120"/>
        <w:jc w:val="right"/>
        <w:rPr>
          <w:rFonts w:ascii="Arial Black" w:hAnsi="Arial Black"/>
          <w:b/>
          <w:caps/>
          <w:sz w:val="15"/>
          <w:szCs w:val="24"/>
        </w:rPr>
      </w:pPr>
      <w:r w:rsidRPr="006A3027">
        <w:rPr>
          <w:rFonts w:ascii="Arial Black" w:hAnsi="Arial Black" w:hint="eastAsia"/>
          <w:b/>
          <w:caps/>
          <w:sz w:val="15"/>
          <w:szCs w:val="24"/>
        </w:rPr>
        <w:t>WO</w:t>
      </w:r>
      <w:r w:rsidRPr="006A3027">
        <w:rPr>
          <w:rFonts w:ascii="Arial Black" w:hAnsi="Arial Black"/>
          <w:b/>
          <w:caps/>
          <w:sz w:val="15"/>
          <w:szCs w:val="24"/>
        </w:rPr>
        <w:t>/</w:t>
      </w:r>
      <w:r w:rsidRPr="006A3027">
        <w:rPr>
          <w:rFonts w:ascii="Arial Black" w:hAnsi="Arial Black" w:hint="eastAsia"/>
          <w:b/>
          <w:caps/>
          <w:sz w:val="15"/>
          <w:szCs w:val="24"/>
        </w:rPr>
        <w:t>CC</w:t>
      </w:r>
      <w:r w:rsidRPr="006A3027">
        <w:rPr>
          <w:rFonts w:ascii="Arial Black" w:hAnsi="Arial Black"/>
          <w:b/>
          <w:caps/>
          <w:sz w:val="15"/>
          <w:szCs w:val="24"/>
        </w:rPr>
        <w:t>/</w:t>
      </w:r>
      <w:r w:rsidRPr="006A3027">
        <w:rPr>
          <w:rFonts w:ascii="Arial Black" w:hAnsi="Arial Black" w:hint="eastAsia"/>
          <w:b/>
          <w:caps/>
          <w:sz w:val="15"/>
          <w:szCs w:val="24"/>
        </w:rPr>
        <w:t>7</w:t>
      </w:r>
      <w:r w:rsidRPr="006A3027">
        <w:rPr>
          <w:rFonts w:ascii="Arial Black" w:hAnsi="Arial Black"/>
          <w:b/>
          <w:caps/>
          <w:sz w:val="15"/>
          <w:szCs w:val="24"/>
        </w:rPr>
        <w:t>6</w:t>
      </w:r>
      <w:r w:rsidRPr="006A3027">
        <w:rPr>
          <w:rFonts w:ascii="Arial Black" w:hAnsi="Arial Black" w:hint="eastAsia"/>
          <w:b/>
          <w:caps/>
          <w:sz w:val="15"/>
          <w:szCs w:val="24"/>
        </w:rPr>
        <w:t>/</w:t>
      </w:r>
      <w:bookmarkStart w:id="1" w:name="Code"/>
      <w:bookmarkEnd w:id="1"/>
      <w:r>
        <w:rPr>
          <w:rFonts w:ascii="Arial Black" w:hAnsi="Arial Black" w:hint="eastAsia"/>
          <w:b/>
          <w:caps/>
          <w:sz w:val="15"/>
          <w:szCs w:val="24"/>
        </w:rPr>
        <w:t>3</w:t>
      </w:r>
      <w:r w:rsidR="006374B4">
        <w:rPr>
          <w:rFonts w:ascii="Arial Black" w:hAnsi="Arial Black"/>
          <w:b/>
          <w:caps/>
          <w:sz w:val="15"/>
          <w:szCs w:val="24"/>
        </w:rPr>
        <w:t xml:space="preserve"> REV.</w:t>
      </w:r>
    </w:p>
    <w:p w:rsidR="006A3027" w:rsidRPr="006A3027" w:rsidRDefault="006A3027" w:rsidP="006A3027">
      <w:pPr>
        <w:jc w:val="right"/>
        <w:rPr>
          <w:rFonts w:ascii="Arial Black" w:hAnsi="Arial Black"/>
          <w:b/>
          <w:caps/>
          <w:sz w:val="15"/>
          <w:szCs w:val="15"/>
        </w:rPr>
      </w:pPr>
      <w:r w:rsidRPr="006A3027">
        <w:rPr>
          <w:rFonts w:eastAsia="SimHei" w:hint="eastAsia"/>
          <w:b/>
          <w:sz w:val="15"/>
          <w:szCs w:val="15"/>
        </w:rPr>
        <w:t>原文</w:t>
      </w:r>
      <w:r w:rsidRPr="006A3027">
        <w:rPr>
          <w:rFonts w:eastAsia="SimHei" w:hint="eastAsia"/>
          <w:b/>
          <w:sz w:val="15"/>
          <w:szCs w:val="15"/>
          <w:lang w:val="pt-BR"/>
        </w:rPr>
        <w:t>：</w:t>
      </w:r>
      <w:bookmarkStart w:id="2" w:name="Original"/>
      <w:bookmarkEnd w:id="2"/>
      <w:r w:rsidRPr="006A3027">
        <w:rPr>
          <w:rFonts w:eastAsia="SimHei" w:hint="eastAsia"/>
          <w:b/>
          <w:sz w:val="15"/>
          <w:szCs w:val="15"/>
          <w:lang w:val="pt-BR"/>
        </w:rPr>
        <w:t>英</w:t>
      </w:r>
      <w:r w:rsidRPr="006A3027">
        <w:rPr>
          <w:rFonts w:eastAsia="SimHei" w:hint="eastAsia"/>
          <w:b/>
          <w:sz w:val="15"/>
          <w:szCs w:val="15"/>
        </w:rPr>
        <w:t>文</w:t>
      </w:r>
    </w:p>
    <w:p w:rsidR="006A3027" w:rsidRPr="006A3027" w:rsidRDefault="006A3027" w:rsidP="006A3027">
      <w:pPr>
        <w:spacing w:line="1680" w:lineRule="auto"/>
        <w:jc w:val="right"/>
        <w:rPr>
          <w:rFonts w:ascii="SimHei" w:eastAsia="SimHei" w:hAnsi="Arial Black"/>
          <w:b/>
          <w:caps/>
          <w:sz w:val="15"/>
          <w:szCs w:val="15"/>
        </w:rPr>
      </w:pPr>
      <w:r w:rsidRPr="006A3027">
        <w:rPr>
          <w:rFonts w:ascii="SimHei" w:eastAsia="SimHei" w:hint="eastAsia"/>
          <w:b/>
          <w:sz w:val="15"/>
          <w:szCs w:val="15"/>
        </w:rPr>
        <w:t>日期</w:t>
      </w:r>
      <w:r w:rsidRPr="006A3027">
        <w:rPr>
          <w:rFonts w:ascii="SimHei" w:eastAsia="SimHei" w:hAnsi="SimSun" w:hint="eastAsia"/>
          <w:b/>
          <w:sz w:val="15"/>
          <w:szCs w:val="15"/>
          <w:lang w:val="pt-BR"/>
        </w:rPr>
        <w:t>：</w:t>
      </w:r>
      <w:bookmarkStart w:id="3" w:name="Date"/>
      <w:bookmarkEnd w:id="3"/>
      <w:r w:rsidRPr="006A3027">
        <w:rPr>
          <w:rFonts w:ascii="Arial Black" w:eastAsia="SimHei" w:hAnsi="Arial Black"/>
          <w:b/>
          <w:sz w:val="15"/>
          <w:szCs w:val="15"/>
          <w:lang w:val="pt-BR"/>
        </w:rPr>
        <w:t>201</w:t>
      </w:r>
      <w:r w:rsidRPr="006A3027">
        <w:rPr>
          <w:rFonts w:ascii="Arial Black" w:eastAsia="SimHei" w:hAnsi="Arial Black" w:hint="eastAsia"/>
          <w:b/>
          <w:sz w:val="15"/>
          <w:szCs w:val="15"/>
          <w:lang w:val="pt-BR"/>
        </w:rPr>
        <w:t>9</w:t>
      </w:r>
      <w:r w:rsidRPr="006A3027">
        <w:rPr>
          <w:rFonts w:ascii="SimHei" w:eastAsia="SimHei" w:hAnsi="Times New Roman" w:hint="eastAsia"/>
          <w:b/>
          <w:sz w:val="15"/>
          <w:szCs w:val="15"/>
        </w:rPr>
        <w:t>年</w:t>
      </w:r>
      <w:r w:rsidR="006374B4">
        <w:rPr>
          <w:rFonts w:ascii="Arial Black" w:eastAsia="SimHei" w:hAnsi="Arial Black" w:hint="eastAsia"/>
          <w:b/>
          <w:sz w:val="15"/>
          <w:szCs w:val="15"/>
          <w:lang w:val="pt-BR"/>
        </w:rPr>
        <w:t>9</w:t>
      </w:r>
      <w:r w:rsidRPr="006A3027">
        <w:rPr>
          <w:rFonts w:ascii="SimHei" w:eastAsia="SimHei" w:hAnsi="Times New Roman" w:hint="eastAsia"/>
          <w:b/>
          <w:sz w:val="15"/>
          <w:szCs w:val="15"/>
        </w:rPr>
        <w:t>月</w:t>
      </w:r>
      <w:r w:rsidR="00A13747">
        <w:rPr>
          <w:rFonts w:ascii="Arial Black" w:eastAsia="SimHei" w:hAnsi="Arial Black"/>
          <w:b/>
          <w:sz w:val="15"/>
          <w:szCs w:val="15"/>
          <w:lang w:val="pt-BR"/>
        </w:rPr>
        <w:t>11</w:t>
      </w:r>
      <w:r w:rsidRPr="006A3027">
        <w:rPr>
          <w:rFonts w:ascii="SimHei" w:eastAsia="SimHei" w:hAnsi="Times New Roman" w:hint="eastAsia"/>
          <w:b/>
          <w:sz w:val="15"/>
          <w:szCs w:val="15"/>
        </w:rPr>
        <w:t>日</w:t>
      </w:r>
    </w:p>
    <w:p w:rsidR="006A3027" w:rsidRPr="006A3027" w:rsidRDefault="006A3027" w:rsidP="006A3027">
      <w:pPr>
        <w:spacing w:after="600"/>
        <w:rPr>
          <w:rFonts w:ascii="SimHei" w:eastAsia="SimHei" w:hAnsi="SimHei" w:cs="Times New Roman"/>
          <w:sz w:val="28"/>
          <w:szCs w:val="22"/>
        </w:rPr>
      </w:pPr>
      <w:r w:rsidRPr="006A3027">
        <w:rPr>
          <w:rFonts w:ascii="SimHei" w:eastAsia="SimHei" w:hAnsi="SimHei" w:cs="Times New Roman" w:hint="eastAsia"/>
          <w:sz w:val="28"/>
          <w:szCs w:val="22"/>
        </w:rPr>
        <w:t>产权组织协调委员会</w:t>
      </w:r>
    </w:p>
    <w:p w:rsidR="006A3027" w:rsidRPr="006A3027" w:rsidRDefault="006A3027" w:rsidP="006A3027">
      <w:pPr>
        <w:spacing w:after="720"/>
        <w:rPr>
          <w:rFonts w:ascii="KaiTi" w:eastAsia="KaiTi" w:hAnsi="KaiTi" w:cs="Times New Roman"/>
          <w:b/>
          <w:sz w:val="24"/>
          <w:szCs w:val="22"/>
        </w:rPr>
      </w:pPr>
      <w:r w:rsidRPr="006A3027">
        <w:rPr>
          <w:rFonts w:ascii="KaiTi" w:eastAsia="KaiTi" w:hAnsi="KaiTi" w:cs="Times New Roman" w:hint="eastAsia"/>
          <w:b/>
          <w:sz w:val="24"/>
          <w:szCs w:val="22"/>
        </w:rPr>
        <w:t>第七十六届会议（第</w:t>
      </w:r>
      <w:r w:rsidRPr="006A3027">
        <w:rPr>
          <w:rFonts w:ascii="KaiTi" w:eastAsia="KaiTi" w:hAnsi="KaiTi" w:cs="Times New Roman" w:hint="eastAsia"/>
          <w:sz w:val="24"/>
          <w:szCs w:val="22"/>
        </w:rPr>
        <w:t>50</w:t>
      </w:r>
      <w:r w:rsidRPr="006A3027">
        <w:rPr>
          <w:rFonts w:ascii="KaiTi" w:eastAsia="KaiTi" w:hAnsi="KaiTi" w:cs="Times New Roman" w:hint="eastAsia"/>
          <w:b/>
          <w:sz w:val="24"/>
          <w:szCs w:val="22"/>
        </w:rPr>
        <w:t>次例会）</w:t>
      </w:r>
      <w:r w:rsidRPr="006A3027">
        <w:rPr>
          <w:rFonts w:ascii="KaiTi" w:eastAsia="KaiTi" w:hAnsi="KaiTi" w:cs="Times New Roman"/>
          <w:b/>
          <w:sz w:val="24"/>
          <w:szCs w:val="22"/>
        </w:rPr>
        <w:br/>
      </w:r>
      <w:r w:rsidRPr="006A3027">
        <w:rPr>
          <w:rFonts w:ascii="KaiTi" w:eastAsia="KaiTi" w:hAnsi="KaiTi" w:cs="Times New Roman" w:hint="eastAsia"/>
          <w:sz w:val="24"/>
          <w:szCs w:val="22"/>
        </w:rPr>
        <w:t>2019</w:t>
      </w:r>
      <w:r w:rsidRPr="006A3027">
        <w:rPr>
          <w:rFonts w:ascii="KaiTi" w:eastAsia="KaiTi" w:hAnsi="KaiTi" w:cs="Times New Roman" w:hint="eastAsia"/>
          <w:b/>
          <w:sz w:val="24"/>
          <w:szCs w:val="22"/>
        </w:rPr>
        <w:t>年</w:t>
      </w:r>
      <w:r w:rsidRPr="006A3027">
        <w:rPr>
          <w:rFonts w:ascii="KaiTi" w:eastAsia="KaiTi" w:hAnsi="KaiTi" w:cs="Times New Roman" w:hint="eastAsia"/>
          <w:sz w:val="24"/>
          <w:szCs w:val="22"/>
        </w:rPr>
        <w:t>9</w:t>
      </w:r>
      <w:r w:rsidRPr="006A3027">
        <w:rPr>
          <w:rFonts w:ascii="KaiTi" w:eastAsia="KaiTi" w:hAnsi="KaiTi" w:cs="Times New Roman" w:hint="eastAsia"/>
          <w:b/>
          <w:sz w:val="24"/>
          <w:szCs w:val="22"/>
        </w:rPr>
        <w:t>月</w:t>
      </w:r>
      <w:r w:rsidRPr="006A3027">
        <w:rPr>
          <w:rFonts w:ascii="KaiTi" w:eastAsia="KaiTi" w:hAnsi="KaiTi" w:cs="Times New Roman" w:hint="eastAsia"/>
          <w:sz w:val="24"/>
          <w:szCs w:val="22"/>
        </w:rPr>
        <w:t>30</w:t>
      </w:r>
      <w:r w:rsidRPr="006A3027">
        <w:rPr>
          <w:rFonts w:ascii="KaiTi" w:eastAsia="KaiTi" w:hAnsi="KaiTi" w:cs="Times New Roman" w:hint="eastAsia"/>
          <w:b/>
          <w:sz w:val="24"/>
          <w:szCs w:val="22"/>
        </w:rPr>
        <w:t>日至</w:t>
      </w:r>
      <w:r w:rsidRPr="006A3027">
        <w:rPr>
          <w:rFonts w:ascii="KaiTi" w:eastAsia="KaiTi" w:hAnsi="KaiTi" w:cs="Times New Roman" w:hint="eastAsia"/>
          <w:sz w:val="24"/>
          <w:szCs w:val="22"/>
        </w:rPr>
        <w:t>10</w:t>
      </w:r>
      <w:r w:rsidRPr="006A3027">
        <w:rPr>
          <w:rFonts w:ascii="KaiTi" w:eastAsia="KaiTi" w:hAnsi="KaiTi" w:cs="Times New Roman" w:hint="eastAsia"/>
          <w:b/>
          <w:sz w:val="24"/>
          <w:szCs w:val="22"/>
        </w:rPr>
        <w:t>月</w:t>
      </w:r>
      <w:r w:rsidRPr="006A3027">
        <w:rPr>
          <w:rFonts w:ascii="KaiTi" w:eastAsia="KaiTi" w:hAnsi="KaiTi" w:cs="Times New Roman" w:hint="eastAsia"/>
          <w:sz w:val="24"/>
          <w:szCs w:val="22"/>
        </w:rPr>
        <w:t>9</w:t>
      </w:r>
      <w:r w:rsidRPr="006A3027">
        <w:rPr>
          <w:rFonts w:ascii="KaiTi" w:eastAsia="KaiTi" w:hAnsi="KaiTi" w:cs="Times New Roman" w:hint="eastAsia"/>
          <w:b/>
          <w:sz w:val="24"/>
          <w:szCs w:val="22"/>
        </w:rPr>
        <w:t>日，日内瓦</w:t>
      </w:r>
    </w:p>
    <w:p w:rsidR="006A3027" w:rsidRPr="006A3027" w:rsidRDefault="006A3027" w:rsidP="006A3027">
      <w:pPr>
        <w:spacing w:after="360"/>
        <w:rPr>
          <w:rFonts w:ascii="KaiTi" w:eastAsia="KaiTi" w:hAnsi="KaiTi" w:cs="Times New Roman"/>
          <w:sz w:val="24"/>
          <w:szCs w:val="22"/>
        </w:rPr>
      </w:pPr>
      <w:bookmarkStart w:id="4" w:name="TitleOfDoc"/>
      <w:bookmarkEnd w:id="4"/>
      <w:r w:rsidRPr="006A3027">
        <w:rPr>
          <w:rFonts w:ascii="KaiTi" w:eastAsia="KaiTi" w:hint="eastAsia"/>
          <w:bCs/>
          <w:color w:val="000000"/>
          <w:sz w:val="24"/>
          <w:szCs w:val="24"/>
        </w:rPr>
        <w:t>批准协定</w:t>
      </w:r>
    </w:p>
    <w:p w:rsidR="006A3027" w:rsidRPr="006A3027" w:rsidRDefault="006A3027" w:rsidP="006A3027">
      <w:pPr>
        <w:spacing w:after="960"/>
        <w:rPr>
          <w:rFonts w:ascii="KaiTi"/>
          <w:sz w:val="21"/>
          <w:szCs w:val="21"/>
        </w:rPr>
      </w:pPr>
      <w:bookmarkStart w:id="5" w:name="Prepared"/>
      <w:bookmarkEnd w:id="5"/>
      <w:r w:rsidRPr="006A3027">
        <w:rPr>
          <w:rFonts w:ascii="KaiTi" w:eastAsia="KaiTi" w:hAnsi="STKaiti" w:hint="eastAsia"/>
          <w:sz w:val="21"/>
          <w:szCs w:val="21"/>
        </w:rPr>
        <w:t>秘书处编拟</w:t>
      </w:r>
      <w:r>
        <w:rPr>
          <w:rFonts w:ascii="KaiTi" w:eastAsia="KaiTi" w:hAnsi="STKaiti" w:hint="eastAsia"/>
          <w:sz w:val="21"/>
          <w:szCs w:val="21"/>
        </w:rPr>
        <w:t>的文件</w:t>
      </w:r>
    </w:p>
    <w:p w:rsidR="004E7A59" w:rsidRPr="009A2C53" w:rsidRDefault="004E7A59" w:rsidP="004E7A59">
      <w:pPr>
        <w:overflowPunct w:val="0"/>
        <w:spacing w:afterLines="50" w:after="120" w:line="340" w:lineRule="atLeast"/>
        <w:jc w:val="both"/>
        <w:rPr>
          <w:rFonts w:ascii="SimSun" w:hAnsi="SimSun"/>
          <w:sz w:val="21"/>
        </w:rPr>
      </w:pPr>
      <w:r w:rsidRPr="009A2C53">
        <w:rPr>
          <w:rFonts w:ascii="SimSun" w:hAnsi="SimSun"/>
          <w:sz w:val="21"/>
        </w:rPr>
        <w:fldChar w:fldCharType="begin"/>
      </w:r>
      <w:r w:rsidRPr="009A2C53">
        <w:rPr>
          <w:rFonts w:ascii="SimSun" w:hAnsi="SimSun"/>
          <w:sz w:val="21"/>
        </w:rPr>
        <w:instrText xml:space="preserve"> AUTONUM  </w:instrText>
      </w:r>
      <w:r w:rsidRPr="009A2C53">
        <w:rPr>
          <w:rFonts w:ascii="SimSun" w:hAnsi="SimSun"/>
          <w:sz w:val="21"/>
        </w:rPr>
        <w:fldChar w:fldCharType="end"/>
      </w:r>
      <w:r>
        <w:rPr>
          <w:rFonts w:ascii="SimSun" w:hAnsi="SimSun" w:hint="eastAsia"/>
          <w:sz w:val="21"/>
        </w:rPr>
        <w:t>.</w:t>
      </w:r>
      <w:r w:rsidRPr="009A2C53">
        <w:rPr>
          <w:rFonts w:ascii="SimSun" w:hAnsi="SimSun"/>
          <w:sz w:val="21"/>
        </w:rPr>
        <w:tab/>
      </w:r>
      <w:r w:rsidRPr="009A2C53">
        <w:rPr>
          <w:rFonts w:ascii="SimSun" w:hAnsi="SimSun" w:hint="eastAsia"/>
          <w:sz w:val="21"/>
        </w:rPr>
        <w:t>根据《建立世界知识产权组织公约》第十三条第</w:t>
      </w:r>
      <w:r>
        <w:rPr>
          <w:rFonts w:ascii="SimSun" w:hAnsi="SimSun"/>
          <w:sz w:val="21"/>
        </w:rPr>
        <w:t>（</w:t>
      </w:r>
      <w:r w:rsidRPr="009A2C53">
        <w:rPr>
          <w:rFonts w:ascii="SimSun" w:hAnsi="SimSun"/>
          <w:sz w:val="21"/>
        </w:rPr>
        <w:t>1</w:t>
      </w:r>
      <w:r>
        <w:rPr>
          <w:rFonts w:ascii="SimSun" w:hAnsi="SimSun"/>
          <w:sz w:val="21"/>
        </w:rPr>
        <w:t>）</w:t>
      </w:r>
      <w:r w:rsidRPr="009A2C53">
        <w:rPr>
          <w:rFonts w:ascii="SimSun" w:hAnsi="SimSun" w:hint="eastAsia"/>
          <w:sz w:val="21"/>
        </w:rPr>
        <w:t>款，旨在与其他政府间组织建立工作关系并进行合作而订立的任何一般协定，应由总干事经产权组织协调委员会批准后缔结。鉴于此：</w:t>
      </w:r>
    </w:p>
    <w:p w:rsidR="007B4E27" w:rsidRPr="006374B4" w:rsidRDefault="004E7A59" w:rsidP="00E41735">
      <w:pPr>
        <w:pStyle w:val="ListParagraph"/>
        <w:numPr>
          <w:ilvl w:val="0"/>
          <w:numId w:val="7"/>
        </w:numPr>
        <w:overflowPunct w:val="0"/>
        <w:spacing w:afterLines="50" w:after="120" w:line="340" w:lineRule="atLeast"/>
        <w:ind w:left="924" w:hanging="357"/>
        <w:contextualSpacing w:val="0"/>
        <w:jc w:val="both"/>
        <w:rPr>
          <w:rFonts w:ascii="SimSun" w:hAnsi="SimSun"/>
          <w:sz w:val="21"/>
        </w:rPr>
      </w:pPr>
      <w:r>
        <w:rPr>
          <w:rFonts w:ascii="SimSun" w:hAnsi="SimSun" w:cs="Times New Roman" w:hint="eastAsia"/>
          <w:sz w:val="21"/>
          <w:szCs w:val="22"/>
        </w:rPr>
        <w:t>产权组织总干事和</w:t>
      </w:r>
      <w:r w:rsidRPr="004E7A59">
        <w:rPr>
          <w:rFonts w:ascii="SimSun" w:hAnsi="SimSun" w:cs="Times New Roman" w:hint="eastAsia"/>
          <w:sz w:val="21"/>
          <w:szCs w:val="22"/>
        </w:rPr>
        <w:t>中部非洲国家经济共同体</w:t>
      </w:r>
      <w:r>
        <w:rPr>
          <w:rFonts w:ascii="SimSun" w:hAnsi="SimSun" w:cs="Times New Roman" w:hint="eastAsia"/>
          <w:sz w:val="21"/>
          <w:szCs w:val="22"/>
        </w:rPr>
        <w:t>（</w:t>
      </w:r>
      <w:r w:rsidR="00E41735">
        <w:rPr>
          <w:rFonts w:ascii="SimSun" w:hAnsi="SimSun" w:cs="Times New Roman" w:hint="eastAsia"/>
          <w:sz w:val="21"/>
          <w:szCs w:val="22"/>
        </w:rPr>
        <w:t>中非经共体</w:t>
      </w:r>
      <w:r>
        <w:rPr>
          <w:rFonts w:ascii="SimSun" w:hAnsi="SimSun" w:cs="Times New Roman" w:hint="eastAsia"/>
          <w:sz w:val="21"/>
          <w:szCs w:val="22"/>
        </w:rPr>
        <w:t>）</w:t>
      </w:r>
      <w:r w:rsidR="003F2DE5">
        <w:rPr>
          <w:rFonts w:ascii="SimSun" w:hAnsi="SimSun" w:cs="Times New Roman" w:hint="eastAsia"/>
          <w:sz w:val="21"/>
          <w:szCs w:val="22"/>
        </w:rPr>
        <w:t>秘书长</w:t>
      </w:r>
      <w:r w:rsidRPr="009A2C53">
        <w:rPr>
          <w:rFonts w:ascii="SimSun" w:hAnsi="SimSun" w:cs="Times New Roman" w:hint="eastAsia"/>
          <w:sz w:val="21"/>
          <w:szCs w:val="22"/>
        </w:rPr>
        <w:t>编拟了一份</w:t>
      </w:r>
      <w:r w:rsidR="003357B5">
        <w:rPr>
          <w:rFonts w:ascii="SimSun" w:hAnsi="SimSun" w:cs="Times New Roman" w:hint="eastAsia"/>
          <w:sz w:val="21"/>
          <w:szCs w:val="22"/>
        </w:rPr>
        <w:t>确立产权组织和</w:t>
      </w:r>
      <w:r w:rsidR="00E41735">
        <w:rPr>
          <w:rFonts w:ascii="SimSun" w:hAnsi="SimSun" w:cs="Times New Roman" w:hint="eastAsia"/>
          <w:sz w:val="21"/>
          <w:szCs w:val="22"/>
        </w:rPr>
        <w:t>中非经共体</w:t>
      </w:r>
      <w:r w:rsidR="003357B5">
        <w:rPr>
          <w:rFonts w:ascii="SimSun" w:hAnsi="SimSun" w:cs="Times New Roman" w:hint="eastAsia"/>
          <w:sz w:val="21"/>
          <w:szCs w:val="22"/>
        </w:rPr>
        <w:t>合作关系的</w:t>
      </w:r>
      <w:r w:rsidRPr="009A2C53">
        <w:rPr>
          <w:rFonts w:ascii="SimSun" w:hAnsi="SimSun" w:cs="Times New Roman" w:hint="eastAsia"/>
          <w:sz w:val="21"/>
          <w:szCs w:val="22"/>
        </w:rPr>
        <w:t>谅解备忘录，</w:t>
      </w:r>
      <w:r w:rsidR="00CA73C4">
        <w:rPr>
          <w:rFonts w:ascii="SimSun" w:hAnsi="SimSun" w:cs="Times New Roman" w:hint="eastAsia"/>
          <w:sz w:val="21"/>
          <w:szCs w:val="22"/>
        </w:rPr>
        <w:t>目的是为</w:t>
      </w:r>
      <w:r w:rsidR="0069334A">
        <w:rPr>
          <w:rFonts w:ascii="SimSun" w:hAnsi="SimSun" w:cs="Times New Roman" w:hint="eastAsia"/>
          <w:sz w:val="21"/>
          <w:szCs w:val="22"/>
        </w:rPr>
        <w:t>利用</w:t>
      </w:r>
      <w:r w:rsidR="00CA73C4">
        <w:rPr>
          <w:rFonts w:ascii="SimSun" w:hAnsi="SimSun" w:cs="Times New Roman" w:hint="eastAsia"/>
          <w:sz w:val="21"/>
          <w:szCs w:val="22"/>
        </w:rPr>
        <w:t>知识产权推动</w:t>
      </w:r>
      <w:r w:rsidR="00E41735">
        <w:rPr>
          <w:rFonts w:ascii="SimSun" w:hAnsi="SimSun" w:cs="Times New Roman" w:hint="eastAsia"/>
          <w:sz w:val="21"/>
          <w:szCs w:val="22"/>
        </w:rPr>
        <w:t>中非经共体</w:t>
      </w:r>
      <w:r w:rsidR="0069334A">
        <w:rPr>
          <w:rFonts w:ascii="SimSun" w:hAnsi="SimSun" w:cs="Times New Roman" w:hint="eastAsia"/>
          <w:sz w:val="21"/>
          <w:szCs w:val="22"/>
        </w:rPr>
        <w:t>成员国的</w:t>
      </w:r>
      <w:r w:rsidR="00CA73C4">
        <w:rPr>
          <w:rFonts w:ascii="SimSun" w:hAnsi="SimSun" w:cs="Times New Roman" w:hint="eastAsia"/>
          <w:sz w:val="21"/>
          <w:szCs w:val="22"/>
        </w:rPr>
        <w:t>经济、社会和文化发展提供便利。</w:t>
      </w:r>
      <w:r w:rsidRPr="009A2C53">
        <w:rPr>
          <w:rFonts w:ascii="SimSun" w:hAnsi="SimSun" w:cs="Times New Roman" w:hint="eastAsia"/>
          <w:sz w:val="21"/>
          <w:szCs w:val="22"/>
        </w:rPr>
        <w:t>谅解备忘录的案文载列于本文件附件</w:t>
      </w:r>
      <w:r w:rsidR="006374B4">
        <w:rPr>
          <w:rFonts w:ascii="SimSun" w:hAnsi="SimSun" w:cs="Times New Roman" w:hint="eastAsia"/>
          <w:sz w:val="21"/>
          <w:szCs w:val="22"/>
        </w:rPr>
        <w:t>一；以及</w:t>
      </w:r>
    </w:p>
    <w:p w:rsidR="006374B4" w:rsidRPr="00E41735" w:rsidRDefault="006374B4" w:rsidP="00E41735">
      <w:pPr>
        <w:pStyle w:val="ListParagraph"/>
        <w:numPr>
          <w:ilvl w:val="0"/>
          <w:numId w:val="7"/>
        </w:numPr>
        <w:overflowPunct w:val="0"/>
        <w:spacing w:afterLines="50" w:after="120" w:line="340" w:lineRule="atLeast"/>
        <w:ind w:left="924" w:hanging="357"/>
        <w:contextualSpacing w:val="0"/>
        <w:jc w:val="both"/>
        <w:rPr>
          <w:rFonts w:ascii="SimSun" w:hAnsi="SimSun"/>
          <w:sz w:val="21"/>
        </w:rPr>
      </w:pPr>
      <w:r>
        <w:rPr>
          <w:rFonts w:ascii="SimSun" w:hAnsi="SimSun" w:cs="Times New Roman" w:hint="eastAsia"/>
          <w:sz w:val="21"/>
          <w:szCs w:val="22"/>
        </w:rPr>
        <w:t>产权组织总干事和东部和南部非洲共同市场（</w:t>
      </w:r>
      <w:r w:rsidR="00CF46B5">
        <w:rPr>
          <w:rFonts w:ascii="SimSun" w:hAnsi="SimSun" w:cs="Times New Roman" w:hint="eastAsia"/>
          <w:sz w:val="21"/>
          <w:szCs w:val="22"/>
        </w:rPr>
        <w:t>东南非共同市场</w:t>
      </w:r>
      <w:r>
        <w:rPr>
          <w:rFonts w:ascii="SimSun" w:hAnsi="SimSun" w:cs="Times New Roman" w:hint="eastAsia"/>
          <w:sz w:val="21"/>
          <w:szCs w:val="22"/>
        </w:rPr>
        <w:t>）秘书长</w:t>
      </w:r>
      <w:r w:rsidRPr="009A2C53">
        <w:rPr>
          <w:rFonts w:ascii="SimSun" w:hAnsi="SimSun" w:cs="Times New Roman" w:hint="eastAsia"/>
          <w:sz w:val="21"/>
          <w:szCs w:val="22"/>
        </w:rPr>
        <w:t>编拟了一份</w:t>
      </w:r>
      <w:r w:rsidR="006D47B1">
        <w:rPr>
          <w:rFonts w:ascii="SimSun" w:hAnsi="SimSun" w:cs="Times New Roman" w:hint="eastAsia"/>
          <w:sz w:val="21"/>
          <w:szCs w:val="22"/>
        </w:rPr>
        <w:t>合作协议</w:t>
      </w:r>
      <w:r w:rsidRPr="009A2C53">
        <w:rPr>
          <w:rFonts w:ascii="SimSun" w:hAnsi="SimSun" w:cs="Times New Roman" w:hint="eastAsia"/>
          <w:sz w:val="21"/>
          <w:szCs w:val="22"/>
        </w:rPr>
        <w:t>，</w:t>
      </w:r>
      <w:r>
        <w:rPr>
          <w:rFonts w:ascii="SimSun" w:hAnsi="SimSun" w:cs="Times New Roman" w:hint="eastAsia"/>
          <w:sz w:val="21"/>
          <w:szCs w:val="22"/>
        </w:rPr>
        <w:t>目的是</w:t>
      </w:r>
      <w:r w:rsidR="00D16358">
        <w:rPr>
          <w:rFonts w:ascii="SimSun" w:hAnsi="SimSun" w:cs="Times New Roman" w:hint="eastAsia"/>
          <w:sz w:val="21"/>
          <w:szCs w:val="21"/>
        </w:rPr>
        <w:t>紧密合作，磋商共同关心的问题，以协调工作，促进东南非共同市场</w:t>
      </w:r>
      <w:r w:rsidR="00D16358" w:rsidRPr="00DF0698">
        <w:rPr>
          <w:rFonts w:ascii="SimSun" w:hAnsi="SimSun" w:cs="Times New Roman" w:hint="eastAsia"/>
          <w:sz w:val="21"/>
          <w:szCs w:val="21"/>
        </w:rPr>
        <w:t>成员国的经济、社会和文化发展，同时适当考虑其各自任务</w:t>
      </w:r>
      <w:r>
        <w:rPr>
          <w:rFonts w:ascii="SimSun" w:hAnsi="SimSun" w:cs="Times New Roman" w:hint="eastAsia"/>
          <w:sz w:val="21"/>
          <w:szCs w:val="22"/>
        </w:rPr>
        <w:t>。</w:t>
      </w:r>
      <w:r w:rsidR="00D16358">
        <w:rPr>
          <w:rFonts w:ascii="SimSun" w:hAnsi="SimSun" w:cs="Times New Roman" w:hint="eastAsia"/>
          <w:sz w:val="21"/>
          <w:szCs w:val="22"/>
        </w:rPr>
        <w:t>合作协议正文载于本文件附件二。</w:t>
      </w:r>
    </w:p>
    <w:p w:rsidR="008C630B" w:rsidRDefault="00025AE2" w:rsidP="004C5D08">
      <w:pPr>
        <w:pStyle w:val="ListParagraph"/>
        <w:keepNext/>
        <w:overflowPunct w:val="0"/>
        <w:adjustRightInd w:val="0"/>
        <w:spacing w:afterLines="50" w:after="120" w:line="340" w:lineRule="atLeast"/>
        <w:ind w:left="5534"/>
        <w:contextualSpacing w:val="0"/>
        <w:jc w:val="both"/>
        <w:rPr>
          <w:rFonts w:ascii="KaiTi" w:eastAsia="KaiTi" w:hAnsi="KaiTi"/>
          <w:iCs/>
          <w:sz w:val="21"/>
          <w:szCs w:val="22"/>
        </w:rPr>
      </w:pPr>
      <w:r w:rsidRPr="009A2C53">
        <w:rPr>
          <w:rFonts w:ascii="KaiTi" w:eastAsia="KaiTi" w:hAnsi="KaiTi"/>
          <w:iCs/>
          <w:sz w:val="21"/>
          <w:szCs w:val="22"/>
        </w:rPr>
        <w:t>2</w:t>
      </w:r>
      <w:r>
        <w:rPr>
          <w:rFonts w:ascii="KaiTi" w:eastAsia="KaiTi" w:hAnsi="KaiTi" w:hint="eastAsia"/>
          <w:iCs/>
          <w:sz w:val="21"/>
          <w:szCs w:val="22"/>
        </w:rPr>
        <w:t>.</w:t>
      </w:r>
      <w:r>
        <w:rPr>
          <w:rFonts w:ascii="KaiTi" w:eastAsia="KaiTi" w:hAnsi="KaiTi" w:hint="eastAsia"/>
          <w:iCs/>
          <w:sz w:val="21"/>
          <w:szCs w:val="22"/>
        </w:rPr>
        <w:tab/>
        <w:t>请</w:t>
      </w:r>
      <w:r w:rsidRPr="009A2C53">
        <w:rPr>
          <w:rFonts w:ascii="KaiTi" w:eastAsia="KaiTi" w:hAnsi="KaiTi"/>
          <w:iCs/>
          <w:sz w:val="21"/>
          <w:szCs w:val="22"/>
        </w:rPr>
        <w:t>产权组织</w:t>
      </w:r>
      <w:r w:rsidRPr="00E41735">
        <w:rPr>
          <w:rFonts w:ascii="KaiTi" w:eastAsia="KaiTi" w:hAnsi="KaiTi"/>
          <w:iCs/>
          <w:sz w:val="21"/>
          <w:szCs w:val="21"/>
        </w:rPr>
        <w:t>协调</w:t>
      </w:r>
      <w:r w:rsidRPr="009A2C53">
        <w:rPr>
          <w:rFonts w:ascii="KaiTi" w:eastAsia="KaiTi" w:hAnsi="KaiTi"/>
          <w:iCs/>
          <w:sz w:val="21"/>
          <w:szCs w:val="22"/>
        </w:rPr>
        <w:t>委员会批准</w:t>
      </w:r>
      <w:r w:rsidR="00D16358">
        <w:rPr>
          <w:rFonts w:ascii="KaiTi" w:eastAsia="KaiTi" w:hAnsi="KaiTi" w:hint="eastAsia"/>
          <w:iCs/>
          <w:sz w:val="21"/>
          <w:szCs w:val="22"/>
        </w:rPr>
        <w:t>分别载于</w:t>
      </w:r>
      <w:r>
        <w:rPr>
          <w:rFonts w:ascii="KaiTi" w:eastAsia="KaiTi" w:hAnsi="KaiTi" w:hint="eastAsia"/>
          <w:iCs/>
          <w:sz w:val="21"/>
          <w:szCs w:val="22"/>
        </w:rPr>
        <w:t>文件</w:t>
      </w:r>
      <w:r w:rsidRPr="009A2C53">
        <w:rPr>
          <w:rFonts w:ascii="KaiTi" w:eastAsia="KaiTi" w:hAnsi="KaiTi"/>
          <w:iCs/>
          <w:sz w:val="21"/>
          <w:szCs w:val="22"/>
        </w:rPr>
        <w:t>WO/CC/7</w:t>
      </w:r>
      <w:r>
        <w:rPr>
          <w:rFonts w:ascii="KaiTi" w:eastAsia="KaiTi" w:hAnsi="KaiTi" w:hint="eastAsia"/>
          <w:iCs/>
          <w:sz w:val="21"/>
          <w:szCs w:val="22"/>
        </w:rPr>
        <w:t>6</w:t>
      </w:r>
      <w:r w:rsidRPr="009A2C53">
        <w:rPr>
          <w:rFonts w:ascii="KaiTi" w:eastAsia="KaiTi" w:hAnsi="KaiTi"/>
          <w:iCs/>
          <w:sz w:val="21"/>
          <w:szCs w:val="22"/>
        </w:rPr>
        <w:t>/</w:t>
      </w:r>
      <w:r>
        <w:rPr>
          <w:rFonts w:ascii="KaiTi" w:eastAsia="KaiTi" w:hAnsi="KaiTi" w:hint="eastAsia"/>
          <w:iCs/>
          <w:sz w:val="21"/>
          <w:szCs w:val="22"/>
        </w:rPr>
        <w:t>3</w:t>
      </w:r>
      <w:r w:rsidR="00CF46B5">
        <w:rPr>
          <w:rFonts w:ascii="KaiTi" w:eastAsia="KaiTi" w:hAnsi="KaiTi"/>
          <w:iCs/>
          <w:sz w:val="21"/>
          <w:szCs w:val="22"/>
        </w:rPr>
        <w:t xml:space="preserve"> R</w:t>
      </w:r>
      <w:r w:rsidR="00CF46B5">
        <w:rPr>
          <w:rFonts w:ascii="KaiTi" w:eastAsia="KaiTi" w:hAnsi="KaiTi" w:hint="eastAsia"/>
          <w:iCs/>
          <w:sz w:val="21"/>
          <w:szCs w:val="22"/>
        </w:rPr>
        <w:t>ev</w:t>
      </w:r>
      <w:r w:rsidR="00CF46B5">
        <w:rPr>
          <w:rFonts w:ascii="KaiTi" w:eastAsia="KaiTi" w:hAnsi="KaiTi"/>
          <w:iCs/>
          <w:sz w:val="21"/>
          <w:szCs w:val="22"/>
        </w:rPr>
        <w:t>.</w:t>
      </w:r>
      <w:r w:rsidRPr="009A2C53">
        <w:rPr>
          <w:rFonts w:ascii="KaiTi" w:eastAsia="KaiTi" w:hAnsi="KaiTi"/>
          <w:iCs/>
          <w:sz w:val="21"/>
          <w:szCs w:val="22"/>
        </w:rPr>
        <w:t>附件</w:t>
      </w:r>
      <w:r w:rsidR="00CF46B5">
        <w:rPr>
          <w:rFonts w:ascii="KaiTi" w:eastAsia="KaiTi" w:hAnsi="KaiTi" w:hint="eastAsia"/>
          <w:iCs/>
          <w:sz w:val="21"/>
          <w:szCs w:val="22"/>
        </w:rPr>
        <w:t>一和附件二</w:t>
      </w:r>
      <w:r>
        <w:rPr>
          <w:rFonts w:ascii="KaiTi" w:eastAsia="KaiTi" w:hAnsi="KaiTi" w:hint="eastAsia"/>
          <w:iCs/>
          <w:sz w:val="21"/>
          <w:szCs w:val="22"/>
        </w:rPr>
        <w:t>的</w:t>
      </w:r>
      <w:r w:rsidRPr="009A2C53">
        <w:rPr>
          <w:rFonts w:ascii="KaiTi" w:eastAsia="KaiTi" w:hAnsi="KaiTi"/>
          <w:iCs/>
          <w:sz w:val="21"/>
          <w:szCs w:val="22"/>
        </w:rPr>
        <w:t>产权组织</w:t>
      </w:r>
      <w:r>
        <w:rPr>
          <w:rFonts w:ascii="KaiTi" w:eastAsia="KaiTi" w:hAnsi="KaiTi" w:hint="eastAsia"/>
          <w:iCs/>
          <w:sz w:val="21"/>
          <w:szCs w:val="22"/>
        </w:rPr>
        <w:t>与中非经共体</w:t>
      </w:r>
      <w:r w:rsidR="00E41735">
        <w:rPr>
          <w:rFonts w:ascii="KaiTi" w:eastAsia="KaiTi" w:hAnsi="KaiTi" w:hint="eastAsia"/>
          <w:iCs/>
          <w:sz w:val="21"/>
          <w:szCs w:val="22"/>
        </w:rPr>
        <w:t>的</w:t>
      </w:r>
      <w:r>
        <w:rPr>
          <w:rFonts w:ascii="KaiTi" w:eastAsia="KaiTi" w:hAnsi="KaiTi" w:hint="eastAsia"/>
          <w:iCs/>
          <w:sz w:val="21"/>
          <w:szCs w:val="22"/>
        </w:rPr>
        <w:t>谅解</w:t>
      </w:r>
      <w:r w:rsidRPr="009A2C53">
        <w:rPr>
          <w:rFonts w:ascii="KaiTi" w:eastAsia="KaiTi" w:hAnsi="KaiTi"/>
          <w:iCs/>
          <w:sz w:val="21"/>
          <w:szCs w:val="22"/>
        </w:rPr>
        <w:t>备忘录</w:t>
      </w:r>
      <w:r w:rsidR="00CF46B5">
        <w:rPr>
          <w:rFonts w:ascii="KaiTi" w:eastAsia="KaiTi" w:hAnsi="KaiTi" w:hint="eastAsia"/>
          <w:iCs/>
          <w:sz w:val="21"/>
          <w:szCs w:val="22"/>
        </w:rPr>
        <w:lastRenderedPageBreak/>
        <w:t>和产权组织与东南非共同市场的合作协</w:t>
      </w:r>
      <w:r w:rsidR="004C5D08">
        <w:rPr>
          <w:rFonts w:ascii="KaiTi" w:eastAsia="KaiTi" w:hAnsi="KaiTi"/>
          <w:iCs/>
          <w:sz w:val="21"/>
          <w:szCs w:val="22"/>
        </w:rPr>
        <w:t>‍</w:t>
      </w:r>
      <w:r w:rsidR="00CF46B5">
        <w:rPr>
          <w:rFonts w:ascii="KaiTi" w:eastAsia="KaiTi" w:hAnsi="KaiTi" w:hint="eastAsia"/>
          <w:iCs/>
          <w:sz w:val="21"/>
          <w:szCs w:val="22"/>
        </w:rPr>
        <w:t>议</w:t>
      </w:r>
      <w:r w:rsidR="00A32122">
        <w:rPr>
          <w:rFonts w:ascii="KaiTi" w:eastAsia="KaiTi" w:hAnsi="KaiTi" w:hint="eastAsia"/>
          <w:iCs/>
          <w:sz w:val="21"/>
          <w:szCs w:val="22"/>
        </w:rPr>
        <w:t>。</w:t>
      </w:r>
    </w:p>
    <w:p w:rsidR="005E7378" w:rsidRPr="00E41735" w:rsidRDefault="00257B12" w:rsidP="00E41735">
      <w:pPr>
        <w:pStyle w:val="ListParagraph"/>
        <w:tabs>
          <w:tab w:val="left" w:pos="567"/>
        </w:tabs>
        <w:overflowPunct w:val="0"/>
        <w:adjustRightInd w:val="0"/>
        <w:spacing w:before="720" w:afterLines="50" w:after="120" w:line="340" w:lineRule="atLeast"/>
        <w:ind w:left="5534"/>
        <w:contextualSpacing w:val="0"/>
        <w:jc w:val="both"/>
        <w:rPr>
          <w:rFonts w:ascii="KaiTi" w:eastAsia="KaiTi" w:hAnsi="KaiTi"/>
          <w:iCs/>
          <w:sz w:val="21"/>
          <w:szCs w:val="21"/>
        </w:rPr>
        <w:sectPr w:rsidR="005E7378" w:rsidRPr="00E41735" w:rsidSect="00A46010">
          <w:headerReference w:type="default" r:id="rId9"/>
          <w:endnotePr>
            <w:numFmt w:val="decimal"/>
          </w:endnotePr>
          <w:pgSz w:w="11907" w:h="16840" w:code="9"/>
          <w:pgMar w:top="567" w:right="1134" w:bottom="1418" w:left="1418" w:header="510" w:footer="1021" w:gutter="0"/>
          <w:cols w:space="720"/>
          <w:titlePg/>
          <w:docGrid w:linePitch="299"/>
        </w:sectPr>
      </w:pPr>
      <w:r w:rsidRPr="00E41735">
        <w:rPr>
          <w:rFonts w:ascii="KaiTi" w:eastAsia="KaiTi" w:hAnsi="KaiTi"/>
          <w:iCs/>
          <w:sz w:val="21"/>
          <w:szCs w:val="21"/>
        </w:rPr>
        <w:t>[</w:t>
      </w:r>
      <w:r w:rsidR="00025AE2" w:rsidRPr="00E41735">
        <w:rPr>
          <w:rFonts w:ascii="KaiTi" w:eastAsia="KaiTi" w:hAnsi="KaiTi" w:hint="eastAsia"/>
          <w:iCs/>
          <w:sz w:val="21"/>
          <w:szCs w:val="21"/>
        </w:rPr>
        <w:t>后接附件</w:t>
      </w:r>
      <w:r w:rsidRPr="00E41735">
        <w:rPr>
          <w:rFonts w:ascii="KaiTi" w:eastAsia="KaiTi" w:hAnsi="KaiTi"/>
          <w:iCs/>
          <w:sz w:val="21"/>
          <w:szCs w:val="21"/>
        </w:rPr>
        <w:t>]</w:t>
      </w:r>
    </w:p>
    <w:p w:rsidR="005E7378" w:rsidRPr="00E41735" w:rsidRDefault="00B63E76" w:rsidP="005E7378">
      <w:pPr>
        <w:pStyle w:val="Endofdocument-Annex"/>
        <w:spacing w:before="0"/>
        <w:jc w:val="right"/>
        <w:rPr>
          <w:rFonts w:ascii="SimSun" w:hAnsi="SimSun"/>
          <w:sz w:val="21"/>
        </w:rPr>
      </w:pPr>
      <w:r w:rsidRPr="00A10FE5">
        <w:rPr>
          <w:b/>
          <w:noProof/>
          <w:sz w:val="32"/>
          <w:lang w:eastAsia="en-US"/>
        </w:rPr>
        <w:lastRenderedPageBreak/>
        <w:drawing>
          <wp:anchor distT="0" distB="0" distL="114300" distR="114300" simplePos="0" relativeHeight="251659264" behindDoc="0" locked="0" layoutInCell="1" allowOverlap="1" wp14:anchorId="18404655" wp14:editId="74D6FC40">
            <wp:simplePos x="0" y="0"/>
            <wp:positionH relativeFrom="margin">
              <wp:posOffset>455112</wp:posOffset>
            </wp:positionH>
            <wp:positionV relativeFrom="paragraph">
              <wp:posOffset>6441</wp:posOffset>
            </wp:positionV>
            <wp:extent cx="1046577" cy="1245019"/>
            <wp:effectExtent l="0" t="0" r="127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010_02_art3_logo.g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46577" cy="1245019"/>
                    </a:xfrm>
                    <a:prstGeom prst="rect">
                      <a:avLst/>
                    </a:prstGeom>
                  </pic:spPr>
                </pic:pic>
              </a:graphicData>
            </a:graphic>
            <wp14:sizeRelH relativeFrom="page">
              <wp14:pctWidth>0</wp14:pctWidth>
            </wp14:sizeRelH>
            <wp14:sizeRelV relativeFrom="page">
              <wp14:pctHeight>0</wp14:pctHeight>
            </wp14:sizeRelV>
          </wp:anchor>
        </w:drawing>
      </w:r>
    </w:p>
    <w:p w:rsidR="00F27902" w:rsidRPr="00E41735" w:rsidRDefault="00F27902" w:rsidP="00F27902">
      <w:pPr>
        <w:rPr>
          <w:rFonts w:ascii="SimSun" w:hAnsi="SimSun"/>
          <w:sz w:val="21"/>
          <w:lang w:val="fr-FR"/>
        </w:rPr>
      </w:pPr>
      <w:r w:rsidRPr="00E41735">
        <w:rPr>
          <w:rFonts w:ascii="SimSun" w:hAnsi="SimSun"/>
          <w:noProof/>
          <w:sz w:val="21"/>
        </w:rPr>
        <w:tab/>
      </w:r>
      <w:r w:rsidRPr="00E41735">
        <w:rPr>
          <w:rFonts w:ascii="SimSun" w:hAnsi="SimSun"/>
          <w:noProof/>
          <w:sz w:val="21"/>
        </w:rPr>
        <w:tab/>
      </w:r>
      <w:r w:rsidRPr="00E41735">
        <w:rPr>
          <w:rFonts w:ascii="SimSun" w:hAnsi="SimSun"/>
          <w:noProof/>
          <w:sz w:val="21"/>
        </w:rPr>
        <w:tab/>
      </w:r>
      <w:r w:rsidRPr="00E41735">
        <w:rPr>
          <w:rFonts w:ascii="SimSun" w:hAnsi="SimSun"/>
          <w:noProof/>
          <w:sz w:val="21"/>
        </w:rPr>
        <w:tab/>
      </w:r>
      <w:r w:rsidRPr="00E41735">
        <w:rPr>
          <w:rFonts w:ascii="SimSun" w:hAnsi="SimSun"/>
          <w:noProof/>
          <w:sz w:val="21"/>
        </w:rPr>
        <w:tab/>
      </w:r>
      <w:r w:rsidRPr="00E41735">
        <w:rPr>
          <w:rFonts w:ascii="SimSun" w:hAnsi="SimSun"/>
          <w:noProof/>
          <w:sz w:val="21"/>
        </w:rPr>
        <w:tab/>
      </w:r>
      <w:r w:rsidR="00B63E76" w:rsidRPr="00E41735">
        <w:rPr>
          <w:rFonts w:ascii="SimSun" w:hAnsi="SimSun"/>
          <w:noProof/>
          <w:sz w:val="21"/>
        </w:rPr>
        <w:tab/>
      </w:r>
      <w:r w:rsidR="00B63E76" w:rsidRPr="00E41735">
        <w:rPr>
          <w:rFonts w:ascii="SimSun" w:hAnsi="SimSun"/>
          <w:noProof/>
          <w:sz w:val="21"/>
        </w:rPr>
        <w:tab/>
      </w:r>
      <w:r w:rsidR="00B63E76" w:rsidRPr="00E41735">
        <w:rPr>
          <w:rFonts w:ascii="SimSun" w:hAnsi="SimSun"/>
          <w:noProof/>
          <w:sz w:val="21"/>
        </w:rPr>
        <w:tab/>
      </w:r>
      <w:r w:rsidR="00B63E76" w:rsidRPr="00E41735">
        <w:rPr>
          <w:rFonts w:ascii="SimSun" w:hAnsi="SimSun"/>
          <w:noProof/>
          <w:sz w:val="21"/>
        </w:rPr>
        <w:tab/>
      </w:r>
      <w:r w:rsidRPr="00E41735">
        <w:rPr>
          <w:rFonts w:ascii="SimSun" w:hAnsi="SimSun"/>
          <w:noProof/>
          <w:sz w:val="21"/>
        </w:rPr>
        <w:tab/>
      </w:r>
      <w:r w:rsidRPr="00E41735">
        <w:rPr>
          <w:rFonts w:ascii="SimSun" w:hAnsi="SimSun"/>
          <w:noProof/>
          <w:sz w:val="21"/>
        </w:rPr>
        <w:tab/>
      </w:r>
      <w:r w:rsidRPr="00E41735">
        <w:rPr>
          <w:rFonts w:ascii="SimSun" w:hAnsi="SimSun"/>
          <w:noProof/>
          <w:sz w:val="21"/>
          <w:lang w:eastAsia="en-US"/>
        </w:rPr>
        <w:drawing>
          <wp:inline distT="0" distB="0" distL="0" distR="0">
            <wp:extent cx="1057910" cy="103314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7910" cy="1033145"/>
                    </a:xfrm>
                    <a:prstGeom prst="rect">
                      <a:avLst/>
                    </a:prstGeom>
                    <a:noFill/>
                    <a:ln>
                      <a:noFill/>
                    </a:ln>
                  </pic:spPr>
                </pic:pic>
              </a:graphicData>
            </a:graphic>
          </wp:inline>
        </w:drawing>
      </w:r>
    </w:p>
    <w:p w:rsidR="00F500B2" w:rsidRPr="00E41735" w:rsidRDefault="00C36307" w:rsidP="00286D0F">
      <w:pPr>
        <w:pStyle w:val="NoSpacing"/>
        <w:pBdr>
          <w:top w:val="single" w:sz="6" w:space="6" w:color="4472C4"/>
          <w:bottom w:val="single" w:sz="6" w:space="6" w:color="4472C4"/>
        </w:pBdr>
        <w:spacing w:before="120" w:after="200"/>
        <w:jc w:val="center"/>
        <w:rPr>
          <w:rFonts w:ascii="SimHei" w:eastAsia="SimHei" w:hAnsi="SimHei"/>
          <w:caps/>
          <w:sz w:val="21"/>
          <w:szCs w:val="22"/>
        </w:rPr>
      </w:pPr>
      <w:r w:rsidRPr="00E41735">
        <w:rPr>
          <w:rFonts w:ascii="SimHei" w:eastAsia="SimHei" w:hAnsi="SimHei" w:hint="eastAsia"/>
          <w:caps/>
          <w:sz w:val="21"/>
          <w:szCs w:val="22"/>
        </w:rPr>
        <w:t>知识产权领域</w:t>
      </w:r>
    </w:p>
    <w:p w:rsidR="00C36307" w:rsidRPr="00E41735" w:rsidRDefault="00C36307" w:rsidP="00C36307">
      <w:pPr>
        <w:pStyle w:val="NoSpacing"/>
        <w:pBdr>
          <w:top w:val="single" w:sz="6" w:space="6" w:color="4472C4"/>
          <w:bottom w:val="single" w:sz="6" w:space="6" w:color="4472C4"/>
        </w:pBdr>
        <w:spacing w:before="120" w:after="200"/>
        <w:jc w:val="center"/>
        <w:rPr>
          <w:rFonts w:ascii="SimHei" w:eastAsia="SimHei" w:hAnsi="SimHei"/>
          <w:caps/>
          <w:sz w:val="21"/>
          <w:szCs w:val="22"/>
        </w:rPr>
      </w:pPr>
      <w:r w:rsidRPr="00E41735">
        <w:rPr>
          <w:rFonts w:ascii="SimHei" w:eastAsia="SimHei" w:hAnsi="SimHei" w:hint="eastAsia"/>
          <w:caps/>
          <w:sz w:val="21"/>
          <w:szCs w:val="22"/>
        </w:rPr>
        <w:t>合作谅解备忘录</w:t>
      </w:r>
    </w:p>
    <w:p w:rsidR="00651703" w:rsidRPr="00F03FE1" w:rsidRDefault="00651703" w:rsidP="00651703">
      <w:pPr>
        <w:overflowPunct w:val="0"/>
        <w:spacing w:afterLines="50" w:after="120" w:line="340" w:lineRule="atLeast"/>
        <w:ind w:firstLineChars="200" w:firstLine="422"/>
        <w:jc w:val="both"/>
        <w:rPr>
          <w:rFonts w:ascii="SimSun" w:hAnsi="SimSun"/>
          <w:sz w:val="21"/>
        </w:rPr>
      </w:pPr>
      <w:r w:rsidRPr="0027744B">
        <w:rPr>
          <w:rFonts w:ascii="SimSun" w:hAnsi="SimSun" w:hint="eastAsia"/>
          <w:b/>
          <w:sz w:val="21"/>
        </w:rPr>
        <w:t>世界知识产权组织</w:t>
      </w:r>
      <w:r w:rsidRPr="00F03FE1">
        <w:rPr>
          <w:rFonts w:ascii="SimSun" w:hAnsi="SimSun" w:hint="eastAsia"/>
          <w:sz w:val="21"/>
        </w:rPr>
        <w:t>（总部位于</w:t>
      </w:r>
      <w:r w:rsidRPr="00F03FE1">
        <w:rPr>
          <w:rFonts w:ascii="SimSun" w:hAnsi="SimSun"/>
          <w:sz w:val="21"/>
        </w:rPr>
        <w:t xml:space="preserve">34, </w:t>
      </w:r>
      <w:r w:rsidR="0027744B">
        <w:rPr>
          <w:rFonts w:ascii="SimSun" w:hAnsi="SimSun" w:hint="eastAsia"/>
          <w:sz w:val="21"/>
        </w:rPr>
        <w:t>C</w:t>
      </w:r>
      <w:r w:rsidRPr="00F03FE1">
        <w:rPr>
          <w:rFonts w:ascii="SimSun" w:hAnsi="SimSun"/>
          <w:sz w:val="21"/>
        </w:rPr>
        <w:t>hemin des Colombettes, Geneva, Switzerland</w:t>
      </w:r>
      <w:r>
        <w:rPr>
          <w:rFonts w:ascii="SimSun" w:hAnsi="SimSun" w:hint="eastAsia"/>
          <w:sz w:val="21"/>
        </w:rPr>
        <w:t>瑞士</w:t>
      </w:r>
      <w:r w:rsidRPr="00F03FE1">
        <w:rPr>
          <w:rFonts w:ascii="SimSun" w:hAnsi="SimSun" w:hint="eastAsia"/>
          <w:sz w:val="21"/>
        </w:rPr>
        <w:t>，以下简称</w:t>
      </w:r>
      <w:r w:rsidRPr="00567316">
        <w:rPr>
          <w:rFonts w:ascii="SimSun" w:hAnsi="SimSun" w:hint="eastAsia"/>
          <w:b/>
          <w:sz w:val="21"/>
        </w:rPr>
        <w:t>产权组织</w:t>
      </w:r>
      <w:r w:rsidRPr="00F03FE1">
        <w:rPr>
          <w:rFonts w:ascii="SimSun" w:hAnsi="SimSun" w:hint="eastAsia"/>
          <w:sz w:val="21"/>
        </w:rPr>
        <w:t>，由总干事</w:t>
      </w:r>
      <w:r w:rsidRPr="00D57B28">
        <w:rPr>
          <w:rFonts w:ascii="SimSun" w:hAnsi="SimSun" w:hint="eastAsia"/>
          <w:sz w:val="21"/>
        </w:rPr>
        <w:t>弗朗西斯·</w:t>
      </w:r>
      <w:r w:rsidRPr="00F03FE1">
        <w:rPr>
          <w:rFonts w:ascii="SimSun" w:hAnsi="SimSun" w:hint="eastAsia"/>
          <w:sz w:val="21"/>
        </w:rPr>
        <w:t>高锐先生代表）；</w:t>
      </w:r>
    </w:p>
    <w:p w:rsidR="00651703" w:rsidRPr="00F03FE1" w:rsidRDefault="00651703" w:rsidP="00651703">
      <w:pPr>
        <w:overflowPunct w:val="0"/>
        <w:spacing w:afterLines="50" w:after="120" w:line="340" w:lineRule="atLeast"/>
        <w:ind w:firstLineChars="200" w:firstLine="420"/>
        <w:jc w:val="both"/>
        <w:rPr>
          <w:rFonts w:ascii="SimSun" w:hAnsi="SimSun"/>
          <w:sz w:val="21"/>
        </w:rPr>
      </w:pPr>
      <w:r w:rsidRPr="00F03FE1">
        <w:rPr>
          <w:rFonts w:ascii="SimSun" w:hAnsi="SimSun" w:hint="eastAsia"/>
          <w:sz w:val="21"/>
        </w:rPr>
        <w:t>和</w:t>
      </w:r>
    </w:p>
    <w:p w:rsidR="00651703" w:rsidRPr="00F03FE1" w:rsidRDefault="0027744B" w:rsidP="00651703">
      <w:pPr>
        <w:overflowPunct w:val="0"/>
        <w:spacing w:afterLines="50" w:after="120" w:line="340" w:lineRule="atLeast"/>
        <w:ind w:firstLineChars="200" w:firstLine="422"/>
        <w:jc w:val="both"/>
        <w:rPr>
          <w:rFonts w:ascii="SimSun" w:hAnsi="SimSun"/>
          <w:sz w:val="21"/>
        </w:rPr>
      </w:pPr>
      <w:r w:rsidRPr="0027744B">
        <w:rPr>
          <w:rFonts w:ascii="SimSun" w:hAnsi="SimSun" w:hint="eastAsia"/>
          <w:b/>
          <w:sz w:val="21"/>
        </w:rPr>
        <w:t>中部</w:t>
      </w:r>
      <w:r w:rsidR="003C7229">
        <w:rPr>
          <w:rFonts w:ascii="SimSun" w:hAnsi="SimSun" w:hint="eastAsia"/>
          <w:b/>
          <w:sz w:val="21"/>
        </w:rPr>
        <w:t>非洲</w:t>
      </w:r>
      <w:r w:rsidRPr="0027744B">
        <w:rPr>
          <w:rFonts w:ascii="SimSun" w:hAnsi="SimSun" w:hint="eastAsia"/>
          <w:b/>
          <w:sz w:val="21"/>
        </w:rPr>
        <w:t>国家经济共同体</w:t>
      </w:r>
      <w:r w:rsidR="00567316">
        <w:rPr>
          <w:rFonts w:ascii="SimSun" w:hAnsi="SimSun" w:hint="eastAsia"/>
          <w:sz w:val="21"/>
        </w:rPr>
        <w:t>，通过</w:t>
      </w:r>
      <w:r w:rsidR="00651703">
        <w:rPr>
          <w:rFonts w:ascii="SimSun" w:hAnsi="SimSun" w:hint="eastAsia"/>
          <w:sz w:val="21"/>
        </w:rPr>
        <w:t>其</w:t>
      </w:r>
      <w:r>
        <w:rPr>
          <w:rFonts w:ascii="SimSun" w:hAnsi="SimSun" w:hint="eastAsia"/>
          <w:sz w:val="21"/>
        </w:rPr>
        <w:t>总秘书处</w:t>
      </w:r>
      <w:r w:rsidR="00651703">
        <w:rPr>
          <w:rFonts w:ascii="SimSun" w:hAnsi="SimSun" w:hint="eastAsia"/>
          <w:sz w:val="21"/>
        </w:rPr>
        <w:t>运作</w:t>
      </w:r>
      <w:r w:rsidR="00651703" w:rsidRPr="00F03FE1">
        <w:rPr>
          <w:rFonts w:ascii="SimSun" w:hAnsi="SimSun" w:hint="eastAsia"/>
          <w:sz w:val="21"/>
        </w:rPr>
        <w:t>（位于</w:t>
      </w:r>
      <w:r w:rsidRPr="0027744B">
        <w:rPr>
          <w:rFonts w:ascii="SimSun" w:hAnsi="SimSun"/>
          <w:sz w:val="21"/>
        </w:rPr>
        <w:t>BP 2112 Libreville, Gabon</w:t>
      </w:r>
      <w:r>
        <w:rPr>
          <w:rFonts w:ascii="SimSun" w:hAnsi="SimSun" w:hint="eastAsia"/>
          <w:sz w:val="21"/>
        </w:rPr>
        <w:t>加蓬</w:t>
      </w:r>
      <w:r w:rsidR="00651703" w:rsidRPr="00F03FE1">
        <w:rPr>
          <w:rFonts w:ascii="SimSun" w:hAnsi="SimSun" w:hint="eastAsia"/>
          <w:sz w:val="21"/>
        </w:rPr>
        <w:t>，以下简称</w:t>
      </w:r>
      <w:r w:rsidR="00E41735">
        <w:rPr>
          <w:rFonts w:ascii="SimSun" w:hAnsi="SimSun" w:hint="eastAsia"/>
          <w:b/>
          <w:sz w:val="21"/>
        </w:rPr>
        <w:t>中非经共体</w:t>
      </w:r>
      <w:r w:rsidR="00651703" w:rsidRPr="00F03FE1">
        <w:rPr>
          <w:rFonts w:ascii="SimSun" w:hAnsi="SimSun" w:hint="eastAsia"/>
          <w:sz w:val="21"/>
        </w:rPr>
        <w:t>，由</w:t>
      </w:r>
      <w:r w:rsidR="00567316">
        <w:rPr>
          <w:rFonts w:ascii="SimSun" w:hAnsi="SimSun" w:hint="eastAsia"/>
          <w:sz w:val="21"/>
        </w:rPr>
        <w:t>秘书长</w:t>
      </w:r>
      <w:r w:rsidR="00292C7B" w:rsidRPr="00292C7B">
        <w:rPr>
          <w:rFonts w:ascii="SimSun" w:hAnsi="SimSun" w:hint="eastAsia"/>
          <w:sz w:val="21"/>
        </w:rPr>
        <w:t>艾哈迈德</w:t>
      </w:r>
      <w:r w:rsidR="00292C7B" w:rsidRPr="00D57B28">
        <w:rPr>
          <w:rFonts w:ascii="SimSun" w:hAnsi="SimSun" w:hint="eastAsia"/>
          <w:sz w:val="21"/>
        </w:rPr>
        <w:t>·</w:t>
      </w:r>
      <w:r w:rsidR="00292C7B" w:rsidRPr="00292C7B">
        <w:rPr>
          <w:rFonts w:ascii="SimSun" w:hAnsi="SimSun" w:hint="eastAsia"/>
          <w:sz w:val="21"/>
        </w:rPr>
        <w:t>阿拉米</w:t>
      </w:r>
      <w:r w:rsidR="00567316">
        <w:rPr>
          <w:rFonts w:ascii="SimSun" w:hAnsi="SimSun" w:hint="eastAsia"/>
          <w:sz w:val="21"/>
        </w:rPr>
        <w:t>大使阁下</w:t>
      </w:r>
      <w:r w:rsidR="00651703" w:rsidRPr="00F03FE1">
        <w:rPr>
          <w:rFonts w:ascii="SimSun" w:hAnsi="SimSun" w:hint="eastAsia"/>
          <w:sz w:val="21"/>
        </w:rPr>
        <w:t>代表）；</w:t>
      </w:r>
    </w:p>
    <w:p w:rsidR="00651703" w:rsidRPr="00F03FE1" w:rsidRDefault="00651703" w:rsidP="00651703">
      <w:pPr>
        <w:overflowPunct w:val="0"/>
        <w:spacing w:afterLines="50" w:after="120" w:line="340" w:lineRule="atLeast"/>
        <w:ind w:firstLineChars="200" w:firstLine="420"/>
        <w:jc w:val="both"/>
        <w:rPr>
          <w:rFonts w:ascii="SimSun" w:hAnsi="SimSun"/>
          <w:sz w:val="21"/>
        </w:rPr>
      </w:pPr>
      <w:r w:rsidRPr="00F03FE1">
        <w:rPr>
          <w:rFonts w:ascii="SimSun" w:hAnsi="SimSun" w:hint="eastAsia"/>
          <w:sz w:val="21"/>
        </w:rPr>
        <w:t>以下</w:t>
      </w:r>
      <w:r w:rsidR="001F51FE">
        <w:rPr>
          <w:rFonts w:ascii="SimSun" w:hAnsi="SimSun" w:hint="eastAsia"/>
          <w:sz w:val="21"/>
        </w:rPr>
        <w:t>合</w:t>
      </w:r>
      <w:r w:rsidR="00904CE8">
        <w:rPr>
          <w:rFonts w:ascii="SimSun" w:hAnsi="SimSun" w:hint="eastAsia"/>
          <w:sz w:val="21"/>
        </w:rPr>
        <w:t>称“</w:t>
      </w:r>
      <w:r w:rsidRPr="00F03FE1">
        <w:rPr>
          <w:rFonts w:ascii="SimSun" w:hAnsi="SimSun" w:hint="eastAsia"/>
          <w:sz w:val="21"/>
        </w:rPr>
        <w:t>双方</w:t>
      </w:r>
      <w:r w:rsidR="004C5D08">
        <w:rPr>
          <w:rFonts w:ascii="SimSun" w:hAnsi="SimSun"/>
          <w:sz w:val="21"/>
        </w:rPr>
        <w:t>”</w:t>
      </w:r>
      <w:r w:rsidR="001F51FE">
        <w:rPr>
          <w:rFonts w:ascii="SimSun" w:hAnsi="SimSun" w:hint="eastAsia"/>
          <w:sz w:val="21"/>
        </w:rPr>
        <w:t>，单独称为</w:t>
      </w:r>
      <w:r w:rsidR="00904CE8">
        <w:rPr>
          <w:rFonts w:ascii="SimSun" w:hAnsi="SimSun" w:hint="eastAsia"/>
          <w:sz w:val="21"/>
        </w:rPr>
        <w:t>“</w:t>
      </w:r>
      <w:r w:rsidRPr="00F03FE1">
        <w:rPr>
          <w:rFonts w:ascii="SimSun" w:hAnsi="SimSun" w:hint="eastAsia"/>
          <w:sz w:val="21"/>
        </w:rPr>
        <w:t>一方</w:t>
      </w:r>
      <w:r w:rsidR="004C5D08">
        <w:rPr>
          <w:rFonts w:ascii="SimSun" w:hAnsi="SimSun"/>
          <w:sz w:val="21"/>
        </w:rPr>
        <w:t>”</w:t>
      </w:r>
      <w:r w:rsidRPr="00F03FE1">
        <w:rPr>
          <w:rFonts w:ascii="SimSun" w:hAnsi="SimSun" w:hint="eastAsia"/>
          <w:sz w:val="21"/>
        </w:rPr>
        <w:t>；</w:t>
      </w:r>
    </w:p>
    <w:p w:rsidR="00432589" w:rsidRDefault="00432589" w:rsidP="00651703">
      <w:pPr>
        <w:overflowPunct w:val="0"/>
        <w:spacing w:afterLines="50" w:after="120" w:line="340" w:lineRule="atLeast"/>
        <w:ind w:firstLineChars="200" w:firstLine="420"/>
        <w:jc w:val="both"/>
        <w:rPr>
          <w:rFonts w:ascii="SimSun" w:hAnsi="SimSun"/>
          <w:sz w:val="21"/>
        </w:rPr>
      </w:pPr>
      <w:r w:rsidRPr="000F1691">
        <w:rPr>
          <w:rFonts w:ascii="KaiTi" w:eastAsia="KaiTi" w:hAnsi="KaiTi" w:hint="eastAsia"/>
          <w:sz w:val="21"/>
        </w:rPr>
        <w:t>注意到</w:t>
      </w:r>
      <w:r>
        <w:rPr>
          <w:rFonts w:ascii="SimSun" w:hAnsi="SimSun" w:hint="eastAsia"/>
          <w:sz w:val="21"/>
        </w:rPr>
        <w:t>1967年7月14日</w:t>
      </w:r>
      <w:r w:rsidRPr="00F03FE1">
        <w:rPr>
          <w:rFonts w:ascii="SimSun" w:hAnsi="SimSun" w:hint="eastAsia"/>
          <w:sz w:val="21"/>
        </w:rPr>
        <w:t>《建立世界知识产权组织公约》</w:t>
      </w:r>
      <w:r>
        <w:rPr>
          <w:rFonts w:ascii="SimSun" w:hAnsi="SimSun" w:hint="eastAsia"/>
          <w:sz w:val="21"/>
        </w:rPr>
        <w:t>；</w:t>
      </w:r>
    </w:p>
    <w:p w:rsidR="00651703" w:rsidRPr="00F03FE1" w:rsidRDefault="00651703" w:rsidP="00651703">
      <w:pPr>
        <w:overflowPunct w:val="0"/>
        <w:spacing w:afterLines="50" w:after="120" w:line="340" w:lineRule="atLeast"/>
        <w:ind w:firstLineChars="200" w:firstLine="420"/>
        <w:jc w:val="both"/>
        <w:rPr>
          <w:rFonts w:ascii="SimSun" w:hAnsi="SimSun"/>
          <w:sz w:val="21"/>
        </w:rPr>
      </w:pPr>
      <w:r w:rsidRPr="000F1691">
        <w:rPr>
          <w:rFonts w:ascii="KaiTi" w:eastAsia="KaiTi" w:hAnsi="KaiTi" w:hint="eastAsia"/>
          <w:sz w:val="21"/>
        </w:rPr>
        <w:t>注意到</w:t>
      </w:r>
      <w:r w:rsidRPr="00F03FE1">
        <w:rPr>
          <w:rFonts w:ascii="SimSun" w:hAnsi="SimSun" w:hint="eastAsia"/>
          <w:sz w:val="21"/>
        </w:rPr>
        <w:t>《</w:t>
      </w:r>
      <w:r w:rsidR="007E783B">
        <w:rPr>
          <w:rFonts w:ascii="SimSun" w:hAnsi="SimSun" w:hint="eastAsia"/>
          <w:sz w:val="21"/>
        </w:rPr>
        <w:t>中部</w:t>
      </w:r>
      <w:r w:rsidR="004908D7">
        <w:rPr>
          <w:rFonts w:ascii="SimSun" w:hAnsi="SimSun" w:hint="eastAsia"/>
          <w:sz w:val="21"/>
        </w:rPr>
        <w:t>非洲</w:t>
      </w:r>
      <w:r w:rsidR="007E783B">
        <w:rPr>
          <w:rFonts w:ascii="SimSun" w:hAnsi="SimSun" w:hint="eastAsia"/>
          <w:sz w:val="21"/>
        </w:rPr>
        <w:t>国家经济共同体</w:t>
      </w:r>
      <w:r w:rsidRPr="00F03FE1">
        <w:rPr>
          <w:rFonts w:ascii="SimSun" w:hAnsi="SimSun" w:hint="eastAsia"/>
          <w:sz w:val="21"/>
        </w:rPr>
        <w:t>条约》；</w:t>
      </w:r>
    </w:p>
    <w:p w:rsidR="00651703" w:rsidRPr="00F03FE1" w:rsidRDefault="00651703" w:rsidP="00651703">
      <w:pPr>
        <w:overflowPunct w:val="0"/>
        <w:spacing w:afterLines="50" w:after="120" w:line="340" w:lineRule="atLeast"/>
        <w:ind w:firstLineChars="200" w:firstLine="420"/>
        <w:jc w:val="both"/>
        <w:rPr>
          <w:rFonts w:ascii="SimSun" w:hAnsi="SimSun"/>
          <w:sz w:val="21"/>
        </w:rPr>
      </w:pPr>
      <w:r w:rsidRPr="000F1691">
        <w:rPr>
          <w:rFonts w:ascii="KaiTi" w:eastAsia="KaiTi" w:hAnsi="KaiTi" w:hint="eastAsia"/>
          <w:sz w:val="21"/>
        </w:rPr>
        <w:t>意识到</w:t>
      </w:r>
      <w:r w:rsidRPr="00F03FE1">
        <w:rPr>
          <w:rFonts w:ascii="SimSun" w:hAnsi="SimSun" w:hint="eastAsia"/>
          <w:sz w:val="21"/>
        </w:rPr>
        <w:t>知识产权在各国发展中的作用；</w:t>
      </w:r>
    </w:p>
    <w:p w:rsidR="00651703" w:rsidRPr="00F03FE1" w:rsidRDefault="00651703" w:rsidP="00651703">
      <w:pPr>
        <w:overflowPunct w:val="0"/>
        <w:spacing w:afterLines="50" w:after="120" w:line="340" w:lineRule="atLeast"/>
        <w:ind w:firstLineChars="200" w:firstLine="420"/>
        <w:jc w:val="both"/>
        <w:rPr>
          <w:rFonts w:ascii="SimSun" w:hAnsi="SimSun"/>
          <w:sz w:val="21"/>
        </w:rPr>
      </w:pPr>
      <w:r w:rsidRPr="000F1691">
        <w:rPr>
          <w:rFonts w:ascii="KaiTi" w:eastAsia="KaiTi" w:hAnsi="KaiTi" w:hint="eastAsia"/>
          <w:sz w:val="21"/>
        </w:rPr>
        <w:t>考虑到</w:t>
      </w:r>
      <w:r w:rsidRPr="00F03FE1">
        <w:rPr>
          <w:rFonts w:ascii="SimSun" w:hAnsi="SimSun" w:hint="eastAsia"/>
          <w:sz w:val="21"/>
        </w:rPr>
        <w:t>产权组织致力于促进成员国利用知识产权推动经济、社会、文化和技术发展；</w:t>
      </w:r>
    </w:p>
    <w:p w:rsidR="00651703" w:rsidRPr="00F03FE1" w:rsidRDefault="00651703" w:rsidP="00651703">
      <w:pPr>
        <w:overflowPunct w:val="0"/>
        <w:spacing w:afterLines="50" w:after="120" w:line="340" w:lineRule="atLeast"/>
        <w:ind w:firstLineChars="200" w:firstLine="420"/>
        <w:jc w:val="both"/>
        <w:rPr>
          <w:rFonts w:ascii="SimSun" w:hAnsi="SimSun"/>
          <w:sz w:val="21"/>
        </w:rPr>
      </w:pPr>
      <w:r w:rsidRPr="000F1691">
        <w:rPr>
          <w:rFonts w:ascii="KaiTi" w:eastAsia="KaiTi" w:hAnsi="KaiTi" w:hint="eastAsia"/>
          <w:sz w:val="21"/>
        </w:rPr>
        <w:t>考虑到</w:t>
      </w:r>
      <w:r w:rsidR="00E41735">
        <w:rPr>
          <w:rFonts w:ascii="SimSun" w:hAnsi="SimSun" w:hint="eastAsia"/>
          <w:sz w:val="21"/>
        </w:rPr>
        <w:t>中非经共体</w:t>
      </w:r>
      <w:r w:rsidRPr="00F03FE1">
        <w:rPr>
          <w:rFonts w:ascii="SimSun" w:hAnsi="SimSun" w:hint="eastAsia"/>
          <w:sz w:val="21"/>
        </w:rPr>
        <w:t>渴望有效参与产权组织的活动，更好利用知识产权推动成员国的经济、社会、文化和技术发展；</w:t>
      </w:r>
    </w:p>
    <w:p w:rsidR="00651703" w:rsidRPr="00F03FE1" w:rsidRDefault="00651703" w:rsidP="00651703">
      <w:pPr>
        <w:overflowPunct w:val="0"/>
        <w:spacing w:afterLines="50" w:after="120" w:line="340" w:lineRule="atLeast"/>
        <w:ind w:firstLineChars="200" w:firstLine="420"/>
        <w:jc w:val="both"/>
        <w:rPr>
          <w:rFonts w:ascii="SimSun" w:hAnsi="SimSun"/>
          <w:sz w:val="21"/>
        </w:rPr>
      </w:pPr>
      <w:r w:rsidRPr="000F1691">
        <w:rPr>
          <w:rFonts w:ascii="KaiTi" w:eastAsia="KaiTi" w:hAnsi="KaiTi" w:hint="eastAsia"/>
          <w:sz w:val="21"/>
        </w:rPr>
        <w:t>强调</w:t>
      </w:r>
      <w:r w:rsidRPr="00F03FE1">
        <w:rPr>
          <w:rFonts w:ascii="SimSun" w:hAnsi="SimSun" w:hint="eastAsia"/>
          <w:sz w:val="21"/>
        </w:rPr>
        <w:t>有必要在产权组织和</w:t>
      </w:r>
      <w:r w:rsidR="00E41735">
        <w:rPr>
          <w:rFonts w:ascii="SimSun" w:hAnsi="SimSun" w:hint="eastAsia"/>
          <w:sz w:val="21"/>
        </w:rPr>
        <w:t>中非经共体</w:t>
      </w:r>
      <w:r w:rsidRPr="00F03FE1">
        <w:rPr>
          <w:rFonts w:ascii="SimSun" w:hAnsi="SimSun" w:hint="eastAsia"/>
          <w:sz w:val="21"/>
        </w:rPr>
        <w:t>之间建立工作关系；</w:t>
      </w:r>
    </w:p>
    <w:p w:rsidR="00651703" w:rsidRPr="00F03FE1" w:rsidRDefault="00651703" w:rsidP="00651703">
      <w:pPr>
        <w:overflowPunct w:val="0"/>
        <w:spacing w:afterLines="50" w:after="120" w:line="340" w:lineRule="atLeast"/>
        <w:ind w:firstLineChars="200" w:firstLine="420"/>
        <w:jc w:val="both"/>
        <w:rPr>
          <w:rFonts w:ascii="SimSun" w:hAnsi="SimSun"/>
          <w:sz w:val="21"/>
        </w:rPr>
      </w:pPr>
      <w:r w:rsidRPr="000F1691">
        <w:rPr>
          <w:rFonts w:ascii="KaiTi" w:eastAsia="KaiTi" w:hAnsi="KaiTi" w:hint="eastAsia"/>
          <w:sz w:val="21"/>
        </w:rPr>
        <w:t>铭记</w:t>
      </w:r>
      <w:r w:rsidRPr="00F03FE1">
        <w:rPr>
          <w:rFonts w:ascii="SimSun" w:hAnsi="SimSun" w:hint="eastAsia"/>
          <w:sz w:val="21"/>
        </w:rPr>
        <w:t>各自组成文书界定的机构使命；</w:t>
      </w:r>
    </w:p>
    <w:p w:rsidR="00651703" w:rsidRDefault="00651703" w:rsidP="00651703">
      <w:pPr>
        <w:overflowPunct w:val="0"/>
        <w:spacing w:afterLines="50" w:after="120" w:line="340" w:lineRule="atLeast"/>
        <w:ind w:firstLineChars="200" w:firstLine="420"/>
        <w:jc w:val="both"/>
        <w:rPr>
          <w:rFonts w:ascii="SimSun" w:hAnsi="SimSun"/>
          <w:sz w:val="21"/>
        </w:rPr>
      </w:pPr>
      <w:r w:rsidRPr="000F1691">
        <w:rPr>
          <w:rFonts w:ascii="KaiTi" w:eastAsia="KaiTi" w:hAnsi="KaiTi" w:hint="eastAsia"/>
          <w:sz w:val="21"/>
        </w:rPr>
        <w:t>渴望</w:t>
      </w:r>
      <w:r w:rsidRPr="00F03FE1">
        <w:rPr>
          <w:rFonts w:ascii="SimSun" w:hAnsi="SimSun" w:hint="eastAsia"/>
          <w:sz w:val="21"/>
        </w:rPr>
        <w:t>通过密切和定期的合作与协商实现各自组成文书中确立的目标；</w:t>
      </w:r>
    </w:p>
    <w:p w:rsidR="00651703" w:rsidRPr="00991951" w:rsidRDefault="00651703" w:rsidP="00651703">
      <w:pPr>
        <w:overflowPunct w:val="0"/>
        <w:spacing w:afterLines="50" w:after="120" w:line="340" w:lineRule="atLeast"/>
        <w:ind w:firstLineChars="200" w:firstLine="420"/>
        <w:jc w:val="both"/>
        <w:rPr>
          <w:rFonts w:ascii="KaiTi" w:eastAsia="KaiTi" w:hAnsi="KaiTi"/>
          <w:sz w:val="21"/>
        </w:rPr>
      </w:pPr>
      <w:r w:rsidRPr="00991951">
        <w:rPr>
          <w:rFonts w:ascii="KaiTi" w:eastAsia="KaiTi" w:hAnsi="KaiTi" w:hint="eastAsia"/>
          <w:sz w:val="21"/>
        </w:rPr>
        <w:t>希望</w:t>
      </w:r>
      <w:r w:rsidRPr="004957F7">
        <w:rPr>
          <w:rFonts w:ascii="SimSun" w:hAnsi="SimSun" w:hint="eastAsia"/>
          <w:sz w:val="21"/>
        </w:rPr>
        <w:t>支持和协助</w:t>
      </w:r>
      <w:r w:rsidR="00E41735">
        <w:rPr>
          <w:rFonts w:ascii="SimSun" w:hAnsi="SimSun" w:hint="eastAsia"/>
          <w:sz w:val="21"/>
        </w:rPr>
        <w:t>中非经共体</w:t>
      </w:r>
      <w:r w:rsidRPr="004957F7">
        <w:rPr>
          <w:rFonts w:ascii="SimSun" w:hAnsi="SimSun" w:hint="eastAsia"/>
          <w:sz w:val="21"/>
        </w:rPr>
        <w:t>从产权组织发展议程中受益；</w:t>
      </w:r>
    </w:p>
    <w:p w:rsidR="00651703" w:rsidRPr="00E41735" w:rsidRDefault="00651703" w:rsidP="009A5E70">
      <w:pPr>
        <w:overflowPunct w:val="0"/>
        <w:spacing w:afterLines="50" w:after="120" w:line="340" w:lineRule="atLeast"/>
        <w:ind w:firstLineChars="200" w:firstLine="420"/>
        <w:jc w:val="both"/>
        <w:rPr>
          <w:rFonts w:ascii="SimSun" w:hAnsi="SimSun"/>
          <w:sz w:val="21"/>
          <w:szCs w:val="21"/>
        </w:rPr>
      </w:pPr>
      <w:r w:rsidRPr="00A22498">
        <w:rPr>
          <w:rFonts w:ascii="KaiTi" w:eastAsia="KaiTi" w:hAnsi="KaiTi" w:hint="eastAsia"/>
          <w:sz w:val="21"/>
          <w:szCs w:val="21"/>
        </w:rPr>
        <w:t>决心</w:t>
      </w:r>
      <w:r w:rsidRPr="00E41735">
        <w:rPr>
          <w:rFonts w:ascii="SimSun" w:hAnsi="SimSun" w:hint="eastAsia"/>
          <w:sz w:val="21"/>
          <w:szCs w:val="21"/>
        </w:rPr>
        <w:t>在</w:t>
      </w:r>
      <w:r w:rsidR="00E41735">
        <w:rPr>
          <w:rFonts w:ascii="SimSun" w:hAnsi="SimSun" w:hint="eastAsia"/>
          <w:sz w:val="21"/>
          <w:szCs w:val="21"/>
        </w:rPr>
        <w:t>中非经共体</w:t>
      </w:r>
      <w:r w:rsidRPr="00E41735">
        <w:rPr>
          <w:rFonts w:ascii="SimSun" w:hAnsi="SimSun" w:hint="eastAsia"/>
          <w:sz w:val="21"/>
          <w:szCs w:val="21"/>
        </w:rPr>
        <w:t>内</w:t>
      </w:r>
      <w:r w:rsidRPr="009A5E70">
        <w:rPr>
          <w:rFonts w:ascii="SimSun" w:hAnsi="SimSun" w:hint="eastAsia"/>
          <w:sz w:val="21"/>
        </w:rPr>
        <w:t>进一步</w:t>
      </w:r>
      <w:r w:rsidRPr="00E41735">
        <w:rPr>
          <w:rFonts w:ascii="SimSun" w:hAnsi="SimSun" w:hint="eastAsia"/>
          <w:sz w:val="21"/>
          <w:szCs w:val="21"/>
        </w:rPr>
        <w:t>促进知识产权；</w:t>
      </w:r>
    </w:p>
    <w:p w:rsidR="00651703" w:rsidRPr="00E41735" w:rsidRDefault="00F0576F" w:rsidP="009A5E70">
      <w:pPr>
        <w:overflowPunct w:val="0"/>
        <w:spacing w:afterLines="50" w:after="120" w:line="340" w:lineRule="atLeast"/>
        <w:ind w:firstLineChars="200" w:firstLine="420"/>
        <w:jc w:val="both"/>
        <w:rPr>
          <w:rFonts w:ascii="SimSun" w:hAnsi="SimSun"/>
          <w:sz w:val="21"/>
          <w:szCs w:val="21"/>
        </w:rPr>
      </w:pPr>
      <w:r>
        <w:rPr>
          <w:rFonts w:ascii="KaiTi" w:eastAsia="KaiTi" w:hAnsi="KaiTi" w:hint="eastAsia"/>
          <w:sz w:val="21"/>
          <w:szCs w:val="21"/>
        </w:rPr>
        <w:t>决定</w:t>
      </w:r>
      <w:r w:rsidR="00651703" w:rsidRPr="00E41735">
        <w:rPr>
          <w:rFonts w:ascii="SimSun" w:hAnsi="SimSun" w:hint="eastAsia"/>
          <w:sz w:val="21"/>
          <w:szCs w:val="21"/>
        </w:rPr>
        <w:t>通过签署谅解备忘录促进双方合作；</w:t>
      </w:r>
    </w:p>
    <w:p w:rsidR="00651703" w:rsidRPr="00E41735" w:rsidRDefault="00651703" w:rsidP="00651703">
      <w:pPr>
        <w:overflowPunct w:val="0"/>
        <w:spacing w:afterLines="50" w:after="120" w:line="340" w:lineRule="atLeast"/>
        <w:jc w:val="both"/>
        <w:outlineLvl w:val="0"/>
        <w:rPr>
          <w:rFonts w:ascii="SimHei" w:eastAsia="SimHei" w:hAnsi="SimHei"/>
          <w:sz w:val="21"/>
          <w:szCs w:val="21"/>
        </w:rPr>
      </w:pPr>
      <w:r w:rsidRPr="00E41735">
        <w:rPr>
          <w:rFonts w:ascii="SimHei" w:eastAsia="SimHei" w:hAnsi="SimHei" w:hint="eastAsia"/>
          <w:sz w:val="21"/>
          <w:szCs w:val="21"/>
        </w:rPr>
        <w:t>兹达成如下协议：</w:t>
      </w:r>
    </w:p>
    <w:p w:rsidR="00651703" w:rsidRPr="00E41735" w:rsidRDefault="00651703" w:rsidP="00E41735">
      <w:pPr>
        <w:keepNext/>
        <w:spacing w:beforeLines="200" w:before="480" w:afterLines="100" w:after="240" w:line="340" w:lineRule="atLeast"/>
        <w:jc w:val="center"/>
        <w:rPr>
          <w:rFonts w:ascii="KaiTi" w:eastAsia="KaiTi" w:hAnsi="KaiTi" w:cs="SimHei"/>
          <w:bCs/>
          <w:sz w:val="21"/>
        </w:rPr>
      </w:pPr>
      <w:r w:rsidRPr="00E41735">
        <w:rPr>
          <w:rFonts w:ascii="KaiTi" w:eastAsia="KaiTi" w:hAnsi="KaiTi" w:cs="SimHei" w:hint="eastAsia"/>
          <w:bCs/>
          <w:sz w:val="21"/>
        </w:rPr>
        <w:t>第一条</w:t>
      </w:r>
      <w:r w:rsidR="00E41735">
        <w:rPr>
          <w:rFonts w:ascii="KaiTi" w:eastAsia="KaiTi" w:hAnsi="KaiTi" w:cs="SimHei" w:hint="eastAsia"/>
          <w:bCs/>
          <w:sz w:val="21"/>
        </w:rPr>
        <w:t xml:space="preserve">　</w:t>
      </w:r>
      <w:r w:rsidRPr="00E41735">
        <w:rPr>
          <w:rFonts w:ascii="KaiTi" w:eastAsia="KaiTi" w:hAnsi="KaiTi" w:cs="SimHei" w:hint="eastAsia"/>
          <w:bCs/>
          <w:sz w:val="21"/>
        </w:rPr>
        <w:t>目的和宗旨</w:t>
      </w:r>
    </w:p>
    <w:p w:rsidR="00651703" w:rsidRPr="00E41735" w:rsidRDefault="00651703" w:rsidP="00651703">
      <w:pPr>
        <w:overflowPunct w:val="0"/>
        <w:spacing w:afterLines="50" w:after="120" w:line="340" w:lineRule="atLeast"/>
        <w:ind w:firstLineChars="200" w:firstLine="420"/>
        <w:jc w:val="both"/>
        <w:rPr>
          <w:rFonts w:ascii="SimSun" w:hAnsi="SimSun"/>
          <w:sz w:val="21"/>
          <w:szCs w:val="21"/>
        </w:rPr>
      </w:pPr>
      <w:r w:rsidRPr="00E41735">
        <w:rPr>
          <w:rFonts w:ascii="SimSun" w:hAnsi="SimSun" w:hint="eastAsia"/>
          <w:sz w:val="21"/>
          <w:szCs w:val="21"/>
        </w:rPr>
        <w:t>本</w:t>
      </w:r>
      <w:r w:rsidRPr="00991951">
        <w:rPr>
          <w:rFonts w:ascii="Microsoft YaHei" w:hAnsi="Microsoft YaHei" w:cs="Microsoft YaHei" w:hint="eastAsia"/>
          <w:sz w:val="21"/>
          <w:szCs w:val="21"/>
        </w:rPr>
        <w:t>谅</w:t>
      </w:r>
      <w:r w:rsidRPr="00991951">
        <w:rPr>
          <w:rFonts w:ascii="MS Mincho" w:hAnsi="MS Mincho" w:cs="MS Mincho" w:hint="eastAsia"/>
          <w:sz w:val="21"/>
          <w:szCs w:val="21"/>
        </w:rPr>
        <w:t>解</w:t>
      </w:r>
      <w:r w:rsidRPr="00991951">
        <w:rPr>
          <w:rFonts w:ascii="Microsoft YaHei" w:hAnsi="Microsoft YaHei" w:cs="Microsoft YaHei" w:hint="eastAsia"/>
          <w:sz w:val="21"/>
          <w:szCs w:val="21"/>
        </w:rPr>
        <w:t>备</w:t>
      </w:r>
      <w:r w:rsidRPr="00991951">
        <w:rPr>
          <w:rFonts w:ascii="MS Mincho" w:hAnsi="MS Mincho" w:cs="MS Mincho" w:hint="eastAsia"/>
          <w:sz w:val="21"/>
          <w:szCs w:val="21"/>
        </w:rPr>
        <w:t>忘</w:t>
      </w:r>
      <w:r w:rsidRPr="00991951">
        <w:rPr>
          <w:rFonts w:ascii="Microsoft YaHei" w:hAnsi="Microsoft YaHei" w:cs="Microsoft YaHei" w:hint="eastAsia"/>
          <w:sz w:val="21"/>
          <w:szCs w:val="21"/>
        </w:rPr>
        <w:t>录的目的是在</w:t>
      </w:r>
      <w:r w:rsidRPr="00E41735">
        <w:rPr>
          <w:rFonts w:ascii="SimSun" w:hAnsi="SimSun" w:hint="eastAsia"/>
          <w:sz w:val="21"/>
          <w:szCs w:val="21"/>
        </w:rPr>
        <w:t>产权组织与</w:t>
      </w:r>
      <w:r w:rsidR="00E41735">
        <w:rPr>
          <w:rFonts w:ascii="SimSun" w:hAnsi="SimSun" w:hint="eastAsia"/>
          <w:sz w:val="21"/>
          <w:szCs w:val="21"/>
        </w:rPr>
        <w:t>中非经共体</w:t>
      </w:r>
      <w:r w:rsidRPr="00991951">
        <w:rPr>
          <w:rFonts w:ascii="MS Mincho" w:hAnsi="MS Mincho" w:cs="MS Mincho" w:hint="eastAsia"/>
          <w:sz w:val="21"/>
          <w:szCs w:val="21"/>
        </w:rPr>
        <w:t>之</w:t>
      </w:r>
      <w:r w:rsidRPr="00991951">
        <w:rPr>
          <w:rFonts w:ascii="Microsoft YaHei" w:hAnsi="Microsoft YaHei" w:cs="Microsoft YaHei" w:hint="eastAsia"/>
          <w:sz w:val="21"/>
          <w:szCs w:val="21"/>
        </w:rPr>
        <w:t>间建立</w:t>
      </w:r>
      <w:r w:rsidRPr="00991951">
        <w:rPr>
          <w:rFonts w:ascii="MS Mincho" w:hAnsi="MS Mincho" w:cs="MS Mincho" w:hint="eastAsia"/>
          <w:sz w:val="21"/>
          <w:szCs w:val="21"/>
        </w:rPr>
        <w:t>合作关系，</w:t>
      </w:r>
      <w:r w:rsidR="00DB1489">
        <w:rPr>
          <w:rFonts w:ascii="SimSun" w:hAnsi="SimSun" w:cs="Times New Roman" w:hint="eastAsia"/>
          <w:sz w:val="21"/>
          <w:szCs w:val="22"/>
        </w:rPr>
        <w:t>为利用知识产权推动</w:t>
      </w:r>
      <w:r w:rsidR="00E41735">
        <w:rPr>
          <w:rFonts w:ascii="SimSun" w:hAnsi="SimSun" w:cs="Times New Roman" w:hint="eastAsia"/>
          <w:sz w:val="21"/>
          <w:szCs w:val="22"/>
        </w:rPr>
        <w:t>中非经共体</w:t>
      </w:r>
      <w:r w:rsidR="00DB1489">
        <w:rPr>
          <w:rFonts w:ascii="SimSun" w:hAnsi="SimSun" w:cs="Times New Roman" w:hint="eastAsia"/>
          <w:sz w:val="21"/>
          <w:szCs w:val="22"/>
        </w:rPr>
        <w:t>成员国的经济、社会和文化发展提供便利</w:t>
      </w:r>
      <w:r w:rsidRPr="00E41735">
        <w:rPr>
          <w:rFonts w:ascii="SimSun" w:hAnsi="SimSun" w:hint="eastAsia"/>
          <w:sz w:val="21"/>
          <w:szCs w:val="21"/>
        </w:rPr>
        <w:t>。</w:t>
      </w:r>
    </w:p>
    <w:p w:rsidR="00651703" w:rsidRPr="00E41735" w:rsidRDefault="00651703" w:rsidP="00E41735">
      <w:pPr>
        <w:keepNext/>
        <w:spacing w:beforeLines="200" w:before="480" w:afterLines="100" w:after="240" w:line="340" w:lineRule="atLeast"/>
        <w:jc w:val="center"/>
        <w:rPr>
          <w:rFonts w:ascii="KaiTi" w:eastAsia="KaiTi" w:hAnsi="KaiTi" w:cs="SimHei"/>
          <w:bCs/>
          <w:sz w:val="21"/>
        </w:rPr>
      </w:pPr>
      <w:r w:rsidRPr="00E41735">
        <w:rPr>
          <w:rFonts w:ascii="KaiTi" w:eastAsia="KaiTi" w:hAnsi="KaiTi" w:cs="SimHei" w:hint="eastAsia"/>
          <w:bCs/>
          <w:sz w:val="21"/>
        </w:rPr>
        <w:lastRenderedPageBreak/>
        <w:t>第二条</w:t>
      </w:r>
      <w:r w:rsidR="00E41735">
        <w:rPr>
          <w:rFonts w:ascii="KaiTi" w:eastAsia="KaiTi" w:hAnsi="KaiTi" w:cs="SimHei" w:hint="eastAsia"/>
          <w:bCs/>
          <w:sz w:val="21"/>
        </w:rPr>
        <w:t xml:space="preserve">　</w:t>
      </w:r>
      <w:r w:rsidRPr="00E41735">
        <w:rPr>
          <w:rFonts w:ascii="KaiTi" w:eastAsia="KaiTi" w:hAnsi="KaiTi" w:cs="SimHei" w:hint="eastAsia"/>
          <w:bCs/>
          <w:sz w:val="21"/>
        </w:rPr>
        <w:t>应邀参加会议和其他活动</w:t>
      </w:r>
    </w:p>
    <w:p w:rsidR="00651703" w:rsidRPr="00E41735" w:rsidRDefault="00651703" w:rsidP="00057A10">
      <w:pPr>
        <w:numPr>
          <w:ilvl w:val="0"/>
          <w:numId w:val="9"/>
        </w:numPr>
        <w:tabs>
          <w:tab w:val="left" w:pos="440"/>
        </w:tabs>
        <w:overflowPunct w:val="0"/>
        <w:spacing w:afterLines="50" w:after="120" w:line="340" w:lineRule="atLeast"/>
        <w:jc w:val="both"/>
        <w:rPr>
          <w:rFonts w:ascii="SimSun" w:hAnsi="SimSun"/>
          <w:sz w:val="21"/>
          <w:szCs w:val="21"/>
        </w:rPr>
      </w:pPr>
      <w:r w:rsidRPr="00E41735">
        <w:rPr>
          <w:rFonts w:ascii="SimSun" w:hAnsi="SimSun" w:hint="eastAsia"/>
          <w:sz w:val="21"/>
          <w:szCs w:val="21"/>
        </w:rPr>
        <w:t>产权组织可以根据产权组织管理会议和其他活动的规则和程序邀请</w:t>
      </w:r>
      <w:r w:rsidR="00E41735">
        <w:rPr>
          <w:rFonts w:ascii="SimSun" w:hAnsi="SimSun" w:hint="eastAsia"/>
          <w:sz w:val="21"/>
          <w:szCs w:val="21"/>
        </w:rPr>
        <w:t>中非经共体</w:t>
      </w:r>
      <w:r w:rsidRPr="00E41735">
        <w:rPr>
          <w:rFonts w:ascii="SimSun" w:hAnsi="SimSun" w:hint="eastAsia"/>
          <w:sz w:val="21"/>
          <w:szCs w:val="21"/>
        </w:rPr>
        <w:t>，或采取必要措施确保</w:t>
      </w:r>
      <w:r w:rsidR="00E41735">
        <w:rPr>
          <w:rFonts w:ascii="SimSun" w:hAnsi="SimSun" w:hint="eastAsia"/>
          <w:sz w:val="21"/>
          <w:szCs w:val="21"/>
        </w:rPr>
        <w:t>中非经共体</w:t>
      </w:r>
      <w:r w:rsidRPr="00E41735">
        <w:rPr>
          <w:rFonts w:ascii="SimSun" w:hAnsi="SimSun" w:hint="eastAsia"/>
          <w:sz w:val="21"/>
          <w:szCs w:val="21"/>
        </w:rPr>
        <w:t>受邀参加</w:t>
      </w:r>
      <w:r w:rsidR="00B72FD5" w:rsidRPr="00E41735">
        <w:rPr>
          <w:rFonts w:ascii="SimSun" w:hAnsi="SimSun" w:hint="eastAsia"/>
          <w:sz w:val="21"/>
          <w:szCs w:val="21"/>
        </w:rPr>
        <w:t>产权组织举办</w:t>
      </w:r>
      <w:r w:rsidRPr="00E41735">
        <w:rPr>
          <w:rFonts w:ascii="SimSun" w:hAnsi="SimSun" w:hint="eastAsia"/>
          <w:sz w:val="21"/>
          <w:szCs w:val="21"/>
        </w:rPr>
        <w:t>的与</w:t>
      </w:r>
      <w:r w:rsidR="00E41735">
        <w:rPr>
          <w:rFonts w:ascii="SimSun" w:hAnsi="SimSun" w:hint="eastAsia"/>
          <w:sz w:val="21"/>
          <w:szCs w:val="21"/>
        </w:rPr>
        <w:t>中非经共体</w:t>
      </w:r>
      <w:r w:rsidRPr="00E41735">
        <w:rPr>
          <w:rFonts w:ascii="SimSun" w:hAnsi="SimSun" w:hint="eastAsia"/>
          <w:sz w:val="21"/>
          <w:szCs w:val="21"/>
        </w:rPr>
        <w:t>直接相关的会议和其他活动，或者</w:t>
      </w:r>
      <w:r w:rsidR="0050434C" w:rsidRPr="00E41735">
        <w:rPr>
          <w:rFonts w:ascii="SimSun" w:hAnsi="SimSun" w:hint="eastAsia"/>
          <w:sz w:val="21"/>
          <w:szCs w:val="21"/>
        </w:rPr>
        <w:t>产权</w:t>
      </w:r>
      <w:r w:rsidRPr="00E41735">
        <w:rPr>
          <w:rFonts w:ascii="SimSun" w:hAnsi="SimSun" w:hint="eastAsia"/>
          <w:sz w:val="21"/>
          <w:szCs w:val="21"/>
        </w:rPr>
        <w:t>组织</w:t>
      </w:r>
      <w:r w:rsidR="0050434C" w:rsidRPr="00E41735">
        <w:rPr>
          <w:rFonts w:ascii="SimSun" w:hAnsi="SimSun" w:hint="eastAsia"/>
          <w:sz w:val="21"/>
          <w:szCs w:val="21"/>
        </w:rPr>
        <w:t>举办</w:t>
      </w:r>
      <w:r w:rsidRPr="00E41735">
        <w:rPr>
          <w:rFonts w:ascii="SimSun" w:hAnsi="SimSun" w:hint="eastAsia"/>
          <w:sz w:val="21"/>
          <w:szCs w:val="21"/>
        </w:rPr>
        <w:t>的知识产权领域的其他活动。</w:t>
      </w:r>
    </w:p>
    <w:p w:rsidR="00651703" w:rsidRPr="00E41735" w:rsidRDefault="00E41735" w:rsidP="00057A10">
      <w:pPr>
        <w:numPr>
          <w:ilvl w:val="0"/>
          <w:numId w:val="9"/>
        </w:numPr>
        <w:tabs>
          <w:tab w:val="left" w:pos="440"/>
        </w:tabs>
        <w:overflowPunct w:val="0"/>
        <w:spacing w:afterLines="50" w:after="120" w:line="340" w:lineRule="atLeast"/>
        <w:jc w:val="both"/>
        <w:rPr>
          <w:rFonts w:ascii="SimSun" w:hAnsi="SimSun"/>
          <w:sz w:val="21"/>
          <w:szCs w:val="21"/>
        </w:rPr>
      </w:pPr>
      <w:r>
        <w:rPr>
          <w:rFonts w:ascii="SimSun" w:hAnsi="SimSun" w:hint="eastAsia"/>
          <w:sz w:val="21"/>
          <w:szCs w:val="21"/>
        </w:rPr>
        <w:t>中非经共体</w:t>
      </w:r>
      <w:r w:rsidR="00651703" w:rsidRPr="00E41735">
        <w:rPr>
          <w:rFonts w:ascii="SimSun" w:hAnsi="SimSun" w:hint="eastAsia"/>
          <w:sz w:val="21"/>
          <w:szCs w:val="21"/>
        </w:rPr>
        <w:t>可以根据</w:t>
      </w:r>
      <w:r>
        <w:rPr>
          <w:rFonts w:ascii="SimSun" w:hAnsi="SimSun" w:hint="eastAsia"/>
          <w:sz w:val="21"/>
          <w:szCs w:val="21"/>
        </w:rPr>
        <w:t>中非经共体</w:t>
      </w:r>
      <w:r w:rsidR="00651703" w:rsidRPr="00E41735">
        <w:rPr>
          <w:rFonts w:ascii="SimSun" w:hAnsi="SimSun" w:hint="eastAsia"/>
          <w:sz w:val="21"/>
          <w:szCs w:val="21"/>
        </w:rPr>
        <w:t>管理会议和其他活动的规则和程序邀请产权组织，或采取必要措施确保产权组织受邀参加</w:t>
      </w:r>
      <w:r>
        <w:rPr>
          <w:rFonts w:ascii="SimSun" w:hAnsi="SimSun" w:hint="eastAsia"/>
          <w:sz w:val="21"/>
          <w:szCs w:val="21"/>
        </w:rPr>
        <w:t>中非经共体</w:t>
      </w:r>
      <w:r w:rsidR="007A4AF7" w:rsidRPr="00E41735">
        <w:rPr>
          <w:rFonts w:ascii="SimSun" w:hAnsi="SimSun" w:hint="eastAsia"/>
          <w:sz w:val="21"/>
          <w:szCs w:val="21"/>
        </w:rPr>
        <w:t>举办</w:t>
      </w:r>
      <w:r w:rsidR="00651703" w:rsidRPr="00E41735">
        <w:rPr>
          <w:rFonts w:ascii="SimSun" w:hAnsi="SimSun" w:hint="eastAsia"/>
          <w:sz w:val="21"/>
          <w:szCs w:val="21"/>
        </w:rPr>
        <w:t>的与产权组织直接相关的会议和其他活动，或者</w:t>
      </w:r>
      <w:r>
        <w:rPr>
          <w:rFonts w:ascii="SimSun" w:hAnsi="SimSun" w:hint="eastAsia"/>
          <w:sz w:val="21"/>
          <w:szCs w:val="21"/>
        </w:rPr>
        <w:t>中非经共体</w:t>
      </w:r>
      <w:r w:rsidR="00F853A2" w:rsidRPr="00E41735">
        <w:rPr>
          <w:rFonts w:ascii="SimSun" w:hAnsi="SimSun" w:hint="eastAsia"/>
          <w:sz w:val="21"/>
          <w:szCs w:val="21"/>
        </w:rPr>
        <w:t>举办</w:t>
      </w:r>
      <w:r w:rsidR="00651703" w:rsidRPr="00E41735">
        <w:rPr>
          <w:rFonts w:ascii="SimSun" w:hAnsi="SimSun" w:hint="eastAsia"/>
          <w:sz w:val="21"/>
          <w:szCs w:val="21"/>
        </w:rPr>
        <w:t>的知识产权领域的其他活动。</w:t>
      </w:r>
    </w:p>
    <w:p w:rsidR="00651703" w:rsidRPr="00E41735" w:rsidRDefault="00651703" w:rsidP="00E41735">
      <w:pPr>
        <w:keepNext/>
        <w:spacing w:beforeLines="200" w:before="480" w:afterLines="100" w:after="240" w:line="340" w:lineRule="atLeast"/>
        <w:jc w:val="center"/>
        <w:rPr>
          <w:rFonts w:ascii="KaiTi" w:eastAsia="KaiTi" w:hAnsi="KaiTi" w:cs="SimHei"/>
          <w:bCs/>
          <w:sz w:val="21"/>
        </w:rPr>
      </w:pPr>
      <w:r w:rsidRPr="00E41735">
        <w:rPr>
          <w:rFonts w:ascii="KaiTi" w:eastAsia="KaiTi" w:hAnsi="KaiTi" w:cs="SimHei" w:hint="eastAsia"/>
          <w:bCs/>
          <w:sz w:val="21"/>
        </w:rPr>
        <w:t>第三条</w:t>
      </w:r>
      <w:r w:rsidR="00E41735">
        <w:rPr>
          <w:rFonts w:ascii="KaiTi" w:eastAsia="KaiTi" w:hAnsi="KaiTi" w:cs="SimHei" w:hint="eastAsia"/>
          <w:bCs/>
          <w:sz w:val="21"/>
        </w:rPr>
        <w:t xml:space="preserve">　</w:t>
      </w:r>
      <w:r w:rsidRPr="00E41735">
        <w:rPr>
          <w:rFonts w:ascii="KaiTi" w:eastAsia="KaiTi" w:hAnsi="KaiTi" w:cs="SimHei" w:hint="eastAsia"/>
          <w:bCs/>
          <w:sz w:val="21"/>
        </w:rPr>
        <w:t>合作组织联合活动</w:t>
      </w:r>
    </w:p>
    <w:p w:rsidR="00651703" w:rsidRPr="00E41735" w:rsidRDefault="00651703" w:rsidP="00057A10">
      <w:pPr>
        <w:numPr>
          <w:ilvl w:val="0"/>
          <w:numId w:val="11"/>
        </w:numPr>
        <w:tabs>
          <w:tab w:val="left" w:pos="440"/>
        </w:tabs>
        <w:overflowPunct w:val="0"/>
        <w:spacing w:afterLines="50" w:after="120" w:line="340" w:lineRule="atLeast"/>
        <w:jc w:val="both"/>
        <w:rPr>
          <w:rFonts w:ascii="SimSun" w:hAnsi="SimSun"/>
          <w:sz w:val="21"/>
          <w:szCs w:val="21"/>
        </w:rPr>
      </w:pPr>
      <w:r w:rsidRPr="00E41735">
        <w:rPr>
          <w:rFonts w:ascii="SimSun" w:hAnsi="SimSun" w:hint="eastAsia"/>
          <w:sz w:val="21"/>
          <w:szCs w:val="21"/>
        </w:rPr>
        <w:t>组织开展保护促进知识产权的活动或项目可能需要产权组织与</w:t>
      </w:r>
      <w:r w:rsidR="00E41735">
        <w:rPr>
          <w:rFonts w:ascii="SimSun" w:hAnsi="SimSun" w:hint="eastAsia"/>
          <w:sz w:val="21"/>
          <w:szCs w:val="21"/>
        </w:rPr>
        <w:t>中非经共体</w:t>
      </w:r>
      <w:r w:rsidRPr="00E41735">
        <w:rPr>
          <w:rFonts w:ascii="SimSun" w:hAnsi="SimSun" w:hint="eastAsia"/>
          <w:sz w:val="21"/>
          <w:szCs w:val="21"/>
        </w:rPr>
        <w:t>进行合作，因此，双方可以联合开展面向</w:t>
      </w:r>
      <w:r w:rsidR="00E41735">
        <w:rPr>
          <w:rFonts w:ascii="SimSun" w:hAnsi="SimSun" w:hint="eastAsia"/>
          <w:sz w:val="21"/>
          <w:szCs w:val="21"/>
        </w:rPr>
        <w:t>中非经共体</w:t>
      </w:r>
      <w:r w:rsidRPr="00E41735">
        <w:rPr>
          <w:rFonts w:ascii="SimSun" w:hAnsi="SimSun" w:hint="eastAsia"/>
          <w:sz w:val="21"/>
          <w:szCs w:val="21"/>
        </w:rPr>
        <w:t>成员国代表的有关知识产权社会经济价值的外联活动。</w:t>
      </w:r>
    </w:p>
    <w:p w:rsidR="00651703" w:rsidRPr="00E41735" w:rsidRDefault="00651703" w:rsidP="00057A10">
      <w:pPr>
        <w:numPr>
          <w:ilvl w:val="0"/>
          <w:numId w:val="11"/>
        </w:numPr>
        <w:tabs>
          <w:tab w:val="left" w:pos="440"/>
        </w:tabs>
        <w:overflowPunct w:val="0"/>
        <w:spacing w:afterLines="50" w:after="120" w:line="340" w:lineRule="atLeast"/>
        <w:jc w:val="both"/>
        <w:rPr>
          <w:rFonts w:ascii="SimSun" w:hAnsi="SimSun"/>
          <w:sz w:val="21"/>
          <w:szCs w:val="21"/>
        </w:rPr>
      </w:pPr>
      <w:r w:rsidRPr="00E41735">
        <w:rPr>
          <w:rFonts w:ascii="SimSun" w:hAnsi="SimSun" w:hint="eastAsia"/>
          <w:sz w:val="21"/>
          <w:szCs w:val="21"/>
        </w:rPr>
        <w:t>此类合作的条款应遵循为具体活动达成的书面安排，同时考虑提出开展此项活动的组织作出的任何相关决定。</w:t>
      </w:r>
    </w:p>
    <w:p w:rsidR="00651703" w:rsidRPr="00E41735" w:rsidRDefault="00651703" w:rsidP="00057A10">
      <w:pPr>
        <w:numPr>
          <w:ilvl w:val="0"/>
          <w:numId w:val="11"/>
        </w:numPr>
        <w:tabs>
          <w:tab w:val="left" w:pos="440"/>
        </w:tabs>
        <w:overflowPunct w:val="0"/>
        <w:spacing w:afterLines="50" w:after="120" w:line="340" w:lineRule="atLeast"/>
        <w:jc w:val="both"/>
        <w:rPr>
          <w:rFonts w:ascii="SimSun" w:hAnsi="SimSun"/>
          <w:sz w:val="21"/>
          <w:szCs w:val="21"/>
        </w:rPr>
      </w:pPr>
      <w:r w:rsidRPr="00E41735">
        <w:rPr>
          <w:rFonts w:ascii="SimSun" w:hAnsi="SimSun" w:hint="eastAsia"/>
          <w:sz w:val="21"/>
          <w:szCs w:val="21"/>
        </w:rPr>
        <w:t>在筹备此类外联或推介活动，或设计如何通过有效、适当利用知识产权制度协助</w:t>
      </w:r>
      <w:r w:rsidR="00E41735">
        <w:rPr>
          <w:rFonts w:ascii="SimSun" w:hAnsi="SimSun" w:hint="eastAsia"/>
          <w:sz w:val="21"/>
          <w:szCs w:val="21"/>
        </w:rPr>
        <w:t>中非经共体</w:t>
      </w:r>
      <w:r w:rsidRPr="00E41735">
        <w:rPr>
          <w:rFonts w:ascii="SimSun" w:hAnsi="SimSun" w:hint="eastAsia"/>
          <w:sz w:val="21"/>
          <w:szCs w:val="21"/>
        </w:rPr>
        <w:t>成员国发展的社会经济项目时，应当明确双方责任，例如承诺出资额或需要提供的人力和/或物质资源。</w:t>
      </w:r>
    </w:p>
    <w:p w:rsidR="00651703" w:rsidRPr="00E41735" w:rsidRDefault="00651703" w:rsidP="00057A10">
      <w:pPr>
        <w:numPr>
          <w:ilvl w:val="0"/>
          <w:numId w:val="11"/>
        </w:numPr>
        <w:tabs>
          <w:tab w:val="left" w:pos="440"/>
        </w:tabs>
        <w:overflowPunct w:val="0"/>
        <w:spacing w:afterLines="50" w:after="120" w:line="340" w:lineRule="atLeast"/>
        <w:jc w:val="both"/>
        <w:rPr>
          <w:rFonts w:ascii="SimSun" w:hAnsi="SimSun"/>
          <w:sz w:val="21"/>
          <w:szCs w:val="21"/>
        </w:rPr>
      </w:pPr>
      <w:r w:rsidRPr="00E41735">
        <w:rPr>
          <w:rFonts w:ascii="SimSun" w:hAnsi="SimSun" w:hint="eastAsia"/>
          <w:sz w:val="21"/>
          <w:szCs w:val="21"/>
        </w:rPr>
        <w:t>在实施此类联合活动时，双方可以共同商定与金融机构等其他组织机构达成合作协议。</w:t>
      </w:r>
    </w:p>
    <w:p w:rsidR="00651703" w:rsidRPr="00E41735" w:rsidRDefault="00651703" w:rsidP="00E41735">
      <w:pPr>
        <w:keepNext/>
        <w:spacing w:beforeLines="200" w:before="480" w:afterLines="100" w:after="240" w:line="340" w:lineRule="atLeast"/>
        <w:jc w:val="center"/>
        <w:rPr>
          <w:rFonts w:ascii="KaiTi" w:eastAsia="KaiTi" w:hAnsi="KaiTi" w:cs="SimHei"/>
          <w:bCs/>
          <w:sz w:val="21"/>
        </w:rPr>
      </w:pPr>
      <w:r w:rsidRPr="00E41735">
        <w:rPr>
          <w:rFonts w:ascii="KaiTi" w:eastAsia="KaiTi" w:hAnsi="KaiTi" w:cs="SimHei" w:hint="eastAsia"/>
          <w:bCs/>
          <w:sz w:val="21"/>
        </w:rPr>
        <w:t>第四条</w:t>
      </w:r>
      <w:r w:rsidR="00E41735">
        <w:rPr>
          <w:rFonts w:ascii="KaiTi" w:eastAsia="KaiTi" w:hAnsi="KaiTi" w:cs="SimHei" w:hint="eastAsia"/>
          <w:bCs/>
          <w:sz w:val="21"/>
        </w:rPr>
        <w:t xml:space="preserve">　</w:t>
      </w:r>
      <w:r w:rsidRPr="00E41735">
        <w:rPr>
          <w:rFonts w:ascii="KaiTi" w:eastAsia="KaiTi" w:hAnsi="KaiTi" w:cs="SimHei" w:hint="eastAsia"/>
          <w:bCs/>
          <w:sz w:val="21"/>
        </w:rPr>
        <w:t>交换资料和文件</w:t>
      </w:r>
    </w:p>
    <w:p w:rsidR="00651703" w:rsidRPr="00E41735" w:rsidRDefault="00651703" w:rsidP="00651703">
      <w:pPr>
        <w:overflowPunct w:val="0"/>
        <w:spacing w:afterLines="50" w:after="120" w:line="340" w:lineRule="atLeast"/>
        <w:ind w:firstLineChars="200" w:firstLine="420"/>
        <w:jc w:val="both"/>
        <w:rPr>
          <w:rFonts w:ascii="SimSun" w:hAnsi="SimSun"/>
          <w:sz w:val="21"/>
          <w:szCs w:val="21"/>
        </w:rPr>
      </w:pPr>
      <w:r w:rsidRPr="00E41735">
        <w:rPr>
          <w:rFonts w:ascii="SimSun" w:hAnsi="SimSun" w:hint="eastAsia"/>
          <w:sz w:val="21"/>
          <w:szCs w:val="21"/>
        </w:rPr>
        <w:t>产权组织和</w:t>
      </w:r>
      <w:r w:rsidR="00E41735">
        <w:rPr>
          <w:rFonts w:ascii="SimSun" w:hAnsi="SimSun" w:hint="eastAsia"/>
          <w:sz w:val="21"/>
          <w:szCs w:val="21"/>
        </w:rPr>
        <w:t>中非经共体</w:t>
      </w:r>
      <w:r w:rsidRPr="00E41735">
        <w:rPr>
          <w:rFonts w:ascii="SimSun" w:hAnsi="SimSun" w:hint="eastAsia"/>
          <w:sz w:val="21"/>
          <w:szCs w:val="21"/>
        </w:rPr>
        <w:t>可以应对方请求或主动交换相关资料和文件，但须遵守相关限制和规定。</w:t>
      </w:r>
    </w:p>
    <w:p w:rsidR="00651703" w:rsidRPr="00E41735" w:rsidRDefault="00651703" w:rsidP="00E41735">
      <w:pPr>
        <w:keepNext/>
        <w:spacing w:beforeLines="200" w:before="480" w:afterLines="100" w:after="240" w:line="340" w:lineRule="atLeast"/>
        <w:jc w:val="center"/>
        <w:rPr>
          <w:rFonts w:ascii="KaiTi" w:eastAsia="KaiTi" w:hAnsi="KaiTi" w:cs="SimHei"/>
          <w:bCs/>
          <w:sz w:val="21"/>
        </w:rPr>
      </w:pPr>
      <w:r w:rsidRPr="00E41735">
        <w:rPr>
          <w:rFonts w:ascii="KaiTi" w:eastAsia="KaiTi" w:hAnsi="KaiTi" w:cs="SimHei" w:hint="eastAsia"/>
          <w:bCs/>
          <w:sz w:val="21"/>
        </w:rPr>
        <w:t>第五条</w:t>
      </w:r>
      <w:r w:rsidR="00E41735">
        <w:rPr>
          <w:rFonts w:ascii="KaiTi" w:eastAsia="KaiTi" w:hAnsi="KaiTi" w:cs="SimHei" w:hint="eastAsia"/>
          <w:bCs/>
          <w:sz w:val="21"/>
        </w:rPr>
        <w:t xml:space="preserve">　</w:t>
      </w:r>
      <w:r w:rsidRPr="00E41735">
        <w:rPr>
          <w:rFonts w:ascii="KaiTi" w:eastAsia="KaiTi" w:hAnsi="KaiTi" w:cs="SimHei" w:hint="eastAsia"/>
          <w:bCs/>
          <w:sz w:val="21"/>
        </w:rPr>
        <w:t>合作研究</w:t>
      </w:r>
    </w:p>
    <w:p w:rsidR="00651703" w:rsidRPr="00E41735" w:rsidRDefault="00651703" w:rsidP="00651703">
      <w:pPr>
        <w:overflowPunct w:val="0"/>
        <w:spacing w:afterLines="50" w:after="120" w:line="340" w:lineRule="atLeast"/>
        <w:ind w:firstLineChars="200" w:firstLine="420"/>
        <w:jc w:val="both"/>
        <w:textAlignment w:val="baseline"/>
        <w:rPr>
          <w:rFonts w:ascii="SimSun" w:hAnsi="SimSun"/>
          <w:sz w:val="21"/>
          <w:szCs w:val="21"/>
        </w:rPr>
      </w:pPr>
      <w:r w:rsidRPr="00E41735">
        <w:rPr>
          <w:rFonts w:ascii="SimSun" w:hAnsi="SimSun" w:hint="eastAsia"/>
          <w:sz w:val="21"/>
          <w:szCs w:val="21"/>
        </w:rPr>
        <w:t>产权组织和</w:t>
      </w:r>
      <w:r w:rsidR="00E41735">
        <w:rPr>
          <w:rFonts w:ascii="SimSun" w:hAnsi="SimSun" w:hint="eastAsia"/>
          <w:sz w:val="21"/>
          <w:szCs w:val="21"/>
        </w:rPr>
        <w:t>中非经共体</w:t>
      </w:r>
      <w:r w:rsidRPr="00E41735">
        <w:rPr>
          <w:rFonts w:ascii="SimSun" w:hAnsi="SimSun" w:hint="eastAsia"/>
          <w:sz w:val="21"/>
          <w:szCs w:val="21"/>
        </w:rPr>
        <w:t>可以采取适当措施开展创新研究，传播实用信息，推广能够推动</w:t>
      </w:r>
      <w:r w:rsidR="00E41735">
        <w:rPr>
          <w:rFonts w:ascii="SimSun" w:hAnsi="SimSun" w:hint="eastAsia"/>
          <w:sz w:val="21"/>
          <w:szCs w:val="21"/>
        </w:rPr>
        <w:t>中非经共体</w:t>
      </w:r>
      <w:r w:rsidRPr="00E41735">
        <w:rPr>
          <w:rFonts w:ascii="SimSun" w:hAnsi="SimSun" w:hint="eastAsia"/>
          <w:sz w:val="21"/>
          <w:szCs w:val="21"/>
        </w:rPr>
        <w:t>成员国科学、技术、商业和文化发展的最佳做法和技术诀窍。</w:t>
      </w:r>
    </w:p>
    <w:p w:rsidR="00651703" w:rsidRPr="00E41735" w:rsidRDefault="00651703" w:rsidP="00E41735">
      <w:pPr>
        <w:keepNext/>
        <w:spacing w:beforeLines="200" w:before="480" w:afterLines="100" w:after="240" w:line="340" w:lineRule="atLeast"/>
        <w:jc w:val="center"/>
        <w:rPr>
          <w:rFonts w:ascii="KaiTi" w:eastAsia="KaiTi" w:hAnsi="KaiTi" w:cs="SimHei"/>
          <w:bCs/>
          <w:sz w:val="21"/>
        </w:rPr>
      </w:pPr>
      <w:r w:rsidRPr="00E41735">
        <w:rPr>
          <w:rFonts w:ascii="KaiTi" w:eastAsia="KaiTi" w:hAnsi="KaiTi" w:cs="SimHei" w:hint="eastAsia"/>
          <w:bCs/>
          <w:sz w:val="21"/>
        </w:rPr>
        <w:t>第六条</w:t>
      </w:r>
      <w:r w:rsidR="00E41735">
        <w:rPr>
          <w:rFonts w:ascii="KaiTi" w:eastAsia="KaiTi" w:hAnsi="KaiTi" w:cs="SimHei" w:hint="eastAsia"/>
          <w:bCs/>
          <w:sz w:val="21"/>
        </w:rPr>
        <w:t xml:space="preserve">　</w:t>
      </w:r>
      <w:r w:rsidRPr="00E41735">
        <w:rPr>
          <w:rFonts w:ascii="KaiTi" w:eastAsia="KaiTi" w:hAnsi="KaiTi" w:cs="SimHei" w:hint="eastAsia"/>
          <w:bCs/>
          <w:sz w:val="21"/>
        </w:rPr>
        <w:t>合作打击假冒和盗版</w:t>
      </w:r>
    </w:p>
    <w:p w:rsidR="00651703" w:rsidRPr="00E41735" w:rsidRDefault="00651703" w:rsidP="00057A10">
      <w:pPr>
        <w:numPr>
          <w:ilvl w:val="0"/>
          <w:numId w:val="12"/>
        </w:numPr>
        <w:tabs>
          <w:tab w:val="left" w:pos="440"/>
        </w:tabs>
        <w:overflowPunct w:val="0"/>
        <w:spacing w:afterLines="50" w:after="120" w:line="340" w:lineRule="atLeast"/>
        <w:jc w:val="both"/>
        <w:rPr>
          <w:rFonts w:ascii="SimSun" w:hAnsi="SimSun"/>
          <w:sz w:val="21"/>
          <w:szCs w:val="21"/>
        </w:rPr>
      </w:pPr>
      <w:r w:rsidRPr="00E41735">
        <w:rPr>
          <w:rFonts w:ascii="SimSun" w:hAnsi="SimSun" w:hint="eastAsia"/>
          <w:sz w:val="21"/>
          <w:szCs w:val="21"/>
        </w:rPr>
        <w:t>鉴于</w:t>
      </w:r>
      <w:r w:rsidR="00E41735">
        <w:rPr>
          <w:rFonts w:ascii="SimSun" w:hAnsi="SimSun" w:hint="eastAsia"/>
          <w:sz w:val="21"/>
          <w:szCs w:val="21"/>
        </w:rPr>
        <w:t>中非经共体</w:t>
      </w:r>
      <w:r w:rsidRPr="00E41735">
        <w:rPr>
          <w:rFonts w:ascii="SimSun" w:hAnsi="SimSun" w:hint="eastAsia"/>
          <w:sz w:val="21"/>
          <w:szCs w:val="21"/>
        </w:rPr>
        <w:t>内的假冒和盗版活动，产权组织应</w:t>
      </w:r>
      <w:r w:rsidR="00E41735">
        <w:rPr>
          <w:rFonts w:ascii="SimSun" w:hAnsi="SimSun" w:hint="eastAsia"/>
          <w:sz w:val="21"/>
          <w:szCs w:val="21"/>
        </w:rPr>
        <w:t>中非经共体</w:t>
      </w:r>
      <w:r w:rsidRPr="00E41735">
        <w:rPr>
          <w:rFonts w:ascii="SimSun" w:hAnsi="SimSun" w:hint="eastAsia"/>
          <w:sz w:val="21"/>
          <w:szCs w:val="21"/>
        </w:rPr>
        <w:t>请求，承诺根据双方今后共同商定的实际安排，协助成员国在上述领域的能力建设。</w:t>
      </w:r>
    </w:p>
    <w:p w:rsidR="00651703" w:rsidRPr="00E41735" w:rsidRDefault="00651703" w:rsidP="00057A10">
      <w:pPr>
        <w:numPr>
          <w:ilvl w:val="0"/>
          <w:numId w:val="12"/>
        </w:numPr>
        <w:tabs>
          <w:tab w:val="left" w:pos="440"/>
        </w:tabs>
        <w:overflowPunct w:val="0"/>
        <w:spacing w:afterLines="50" w:after="120" w:line="340" w:lineRule="atLeast"/>
        <w:jc w:val="both"/>
        <w:rPr>
          <w:rFonts w:ascii="SimSun" w:hAnsi="SimSun"/>
          <w:sz w:val="21"/>
          <w:szCs w:val="21"/>
        </w:rPr>
      </w:pPr>
      <w:r w:rsidRPr="00E41735">
        <w:rPr>
          <w:rFonts w:ascii="SimSun" w:hAnsi="SimSun" w:hint="eastAsia"/>
          <w:sz w:val="21"/>
          <w:szCs w:val="21"/>
        </w:rPr>
        <w:t>在这方面，</w:t>
      </w:r>
      <w:r w:rsidR="00E41735">
        <w:rPr>
          <w:rFonts w:ascii="SimSun" w:hAnsi="SimSun" w:hint="eastAsia"/>
          <w:sz w:val="21"/>
          <w:szCs w:val="21"/>
        </w:rPr>
        <w:t>中非经共体</w:t>
      </w:r>
      <w:r w:rsidRPr="00E41735">
        <w:rPr>
          <w:rFonts w:ascii="SimSun" w:hAnsi="SimSun" w:hint="eastAsia"/>
          <w:sz w:val="21"/>
          <w:szCs w:val="21"/>
        </w:rPr>
        <w:t>应当采取必要措施方便产权组织在其成员国领土上的活动。</w:t>
      </w:r>
    </w:p>
    <w:p w:rsidR="00651703" w:rsidRPr="00E41735" w:rsidRDefault="00651703" w:rsidP="00E41735">
      <w:pPr>
        <w:keepNext/>
        <w:spacing w:beforeLines="200" w:before="480" w:afterLines="100" w:after="240" w:line="340" w:lineRule="atLeast"/>
        <w:jc w:val="center"/>
        <w:rPr>
          <w:rFonts w:ascii="KaiTi" w:eastAsia="KaiTi" w:hAnsi="KaiTi" w:cs="SimHei"/>
          <w:bCs/>
          <w:sz w:val="21"/>
        </w:rPr>
      </w:pPr>
      <w:r w:rsidRPr="00E41735">
        <w:rPr>
          <w:rFonts w:ascii="KaiTi" w:eastAsia="KaiTi" w:hAnsi="KaiTi" w:cs="SimHei" w:hint="eastAsia"/>
          <w:bCs/>
          <w:sz w:val="21"/>
        </w:rPr>
        <w:t>第七条</w:t>
      </w:r>
      <w:r w:rsidR="00E41735">
        <w:rPr>
          <w:rFonts w:ascii="KaiTi" w:eastAsia="KaiTi" w:hAnsi="KaiTi" w:cs="SimHei" w:hint="eastAsia"/>
          <w:bCs/>
          <w:sz w:val="21"/>
        </w:rPr>
        <w:t xml:space="preserve">　</w:t>
      </w:r>
      <w:r w:rsidRPr="00E41735">
        <w:rPr>
          <w:rFonts w:ascii="KaiTi" w:eastAsia="KaiTi" w:hAnsi="KaiTi" w:cs="SimHei" w:hint="eastAsia"/>
          <w:bCs/>
          <w:sz w:val="21"/>
        </w:rPr>
        <w:t>特定服务和技术援助</w:t>
      </w:r>
    </w:p>
    <w:p w:rsidR="00651703" w:rsidRPr="00E41735" w:rsidRDefault="00651703" w:rsidP="00E173CE">
      <w:pPr>
        <w:numPr>
          <w:ilvl w:val="0"/>
          <w:numId w:val="13"/>
        </w:numPr>
        <w:tabs>
          <w:tab w:val="left" w:pos="440"/>
        </w:tabs>
        <w:overflowPunct w:val="0"/>
        <w:spacing w:afterLines="50" w:after="120" w:line="340" w:lineRule="atLeast"/>
        <w:jc w:val="both"/>
        <w:rPr>
          <w:rFonts w:ascii="SimSun" w:hAnsi="SimSun"/>
          <w:sz w:val="21"/>
          <w:szCs w:val="21"/>
        </w:rPr>
      </w:pPr>
      <w:r w:rsidRPr="00E41735">
        <w:rPr>
          <w:rFonts w:ascii="SimSun" w:hAnsi="SimSun" w:hint="eastAsia"/>
          <w:sz w:val="21"/>
          <w:szCs w:val="21"/>
        </w:rPr>
        <w:t>一方如希望获得另一方的技术援助，可以向另一方表明自己的需求。</w:t>
      </w:r>
    </w:p>
    <w:p w:rsidR="00651703" w:rsidRPr="00E41735" w:rsidRDefault="00651703" w:rsidP="00057A10">
      <w:pPr>
        <w:keepNext/>
        <w:numPr>
          <w:ilvl w:val="0"/>
          <w:numId w:val="13"/>
        </w:numPr>
        <w:tabs>
          <w:tab w:val="left" w:pos="440"/>
        </w:tabs>
        <w:overflowPunct w:val="0"/>
        <w:spacing w:afterLines="50" w:after="120" w:line="340" w:lineRule="atLeast"/>
        <w:jc w:val="both"/>
        <w:rPr>
          <w:rFonts w:ascii="SimSun" w:hAnsi="SimSun"/>
          <w:sz w:val="21"/>
          <w:szCs w:val="21"/>
        </w:rPr>
      </w:pPr>
      <w:r w:rsidRPr="00E41735">
        <w:rPr>
          <w:rFonts w:ascii="SimSun" w:hAnsi="SimSun" w:hint="eastAsia"/>
          <w:sz w:val="21"/>
          <w:szCs w:val="21"/>
        </w:rPr>
        <w:lastRenderedPageBreak/>
        <w:t>为实现以下目的，双方可以共同提出技术援助或能力建设方案：</w:t>
      </w:r>
    </w:p>
    <w:p w:rsidR="00651703" w:rsidRPr="00E41735" w:rsidRDefault="00651703" w:rsidP="00057A10">
      <w:pPr>
        <w:numPr>
          <w:ilvl w:val="0"/>
          <w:numId w:val="17"/>
        </w:numPr>
        <w:overflowPunct w:val="0"/>
        <w:spacing w:afterLines="50" w:after="120" w:line="340" w:lineRule="atLeast"/>
        <w:ind w:leftChars="200" w:left="797" w:hanging="357"/>
        <w:contextualSpacing/>
        <w:jc w:val="both"/>
        <w:textAlignment w:val="baseline"/>
        <w:rPr>
          <w:rFonts w:ascii="SimSun" w:hAnsi="SimSun"/>
          <w:sz w:val="21"/>
          <w:szCs w:val="21"/>
        </w:rPr>
      </w:pPr>
      <w:r w:rsidRPr="00E41735">
        <w:rPr>
          <w:rFonts w:ascii="SimSun" w:hAnsi="SimSun" w:hint="eastAsia"/>
          <w:sz w:val="21"/>
          <w:szCs w:val="21"/>
        </w:rPr>
        <w:t>鼓励中小企业利用知识产权宣传和推销产品和服务；</w:t>
      </w:r>
    </w:p>
    <w:p w:rsidR="00651703" w:rsidRPr="00E41735" w:rsidRDefault="00651703" w:rsidP="00057A10">
      <w:pPr>
        <w:numPr>
          <w:ilvl w:val="0"/>
          <w:numId w:val="17"/>
        </w:numPr>
        <w:overflowPunct w:val="0"/>
        <w:spacing w:afterLines="50" w:after="120" w:line="340" w:lineRule="atLeast"/>
        <w:ind w:leftChars="200" w:left="797" w:hanging="357"/>
        <w:contextualSpacing/>
        <w:jc w:val="both"/>
        <w:textAlignment w:val="baseline"/>
        <w:rPr>
          <w:rFonts w:ascii="SimSun" w:hAnsi="SimSun"/>
          <w:sz w:val="21"/>
          <w:szCs w:val="21"/>
        </w:rPr>
      </w:pPr>
      <w:r w:rsidRPr="00E41735">
        <w:rPr>
          <w:rFonts w:ascii="SimSun" w:hAnsi="SimSun" w:hint="eastAsia"/>
          <w:sz w:val="21"/>
          <w:szCs w:val="21"/>
        </w:rPr>
        <w:t>促进为研究和创新目的获取和利用科学技术信息；</w:t>
      </w:r>
    </w:p>
    <w:p w:rsidR="00651703" w:rsidRPr="00E41735" w:rsidRDefault="00651703" w:rsidP="00057A10">
      <w:pPr>
        <w:numPr>
          <w:ilvl w:val="0"/>
          <w:numId w:val="17"/>
        </w:numPr>
        <w:overflowPunct w:val="0"/>
        <w:spacing w:afterLines="50" w:after="120" w:line="340" w:lineRule="atLeast"/>
        <w:ind w:leftChars="200" w:left="797" w:hanging="357"/>
        <w:contextualSpacing/>
        <w:jc w:val="both"/>
        <w:textAlignment w:val="baseline"/>
        <w:rPr>
          <w:rFonts w:ascii="SimSun" w:hAnsi="SimSun"/>
          <w:sz w:val="21"/>
          <w:szCs w:val="21"/>
        </w:rPr>
      </w:pPr>
      <w:r w:rsidRPr="00E41735">
        <w:rPr>
          <w:rFonts w:ascii="SimSun" w:hAnsi="SimSun" w:hint="eastAsia"/>
          <w:sz w:val="21"/>
          <w:szCs w:val="21"/>
        </w:rPr>
        <w:t>增强国家版权及相关权制度，推动创造有利于文化和经济发展的环境；</w:t>
      </w:r>
    </w:p>
    <w:p w:rsidR="00651703" w:rsidRPr="00E41735" w:rsidRDefault="00651703" w:rsidP="00057A10">
      <w:pPr>
        <w:numPr>
          <w:ilvl w:val="0"/>
          <w:numId w:val="17"/>
        </w:numPr>
        <w:overflowPunct w:val="0"/>
        <w:spacing w:afterLines="50" w:after="120" w:line="340" w:lineRule="atLeast"/>
        <w:ind w:leftChars="200" w:left="797" w:hanging="357"/>
        <w:contextualSpacing/>
        <w:jc w:val="both"/>
        <w:textAlignment w:val="baseline"/>
        <w:rPr>
          <w:rFonts w:ascii="SimSun" w:hAnsi="SimSun"/>
          <w:sz w:val="21"/>
          <w:szCs w:val="21"/>
        </w:rPr>
      </w:pPr>
      <w:r w:rsidRPr="00E41735">
        <w:rPr>
          <w:rFonts w:ascii="SimSun" w:hAnsi="SimSun" w:hint="eastAsia"/>
          <w:sz w:val="21"/>
          <w:szCs w:val="21"/>
        </w:rPr>
        <w:t>支持知识产权方面的司法活动；以及</w:t>
      </w:r>
    </w:p>
    <w:p w:rsidR="00651703" w:rsidRPr="00E41735" w:rsidRDefault="00651703" w:rsidP="00057A10">
      <w:pPr>
        <w:numPr>
          <w:ilvl w:val="0"/>
          <w:numId w:val="17"/>
        </w:numPr>
        <w:overflowPunct w:val="0"/>
        <w:spacing w:afterLines="50" w:after="120" w:line="340" w:lineRule="atLeast"/>
        <w:ind w:leftChars="200" w:left="797" w:hanging="357"/>
        <w:jc w:val="both"/>
        <w:textAlignment w:val="baseline"/>
        <w:rPr>
          <w:rFonts w:ascii="SimSun" w:hAnsi="SimSun"/>
          <w:sz w:val="21"/>
          <w:szCs w:val="21"/>
        </w:rPr>
      </w:pPr>
      <w:r w:rsidRPr="00E41735">
        <w:rPr>
          <w:rFonts w:ascii="SimSun" w:hAnsi="SimSun" w:hint="eastAsia"/>
          <w:sz w:val="21"/>
          <w:szCs w:val="21"/>
        </w:rPr>
        <w:t>鼓励公司使用已进入公共领域的发明，推动</w:t>
      </w:r>
      <w:r w:rsidR="00E41735">
        <w:rPr>
          <w:rFonts w:ascii="SimSun" w:hAnsi="SimSun" w:hint="eastAsia"/>
          <w:sz w:val="21"/>
          <w:szCs w:val="21"/>
        </w:rPr>
        <w:t>中非经共体</w:t>
      </w:r>
      <w:r w:rsidRPr="00E41735">
        <w:rPr>
          <w:rFonts w:ascii="SimSun" w:hAnsi="SimSun" w:hint="eastAsia"/>
          <w:sz w:val="21"/>
          <w:szCs w:val="21"/>
        </w:rPr>
        <w:t>成员国的经济和技术发展。</w:t>
      </w:r>
    </w:p>
    <w:p w:rsidR="00651703" w:rsidRPr="00E41735" w:rsidRDefault="00651703" w:rsidP="00E173CE">
      <w:pPr>
        <w:numPr>
          <w:ilvl w:val="0"/>
          <w:numId w:val="13"/>
        </w:numPr>
        <w:tabs>
          <w:tab w:val="left" w:pos="440"/>
        </w:tabs>
        <w:overflowPunct w:val="0"/>
        <w:spacing w:afterLines="50" w:after="120" w:line="340" w:lineRule="atLeast"/>
        <w:jc w:val="both"/>
        <w:rPr>
          <w:rFonts w:ascii="SimSun" w:hAnsi="SimSun"/>
          <w:sz w:val="21"/>
          <w:szCs w:val="21"/>
        </w:rPr>
      </w:pPr>
      <w:r w:rsidRPr="00E41735">
        <w:rPr>
          <w:rFonts w:ascii="SimSun" w:hAnsi="SimSun" w:hint="eastAsia"/>
          <w:sz w:val="21"/>
          <w:szCs w:val="21"/>
        </w:rPr>
        <w:t>如请求的技术援助需要支出，双方应协商确定负担此类支出的最公平方式。</w:t>
      </w:r>
    </w:p>
    <w:p w:rsidR="00651703" w:rsidRPr="00E41735" w:rsidRDefault="00651703" w:rsidP="00E41735">
      <w:pPr>
        <w:keepNext/>
        <w:spacing w:beforeLines="200" w:before="480" w:afterLines="100" w:after="240" w:line="340" w:lineRule="atLeast"/>
        <w:jc w:val="center"/>
        <w:rPr>
          <w:rFonts w:ascii="KaiTi" w:eastAsia="KaiTi" w:hAnsi="KaiTi" w:cs="SimHei"/>
          <w:bCs/>
          <w:sz w:val="21"/>
        </w:rPr>
      </w:pPr>
      <w:r w:rsidRPr="00E41735">
        <w:rPr>
          <w:rFonts w:ascii="KaiTi" w:eastAsia="KaiTi" w:hAnsi="KaiTi" w:cs="SimHei" w:hint="eastAsia"/>
          <w:bCs/>
          <w:sz w:val="21"/>
        </w:rPr>
        <w:t>第八条</w:t>
      </w:r>
      <w:r w:rsidR="00E41735">
        <w:rPr>
          <w:rFonts w:ascii="KaiTi" w:eastAsia="KaiTi" w:hAnsi="KaiTi" w:cs="SimHei" w:hint="eastAsia"/>
          <w:bCs/>
          <w:sz w:val="21"/>
        </w:rPr>
        <w:t xml:space="preserve">　</w:t>
      </w:r>
      <w:r w:rsidRPr="00E41735">
        <w:rPr>
          <w:rFonts w:ascii="KaiTi" w:eastAsia="KaiTi" w:hAnsi="KaiTi" w:cs="SimHei" w:hint="eastAsia"/>
          <w:bCs/>
          <w:sz w:val="21"/>
        </w:rPr>
        <w:t>附加协议和行政规定</w:t>
      </w:r>
    </w:p>
    <w:p w:rsidR="00651703" w:rsidRPr="00E41735" w:rsidRDefault="00651703" w:rsidP="00651703">
      <w:pPr>
        <w:overflowPunct w:val="0"/>
        <w:spacing w:afterLines="50" w:after="120" w:line="340" w:lineRule="atLeast"/>
        <w:ind w:firstLineChars="200" w:firstLine="420"/>
        <w:jc w:val="both"/>
        <w:rPr>
          <w:rFonts w:ascii="SimSun" w:hAnsi="SimSun"/>
          <w:sz w:val="21"/>
          <w:szCs w:val="21"/>
        </w:rPr>
      </w:pPr>
      <w:r w:rsidRPr="00E41735">
        <w:rPr>
          <w:rFonts w:ascii="SimSun" w:hAnsi="SimSun" w:hint="eastAsia"/>
          <w:sz w:val="21"/>
          <w:szCs w:val="21"/>
        </w:rPr>
        <w:t>在执行本谅解备忘录时，双方可以协商订立进一步的协议，或协商订立确保高效合作的行政规</w:t>
      </w:r>
      <w:r w:rsidRPr="00E41735">
        <w:rPr>
          <w:rFonts w:ascii="MS Gothic" w:eastAsia="MS Gothic" w:hAnsi="MS Gothic" w:cs="MS Gothic" w:hint="eastAsia"/>
          <w:sz w:val="21"/>
          <w:szCs w:val="21"/>
        </w:rPr>
        <w:t>‍</w:t>
      </w:r>
      <w:r w:rsidRPr="00E41735">
        <w:rPr>
          <w:rFonts w:ascii="SimSun" w:hAnsi="SimSun" w:hint="eastAsia"/>
          <w:sz w:val="21"/>
          <w:szCs w:val="21"/>
        </w:rPr>
        <w:t>定。</w:t>
      </w:r>
    </w:p>
    <w:p w:rsidR="00651703" w:rsidRPr="00E41735" w:rsidRDefault="00651703" w:rsidP="00E41735">
      <w:pPr>
        <w:keepNext/>
        <w:spacing w:beforeLines="200" w:before="480" w:afterLines="100" w:after="240" w:line="340" w:lineRule="atLeast"/>
        <w:jc w:val="center"/>
        <w:rPr>
          <w:rFonts w:ascii="KaiTi" w:eastAsia="KaiTi" w:hAnsi="KaiTi" w:cs="SimHei"/>
          <w:bCs/>
          <w:sz w:val="21"/>
        </w:rPr>
      </w:pPr>
      <w:r w:rsidRPr="00E41735">
        <w:rPr>
          <w:rFonts w:ascii="KaiTi" w:eastAsia="KaiTi" w:hAnsi="KaiTi" w:cs="SimHei" w:hint="eastAsia"/>
          <w:bCs/>
          <w:sz w:val="21"/>
        </w:rPr>
        <w:t>第九条</w:t>
      </w:r>
      <w:r w:rsidR="00E41735">
        <w:rPr>
          <w:rFonts w:ascii="KaiTi" w:eastAsia="KaiTi" w:hAnsi="KaiTi" w:cs="SimHei" w:hint="eastAsia"/>
          <w:bCs/>
          <w:sz w:val="21"/>
        </w:rPr>
        <w:t xml:space="preserve">　</w:t>
      </w:r>
      <w:r w:rsidRPr="00E41735">
        <w:rPr>
          <w:rFonts w:ascii="KaiTi" w:eastAsia="KaiTi" w:hAnsi="KaiTi" w:cs="SimHei" w:hint="eastAsia"/>
          <w:bCs/>
          <w:sz w:val="21"/>
        </w:rPr>
        <w:t>双方机构负责人之间的磋商</w:t>
      </w:r>
    </w:p>
    <w:p w:rsidR="00651703" w:rsidRPr="00E41735" w:rsidRDefault="00651703" w:rsidP="00057A10">
      <w:pPr>
        <w:numPr>
          <w:ilvl w:val="0"/>
          <w:numId w:val="14"/>
        </w:numPr>
        <w:tabs>
          <w:tab w:val="left" w:pos="440"/>
        </w:tabs>
        <w:overflowPunct w:val="0"/>
        <w:spacing w:afterLines="50" w:after="120" w:line="340" w:lineRule="atLeast"/>
        <w:jc w:val="both"/>
        <w:rPr>
          <w:rFonts w:ascii="SimSun" w:hAnsi="SimSun"/>
          <w:sz w:val="21"/>
          <w:szCs w:val="21"/>
        </w:rPr>
      </w:pPr>
      <w:r w:rsidRPr="00E41735">
        <w:rPr>
          <w:rFonts w:ascii="SimSun" w:hAnsi="SimSun" w:hint="eastAsia"/>
          <w:sz w:val="21"/>
          <w:szCs w:val="21"/>
        </w:rPr>
        <w:t>产权组织总干事和</w:t>
      </w:r>
      <w:r w:rsidR="00E41735">
        <w:rPr>
          <w:rFonts w:ascii="SimSun" w:hAnsi="SimSun" w:hint="eastAsia"/>
          <w:sz w:val="21"/>
          <w:szCs w:val="21"/>
        </w:rPr>
        <w:t>中非经共体</w:t>
      </w:r>
      <w:r w:rsidRPr="00E41735">
        <w:rPr>
          <w:rFonts w:ascii="SimSun" w:hAnsi="SimSun" w:hint="eastAsia"/>
          <w:sz w:val="21"/>
          <w:szCs w:val="21"/>
        </w:rPr>
        <w:t>委员会主席或其代表（视情况而定）应根据需要开会审议联合项目的进展情况。任何一方均可主动召集此类会议，会议将在日内瓦或</w:t>
      </w:r>
      <w:r w:rsidR="00E41735">
        <w:rPr>
          <w:rFonts w:ascii="SimSun" w:hAnsi="SimSun" w:hint="eastAsia"/>
          <w:sz w:val="21"/>
          <w:szCs w:val="21"/>
        </w:rPr>
        <w:t>中非经共体</w:t>
      </w:r>
      <w:r w:rsidRPr="00E41735">
        <w:rPr>
          <w:rFonts w:ascii="SimSun" w:hAnsi="SimSun" w:hint="eastAsia"/>
          <w:sz w:val="21"/>
          <w:szCs w:val="21"/>
        </w:rPr>
        <w:t>成员国首都举行。</w:t>
      </w:r>
    </w:p>
    <w:p w:rsidR="00651703" w:rsidRPr="00E41735" w:rsidRDefault="00E41735" w:rsidP="00057A10">
      <w:pPr>
        <w:numPr>
          <w:ilvl w:val="0"/>
          <w:numId w:val="14"/>
        </w:numPr>
        <w:tabs>
          <w:tab w:val="left" w:pos="440"/>
        </w:tabs>
        <w:overflowPunct w:val="0"/>
        <w:spacing w:afterLines="50" w:after="120" w:line="340" w:lineRule="atLeast"/>
        <w:jc w:val="both"/>
        <w:rPr>
          <w:rFonts w:ascii="SimSun" w:hAnsi="SimSun"/>
          <w:sz w:val="21"/>
          <w:szCs w:val="21"/>
        </w:rPr>
      </w:pPr>
      <w:r>
        <w:rPr>
          <w:rFonts w:ascii="SimSun" w:hAnsi="SimSun" w:hint="eastAsia"/>
          <w:sz w:val="21"/>
          <w:szCs w:val="21"/>
        </w:rPr>
        <w:t>中非经共体</w:t>
      </w:r>
      <w:r w:rsidR="00651703" w:rsidRPr="00E41735">
        <w:rPr>
          <w:rFonts w:ascii="SimSun" w:hAnsi="SimSun" w:hint="eastAsia"/>
          <w:sz w:val="21"/>
          <w:szCs w:val="21"/>
        </w:rPr>
        <w:t>成员国代表可应邀参加这些会议。</w:t>
      </w:r>
    </w:p>
    <w:p w:rsidR="00651703" w:rsidRPr="00E41735" w:rsidRDefault="00651703" w:rsidP="00E41735">
      <w:pPr>
        <w:keepNext/>
        <w:spacing w:beforeLines="200" w:before="480" w:afterLines="100" w:after="240" w:line="340" w:lineRule="atLeast"/>
        <w:jc w:val="center"/>
        <w:rPr>
          <w:rFonts w:ascii="KaiTi" w:eastAsia="KaiTi" w:hAnsi="KaiTi" w:cs="SimHei"/>
          <w:bCs/>
          <w:sz w:val="21"/>
        </w:rPr>
      </w:pPr>
      <w:r w:rsidRPr="00E41735">
        <w:rPr>
          <w:rFonts w:ascii="KaiTi" w:eastAsia="KaiTi" w:hAnsi="KaiTi" w:cs="SimHei" w:hint="eastAsia"/>
          <w:bCs/>
          <w:sz w:val="21"/>
        </w:rPr>
        <w:t>第十条</w:t>
      </w:r>
      <w:r w:rsidR="00E41735">
        <w:rPr>
          <w:rFonts w:ascii="KaiTi" w:eastAsia="KaiTi" w:hAnsi="KaiTi" w:cs="SimHei" w:hint="eastAsia"/>
          <w:bCs/>
          <w:sz w:val="21"/>
        </w:rPr>
        <w:t xml:space="preserve">　</w:t>
      </w:r>
      <w:r w:rsidRPr="00E41735">
        <w:rPr>
          <w:rFonts w:ascii="KaiTi" w:eastAsia="KaiTi" w:hAnsi="KaiTi" w:cs="SimHei" w:hint="eastAsia"/>
          <w:bCs/>
          <w:sz w:val="21"/>
        </w:rPr>
        <w:t>责任限制</w:t>
      </w:r>
    </w:p>
    <w:p w:rsidR="00651703" w:rsidRPr="00E41735" w:rsidRDefault="00651703" w:rsidP="00057A10">
      <w:pPr>
        <w:numPr>
          <w:ilvl w:val="0"/>
          <w:numId w:val="15"/>
        </w:numPr>
        <w:tabs>
          <w:tab w:val="left" w:pos="440"/>
        </w:tabs>
        <w:overflowPunct w:val="0"/>
        <w:spacing w:afterLines="50" w:after="120" w:line="340" w:lineRule="atLeast"/>
        <w:jc w:val="both"/>
        <w:rPr>
          <w:rFonts w:ascii="SimSun" w:hAnsi="SimSun"/>
          <w:sz w:val="21"/>
          <w:szCs w:val="21"/>
        </w:rPr>
      </w:pPr>
      <w:r w:rsidRPr="00E41735">
        <w:rPr>
          <w:rFonts w:ascii="SimSun" w:hAnsi="SimSun" w:hint="eastAsia"/>
          <w:sz w:val="21"/>
          <w:szCs w:val="21"/>
        </w:rPr>
        <w:t>本谅解备忘录不在双方之间创设任何代表关系或合资企业。</w:t>
      </w:r>
    </w:p>
    <w:p w:rsidR="00651703" w:rsidRPr="00E41735" w:rsidRDefault="00651703" w:rsidP="00057A10">
      <w:pPr>
        <w:numPr>
          <w:ilvl w:val="0"/>
          <w:numId w:val="15"/>
        </w:numPr>
        <w:tabs>
          <w:tab w:val="left" w:pos="440"/>
        </w:tabs>
        <w:overflowPunct w:val="0"/>
        <w:spacing w:afterLines="50" w:after="120" w:line="340" w:lineRule="atLeast"/>
        <w:jc w:val="both"/>
        <w:rPr>
          <w:rFonts w:ascii="SimSun" w:hAnsi="SimSun"/>
          <w:sz w:val="21"/>
          <w:szCs w:val="21"/>
        </w:rPr>
      </w:pPr>
      <w:r w:rsidRPr="00E41735">
        <w:rPr>
          <w:rFonts w:ascii="SimSun" w:hAnsi="SimSun" w:hint="eastAsia"/>
          <w:sz w:val="21"/>
          <w:szCs w:val="21"/>
        </w:rPr>
        <w:t>双方理解各方均独立于另一方，且任何一方均无权代表另一方提出要约或行事，但有具体书面协议者除外。每一方均保留自身身份，并负责订立与本谅解备忘录相关的己方政策，并为有关的作为和不作为负责。</w:t>
      </w:r>
    </w:p>
    <w:p w:rsidR="00651703" w:rsidRPr="00E41735" w:rsidRDefault="00651703" w:rsidP="00E41735">
      <w:pPr>
        <w:keepNext/>
        <w:spacing w:beforeLines="200" w:before="480" w:afterLines="100" w:after="240" w:line="340" w:lineRule="atLeast"/>
        <w:jc w:val="center"/>
        <w:rPr>
          <w:rFonts w:ascii="KaiTi" w:eastAsia="KaiTi" w:hAnsi="KaiTi" w:cs="SimHei"/>
          <w:bCs/>
          <w:sz w:val="21"/>
        </w:rPr>
      </w:pPr>
      <w:r w:rsidRPr="00E41735">
        <w:rPr>
          <w:rFonts w:ascii="KaiTi" w:eastAsia="KaiTi" w:hAnsi="KaiTi" w:cs="SimHei" w:hint="eastAsia"/>
          <w:bCs/>
          <w:sz w:val="21"/>
        </w:rPr>
        <w:t>第十一条</w:t>
      </w:r>
      <w:r w:rsidR="00E41735">
        <w:rPr>
          <w:rFonts w:ascii="KaiTi" w:eastAsia="KaiTi" w:hAnsi="KaiTi" w:cs="SimHei" w:hint="eastAsia"/>
          <w:bCs/>
          <w:sz w:val="21"/>
        </w:rPr>
        <w:t xml:space="preserve">　</w:t>
      </w:r>
      <w:r w:rsidRPr="00E41735">
        <w:rPr>
          <w:rFonts w:ascii="KaiTi" w:eastAsia="KaiTi" w:hAnsi="KaiTi" w:cs="SimHei" w:hint="eastAsia"/>
          <w:bCs/>
          <w:sz w:val="21"/>
        </w:rPr>
        <w:t>全部协议</w:t>
      </w:r>
    </w:p>
    <w:p w:rsidR="00651703" w:rsidRPr="004957F7" w:rsidRDefault="00651703" w:rsidP="00651703">
      <w:pPr>
        <w:overflowPunct w:val="0"/>
        <w:spacing w:afterLines="50" w:after="120" w:line="340" w:lineRule="atLeast"/>
        <w:ind w:firstLineChars="200" w:firstLine="420"/>
        <w:jc w:val="both"/>
        <w:textAlignment w:val="baseline"/>
        <w:rPr>
          <w:rFonts w:ascii="SimSun" w:hAnsi="SimSun"/>
          <w:sz w:val="21"/>
          <w:szCs w:val="21"/>
        </w:rPr>
      </w:pPr>
      <w:r w:rsidRPr="004957F7">
        <w:rPr>
          <w:rFonts w:ascii="SimSun" w:hAnsi="SimSun" w:hint="eastAsia"/>
          <w:sz w:val="21"/>
          <w:szCs w:val="21"/>
        </w:rPr>
        <w:t>本谅解备忘录构成双方之间关于备忘录下项目和活动的全部协议。</w:t>
      </w:r>
    </w:p>
    <w:p w:rsidR="00651703" w:rsidRPr="00E41735" w:rsidRDefault="00651703" w:rsidP="00E41735">
      <w:pPr>
        <w:keepNext/>
        <w:spacing w:beforeLines="200" w:before="480" w:afterLines="100" w:after="240" w:line="340" w:lineRule="atLeast"/>
        <w:jc w:val="center"/>
        <w:rPr>
          <w:rFonts w:ascii="KaiTi" w:eastAsia="KaiTi" w:hAnsi="KaiTi" w:cs="SimHei"/>
          <w:bCs/>
          <w:sz w:val="21"/>
        </w:rPr>
      </w:pPr>
      <w:r w:rsidRPr="00E41735">
        <w:rPr>
          <w:rFonts w:ascii="KaiTi" w:eastAsia="KaiTi" w:hAnsi="KaiTi" w:cs="SimHei" w:hint="eastAsia"/>
          <w:bCs/>
          <w:sz w:val="21"/>
        </w:rPr>
        <w:t>第十二条</w:t>
      </w:r>
      <w:r w:rsidR="00E41735">
        <w:rPr>
          <w:rFonts w:ascii="KaiTi" w:eastAsia="KaiTi" w:hAnsi="KaiTi" w:cs="SimHei" w:hint="eastAsia"/>
          <w:bCs/>
          <w:sz w:val="21"/>
        </w:rPr>
        <w:t xml:space="preserve">　</w:t>
      </w:r>
      <w:r w:rsidRPr="00E41735">
        <w:rPr>
          <w:rFonts w:ascii="KaiTi" w:eastAsia="KaiTi" w:hAnsi="KaiTi" w:cs="SimHei" w:hint="eastAsia"/>
          <w:bCs/>
          <w:sz w:val="21"/>
        </w:rPr>
        <w:t>争端解决</w:t>
      </w:r>
    </w:p>
    <w:p w:rsidR="00651703" w:rsidRPr="00E41735" w:rsidRDefault="00651703" w:rsidP="00651703">
      <w:pPr>
        <w:overflowPunct w:val="0"/>
        <w:spacing w:afterLines="50" w:after="120" w:line="340" w:lineRule="atLeast"/>
        <w:ind w:firstLineChars="200" w:firstLine="420"/>
        <w:jc w:val="both"/>
        <w:rPr>
          <w:rFonts w:ascii="SimSun" w:hAnsi="SimSun"/>
          <w:sz w:val="21"/>
          <w:szCs w:val="21"/>
        </w:rPr>
      </w:pPr>
      <w:r w:rsidRPr="00E41735">
        <w:rPr>
          <w:rFonts w:ascii="SimSun" w:hAnsi="SimSun" w:hint="eastAsia"/>
          <w:sz w:val="21"/>
          <w:szCs w:val="21"/>
        </w:rPr>
        <w:t>在解释和/或适用本谅解备忘录中产生的任何争端应当友好解决。</w:t>
      </w:r>
    </w:p>
    <w:p w:rsidR="00651703" w:rsidRPr="00E41735" w:rsidRDefault="00651703" w:rsidP="00E41735">
      <w:pPr>
        <w:keepNext/>
        <w:spacing w:beforeLines="200" w:before="480" w:afterLines="100" w:after="240" w:line="340" w:lineRule="atLeast"/>
        <w:jc w:val="center"/>
        <w:rPr>
          <w:rFonts w:ascii="KaiTi" w:eastAsia="KaiTi" w:hAnsi="KaiTi" w:cs="SimHei"/>
          <w:bCs/>
          <w:sz w:val="21"/>
        </w:rPr>
      </w:pPr>
      <w:r w:rsidRPr="00E41735">
        <w:rPr>
          <w:rFonts w:ascii="KaiTi" w:eastAsia="KaiTi" w:hAnsi="KaiTi" w:cs="SimHei" w:hint="eastAsia"/>
          <w:bCs/>
          <w:sz w:val="21"/>
        </w:rPr>
        <w:t>第十三条</w:t>
      </w:r>
      <w:r w:rsidR="00E41735">
        <w:rPr>
          <w:rFonts w:ascii="KaiTi" w:eastAsia="KaiTi" w:hAnsi="KaiTi" w:cs="SimHei" w:hint="eastAsia"/>
          <w:bCs/>
          <w:sz w:val="21"/>
        </w:rPr>
        <w:t xml:space="preserve">　</w:t>
      </w:r>
      <w:r w:rsidRPr="00E41735">
        <w:rPr>
          <w:rFonts w:ascii="KaiTi" w:eastAsia="KaiTi" w:hAnsi="KaiTi" w:cs="SimHei" w:hint="eastAsia"/>
          <w:bCs/>
          <w:sz w:val="21"/>
        </w:rPr>
        <w:t>修订和终止</w:t>
      </w:r>
    </w:p>
    <w:p w:rsidR="00651703" w:rsidRPr="00E41735" w:rsidRDefault="00651703" w:rsidP="00057A10">
      <w:pPr>
        <w:numPr>
          <w:ilvl w:val="0"/>
          <w:numId w:val="16"/>
        </w:numPr>
        <w:tabs>
          <w:tab w:val="left" w:pos="440"/>
        </w:tabs>
        <w:overflowPunct w:val="0"/>
        <w:spacing w:afterLines="50" w:after="120" w:line="340" w:lineRule="atLeast"/>
        <w:jc w:val="both"/>
        <w:rPr>
          <w:rFonts w:ascii="SimSun" w:hAnsi="SimSun"/>
          <w:sz w:val="21"/>
          <w:szCs w:val="21"/>
        </w:rPr>
      </w:pPr>
      <w:r w:rsidRPr="00E41735">
        <w:rPr>
          <w:rFonts w:ascii="SimSun" w:hAnsi="SimSun" w:hint="eastAsia"/>
          <w:sz w:val="21"/>
          <w:szCs w:val="21"/>
        </w:rPr>
        <w:t>本谅解备忘录可由双方通过简单的换文形式商议修订。</w:t>
      </w:r>
    </w:p>
    <w:p w:rsidR="00651703" w:rsidRPr="00E41735" w:rsidRDefault="00651703" w:rsidP="00057A10">
      <w:pPr>
        <w:numPr>
          <w:ilvl w:val="0"/>
          <w:numId w:val="16"/>
        </w:numPr>
        <w:tabs>
          <w:tab w:val="left" w:pos="440"/>
        </w:tabs>
        <w:overflowPunct w:val="0"/>
        <w:spacing w:afterLines="50" w:after="120" w:line="340" w:lineRule="atLeast"/>
        <w:jc w:val="both"/>
        <w:rPr>
          <w:rFonts w:ascii="SimSun" w:hAnsi="SimSun"/>
          <w:sz w:val="21"/>
          <w:szCs w:val="21"/>
        </w:rPr>
      </w:pPr>
      <w:r w:rsidRPr="00E41735">
        <w:rPr>
          <w:rFonts w:ascii="SimSun" w:hAnsi="SimSun" w:hint="eastAsia"/>
          <w:sz w:val="21"/>
          <w:szCs w:val="21"/>
        </w:rPr>
        <w:lastRenderedPageBreak/>
        <w:t>任何一方均可终止本谅解备忘录，但须至少提前三</w:t>
      </w:r>
      <w:r w:rsidRPr="00E41735">
        <w:rPr>
          <w:rFonts w:ascii="SimSun" w:hAnsi="SimSun"/>
          <w:sz w:val="21"/>
          <w:szCs w:val="21"/>
        </w:rPr>
        <w:t>（3）</w:t>
      </w:r>
      <w:r w:rsidRPr="00E41735">
        <w:rPr>
          <w:rFonts w:ascii="SimSun" w:hAnsi="SimSun" w:hint="eastAsia"/>
          <w:sz w:val="21"/>
          <w:szCs w:val="21"/>
        </w:rPr>
        <w:t>个月通知另一方，终止行为不影响此前根据本谅解备忘录已经开展或正在进行的活动。</w:t>
      </w:r>
    </w:p>
    <w:p w:rsidR="00651703" w:rsidRPr="00E41735" w:rsidRDefault="00651703" w:rsidP="00E41735">
      <w:pPr>
        <w:keepNext/>
        <w:spacing w:beforeLines="200" w:before="480" w:afterLines="100" w:after="240" w:line="340" w:lineRule="atLeast"/>
        <w:jc w:val="center"/>
        <w:rPr>
          <w:rFonts w:ascii="KaiTi" w:eastAsia="KaiTi" w:hAnsi="KaiTi" w:cs="SimHei"/>
          <w:bCs/>
          <w:sz w:val="21"/>
        </w:rPr>
      </w:pPr>
      <w:r w:rsidRPr="00E41735">
        <w:rPr>
          <w:rFonts w:ascii="KaiTi" w:eastAsia="KaiTi" w:hAnsi="KaiTi" w:cs="SimHei" w:hint="eastAsia"/>
          <w:bCs/>
          <w:sz w:val="21"/>
        </w:rPr>
        <w:t>第十四条</w:t>
      </w:r>
      <w:r w:rsidR="00E41735">
        <w:rPr>
          <w:rFonts w:ascii="KaiTi" w:eastAsia="KaiTi" w:hAnsi="KaiTi" w:cs="SimHei" w:hint="eastAsia"/>
          <w:bCs/>
          <w:sz w:val="21"/>
        </w:rPr>
        <w:t xml:space="preserve">　</w:t>
      </w:r>
      <w:r w:rsidRPr="00E41735">
        <w:rPr>
          <w:rFonts w:ascii="KaiTi" w:eastAsia="KaiTi" w:hAnsi="KaiTi" w:cs="SimHei" w:hint="eastAsia"/>
          <w:bCs/>
          <w:sz w:val="21"/>
        </w:rPr>
        <w:t>生效</w:t>
      </w:r>
    </w:p>
    <w:p w:rsidR="00651703" w:rsidRPr="00E41735" w:rsidRDefault="00651703" w:rsidP="00651703">
      <w:pPr>
        <w:overflowPunct w:val="0"/>
        <w:spacing w:afterLines="50" w:after="120" w:line="340" w:lineRule="atLeast"/>
        <w:ind w:firstLineChars="200" w:firstLine="420"/>
        <w:jc w:val="both"/>
        <w:rPr>
          <w:rFonts w:ascii="SimSun" w:hAnsi="SimSun"/>
          <w:sz w:val="21"/>
          <w:szCs w:val="21"/>
        </w:rPr>
      </w:pPr>
      <w:r w:rsidRPr="00E41735">
        <w:rPr>
          <w:rFonts w:ascii="SimSun" w:hAnsi="SimSun" w:hint="eastAsia"/>
          <w:sz w:val="21"/>
          <w:szCs w:val="21"/>
        </w:rPr>
        <w:t>本谅解备忘录自双方主管机构签署后生效。</w:t>
      </w:r>
    </w:p>
    <w:p w:rsidR="00651703" w:rsidRPr="00E41735" w:rsidRDefault="00651703" w:rsidP="00E41735">
      <w:pPr>
        <w:keepNext/>
        <w:spacing w:beforeLines="200" w:before="480" w:afterLines="100" w:after="240" w:line="340" w:lineRule="atLeast"/>
        <w:jc w:val="center"/>
        <w:rPr>
          <w:rFonts w:ascii="KaiTi" w:eastAsia="KaiTi" w:hAnsi="KaiTi" w:cs="SimHei"/>
          <w:bCs/>
          <w:sz w:val="21"/>
        </w:rPr>
      </w:pPr>
      <w:r w:rsidRPr="00E41735">
        <w:rPr>
          <w:rFonts w:ascii="KaiTi" w:eastAsia="KaiTi" w:hAnsi="KaiTi" w:cs="SimHei" w:hint="eastAsia"/>
          <w:bCs/>
          <w:sz w:val="21"/>
        </w:rPr>
        <w:t>第十五条</w:t>
      </w:r>
      <w:r w:rsidR="00E41735">
        <w:rPr>
          <w:rFonts w:ascii="KaiTi" w:eastAsia="KaiTi" w:hAnsi="KaiTi" w:cs="SimHei" w:hint="eastAsia"/>
          <w:bCs/>
          <w:sz w:val="21"/>
        </w:rPr>
        <w:t xml:space="preserve">　</w:t>
      </w:r>
      <w:r w:rsidRPr="00E41735">
        <w:rPr>
          <w:rFonts w:ascii="KaiTi" w:eastAsia="KaiTi" w:hAnsi="KaiTi" w:cs="SimHei" w:hint="eastAsia"/>
          <w:bCs/>
          <w:sz w:val="21"/>
        </w:rPr>
        <w:t>特权和豁免权</w:t>
      </w:r>
    </w:p>
    <w:p w:rsidR="00651703" w:rsidRPr="00E41735" w:rsidRDefault="00651703" w:rsidP="00651703">
      <w:pPr>
        <w:overflowPunct w:val="0"/>
        <w:spacing w:afterLines="50" w:after="120" w:line="340" w:lineRule="atLeast"/>
        <w:ind w:firstLineChars="200" w:firstLine="420"/>
        <w:jc w:val="both"/>
        <w:rPr>
          <w:rFonts w:ascii="SimSun" w:hAnsi="SimSun"/>
          <w:sz w:val="21"/>
          <w:szCs w:val="21"/>
        </w:rPr>
      </w:pPr>
      <w:r w:rsidRPr="00E41735">
        <w:rPr>
          <w:rFonts w:ascii="SimSun" w:hAnsi="SimSun" w:hint="eastAsia"/>
          <w:sz w:val="21"/>
          <w:szCs w:val="21"/>
        </w:rPr>
        <w:t>本谅解备忘录中的任何内容均不得解释为产权组织放弃了其作为国际组织和联合国专门机构所享有的任何特权或豁免权。</w:t>
      </w:r>
    </w:p>
    <w:p w:rsidR="00651703" w:rsidRPr="00E41735" w:rsidRDefault="00651703" w:rsidP="00651703">
      <w:pPr>
        <w:overflowPunct w:val="0"/>
        <w:spacing w:afterLines="100" w:after="240" w:line="340" w:lineRule="atLeast"/>
        <w:ind w:firstLineChars="200" w:firstLine="420"/>
        <w:jc w:val="both"/>
        <w:rPr>
          <w:rFonts w:ascii="SimSun" w:hAnsi="SimSun"/>
          <w:sz w:val="21"/>
          <w:szCs w:val="21"/>
        </w:rPr>
      </w:pPr>
      <w:r w:rsidRPr="004957F7">
        <w:rPr>
          <w:rFonts w:ascii="SimSun" w:hAnsi="SimSun" w:hint="eastAsia"/>
          <w:sz w:val="21"/>
          <w:szCs w:val="21"/>
        </w:rPr>
        <w:t>2</w:t>
      </w:r>
      <w:r w:rsidRPr="004957F7">
        <w:rPr>
          <w:rFonts w:ascii="SimSun" w:hAnsi="SimSun"/>
          <w:sz w:val="21"/>
          <w:szCs w:val="21"/>
        </w:rPr>
        <w:t>01</w:t>
      </w:r>
      <w:r w:rsidR="00B86E34">
        <w:rPr>
          <w:rFonts w:ascii="SimSun" w:hAnsi="SimSun" w:hint="eastAsia"/>
          <w:sz w:val="21"/>
          <w:szCs w:val="21"/>
        </w:rPr>
        <w:t>9</w:t>
      </w:r>
      <w:r w:rsidRPr="00E41735">
        <w:rPr>
          <w:rFonts w:ascii="SimSun" w:hAnsi="SimSun" w:hint="eastAsia"/>
          <w:sz w:val="21"/>
          <w:szCs w:val="21"/>
        </w:rPr>
        <w:t xml:space="preserve">年  月 </w:t>
      </w:r>
      <w:r w:rsidRPr="00E41735">
        <w:rPr>
          <w:rFonts w:ascii="SimSun" w:hAnsi="SimSun"/>
          <w:sz w:val="21"/>
          <w:szCs w:val="21"/>
        </w:rPr>
        <w:t xml:space="preserve"> </w:t>
      </w:r>
      <w:r w:rsidRPr="00E41735">
        <w:rPr>
          <w:rFonts w:ascii="SimSun" w:hAnsi="SimSun" w:hint="eastAsia"/>
          <w:sz w:val="21"/>
          <w:szCs w:val="21"/>
        </w:rPr>
        <w:t>日于日内瓦签署，原件一式两份，以法文写就。</w:t>
      </w:r>
    </w:p>
    <w:tbl>
      <w:tblPr>
        <w:tblW w:w="0" w:type="auto"/>
        <w:tblLook w:val="04A0" w:firstRow="1" w:lastRow="0" w:firstColumn="1" w:lastColumn="0" w:noHBand="0" w:noVBand="1"/>
      </w:tblPr>
      <w:tblGrid>
        <w:gridCol w:w="4677"/>
        <w:gridCol w:w="4678"/>
      </w:tblGrid>
      <w:tr w:rsidR="00651703" w:rsidRPr="00E41735" w:rsidTr="00FF4479">
        <w:tc>
          <w:tcPr>
            <w:tcW w:w="4785" w:type="dxa"/>
            <w:shd w:val="clear" w:color="auto" w:fill="auto"/>
          </w:tcPr>
          <w:p w:rsidR="00651703" w:rsidRPr="00E41735" w:rsidRDefault="00B86E34" w:rsidP="00B86E34">
            <w:pPr>
              <w:rPr>
                <w:rFonts w:ascii="SimSun" w:hAnsi="SimSun"/>
                <w:sz w:val="21"/>
                <w:szCs w:val="21"/>
              </w:rPr>
            </w:pPr>
            <w:r w:rsidRPr="00E41735">
              <w:rPr>
                <w:rFonts w:ascii="SimSun" w:hAnsi="SimSun" w:hint="eastAsia"/>
                <w:sz w:val="21"/>
                <w:szCs w:val="21"/>
              </w:rPr>
              <w:t>中部非洲国家经济共同体</w:t>
            </w:r>
            <w:r w:rsidR="00651703" w:rsidRPr="00E41735">
              <w:rPr>
                <w:rFonts w:ascii="SimSun" w:hAnsi="SimSun" w:hint="eastAsia"/>
                <w:sz w:val="21"/>
                <w:szCs w:val="21"/>
              </w:rPr>
              <w:t>（</w:t>
            </w:r>
            <w:r w:rsidR="00E41735">
              <w:rPr>
                <w:rFonts w:ascii="SimSun" w:hAnsi="SimSun" w:hint="eastAsia"/>
                <w:sz w:val="21"/>
                <w:szCs w:val="21"/>
              </w:rPr>
              <w:t>中非经共体</w:t>
            </w:r>
            <w:r w:rsidR="00651703" w:rsidRPr="00E41735">
              <w:rPr>
                <w:rFonts w:ascii="SimSun" w:hAnsi="SimSun" w:hint="eastAsia"/>
                <w:sz w:val="21"/>
                <w:szCs w:val="21"/>
              </w:rPr>
              <w:t>）</w:t>
            </w:r>
            <w:r w:rsidR="00FC6386">
              <w:rPr>
                <w:rFonts w:ascii="SimSun" w:hAnsi="SimSun" w:hint="eastAsia"/>
                <w:sz w:val="21"/>
                <w:szCs w:val="21"/>
              </w:rPr>
              <w:t>代表</w:t>
            </w:r>
          </w:p>
        </w:tc>
        <w:tc>
          <w:tcPr>
            <w:tcW w:w="4786" w:type="dxa"/>
            <w:shd w:val="clear" w:color="auto" w:fill="auto"/>
          </w:tcPr>
          <w:p w:rsidR="00651703" w:rsidRPr="00E41735" w:rsidRDefault="00651703" w:rsidP="00FF4479">
            <w:pPr>
              <w:tabs>
                <w:tab w:val="left" w:pos="1080"/>
                <w:tab w:val="left" w:pos="5760"/>
              </w:tabs>
              <w:adjustRightInd w:val="0"/>
              <w:snapToGrid w:val="0"/>
              <w:rPr>
                <w:rFonts w:ascii="SimSun" w:hAnsi="SimSun"/>
                <w:sz w:val="21"/>
                <w:szCs w:val="21"/>
              </w:rPr>
            </w:pPr>
            <w:r w:rsidRPr="00E41735">
              <w:rPr>
                <w:rFonts w:ascii="SimSun" w:hAnsi="SimSun" w:hint="eastAsia"/>
                <w:sz w:val="21"/>
                <w:szCs w:val="21"/>
              </w:rPr>
              <w:t>世界知识产权组织（产权组织）</w:t>
            </w:r>
            <w:r w:rsidR="00FC6386">
              <w:rPr>
                <w:rFonts w:ascii="SimSun" w:hAnsi="SimSun" w:hint="eastAsia"/>
                <w:sz w:val="21"/>
                <w:szCs w:val="21"/>
              </w:rPr>
              <w:t>代表</w:t>
            </w:r>
          </w:p>
        </w:tc>
      </w:tr>
      <w:tr w:rsidR="00651703" w:rsidRPr="00E41735" w:rsidTr="00FF4479">
        <w:trPr>
          <w:trHeight w:val="1042"/>
        </w:trPr>
        <w:tc>
          <w:tcPr>
            <w:tcW w:w="9571" w:type="dxa"/>
            <w:gridSpan w:val="2"/>
            <w:shd w:val="clear" w:color="auto" w:fill="auto"/>
          </w:tcPr>
          <w:p w:rsidR="00651703" w:rsidRPr="00E41735" w:rsidRDefault="00651703" w:rsidP="00FF4479">
            <w:pPr>
              <w:tabs>
                <w:tab w:val="left" w:pos="1080"/>
                <w:tab w:val="left" w:pos="5760"/>
              </w:tabs>
              <w:adjustRightInd w:val="0"/>
              <w:snapToGrid w:val="0"/>
              <w:rPr>
                <w:rFonts w:ascii="SimSun" w:hAnsi="SimSun"/>
                <w:sz w:val="21"/>
                <w:szCs w:val="21"/>
              </w:rPr>
            </w:pPr>
          </w:p>
        </w:tc>
      </w:tr>
      <w:tr w:rsidR="00651703" w:rsidRPr="00E41735" w:rsidTr="00FF4479">
        <w:tc>
          <w:tcPr>
            <w:tcW w:w="4785" w:type="dxa"/>
            <w:shd w:val="clear" w:color="auto" w:fill="auto"/>
          </w:tcPr>
          <w:p w:rsidR="00651703" w:rsidRPr="00E41735" w:rsidRDefault="00DB6830" w:rsidP="00FF4479">
            <w:pPr>
              <w:rPr>
                <w:rFonts w:ascii="SimSun" w:hAnsi="SimSun"/>
                <w:sz w:val="21"/>
                <w:szCs w:val="21"/>
              </w:rPr>
            </w:pPr>
            <w:r w:rsidRPr="00E41735">
              <w:rPr>
                <w:rFonts w:ascii="SimSun" w:hAnsi="SimSun" w:hint="eastAsia"/>
                <w:sz w:val="21"/>
                <w:szCs w:val="21"/>
              </w:rPr>
              <w:t>签字人</w:t>
            </w:r>
          </w:p>
        </w:tc>
        <w:tc>
          <w:tcPr>
            <w:tcW w:w="4786" w:type="dxa"/>
            <w:shd w:val="clear" w:color="auto" w:fill="auto"/>
          </w:tcPr>
          <w:p w:rsidR="00651703" w:rsidRPr="00E41735" w:rsidRDefault="00DB6830" w:rsidP="00FF4479">
            <w:pPr>
              <w:tabs>
                <w:tab w:val="left" w:pos="5580"/>
                <w:tab w:val="left" w:pos="5760"/>
              </w:tabs>
              <w:rPr>
                <w:rFonts w:ascii="SimSun" w:hAnsi="SimSun"/>
                <w:sz w:val="21"/>
                <w:szCs w:val="21"/>
              </w:rPr>
            </w:pPr>
            <w:r w:rsidRPr="00E41735">
              <w:rPr>
                <w:rFonts w:ascii="SimSun" w:hAnsi="SimSun" w:hint="eastAsia"/>
                <w:sz w:val="21"/>
                <w:szCs w:val="21"/>
              </w:rPr>
              <w:t>签字人</w:t>
            </w:r>
          </w:p>
        </w:tc>
      </w:tr>
    </w:tbl>
    <w:p w:rsidR="00FA19F4" w:rsidRPr="00FA19F4" w:rsidRDefault="00651703" w:rsidP="00FA19F4">
      <w:pPr>
        <w:pStyle w:val="ListParagraph"/>
        <w:tabs>
          <w:tab w:val="left" w:pos="567"/>
        </w:tabs>
        <w:overflowPunct w:val="0"/>
        <w:adjustRightInd w:val="0"/>
        <w:spacing w:before="720" w:afterLines="50" w:after="120" w:line="340" w:lineRule="atLeast"/>
        <w:ind w:left="5534"/>
        <w:contextualSpacing w:val="0"/>
        <w:jc w:val="both"/>
        <w:rPr>
          <w:rFonts w:ascii="KaiTi" w:eastAsia="KaiTi" w:hAnsi="KaiTi"/>
          <w:sz w:val="21"/>
          <w:szCs w:val="21"/>
        </w:rPr>
        <w:sectPr w:rsidR="00FA19F4" w:rsidRPr="00FA19F4" w:rsidSect="0057120B">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pPr>
      <w:r w:rsidRPr="008722B2">
        <w:rPr>
          <w:rFonts w:ascii="KaiTi" w:eastAsia="KaiTi" w:hAnsi="KaiTi" w:hint="eastAsia"/>
          <w:sz w:val="21"/>
          <w:szCs w:val="21"/>
        </w:rPr>
        <w:t>[</w:t>
      </w:r>
      <w:r w:rsidR="00FA19F4" w:rsidRPr="00E41735">
        <w:rPr>
          <w:rFonts w:ascii="KaiTi" w:eastAsia="KaiTi" w:hAnsi="KaiTi" w:hint="eastAsia"/>
          <w:iCs/>
          <w:sz w:val="21"/>
          <w:szCs w:val="21"/>
        </w:rPr>
        <w:t>后接附件</w:t>
      </w:r>
      <w:r w:rsidR="00FA19F4">
        <w:rPr>
          <w:rFonts w:ascii="KaiTi" w:eastAsia="KaiTi" w:hAnsi="KaiTi" w:hint="eastAsia"/>
          <w:iCs/>
          <w:sz w:val="21"/>
          <w:szCs w:val="21"/>
        </w:rPr>
        <w:t>二</w:t>
      </w:r>
      <w:r w:rsidRPr="008722B2">
        <w:rPr>
          <w:rFonts w:ascii="KaiTi" w:eastAsia="KaiTi" w:hAnsi="KaiTi" w:hint="eastAsia"/>
          <w:sz w:val="21"/>
          <w:szCs w:val="21"/>
        </w:rPr>
        <w:t>]</w:t>
      </w:r>
    </w:p>
    <w:p w:rsidR="00FA19F4" w:rsidRPr="004C5D08" w:rsidRDefault="00FA19F4" w:rsidP="00FA19F4">
      <w:pPr>
        <w:spacing w:after="840"/>
        <w:ind w:left="562" w:right="562"/>
        <w:rPr>
          <w:rFonts w:ascii="SimSun" w:hAnsi="SimSun"/>
          <w:caps/>
          <w:sz w:val="21"/>
        </w:rPr>
      </w:pPr>
      <w:r w:rsidRPr="004C5D08">
        <w:rPr>
          <w:rFonts w:ascii="SimSun" w:hAnsi="SimSun"/>
          <w:noProof/>
          <w:sz w:val="21"/>
          <w:lang w:eastAsia="en-US"/>
        </w:rPr>
        <w:lastRenderedPageBreak/>
        <w:drawing>
          <wp:inline distT="0" distB="0" distL="0" distR="0" wp14:anchorId="32E40838" wp14:editId="711C201C">
            <wp:extent cx="1433221" cy="17049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world intellectual property organization emblem"/>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433221" cy="1704975"/>
                    </a:xfrm>
                    <a:prstGeom prst="rect">
                      <a:avLst/>
                    </a:prstGeom>
                    <a:noFill/>
                    <a:ln>
                      <a:noFill/>
                    </a:ln>
                  </pic:spPr>
                </pic:pic>
              </a:graphicData>
            </a:graphic>
          </wp:inline>
        </w:drawing>
      </w:r>
      <w:r w:rsidRPr="004C5D08">
        <w:rPr>
          <w:rFonts w:ascii="SimSun" w:hAnsi="SimSun"/>
          <w:noProof/>
          <w:sz w:val="21"/>
        </w:rPr>
        <w:t xml:space="preserve">                    </w:t>
      </w:r>
      <w:r w:rsidR="001608FD">
        <w:rPr>
          <w:rFonts w:ascii="SimSun" w:hAnsi="SimSun"/>
          <w:noProof/>
          <w:sz w:val="21"/>
        </w:rPr>
        <w:t xml:space="preserve">          </w:t>
      </w:r>
      <w:r w:rsidRPr="004C5D08">
        <w:rPr>
          <w:rFonts w:ascii="SimSun" w:hAnsi="SimSun"/>
          <w:noProof/>
          <w:sz w:val="21"/>
        </w:rPr>
        <w:t xml:space="preserve">      </w:t>
      </w:r>
      <w:r w:rsidRPr="004C5D08">
        <w:rPr>
          <w:rFonts w:ascii="SimSun" w:hAnsi="SimSun"/>
          <w:noProof/>
          <w:sz w:val="21"/>
          <w:lang w:eastAsia="en-US"/>
        </w:rPr>
        <w:drawing>
          <wp:inline distT="0" distB="0" distL="0" distR="0" wp14:anchorId="5F08D538" wp14:editId="70E8B9B4">
            <wp:extent cx="988695" cy="988695"/>
            <wp:effectExtent l="0" t="0" r="1905"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88695" cy="988695"/>
                    </a:xfrm>
                    <a:prstGeom prst="rect">
                      <a:avLst/>
                    </a:prstGeom>
                    <a:noFill/>
                    <a:ln>
                      <a:noFill/>
                    </a:ln>
                  </pic:spPr>
                </pic:pic>
              </a:graphicData>
            </a:graphic>
          </wp:inline>
        </w:drawing>
      </w:r>
    </w:p>
    <w:p w:rsidR="00FA19F4" w:rsidRPr="00DF0698" w:rsidRDefault="00FA19F4" w:rsidP="00FA19F4">
      <w:pPr>
        <w:pBdr>
          <w:top w:val="single" w:sz="12" w:space="1" w:color="auto" w:shadow="1"/>
          <w:left w:val="single" w:sz="12" w:space="4" w:color="auto" w:shadow="1"/>
          <w:bottom w:val="single" w:sz="12" w:space="1" w:color="auto" w:shadow="1"/>
          <w:right w:val="single" w:sz="12" w:space="4" w:color="auto" w:shadow="1"/>
        </w:pBdr>
        <w:spacing w:before="240" w:after="480"/>
        <w:ind w:left="562" w:right="562"/>
        <w:jc w:val="center"/>
        <w:rPr>
          <w:b/>
          <w:caps/>
          <w:sz w:val="21"/>
          <w:szCs w:val="21"/>
        </w:rPr>
      </w:pPr>
    </w:p>
    <w:p w:rsidR="00FA19F4" w:rsidRPr="00904CE8" w:rsidRDefault="00727E53" w:rsidP="00FA19F4">
      <w:pPr>
        <w:pBdr>
          <w:top w:val="single" w:sz="12" w:space="1" w:color="auto" w:shadow="1"/>
          <w:left w:val="single" w:sz="12" w:space="4" w:color="auto" w:shadow="1"/>
          <w:bottom w:val="single" w:sz="12" w:space="1" w:color="auto" w:shadow="1"/>
          <w:right w:val="single" w:sz="12" w:space="4" w:color="auto" w:shadow="1"/>
        </w:pBdr>
        <w:spacing w:before="240" w:after="480"/>
        <w:ind w:left="562" w:right="562"/>
        <w:jc w:val="center"/>
        <w:rPr>
          <w:rFonts w:ascii="SimHei" w:eastAsia="SimHei" w:hAnsi="SimHei"/>
          <w:caps/>
          <w:sz w:val="21"/>
          <w:szCs w:val="21"/>
        </w:rPr>
      </w:pPr>
      <w:r w:rsidRPr="00904CE8">
        <w:rPr>
          <w:rFonts w:ascii="SimHei" w:eastAsia="SimHei" w:hAnsi="SimHei" w:hint="eastAsia"/>
          <w:sz w:val="21"/>
          <w:szCs w:val="21"/>
        </w:rPr>
        <w:t>世界知识产权组织</w:t>
      </w:r>
    </w:p>
    <w:p w:rsidR="00FA19F4" w:rsidRPr="004C5D08" w:rsidRDefault="00727E53" w:rsidP="00FA19F4">
      <w:pPr>
        <w:pBdr>
          <w:top w:val="single" w:sz="12" w:space="1" w:color="auto" w:shadow="1"/>
          <w:left w:val="single" w:sz="12" w:space="4" w:color="auto" w:shadow="1"/>
          <w:bottom w:val="single" w:sz="12" w:space="1" w:color="auto" w:shadow="1"/>
          <w:right w:val="single" w:sz="12" w:space="4" w:color="auto" w:shadow="1"/>
        </w:pBdr>
        <w:spacing w:before="240" w:after="480"/>
        <w:ind w:left="562" w:right="562"/>
        <w:jc w:val="center"/>
        <w:rPr>
          <w:rFonts w:ascii="SimSun" w:hAnsi="SimSun"/>
          <w:sz w:val="21"/>
          <w:szCs w:val="21"/>
        </w:rPr>
      </w:pPr>
      <w:r w:rsidRPr="004C5D08">
        <w:rPr>
          <w:rFonts w:ascii="SimSun" w:hAnsi="SimSun" w:hint="eastAsia"/>
          <w:sz w:val="21"/>
          <w:szCs w:val="21"/>
        </w:rPr>
        <w:t>和</w:t>
      </w:r>
    </w:p>
    <w:p w:rsidR="00FA19F4" w:rsidRPr="00904CE8" w:rsidRDefault="00727E53" w:rsidP="00FA19F4">
      <w:pPr>
        <w:pBdr>
          <w:top w:val="single" w:sz="12" w:space="1" w:color="auto" w:shadow="1"/>
          <w:left w:val="single" w:sz="12" w:space="4" w:color="auto" w:shadow="1"/>
          <w:bottom w:val="single" w:sz="12" w:space="1" w:color="auto" w:shadow="1"/>
          <w:right w:val="single" w:sz="12" w:space="4" w:color="auto" w:shadow="1"/>
        </w:pBdr>
        <w:spacing w:before="240" w:after="480"/>
        <w:ind w:left="562" w:right="562"/>
        <w:jc w:val="center"/>
        <w:rPr>
          <w:rFonts w:ascii="SimHei" w:eastAsia="SimHei" w:hAnsi="SimHei"/>
          <w:sz w:val="21"/>
          <w:szCs w:val="21"/>
        </w:rPr>
      </w:pPr>
      <w:r w:rsidRPr="00904CE8">
        <w:rPr>
          <w:rFonts w:ascii="SimHei" w:eastAsia="SimHei" w:hAnsi="SimHei" w:hint="eastAsia"/>
          <w:sz w:val="21"/>
          <w:szCs w:val="21"/>
        </w:rPr>
        <w:t>东部和南部非洲共同市场</w:t>
      </w:r>
    </w:p>
    <w:p w:rsidR="00FA19F4" w:rsidRPr="00904CE8" w:rsidRDefault="00727E53" w:rsidP="00FA19F4">
      <w:pPr>
        <w:pBdr>
          <w:top w:val="single" w:sz="12" w:space="1" w:color="auto" w:shadow="1"/>
          <w:left w:val="single" w:sz="12" w:space="4" w:color="auto" w:shadow="1"/>
          <w:bottom w:val="single" w:sz="12" w:space="1" w:color="auto" w:shadow="1"/>
          <w:right w:val="single" w:sz="12" w:space="4" w:color="auto" w:shadow="1"/>
        </w:pBdr>
        <w:spacing w:before="240" w:after="480"/>
        <w:ind w:left="562" w:right="562"/>
        <w:jc w:val="center"/>
        <w:rPr>
          <w:rFonts w:ascii="SimHei" w:eastAsia="SimHei" w:hAnsi="SimHei"/>
          <w:caps/>
          <w:sz w:val="21"/>
          <w:szCs w:val="21"/>
        </w:rPr>
      </w:pPr>
      <w:r w:rsidRPr="00904CE8">
        <w:rPr>
          <w:rFonts w:ascii="SimHei" w:eastAsia="SimHei" w:hAnsi="SimHei" w:hint="eastAsia"/>
          <w:caps/>
          <w:sz w:val="21"/>
          <w:szCs w:val="21"/>
        </w:rPr>
        <w:t>合作协议</w:t>
      </w:r>
    </w:p>
    <w:p w:rsidR="00904CE8" w:rsidRPr="004C5D08" w:rsidRDefault="00904CE8" w:rsidP="00FA19F4">
      <w:pPr>
        <w:pBdr>
          <w:top w:val="single" w:sz="12" w:space="1" w:color="auto" w:shadow="1"/>
          <w:left w:val="single" w:sz="12" w:space="4" w:color="auto" w:shadow="1"/>
          <w:bottom w:val="single" w:sz="12" w:space="1" w:color="auto" w:shadow="1"/>
          <w:right w:val="single" w:sz="12" w:space="4" w:color="auto" w:shadow="1"/>
        </w:pBdr>
        <w:spacing w:before="240" w:after="480"/>
        <w:ind w:left="562" w:right="562"/>
        <w:jc w:val="center"/>
        <w:rPr>
          <w:rFonts w:ascii="SimSun" w:hAnsi="SimSun"/>
          <w:b/>
          <w:caps/>
          <w:sz w:val="21"/>
          <w:szCs w:val="21"/>
        </w:rPr>
      </w:pPr>
    </w:p>
    <w:p w:rsidR="004C5D08" w:rsidRPr="004C5D08" w:rsidRDefault="004C5D08">
      <w:pPr>
        <w:rPr>
          <w:rFonts w:ascii="SimSun" w:hAnsi="SimSun"/>
          <w:caps/>
          <w:sz w:val="21"/>
          <w:szCs w:val="21"/>
        </w:rPr>
      </w:pPr>
      <w:r w:rsidRPr="004C5D08">
        <w:rPr>
          <w:rFonts w:ascii="SimSun" w:hAnsi="SimSun"/>
          <w:caps/>
          <w:sz w:val="21"/>
          <w:szCs w:val="21"/>
        </w:rPr>
        <w:br w:type="page"/>
      </w:r>
    </w:p>
    <w:p w:rsidR="006E7C4D" w:rsidRPr="00142F72" w:rsidRDefault="00142F72" w:rsidP="00904CE8">
      <w:pPr>
        <w:pStyle w:val="Heading2"/>
      </w:pPr>
      <w:r w:rsidRPr="00142F72">
        <w:rPr>
          <w:rFonts w:hint="eastAsia"/>
        </w:rPr>
        <w:lastRenderedPageBreak/>
        <w:t>序</w:t>
      </w:r>
      <w:r w:rsidR="00506BFF" w:rsidRPr="00142F72">
        <w:rPr>
          <w:rFonts w:hint="eastAsia"/>
        </w:rPr>
        <w:t xml:space="preserve">　</w:t>
      </w:r>
      <w:r w:rsidR="006E7C4D" w:rsidRPr="00142F72">
        <w:rPr>
          <w:rFonts w:hint="eastAsia"/>
        </w:rPr>
        <w:t>言</w:t>
      </w:r>
    </w:p>
    <w:p w:rsidR="006E7C4D" w:rsidRPr="004C5D08" w:rsidRDefault="006E7C4D" w:rsidP="00904CE8">
      <w:pPr>
        <w:overflowPunct w:val="0"/>
        <w:spacing w:afterLines="50" w:after="120" w:line="340" w:lineRule="atLeast"/>
        <w:ind w:firstLineChars="200" w:firstLine="420"/>
        <w:jc w:val="both"/>
        <w:rPr>
          <w:rFonts w:ascii="SimSun" w:hAnsi="SimSun"/>
          <w:sz w:val="21"/>
          <w:szCs w:val="21"/>
        </w:rPr>
      </w:pPr>
      <w:r w:rsidRPr="004C5D08">
        <w:rPr>
          <w:rFonts w:ascii="SimSun" w:hAnsi="SimSun" w:hint="eastAsia"/>
          <w:sz w:val="21"/>
          <w:szCs w:val="21"/>
        </w:rPr>
        <w:t>世界知识产权组织（总部位于</w:t>
      </w:r>
      <w:r w:rsidRPr="004C5D08">
        <w:rPr>
          <w:rFonts w:ascii="SimSun" w:hAnsi="SimSun"/>
          <w:sz w:val="21"/>
          <w:szCs w:val="21"/>
        </w:rPr>
        <w:t xml:space="preserve">34, </w:t>
      </w:r>
      <w:r w:rsidRPr="004C5D08">
        <w:rPr>
          <w:rFonts w:ascii="SimSun" w:hAnsi="SimSun" w:hint="eastAsia"/>
          <w:sz w:val="21"/>
          <w:szCs w:val="21"/>
        </w:rPr>
        <w:t>C</w:t>
      </w:r>
      <w:r w:rsidRPr="004C5D08">
        <w:rPr>
          <w:rFonts w:ascii="SimSun" w:hAnsi="SimSun"/>
          <w:sz w:val="21"/>
          <w:szCs w:val="21"/>
        </w:rPr>
        <w:t xml:space="preserve">hemin des Colombettes, </w:t>
      </w:r>
      <w:r w:rsidR="00EF2D5F" w:rsidRPr="004C5D08">
        <w:rPr>
          <w:rFonts w:ascii="SimSun" w:hAnsi="SimSun" w:hint="eastAsia"/>
          <w:sz w:val="21"/>
          <w:szCs w:val="21"/>
        </w:rPr>
        <w:t>1211</w:t>
      </w:r>
      <w:r w:rsidR="00EF2D5F" w:rsidRPr="004C5D08">
        <w:rPr>
          <w:rFonts w:ascii="SimSun" w:hAnsi="SimSun"/>
          <w:sz w:val="21"/>
          <w:szCs w:val="21"/>
        </w:rPr>
        <w:t xml:space="preserve"> </w:t>
      </w:r>
      <w:r w:rsidRPr="004C5D08">
        <w:rPr>
          <w:rFonts w:ascii="SimSun" w:hAnsi="SimSun"/>
          <w:sz w:val="21"/>
          <w:szCs w:val="21"/>
        </w:rPr>
        <w:t>Geneva</w:t>
      </w:r>
      <w:r w:rsidR="00EF2D5F" w:rsidRPr="004C5D08">
        <w:rPr>
          <w:rFonts w:ascii="SimSun" w:hAnsi="SimSun"/>
          <w:sz w:val="21"/>
          <w:szCs w:val="21"/>
        </w:rPr>
        <w:t xml:space="preserve"> </w:t>
      </w:r>
      <w:r w:rsidR="00EF2D5F" w:rsidRPr="004C5D08">
        <w:rPr>
          <w:rFonts w:ascii="SimSun" w:hAnsi="SimSun" w:hint="eastAsia"/>
          <w:sz w:val="21"/>
          <w:szCs w:val="21"/>
        </w:rPr>
        <w:t>20</w:t>
      </w:r>
      <w:r w:rsidRPr="004C5D08">
        <w:rPr>
          <w:rFonts w:ascii="SimSun" w:hAnsi="SimSun"/>
          <w:sz w:val="21"/>
          <w:szCs w:val="21"/>
        </w:rPr>
        <w:t>, Switzerland</w:t>
      </w:r>
      <w:r w:rsidRPr="004C5D08">
        <w:rPr>
          <w:rFonts w:ascii="SimSun" w:hAnsi="SimSun" w:hint="eastAsia"/>
          <w:sz w:val="21"/>
          <w:szCs w:val="21"/>
        </w:rPr>
        <w:t>瑞士的国际组织，以下简称</w:t>
      </w:r>
      <w:r w:rsidR="008B310C">
        <w:rPr>
          <w:rFonts w:ascii="SimSun" w:hAnsi="SimSun" w:hint="eastAsia"/>
          <w:sz w:val="21"/>
          <w:szCs w:val="21"/>
        </w:rPr>
        <w:t>“</w:t>
      </w:r>
      <w:r w:rsidRPr="004C5D08">
        <w:rPr>
          <w:rFonts w:ascii="SimSun" w:hAnsi="SimSun" w:hint="eastAsia"/>
          <w:sz w:val="21"/>
          <w:szCs w:val="21"/>
        </w:rPr>
        <w:t>产权组织</w:t>
      </w:r>
      <w:r w:rsidR="004C5D08" w:rsidRPr="004C5D08">
        <w:rPr>
          <w:rFonts w:ascii="SimSun" w:hAnsi="SimSun"/>
          <w:sz w:val="21"/>
          <w:szCs w:val="21"/>
        </w:rPr>
        <w:t>”</w:t>
      </w:r>
      <w:r w:rsidRPr="004C5D08">
        <w:rPr>
          <w:rFonts w:ascii="SimSun" w:hAnsi="SimSun" w:hint="eastAsia"/>
          <w:sz w:val="21"/>
          <w:szCs w:val="21"/>
        </w:rPr>
        <w:t>）和</w:t>
      </w:r>
    </w:p>
    <w:p w:rsidR="006E7C4D" w:rsidRPr="004C5D08" w:rsidRDefault="00EF2D5F" w:rsidP="00904CE8">
      <w:pPr>
        <w:overflowPunct w:val="0"/>
        <w:spacing w:afterLines="50" w:after="120" w:line="340" w:lineRule="atLeast"/>
        <w:ind w:firstLineChars="200" w:firstLine="420"/>
        <w:jc w:val="both"/>
        <w:rPr>
          <w:rFonts w:ascii="SimSun" w:hAnsi="SimSun"/>
          <w:sz w:val="21"/>
          <w:szCs w:val="21"/>
        </w:rPr>
      </w:pPr>
      <w:r w:rsidRPr="004C5D08">
        <w:rPr>
          <w:rFonts w:ascii="SimSun" w:hAnsi="SimSun" w:hint="eastAsia"/>
          <w:sz w:val="21"/>
          <w:szCs w:val="21"/>
        </w:rPr>
        <w:t>东部和南部非洲共同市场（总部位于</w:t>
      </w:r>
      <w:r w:rsidRPr="004C5D08">
        <w:rPr>
          <w:rFonts w:ascii="SimSun" w:hAnsi="SimSun"/>
          <w:sz w:val="21"/>
          <w:szCs w:val="21"/>
        </w:rPr>
        <w:t>COMESA Centre, Ben Bella Road, Lusaka, Zambia</w:t>
      </w:r>
      <w:r w:rsidRPr="004C5D08">
        <w:rPr>
          <w:rFonts w:ascii="SimSun" w:hAnsi="SimSun" w:hint="eastAsia"/>
          <w:sz w:val="21"/>
          <w:szCs w:val="21"/>
        </w:rPr>
        <w:t>赞比亚的地区贸易和投资政府间组织，由1994年12月8日条约建立，以下简称</w:t>
      </w:r>
      <w:r w:rsidR="008B310C">
        <w:rPr>
          <w:rFonts w:ascii="SimSun" w:hAnsi="SimSun" w:hint="eastAsia"/>
          <w:sz w:val="21"/>
          <w:szCs w:val="21"/>
        </w:rPr>
        <w:t>“</w:t>
      </w:r>
      <w:r w:rsidRPr="004C5D08">
        <w:rPr>
          <w:rFonts w:ascii="SimSun" w:hAnsi="SimSun" w:hint="eastAsia"/>
          <w:sz w:val="21"/>
          <w:szCs w:val="21"/>
        </w:rPr>
        <w:t>东南非共同市场</w:t>
      </w:r>
      <w:r w:rsidR="004C5D08" w:rsidRPr="004C5D08">
        <w:rPr>
          <w:rFonts w:ascii="SimSun" w:hAnsi="SimSun"/>
          <w:sz w:val="21"/>
          <w:szCs w:val="21"/>
        </w:rPr>
        <w:t>”</w:t>
      </w:r>
      <w:r w:rsidRPr="004C5D08">
        <w:rPr>
          <w:rFonts w:ascii="SimSun" w:hAnsi="SimSun" w:hint="eastAsia"/>
          <w:sz w:val="21"/>
          <w:szCs w:val="21"/>
        </w:rPr>
        <w:t>，与产权组织合称</w:t>
      </w:r>
      <w:r w:rsidR="008B310C">
        <w:rPr>
          <w:rFonts w:ascii="SimSun" w:hAnsi="SimSun" w:hint="eastAsia"/>
          <w:sz w:val="21"/>
          <w:szCs w:val="21"/>
        </w:rPr>
        <w:t>“</w:t>
      </w:r>
      <w:r w:rsidRPr="004C5D08">
        <w:rPr>
          <w:rFonts w:ascii="SimSun" w:hAnsi="SimSun" w:hint="eastAsia"/>
          <w:sz w:val="21"/>
          <w:szCs w:val="21"/>
        </w:rPr>
        <w:t>双方</w:t>
      </w:r>
      <w:r w:rsidR="004C5D08" w:rsidRPr="004C5D08">
        <w:rPr>
          <w:rFonts w:ascii="SimSun" w:hAnsi="SimSun"/>
          <w:sz w:val="21"/>
          <w:szCs w:val="21"/>
        </w:rPr>
        <w:t>”</w:t>
      </w:r>
      <w:r w:rsidRPr="004C5D08">
        <w:rPr>
          <w:rFonts w:ascii="SimSun" w:hAnsi="SimSun" w:hint="eastAsia"/>
          <w:sz w:val="21"/>
          <w:szCs w:val="21"/>
        </w:rPr>
        <w:t>）</w:t>
      </w:r>
      <w:r w:rsidR="00DF0698" w:rsidRPr="004C5D08">
        <w:rPr>
          <w:rFonts w:ascii="SimSun" w:hAnsi="SimSun" w:hint="eastAsia"/>
          <w:sz w:val="21"/>
          <w:szCs w:val="21"/>
        </w:rPr>
        <w:t>：</w:t>
      </w:r>
    </w:p>
    <w:p w:rsidR="006E7C4D" w:rsidRPr="004C5D08" w:rsidRDefault="005E663E" w:rsidP="00904CE8">
      <w:pPr>
        <w:overflowPunct w:val="0"/>
        <w:spacing w:afterLines="50" w:after="120" w:line="340" w:lineRule="atLeast"/>
        <w:ind w:firstLineChars="200" w:firstLine="420"/>
        <w:jc w:val="both"/>
        <w:rPr>
          <w:rFonts w:ascii="SimSun" w:hAnsi="SimSun"/>
          <w:sz w:val="21"/>
          <w:szCs w:val="21"/>
        </w:rPr>
      </w:pPr>
      <w:r w:rsidRPr="00DF0698">
        <w:rPr>
          <w:rFonts w:ascii="KaiTi" w:eastAsia="KaiTi" w:hAnsi="KaiTi" w:hint="eastAsia"/>
          <w:b/>
          <w:sz w:val="21"/>
          <w:szCs w:val="21"/>
        </w:rPr>
        <w:t>考虑到</w:t>
      </w:r>
      <w:r w:rsidRPr="004C5D08">
        <w:rPr>
          <w:rFonts w:ascii="SimSun" w:hAnsi="SimSun" w:hint="eastAsia"/>
          <w:sz w:val="21"/>
          <w:szCs w:val="21"/>
        </w:rPr>
        <w:t>贸易、工业、科学、技术和文化对各国经济、社会和文化发展的重要性；</w:t>
      </w:r>
    </w:p>
    <w:p w:rsidR="006E7C4D" w:rsidRPr="004C5D08" w:rsidRDefault="00DF0698" w:rsidP="00904CE8">
      <w:pPr>
        <w:overflowPunct w:val="0"/>
        <w:spacing w:afterLines="50" w:after="120" w:line="340" w:lineRule="atLeast"/>
        <w:ind w:firstLineChars="200" w:firstLine="420"/>
        <w:jc w:val="both"/>
        <w:rPr>
          <w:rFonts w:ascii="SimSun" w:hAnsi="SimSun"/>
          <w:sz w:val="21"/>
          <w:szCs w:val="21"/>
        </w:rPr>
      </w:pPr>
      <w:r>
        <w:rPr>
          <w:rFonts w:ascii="KaiTi" w:eastAsia="KaiTi" w:hAnsi="KaiTi" w:hint="eastAsia"/>
          <w:b/>
          <w:sz w:val="21"/>
          <w:szCs w:val="21"/>
        </w:rPr>
        <w:t>相</w:t>
      </w:r>
      <w:r w:rsidR="008143E1" w:rsidRPr="00DF0698">
        <w:rPr>
          <w:rFonts w:ascii="KaiTi" w:eastAsia="KaiTi" w:hAnsi="KaiTi" w:hint="eastAsia"/>
          <w:b/>
          <w:sz w:val="21"/>
          <w:szCs w:val="21"/>
        </w:rPr>
        <w:t>信</w:t>
      </w:r>
      <w:r w:rsidR="005E663E" w:rsidRPr="004C5D08">
        <w:rPr>
          <w:rFonts w:ascii="SimSun" w:hAnsi="SimSun" w:hint="eastAsia"/>
          <w:sz w:val="21"/>
          <w:szCs w:val="21"/>
        </w:rPr>
        <w:t>知识产权作为促进贸易</w:t>
      </w:r>
      <w:r w:rsidR="008143E1" w:rsidRPr="004C5D08">
        <w:rPr>
          <w:rFonts w:ascii="SimSun" w:hAnsi="SimSun" w:hint="eastAsia"/>
          <w:sz w:val="21"/>
          <w:szCs w:val="21"/>
        </w:rPr>
        <w:t>、</w:t>
      </w:r>
      <w:r w:rsidR="005E663E" w:rsidRPr="004C5D08">
        <w:rPr>
          <w:rFonts w:ascii="SimSun" w:hAnsi="SimSun" w:hint="eastAsia"/>
          <w:sz w:val="21"/>
          <w:szCs w:val="21"/>
        </w:rPr>
        <w:t>工业</w:t>
      </w:r>
      <w:r w:rsidR="008143E1" w:rsidRPr="004C5D08">
        <w:rPr>
          <w:rFonts w:ascii="SimSun" w:hAnsi="SimSun" w:hint="eastAsia"/>
          <w:sz w:val="21"/>
          <w:szCs w:val="21"/>
        </w:rPr>
        <w:t>、</w:t>
      </w:r>
      <w:r w:rsidR="005E663E" w:rsidRPr="004C5D08">
        <w:rPr>
          <w:rFonts w:ascii="SimSun" w:hAnsi="SimSun" w:hint="eastAsia"/>
          <w:sz w:val="21"/>
          <w:szCs w:val="21"/>
        </w:rPr>
        <w:t>科学</w:t>
      </w:r>
      <w:r w:rsidRPr="004C5D08">
        <w:rPr>
          <w:rFonts w:ascii="SimSun" w:hAnsi="SimSun" w:hint="eastAsia"/>
          <w:sz w:val="21"/>
          <w:szCs w:val="21"/>
        </w:rPr>
        <w:t>技术和</w:t>
      </w:r>
      <w:r w:rsidR="005E663E" w:rsidRPr="004C5D08">
        <w:rPr>
          <w:rFonts w:ascii="SimSun" w:hAnsi="SimSun" w:hint="eastAsia"/>
          <w:sz w:val="21"/>
          <w:szCs w:val="21"/>
        </w:rPr>
        <w:t>文化的工具的重要性</w:t>
      </w:r>
      <w:r w:rsidR="008143E1" w:rsidRPr="004C5D08">
        <w:rPr>
          <w:rFonts w:ascii="SimSun" w:hAnsi="SimSun" w:hint="eastAsia"/>
          <w:sz w:val="21"/>
          <w:szCs w:val="21"/>
        </w:rPr>
        <w:t>；</w:t>
      </w:r>
    </w:p>
    <w:p w:rsidR="006E7C4D" w:rsidRPr="004C5D08" w:rsidRDefault="005E663E" w:rsidP="00904CE8">
      <w:pPr>
        <w:overflowPunct w:val="0"/>
        <w:spacing w:afterLines="50" w:after="120" w:line="340" w:lineRule="atLeast"/>
        <w:ind w:firstLineChars="200" w:firstLine="420"/>
        <w:jc w:val="both"/>
        <w:rPr>
          <w:rFonts w:ascii="SimSun" w:hAnsi="SimSun"/>
          <w:sz w:val="21"/>
          <w:szCs w:val="21"/>
        </w:rPr>
      </w:pPr>
      <w:r w:rsidRPr="00DF0698">
        <w:rPr>
          <w:rFonts w:ascii="KaiTi" w:eastAsia="KaiTi" w:hAnsi="KaiTi" w:hint="eastAsia"/>
          <w:b/>
          <w:sz w:val="21"/>
          <w:szCs w:val="21"/>
        </w:rPr>
        <w:t>意识到</w:t>
      </w:r>
      <w:r w:rsidRPr="004C5D08">
        <w:rPr>
          <w:rFonts w:ascii="SimSun" w:hAnsi="SimSun" w:hint="eastAsia"/>
          <w:sz w:val="21"/>
          <w:szCs w:val="21"/>
        </w:rPr>
        <w:t>需要促进保护和利用遗传资源</w:t>
      </w:r>
      <w:r w:rsidR="00DF0698" w:rsidRPr="004C5D08">
        <w:rPr>
          <w:rFonts w:ascii="SimSun" w:hAnsi="SimSun" w:hint="eastAsia"/>
          <w:sz w:val="21"/>
          <w:szCs w:val="21"/>
        </w:rPr>
        <w:t>、传统教学</w:t>
      </w:r>
      <w:r w:rsidRPr="004C5D08">
        <w:rPr>
          <w:rFonts w:ascii="SimSun" w:hAnsi="SimSun" w:hint="eastAsia"/>
          <w:sz w:val="21"/>
          <w:szCs w:val="21"/>
        </w:rPr>
        <w:t>和知识以及民间文学艺术</w:t>
      </w:r>
      <w:r w:rsidR="008143E1" w:rsidRPr="004C5D08">
        <w:rPr>
          <w:rFonts w:ascii="SimSun" w:hAnsi="SimSun" w:hint="eastAsia"/>
          <w:sz w:val="21"/>
          <w:szCs w:val="21"/>
        </w:rPr>
        <w:t>；</w:t>
      </w:r>
    </w:p>
    <w:p w:rsidR="006E7C4D" w:rsidRPr="004C5D08" w:rsidRDefault="005E663E" w:rsidP="00904CE8">
      <w:pPr>
        <w:overflowPunct w:val="0"/>
        <w:spacing w:afterLines="50" w:after="120" w:line="340" w:lineRule="atLeast"/>
        <w:ind w:firstLineChars="200" w:firstLine="420"/>
        <w:jc w:val="both"/>
        <w:rPr>
          <w:rFonts w:ascii="SimSun" w:hAnsi="SimSun"/>
          <w:sz w:val="21"/>
          <w:szCs w:val="21"/>
        </w:rPr>
      </w:pPr>
      <w:r w:rsidRPr="00DF0698">
        <w:rPr>
          <w:rFonts w:ascii="KaiTi" w:eastAsia="KaiTi" w:hAnsi="KaiTi" w:hint="eastAsia"/>
          <w:b/>
          <w:sz w:val="21"/>
          <w:szCs w:val="21"/>
        </w:rPr>
        <w:t>希望</w:t>
      </w:r>
      <w:r w:rsidR="00FB4233" w:rsidRPr="004C5D08">
        <w:rPr>
          <w:rFonts w:ascii="SimSun" w:hAnsi="SimSun" w:hint="eastAsia"/>
          <w:sz w:val="21"/>
          <w:szCs w:val="21"/>
        </w:rPr>
        <w:t>东南非共同市场成员国通过更好地利用有效的知识产权制度，合作促进其经济、</w:t>
      </w:r>
      <w:r w:rsidRPr="004C5D08">
        <w:rPr>
          <w:rFonts w:ascii="SimSun" w:hAnsi="SimSun" w:hint="eastAsia"/>
          <w:sz w:val="21"/>
          <w:szCs w:val="21"/>
        </w:rPr>
        <w:t>社会和文化发展</w:t>
      </w:r>
      <w:r w:rsidR="00FB4233" w:rsidRPr="004C5D08">
        <w:rPr>
          <w:rFonts w:ascii="SimSun" w:hAnsi="SimSun" w:hint="eastAsia"/>
          <w:sz w:val="21"/>
          <w:szCs w:val="21"/>
        </w:rPr>
        <w:t>；</w:t>
      </w:r>
    </w:p>
    <w:p w:rsidR="006E7C4D" w:rsidRPr="004C5D08" w:rsidRDefault="00FB4233" w:rsidP="00904CE8">
      <w:pPr>
        <w:overflowPunct w:val="0"/>
        <w:spacing w:afterLines="50" w:after="120" w:line="340" w:lineRule="atLeast"/>
        <w:ind w:firstLineChars="200" w:firstLine="420"/>
        <w:jc w:val="both"/>
        <w:rPr>
          <w:rFonts w:ascii="SimSun" w:hAnsi="SimSun"/>
          <w:sz w:val="21"/>
          <w:szCs w:val="21"/>
        </w:rPr>
      </w:pPr>
      <w:r w:rsidRPr="00DF0698">
        <w:rPr>
          <w:rFonts w:ascii="KaiTi" w:eastAsia="KaiTi" w:hAnsi="KaiTi" w:hint="eastAsia"/>
          <w:b/>
          <w:sz w:val="21"/>
          <w:szCs w:val="21"/>
        </w:rPr>
        <w:t>考虑到</w:t>
      </w:r>
      <w:r w:rsidRPr="004C5D08">
        <w:rPr>
          <w:rFonts w:ascii="SimSun" w:hAnsi="SimSun" w:hint="eastAsia"/>
          <w:sz w:val="21"/>
          <w:szCs w:val="21"/>
        </w:rPr>
        <w:t>《建立世界知识产权组织公约》</w:t>
      </w:r>
      <w:r w:rsidR="005E663E" w:rsidRPr="004C5D08">
        <w:rPr>
          <w:rFonts w:ascii="SimSun" w:hAnsi="SimSun" w:hint="eastAsia"/>
          <w:sz w:val="21"/>
          <w:szCs w:val="21"/>
        </w:rPr>
        <w:t>（1967年7月14</w:t>
      </w:r>
      <w:r w:rsidRPr="004C5D08">
        <w:rPr>
          <w:rFonts w:ascii="SimSun" w:hAnsi="SimSun" w:hint="eastAsia"/>
          <w:sz w:val="21"/>
          <w:szCs w:val="21"/>
        </w:rPr>
        <w:t>日在瑞典斯德哥尔摩签订</w:t>
      </w:r>
      <w:r w:rsidR="005E663E" w:rsidRPr="004C5D08">
        <w:rPr>
          <w:rFonts w:ascii="SimSun" w:hAnsi="SimSun" w:hint="eastAsia"/>
          <w:sz w:val="21"/>
          <w:szCs w:val="21"/>
        </w:rPr>
        <w:t>）和</w:t>
      </w:r>
      <w:r w:rsidRPr="004C5D08">
        <w:rPr>
          <w:rFonts w:ascii="SimSun" w:hAnsi="SimSun" w:hint="eastAsia"/>
          <w:sz w:val="21"/>
          <w:szCs w:val="21"/>
        </w:rPr>
        <w:t>《建立东部和南部非洲共同市场条约》；</w:t>
      </w:r>
    </w:p>
    <w:p w:rsidR="006E7C4D" w:rsidRPr="00DF0698" w:rsidRDefault="00FB4233" w:rsidP="00FB4233">
      <w:pPr>
        <w:overflowPunct w:val="0"/>
        <w:spacing w:afterLines="50" w:after="120" w:line="340" w:lineRule="atLeast"/>
        <w:jc w:val="both"/>
        <w:outlineLvl w:val="0"/>
        <w:rPr>
          <w:rFonts w:ascii="SimHei" w:eastAsia="SimHei" w:hAnsi="SimHei"/>
          <w:sz w:val="21"/>
          <w:szCs w:val="21"/>
        </w:rPr>
      </w:pPr>
      <w:r w:rsidRPr="00DF0698">
        <w:rPr>
          <w:rFonts w:ascii="SimHei" w:eastAsia="SimHei" w:hAnsi="SimHei" w:hint="eastAsia"/>
          <w:sz w:val="21"/>
          <w:szCs w:val="21"/>
        </w:rPr>
        <w:t>双方兹达成如下协议：</w:t>
      </w:r>
    </w:p>
    <w:p w:rsidR="006E7C4D" w:rsidRPr="00DF0698" w:rsidRDefault="00FB4233" w:rsidP="00904CE8">
      <w:pPr>
        <w:keepNext/>
        <w:spacing w:beforeLines="200" w:before="480" w:afterLines="100" w:after="240" w:line="340" w:lineRule="atLeast"/>
        <w:jc w:val="center"/>
        <w:rPr>
          <w:rFonts w:ascii="KaiTi" w:eastAsia="KaiTi" w:hAnsi="KaiTi"/>
          <w:sz w:val="21"/>
          <w:szCs w:val="21"/>
        </w:rPr>
      </w:pPr>
      <w:r w:rsidRPr="00DF0698">
        <w:rPr>
          <w:rFonts w:ascii="KaiTi" w:eastAsia="KaiTi" w:hAnsi="KaiTi" w:hint="eastAsia"/>
          <w:sz w:val="21"/>
          <w:szCs w:val="21"/>
        </w:rPr>
        <w:t>第一条</w:t>
      </w:r>
      <w:r w:rsidRPr="00DF0698">
        <w:rPr>
          <w:rFonts w:ascii="KaiTi" w:eastAsia="KaiTi" w:hAnsi="KaiTi" w:cs="SimHei" w:hint="eastAsia"/>
          <w:bCs/>
          <w:sz w:val="21"/>
          <w:szCs w:val="21"/>
        </w:rPr>
        <w:t xml:space="preserve">　</w:t>
      </w:r>
      <w:r w:rsidRPr="00DF0698">
        <w:rPr>
          <w:rFonts w:ascii="KaiTi" w:eastAsia="KaiTi" w:hAnsi="KaiTi" w:hint="eastAsia"/>
          <w:sz w:val="21"/>
          <w:szCs w:val="21"/>
        </w:rPr>
        <w:t>合作</w:t>
      </w:r>
    </w:p>
    <w:p w:rsidR="006E7C4D" w:rsidRPr="004C5D08" w:rsidRDefault="006E7C4D" w:rsidP="00FC6386">
      <w:pPr>
        <w:tabs>
          <w:tab w:val="left" w:pos="440"/>
        </w:tabs>
        <w:overflowPunct w:val="0"/>
        <w:spacing w:afterLines="50" w:after="120" w:line="340" w:lineRule="atLeast"/>
        <w:jc w:val="both"/>
        <w:rPr>
          <w:rFonts w:ascii="SimSun" w:hAnsi="SimSun"/>
          <w:sz w:val="21"/>
          <w:szCs w:val="21"/>
        </w:rPr>
      </w:pPr>
      <w:r w:rsidRPr="004C5D08">
        <w:rPr>
          <w:rFonts w:ascii="SimSun" w:hAnsi="SimSun"/>
          <w:sz w:val="21"/>
          <w:szCs w:val="21"/>
        </w:rPr>
        <w:t>1.</w:t>
      </w:r>
      <w:r w:rsidRPr="004C5D08">
        <w:rPr>
          <w:rFonts w:ascii="SimSun" w:hAnsi="SimSun"/>
          <w:sz w:val="21"/>
          <w:szCs w:val="21"/>
        </w:rPr>
        <w:tab/>
      </w:r>
      <w:r w:rsidR="00461AFD" w:rsidRPr="00DF0698">
        <w:rPr>
          <w:rFonts w:ascii="SimSun" w:hAnsi="SimSun" w:cs="Times New Roman" w:hint="eastAsia"/>
          <w:sz w:val="21"/>
          <w:szCs w:val="21"/>
        </w:rPr>
        <w:t>双方</w:t>
      </w:r>
      <w:r w:rsidR="00072610">
        <w:rPr>
          <w:rFonts w:ascii="SimSun" w:hAnsi="SimSun" w:cs="Times New Roman" w:hint="eastAsia"/>
          <w:sz w:val="21"/>
          <w:szCs w:val="21"/>
        </w:rPr>
        <w:t>应紧密合作，磋商共同关心的问题，以协调工作，促进东南非共同市场</w:t>
      </w:r>
      <w:r w:rsidR="00461AFD" w:rsidRPr="00DF0698">
        <w:rPr>
          <w:rFonts w:ascii="SimSun" w:hAnsi="SimSun" w:cs="Times New Roman" w:hint="eastAsia"/>
          <w:sz w:val="21"/>
          <w:szCs w:val="21"/>
        </w:rPr>
        <w:t>成员国的经济、社会和文化发展，同时适当考虑其各自任务。</w:t>
      </w:r>
    </w:p>
    <w:p w:rsidR="006E7C4D" w:rsidRPr="004C5D08" w:rsidRDefault="006E7C4D" w:rsidP="00FC6386">
      <w:pPr>
        <w:tabs>
          <w:tab w:val="left" w:pos="440"/>
        </w:tabs>
        <w:overflowPunct w:val="0"/>
        <w:spacing w:afterLines="50" w:after="120" w:line="340" w:lineRule="atLeast"/>
        <w:jc w:val="both"/>
        <w:rPr>
          <w:rFonts w:ascii="SimSun" w:hAnsi="SimSun"/>
          <w:sz w:val="21"/>
          <w:szCs w:val="21"/>
        </w:rPr>
      </w:pPr>
      <w:r w:rsidRPr="004C5D08">
        <w:rPr>
          <w:rFonts w:ascii="SimSun" w:hAnsi="SimSun"/>
          <w:sz w:val="21"/>
          <w:szCs w:val="21"/>
        </w:rPr>
        <w:t>2.</w:t>
      </w:r>
      <w:r w:rsidRPr="004C5D08">
        <w:rPr>
          <w:rFonts w:ascii="SimSun" w:hAnsi="SimSun"/>
          <w:sz w:val="21"/>
          <w:szCs w:val="21"/>
        </w:rPr>
        <w:tab/>
      </w:r>
      <w:r w:rsidR="00461AFD" w:rsidRPr="004C5D08">
        <w:rPr>
          <w:rFonts w:ascii="SimSun" w:hAnsi="SimSun" w:hint="eastAsia"/>
          <w:sz w:val="21"/>
          <w:szCs w:val="21"/>
        </w:rPr>
        <w:t>在第二条规定的框架范围内，合作领域应包括：</w:t>
      </w:r>
    </w:p>
    <w:p w:rsidR="006E7C4D" w:rsidRPr="004C5D08" w:rsidRDefault="002C1D2D" w:rsidP="008B310C">
      <w:pPr>
        <w:numPr>
          <w:ilvl w:val="0"/>
          <w:numId w:val="19"/>
        </w:numPr>
        <w:tabs>
          <w:tab w:val="left" w:pos="567"/>
        </w:tabs>
        <w:overflowPunct w:val="0"/>
        <w:spacing w:afterLines="50" w:after="120" w:line="340" w:lineRule="atLeast"/>
        <w:ind w:leftChars="200" w:left="860" w:hangingChars="200" w:hanging="420"/>
        <w:jc w:val="both"/>
        <w:rPr>
          <w:rFonts w:ascii="SimSun" w:hAnsi="SimSun"/>
          <w:sz w:val="21"/>
          <w:szCs w:val="21"/>
        </w:rPr>
      </w:pPr>
      <w:r w:rsidRPr="004C5D08">
        <w:rPr>
          <w:rFonts w:ascii="SimSun" w:hAnsi="SimSun" w:hint="eastAsia"/>
          <w:sz w:val="21"/>
          <w:szCs w:val="21"/>
        </w:rPr>
        <w:t>在秘书处和成员国一级制定并</w:t>
      </w:r>
      <w:r w:rsidR="00C42547" w:rsidRPr="004C5D08">
        <w:rPr>
          <w:rFonts w:ascii="SimSun" w:hAnsi="SimSun" w:hint="eastAsia"/>
          <w:sz w:val="21"/>
          <w:szCs w:val="21"/>
        </w:rPr>
        <w:t>落实</w:t>
      </w:r>
      <w:r w:rsidR="00461AFD" w:rsidRPr="004C5D08">
        <w:rPr>
          <w:rFonts w:ascii="SimSun" w:hAnsi="SimSun" w:hint="eastAsia"/>
          <w:sz w:val="21"/>
          <w:szCs w:val="21"/>
        </w:rPr>
        <w:t>东南非共同市场知识产权能力建设方案</w:t>
      </w:r>
      <w:r w:rsidRPr="004C5D08">
        <w:rPr>
          <w:rFonts w:ascii="SimSun" w:hAnsi="SimSun" w:hint="eastAsia"/>
          <w:sz w:val="21"/>
          <w:szCs w:val="21"/>
        </w:rPr>
        <w:t>；</w:t>
      </w:r>
    </w:p>
    <w:p w:rsidR="006E7C4D" w:rsidRPr="004C5D08" w:rsidRDefault="00461AFD" w:rsidP="008B310C">
      <w:pPr>
        <w:pStyle w:val="ListParagraph"/>
        <w:numPr>
          <w:ilvl w:val="0"/>
          <w:numId w:val="19"/>
        </w:numPr>
        <w:overflowPunct w:val="0"/>
        <w:spacing w:afterLines="50" w:after="120" w:line="340" w:lineRule="atLeast"/>
        <w:ind w:leftChars="200" w:left="860" w:hangingChars="200" w:hanging="420"/>
        <w:contextualSpacing w:val="0"/>
        <w:jc w:val="both"/>
        <w:rPr>
          <w:rFonts w:ascii="SimSun" w:hAnsi="SimSun"/>
          <w:sz w:val="21"/>
          <w:szCs w:val="21"/>
        </w:rPr>
      </w:pPr>
      <w:r w:rsidRPr="004C5D08">
        <w:rPr>
          <w:rFonts w:ascii="SimSun" w:hAnsi="SimSun" w:hint="eastAsia"/>
          <w:sz w:val="21"/>
          <w:szCs w:val="21"/>
        </w:rPr>
        <w:t>制定</w:t>
      </w:r>
      <w:r w:rsidR="008B7292" w:rsidRPr="004C5D08">
        <w:rPr>
          <w:rFonts w:ascii="SimSun" w:hAnsi="SimSun" w:hint="eastAsia"/>
          <w:sz w:val="21"/>
          <w:szCs w:val="21"/>
        </w:rPr>
        <w:t>提高</w:t>
      </w:r>
      <w:r w:rsidRPr="004C5D08">
        <w:rPr>
          <w:rFonts w:ascii="SimSun" w:hAnsi="SimSun" w:hint="eastAsia"/>
          <w:sz w:val="21"/>
          <w:szCs w:val="21"/>
        </w:rPr>
        <w:t>关于知识产权</w:t>
      </w:r>
      <w:r w:rsidR="002C1D2D" w:rsidRPr="004C5D08">
        <w:rPr>
          <w:rFonts w:ascii="SimSun" w:hAnsi="SimSun" w:hint="eastAsia"/>
          <w:sz w:val="21"/>
          <w:szCs w:val="21"/>
        </w:rPr>
        <w:t>促进经济发展</w:t>
      </w:r>
      <w:r w:rsidRPr="004C5D08">
        <w:rPr>
          <w:rFonts w:ascii="SimSun" w:hAnsi="SimSun" w:hint="eastAsia"/>
          <w:sz w:val="21"/>
          <w:szCs w:val="21"/>
        </w:rPr>
        <w:t>重要性认识</w:t>
      </w:r>
      <w:r w:rsidR="008B7292" w:rsidRPr="004C5D08">
        <w:rPr>
          <w:rFonts w:ascii="SimSun" w:hAnsi="SimSun" w:hint="eastAsia"/>
          <w:sz w:val="21"/>
          <w:szCs w:val="21"/>
        </w:rPr>
        <w:t>的</w:t>
      </w:r>
      <w:r w:rsidRPr="004C5D08">
        <w:rPr>
          <w:rFonts w:ascii="SimSun" w:hAnsi="SimSun" w:hint="eastAsia"/>
          <w:sz w:val="21"/>
          <w:szCs w:val="21"/>
        </w:rPr>
        <w:t>方案</w:t>
      </w:r>
      <w:r w:rsidR="002C1D2D" w:rsidRPr="004C5D08">
        <w:rPr>
          <w:rFonts w:ascii="SimSun" w:hAnsi="SimSun" w:hint="eastAsia"/>
          <w:sz w:val="21"/>
          <w:szCs w:val="21"/>
        </w:rPr>
        <w:t>；</w:t>
      </w:r>
    </w:p>
    <w:p w:rsidR="006E7C4D" w:rsidRPr="004C5D08" w:rsidRDefault="00461AFD" w:rsidP="008B310C">
      <w:pPr>
        <w:pStyle w:val="ListParagraph"/>
        <w:numPr>
          <w:ilvl w:val="0"/>
          <w:numId w:val="19"/>
        </w:numPr>
        <w:overflowPunct w:val="0"/>
        <w:spacing w:afterLines="50" w:after="120" w:line="340" w:lineRule="atLeast"/>
        <w:ind w:leftChars="200" w:left="860" w:hangingChars="200" w:hanging="420"/>
        <w:contextualSpacing w:val="0"/>
        <w:jc w:val="both"/>
        <w:rPr>
          <w:rFonts w:ascii="SimSun" w:hAnsi="SimSun"/>
          <w:sz w:val="21"/>
          <w:szCs w:val="21"/>
        </w:rPr>
      </w:pPr>
      <w:r w:rsidRPr="004C5D08">
        <w:rPr>
          <w:rFonts w:ascii="SimSun" w:hAnsi="SimSun" w:hint="eastAsia"/>
          <w:sz w:val="21"/>
          <w:szCs w:val="21"/>
        </w:rPr>
        <w:t>为东南非共同市场</w:t>
      </w:r>
      <w:r w:rsidR="00072610" w:rsidRPr="004C5D08">
        <w:rPr>
          <w:rFonts w:ascii="SimSun" w:hAnsi="SimSun" w:hint="eastAsia"/>
          <w:sz w:val="21"/>
          <w:szCs w:val="21"/>
        </w:rPr>
        <w:t>地区的创新者制定</w:t>
      </w:r>
      <w:r w:rsidR="00E57F44" w:rsidRPr="004C5D08">
        <w:rPr>
          <w:rFonts w:ascii="SimSun" w:hAnsi="SimSun" w:hint="eastAsia"/>
          <w:sz w:val="21"/>
          <w:szCs w:val="21"/>
        </w:rPr>
        <w:t>发明人援助方案，即制定</w:t>
      </w:r>
      <w:r w:rsidRPr="004C5D08">
        <w:rPr>
          <w:rFonts w:ascii="SimSun" w:hAnsi="SimSun" w:hint="eastAsia"/>
          <w:sz w:val="21"/>
          <w:szCs w:val="21"/>
        </w:rPr>
        <w:t>东南非共同市场</w:t>
      </w:r>
      <w:r w:rsidR="00E57F44" w:rsidRPr="004C5D08">
        <w:rPr>
          <w:rFonts w:ascii="SimSun" w:hAnsi="SimSun" w:hint="eastAsia"/>
          <w:sz w:val="21"/>
          <w:szCs w:val="21"/>
        </w:rPr>
        <w:t>地区律师</w:t>
      </w:r>
      <w:r w:rsidR="008B7292" w:rsidRPr="004C5D08">
        <w:rPr>
          <w:rFonts w:ascii="SimSun" w:hAnsi="SimSun" w:hint="eastAsia"/>
          <w:sz w:val="21"/>
          <w:szCs w:val="21"/>
        </w:rPr>
        <w:t>无偿法律援助</w:t>
      </w:r>
      <w:r w:rsidRPr="004C5D08">
        <w:rPr>
          <w:rFonts w:ascii="SimSun" w:hAnsi="SimSun" w:hint="eastAsia"/>
          <w:sz w:val="21"/>
          <w:szCs w:val="21"/>
        </w:rPr>
        <w:t>方案，以协助发明人和创新者保护其知识产权</w:t>
      </w:r>
      <w:r w:rsidR="008B7292" w:rsidRPr="004C5D08">
        <w:rPr>
          <w:rFonts w:ascii="SimSun" w:hAnsi="SimSun" w:hint="eastAsia"/>
          <w:sz w:val="21"/>
          <w:szCs w:val="21"/>
        </w:rPr>
        <w:t>；</w:t>
      </w:r>
    </w:p>
    <w:p w:rsidR="006E7C4D" w:rsidRPr="004C5D08" w:rsidRDefault="00461AFD" w:rsidP="008B310C">
      <w:pPr>
        <w:pStyle w:val="ListParagraph"/>
        <w:numPr>
          <w:ilvl w:val="0"/>
          <w:numId w:val="19"/>
        </w:numPr>
        <w:overflowPunct w:val="0"/>
        <w:spacing w:afterLines="50" w:after="120" w:line="340" w:lineRule="atLeast"/>
        <w:ind w:leftChars="200" w:left="860" w:hangingChars="200" w:hanging="420"/>
        <w:contextualSpacing w:val="0"/>
        <w:jc w:val="both"/>
        <w:rPr>
          <w:rFonts w:ascii="SimSun" w:hAnsi="SimSun"/>
          <w:sz w:val="21"/>
          <w:szCs w:val="21"/>
        </w:rPr>
      </w:pPr>
      <w:r w:rsidRPr="004C5D08">
        <w:rPr>
          <w:rFonts w:ascii="SimSun" w:hAnsi="SimSun" w:hint="eastAsia"/>
          <w:sz w:val="21"/>
          <w:szCs w:val="21"/>
        </w:rPr>
        <w:t>建立</w:t>
      </w:r>
      <w:r w:rsidR="008B7292" w:rsidRPr="004C5D08">
        <w:rPr>
          <w:rFonts w:ascii="SimSun" w:hAnsi="SimSun" w:hint="eastAsia"/>
          <w:sz w:val="21"/>
          <w:szCs w:val="21"/>
        </w:rPr>
        <w:t>产权组织</w:t>
      </w:r>
      <w:r w:rsidRPr="004C5D08">
        <w:rPr>
          <w:rFonts w:ascii="SimSun" w:hAnsi="SimSun" w:hint="eastAsia"/>
          <w:sz w:val="21"/>
          <w:szCs w:val="21"/>
        </w:rPr>
        <w:t>学院与东南非共同市场虚拟大学之间的伙伴关系，以便在东南非共同市场</w:t>
      </w:r>
      <w:r w:rsidR="008B7292" w:rsidRPr="004C5D08">
        <w:rPr>
          <w:rFonts w:ascii="SimSun" w:hAnsi="SimSun" w:hint="eastAsia"/>
          <w:sz w:val="21"/>
          <w:szCs w:val="21"/>
        </w:rPr>
        <w:t>地区提供知识产权</w:t>
      </w:r>
      <w:r w:rsidRPr="004C5D08">
        <w:rPr>
          <w:rFonts w:ascii="SimSun" w:hAnsi="SimSun" w:hint="eastAsia"/>
          <w:sz w:val="21"/>
          <w:szCs w:val="21"/>
        </w:rPr>
        <w:t>远程学习</w:t>
      </w:r>
      <w:r w:rsidR="008B7292" w:rsidRPr="004C5D08">
        <w:rPr>
          <w:rFonts w:ascii="SimSun" w:hAnsi="SimSun" w:hint="eastAsia"/>
          <w:sz w:val="21"/>
          <w:szCs w:val="21"/>
        </w:rPr>
        <w:t>机会；</w:t>
      </w:r>
    </w:p>
    <w:p w:rsidR="006E7C4D" w:rsidRPr="004C5D08" w:rsidRDefault="00072610" w:rsidP="008B310C">
      <w:pPr>
        <w:pStyle w:val="ListParagraph"/>
        <w:numPr>
          <w:ilvl w:val="0"/>
          <w:numId w:val="19"/>
        </w:numPr>
        <w:overflowPunct w:val="0"/>
        <w:spacing w:afterLines="50" w:after="120" w:line="340" w:lineRule="atLeast"/>
        <w:ind w:leftChars="200" w:left="860" w:hangingChars="200" w:hanging="420"/>
        <w:contextualSpacing w:val="0"/>
        <w:jc w:val="both"/>
        <w:rPr>
          <w:rFonts w:ascii="SimSun" w:hAnsi="SimSun"/>
          <w:sz w:val="21"/>
          <w:szCs w:val="21"/>
        </w:rPr>
      </w:pPr>
      <w:r w:rsidRPr="004C5D08">
        <w:rPr>
          <w:rFonts w:ascii="SimSun" w:hAnsi="SimSun" w:hint="eastAsia"/>
          <w:sz w:val="21"/>
          <w:szCs w:val="21"/>
        </w:rPr>
        <w:t>双方应努力建立</w:t>
      </w:r>
      <w:r w:rsidR="008B7292" w:rsidRPr="004C5D08">
        <w:rPr>
          <w:rFonts w:ascii="SimSun" w:hAnsi="SimSun" w:hint="eastAsia"/>
          <w:sz w:val="21"/>
          <w:szCs w:val="21"/>
        </w:rPr>
        <w:t>与东南非共同市场成员国的国际承诺相称的法律环境，以推动</w:t>
      </w:r>
      <w:r w:rsidR="00461AFD" w:rsidRPr="004C5D08">
        <w:rPr>
          <w:rFonts w:ascii="SimSun" w:hAnsi="SimSun" w:hint="eastAsia"/>
          <w:sz w:val="21"/>
          <w:szCs w:val="21"/>
        </w:rPr>
        <w:t>更好地利用知识产权，从而促进</w:t>
      </w:r>
      <w:r w:rsidRPr="004C5D08">
        <w:rPr>
          <w:rFonts w:ascii="SimSun" w:hAnsi="SimSun" w:hint="eastAsia"/>
          <w:sz w:val="21"/>
          <w:szCs w:val="21"/>
        </w:rPr>
        <w:t>东南非共同市场成员国的</w:t>
      </w:r>
      <w:r w:rsidR="00461AFD" w:rsidRPr="004C5D08">
        <w:rPr>
          <w:rFonts w:ascii="SimSun" w:hAnsi="SimSun" w:hint="eastAsia"/>
          <w:sz w:val="21"/>
          <w:szCs w:val="21"/>
        </w:rPr>
        <w:t>贸易</w:t>
      </w:r>
      <w:r w:rsidR="008B7292" w:rsidRPr="004C5D08">
        <w:rPr>
          <w:rFonts w:ascii="SimSun" w:hAnsi="SimSun" w:hint="eastAsia"/>
          <w:sz w:val="21"/>
          <w:szCs w:val="21"/>
        </w:rPr>
        <w:t>、</w:t>
      </w:r>
      <w:r w:rsidR="00461AFD" w:rsidRPr="004C5D08">
        <w:rPr>
          <w:rFonts w:ascii="SimSun" w:hAnsi="SimSun" w:hint="eastAsia"/>
          <w:sz w:val="21"/>
          <w:szCs w:val="21"/>
        </w:rPr>
        <w:t>工业</w:t>
      </w:r>
      <w:r w:rsidRPr="004C5D08">
        <w:rPr>
          <w:rFonts w:ascii="SimSun" w:hAnsi="SimSun" w:hint="eastAsia"/>
          <w:sz w:val="21"/>
          <w:szCs w:val="21"/>
        </w:rPr>
        <w:t>、科学</w:t>
      </w:r>
      <w:r w:rsidR="008B7292" w:rsidRPr="004C5D08">
        <w:rPr>
          <w:rFonts w:ascii="SimSun" w:hAnsi="SimSun" w:hint="eastAsia"/>
          <w:sz w:val="21"/>
          <w:szCs w:val="21"/>
        </w:rPr>
        <w:t>技术</w:t>
      </w:r>
      <w:r w:rsidRPr="004C5D08">
        <w:rPr>
          <w:rFonts w:ascii="SimSun" w:hAnsi="SimSun" w:hint="eastAsia"/>
          <w:sz w:val="21"/>
          <w:szCs w:val="21"/>
        </w:rPr>
        <w:t>和文化</w:t>
      </w:r>
      <w:r w:rsidR="00461AFD" w:rsidRPr="004C5D08">
        <w:rPr>
          <w:rFonts w:ascii="SimSun" w:hAnsi="SimSun" w:hint="eastAsia"/>
          <w:sz w:val="21"/>
          <w:szCs w:val="21"/>
        </w:rPr>
        <w:t>发展</w:t>
      </w:r>
      <w:r w:rsidR="008B7292" w:rsidRPr="004C5D08">
        <w:rPr>
          <w:rFonts w:ascii="SimSun" w:hAnsi="SimSun" w:hint="eastAsia"/>
          <w:sz w:val="21"/>
          <w:szCs w:val="21"/>
        </w:rPr>
        <w:t>；</w:t>
      </w:r>
    </w:p>
    <w:p w:rsidR="006E7C4D" w:rsidRPr="004C5D08" w:rsidRDefault="008B7292" w:rsidP="008B310C">
      <w:pPr>
        <w:pStyle w:val="ListParagraph"/>
        <w:numPr>
          <w:ilvl w:val="0"/>
          <w:numId w:val="19"/>
        </w:numPr>
        <w:overflowPunct w:val="0"/>
        <w:spacing w:afterLines="50" w:after="120" w:line="340" w:lineRule="atLeast"/>
        <w:ind w:leftChars="200" w:left="860" w:hangingChars="200" w:hanging="420"/>
        <w:contextualSpacing w:val="0"/>
        <w:jc w:val="both"/>
        <w:rPr>
          <w:rFonts w:ascii="SimSun" w:hAnsi="SimSun"/>
          <w:sz w:val="21"/>
          <w:szCs w:val="21"/>
        </w:rPr>
      </w:pPr>
      <w:r w:rsidRPr="004C5D08">
        <w:rPr>
          <w:rFonts w:ascii="SimSun" w:hAnsi="SimSun" w:hint="eastAsia"/>
          <w:sz w:val="21"/>
          <w:szCs w:val="21"/>
        </w:rPr>
        <w:t>双方</w:t>
      </w:r>
      <w:r w:rsidR="00072610" w:rsidRPr="004C5D08">
        <w:rPr>
          <w:rFonts w:ascii="SimSun" w:hAnsi="SimSun" w:hint="eastAsia"/>
          <w:sz w:val="21"/>
          <w:szCs w:val="21"/>
        </w:rPr>
        <w:t>应在其各自任务范围内，</w:t>
      </w:r>
      <w:r w:rsidRPr="004C5D08">
        <w:rPr>
          <w:rFonts w:ascii="SimSun" w:hAnsi="SimSun" w:hint="eastAsia"/>
          <w:sz w:val="21"/>
          <w:szCs w:val="21"/>
        </w:rPr>
        <w:t>合作采取适当行动，促进成员国</w:t>
      </w:r>
      <w:r w:rsidR="00461AFD" w:rsidRPr="004C5D08">
        <w:rPr>
          <w:rFonts w:ascii="SimSun" w:hAnsi="SimSun" w:hint="eastAsia"/>
          <w:sz w:val="21"/>
          <w:szCs w:val="21"/>
        </w:rPr>
        <w:t>的发明和创新</w:t>
      </w:r>
      <w:r w:rsidRPr="004C5D08">
        <w:rPr>
          <w:rFonts w:ascii="SimSun" w:hAnsi="SimSun" w:hint="eastAsia"/>
          <w:sz w:val="21"/>
          <w:szCs w:val="21"/>
        </w:rPr>
        <w:t>；</w:t>
      </w:r>
    </w:p>
    <w:p w:rsidR="006E7C4D" w:rsidRPr="004C5D08" w:rsidRDefault="008B7292" w:rsidP="008B310C">
      <w:pPr>
        <w:pStyle w:val="ListParagraph"/>
        <w:numPr>
          <w:ilvl w:val="0"/>
          <w:numId w:val="19"/>
        </w:numPr>
        <w:overflowPunct w:val="0"/>
        <w:spacing w:afterLines="50" w:after="120" w:line="340" w:lineRule="atLeast"/>
        <w:ind w:leftChars="200" w:left="860" w:hangingChars="200" w:hanging="420"/>
        <w:contextualSpacing w:val="0"/>
        <w:jc w:val="both"/>
        <w:rPr>
          <w:rFonts w:ascii="SimSun" w:hAnsi="SimSun"/>
          <w:sz w:val="21"/>
          <w:szCs w:val="21"/>
        </w:rPr>
      </w:pPr>
      <w:r w:rsidRPr="004C5D08">
        <w:rPr>
          <w:rFonts w:ascii="SimSun" w:hAnsi="SimSun" w:hint="eastAsia"/>
          <w:sz w:val="21"/>
          <w:szCs w:val="21"/>
        </w:rPr>
        <w:t>双方</w:t>
      </w:r>
      <w:r w:rsidR="00072610" w:rsidRPr="004C5D08">
        <w:rPr>
          <w:rFonts w:ascii="SimSun" w:hAnsi="SimSun" w:hint="eastAsia"/>
          <w:sz w:val="21"/>
          <w:szCs w:val="21"/>
        </w:rPr>
        <w:t>应合作落实有助于实现</w:t>
      </w:r>
      <w:r w:rsidR="004D5A45" w:rsidRPr="004C5D08">
        <w:rPr>
          <w:rFonts w:ascii="SimSun" w:hAnsi="SimSun" w:hint="eastAsia"/>
          <w:sz w:val="21"/>
          <w:szCs w:val="21"/>
        </w:rPr>
        <w:t>本协议</w:t>
      </w:r>
      <w:r w:rsidR="00FC7B7E" w:rsidRPr="004C5D08">
        <w:rPr>
          <w:rFonts w:ascii="SimSun" w:hAnsi="SimSun" w:hint="eastAsia"/>
          <w:sz w:val="21"/>
          <w:szCs w:val="21"/>
        </w:rPr>
        <w:t>目的</w:t>
      </w:r>
      <w:r w:rsidR="00461AFD" w:rsidRPr="004C5D08">
        <w:rPr>
          <w:rFonts w:ascii="SimSun" w:hAnsi="SimSun" w:hint="eastAsia"/>
          <w:sz w:val="21"/>
          <w:szCs w:val="21"/>
        </w:rPr>
        <w:t>的知识产权培训和提高认识方案</w:t>
      </w:r>
      <w:r w:rsidR="004D5A45" w:rsidRPr="004C5D08">
        <w:rPr>
          <w:rFonts w:ascii="SimSun" w:hAnsi="SimSun" w:hint="eastAsia"/>
          <w:sz w:val="21"/>
          <w:szCs w:val="21"/>
        </w:rPr>
        <w:t>；</w:t>
      </w:r>
    </w:p>
    <w:p w:rsidR="006E7C4D" w:rsidRPr="004C5D08" w:rsidRDefault="00FC7B7E" w:rsidP="008B310C">
      <w:pPr>
        <w:pStyle w:val="ListParagraph"/>
        <w:numPr>
          <w:ilvl w:val="0"/>
          <w:numId w:val="19"/>
        </w:numPr>
        <w:overflowPunct w:val="0"/>
        <w:spacing w:afterLines="50" w:after="120" w:line="340" w:lineRule="atLeast"/>
        <w:ind w:leftChars="200" w:left="860" w:hangingChars="200" w:hanging="420"/>
        <w:contextualSpacing w:val="0"/>
        <w:jc w:val="both"/>
        <w:rPr>
          <w:rFonts w:ascii="SimSun" w:hAnsi="SimSun"/>
          <w:sz w:val="21"/>
          <w:szCs w:val="21"/>
        </w:rPr>
      </w:pPr>
      <w:r w:rsidRPr="004C5D08">
        <w:rPr>
          <w:rFonts w:ascii="SimSun" w:hAnsi="SimSun" w:hint="eastAsia"/>
          <w:sz w:val="21"/>
          <w:szCs w:val="21"/>
        </w:rPr>
        <w:t>根据第三条，</w:t>
      </w:r>
      <w:r w:rsidR="004D5A45" w:rsidRPr="004C5D08">
        <w:rPr>
          <w:rFonts w:ascii="SimSun" w:hAnsi="SimSun" w:hint="eastAsia"/>
          <w:sz w:val="21"/>
          <w:szCs w:val="21"/>
        </w:rPr>
        <w:t>双</w:t>
      </w:r>
      <w:r w:rsidR="00461AFD" w:rsidRPr="004C5D08">
        <w:rPr>
          <w:rFonts w:ascii="SimSun" w:hAnsi="SimSun" w:hint="eastAsia"/>
          <w:sz w:val="21"/>
          <w:szCs w:val="21"/>
        </w:rPr>
        <w:t>方应</w:t>
      </w:r>
      <w:r w:rsidR="004D5A45" w:rsidRPr="004C5D08">
        <w:rPr>
          <w:rFonts w:ascii="SimSun" w:hAnsi="SimSun" w:hint="eastAsia"/>
          <w:sz w:val="21"/>
          <w:szCs w:val="21"/>
        </w:rPr>
        <w:t>推动</w:t>
      </w:r>
      <w:r w:rsidR="00461AFD" w:rsidRPr="004C5D08">
        <w:rPr>
          <w:rFonts w:ascii="SimSun" w:hAnsi="SimSun" w:hint="eastAsia"/>
          <w:sz w:val="21"/>
          <w:szCs w:val="21"/>
        </w:rPr>
        <w:t>免费提供其可获得的信息及其各自的法律</w:t>
      </w:r>
      <w:r w:rsidR="004D5A45" w:rsidRPr="004C5D08">
        <w:rPr>
          <w:rFonts w:ascii="SimSun" w:hAnsi="SimSun" w:hint="eastAsia"/>
          <w:sz w:val="21"/>
          <w:szCs w:val="21"/>
        </w:rPr>
        <w:t>、</w:t>
      </w:r>
      <w:r w:rsidR="00461AFD" w:rsidRPr="004C5D08">
        <w:rPr>
          <w:rFonts w:ascii="SimSun" w:hAnsi="SimSun" w:hint="eastAsia"/>
          <w:sz w:val="21"/>
          <w:szCs w:val="21"/>
        </w:rPr>
        <w:t>法规和技术信息数据</w:t>
      </w:r>
      <w:r w:rsidR="00E173CE">
        <w:rPr>
          <w:rFonts w:ascii="SimSun" w:hAnsi="SimSun"/>
          <w:sz w:val="21"/>
          <w:szCs w:val="21"/>
        </w:rPr>
        <w:t>‍</w:t>
      </w:r>
      <w:r w:rsidR="00461AFD" w:rsidRPr="004C5D08">
        <w:rPr>
          <w:rFonts w:ascii="SimSun" w:hAnsi="SimSun" w:hint="eastAsia"/>
          <w:sz w:val="21"/>
          <w:szCs w:val="21"/>
        </w:rPr>
        <w:t>库</w:t>
      </w:r>
      <w:r w:rsidRPr="004C5D08">
        <w:rPr>
          <w:rFonts w:ascii="SimSun" w:hAnsi="SimSun" w:hint="eastAsia"/>
          <w:sz w:val="21"/>
          <w:szCs w:val="21"/>
        </w:rPr>
        <w:t>；</w:t>
      </w:r>
    </w:p>
    <w:p w:rsidR="004C5D08" w:rsidRPr="004C5D08" w:rsidRDefault="00FC7B7E" w:rsidP="008B310C">
      <w:pPr>
        <w:pStyle w:val="ListParagraph"/>
        <w:numPr>
          <w:ilvl w:val="0"/>
          <w:numId w:val="19"/>
        </w:numPr>
        <w:overflowPunct w:val="0"/>
        <w:spacing w:afterLines="50" w:after="120" w:line="340" w:lineRule="atLeast"/>
        <w:ind w:leftChars="200" w:left="860" w:hangingChars="200" w:hanging="420"/>
        <w:contextualSpacing w:val="0"/>
        <w:jc w:val="both"/>
        <w:rPr>
          <w:rFonts w:ascii="SimSun" w:hAnsi="SimSun"/>
          <w:sz w:val="21"/>
          <w:szCs w:val="21"/>
        </w:rPr>
      </w:pPr>
      <w:r w:rsidRPr="004C5D08">
        <w:rPr>
          <w:rFonts w:ascii="SimSun" w:hAnsi="SimSun" w:hint="eastAsia"/>
          <w:sz w:val="21"/>
          <w:szCs w:val="21"/>
        </w:rPr>
        <w:t>双方应合作落实</w:t>
      </w:r>
      <w:r w:rsidR="00461AFD" w:rsidRPr="004C5D08">
        <w:rPr>
          <w:rFonts w:ascii="SimSun" w:hAnsi="SimSun" w:hint="eastAsia"/>
          <w:sz w:val="21"/>
          <w:szCs w:val="21"/>
        </w:rPr>
        <w:t>关于保护和利用遗传资源</w:t>
      </w:r>
      <w:r w:rsidR="004D5A45" w:rsidRPr="004C5D08">
        <w:rPr>
          <w:rFonts w:ascii="SimSun" w:hAnsi="SimSun" w:hint="eastAsia"/>
          <w:sz w:val="21"/>
          <w:szCs w:val="21"/>
        </w:rPr>
        <w:t>、</w:t>
      </w:r>
      <w:r w:rsidR="00461AFD" w:rsidRPr="004C5D08">
        <w:rPr>
          <w:rFonts w:ascii="SimSun" w:hAnsi="SimSun" w:hint="eastAsia"/>
          <w:sz w:val="21"/>
          <w:szCs w:val="21"/>
        </w:rPr>
        <w:t>传统</w:t>
      </w:r>
      <w:r w:rsidR="00DF0698" w:rsidRPr="004C5D08">
        <w:rPr>
          <w:rFonts w:ascii="SimSun" w:hAnsi="SimSun" w:hint="eastAsia"/>
          <w:sz w:val="21"/>
          <w:szCs w:val="21"/>
        </w:rPr>
        <w:t>教学</w:t>
      </w:r>
      <w:r w:rsidR="00461AFD" w:rsidRPr="004C5D08">
        <w:rPr>
          <w:rFonts w:ascii="SimSun" w:hAnsi="SimSun" w:hint="eastAsia"/>
          <w:sz w:val="21"/>
          <w:szCs w:val="21"/>
        </w:rPr>
        <w:t>和知识以及民间文学艺术的提高认识方</w:t>
      </w:r>
      <w:r w:rsidR="00E173CE">
        <w:rPr>
          <w:rFonts w:ascii="SimSun" w:hAnsi="SimSun"/>
          <w:sz w:val="21"/>
          <w:szCs w:val="21"/>
        </w:rPr>
        <w:t>‍</w:t>
      </w:r>
      <w:r w:rsidR="00461AFD" w:rsidRPr="004C5D08">
        <w:rPr>
          <w:rFonts w:ascii="SimSun" w:hAnsi="SimSun" w:hint="eastAsia"/>
          <w:sz w:val="21"/>
          <w:szCs w:val="21"/>
        </w:rPr>
        <w:t>案</w:t>
      </w:r>
      <w:r w:rsidR="008B310C">
        <w:rPr>
          <w:rFonts w:ascii="SimSun" w:hAnsi="SimSun" w:hint="eastAsia"/>
          <w:sz w:val="21"/>
          <w:szCs w:val="21"/>
        </w:rPr>
        <w:t>；</w:t>
      </w:r>
    </w:p>
    <w:p w:rsidR="006E7C4D" w:rsidRPr="004C5D08" w:rsidRDefault="004D5A45" w:rsidP="008B310C">
      <w:pPr>
        <w:pStyle w:val="ListParagraph"/>
        <w:numPr>
          <w:ilvl w:val="0"/>
          <w:numId w:val="19"/>
        </w:numPr>
        <w:overflowPunct w:val="0"/>
        <w:spacing w:afterLines="50" w:after="120" w:line="340" w:lineRule="atLeast"/>
        <w:ind w:leftChars="200" w:left="860" w:hangingChars="200" w:hanging="420"/>
        <w:contextualSpacing w:val="0"/>
        <w:jc w:val="both"/>
        <w:rPr>
          <w:rFonts w:ascii="SimSun" w:hAnsi="SimSun"/>
          <w:sz w:val="21"/>
          <w:szCs w:val="21"/>
        </w:rPr>
      </w:pPr>
      <w:r w:rsidRPr="004C5D08">
        <w:rPr>
          <w:rFonts w:ascii="SimSun" w:hAnsi="SimSun" w:hint="eastAsia"/>
          <w:sz w:val="21"/>
          <w:szCs w:val="21"/>
        </w:rPr>
        <w:lastRenderedPageBreak/>
        <w:t>双</w:t>
      </w:r>
      <w:r w:rsidR="00461AFD" w:rsidRPr="004C5D08">
        <w:rPr>
          <w:rFonts w:ascii="SimSun" w:hAnsi="SimSun" w:hint="eastAsia"/>
          <w:sz w:val="21"/>
          <w:szCs w:val="21"/>
        </w:rPr>
        <w:t>方</w:t>
      </w:r>
      <w:r w:rsidR="00407129" w:rsidRPr="004C5D08">
        <w:rPr>
          <w:rFonts w:ascii="SimSun" w:hAnsi="SimSun" w:hint="eastAsia"/>
          <w:sz w:val="21"/>
          <w:szCs w:val="21"/>
        </w:rPr>
        <w:t>应</w:t>
      </w:r>
      <w:r w:rsidR="00461AFD" w:rsidRPr="004C5D08">
        <w:rPr>
          <w:rFonts w:ascii="SimSun" w:hAnsi="SimSun" w:hint="eastAsia"/>
          <w:sz w:val="21"/>
          <w:szCs w:val="21"/>
        </w:rPr>
        <w:t>在其工作方案框架内商定任何其他合作领域</w:t>
      </w:r>
      <w:r w:rsidRPr="004C5D08">
        <w:rPr>
          <w:rFonts w:ascii="SimSun" w:hAnsi="SimSun" w:hint="eastAsia"/>
          <w:sz w:val="21"/>
          <w:szCs w:val="21"/>
        </w:rPr>
        <w:t>。</w:t>
      </w:r>
    </w:p>
    <w:p w:rsidR="006E7C4D" w:rsidRPr="004C5D08" w:rsidRDefault="00461AFD" w:rsidP="00904CE8">
      <w:pPr>
        <w:keepNext/>
        <w:spacing w:beforeLines="200" w:before="480" w:afterLines="100" w:after="240" w:line="340" w:lineRule="atLeast"/>
        <w:jc w:val="center"/>
        <w:rPr>
          <w:rFonts w:ascii="SimSun" w:hAnsi="SimSun"/>
          <w:sz w:val="21"/>
          <w:szCs w:val="21"/>
        </w:rPr>
      </w:pPr>
      <w:r w:rsidRPr="00DF0698">
        <w:rPr>
          <w:rFonts w:ascii="KaiTi" w:eastAsia="KaiTi" w:hAnsi="KaiTi" w:hint="eastAsia"/>
          <w:sz w:val="21"/>
          <w:szCs w:val="21"/>
        </w:rPr>
        <w:t>第二条</w:t>
      </w:r>
      <w:r w:rsidRPr="00DF0698">
        <w:rPr>
          <w:rFonts w:ascii="KaiTi" w:eastAsia="KaiTi" w:hAnsi="KaiTi" w:cs="SimHei" w:hint="eastAsia"/>
          <w:bCs/>
          <w:sz w:val="21"/>
          <w:szCs w:val="21"/>
        </w:rPr>
        <w:t xml:space="preserve">　</w:t>
      </w:r>
      <w:r w:rsidRPr="00DF0698">
        <w:rPr>
          <w:rFonts w:ascii="KaiTi" w:eastAsia="KaiTi" w:hAnsi="KaiTi" w:hint="eastAsia"/>
          <w:sz w:val="21"/>
          <w:szCs w:val="21"/>
        </w:rPr>
        <w:t>代表</w:t>
      </w:r>
    </w:p>
    <w:p w:rsidR="006E7C4D" w:rsidRPr="004C5D08" w:rsidRDefault="006E7C4D" w:rsidP="00FC6386">
      <w:pPr>
        <w:tabs>
          <w:tab w:val="left" w:pos="440"/>
        </w:tabs>
        <w:overflowPunct w:val="0"/>
        <w:spacing w:afterLines="50" w:after="120" w:line="340" w:lineRule="atLeast"/>
        <w:jc w:val="both"/>
        <w:rPr>
          <w:rFonts w:ascii="SimSun" w:hAnsi="SimSun"/>
          <w:sz w:val="21"/>
          <w:szCs w:val="21"/>
        </w:rPr>
      </w:pPr>
      <w:r w:rsidRPr="004C5D08">
        <w:rPr>
          <w:rFonts w:ascii="SimSun" w:hAnsi="SimSun"/>
          <w:sz w:val="21"/>
          <w:szCs w:val="21"/>
        </w:rPr>
        <w:t>1.</w:t>
      </w:r>
      <w:r w:rsidRPr="004C5D08">
        <w:rPr>
          <w:rFonts w:ascii="SimSun" w:hAnsi="SimSun"/>
          <w:sz w:val="21"/>
          <w:szCs w:val="21"/>
        </w:rPr>
        <w:tab/>
      </w:r>
      <w:r w:rsidR="00166EEE" w:rsidRPr="004C5D08">
        <w:rPr>
          <w:rFonts w:ascii="SimSun" w:hAnsi="SimSun" w:hint="eastAsia"/>
          <w:sz w:val="21"/>
          <w:szCs w:val="21"/>
        </w:rPr>
        <w:t>应邀请东南非共同市场作为观察员，参加产权组织召开的处理其特别感兴趣事项的会议。</w:t>
      </w:r>
    </w:p>
    <w:p w:rsidR="006E7C4D" w:rsidRPr="004C5D08" w:rsidRDefault="006E7C4D" w:rsidP="00FC6386">
      <w:pPr>
        <w:tabs>
          <w:tab w:val="left" w:pos="440"/>
        </w:tabs>
        <w:overflowPunct w:val="0"/>
        <w:spacing w:afterLines="50" w:after="120" w:line="340" w:lineRule="atLeast"/>
        <w:jc w:val="both"/>
        <w:rPr>
          <w:rFonts w:ascii="SimSun" w:hAnsi="SimSun"/>
          <w:sz w:val="21"/>
          <w:szCs w:val="21"/>
        </w:rPr>
      </w:pPr>
      <w:r w:rsidRPr="004C5D08">
        <w:rPr>
          <w:rFonts w:ascii="SimSun" w:hAnsi="SimSun"/>
          <w:sz w:val="21"/>
          <w:szCs w:val="21"/>
        </w:rPr>
        <w:t>2.</w:t>
      </w:r>
      <w:r w:rsidRPr="004C5D08">
        <w:rPr>
          <w:rFonts w:ascii="SimSun" w:hAnsi="SimSun"/>
          <w:sz w:val="21"/>
          <w:szCs w:val="21"/>
        </w:rPr>
        <w:tab/>
      </w:r>
      <w:r w:rsidR="001D4777" w:rsidRPr="004C5D08">
        <w:rPr>
          <w:rFonts w:ascii="SimSun" w:hAnsi="SimSun" w:hint="eastAsia"/>
          <w:sz w:val="21"/>
          <w:szCs w:val="21"/>
        </w:rPr>
        <w:t>可请产权组织作为观察员参加东南非共同市场</w:t>
      </w:r>
      <w:r w:rsidR="00166EEE" w:rsidRPr="004C5D08">
        <w:rPr>
          <w:rFonts w:ascii="SimSun" w:hAnsi="SimSun" w:hint="eastAsia"/>
          <w:sz w:val="21"/>
          <w:szCs w:val="21"/>
        </w:rPr>
        <w:t>召开的处理其特别感兴趣事项的会议</w:t>
      </w:r>
      <w:r w:rsidR="00F76BB5">
        <w:rPr>
          <w:rFonts w:ascii="SimSun" w:hAnsi="SimSun" w:hint="eastAsia"/>
          <w:sz w:val="21"/>
          <w:szCs w:val="21"/>
        </w:rPr>
        <w:t>，但须符合</w:t>
      </w:r>
      <w:r w:rsidR="00F76BB5" w:rsidRPr="004C5D08">
        <w:rPr>
          <w:rFonts w:ascii="SimSun" w:hAnsi="SimSun" w:hint="eastAsia"/>
          <w:sz w:val="21"/>
          <w:szCs w:val="21"/>
        </w:rPr>
        <w:t>东南非共同市场</w:t>
      </w:r>
      <w:r w:rsidR="00F76BB5">
        <w:rPr>
          <w:rFonts w:ascii="SimSun" w:hAnsi="SimSun" w:hint="eastAsia"/>
          <w:sz w:val="21"/>
          <w:szCs w:val="21"/>
        </w:rPr>
        <w:t>关于授予</w:t>
      </w:r>
      <w:r w:rsidR="00F76BB5" w:rsidRPr="004C5D08">
        <w:rPr>
          <w:rFonts w:ascii="SimSun" w:hAnsi="SimSun" w:hint="eastAsia"/>
          <w:sz w:val="21"/>
          <w:szCs w:val="21"/>
        </w:rPr>
        <w:t>合作伙伴观察员地位</w:t>
      </w:r>
      <w:r w:rsidR="00F76BB5">
        <w:rPr>
          <w:rFonts w:ascii="SimSun" w:hAnsi="SimSun" w:hint="eastAsia"/>
          <w:sz w:val="21"/>
          <w:szCs w:val="21"/>
        </w:rPr>
        <w:t>的</w:t>
      </w:r>
      <w:r w:rsidR="00F76BB5" w:rsidRPr="004C5D08">
        <w:rPr>
          <w:rFonts w:ascii="SimSun" w:hAnsi="SimSun" w:hint="eastAsia"/>
          <w:sz w:val="21"/>
          <w:szCs w:val="21"/>
        </w:rPr>
        <w:t>议事规则</w:t>
      </w:r>
      <w:r w:rsidR="00166EEE" w:rsidRPr="004C5D08">
        <w:rPr>
          <w:rFonts w:ascii="SimSun" w:hAnsi="SimSun" w:hint="eastAsia"/>
          <w:sz w:val="21"/>
          <w:szCs w:val="21"/>
        </w:rPr>
        <w:t>。</w:t>
      </w:r>
    </w:p>
    <w:p w:rsidR="006E7C4D" w:rsidRPr="004C5D08" w:rsidRDefault="006E7C4D" w:rsidP="00FC6386">
      <w:pPr>
        <w:tabs>
          <w:tab w:val="left" w:pos="440"/>
        </w:tabs>
        <w:overflowPunct w:val="0"/>
        <w:spacing w:afterLines="50" w:after="120" w:line="340" w:lineRule="atLeast"/>
        <w:jc w:val="both"/>
        <w:rPr>
          <w:rFonts w:ascii="SimSun" w:hAnsi="SimSun"/>
          <w:sz w:val="21"/>
          <w:szCs w:val="21"/>
        </w:rPr>
      </w:pPr>
      <w:r w:rsidRPr="004C5D08">
        <w:rPr>
          <w:rFonts w:ascii="SimSun" w:hAnsi="SimSun"/>
          <w:sz w:val="21"/>
          <w:szCs w:val="21"/>
        </w:rPr>
        <w:t>3.</w:t>
      </w:r>
      <w:r w:rsidRPr="004C5D08">
        <w:rPr>
          <w:rFonts w:ascii="SimSun" w:hAnsi="SimSun"/>
          <w:sz w:val="21"/>
          <w:szCs w:val="21"/>
        </w:rPr>
        <w:tab/>
      </w:r>
      <w:r w:rsidR="00166EEE" w:rsidRPr="004C5D08">
        <w:rPr>
          <w:rFonts w:ascii="SimSun" w:hAnsi="SimSun" w:hint="eastAsia"/>
          <w:sz w:val="21"/>
          <w:szCs w:val="21"/>
        </w:rPr>
        <w:t>东南非</w:t>
      </w:r>
      <w:r w:rsidR="00166EEE" w:rsidRPr="00FC6386">
        <w:rPr>
          <w:rFonts w:ascii="SimSun" w:hAnsi="SimSun" w:cs="Times New Roman" w:hint="eastAsia"/>
          <w:sz w:val="21"/>
          <w:szCs w:val="21"/>
        </w:rPr>
        <w:t>共同市场</w:t>
      </w:r>
      <w:r w:rsidR="00166EEE" w:rsidRPr="004C5D08">
        <w:rPr>
          <w:rFonts w:ascii="SimSun" w:hAnsi="SimSun" w:hint="eastAsia"/>
          <w:sz w:val="21"/>
          <w:szCs w:val="21"/>
        </w:rPr>
        <w:t>或产权组织代表参加对方会议的费用应由其所在组织承担。</w:t>
      </w:r>
    </w:p>
    <w:p w:rsidR="006E7C4D" w:rsidRPr="00DF0698" w:rsidRDefault="004D5A45" w:rsidP="00904CE8">
      <w:pPr>
        <w:keepNext/>
        <w:spacing w:beforeLines="200" w:before="480" w:afterLines="100" w:after="240" w:line="340" w:lineRule="atLeast"/>
        <w:jc w:val="center"/>
        <w:rPr>
          <w:rFonts w:ascii="KaiTi" w:eastAsia="KaiTi" w:hAnsi="KaiTi" w:cs="SimHei"/>
          <w:bCs/>
          <w:sz w:val="21"/>
          <w:szCs w:val="21"/>
        </w:rPr>
      </w:pPr>
      <w:r w:rsidRPr="00DF0698">
        <w:rPr>
          <w:rFonts w:ascii="KaiTi" w:eastAsia="KaiTi" w:hAnsi="KaiTi" w:cs="SimHei" w:hint="eastAsia"/>
          <w:bCs/>
          <w:sz w:val="21"/>
          <w:szCs w:val="21"/>
        </w:rPr>
        <w:t>第三条　交换资料和文件</w:t>
      </w:r>
    </w:p>
    <w:p w:rsidR="006E7C4D" w:rsidRPr="004C5D08" w:rsidRDefault="00701539" w:rsidP="00FC6386">
      <w:pPr>
        <w:overflowPunct w:val="0"/>
        <w:spacing w:afterLines="50" w:after="120" w:line="340" w:lineRule="atLeast"/>
        <w:ind w:firstLineChars="200" w:firstLine="420"/>
        <w:jc w:val="both"/>
        <w:rPr>
          <w:rFonts w:ascii="SimSun" w:hAnsi="SimSun"/>
          <w:sz w:val="21"/>
          <w:szCs w:val="21"/>
        </w:rPr>
      </w:pPr>
      <w:r w:rsidRPr="004C5D08">
        <w:rPr>
          <w:rFonts w:ascii="SimSun" w:hAnsi="SimSun" w:hint="eastAsia"/>
          <w:sz w:val="21"/>
          <w:szCs w:val="21"/>
          <w:lang w:val="fr-CH"/>
        </w:rPr>
        <w:t>双方</w:t>
      </w:r>
      <w:r w:rsidR="00F35935" w:rsidRPr="004C5D08">
        <w:rPr>
          <w:rFonts w:ascii="SimSun" w:hAnsi="SimSun" w:hint="eastAsia"/>
          <w:sz w:val="21"/>
          <w:szCs w:val="21"/>
          <w:lang w:val="fr-CH"/>
        </w:rPr>
        <w:t>应免费交换相关资料</w:t>
      </w:r>
      <w:r w:rsidR="00802C4F" w:rsidRPr="004C5D08">
        <w:rPr>
          <w:rFonts w:ascii="SimSun" w:hAnsi="SimSun" w:hint="eastAsia"/>
          <w:sz w:val="21"/>
          <w:szCs w:val="21"/>
          <w:lang w:val="fr-CH"/>
        </w:rPr>
        <w:t>和</w:t>
      </w:r>
      <w:r w:rsidR="00802C4F" w:rsidRPr="00FC6386">
        <w:rPr>
          <w:rFonts w:asciiTheme="minorEastAsia" w:eastAsiaTheme="minorEastAsia" w:hAnsiTheme="minorEastAsia" w:hint="eastAsia"/>
          <w:sz w:val="21"/>
          <w:szCs w:val="21"/>
        </w:rPr>
        <w:t>文件</w:t>
      </w:r>
      <w:r w:rsidR="00FE17BF" w:rsidRPr="004C5D08">
        <w:rPr>
          <w:rFonts w:ascii="SimSun" w:hAnsi="SimSun" w:hint="eastAsia"/>
          <w:sz w:val="21"/>
          <w:szCs w:val="21"/>
        </w:rPr>
        <w:t>，</w:t>
      </w:r>
      <w:r w:rsidR="00802C4F" w:rsidRPr="004C5D08">
        <w:rPr>
          <w:rFonts w:ascii="SimSun" w:hAnsi="SimSun" w:hint="eastAsia"/>
          <w:sz w:val="21"/>
          <w:szCs w:val="21"/>
        </w:rPr>
        <w:t>但须遵守对方</w:t>
      </w:r>
      <w:r w:rsidR="00FE17BF" w:rsidRPr="004C5D08">
        <w:rPr>
          <w:rFonts w:ascii="SimSun" w:hAnsi="SimSun" w:hint="eastAsia"/>
          <w:sz w:val="21"/>
          <w:szCs w:val="21"/>
        </w:rPr>
        <w:t>认为</w:t>
      </w:r>
      <w:r w:rsidR="00802C4F" w:rsidRPr="004C5D08">
        <w:rPr>
          <w:rFonts w:ascii="SimSun" w:hAnsi="SimSun" w:hint="eastAsia"/>
          <w:sz w:val="21"/>
          <w:szCs w:val="21"/>
        </w:rPr>
        <w:t>特定信息和文件保密所必要的任何</w:t>
      </w:r>
      <w:r w:rsidR="00FE17BF" w:rsidRPr="004C5D08">
        <w:rPr>
          <w:rFonts w:ascii="SimSun" w:hAnsi="SimSun" w:hint="eastAsia"/>
          <w:sz w:val="21"/>
          <w:szCs w:val="21"/>
          <w:lang w:val="fr-CH"/>
        </w:rPr>
        <w:t>限制和条</w:t>
      </w:r>
      <w:r w:rsidR="00E173CE">
        <w:rPr>
          <w:rFonts w:ascii="SimSun" w:hAnsi="SimSun"/>
          <w:sz w:val="21"/>
          <w:szCs w:val="21"/>
        </w:rPr>
        <w:t>‍</w:t>
      </w:r>
      <w:r w:rsidR="00FE17BF" w:rsidRPr="004C5D08">
        <w:rPr>
          <w:rFonts w:ascii="SimSun" w:hAnsi="SimSun" w:hint="eastAsia"/>
          <w:sz w:val="21"/>
          <w:szCs w:val="21"/>
          <w:lang w:val="fr-CH"/>
        </w:rPr>
        <w:t>件</w:t>
      </w:r>
      <w:r w:rsidR="00802C4F" w:rsidRPr="004C5D08">
        <w:rPr>
          <w:rFonts w:ascii="SimSun" w:hAnsi="SimSun" w:hint="eastAsia"/>
          <w:sz w:val="21"/>
          <w:szCs w:val="21"/>
          <w:lang w:val="fr-CH"/>
        </w:rPr>
        <w:t>。</w:t>
      </w:r>
    </w:p>
    <w:p w:rsidR="006E7C4D" w:rsidRPr="00DF0698" w:rsidRDefault="00FE17BF" w:rsidP="00904CE8">
      <w:pPr>
        <w:keepNext/>
        <w:spacing w:beforeLines="200" w:before="480" w:afterLines="100" w:after="240" w:line="340" w:lineRule="atLeast"/>
        <w:jc w:val="center"/>
        <w:rPr>
          <w:rFonts w:ascii="KaiTi" w:eastAsia="KaiTi" w:hAnsi="KaiTi" w:cs="SimHei"/>
          <w:bCs/>
          <w:sz w:val="21"/>
          <w:szCs w:val="21"/>
        </w:rPr>
      </w:pPr>
      <w:r w:rsidRPr="00DF0698">
        <w:rPr>
          <w:rFonts w:ascii="KaiTi" w:eastAsia="KaiTi" w:hAnsi="KaiTi" w:cs="SimHei" w:hint="eastAsia"/>
          <w:bCs/>
          <w:sz w:val="21"/>
          <w:szCs w:val="21"/>
        </w:rPr>
        <w:t>第四条</w:t>
      </w:r>
      <w:r w:rsidR="00D96687" w:rsidRPr="00DF0698">
        <w:rPr>
          <w:rFonts w:ascii="KaiTi" w:eastAsia="KaiTi" w:hAnsi="KaiTi" w:cs="SimHei" w:hint="eastAsia"/>
          <w:bCs/>
          <w:sz w:val="21"/>
          <w:szCs w:val="21"/>
        </w:rPr>
        <w:t xml:space="preserve">　</w:t>
      </w:r>
      <w:r w:rsidR="00217E22" w:rsidRPr="00DF0698">
        <w:rPr>
          <w:rFonts w:ascii="KaiTi" w:eastAsia="KaiTi" w:hAnsi="KaiTi" w:cs="SimHei" w:hint="eastAsia"/>
          <w:bCs/>
          <w:sz w:val="21"/>
          <w:szCs w:val="21"/>
        </w:rPr>
        <w:t>财务问题</w:t>
      </w:r>
    </w:p>
    <w:p w:rsidR="006E7C4D" w:rsidRPr="004C5D08" w:rsidRDefault="006E7C4D" w:rsidP="00FC6386">
      <w:pPr>
        <w:tabs>
          <w:tab w:val="left" w:pos="440"/>
        </w:tabs>
        <w:overflowPunct w:val="0"/>
        <w:spacing w:afterLines="50" w:after="120" w:line="340" w:lineRule="atLeast"/>
        <w:jc w:val="both"/>
        <w:rPr>
          <w:rFonts w:ascii="SimSun" w:hAnsi="SimSun"/>
          <w:sz w:val="21"/>
          <w:szCs w:val="21"/>
        </w:rPr>
      </w:pPr>
      <w:r w:rsidRPr="004C5D08">
        <w:rPr>
          <w:rFonts w:ascii="SimSun" w:hAnsi="SimSun"/>
          <w:sz w:val="21"/>
          <w:szCs w:val="21"/>
        </w:rPr>
        <w:t>1.</w:t>
      </w:r>
      <w:r w:rsidRPr="004C5D08">
        <w:rPr>
          <w:rFonts w:ascii="SimSun" w:hAnsi="SimSun"/>
          <w:sz w:val="21"/>
          <w:szCs w:val="21"/>
        </w:rPr>
        <w:tab/>
      </w:r>
      <w:r w:rsidR="00CF7A70" w:rsidRPr="00DF0698">
        <w:rPr>
          <w:rFonts w:asciiTheme="minorEastAsia" w:eastAsiaTheme="minorEastAsia" w:hAnsiTheme="minorEastAsia" w:hint="eastAsia"/>
          <w:sz w:val="21"/>
          <w:szCs w:val="21"/>
        </w:rPr>
        <w:t>无论</w:t>
      </w:r>
      <w:r w:rsidR="003F645D" w:rsidRPr="00DF0698">
        <w:rPr>
          <w:rFonts w:asciiTheme="minorEastAsia" w:eastAsiaTheme="minorEastAsia" w:hAnsiTheme="minorEastAsia" w:hint="eastAsia"/>
          <w:sz w:val="21"/>
          <w:szCs w:val="21"/>
        </w:rPr>
        <w:t>本协议</w:t>
      </w:r>
      <w:r w:rsidR="00E472FB" w:rsidRPr="00DF0698">
        <w:rPr>
          <w:rFonts w:asciiTheme="minorEastAsia" w:eastAsiaTheme="minorEastAsia" w:hAnsiTheme="minorEastAsia" w:hint="eastAsia"/>
          <w:sz w:val="21"/>
          <w:szCs w:val="21"/>
          <w:lang w:val="fr-CH"/>
        </w:rPr>
        <w:t>的</w:t>
      </w:r>
      <w:r w:rsidR="003F645D" w:rsidRPr="00DF0698">
        <w:rPr>
          <w:rFonts w:asciiTheme="minorEastAsia" w:eastAsiaTheme="minorEastAsia" w:hAnsiTheme="minorEastAsia" w:hint="eastAsia"/>
          <w:sz w:val="21"/>
          <w:szCs w:val="21"/>
        </w:rPr>
        <w:t>任何</w:t>
      </w:r>
      <w:r w:rsidR="00CF7A70" w:rsidRPr="00DF0698">
        <w:rPr>
          <w:rFonts w:asciiTheme="minorEastAsia" w:eastAsiaTheme="minorEastAsia" w:hAnsiTheme="minorEastAsia" w:hint="eastAsia"/>
          <w:sz w:val="21"/>
          <w:szCs w:val="21"/>
        </w:rPr>
        <w:t>其他</w:t>
      </w:r>
      <w:r w:rsidR="003F645D" w:rsidRPr="00DF0698">
        <w:rPr>
          <w:rFonts w:asciiTheme="minorEastAsia" w:eastAsiaTheme="minorEastAsia" w:hAnsiTheme="minorEastAsia" w:hint="eastAsia"/>
          <w:sz w:val="21"/>
          <w:szCs w:val="21"/>
        </w:rPr>
        <w:t>规定</w:t>
      </w:r>
      <w:r w:rsidR="00CF7A70" w:rsidRPr="00DF0698">
        <w:rPr>
          <w:rFonts w:asciiTheme="minorEastAsia" w:eastAsiaTheme="minorEastAsia" w:hAnsiTheme="minorEastAsia" w:hint="eastAsia"/>
          <w:sz w:val="21"/>
          <w:szCs w:val="21"/>
        </w:rPr>
        <w:t>如何</w:t>
      </w:r>
      <w:r w:rsidR="003F645D" w:rsidRPr="00DF0698">
        <w:rPr>
          <w:rFonts w:asciiTheme="minorEastAsia" w:eastAsiaTheme="minorEastAsia" w:hAnsiTheme="minorEastAsia" w:hint="eastAsia"/>
          <w:sz w:val="21"/>
          <w:szCs w:val="21"/>
        </w:rPr>
        <w:t>，本协议中的任何内容均</w:t>
      </w:r>
      <w:r w:rsidR="00217E22" w:rsidRPr="00DF0698">
        <w:rPr>
          <w:rFonts w:asciiTheme="minorEastAsia" w:eastAsiaTheme="minorEastAsia" w:hAnsiTheme="minorEastAsia" w:hint="eastAsia"/>
          <w:sz w:val="21"/>
          <w:szCs w:val="21"/>
        </w:rPr>
        <w:t>不应视为给</w:t>
      </w:r>
      <w:r w:rsidR="003F645D" w:rsidRPr="00DF0698">
        <w:rPr>
          <w:rFonts w:asciiTheme="minorEastAsia" w:eastAsiaTheme="minorEastAsia" w:hAnsiTheme="minorEastAsia" w:hint="eastAsia"/>
          <w:sz w:val="21"/>
          <w:szCs w:val="21"/>
        </w:rPr>
        <w:t>任何一方</w:t>
      </w:r>
      <w:r w:rsidR="00217E22" w:rsidRPr="00DF0698">
        <w:rPr>
          <w:rFonts w:asciiTheme="minorEastAsia" w:eastAsiaTheme="minorEastAsia" w:hAnsiTheme="minorEastAsia" w:hint="eastAsia"/>
          <w:sz w:val="21"/>
          <w:szCs w:val="21"/>
        </w:rPr>
        <w:t>创造了任何财务义务，除非在此</w:t>
      </w:r>
      <w:r w:rsidR="00217E22" w:rsidRPr="00FC6386">
        <w:rPr>
          <w:rFonts w:ascii="SimSun" w:hAnsi="SimSun" w:cs="Times New Roman" w:hint="eastAsia"/>
          <w:sz w:val="21"/>
          <w:szCs w:val="21"/>
        </w:rPr>
        <w:t>之前</w:t>
      </w:r>
      <w:r w:rsidR="00217E22" w:rsidRPr="00DF0698">
        <w:rPr>
          <w:rFonts w:asciiTheme="minorEastAsia" w:eastAsiaTheme="minorEastAsia" w:hAnsiTheme="minorEastAsia" w:hint="eastAsia"/>
          <w:sz w:val="21"/>
          <w:szCs w:val="21"/>
        </w:rPr>
        <w:t>双方相互明确书面同意此类</w:t>
      </w:r>
      <w:r w:rsidR="00E472FB" w:rsidRPr="00DF0698">
        <w:rPr>
          <w:rFonts w:asciiTheme="minorEastAsia" w:eastAsiaTheme="minorEastAsia" w:hAnsiTheme="minorEastAsia" w:hint="eastAsia"/>
          <w:sz w:val="21"/>
          <w:szCs w:val="21"/>
        </w:rPr>
        <w:t>义务。</w:t>
      </w:r>
    </w:p>
    <w:p w:rsidR="006E7C4D" w:rsidRPr="004C5D08" w:rsidRDefault="006E7C4D" w:rsidP="00FC6386">
      <w:pPr>
        <w:tabs>
          <w:tab w:val="left" w:pos="440"/>
        </w:tabs>
        <w:overflowPunct w:val="0"/>
        <w:spacing w:afterLines="50" w:after="120" w:line="340" w:lineRule="atLeast"/>
        <w:jc w:val="both"/>
        <w:rPr>
          <w:rFonts w:ascii="SimSun" w:hAnsi="SimSun"/>
          <w:sz w:val="21"/>
          <w:szCs w:val="21"/>
        </w:rPr>
      </w:pPr>
      <w:r w:rsidRPr="004C5D08">
        <w:rPr>
          <w:rFonts w:ascii="SimSun" w:hAnsi="SimSun"/>
          <w:sz w:val="21"/>
          <w:szCs w:val="21"/>
        </w:rPr>
        <w:t>2.</w:t>
      </w:r>
      <w:r w:rsidRPr="004C5D08">
        <w:rPr>
          <w:rFonts w:ascii="SimSun" w:hAnsi="SimSun"/>
          <w:sz w:val="21"/>
          <w:szCs w:val="21"/>
        </w:rPr>
        <w:tab/>
      </w:r>
      <w:r w:rsidR="00FD3C5A">
        <w:rPr>
          <w:rFonts w:asciiTheme="minorEastAsia" w:eastAsiaTheme="minorEastAsia" w:hAnsiTheme="minorEastAsia" w:hint="eastAsia"/>
          <w:sz w:val="21"/>
          <w:szCs w:val="21"/>
        </w:rPr>
        <w:t>落实</w:t>
      </w:r>
      <w:r w:rsidR="00317BCA" w:rsidRPr="00DF0698">
        <w:rPr>
          <w:rFonts w:asciiTheme="minorEastAsia" w:eastAsiaTheme="minorEastAsia" w:hAnsiTheme="minorEastAsia" w:hint="eastAsia"/>
          <w:sz w:val="21"/>
          <w:szCs w:val="21"/>
        </w:rPr>
        <w:t>本协定所产生的任何常规或可忽略不计的</w:t>
      </w:r>
      <w:r w:rsidR="00E472FB" w:rsidRPr="00DF0698">
        <w:rPr>
          <w:rFonts w:asciiTheme="minorEastAsia" w:eastAsiaTheme="minorEastAsia" w:hAnsiTheme="minorEastAsia" w:hint="eastAsia"/>
          <w:sz w:val="21"/>
          <w:szCs w:val="21"/>
        </w:rPr>
        <w:t>支出</w:t>
      </w:r>
      <w:r w:rsidR="00317BCA" w:rsidRPr="00DF0698">
        <w:rPr>
          <w:rFonts w:asciiTheme="minorEastAsia" w:eastAsiaTheme="minorEastAsia" w:hAnsiTheme="minorEastAsia" w:hint="eastAsia"/>
          <w:sz w:val="21"/>
          <w:szCs w:val="21"/>
        </w:rPr>
        <w:t>，应由相关方承担。</w:t>
      </w:r>
    </w:p>
    <w:p w:rsidR="006E7C4D" w:rsidRPr="004C5D08" w:rsidRDefault="006E7C4D" w:rsidP="00FC6386">
      <w:pPr>
        <w:tabs>
          <w:tab w:val="left" w:pos="440"/>
        </w:tabs>
        <w:overflowPunct w:val="0"/>
        <w:spacing w:afterLines="50" w:after="120" w:line="340" w:lineRule="atLeast"/>
        <w:jc w:val="both"/>
        <w:rPr>
          <w:rFonts w:ascii="SimSun" w:hAnsi="SimSun"/>
          <w:sz w:val="21"/>
          <w:szCs w:val="21"/>
        </w:rPr>
      </w:pPr>
      <w:r w:rsidRPr="004C5D08">
        <w:rPr>
          <w:rFonts w:ascii="SimSun" w:hAnsi="SimSun"/>
          <w:sz w:val="21"/>
          <w:szCs w:val="21"/>
        </w:rPr>
        <w:t>3.</w:t>
      </w:r>
      <w:r w:rsidRPr="004C5D08">
        <w:rPr>
          <w:rFonts w:ascii="SimSun" w:hAnsi="SimSun"/>
          <w:sz w:val="21"/>
          <w:szCs w:val="21"/>
        </w:rPr>
        <w:tab/>
      </w:r>
      <w:r w:rsidR="00E472FB" w:rsidRPr="004C5D08">
        <w:rPr>
          <w:rFonts w:ascii="SimSun" w:hAnsi="SimSun" w:hint="eastAsia"/>
          <w:sz w:val="21"/>
          <w:szCs w:val="21"/>
        </w:rPr>
        <w:t>如果其中一方根据本协议向另一方提议合作，并且所涉财务问题金额超过上述支出，产权组织和东南非共同市场</w:t>
      </w:r>
      <w:r w:rsidR="00FD3C5A" w:rsidRPr="004C5D08">
        <w:rPr>
          <w:rFonts w:ascii="SimSun" w:hAnsi="SimSun" w:hint="eastAsia"/>
          <w:sz w:val="21"/>
          <w:szCs w:val="21"/>
        </w:rPr>
        <w:t>应</w:t>
      </w:r>
      <w:r w:rsidR="00E472FB" w:rsidRPr="004C5D08">
        <w:rPr>
          <w:rFonts w:ascii="SimSun" w:hAnsi="SimSun" w:hint="eastAsia"/>
          <w:sz w:val="21"/>
          <w:szCs w:val="21"/>
        </w:rPr>
        <w:t>彼此协商，以确定调动</w:t>
      </w:r>
      <w:r w:rsidR="00FF4479" w:rsidRPr="004C5D08">
        <w:rPr>
          <w:rFonts w:ascii="SimSun" w:hAnsi="SimSun" w:hint="eastAsia"/>
          <w:sz w:val="21"/>
          <w:szCs w:val="21"/>
        </w:rPr>
        <w:t>所需</w:t>
      </w:r>
      <w:r w:rsidR="00E472FB" w:rsidRPr="004C5D08">
        <w:rPr>
          <w:rFonts w:ascii="SimSun" w:hAnsi="SimSun" w:hint="eastAsia"/>
          <w:sz w:val="21"/>
          <w:szCs w:val="21"/>
        </w:rPr>
        <w:t>资金的手段和最公平的费用支付方法，</w:t>
      </w:r>
      <w:r w:rsidR="00FF4479" w:rsidRPr="004C5D08">
        <w:rPr>
          <w:rFonts w:ascii="SimSun" w:hAnsi="SimSun" w:hint="eastAsia"/>
          <w:sz w:val="21"/>
          <w:szCs w:val="21"/>
        </w:rPr>
        <w:t>如果无法轻易找到所需资金，双方应确定获取资金</w:t>
      </w:r>
      <w:r w:rsidR="00FD3C5A" w:rsidRPr="004C5D08">
        <w:rPr>
          <w:rFonts w:ascii="SimSun" w:hAnsi="SimSun" w:hint="eastAsia"/>
          <w:sz w:val="21"/>
          <w:szCs w:val="21"/>
        </w:rPr>
        <w:t>的</w:t>
      </w:r>
      <w:r w:rsidR="00FF4479" w:rsidRPr="004C5D08">
        <w:rPr>
          <w:rFonts w:ascii="SimSun" w:hAnsi="SimSun" w:hint="eastAsia"/>
          <w:sz w:val="21"/>
          <w:szCs w:val="21"/>
        </w:rPr>
        <w:t>最适合的方法。</w:t>
      </w:r>
    </w:p>
    <w:p w:rsidR="006E7C4D" w:rsidRPr="004C5D08" w:rsidRDefault="006E7C4D" w:rsidP="00FC6386">
      <w:pPr>
        <w:tabs>
          <w:tab w:val="left" w:pos="440"/>
        </w:tabs>
        <w:overflowPunct w:val="0"/>
        <w:spacing w:afterLines="50" w:after="120" w:line="340" w:lineRule="atLeast"/>
        <w:jc w:val="both"/>
        <w:rPr>
          <w:rFonts w:ascii="SimSun" w:hAnsi="SimSun"/>
          <w:sz w:val="21"/>
          <w:szCs w:val="21"/>
        </w:rPr>
      </w:pPr>
      <w:r w:rsidRPr="004C5D08">
        <w:rPr>
          <w:rFonts w:ascii="SimSun" w:hAnsi="SimSun"/>
          <w:sz w:val="21"/>
          <w:szCs w:val="21"/>
        </w:rPr>
        <w:t>4</w:t>
      </w:r>
      <w:r w:rsidRPr="004C5D08">
        <w:rPr>
          <w:rFonts w:ascii="SimSun" w:hAnsi="SimSun"/>
          <w:sz w:val="21"/>
          <w:szCs w:val="21"/>
        </w:rPr>
        <w:tab/>
      </w:r>
      <w:r w:rsidR="00FD3C5A" w:rsidRPr="004C5D08">
        <w:rPr>
          <w:rFonts w:ascii="SimSun" w:hAnsi="SimSun" w:hint="eastAsia"/>
          <w:sz w:val="21"/>
          <w:szCs w:val="21"/>
        </w:rPr>
        <w:t>双方可为落实商定的具体合作领域</w:t>
      </w:r>
      <w:r w:rsidR="00FF4479" w:rsidRPr="004C5D08">
        <w:rPr>
          <w:rFonts w:ascii="SimSun" w:hAnsi="SimSun" w:hint="eastAsia"/>
          <w:sz w:val="21"/>
          <w:szCs w:val="21"/>
        </w:rPr>
        <w:t>签订其他协议。</w:t>
      </w:r>
    </w:p>
    <w:p w:rsidR="006E7C4D" w:rsidRPr="00DF0698" w:rsidRDefault="00701539" w:rsidP="00904CE8">
      <w:pPr>
        <w:keepNext/>
        <w:spacing w:beforeLines="200" w:before="480" w:afterLines="100" w:after="240" w:line="340" w:lineRule="atLeast"/>
        <w:jc w:val="center"/>
        <w:rPr>
          <w:rFonts w:ascii="KaiTi" w:eastAsia="KaiTi" w:hAnsi="KaiTi" w:cs="SimHei"/>
          <w:bCs/>
          <w:sz w:val="21"/>
          <w:szCs w:val="21"/>
        </w:rPr>
      </w:pPr>
      <w:r w:rsidRPr="00DF0698">
        <w:rPr>
          <w:rFonts w:ascii="KaiTi" w:eastAsia="KaiTi" w:hAnsi="KaiTi" w:cs="SimHei" w:hint="eastAsia"/>
          <w:bCs/>
          <w:sz w:val="21"/>
          <w:szCs w:val="21"/>
        </w:rPr>
        <w:t xml:space="preserve">第五条　</w:t>
      </w:r>
      <w:r w:rsidR="00FE17BF" w:rsidRPr="00DF0698">
        <w:rPr>
          <w:rFonts w:ascii="KaiTi" w:eastAsia="KaiTi" w:hAnsi="KaiTi" w:cs="SimHei" w:hint="eastAsia"/>
          <w:bCs/>
          <w:sz w:val="21"/>
          <w:szCs w:val="21"/>
        </w:rPr>
        <w:t>落实</w:t>
      </w:r>
    </w:p>
    <w:p w:rsidR="006E7C4D" w:rsidRPr="004C5D08" w:rsidRDefault="00701539" w:rsidP="00FC6386">
      <w:pPr>
        <w:overflowPunct w:val="0"/>
        <w:spacing w:afterLines="50" w:after="120" w:line="340" w:lineRule="atLeast"/>
        <w:ind w:firstLineChars="200" w:firstLine="420"/>
        <w:jc w:val="both"/>
        <w:rPr>
          <w:rFonts w:ascii="SimSun" w:hAnsi="SimSun"/>
          <w:sz w:val="21"/>
          <w:szCs w:val="21"/>
        </w:rPr>
      </w:pPr>
      <w:r w:rsidRPr="004C5D08">
        <w:rPr>
          <w:rFonts w:ascii="SimSun" w:hAnsi="SimSun" w:hint="eastAsia"/>
          <w:sz w:val="21"/>
          <w:szCs w:val="21"/>
        </w:rPr>
        <w:t>产权组织总干事和东南非</w:t>
      </w:r>
      <w:r w:rsidRPr="00FC6386">
        <w:rPr>
          <w:rFonts w:asciiTheme="minorEastAsia" w:eastAsiaTheme="minorEastAsia" w:hAnsiTheme="minorEastAsia" w:hint="eastAsia"/>
          <w:sz w:val="21"/>
          <w:szCs w:val="21"/>
        </w:rPr>
        <w:t>共同市场</w:t>
      </w:r>
      <w:r w:rsidRPr="004C5D08">
        <w:rPr>
          <w:rFonts w:ascii="SimSun" w:hAnsi="SimSun" w:hint="eastAsia"/>
          <w:sz w:val="21"/>
          <w:szCs w:val="21"/>
        </w:rPr>
        <w:t>秘书长应采取</w:t>
      </w:r>
      <w:r w:rsidR="00FE17BF" w:rsidRPr="004C5D08">
        <w:rPr>
          <w:rFonts w:ascii="SimSun" w:hAnsi="SimSun" w:hint="eastAsia"/>
          <w:sz w:val="21"/>
          <w:szCs w:val="21"/>
        </w:rPr>
        <w:t>必要措施，确保妥善落实本协议。</w:t>
      </w:r>
    </w:p>
    <w:p w:rsidR="006E7C4D" w:rsidRPr="004C5D08" w:rsidRDefault="00FE17BF" w:rsidP="00904CE8">
      <w:pPr>
        <w:keepNext/>
        <w:spacing w:beforeLines="200" w:before="480" w:afterLines="100" w:after="240" w:line="340" w:lineRule="atLeast"/>
        <w:jc w:val="center"/>
        <w:rPr>
          <w:rFonts w:ascii="SimSun" w:hAnsi="SimSun"/>
          <w:sz w:val="21"/>
          <w:szCs w:val="21"/>
        </w:rPr>
      </w:pPr>
      <w:r w:rsidRPr="00DF0698">
        <w:rPr>
          <w:rFonts w:ascii="KaiTi" w:eastAsia="KaiTi" w:hAnsi="KaiTi" w:cs="SimHei" w:hint="eastAsia"/>
          <w:bCs/>
          <w:sz w:val="21"/>
          <w:szCs w:val="21"/>
        </w:rPr>
        <w:t>第六条　修订</w:t>
      </w:r>
    </w:p>
    <w:p w:rsidR="006E7C4D" w:rsidRPr="004C5D08" w:rsidRDefault="00FF4479" w:rsidP="00FC6386">
      <w:pPr>
        <w:overflowPunct w:val="0"/>
        <w:spacing w:afterLines="50" w:after="120" w:line="340" w:lineRule="atLeast"/>
        <w:ind w:firstLineChars="200" w:firstLine="420"/>
        <w:jc w:val="both"/>
        <w:rPr>
          <w:rFonts w:ascii="SimSun" w:hAnsi="SimSun"/>
          <w:sz w:val="21"/>
          <w:szCs w:val="21"/>
        </w:rPr>
      </w:pPr>
      <w:r w:rsidRPr="00DF0698">
        <w:rPr>
          <w:rFonts w:asciiTheme="minorEastAsia" w:eastAsiaTheme="minorEastAsia" w:hAnsiTheme="minorEastAsia" w:hint="eastAsia"/>
          <w:sz w:val="21"/>
          <w:szCs w:val="21"/>
        </w:rPr>
        <w:t>经双方书面同意，</w:t>
      </w:r>
      <w:r w:rsidR="00FE17BF" w:rsidRPr="00DF0698">
        <w:rPr>
          <w:rFonts w:asciiTheme="minorEastAsia" w:eastAsiaTheme="minorEastAsia" w:hAnsiTheme="minorEastAsia" w:hint="eastAsia"/>
          <w:sz w:val="21"/>
          <w:szCs w:val="21"/>
        </w:rPr>
        <w:t>本协议可</w:t>
      </w:r>
      <w:r w:rsidRPr="00DF0698">
        <w:rPr>
          <w:rFonts w:asciiTheme="minorEastAsia" w:eastAsiaTheme="minorEastAsia" w:hAnsiTheme="minorEastAsia" w:hint="eastAsia"/>
          <w:sz w:val="21"/>
          <w:szCs w:val="21"/>
        </w:rPr>
        <w:t>以进行修订。</w:t>
      </w:r>
    </w:p>
    <w:p w:rsidR="006E7C4D" w:rsidRPr="004C5D08" w:rsidRDefault="00FE17BF" w:rsidP="00904CE8">
      <w:pPr>
        <w:keepNext/>
        <w:spacing w:beforeLines="200" w:before="480" w:afterLines="100" w:after="240" w:line="340" w:lineRule="atLeast"/>
        <w:jc w:val="center"/>
        <w:rPr>
          <w:rFonts w:ascii="SimSun" w:hAnsi="SimSun"/>
          <w:bCs/>
          <w:iCs/>
          <w:sz w:val="21"/>
          <w:szCs w:val="21"/>
        </w:rPr>
      </w:pPr>
      <w:r w:rsidRPr="00DF0698">
        <w:rPr>
          <w:rFonts w:ascii="KaiTi" w:eastAsia="KaiTi" w:hAnsi="KaiTi" w:cs="SimHei" w:hint="eastAsia"/>
          <w:bCs/>
          <w:sz w:val="21"/>
          <w:szCs w:val="21"/>
        </w:rPr>
        <w:t>第七条　终止</w:t>
      </w:r>
    </w:p>
    <w:p w:rsidR="006E7C4D" w:rsidRPr="004C5D08" w:rsidRDefault="006E7C4D" w:rsidP="00FC6386">
      <w:pPr>
        <w:tabs>
          <w:tab w:val="left" w:pos="440"/>
        </w:tabs>
        <w:overflowPunct w:val="0"/>
        <w:spacing w:afterLines="50" w:after="120" w:line="340" w:lineRule="atLeast"/>
        <w:jc w:val="both"/>
        <w:rPr>
          <w:rFonts w:ascii="SimSun" w:hAnsi="SimSun"/>
          <w:caps/>
          <w:sz w:val="21"/>
          <w:szCs w:val="21"/>
        </w:rPr>
      </w:pPr>
      <w:r w:rsidRPr="004C5D08">
        <w:rPr>
          <w:rFonts w:ascii="SimSun" w:hAnsi="SimSun"/>
          <w:sz w:val="21"/>
          <w:szCs w:val="21"/>
        </w:rPr>
        <w:t>1.</w:t>
      </w:r>
      <w:r w:rsidRPr="004C5D08">
        <w:rPr>
          <w:rFonts w:ascii="SimSun" w:hAnsi="SimSun"/>
          <w:sz w:val="21"/>
          <w:szCs w:val="21"/>
        </w:rPr>
        <w:tab/>
      </w:r>
      <w:r w:rsidR="003D199F" w:rsidRPr="00DF0698">
        <w:rPr>
          <w:rFonts w:asciiTheme="minorEastAsia" w:eastAsiaTheme="minorEastAsia" w:hAnsiTheme="minorEastAsia" w:hint="eastAsia"/>
          <w:sz w:val="21"/>
          <w:szCs w:val="21"/>
        </w:rPr>
        <w:t>任何</w:t>
      </w:r>
      <w:r w:rsidR="003D199F" w:rsidRPr="00FC6386">
        <w:rPr>
          <w:rFonts w:ascii="SimSun" w:hAnsi="SimSun" w:cs="Times New Roman" w:hint="eastAsia"/>
          <w:sz w:val="21"/>
          <w:szCs w:val="21"/>
        </w:rPr>
        <w:t>一方</w:t>
      </w:r>
      <w:r w:rsidR="003D199F" w:rsidRPr="00DF0698">
        <w:rPr>
          <w:rFonts w:asciiTheme="minorEastAsia" w:eastAsiaTheme="minorEastAsia" w:hAnsiTheme="minorEastAsia" w:hint="eastAsia"/>
          <w:sz w:val="21"/>
          <w:szCs w:val="21"/>
        </w:rPr>
        <w:t>均可</w:t>
      </w:r>
      <w:r w:rsidR="001843CE" w:rsidRPr="00DF0698">
        <w:rPr>
          <w:rFonts w:asciiTheme="minorEastAsia" w:eastAsiaTheme="minorEastAsia" w:hAnsiTheme="minorEastAsia" w:hint="eastAsia"/>
          <w:sz w:val="21"/>
          <w:szCs w:val="21"/>
        </w:rPr>
        <w:t>终止本协议，</w:t>
      </w:r>
      <w:r w:rsidR="00B061FD" w:rsidRPr="00DF0698">
        <w:rPr>
          <w:rFonts w:asciiTheme="minorEastAsia" w:eastAsiaTheme="minorEastAsia" w:hAnsiTheme="minorEastAsia" w:hint="eastAsia"/>
          <w:sz w:val="21"/>
          <w:szCs w:val="21"/>
        </w:rPr>
        <w:t>为此须</w:t>
      </w:r>
      <w:r w:rsidR="003D199F" w:rsidRPr="00DF0698">
        <w:rPr>
          <w:rFonts w:asciiTheme="minorEastAsia" w:eastAsiaTheme="minorEastAsia" w:hAnsiTheme="minorEastAsia" w:hint="eastAsia"/>
          <w:sz w:val="21"/>
          <w:szCs w:val="21"/>
        </w:rPr>
        <w:t>向另一方发出</w:t>
      </w:r>
      <w:r w:rsidR="001843CE" w:rsidRPr="00DF0698">
        <w:rPr>
          <w:rFonts w:asciiTheme="minorEastAsia" w:eastAsiaTheme="minorEastAsia" w:hAnsiTheme="minorEastAsia" w:hint="eastAsia"/>
          <w:sz w:val="21"/>
          <w:szCs w:val="21"/>
        </w:rPr>
        <w:t>表达意愿的通知</w:t>
      </w:r>
      <w:r w:rsidR="00FE17BF" w:rsidRPr="00DF0698">
        <w:rPr>
          <w:rFonts w:asciiTheme="minorEastAsia" w:eastAsiaTheme="minorEastAsia" w:hAnsiTheme="minorEastAsia" w:hint="eastAsia"/>
          <w:sz w:val="21"/>
          <w:szCs w:val="21"/>
        </w:rPr>
        <w:t>。</w:t>
      </w:r>
    </w:p>
    <w:p w:rsidR="006E7C4D" w:rsidRPr="001D4603" w:rsidRDefault="006E7C4D" w:rsidP="00FC6386">
      <w:pPr>
        <w:tabs>
          <w:tab w:val="left" w:pos="440"/>
        </w:tabs>
        <w:overflowPunct w:val="0"/>
        <w:spacing w:afterLines="50" w:after="120" w:line="340" w:lineRule="atLeast"/>
        <w:jc w:val="both"/>
        <w:rPr>
          <w:rFonts w:asciiTheme="minorEastAsia" w:eastAsiaTheme="minorEastAsia" w:hAnsiTheme="minorEastAsia"/>
          <w:caps/>
          <w:sz w:val="21"/>
          <w:szCs w:val="21"/>
        </w:rPr>
      </w:pPr>
      <w:r w:rsidRPr="004C5D08">
        <w:rPr>
          <w:rFonts w:ascii="SimSun" w:hAnsi="SimSun"/>
          <w:sz w:val="21"/>
          <w:szCs w:val="21"/>
        </w:rPr>
        <w:t>2.</w:t>
      </w:r>
      <w:r w:rsidRPr="004C5D08">
        <w:rPr>
          <w:rFonts w:ascii="SimSun" w:hAnsi="SimSun"/>
          <w:sz w:val="21"/>
          <w:szCs w:val="21"/>
        </w:rPr>
        <w:tab/>
      </w:r>
      <w:r w:rsidR="001843CE" w:rsidRPr="00DF0698">
        <w:rPr>
          <w:rFonts w:asciiTheme="minorEastAsia" w:eastAsiaTheme="minorEastAsia" w:hAnsiTheme="minorEastAsia" w:hint="eastAsia"/>
          <w:sz w:val="21"/>
          <w:szCs w:val="21"/>
        </w:rPr>
        <w:t>本协议的任何终止应在上述通知日期的两个月后生效，除非双方商定其他日期。</w:t>
      </w:r>
      <w:r w:rsidR="00B061FD" w:rsidRPr="00DF0698">
        <w:rPr>
          <w:rFonts w:asciiTheme="minorEastAsia" w:eastAsiaTheme="minorEastAsia" w:hAnsiTheme="minorEastAsia" w:hint="eastAsia"/>
          <w:sz w:val="21"/>
          <w:szCs w:val="21"/>
        </w:rPr>
        <w:t>协议的</w:t>
      </w:r>
      <w:r w:rsidR="001843CE" w:rsidRPr="00DF0698">
        <w:rPr>
          <w:rFonts w:asciiTheme="minorEastAsia" w:eastAsiaTheme="minorEastAsia" w:hAnsiTheme="minorEastAsia" w:hint="eastAsia"/>
          <w:sz w:val="21"/>
          <w:szCs w:val="21"/>
        </w:rPr>
        <w:t>终止</w:t>
      </w:r>
      <w:r w:rsidR="00B061FD" w:rsidRPr="00DF0698">
        <w:rPr>
          <w:rFonts w:asciiTheme="minorEastAsia" w:eastAsiaTheme="minorEastAsia" w:hAnsiTheme="minorEastAsia" w:hint="eastAsia"/>
          <w:sz w:val="21"/>
          <w:szCs w:val="21"/>
        </w:rPr>
        <w:t>绝</w:t>
      </w:r>
      <w:r w:rsidR="001843CE" w:rsidRPr="00DF0698">
        <w:rPr>
          <w:rFonts w:asciiTheme="minorEastAsia" w:eastAsiaTheme="minorEastAsia" w:hAnsiTheme="minorEastAsia" w:hint="eastAsia"/>
          <w:sz w:val="21"/>
          <w:szCs w:val="21"/>
        </w:rPr>
        <w:t>不应影响与已经</w:t>
      </w:r>
      <w:r w:rsidR="001843CE" w:rsidRPr="00FC6386">
        <w:rPr>
          <w:rFonts w:ascii="SimSun" w:hAnsi="SimSun" w:cs="Times New Roman" w:hint="eastAsia"/>
          <w:sz w:val="21"/>
          <w:szCs w:val="21"/>
        </w:rPr>
        <w:t>在此</w:t>
      </w:r>
      <w:r w:rsidR="001843CE" w:rsidRPr="00DF0698">
        <w:rPr>
          <w:rFonts w:asciiTheme="minorEastAsia" w:eastAsiaTheme="minorEastAsia" w:hAnsiTheme="minorEastAsia" w:hint="eastAsia"/>
          <w:sz w:val="21"/>
          <w:szCs w:val="21"/>
        </w:rPr>
        <w:t>协议下发起的项目相关的</w:t>
      </w:r>
      <w:r w:rsidR="00B061FD" w:rsidRPr="00DF0698">
        <w:rPr>
          <w:rFonts w:asciiTheme="minorEastAsia" w:eastAsiaTheme="minorEastAsia" w:hAnsiTheme="minorEastAsia" w:hint="eastAsia"/>
          <w:sz w:val="21"/>
          <w:szCs w:val="21"/>
        </w:rPr>
        <w:t>应尽</w:t>
      </w:r>
      <w:r w:rsidR="001843CE" w:rsidRPr="00DF0698">
        <w:rPr>
          <w:rFonts w:asciiTheme="minorEastAsia" w:eastAsiaTheme="minorEastAsia" w:hAnsiTheme="minorEastAsia" w:hint="eastAsia"/>
          <w:sz w:val="21"/>
          <w:szCs w:val="21"/>
        </w:rPr>
        <w:t>义务。</w:t>
      </w:r>
    </w:p>
    <w:p w:rsidR="006E7C4D" w:rsidRPr="00DF0698" w:rsidRDefault="00FF4479" w:rsidP="00904CE8">
      <w:pPr>
        <w:keepNext/>
        <w:spacing w:beforeLines="200" w:before="480" w:afterLines="100" w:after="240" w:line="340" w:lineRule="atLeast"/>
        <w:jc w:val="center"/>
        <w:rPr>
          <w:rFonts w:ascii="KaiTi" w:eastAsia="KaiTi" w:hAnsi="KaiTi" w:cs="SimHei"/>
          <w:bCs/>
          <w:sz w:val="21"/>
          <w:szCs w:val="21"/>
        </w:rPr>
      </w:pPr>
      <w:bookmarkStart w:id="7" w:name="_Hlk12554100"/>
      <w:r w:rsidRPr="00DF0698">
        <w:rPr>
          <w:rFonts w:ascii="KaiTi" w:eastAsia="KaiTi" w:hAnsi="KaiTi" w:cs="SimHei" w:hint="eastAsia"/>
          <w:bCs/>
          <w:sz w:val="21"/>
          <w:szCs w:val="21"/>
        </w:rPr>
        <w:lastRenderedPageBreak/>
        <w:t>第八条　生效</w:t>
      </w:r>
    </w:p>
    <w:bookmarkEnd w:id="7"/>
    <w:p w:rsidR="004C5D08" w:rsidRDefault="00FF4479" w:rsidP="00FC6386">
      <w:pPr>
        <w:overflowPunct w:val="0"/>
        <w:spacing w:afterLines="50" w:after="120" w:line="340" w:lineRule="atLeast"/>
        <w:ind w:firstLineChars="200" w:firstLine="420"/>
        <w:jc w:val="both"/>
        <w:rPr>
          <w:rFonts w:asciiTheme="minorEastAsia" w:eastAsiaTheme="minorEastAsia" w:hAnsiTheme="minorEastAsia"/>
          <w:caps/>
          <w:sz w:val="21"/>
          <w:szCs w:val="21"/>
        </w:rPr>
      </w:pPr>
      <w:r w:rsidRPr="00DF0698">
        <w:rPr>
          <w:rFonts w:asciiTheme="minorEastAsia" w:eastAsiaTheme="minorEastAsia" w:hAnsiTheme="minorEastAsia" w:hint="eastAsia"/>
          <w:sz w:val="21"/>
          <w:szCs w:val="21"/>
        </w:rPr>
        <w:t>本协议应在</w:t>
      </w:r>
      <w:r w:rsidR="003D199F" w:rsidRPr="00DF0698">
        <w:rPr>
          <w:rFonts w:asciiTheme="minorEastAsia" w:eastAsiaTheme="minorEastAsia" w:hAnsiTheme="minorEastAsia" w:hint="eastAsia"/>
          <w:sz w:val="21"/>
          <w:szCs w:val="21"/>
        </w:rPr>
        <w:t>产权组织总干事和东南非共同市场秘书长签署之日</w:t>
      </w:r>
      <w:r w:rsidRPr="00DF0698">
        <w:rPr>
          <w:rFonts w:asciiTheme="minorEastAsia" w:eastAsiaTheme="minorEastAsia" w:hAnsiTheme="minorEastAsia" w:hint="eastAsia"/>
          <w:sz w:val="21"/>
          <w:szCs w:val="21"/>
        </w:rPr>
        <w:t>生效</w:t>
      </w:r>
      <w:r w:rsidR="003D199F" w:rsidRPr="00DF0698">
        <w:rPr>
          <w:rFonts w:asciiTheme="minorEastAsia" w:eastAsiaTheme="minorEastAsia" w:hAnsiTheme="minorEastAsia" w:hint="eastAsia"/>
          <w:sz w:val="21"/>
          <w:szCs w:val="21"/>
        </w:rPr>
        <w:t>。</w:t>
      </w:r>
      <w:bookmarkStart w:id="8" w:name="_Hlk12554644"/>
    </w:p>
    <w:p w:rsidR="006E7C4D" w:rsidRPr="00DF0698" w:rsidRDefault="00FF4479" w:rsidP="00904CE8">
      <w:pPr>
        <w:keepNext/>
        <w:spacing w:beforeLines="200" w:before="480" w:afterLines="100" w:after="240" w:line="340" w:lineRule="atLeast"/>
        <w:jc w:val="center"/>
        <w:rPr>
          <w:sz w:val="21"/>
          <w:szCs w:val="21"/>
        </w:rPr>
      </w:pPr>
      <w:r w:rsidRPr="00DF0698">
        <w:rPr>
          <w:rFonts w:ascii="KaiTi" w:eastAsia="KaiTi" w:hAnsi="KaiTi" w:cs="SimHei" w:hint="eastAsia"/>
          <w:bCs/>
          <w:sz w:val="21"/>
          <w:szCs w:val="21"/>
        </w:rPr>
        <w:t>第九条</w:t>
      </w:r>
      <w:r w:rsidR="003D199F" w:rsidRPr="00DF0698">
        <w:rPr>
          <w:rFonts w:ascii="KaiTi" w:eastAsia="KaiTi" w:hAnsi="KaiTi" w:cs="SimHei" w:hint="eastAsia"/>
          <w:bCs/>
          <w:sz w:val="21"/>
          <w:szCs w:val="21"/>
        </w:rPr>
        <w:t xml:space="preserve">　沟通</w:t>
      </w:r>
      <w:r w:rsidRPr="00DF0698">
        <w:rPr>
          <w:rFonts w:ascii="KaiTi" w:eastAsia="KaiTi" w:hAnsi="KaiTi" w:cs="SimHei" w:hint="eastAsia"/>
          <w:bCs/>
          <w:sz w:val="21"/>
          <w:szCs w:val="21"/>
        </w:rPr>
        <w:t>渠道</w:t>
      </w:r>
    </w:p>
    <w:bookmarkEnd w:id="8"/>
    <w:p w:rsidR="006E7C4D" w:rsidRPr="004C5D08" w:rsidRDefault="00FC6386" w:rsidP="00FC6386">
      <w:pPr>
        <w:tabs>
          <w:tab w:val="left" w:pos="440"/>
        </w:tabs>
        <w:overflowPunct w:val="0"/>
        <w:spacing w:afterLines="50" w:after="120" w:line="340" w:lineRule="atLeast"/>
        <w:jc w:val="both"/>
        <w:rPr>
          <w:rFonts w:ascii="SimSun" w:hAnsi="SimSun"/>
          <w:caps/>
          <w:sz w:val="21"/>
          <w:szCs w:val="21"/>
        </w:rPr>
      </w:pPr>
      <w:r>
        <w:rPr>
          <w:rFonts w:asciiTheme="minorEastAsia" w:eastAsiaTheme="minorEastAsia" w:hAnsiTheme="minorEastAsia" w:hint="eastAsia"/>
          <w:sz w:val="21"/>
          <w:szCs w:val="21"/>
        </w:rPr>
        <w:t>1</w:t>
      </w:r>
      <w:r>
        <w:rPr>
          <w:rFonts w:asciiTheme="minorEastAsia" w:eastAsiaTheme="minorEastAsia" w:hAnsiTheme="minorEastAsia"/>
          <w:sz w:val="21"/>
          <w:szCs w:val="21"/>
        </w:rPr>
        <w:t>.</w:t>
      </w:r>
      <w:r>
        <w:rPr>
          <w:rFonts w:asciiTheme="minorEastAsia" w:eastAsiaTheme="minorEastAsia" w:hAnsiTheme="minorEastAsia"/>
          <w:sz w:val="21"/>
          <w:szCs w:val="21"/>
        </w:rPr>
        <w:tab/>
      </w:r>
      <w:r w:rsidR="003D199F" w:rsidRPr="00DF0698">
        <w:rPr>
          <w:rFonts w:asciiTheme="minorEastAsia" w:eastAsiaTheme="minorEastAsia" w:hAnsiTheme="minorEastAsia" w:hint="eastAsia"/>
          <w:sz w:val="21"/>
          <w:szCs w:val="21"/>
        </w:rPr>
        <w:t>为促进落实双方将在本合作协议框架内设立的工作安排，双方</w:t>
      </w:r>
      <w:r w:rsidR="00FD3C5A">
        <w:rPr>
          <w:rFonts w:asciiTheme="minorEastAsia" w:eastAsiaTheme="minorEastAsia" w:hAnsiTheme="minorEastAsia" w:hint="eastAsia"/>
          <w:sz w:val="21"/>
          <w:szCs w:val="21"/>
        </w:rPr>
        <w:t>的</w:t>
      </w:r>
      <w:r w:rsidR="003D199F" w:rsidRPr="00DF0698">
        <w:rPr>
          <w:rFonts w:asciiTheme="minorEastAsia" w:eastAsiaTheme="minorEastAsia" w:hAnsiTheme="minorEastAsia" w:hint="eastAsia"/>
          <w:sz w:val="21"/>
          <w:szCs w:val="21"/>
        </w:rPr>
        <w:t>沟通渠道是：</w:t>
      </w:r>
    </w:p>
    <w:p w:rsidR="006E7C4D" w:rsidRPr="00FD3C5A" w:rsidRDefault="003D199F" w:rsidP="008B310C">
      <w:pPr>
        <w:pStyle w:val="TitleofDoc"/>
        <w:overflowPunct w:val="0"/>
        <w:spacing w:before="0" w:afterLines="50" w:after="120" w:line="340" w:lineRule="atLeast"/>
        <w:ind w:leftChars="200" w:left="440"/>
        <w:contextualSpacing/>
        <w:jc w:val="left"/>
        <w:rPr>
          <w:rFonts w:ascii="SimHei" w:eastAsia="SimHei" w:hAnsi="SimHei" w:cs="Arial"/>
          <w:caps w:val="0"/>
          <w:sz w:val="21"/>
          <w:szCs w:val="21"/>
        </w:rPr>
      </w:pPr>
      <w:r w:rsidRPr="00FD3C5A">
        <w:rPr>
          <w:rFonts w:ascii="SimHei" w:eastAsia="SimHei" w:hAnsi="SimHei" w:cs="Arial" w:hint="eastAsia"/>
          <w:caps w:val="0"/>
          <w:sz w:val="21"/>
          <w:szCs w:val="21"/>
          <w:lang w:eastAsia="zh-CN"/>
        </w:rPr>
        <w:t>东南非共同市场</w:t>
      </w:r>
    </w:p>
    <w:p w:rsidR="006E7C4D" w:rsidRPr="004C5D08" w:rsidRDefault="006E7C4D" w:rsidP="008B310C">
      <w:pPr>
        <w:pStyle w:val="TitleofDoc"/>
        <w:overflowPunct w:val="0"/>
        <w:spacing w:before="0" w:afterLines="50" w:after="120" w:line="340" w:lineRule="atLeast"/>
        <w:ind w:leftChars="200" w:left="440"/>
        <w:contextualSpacing/>
        <w:jc w:val="left"/>
        <w:rPr>
          <w:rFonts w:ascii="SimSun" w:eastAsia="SimSun" w:hAnsi="SimSun" w:cs="Arial"/>
          <w:caps w:val="0"/>
          <w:sz w:val="21"/>
          <w:szCs w:val="21"/>
        </w:rPr>
      </w:pPr>
      <w:r w:rsidRPr="004C5D08">
        <w:rPr>
          <w:rFonts w:ascii="SimSun" w:eastAsia="SimSun" w:hAnsi="SimSun" w:cs="Arial"/>
          <w:caps w:val="0"/>
          <w:sz w:val="21"/>
          <w:szCs w:val="21"/>
        </w:rPr>
        <w:t>Common Market for Eastern and Southern Africa</w:t>
      </w:r>
    </w:p>
    <w:p w:rsidR="006E7C4D" w:rsidRPr="004C5D08" w:rsidRDefault="006E7C4D" w:rsidP="008B310C">
      <w:pPr>
        <w:pStyle w:val="TitleofDoc"/>
        <w:overflowPunct w:val="0"/>
        <w:spacing w:before="0" w:afterLines="50" w:after="120" w:line="340" w:lineRule="atLeast"/>
        <w:ind w:leftChars="200" w:left="440"/>
        <w:contextualSpacing/>
        <w:jc w:val="left"/>
        <w:rPr>
          <w:rFonts w:ascii="SimSun" w:eastAsia="SimSun" w:hAnsi="SimSun" w:cs="Arial"/>
          <w:caps w:val="0"/>
          <w:sz w:val="21"/>
          <w:szCs w:val="21"/>
        </w:rPr>
      </w:pPr>
      <w:r w:rsidRPr="004C5D08">
        <w:rPr>
          <w:rFonts w:ascii="SimSun" w:eastAsia="SimSun" w:hAnsi="SimSun" w:cs="Arial"/>
          <w:caps w:val="0"/>
          <w:sz w:val="21"/>
          <w:szCs w:val="21"/>
        </w:rPr>
        <w:t>Attn:  Secretary General</w:t>
      </w:r>
    </w:p>
    <w:p w:rsidR="006E7C4D" w:rsidRPr="004C5D08" w:rsidRDefault="006E7C4D" w:rsidP="008B310C">
      <w:pPr>
        <w:pStyle w:val="TitleofDoc"/>
        <w:overflowPunct w:val="0"/>
        <w:spacing w:before="0" w:afterLines="50" w:after="120" w:line="340" w:lineRule="atLeast"/>
        <w:ind w:leftChars="200" w:left="440"/>
        <w:contextualSpacing/>
        <w:jc w:val="left"/>
        <w:rPr>
          <w:rFonts w:ascii="SimSun" w:eastAsia="SimSun" w:hAnsi="SimSun" w:cs="Arial"/>
          <w:caps w:val="0"/>
          <w:sz w:val="21"/>
          <w:szCs w:val="21"/>
        </w:rPr>
      </w:pPr>
      <w:r w:rsidRPr="004C5D08">
        <w:rPr>
          <w:rFonts w:ascii="SimSun" w:eastAsia="SimSun" w:hAnsi="SimSun" w:cs="Arial"/>
          <w:caps w:val="0"/>
          <w:sz w:val="21"/>
          <w:szCs w:val="21"/>
        </w:rPr>
        <w:t>Ben Bella Road</w:t>
      </w:r>
    </w:p>
    <w:p w:rsidR="006E7C4D" w:rsidRPr="004C5D08" w:rsidRDefault="006E7C4D" w:rsidP="008B310C">
      <w:pPr>
        <w:pStyle w:val="TitleofDoc"/>
        <w:overflowPunct w:val="0"/>
        <w:spacing w:before="0" w:afterLines="50" w:after="120" w:line="340" w:lineRule="atLeast"/>
        <w:ind w:leftChars="200" w:left="440"/>
        <w:contextualSpacing/>
        <w:jc w:val="left"/>
        <w:rPr>
          <w:rFonts w:ascii="SimSun" w:eastAsia="SimSun" w:hAnsi="SimSun" w:cs="Arial"/>
          <w:caps w:val="0"/>
          <w:sz w:val="21"/>
          <w:szCs w:val="21"/>
          <w:lang w:val="es-ES_tradnl"/>
        </w:rPr>
      </w:pPr>
      <w:r w:rsidRPr="004C5D08">
        <w:rPr>
          <w:rFonts w:ascii="SimSun" w:eastAsia="SimSun" w:hAnsi="SimSun" w:cs="Arial"/>
          <w:caps w:val="0"/>
          <w:sz w:val="21"/>
          <w:szCs w:val="21"/>
          <w:lang w:val="es-ES_tradnl"/>
        </w:rPr>
        <w:t>P.O BOX 30051</w:t>
      </w:r>
    </w:p>
    <w:p w:rsidR="006E7C4D" w:rsidRPr="004C5D08" w:rsidRDefault="006E7C4D" w:rsidP="008B310C">
      <w:pPr>
        <w:pStyle w:val="TitleofDoc"/>
        <w:overflowPunct w:val="0"/>
        <w:spacing w:before="0" w:afterLines="50" w:after="120" w:line="340" w:lineRule="atLeast"/>
        <w:ind w:leftChars="200" w:left="440"/>
        <w:contextualSpacing/>
        <w:jc w:val="left"/>
        <w:rPr>
          <w:rFonts w:ascii="SimSun" w:eastAsia="SimSun" w:hAnsi="SimSun" w:cs="Arial"/>
          <w:caps w:val="0"/>
          <w:sz w:val="21"/>
          <w:szCs w:val="21"/>
          <w:lang w:val="es-ES_tradnl"/>
        </w:rPr>
      </w:pPr>
      <w:r w:rsidRPr="004C5D08">
        <w:rPr>
          <w:rFonts w:ascii="SimSun" w:eastAsia="SimSun" w:hAnsi="SimSun" w:cs="Arial"/>
          <w:caps w:val="0"/>
          <w:sz w:val="21"/>
          <w:szCs w:val="21"/>
          <w:lang w:val="es-ES_tradnl"/>
        </w:rPr>
        <w:t>Lusaka</w:t>
      </w:r>
    </w:p>
    <w:p w:rsidR="006E7C4D" w:rsidRPr="004C5D08" w:rsidRDefault="006E7C4D" w:rsidP="008B310C">
      <w:pPr>
        <w:pStyle w:val="TitleofDoc"/>
        <w:overflowPunct w:val="0"/>
        <w:spacing w:before="0" w:afterLines="50" w:after="120" w:line="340" w:lineRule="atLeast"/>
        <w:ind w:leftChars="200" w:left="440"/>
        <w:contextualSpacing/>
        <w:jc w:val="left"/>
        <w:rPr>
          <w:rFonts w:ascii="SimSun" w:eastAsia="SimSun" w:hAnsi="SimSun" w:cs="Arial"/>
          <w:caps w:val="0"/>
          <w:sz w:val="21"/>
          <w:szCs w:val="21"/>
          <w:lang w:val="es-ES_tradnl"/>
        </w:rPr>
      </w:pPr>
      <w:r w:rsidRPr="004C5D08">
        <w:rPr>
          <w:rFonts w:ascii="SimSun" w:eastAsia="SimSun" w:hAnsi="SimSun" w:cs="Arial"/>
          <w:caps w:val="0"/>
          <w:sz w:val="21"/>
          <w:szCs w:val="21"/>
          <w:lang w:val="es-ES_tradnl"/>
        </w:rPr>
        <w:t>10101</w:t>
      </w:r>
    </w:p>
    <w:p w:rsidR="006E7C4D" w:rsidRPr="004C5D08" w:rsidRDefault="006E7C4D" w:rsidP="008B310C">
      <w:pPr>
        <w:pStyle w:val="TitleofDoc"/>
        <w:overflowPunct w:val="0"/>
        <w:spacing w:before="0" w:afterLines="50" w:after="120" w:line="340" w:lineRule="atLeast"/>
        <w:ind w:leftChars="200" w:left="440"/>
        <w:contextualSpacing/>
        <w:jc w:val="left"/>
        <w:rPr>
          <w:rFonts w:ascii="SimSun" w:eastAsia="SimSun" w:hAnsi="SimSun" w:cs="Arial"/>
          <w:caps w:val="0"/>
          <w:sz w:val="21"/>
          <w:szCs w:val="21"/>
          <w:lang w:val="es-ES_tradnl"/>
        </w:rPr>
      </w:pPr>
      <w:r w:rsidRPr="004C5D08">
        <w:rPr>
          <w:rFonts w:ascii="SimSun" w:eastAsia="SimSun" w:hAnsi="SimSun" w:cs="Arial"/>
          <w:caps w:val="0"/>
          <w:sz w:val="21"/>
          <w:szCs w:val="21"/>
          <w:lang w:val="es-ES_tradnl"/>
        </w:rPr>
        <w:t>Zambia</w:t>
      </w:r>
    </w:p>
    <w:p w:rsidR="006E7C4D" w:rsidRPr="004C5D08" w:rsidRDefault="006E7C4D" w:rsidP="008B310C">
      <w:pPr>
        <w:pStyle w:val="TitleofDoc"/>
        <w:overflowPunct w:val="0"/>
        <w:spacing w:before="0" w:afterLines="50" w:after="120" w:line="340" w:lineRule="atLeast"/>
        <w:ind w:leftChars="200" w:left="440"/>
        <w:contextualSpacing/>
        <w:jc w:val="left"/>
        <w:rPr>
          <w:rFonts w:ascii="SimSun" w:eastAsia="SimSun" w:hAnsi="SimSun" w:cs="Arial"/>
          <w:caps w:val="0"/>
          <w:sz w:val="21"/>
          <w:szCs w:val="21"/>
          <w:lang w:val="es-ES_tradnl"/>
        </w:rPr>
      </w:pPr>
      <w:r w:rsidRPr="004C5D08">
        <w:rPr>
          <w:rFonts w:ascii="SimSun" w:eastAsia="SimSun" w:hAnsi="SimSun" w:cs="Arial"/>
          <w:caps w:val="0"/>
          <w:sz w:val="21"/>
          <w:szCs w:val="21"/>
          <w:lang w:val="es-ES_tradnl"/>
        </w:rPr>
        <w:t>Tel: +260 1 229 725/32</w:t>
      </w:r>
    </w:p>
    <w:p w:rsidR="006E7C4D" w:rsidRPr="004C5D08" w:rsidRDefault="006E7C4D" w:rsidP="008B310C">
      <w:pPr>
        <w:pStyle w:val="TitleofDoc"/>
        <w:overflowPunct w:val="0"/>
        <w:spacing w:before="0" w:afterLines="50" w:after="120" w:line="340" w:lineRule="atLeast"/>
        <w:ind w:leftChars="200" w:left="440"/>
        <w:contextualSpacing/>
        <w:jc w:val="left"/>
        <w:rPr>
          <w:rFonts w:ascii="SimSun" w:eastAsia="SimSun" w:hAnsi="SimSun" w:cs="Arial"/>
          <w:caps w:val="0"/>
          <w:sz w:val="21"/>
          <w:szCs w:val="21"/>
        </w:rPr>
      </w:pPr>
      <w:r w:rsidRPr="004C5D08">
        <w:rPr>
          <w:rFonts w:ascii="SimSun" w:eastAsia="SimSun" w:hAnsi="SimSun" w:cs="Arial"/>
          <w:caps w:val="0"/>
          <w:sz w:val="21"/>
          <w:szCs w:val="21"/>
        </w:rPr>
        <w:t>Fax: +260 1 225 107</w:t>
      </w:r>
    </w:p>
    <w:p w:rsidR="006E7C4D" w:rsidRPr="004C5D08" w:rsidRDefault="006E7C4D" w:rsidP="008B310C">
      <w:pPr>
        <w:pStyle w:val="TitleofDoc"/>
        <w:overflowPunct w:val="0"/>
        <w:spacing w:before="0" w:afterLines="50" w:after="120" w:line="340" w:lineRule="atLeast"/>
        <w:ind w:leftChars="200" w:left="440"/>
        <w:jc w:val="left"/>
        <w:rPr>
          <w:rFonts w:ascii="SimSun" w:eastAsia="SimSun" w:hAnsi="SimSun" w:cs="Arial"/>
          <w:caps w:val="0"/>
          <w:sz w:val="21"/>
          <w:szCs w:val="21"/>
        </w:rPr>
      </w:pPr>
      <w:r w:rsidRPr="004C5D08">
        <w:rPr>
          <w:rFonts w:ascii="SimSun" w:eastAsia="SimSun" w:hAnsi="SimSun" w:cs="Arial"/>
          <w:caps w:val="0"/>
          <w:sz w:val="21"/>
          <w:szCs w:val="21"/>
        </w:rPr>
        <w:t xml:space="preserve">Email: </w:t>
      </w:r>
      <w:hyperlink r:id="rId16" w:history="1">
        <w:r w:rsidRPr="008B310C">
          <w:rPr>
            <w:rStyle w:val="Hyperlink"/>
            <w:rFonts w:ascii="SimSun" w:eastAsia="SimSun" w:hAnsi="SimSun" w:cs="Arial"/>
            <w:caps w:val="0"/>
            <w:color w:val="auto"/>
            <w:sz w:val="21"/>
            <w:szCs w:val="21"/>
            <w:u w:val="none"/>
          </w:rPr>
          <w:t>secgen@comesa.int</w:t>
        </w:r>
      </w:hyperlink>
    </w:p>
    <w:p w:rsidR="006E7C4D" w:rsidRPr="00FD3C5A" w:rsidRDefault="003D199F" w:rsidP="008B310C">
      <w:pPr>
        <w:pStyle w:val="TitleofDoc"/>
        <w:overflowPunct w:val="0"/>
        <w:spacing w:before="0" w:afterLines="50" w:after="120" w:line="340" w:lineRule="atLeast"/>
        <w:ind w:leftChars="200" w:left="440"/>
        <w:contextualSpacing/>
        <w:jc w:val="left"/>
        <w:rPr>
          <w:rFonts w:ascii="SimHei" w:eastAsia="SimHei" w:hAnsi="SimHei" w:cs="Arial"/>
          <w:caps w:val="0"/>
          <w:sz w:val="21"/>
          <w:szCs w:val="21"/>
        </w:rPr>
      </w:pPr>
      <w:r w:rsidRPr="00FD3C5A">
        <w:rPr>
          <w:rFonts w:ascii="SimHei" w:eastAsia="SimHei" w:hAnsi="SimHei" w:cs="Arial" w:hint="eastAsia"/>
          <w:caps w:val="0"/>
          <w:sz w:val="21"/>
          <w:szCs w:val="21"/>
          <w:lang w:eastAsia="zh-CN"/>
        </w:rPr>
        <w:t>产权组织</w:t>
      </w:r>
    </w:p>
    <w:p w:rsidR="006E7C4D" w:rsidRPr="004C5D08" w:rsidRDefault="006E7C4D" w:rsidP="008B310C">
      <w:pPr>
        <w:pStyle w:val="TitleofDoc"/>
        <w:overflowPunct w:val="0"/>
        <w:spacing w:before="0" w:afterLines="50" w:after="120" w:line="340" w:lineRule="atLeast"/>
        <w:ind w:leftChars="200" w:left="440"/>
        <w:contextualSpacing/>
        <w:jc w:val="left"/>
        <w:rPr>
          <w:rFonts w:ascii="SimSun" w:eastAsia="SimSun" w:hAnsi="SimSun" w:cs="Arial"/>
          <w:caps w:val="0"/>
          <w:sz w:val="21"/>
          <w:szCs w:val="21"/>
        </w:rPr>
      </w:pPr>
      <w:r w:rsidRPr="004C5D08">
        <w:rPr>
          <w:rFonts w:ascii="SimSun" w:eastAsia="SimSun" w:hAnsi="SimSun" w:cs="Arial"/>
          <w:caps w:val="0"/>
          <w:sz w:val="21"/>
          <w:szCs w:val="21"/>
        </w:rPr>
        <w:t>World Intellectual Property Organization</w:t>
      </w:r>
    </w:p>
    <w:p w:rsidR="006E7C4D" w:rsidRPr="004C5D08" w:rsidRDefault="006E7C4D" w:rsidP="008B310C">
      <w:pPr>
        <w:pStyle w:val="TitleofDoc"/>
        <w:overflowPunct w:val="0"/>
        <w:spacing w:before="0" w:afterLines="50" w:after="120" w:line="340" w:lineRule="atLeast"/>
        <w:ind w:leftChars="200" w:left="440"/>
        <w:contextualSpacing/>
        <w:jc w:val="left"/>
        <w:rPr>
          <w:rFonts w:ascii="SimSun" w:eastAsia="SimSun" w:hAnsi="SimSun" w:cs="Arial"/>
          <w:caps w:val="0"/>
          <w:sz w:val="21"/>
          <w:szCs w:val="21"/>
        </w:rPr>
      </w:pPr>
      <w:r w:rsidRPr="004C5D08">
        <w:rPr>
          <w:rFonts w:ascii="SimSun" w:eastAsia="SimSun" w:hAnsi="SimSun" w:cs="Arial"/>
          <w:caps w:val="0"/>
          <w:sz w:val="21"/>
          <w:szCs w:val="21"/>
        </w:rPr>
        <w:t>Attn:  Director General</w:t>
      </w:r>
    </w:p>
    <w:p w:rsidR="006E7C4D" w:rsidRPr="004C5D08" w:rsidRDefault="006E7C4D" w:rsidP="008B310C">
      <w:pPr>
        <w:overflowPunct w:val="0"/>
        <w:spacing w:afterLines="50" w:after="120" w:line="340" w:lineRule="atLeast"/>
        <w:ind w:leftChars="200" w:left="440"/>
        <w:contextualSpacing/>
        <w:jc w:val="both"/>
        <w:rPr>
          <w:rFonts w:ascii="SimSun" w:hAnsi="SimSun"/>
          <w:bCs/>
          <w:sz w:val="21"/>
          <w:szCs w:val="21"/>
        </w:rPr>
      </w:pPr>
      <w:r w:rsidRPr="004C5D08">
        <w:rPr>
          <w:rFonts w:ascii="SimSun" w:hAnsi="SimSun"/>
          <w:bCs/>
          <w:sz w:val="21"/>
          <w:szCs w:val="21"/>
        </w:rPr>
        <w:t>The World Intellectual Property Organization (WIPO)</w:t>
      </w:r>
    </w:p>
    <w:p w:rsidR="006E7C4D" w:rsidRPr="004C5D08" w:rsidRDefault="006E7C4D" w:rsidP="008B310C">
      <w:pPr>
        <w:overflowPunct w:val="0"/>
        <w:spacing w:afterLines="50" w:after="120" w:line="340" w:lineRule="atLeast"/>
        <w:ind w:leftChars="200" w:left="440"/>
        <w:contextualSpacing/>
        <w:jc w:val="both"/>
        <w:rPr>
          <w:rFonts w:ascii="SimSun" w:hAnsi="SimSun"/>
          <w:bCs/>
          <w:sz w:val="21"/>
          <w:szCs w:val="21"/>
        </w:rPr>
      </w:pPr>
      <w:r w:rsidRPr="004C5D08">
        <w:rPr>
          <w:rFonts w:ascii="SimSun" w:hAnsi="SimSun"/>
          <w:bCs/>
          <w:sz w:val="21"/>
          <w:szCs w:val="21"/>
        </w:rPr>
        <w:t>34</w:t>
      </w:r>
      <w:r w:rsidR="0074494A">
        <w:rPr>
          <w:rFonts w:ascii="SimSun" w:hAnsi="SimSun" w:hint="eastAsia"/>
          <w:bCs/>
          <w:sz w:val="21"/>
          <w:szCs w:val="21"/>
        </w:rPr>
        <w:t>,</w:t>
      </w:r>
      <w:r w:rsidRPr="004C5D08">
        <w:rPr>
          <w:rFonts w:ascii="SimSun" w:hAnsi="SimSun"/>
          <w:bCs/>
          <w:sz w:val="21"/>
          <w:szCs w:val="21"/>
        </w:rPr>
        <w:t xml:space="preserve"> Chemin des Colombettes</w:t>
      </w:r>
    </w:p>
    <w:p w:rsidR="006E7C4D" w:rsidRPr="004C5D08" w:rsidRDefault="006E7C4D" w:rsidP="008B310C">
      <w:pPr>
        <w:overflowPunct w:val="0"/>
        <w:spacing w:afterLines="50" w:after="120" w:line="340" w:lineRule="atLeast"/>
        <w:ind w:leftChars="200" w:left="440"/>
        <w:contextualSpacing/>
        <w:jc w:val="both"/>
        <w:rPr>
          <w:rFonts w:ascii="SimSun" w:hAnsi="SimSun"/>
          <w:bCs/>
          <w:sz w:val="21"/>
          <w:szCs w:val="21"/>
        </w:rPr>
      </w:pPr>
      <w:r w:rsidRPr="004C5D08">
        <w:rPr>
          <w:rFonts w:ascii="SimSun" w:hAnsi="SimSun"/>
          <w:bCs/>
          <w:sz w:val="21"/>
          <w:szCs w:val="21"/>
        </w:rPr>
        <w:t>1211 Geneva 20</w:t>
      </w:r>
    </w:p>
    <w:p w:rsidR="006E7C4D" w:rsidRPr="004C5D08" w:rsidRDefault="006E7C4D" w:rsidP="008B310C">
      <w:pPr>
        <w:overflowPunct w:val="0"/>
        <w:spacing w:afterLines="50" w:after="120" w:line="340" w:lineRule="atLeast"/>
        <w:ind w:leftChars="200" w:left="440"/>
        <w:contextualSpacing/>
        <w:jc w:val="both"/>
        <w:rPr>
          <w:rFonts w:ascii="SimSun" w:hAnsi="SimSun"/>
          <w:bCs/>
          <w:sz w:val="21"/>
          <w:szCs w:val="21"/>
        </w:rPr>
      </w:pPr>
      <w:r w:rsidRPr="004C5D08">
        <w:rPr>
          <w:rFonts w:ascii="SimSun" w:hAnsi="SimSun"/>
          <w:bCs/>
          <w:sz w:val="21"/>
          <w:szCs w:val="21"/>
        </w:rPr>
        <w:t>SWITZERLAND</w:t>
      </w:r>
    </w:p>
    <w:p w:rsidR="006E7C4D" w:rsidRPr="004C5D08" w:rsidRDefault="006E7C4D" w:rsidP="008B310C">
      <w:pPr>
        <w:pStyle w:val="TitleofDoc"/>
        <w:overflowPunct w:val="0"/>
        <w:spacing w:before="0" w:afterLines="50" w:after="120" w:line="340" w:lineRule="atLeast"/>
        <w:ind w:leftChars="200" w:left="440"/>
        <w:contextualSpacing/>
        <w:jc w:val="left"/>
        <w:rPr>
          <w:rFonts w:ascii="SimSun" w:eastAsia="SimSun" w:hAnsi="SimSun" w:cs="Arial"/>
          <w:caps w:val="0"/>
          <w:sz w:val="21"/>
          <w:szCs w:val="21"/>
          <w:lang w:val="es-ES_tradnl"/>
        </w:rPr>
      </w:pPr>
      <w:r w:rsidRPr="004C5D08">
        <w:rPr>
          <w:rFonts w:ascii="SimSun" w:eastAsia="SimSun" w:hAnsi="SimSun" w:cs="Arial"/>
          <w:bCs/>
          <w:caps w:val="0"/>
          <w:sz w:val="21"/>
          <w:szCs w:val="21"/>
        </w:rPr>
        <w:t>Tel</w:t>
      </w:r>
      <w:r w:rsidRPr="004C5D08">
        <w:rPr>
          <w:rFonts w:ascii="SimSun" w:eastAsia="SimSun" w:hAnsi="SimSun" w:cs="Arial"/>
          <w:caps w:val="0"/>
          <w:sz w:val="21"/>
          <w:szCs w:val="21"/>
          <w:lang w:val="es-ES_tradnl"/>
        </w:rPr>
        <w:t xml:space="preserve">: </w:t>
      </w:r>
      <w:r w:rsidR="003D199F" w:rsidRPr="004C5D08">
        <w:rPr>
          <w:rFonts w:ascii="SimSun" w:eastAsia="SimSun" w:hAnsi="SimSun" w:cs="Arial" w:hint="eastAsia"/>
          <w:caps w:val="0"/>
          <w:sz w:val="21"/>
          <w:szCs w:val="21"/>
          <w:lang w:val="es-ES_tradnl"/>
        </w:rPr>
        <w:t>+41</w:t>
      </w:r>
      <w:r w:rsidR="003D199F" w:rsidRPr="004C5D08">
        <w:rPr>
          <w:rFonts w:ascii="SimSun" w:eastAsia="SimSun" w:hAnsi="SimSun" w:cs="Arial"/>
          <w:caps w:val="0"/>
          <w:sz w:val="21"/>
          <w:szCs w:val="21"/>
          <w:lang w:val="es-ES_tradnl"/>
        </w:rPr>
        <w:t xml:space="preserve"> </w:t>
      </w:r>
      <w:r w:rsidR="003D199F" w:rsidRPr="004C5D08">
        <w:rPr>
          <w:rFonts w:ascii="SimSun" w:eastAsia="SimSun" w:hAnsi="SimSun" w:cs="Arial" w:hint="eastAsia"/>
          <w:caps w:val="0"/>
          <w:sz w:val="21"/>
          <w:szCs w:val="21"/>
          <w:lang w:val="es-ES_tradnl"/>
        </w:rPr>
        <w:t>22</w:t>
      </w:r>
      <w:r w:rsidR="003D199F" w:rsidRPr="004C5D08">
        <w:rPr>
          <w:rFonts w:ascii="SimSun" w:eastAsia="SimSun" w:hAnsi="SimSun" w:cs="Arial"/>
          <w:caps w:val="0"/>
          <w:sz w:val="21"/>
          <w:szCs w:val="21"/>
          <w:lang w:val="es-ES_tradnl"/>
        </w:rPr>
        <w:t xml:space="preserve"> </w:t>
      </w:r>
      <w:r w:rsidR="003D199F" w:rsidRPr="004C5D08">
        <w:rPr>
          <w:rFonts w:ascii="SimSun" w:eastAsia="SimSun" w:hAnsi="SimSun" w:cs="Arial" w:hint="eastAsia"/>
          <w:caps w:val="0"/>
          <w:sz w:val="21"/>
          <w:szCs w:val="21"/>
          <w:lang w:val="es-ES_tradnl"/>
        </w:rPr>
        <w:t>338</w:t>
      </w:r>
      <w:r w:rsidR="003D199F" w:rsidRPr="004C5D08">
        <w:rPr>
          <w:rFonts w:ascii="SimSun" w:eastAsia="SimSun" w:hAnsi="SimSun" w:cs="Arial"/>
          <w:caps w:val="0"/>
          <w:sz w:val="21"/>
          <w:szCs w:val="21"/>
          <w:lang w:val="es-ES_tradnl"/>
        </w:rPr>
        <w:t xml:space="preserve"> </w:t>
      </w:r>
      <w:r w:rsidR="003D199F" w:rsidRPr="004C5D08">
        <w:rPr>
          <w:rFonts w:ascii="SimSun" w:eastAsia="SimSun" w:hAnsi="SimSun" w:cs="Arial" w:hint="eastAsia"/>
          <w:caps w:val="0"/>
          <w:sz w:val="21"/>
          <w:szCs w:val="21"/>
          <w:lang w:val="es-ES_tradnl"/>
        </w:rPr>
        <w:t>9</w:t>
      </w:r>
      <w:r w:rsidR="0074494A">
        <w:rPr>
          <w:rFonts w:ascii="SimSun" w:eastAsia="SimSun" w:hAnsi="SimSun" w:cs="Arial"/>
          <w:caps w:val="0"/>
          <w:sz w:val="21"/>
          <w:szCs w:val="21"/>
          <w:lang w:val="es-ES_tradnl"/>
        </w:rPr>
        <w:t>948</w:t>
      </w:r>
    </w:p>
    <w:p w:rsidR="006E7C4D" w:rsidRPr="004C5D08" w:rsidRDefault="006E7C4D" w:rsidP="008B310C">
      <w:pPr>
        <w:pStyle w:val="TitleofDoc"/>
        <w:overflowPunct w:val="0"/>
        <w:spacing w:before="0" w:afterLines="50" w:after="120" w:line="340" w:lineRule="atLeast"/>
        <w:ind w:leftChars="200" w:left="440"/>
        <w:contextualSpacing/>
        <w:jc w:val="left"/>
        <w:rPr>
          <w:rFonts w:ascii="SimSun" w:eastAsia="SimSun" w:hAnsi="SimSun" w:cs="Arial"/>
          <w:caps w:val="0"/>
          <w:sz w:val="21"/>
          <w:szCs w:val="21"/>
          <w:lang w:val="es-ES_tradnl"/>
        </w:rPr>
      </w:pPr>
      <w:r w:rsidRPr="004C5D08">
        <w:rPr>
          <w:rFonts w:ascii="SimSun" w:eastAsia="SimSun" w:hAnsi="SimSun" w:cs="Arial"/>
          <w:caps w:val="0"/>
          <w:sz w:val="21"/>
          <w:szCs w:val="21"/>
          <w:lang w:val="es-ES_tradnl"/>
        </w:rPr>
        <w:t>Fax:</w:t>
      </w:r>
      <w:r w:rsidR="003D199F" w:rsidRPr="004C5D08">
        <w:rPr>
          <w:rFonts w:ascii="SimSun" w:eastAsia="SimSun" w:hAnsi="SimSun" w:cs="Arial"/>
          <w:caps w:val="0"/>
          <w:sz w:val="21"/>
          <w:szCs w:val="21"/>
          <w:lang w:val="es-ES_tradnl"/>
        </w:rPr>
        <w:t xml:space="preserve"> </w:t>
      </w:r>
      <w:r w:rsidR="003D199F" w:rsidRPr="004C5D08">
        <w:rPr>
          <w:rFonts w:ascii="SimSun" w:eastAsia="SimSun" w:hAnsi="SimSun" w:cs="Arial" w:hint="eastAsia"/>
          <w:caps w:val="0"/>
          <w:sz w:val="21"/>
          <w:szCs w:val="21"/>
          <w:lang w:val="es-ES_tradnl"/>
        </w:rPr>
        <w:t>+41</w:t>
      </w:r>
      <w:r w:rsidR="003D199F" w:rsidRPr="004C5D08">
        <w:rPr>
          <w:rFonts w:ascii="SimSun" w:eastAsia="SimSun" w:hAnsi="SimSun" w:cs="Arial"/>
          <w:caps w:val="0"/>
          <w:sz w:val="21"/>
          <w:szCs w:val="21"/>
          <w:lang w:val="es-ES_tradnl"/>
        </w:rPr>
        <w:t xml:space="preserve"> </w:t>
      </w:r>
      <w:r w:rsidR="003D199F" w:rsidRPr="004C5D08">
        <w:rPr>
          <w:rFonts w:ascii="SimSun" w:eastAsia="SimSun" w:hAnsi="SimSun" w:cs="Arial" w:hint="eastAsia"/>
          <w:caps w:val="0"/>
          <w:sz w:val="21"/>
          <w:szCs w:val="21"/>
          <w:lang w:val="es-ES_tradnl"/>
        </w:rPr>
        <w:t>22</w:t>
      </w:r>
      <w:r w:rsidR="003D199F" w:rsidRPr="004C5D08">
        <w:rPr>
          <w:rFonts w:ascii="SimSun" w:eastAsia="SimSun" w:hAnsi="SimSun" w:cs="Arial"/>
          <w:caps w:val="0"/>
          <w:sz w:val="21"/>
          <w:szCs w:val="21"/>
          <w:lang w:val="es-ES_tradnl"/>
        </w:rPr>
        <w:t xml:space="preserve"> </w:t>
      </w:r>
      <w:r w:rsidR="003D199F" w:rsidRPr="004C5D08">
        <w:rPr>
          <w:rFonts w:ascii="SimSun" w:eastAsia="SimSun" w:hAnsi="SimSun" w:cs="Arial" w:hint="eastAsia"/>
          <w:caps w:val="0"/>
          <w:sz w:val="21"/>
          <w:szCs w:val="21"/>
          <w:lang w:val="es-ES_tradnl"/>
        </w:rPr>
        <w:t>733</w:t>
      </w:r>
      <w:r w:rsidR="003D199F" w:rsidRPr="004C5D08">
        <w:rPr>
          <w:rFonts w:ascii="SimSun" w:eastAsia="SimSun" w:hAnsi="SimSun" w:cs="Arial"/>
          <w:caps w:val="0"/>
          <w:sz w:val="21"/>
          <w:szCs w:val="21"/>
          <w:lang w:val="es-ES_tradnl"/>
        </w:rPr>
        <w:t xml:space="preserve"> </w:t>
      </w:r>
      <w:r w:rsidR="003D199F" w:rsidRPr="004C5D08">
        <w:rPr>
          <w:rFonts w:ascii="SimSun" w:eastAsia="SimSun" w:hAnsi="SimSun" w:cs="Arial" w:hint="eastAsia"/>
          <w:caps w:val="0"/>
          <w:sz w:val="21"/>
          <w:szCs w:val="21"/>
          <w:lang w:val="es-ES_tradnl"/>
        </w:rPr>
        <w:t>5428</w:t>
      </w:r>
    </w:p>
    <w:p w:rsidR="006E7C4D" w:rsidRPr="008B310C" w:rsidRDefault="006E7C4D" w:rsidP="008B310C">
      <w:pPr>
        <w:pStyle w:val="TitleofDoc"/>
        <w:overflowPunct w:val="0"/>
        <w:spacing w:before="0" w:afterLines="50" w:after="120" w:line="340" w:lineRule="atLeast"/>
        <w:ind w:leftChars="200" w:left="440"/>
        <w:contextualSpacing/>
        <w:jc w:val="left"/>
        <w:rPr>
          <w:rFonts w:ascii="SimSun" w:eastAsia="SimSun" w:hAnsi="SimSun" w:cs="Arial"/>
          <w:caps w:val="0"/>
          <w:sz w:val="21"/>
          <w:szCs w:val="21"/>
          <w:lang w:val="es-ES_tradnl"/>
        </w:rPr>
      </w:pPr>
      <w:r w:rsidRPr="004C5D08">
        <w:rPr>
          <w:rFonts w:ascii="SimSun" w:eastAsia="SimSun" w:hAnsi="SimSun" w:cs="Arial"/>
          <w:caps w:val="0"/>
          <w:sz w:val="21"/>
          <w:szCs w:val="21"/>
          <w:lang w:val="es-ES_tradnl"/>
        </w:rPr>
        <w:t>Email:</w:t>
      </w:r>
      <w:r w:rsidR="003D199F" w:rsidRPr="004C5D08">
        <w:rPr>
          <w:rFonts w:ascii="SimSun" w:eastAsia="SimSun" w:hAnsi="SimSun" w:cs="Arial"/>
          <w:caps w:val="0"/>
          <w:sz w:val="21"/>
          <w:szCs w:val="21"/>
          <w:lang w:val="es-ES_tradnl"/>
        </w:rPr>
        <w:t xml:space="preserve"> </w:t>
      </w:r>
      <w:hyperlink r:id="rId17" w:history="1">
        <w:r w:rsidR="0074494A" w:rsidRPr="003F36D6">
          <w:rPr>
            <w:rStyle w:val="Hyperlink"/>
            <w:rFonts w:ascii="SimSun" w:eastAsia="SimSun" w:hAnsi="SimSun" w:cs="Arial" w:hint="eastAsia"/>
            <w:caps w:val="0"/>
            <w:color w:val="auto"/>
            <w:sz w:val="21"/>
            <w:szCs w:val="21"/>
            <w:u w:val="none"/>
            <w:lang w:val="es-ES_tradnl" w:eastAsia="zh-CN"/>
          </w:rPr>
          <w:t>a</w:t>
        </w:r>
        <w:r w:rsidR="0074494A" w:rsidRPr="003F36D6">
          <w:rPr>
            <w:rStyle w:val="Hyperlink"/>
            <w:rFonts w:ascii="SimSun" w:eastAsia="SimSun" w:hAnsi="SimSun" w:cs="Arial"/>
            <w:caps w:val="0"/>
            <w:color w:val="auto"/>
            <w:sz w:val="21"/>
            <w:szCs w:val="21"/>
            <w:u w:val="none"/>
            <w:lang w:val="es-ES_tradnl" w:eastAsia="zh-CN"/>
          </w:rPr>
          <w:t>frica</w:t>
        </w:r>
        <w:r w:rsidR="0074494A" w:rsidRPr="003F36D6">
          <w:rPr>
            <w:rStyle w:val="Hyperlink"/>
            <w:rFonts w:ascii="SimSun" w:eastAsia="SimSun" w:hAnsi="SimSun" w:cs="Arial"/>
            <w:caps w:val="0"/>
            <w:color w:val="auto"/>
            <w:sz w:val="21"/>
            <w:szCs w:val="21"/>
            <w:u w:val="none"/>
            <w:lang w:val="es-ES_tradnl"/>
          </w:rPr>
          <w:t>@wipo.int</w:t>
        </w:r>
      </w:hyperlink>
    </w:p>
    <w:p w:rsidR="006E7C4D" w:rsidRPr="004C5D08" w:rsidRDefault="00FC6386" w:rsidP="00FC6386">
      <w:pPr>
        <w:tabs>
          <w:tab w:val="left" w:pos="440"/>
        </w:tabs>
        <w:overflowPunct w:val="0"/>
        <w:spacing w:afterLines="50" w:after="120" w:line="340" w:lineRule="atLeast"/>
        <w:jc w:val="both"/>
        <w:rPr>
          <w:rFonts w:ascii="SimSun" w:hAnsi="SimSun"/>
          <w:caps/>
          <w:sz w:val="21"/>
          <w:szCs w:val="21"/>
          <w:lang w:val="es-ES_tradnl"/>
        </w:rPr>
      </w:pPr>
      <w:r>
        <w:rPr>
          <w:rFonts w:asciiTheme="minorEastAsia" w:eastAsiaTheme="minorEastAsia" w:hAnsiTheme="minorEastAsia" w:hint="eastAsia"/>
          <w:sz w:val="21"/>
          <w:szCs w:val="21"/>
        </w:rPr>
        <w:t>2</w:t>
      </w:r>
      <w:r>
        <w:rPr>
          <w:rFonts w:asciiTheme="minorEastAsia" w:eastAsiaTheme="minorEastAsia" w:hAnsiTheme="minorEastAsia"/>
          <w:sz w:val="21"/>
          <w:szCs w:val="21"/>
        </w:rPr>
        <w:t>.</w:t>
      </w:r>
      <w:r>
        <w:rPr>
          <w:rFonts w:asciiTheme="minorEastAsia" w:eastAsiaTheme="minorEastAsia" w:hAnsiTheme="minorEastAsia"/>
          <w:sz w:val="21"/>
          <w:szCs w:val="21"/>
        </w:rPr>
        <w:tab/>
      </w:r>
      <w:r w:rsidR="000144A9" w:rsidRPr="00DF0698">
        <w:rPr>
          <w:rFonts w:asciiTheme="minorEastAsia" w:eastAsiaTheme="minorEastAsia" w:hAnsiTheme="minorEastAsia" w:hint="eastAsia"/>
          <w:sz w:val="21"/>
          <w:szCs w:val="21"/>
        </w:rPr>
        <w:t>任意一方可通过以书面形式通知另一方</w:t>
      </w:r>
      <w:r w:rsidR="000144A9" w:rsidRPr="00DF0698">
        <w:rPr>
          <w:rFonts w:asciiTheme="minorEastAsia" w:eastAsiaTheme="minorEastAsia" w:hAnsiTheme="minorEastAsia" w:hint="eastAsia"/>
          <w:sz w:val="21"/>
          <w:szCs w:val="21"/>
          <w:lang w:val="es-ES_tradnl"/>
        </w:rPr>
        <w:t>，指定额外代表或替换</w:t>
      </w:r>
      <w:r w:rsidR="00FD3C5A">
        <w:rPr>
          <w:rFonts w:asciiTheme="minorEastAsia" w:eastAsiaTheme="minorEastAsia" w:hAnsiTheme="minorEastAsia" w:hint="eastAsia"/>
          <w:sz w:val="21"/>
          <w:szCs w:val="21"/>
          <w:lang w:val="es-ES_tradnl"/>
        </w:rPr>
        <w:t>在</w:t>
      </w:r>
      <w:r w:rsidR="000144A9" w:rsidRPr="00DF0698">
        <w:rPr>
          <w:rFonts w:asciiTheme="minorEastAsia" w:eastAsiaTheme="minorEastAsia" w:hAnsiTheme="minorEastAsia" w:hint="eastAsia"/>
          <w:sz w:val="21"/>
          <w:szCs w:val="21"/>
          <w:lang w:val="es-ES_tradnl"/>
        </w:rPr>
        <w:t>本条</w:t>
      </w:r>
      <w:r w:rsidR="00FD3C5A">
        <w:rPr>
          <w:rFonts w:asciiTheme="minorEastAsia" w:eastAsiaTheme="minorEastAsia" w:hAnsiTheme="minorEastAsia" w:hint="eastAsia"/>
          <w:sz w:val="21"/>
          <w:szCs w:val="21"/>
          <w:lang w:val="es-ES_tradnl"/>
        </w:rPr>
        <w:t>中</w:t>
      </w:r>
      <w:r w:rsidR="000144A9" w:rsidRPr="00DF0698">
        <w:rPr>
          <w:rFonts w:asciiTheme="minorEastAsia" w:eastAsiaTheme="minorEastAsia" w:hAnsiTheme="minorEastAsia" w:hint="eastAsia"/>
          <w:sz w:val="21"/>
          <w:szCs w:val="21"/>
          <w:lang w:val="es-ES_tradnl"/>
        </w:rPr>
        <w:t>指定的代表。</w:t>
      </w:r>
    </w:p>
    <w:p w:rsidR="000144A9" w:rsidRPr="004C5D08" w:rsidRDefault="000144A9" w:rsidP="00904CE8">
      <w:pPr>
        <w:keepNext/>
        <w:spacing w:beforeLines="200" w:before="480" w:afterLines="100" w:after="240" w:line="340" w:lineRule="atLeast"/>
        <w:jc w:val="center"/>
        <w:rPr>
          <w:rFonts w:ascii="SimSun" w:hAnsi="SimSun"/>
          <w:sz w:val="21"/>
          <w:szCs w:val="21"/>
          <w:lang w:val="es-ES_tradnl"/>
        </w:rPr>
      </w:pPr>
      <w:r w:rsidRPr="00DF0698">
        <w:rPr>
          <w:rFonts w:ascii="KaiTi" w:eastAsia="KaiTi" w:hAnsi="KaiTi" w:cs="SimHei" w:hint="eastAsia"/>
          <w:bCs/>
          <w:sz w:val="21"/>
          <w:szCs w:val="21"/>
        </w:rPr>
        <w:t>第十条　争端解决</w:t>
      </w:r>
    </w:p>
    <w:p w:rsidR="006E7C4D" w:rsidRPr="004C5D08" w:rsidRDefault="000144A9" w:rsidP="00FC6386">
      <w:pPr>
        <w:overflowPunct w:val="0"/>
        <w:spacing w:afterLines="50" w:after="120" w:line="340" w:lineRule="atLeast"/>
        <w:ind w:firstLineChars="200" w:firstLine="420"/>
        <w:jc w:val="both"/>
        <w:rPr>
          <w:rFonts w:ascii="SimSun" w:hAnsi="SimSun"/>
          <w:caps/>
          <w:sz w:val="21"/>
          <w:szCs w:val="21"/>
          <w:lang w:val="es-ES_tradnl"/>
        </w:rPr>
      </w:pPr>
      <w:r w:rsidRPr="00DF0698">
        <w:rPr>
          <w:rFonts w:asciiTheme="minorEastAsia" w:eastAsiaTheme="minorEastAsia" w:hAnsiTheme="minorEastAsia" w:hint="eastAsia"/>
          <w:sz w:val="21"/>
          <w:szCs w:val="21"/>
        </w:rPr>
        <w:t>双方确认</w:t>
      </w:r>
      <w:r w:rsidRPr="00DF0698">
        <w:rPr>
          <w:rFonts w:asciiTheme="minorEastAsia" w:eastAsiaTheme="minorEastAsia" w:hAnsiTheme="minorEastAsia" w:hint="eastAsia"/>
          <w:sz w:val="21"/>
          <w:szCs w:val="21"/>
          <w:lang w:val="es-ES_tradnl"/>
        </w:rPr>
        <w:t>其应作出善意努力，通过共同谈判达成一致，解决彼此之间</w:t>
      </w:r>
      <w:r w:rsidR="00FD3C5A">
        <w:rPr>
          <w:rFonts w:asciiTheme="minorEastAsia" w:eastAsiaTheme="minorEastAsia" w:hAnsiTheme="minorEastAsia" w:hint="eastAsia"/>
          <w:sz w:val="21"/>
          <w:szCs w:val="21"/>
          <w:lang w:val="es-ES_tradnl"/>
        </w:rPr>
        <w:t>源自</w:t>
      </w:r>
      <w:r w:rsidRPr="00DF0698">
        <w:rPr>
          <w:rFonts w:asciiTheme="minorEastAsia" w:eastAsiaTheme="minorEastAsia" w:hAnsiTheme="minorEastAsia" w:hint="eastAsia"/>
          <w:sz w:val="21"/>
          <w:szCs w:val="21"/>
          <w:lang w:val="es-ES_tradnl"/>
        </w:rPr>
        <w:t>或关于本合作协议的任何争端。</w:t>
      </w:r>
    </w:p>
    <w:p w:rsidR="006E7C4D" w:rsidRPr="004C5D08" w:rsidRDefault="000144A9" w:rsidP="00904CE8">
      <w:pPr>
        <w:keepNext/>
        <w:spacing w:beforeLines="200" w:before="480" w:afterLines="100" w:after="240" w:line="340" w:lineRule="atLeast"/>
        <w:jc w:val="center"/>
        <w:rPr>
          <w:rFonts w:ascii="SimSun" w:hAnsi="SimSun"/>
          <w:sz w:val="21"/>
          <w:szCs w:val="21"/>
        </w:rPr>
      </w:pPr>
      <w:r w:rsidRPr="00DF0698">
        <w:rPr>
          <w:rFonts w:ascii="KaiTi" w:eastAsia="KaiTi" w:hAnsi="KaiTi" w:cs="SimHei" w:hint="eastAsia"/>
          <w:bCs/>
          <w:sz w:val="21"/>
          <w:szCs w:val="21"/>
        </w:rPr>
        <w:t>第十一条　特权和豁免</w:t>
      </w:r>
    </w:p>
    <w:p w:rsidR="006E7C4D" w:rsidRPr="004C5D08" w:rsidRDefault="00FD3C5A" w:rsidP="00FC6386">
      <w:pPr>
        <w:overflowPunct w:val="0"/>
        <w:spacing w:afterLines="50" w:after="120" w:line="340" w:lineRule="atLeast"/>
        <w:ind w:firstLineChars="200" w:firstLine="420"/>
        <w:jc w:val="both"/>
        <w:rPr>
          <w:rFonts w:ascii="SimSun" w:hAnsi="SimSun"/>
          <w:sz w:val="21"/>
          <w:szCs w:val="21"/>
        </w:rPr>
      </w:pPr>
      <w:r w:rsidRPr="004C5D08">
        <w:rPr>
          <w:rFonts w:ascii="SimSun" w:hAnsi="SimSun" w:hint="eastAsia"/>
          <w:sz w:val="21"/>
          <w:szCs w:val="21"/>
        </w:rPr>
        <w:t>本协议所载或与协议</w:t>
      </w:r>
      <w:r w:rsidR="000144A9" w:rsidRPr="004C5D08">
        <w:rPr>
          <w:rFonts w:ascii="SimSun" w:hAnsi="SimSun" w:hint="eastAsia"/>
          <w:sz w:val="21"/>
          <w:szCs w:val="21"/>
        </w:rPr>
        <w:t>相关的任何内容，均不得视为放弃产权组织作为国际组织和联合国专门机构被给予的任何特权与豁免。</w:t>
      </w:r>
    </w:p>
    <w:p w:rsidR="006E7C4D" w:rsidRPr="004C5D08" w:rsidRDefault="000144A9" w:rsidP="00FC6386">
      <w:pPr>
        <w:overflowPunct w:val="0"/>
        <w:spacing w:afterLines="50" w:after="120" w:line="340" w:lineRule="atLeast"/>
        <w:ind w:firstLineChars="200" w:firstLine="420"/>
        <w:jc w:val="both"/>
        <w:rPr>
          <w:rFonts w:ascii="SimSun" w:hAnsi="SimSun"/>
          <w:caps/>
          <w:sz w:val="21"/>
          <w:szCs w:val="21"/>
        </w:rPr>
      </w:pPr>
      <w:r w:rsidRPr="004C5D08">
        <w:rPr>
          <w:rFonts w:ascii="SimSun" w:hAnsi="SimSun" w:hint="eastAsia"/>
          <w:sz w:val="21"/>
          <w:szCs w:val="21"/>
        </w:rPr>
        <w:lastRenderedPageBreak/>
        <w:t>双方代表经充分授权，签署本协议，</w:t>
      </w:r>
      <w:r w:rsidRPr="00DF0698">
        <w:rPr>
          <w:rFonts w:ascii="KaiTi" w:eastAsia="KaiTi" w:hAnsi="KaiTi" w:cs="SimHei" w:hint="eastAsia"/>
          <w:bCs/>
          <w:sz w:val="21"/>
          <w:szCs w:val="21"/>
        </w:rPr>
        <w:t>以昭信守</w:t>
      </w:r>
      <w:r w:rsidRPr="004C5D08">
        <w:rPr>
          <w:rFonts w:ascii="SimSun" w:hAnsi="SimSun" w:hint="eastAsia"/>
          <w:sz w:val="21"/>
          <w:szCs w:val="21"/>
        </w:rPr>
        <w:t>。协议一式两份。</w:t>
      </w:r>
    </w:p>
    <w:p w:rsidR="004C5D08" w:rsidRDefault="00B061FD" w:rsidP="00E173CE">
      <w:pPr>
        <w:overflowPunct w:val="0"/>
        <w:spacing w:afterLines="100" w:after="240" w:line="340" w:lineRule="atLeast"/>
        <w:ind w:firstLineChars="200" w:firstLine="420"/>
        <w:jc w:val="both"/>
        <w:rPr>
          <w:rFonts w:ascii="SimSun" w:hAnsi="SimSun"/>
          <w:sz w:val="21"/>
          <w:szCs w:val="21"/>
        </w:rPr>
      </w:pPr>
      <w:r w:rsidRPr="00DF0698">
        <w:rPr>
          <w:rFonts w:ascii="KaiTi" w:eastAsia="KaiTi" w:hAnsi="KaiTi" w:hint="eastAsia"/>
          <w:sz w:val="21"/>
          <w:szCs w:val="21"/>
        </w:rPr>
        <w:t>于</w:t>
      </w:r>
      <w:r w:rsidRPr="004C5D08">
        <w:rPr>
          <w:rFonts w:ascii="SimSun" w:hAnsi="SimSun" w:hint="eastAsia"/>
          <w:sz w:val="21"/>
          <w:szCs w:val="21"/>
        </w:rPr>
        <w:t>卢萨卡和日内瓦，</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950"/>
      </w:tblGrid>
      <w:tr w:rsidR="006E7C4D" w:rsidRPr="00DF0698" w:rsidTr="00E173CE">
        <w:trPr>
          <w:trHeight w:val="2042"/>
        </w:trPr>
        <w:tc>
          <w:tcPr>
            <w:tcW w:w="4395" w:type="dxa"/>
          </w:tcPr>
          <w:p w:rsidR="006E7C4D" w:rsidRPr="004C5D08" w:rsidRDefault="00CB057E" w:rsidP="00FF4479">
            <w:pPr>
              <w:spacing w:after="960"/>
              <w:rPr>
                <w:rFonts w:ascii="SimSun" w:hAnsi="SimSun"/>
                <w:sz w:val="21"/>
                <w:szCs w:val="21"/>
              </w:rPr>
            </w:pPr>
            <w:r w:rsidRPr="004C5D08">
              <w:rPr>
                <w:rFonts w:ascii="SimSun" w:hAnsi="SimSun" w:hint="eastAsia"/>
                <w:sz w:val="21"/>
                <w:szCs w:val="21"/>
              </w:rPr>
              <w:t>世界知识产权组织（产权组织）</w:t>
            </w:r>
            <w:r w:rsidR="00FC6386">
              <w:rPr>
                <w:rFonts w:ascii="SimSun" w:hAnsi="SimSun" w:hint="eastAsia"/>
                <w:sz w:val="21"/>
                <w:szCs w:val="21"/>
              </w:rPr>
              <w:t>代表</w:t>
            </w:r>
          </w:p>
          <w:p w:rsidR="006E7C4D" w:rsidRPr="004C5D08" w:rsidRDefault="000166CD" w:rsidP="00FF4479">
            <w:pPr>
              <w:pStyle w:val="BodyText"/>
              <w:spacing w:after="0"/>
              <w:rPr>
                <w:rFonts w:ascii="SimSun" w:hAnsi="SimSun"/>
                <w:sz w:val="21"/>
                <w:szCs w:val="21"/>
              </w:rPr>
            </w:pPr>
            <w:r w:rsidRPr="004C5D08">
              <w:rPr>
                <w:rFonts w:ascii="SimSun" w:hAnsi="SimSun" w:hint="eastAsia"/>
                <w:sz w:val="21"/>
                <w:szCs w:val="21"/>
              </w:rPr>
              <w:t>总干事</w:t>
            </w:r>
          </w:p>
          <w:p w:rsidR="006E7C4D" w:rsidRPr="00DF0698" w:rsidRDefault="000166CD" w:rsidP="00FF4479">
            <w:pPr>
              <w:pStyle w:val="BodyText"/>
              <w:spacing w:after="240"/>
              <w:rPr>
                <w:sz w:val="21"/>
                <w:szCs w:val="21"/>
              </w:rPr>
            </w:pPr>
            <w:r w:rsidRPr="004C5D08">
              <w:rPr>
                <w:rFonts w:ascii="SimSun" w:hAnsi="SimSun" w:hint="eastAsia"/>
                <w:sz w:val="21"/>
                <w:szCs w:val="21"/>
              </w:rPr>
              <w:t>弗朗西斯·高锐</w:t>
            </w:r>
          </w:p>
        </w:tc>
        <w:tc>
          <w:tcPr>
            <w:tcW w:w="4950" w:type="dxa"/>
          </w:tcPr>
          <w:p w:rsidR="000166CD" w:rsidRPr="00DF0698" w:rsidRDefault="000144A9" w:rsidP="00B061FD">
            <w:pPr>
              <w:pStyle w:val="BodyText"/>
              <w:spacing w:after="960"/>
              <w:rPr>
                <w:rFonts w:ascii="SimSun" w:hAnsi="SimSun" w:cs="Times New Roman"/>
                <w:sz w:val="21"/>
                <w:szCs w:val="21"/>
              </w:rPr>
            </w:pPr>
            <w:r w:rsidRPr="00DF0698">
              <w:rPr>
                <w:rFonts w:ascii="SimSun" w:hAnsi="SimSun" w:cs="Times New Roman" w:hint="eastAsia"/>
                <w:sz w:val="21"/>
                <w:szCs w:val="21"/>
              </w:rPr>
              <w:t>东部和南部非洲共同市场（东南非共同市场）</w:t>
            </w:r>
            <w:r w:rsidR="00FC6386">
              <w:rPr>
                <w:rFonts w:ascii="SimSun" w:hAnsi="SimSun" w:cs="Times New Roman" w:hint="eastAsia"/>
                <w:sz w:val="21"/>
                <w:szCs w:val="21"/>
              </w:rPr>
              <w:t>代表</w:t>
            </w:r>
          </w:p>
          <w:p w:rsidR="006E7C4D" w:rsidRPr="004C5D08" w:rsidRDefault="000166CD" w:rsidP="00FF4479">
            <w:pPr>
              <w:pStyle w:val="BodyText"/>
              <w:spacing w:after="0"/>
              <w:rPr>
                <w:rFonts w:ascii="SimSun" w:hAnsi="SimSun"/>
                <w:sz w:val="21"/>
                <w:szCs w:val="21"/>
              </w:rPr>
            </w:pPr>
            <w:r w:rsidRPr="004C5D08">
              <w:rPr>
                <w:rFonts w:ascii="SimSun" w:hAnsi="SimSun" w:hint="eastAsia"/>
                <w:sz w:val="21"/>
                <w:szCs w:val="21"/>
              </w:rPr>
              <w:t>秘书长</w:t>
            </w:r>
          </w:p>
          <w:p w:rsidR="000166CD" w:rsidRPr="00DF0698" w:rsidRDefault="00B574BB" w:rsidP="009C6A4A">
            <w:pPr>
              <w:pStyle w:val="BodyText"/>
              <w:spacing w:after="0"/>
              <w:rPr>
                <w:sz w:val="21"/>
                <w:szCs w:val="21"/>
              </w:rPr>
            </w:pPr>
            <w:r w:rsidRPr="004C5D08">
              <w:rPr>
                <w:rFonts w:ascii="SimSun" w:hAnsi="SimSun"/>
                <w:sz w:val="21"/>
                <w:szCs w:val="21"/>
              </w:rPr>
              <w:t>奇莱舍</w:t>
            </w:r>
            <w:r w:rsidRPr="004C5D08">
              <w:rPr>
                <w:rFonts w:ascii="SimSun" w:hAnsi="SimSun" w:hint="eastAsia"/>
                <w:sz w:val="21"/>
                <w:szCs w:val="21"/>
              </w:rPr>
              <w:t>·</w:t>
            </w:r>
            <w:r w:rsidR="009C6A4A" w:rsidRPr="004C5D08">
              <w:rPr>
                <w:rFonts w:ascii="SimSun" w:hAnsi="SimSun" w:hint="eastAsia"/>
                <w:sz w:val="21"/>
                <w:szCs w:val="21"/>
              </w:rPr>
              <w:t>姆蓬杜</w:t>
            </w:r>
            <w:r w:rsidRPr="004C5D08">
              <w:rPr>
                <w:rFonts w:ascii="SimSun" w:hAnsi="SimSun" w:hint="eastAsia"/>
                <w:sz w:val="21"/>
                <w:szCs w:val="21"/>
              </w:rPr>
              <w:t>·</w:t>
            </w:r>
            <w:r w:rsidRPr="004C5D08">
              <w:rPr>
                <w:rFonts w:ascii="SimSun" w:hAnsi="SimSun"/>
                <w:sz w:val="21"/>
                <w:szCs w:val="21"/>
              </w:rPr>
              <w:t>卡普韦普</w:t>
            </w:r>
            <w:r w:rsidRPr="004C5D08">
              <w:rPr>
                <w:rFonts w:ascii="SimSun" w:hAnsi="SimSun" w:hint="eastAsia"/>
                <w:sz w:val="21"/>
                <w:szCs w:val="21"/>
              </w:rPr>
              <w:t>韦</w:t>
            </w:r>
          </w:p>
        </w:tc>
      </w:tr>
      <w:tr w:rsidR="000166CD" w:rsidRPr="004C5D08" w:rsidTr="00E173CE">
        <w:tc>
          <w:tcPr>
            <w:tcW w:w="4395" w:type="dxa"/>
          </w:tcPr>
          <w:p w:rsidR="000166CD" w:rsidRPr="004C5D08" w:rsidRDefault="000166CD" w:rsidP="000166CD">
            <w:pPr>
              <w:pStyle w:val="BodyText"/>
              <w:spacing w:after="0"/>
              <w:rPr>
                <w:rFonts w:ascii="SimSun" w:hAnsi="SimSun"/>
                <w:sz w:val="21"/>
                <w:szCs w:val="21"/>
              </w:rPr>
            </w:pPr>
            <w:r w:rsidRPr="004C5D08">
              <w:rPr>
                <w:rFonts w:ascii="SimSun" w:hAnsi="SimSun" w:hint="eastAsia"/>
                <w:sz w:val="21"/>
                <w:szCs w:val="21"/>
              </w:rPr>
              <w:t>日期：</w:t>
            </w:r>
          </w:p>
        </w:tc>
        <w:tc>
          <w:tcPr>
            <w:tcW w:w="4950" w:type="dxa"/>
          </w:tcPr>
          <w:p w:rsidR="000166CD" w:rsidRPr="004C5D08" w:rsidRDefault="000166CD" w:rsidP="000166CD">
            <w:pPr>
              <w:pStyle w:val="BodyText"/>
              <w:spacing w:after="0"/>
              <w:rPr>
                <w:rFonts w:ascii="SimSun" w:hAnsi="SimSun"/>
                <w:sz w:val="21"/>
                <w:szCs w:val="21"/>
              </w:rPr>
            </w:pPr>
            <w:r w:rsidRPr="004C5D08">
              <w:rPr>
                <w:rFonts w:ascii="SimSun" w:hAnsi="SimSun" w:hint="eastAsia"/>
                <w:sz w:val="21"/>
                <w:szCs w:val="21"/>
              </w:rPr>
              <w:t>日期：</w:t>
            </w:r>
          </w:p>
        </w:tc>
      </w:tr>
    </w:tbl>
    <w:p w:rsidR="006E7C4D" w:rsidRPr="004C5D08" w:rsidRDefault="00722E96" w:rsidP="00FC6386">
      <w:pPr>
        <w:pStyle w:val="ListParagraph"/>
        <w:tabs>
          <w:tab w:val="left" w:pos="567"/>
        </w:tabs>
        <w:overflowPunct w:val="0"/>
        <w:adjustRightInd w:val="0"/>
        <w:spacing w:before="720" w:afterLines="50" w:after="120" w:line="340" w:lineRule="atLeast"/>
        <w:ind w:left="5534"/>
        <w:contextualSpacing w:val="0"/>
        <w:jc w:val="both"/>
        <w:rPr>
          <w:rFonts w:ascii="SimSun" w:hAnsi="SimSun"/>
          <w:sz w:val="21"/>
          <w:szCs w:val="21"/>
        </w:rPr>
      </w:pPr>
      <w:r w:rsidRPr="004C5D08">
        <w:rPr>
          <w:rFonts w:ascii="SimSun" w:hAnsi="SimSun"/>
          <w:sz w:val="21"/>
          <w:szCs w:val="21"/>
        </w:rPr>
        <w:t>[</w:t>
      </w:r>
      <w:r w:rsidRPr="00DF0698">
        <w:rPr>
          <w:rFonts w:ascii="KaiTi" w:eastAsia="KaiTi" w:hAnsi="KaiTi" w:hint="eastAsia"/>
          <w:sz w:val="21"/>
          <w:szCs w:val="21"/>
          <w:lang w:val="fr-CH"/>
        </w:rPr>
        <w:t>附件二和文件完</w:t>
      </w:r>
      <w:r w:rsidRPr="004C5D08">
        <w:rPr>
          <w:rFonts w:ascii="SimSun" w:hAnsi="SimSun"/>
          <w:sz w:val="21"/>
          <w:szCs w:val="21"/>
        </w:rPr>
        <w:t>]</w:t>
      </w:r>
    </w:p>
    <w:sectPr w:rsidR="006E7C4D" w:rsidRPr="004C5D08" w:rsidSect="0057120B">
      <w:headerReference w:type="default" r:id="rId18"/>
      <w:headerReference w:type="first" r:id="rId1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479" w:rsidRDefault="00FF4479">
      <w:r>
        <w:separator/>
      </w:r>
    </w:p>
  </w:endnote>
  <w:endnote w:type="continuationSeparator" w:id="0">
    <w:p w:rsidR="00FF4479" w:rsidRDefault="00FF4479" w:rsidP="003B38C1">
      <w:r>
        <w:separator/>
      </w:r>
    </w:p>
    <w:p w:rsidR="00FF4479" w:rsidRPr="003B38C1" w:rsidRDefault="00FF4479" w:rsidP="003B38C1">
      <w:pPr>
        <w:spacing w:after="60"/>
        <w:rPr>
          <w:sz w:val="17"/>
        </w:rPr>
      </w:pPr>
      <w:r>
        <w:rPr>
          <w:sz w:val="17"/>
        </w:rPr>
        <w:t>[Endnote continued from previous page]</w:t>
      </w:r>
    </w:p>
  </w:endnote>
  <w:endnote w:type="continuationNotice" w:id="1">
    <w:p w:rsidR="00FF4479" w:rsidRPr="003B38C1" w:rsidRDefault="00FF447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Malgun Gothic Semilight"/>
    <w:panose1 w:val="02010600030101010101"/>
    <w:charset w:val="86"/>
    <w:family w:val="modern"/>
    <w:pitch w:val="fixed"/>
    <w:sig w:usb0="00000000"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KaiTi">
    <w:altName w:val="Malgun Gothic Semilight"/>
    <w:panose1 w:val="02010609060101010101"/>
    <w:charset w:val="86"/>
    <w:family w:val="modern"/>
    <w:pitch w:val="fixed"/>
    <w:sig w:usb0="00000000" w:usb1="38CF7CFA" w:usb2="00000016" w:usb3="00000000" w:csb0="00040001"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479" w:rsidRDefault="00FF4479">
      <w:r>
        <w:separator/>
      </w:r>
    </w:p>
  </w:footnote>
  <w:footnote w:type="continuationSeparator" w:id="0">
    <w:p w:rsidR="00FF4479" w:rsidRDefault="00FF4479" w:rsidP="008B60B2">
      <w:r>
        <w:separator/>
      </w:r>
    </w:p>
    <w:p w:rsidR="00FF4479" w:rsidRPr="00ED77FB" w:rsidRDefault="00FF4479" w:rsidP="008B60B2">
      <w:pPr>
        <w:spacing w:after="60"/>
        <w:rPr>
          <w:sz w:val="17"/>
          <w:szCs w:val="17"/>
        </w:rPr>
      </w:pPr>
      <w:r w:rsidRPr="00ED77FB">
        <w:rPr>
          <w:sz w:val="17"/>
          <w:szCs w:val="17"/>
        </w:rPr>
        <w:t>[Footnote continued from previous page]</w:t>
      </w:r>
    </w:p>
  </w:footnote>
  <w:footnote w:type="continuationNotice" w:id="1">
    <w:p w:rsidR="00FF4479" w:rsidRPr="00ED77FB" w:rsidRDefault="00FF447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479" w:rsidRPr="00E41735" w:rsidRDefault="00FF4479" w:rsidP="004C5D08">
    <w:pPr>
      <w:pStyle w:val="Header"/>
      <w:wordWrap w:val="0"/>
      <w:jc w:val="right"/>
      <w:rPr>
        <w:rFonts w:ascii="SimSun" w:hAnsi="SimSun"/>
        <w:sz w:val="21"/>
      </w:rPr>
    </w:pPr>
    <w:bookmarkStart w:id="6" w:name="Code2"/>
    <w:bookmarkEnd w:id="6"/>
    <w:r w:rsidRPr="00E41735">
      <w:rPr>
        <w:rFonts w:ascii="SimSun" w:hAnsi="SimSun"/>
        <w:sz w:val="21"/>
      </w:rPr>
      <w:t>WO/CC/76/3</w:t>
    </w:r>
    <w:r w:rsidR="004C5D08">
      <w:rPr>
        <w:rFonts w:ascii="SimSun" w:hAnsi="SimSun"/>
        <w:sz w:val="21"/>
      </w:rPr>
      <w:t xml:space="preserve"> Rev.</w:t>
    </w:r>
  </w:p>
  <w:p w:rsidR="00FF4479" w:rsidRPr="00E41735" w:rsidRDefault="00FF4479">
    <w:pPr>
      <w:pStyle w:val="Header"/>
      <w:jc w:val="right"/>
      <w:rPr>
        <w:rFonts w:ascii="SimSun" w:hAnsi="SimSun"/>
        <w:sz w:val="21"/>
      </w:rPr>
    </w:pPr>
    <w:r w:rsidRPr="00E41735">
      <w:rPr>
        <w:rFonts w:ascii="SimSun" w:hAnsi="SimSun" w:hint="eastAsia"/>
        <w:sz w:val="21"/>
      </w:rPr>
      <w:t>第</w:t>
    </w:r>
    <w:sdt>
      <w:sdtPr>
        <w:rPr>
          <w:rFonts w:ascii="SimSun" w:hAnsi="SimSun"/>
          <w:sz w:val="21"/>
        </w:rPr>
        <w:id w:val="-2060935305"/>
        <w:docPartObj>
          <w:docPartGallery w:val="Page Numbers (Top of Page)"/>
          <w:docPartUnique/>
        </w:docPartObj>
      </w:sdtPr>
      <w:sdtEndPr>
        <w:rPr>
          <w:noProof/>
        </w:rPr>
      </w:sdtEndPr>
      <w:sdtContent>
        <w:r w:rsidRPr="00E41735">
          <w:rPr>
            <w:rFonts w:ascii="SimSun" w:hAnsi="SimSun"/>
            <w:sz w:val="21"/>
          </w:rPr>
          <w:fldChar w:fldCharType="begin"/>
        </w:r>
        <w:r w:rsidRPr="00E41735">
          <w:rPr>
            <w:rFonts w:ascii="SimSun" w:hAnsi="SimSun"/>
            <w:sz w:val="21"/>
          </w:rPr>
          <w:instrText xml:space="preserve"> PAGE   \* MERGEFORMAT </w:instrText>
        </w:r>
        <w:r w:rsidRPr="00E41735">
          <w:rPr>
            <w:rFonts w:ascii="SimSun" w:hAnsi="SimSun"/>
            <w:sz w:val="21"/>
          </w:rPr>
          <w:fldChar w:fldCharType="separate"/>
        </w:r>
        <w:r w:rsidR="001E5CF0">
          <w:rPr>
            <w:rFonts w:ascii="SimSun" w:hAnsi="SimSun"/>
            <w:noProof/>
            <w:sz w:val="21"/>
          </w:rPr>
          <w:t>2</w:t>
        </w:r>
        <w:r w:rsidRPr="00E41735">
          <w:rPr>
            <w:rFonts w:ascii="SimSun" w:hAnsi="SimSun"/>
            <w:noProof/>
            <w:sz w:val="21"/>
          </w:rPr>
          <w:fldChar w:fldCharType="end"/>
        </w:r>
        <w:r w:rsidRPr="00E41735">
          <w:rPr>
            <w:rFonts w:ascii="SimSun" w:hAnsi="SimSun" w:hint="eastAsia"/>
            <w:noProof/>
            <w:sz w:val="21"/>
          </w:rPr>
          <w:t>页</w:t>
        </w:r>
      </w:sdtContent>
    </w:sdt>
  </w:p>
  <w:p w:rsidR="00FF4479" w:rsidRPr="00E41735" w:rsidRDefault="00FF4479" w:rsidP="00477D6B">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479" w:rsidRPr="006A3027" w:rsidRDefault="00FF4479" w:rsidP="00EB72F7">
    <w:pPr>
      <w:pStyle w:val="Endofdocument-Annex"/>
      <w:spacing w:before="0"/>
      <w:jc w:val="right"/>
      <w:rPr>
        <w:rFonts w:ascii="SimSun" w:hAnsi="SimSun"/>
        <w:sz w:val="21"/>
      </w:rPr>
    </w:pPr>
    <w:r w:rsidRPr="006A3027">
      <w:rPr>
        <w:rFonts w:ascii="SimSun" w:hAnsi="SimSun"/>
        <w:sz w:val="21"/>
      </w:rPr>
      <w:t>WO/CC/76/3</w:t>
    </w:r>
    <w:r>
      <w:rPr>
        <w:rFonts w:ascii="SimSun" w:hAnsi="SimSun"/>
        <w:sz w:val="21"/>
      </w:rPr>
      <w:t xml:space="preserve"> R</w:t>
    </w:r>
    <w:r>
      <w:rPr>
        <w:rFonts w:ascii="SimSun" w:hAnsi="SimSun" w:hint="eastAsia"/>
        <w:sz w:val="21"/>
      </w:rPr>
      <w:t>ev</w:t>
    </w:r>
    <w:r>
      <w:rPr>
        <w:rFonts w:ascii="SimSun" w:hAnsi="SimSun"/>
        <w:sz w:val="21"/>
      </w:rPr>
      <w:t>.</w:t>
    </w:r>
  </w:p>
  <w:p w:rsidR="00FF4479" w:rsidRPr="006A3027" w:rsidRDefault="00FF4479" w:rsidP="00EB72F7">
    <w:pPr>
      <w:pStyle w:val="Header"/>
      <w:jc w:val="right"/>
      <w:rPr>
        <w:rFonts w:ascii="SimSun" w:hAnsi="SimSun"/>
        <w:sz w:val="21"/>
      </w:rPr>
    </w:pPr>
    <w:r w:rsidRPr="006A3027">
      <w:rPr>
        <w:rFonts w:ascii="SimSun" w:hAnsi="SimSun" w:hint="eastAsia"/>
        <w:sz w:val="21"/>
      </w:rPr>
      <w:t>附件</w:t>
    </w:r>
    <w:r w:rsidR="00D16358">
      <w:rPr>
        <w:rFonts w:ascii="SimSun" w:hAnsi="SimSun" w:hint="eastAsia"/>
        <w:sz w:val="21"/>
      </w:rPr>
      <w:t>一</w:t>
    </w:r>
    <w:r w:rsidRPr="006A3027">
      <w:rPr>
        <w:rFonts w:ascii="SimSun" w:hAnsi="SimSun" w:hint="eastAsia"/>
        <w:sz w:val="21"/>
      </w:rPr>
      <w:t>第</w:t>
    </w:r>
    <w:r w:rsidRPr="006A3027">
      <w:rPr>
        <w:rFonts w:ascii="SimSun" w:hAnsi="SimSun"/>
        <w:sz w:val="21"/>
      </w:rPr>
      <w:fldChar w:fldCharType="begin"/>
    </w:r>
    <w:r w:rsidRPr="006A3027">
      <w:rPr>
        <w:rFonts w:ascii="SimSun" w:hAnsi="SimSun"/>
        <w:sz w:val="21"/>
      </w:rPr>
      <w:instrText xml:space="preserve"> PAGE   \* MERGEFORMAT </w:instrText>
    </w:r>
    <w:r w:rsidRPr="006A3027">
      <w:rPr>
        <w:rFonts w:ascii="SimSun" w:hAnsi="SimSun"/>
        <w:sz w:val="21"/>
      </w:rPr>
      <w:fldChar w:fldCharType="separate"/>
    </w:r>
    <w:r w:rsidR="004F12A9">
      <w:rPr>
        <w:rFonts w:ascii="SimSun" w:hAnsi="SimSun"/>
        <w:noProof/>
        <w:sz w:val="21"/>
      </w:rPr>
      <w:t>4</w:t>
    </w:r>
    <w:r w:rsidRPr="006A3027">
      <w:rPr>
        <w:rFonts w:ascii="SimSun" w:hAnsi="SimSun"/>
        <w:noProof/>
        <w:sz w:val="21"/>
      </w:rPr>
      <w:fldChar w:fldCharType="end"/>
    </w:r>
    <w:r w:rsidRPr="006A3027">
      <w:rPr>
        <w:rFonts w:ascii="SimSun" w:hAnsi="SimSun" w:hint="eastAsia"/>
        <w:sz w:val="21"/>
      </w:rPr>
      <w:t>页</w:t>
    </w:r>
  </w:p>
  <w:p w:rsidR="00FF4479" w:rsidRPr="006A3027" w:rsidRDefault="00FF4479" w:rsidP="00EB72F7">
    <w:pPr>
      <w:pStyle w:val="Header"/>
      <w:jc w:val="right"/>
      <w:rPr>
        <w:rFonts w:ascii="SimSun" w:hAnsi="SimSun"/>
        <w:sz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479" w:rsidRPr="006D47B1" w:rsidRDefault="00FF4479" w:rsidP="00760D18">
    <w:pPr>
      <w:pStyle w:val="Endofdocument-Annex"/>
      <w:spacing w:before="0"/>
      <w:jc w:val="right"/>
      <w:rPr>
        <w:rFonts w:ascii="SimSun" w:hAnsi="SimSun"/>
        <w:sz w:val="21"/>
        <w:lang w:val="de-CH"/>
      </w:rPr>
    </w:pPr>
    <w:r w:rsidRPr="006D47B1">
      <w:rPr>
        <w:rFonts w:ascii="SimSun" w:hAnsi="SimSun"/>
        <w:sz w:val="21"/>
        <w:lang w:val="de-CH"/>
      </w:rPr>
      <w:t>WO/CC/76/3 R</w:t>
    </w:r>
    <w:r w:rsidRPr="006D47B1">
      <w:rPr>
        <w:rFonts w:ascii="SimSun" w:hAnsi="SimSun" w:hint="eastAsia"/>
        <w:sz w:val="21"/>
        <w:lang w:val="de-CH"/>
      </w:rPr>
      <w:t>ev</w:t>
    </w:r>
    <w:r w:rsidRPr="006D47B1">
      <w:rPr>
        <w:rFonts w:ascii="SimSun" w:hAnsi="SimSun"/>
        <w:sz w:val="21"/>
        <w:lang w:val="de-CH"/>
      </w:rPr>
      <w:t>.</w:t>
    </w:r>
  </w:p>
  <w:p w:rsidR="00FF4479" w:rsidRDefault="00FF4479" w:rsidP="00FA19F4">
    <w:pPr>
      <w:pStyle w:val="Header"/>
      <w:jc w:val="right"/>
      <w:rPr>
        <w:rFonts w:ascii="SimSun" w:hAnsi="SimSun"/>
        <w:sz w:val="21"/>
      </w:rPr>
    </w:pPr>
    <w:r w:rsidRPr="006A3027">
      <w:rPr>
        <w:rFonts w:ascii="SimSun" w:hAnsi="SimSun" w:hint="eastAsia"/>
        <w:sz w:val="21"/>
      </w:rPr>
      <w:t>附件</w:t>
    </w:r>
    <w:r w:rsidR="00D16358">
      <w:rPr>
        <w:rFonts w:ascii="SimSun" w:hAnsi="SimSun" w:hint="eastAsia"/>
        <w:sz w:val="21"/>
      </w:rPr>
      <w:t>一</w:t>
    </w:r>
  </w:p>
  <w:p w:rsidR="001C5964" w:rsidRPr="006D47B1" w:rsidRDefault="001C5964" w:rsidP="00FA19F4">
    <w:pPr>
      <w:pStyle w:val="Header"/>
      <w:jc w:val="right"/>
      <w:rPr>
        <w:rFonts w:ascii="SimSun" w:hAnsi="SimSun"/>
        <w:sz w:val="21"/>
        <w:lang w:val="de-CH"/>
      </w:rPr>
    </w:pPr>
    <w:r>
      <w:rPr>
        <w:rFonts w:ascii="SimSun" w:hAnsi="SimSun" w:hint="eastAsia"/>
        <w:sz w:val="21"/>
      </w:rPr>
      <w:t>原文：法文</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D08" w:rsidRPr="006A3027" w:rsidRDefault="004C5D08" w:rsidP="00EB72F7">
    <w:pPr>
      <w:pStyle w:val="Endofdocument-Annex"/>
      <w:spacing w:before="0"/>
      <w:jc w:val="right"/>
      <w:rPr>
        <w:rFonts w:ascii="SimSun" w:hAnsi="SimSun"/>
        <w:sz w:val="21"/>
      </w:rPr>
    </w:pPr>
    <w:r w:rsidRPr="006A3027">
      <w:rPr>
        <w:rFonts w:ascii="SimSun" w:hAnsi="SimSun"/>
        <w:sz w:val="21"/>
      </w:rPr>
      <w:t>WO/CC/76/3</w:t>
    </w:r>
    <w:r>
      <w:rPr>
        <w:rFonts w:ascii="SimSun" w:hAnsi="SimSun"/>
        <w:sz w:val="21"/>
      </w:rPr>
      <w:t xml:space="preserve"> R</w:t>
    </w:r>
    <w:r>
      <w:rPr>
        <w:rFonts w:ascii="SimSun" w:hAnsi="SimSun" w:hint="eastAsia"/>
        <w:sz w:val="21"/>
      </w:rPr>
      <w:t>ev</w:t>
    </w:r>
    <w:r>
      <w:rPr>
        <w:rFonts w:ascii="SimSun" w:hAnsi="SimSun"/>
        <w:sz w:val="21"/>
      </w:rPr>
      <w:t>.</w:t>
    </w:r>
  </w:p>
  <w:p w:rsidR="004C5D08" w:rsidRPr="006A3027" w:rsidRDefault="004C5D08" w:rsidP="00EB72F7">
    <w:pPr>
      <w:pStyle w:val="Header"/>
      <w:jc w:val="right"/>
      <w:rPr>
        <w:rFonts w:ascii="SimSun" w:hAnsi="SimSun"/>
        <w:sz w:val="21"/>
      </w:rPr>
    </w:pPr>
    <w:r w:rsidRPr="006A3027">
      <w:rPr>
        <w:rFonts w:ascii="SimSun" w:hAnsi="SimSun" w:hint="eastAsia"/>
        <w:sz w:val="21"/>
      </w:rPr>
      <w:t>附件</w:t>
    </w:r>
    <w:r>
      <w:rPr>
        <w:rFonts w:ascii="SimSun" w:hAnsi="SimSun" w:hint="eastAsia"/>
        <w:sz w:val="21"/>
      </w:rPr>
      <w:t>二</w:t>
    </w:r>
    <w:r w:rsidRPr="006A3027">
      <w:rPr>
        <w:rFonts w:ascii="SimSun" w:hAnsi="SimSun" w:hint="eastAsia"/>
        <w:sz w:val="21"/>
      </w:rPr>
      <w:t>第</w:t>
    </w:r>
    <w:r w:rsidRPr="006A3027">
      <w:rPr>
        <w:rFonts w:ascii="SimSun" w:hAnsi="SimSun"/>
        <w:sz w:val="21"/>
      </w:rPr>
      <w:fldChar w:fldCharType="begin"/>
    </w:r>
    <w:r w:rsidRPr="006A3027">
      <w:rPr>
        <w:rFonts w:ascii="SimSun" w:hAnsi="SimSun"/>
        <w:sz w:val="21"/>
      </w:rPr>
      <w:instrText xml:space="preserve"> PAGE   \* MERGEFORMAT </w:instrText>
    </w:r>
    <w:r w:rsidRPr="006A3027">
      <w:rPr>
        <w:rFonts w:ascii="SimSun" w:hAnsi="SimSun"/>
        <w:sz w:val="21"/>
      </w:rPr>
      <w:fldChar w:fldCharType="separate"/>
    </w:r>
    <w:r w:rsidR="004F12A9">
      <w:rPr>
        <w:rFonts w:ascii="SimSun" w:hAnsi="SimSun"/>
        <w:noProof/>
        <w:sz w:val="21"/>
      </w:rPr>
      <w:t>5</w:t>
    </w:r>
    <w:r w:rsidRPr="006A3027">
      <w:rPr>
        <w:rFonts w:ascii="SimSun" w:hAnsi="SimSun"/>
        <w:noProof/>
        <w:sz w:val="21"/>
      </w:rPr>
      <w:fldChar w:fldCharType="end"/>
    </w:r>
    <w:r w:rsidRPr="006A3027">
      <w:rPr>
        <w:rFonts w:ascii="SimSun" w:hAnsi="SimSun" w:hint="eastAsia"/>
        <w:sz w:val="21"/>
      </w:rPr>
      <w:t>页</w:t>
    </w:r>
  </w:p>
  <w:p w:rsidR="004C5D08" w:rsidRPr="006A3027" w:rsidRDefault="004C5D08" w:rsidP="00EB72F7">
    <w:pPr>
      <w:pStyle w:val="Header"/>
      <w:jc w:val="right"/>
      <w:rPr>
        <w:rFonts w:ascii="SimSun" w:hAnsi="SimSun"/>
        <w:sz w:val="21"/>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BD7" w:rsidRPr="006D47B1" w:rsidRDefault="00853BD7" w:rsidP="00760D18">
    <w:pPr>
      <w:pStyle w:val="Endofdocument-Annex"/>
      <w:spacing w:before="0"/>
      <w:jc w:val="right"/>
      <w:rPr>
        <w:rFonts w:ascii="SimSun" w:hAnsi="SimSun"/>
        <w:sz w:val="21"/>
        <w:lang w:val="de-CH"/>
      </w:rPr>
    </w:pPr>
    <w:r w:rsidRPr="006D47B1">
      <w:rPr>
        <w:rFonts w:ascii="SimSun" w:hAnsi="SimSun"/>
        <w:sz w:val="21"/>
        <w:lang w:val="de-CH"/>
      </w:rPr>
      <w:t>WO/CC/76/3 R</w:t>
    </w:r>
    <w:r w:rsidRPr="006D47B1">
      <w:rPr>
        <w:rFonts w:ascii="SimSun" w:hAnsi="SimSun" w:hint="eastAsia"/>
        <w:sz w:val="21"/>
        <w:lang w:val="de-CH"/>
      </w:rPr>
      <w:t>ev</w:t>
    </w:r>
    <w:r w:rsidRPr="006D47B1">
      <w:rPr>
        <w:rFonts w:ascii="SimSun" w:hAnsi="SimSun"/>
        <w:sz w:val="21"/>
        <w:lang w:val="de-CH"/>
      </w:rPr>
      <w:t>.</w:t>
    </w:r>
  </w:p>
  <w:p w:rsidR="00853BD7" w:rsidRPr="006D47B1" w:rsidRDefault="00853BD7" w:rsidP="00FA19F4">
    <w:pPr>
      <w:pStyle w:val="Header"/>
      <w:jc w:val="right"/>
      <w:rPr>
        <w:rFonts w:ascii="SimSun" w:hAnsi="SimSun"/>
        <w:sz w:val="21"/>
        <w:lang w:val="de-CH"/>
      </w:rPr>
    </w:pPr>
    <w:r w:rsidRPr="006A3027">
      <w:rPr>
        <w:rFonts w:ascii="SimSun" w:hAnsi="SimSun" w:hint="eastAsia"/>
        <w:sz w:val="21"/>
      </w:rPr>
      <w:t>附件</w:t>
    </w:r>
    <w:r>
      <w:rPr>
        <w:rFonts w:ascii="SimSun" w:hAnsi="SimSun" w:hint="eastAsia"/>
        <w:sz w:val="21"/>
      </w:rPr>
      <w:t>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CF2C5E"/>
    <w:multiLevelType w:val="hybridMultilevel"/>
    <w:tmpl w:val="D0AE4B1A"/>
    <w:lvl w:ilvl="0" w:tplc="EC32BE08">
      <w:start w:val="1"/>
      <w:numFmt w:val="decimal"/>
      <w:lvlText w:val="%1."/>
      <w:lvlJc w:val="left"/>
      <w:pPr>
        <w:ind w:left="0" w:firstLine="0"/>
      </w:pPr>
      <w:rPr>
        <w:rFonts w:ascii="SimSun" w:eastAsia="SimSun" w:hAnsi="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06613"/>
    <w:multiLevelType w:val="hybridMultilevel"/>
    <w:tmpl w:val="D0AE4B1A"/>
    <w:lvl w:ilvl="0" w:tplc="EC32BE08">
      <w:start w:val="1"/>
      <w:numFmt w:val="decimal"/>
      <w:lvlText w:val="%1."/>
      <w:lvlJc w:val="left"/>
      <w:pPr>
        <w:ind w:left="0" w:firstLine="0"/>
      </w:pPr>
      <w:rPr>
        <w:rFonts w:ascii="SimSun" w:eastAsia="SimSun" w:hAnsi="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AB023F2"/>
    <w:multiLevelType w:val="hybridMultilevel"/>
    <w:tmpl w:val="D0AE4B1A"/>
    <w:lvl w:ilvl="0" w:tplc="EC32BE08">
      <w:start w:val="1"/>
      <w:numFmt w:val="decimal"/>
      <w:lvlText w:val="%1."/>
      <w:lvlJc w:val="left"/>
      <w:pPr>
        <w:ind w:left="0" w:firstLine="0"/>
      </w:pPr>
      <w:rPr>
        <w:rFonts w:ascii="SimSun" w:eastAsia="SimSun" w:hAnsi="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655122"/>
    <w:multiLevelType w:val="hybridMultilevel"/>
    <w:tmpl w:val="A2FAC6E2"/>
    <w:lvl w:ilvl="0" w:tplc="2C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1B72CD"/>
    <w:multiLevelType w:val="hybridMultilevel"/>
    <w:tmpl w:val="D0AE4B1A"/>
    <w:lvl w:ilvl="0" w:tplc="EC32BE08">
      <w:start w:val="1"/>
      <w:numFmt w:val="decimal"/>
      <w:lvlText w:val="%1."/>
      <w:lvlJc w:val="left"/>
      <w:pPr>
        <w:ind w:left="0" w:firstLine="0"/>
      </w:pPr>
      <w:rPr>
        <w:rFonts w:ascii="SimSun" w:eastAsia="SimSun" w:hAnsi="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EA7173"/>
    <w:multiLevelType w:val="hybridMultilevel"/>
    <w:tmpl w:val="94CA9DB0"/>
    <w:lvl w:ilvl="0" w:tplc="53D4533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0300553"/>
    <w:multiLevelType w:val="hybridMultilevel"/>
    <w:tmpl w:val="11AC7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F878D8"/>
    <w:multiLevelType w:val="hybridMultilevel"/>
    <w:tmpl w:val="D0AE4B1A"/>
    <w:lvl w:ilvl="0" w:tplc="EC32BE08">
      <w:start w:val="1"/>
      <w:numFmt w:val="decimal"/>
      <w:lvlText w:val="%1."/>
      <w:lvlJc w:val="left"/>
      <w:pPr>
        <w:ind w:left="0" w:firstLine="0"/>
      </w:pPr>
      <w:rPr>
        <w:rFonts w:ascii="SimSun" w:eastAsia="SimSun" w:hAnsi="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325C4A"/>
    <w:multiLevelType w:val="hybridMultilevel"/>
    <w:tmpl w:val="167870D4"/>
    <w:lvl w:ilvl="0" w:tplc="DACC53C2">
      <w:start w:val="1"/>
      <w:numFmt w:val="lowerLetter"/>
      <w:lvlText w:val="(%1)"/>
      <w:lvlJc w:val="left"/>
      <w:pPr>
        <w:ind w:left="928" w:hanging="360"/>
      </w:pPr>
      <w:rPr>
        <w:rFonts w:ascii="SimSun" w:eastAsia="SimSun" w:hAnsi="SimSu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33653A2"/>
    <w:multiLevelType w:val="hybridMultilevel"/>
    <w:tmpl w:val="D0AE4B1A"/>
    <w:lvl w:ilvl="0" w:tplc="EC32BE08">
      <w:start w:val="1"/>
      <w:numFmt w:val="decimal"/>
      <w:lvlText w:val="%1."/>
      <w:lvlJc w:val="left"/>
      <w:pPr>
        <w:ind w:left="0" w:firstLine="0"/>
      </w:pPr>
      <w:rPr>
        <w:rFonts w:ascii="SimSun" w:eastAsia="SimSun" w:hAnsi="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DA6F39"/>
    <w:multiLevelType w:val="hybridMultilevel"/>
    <w:tmpl w:val="D0AE4B1A"/>
    <w:lvl w:ilvl="0" w:tplc="EC32BE08">
      <w:start w:val="1"/>
      <w:numFmt w:val="decimal"/>
      <w:lvlText w:val="%1."/>
      <w:lvlJc w:val="left"/>
      <w:pPr>
        <w:ind w:left="0" w:firstLine="0"/>
      </w:pPr>
      <w:rPr>
        <w:rFonts w:ascii="SimSun" w:eastAsia="SimSun" w:hAnsi="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1356A2"/>
    <w:multiLevelType w:val="hybridMultilevel"/>
    <w:tmpl w:val="A0B49DA6"/>
    <w:lvl w:ilvl="0" w:tplc="2C0C000D">
      <w:start w:val="1"/>
      <w:numFmt w:val="bullet"/>
      <w:lvlText w:val=""/>
      <w:lvlJc w:val="left"/>
      <w:pPr>
        <w:ind w:left="928" w:hanging="360"/>
      </w:pPr>
      <w:rPr>
        <w:rFonts w:ascii="Wingdings" w:hAnsi="Wingding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94B4BB1"/>
    <w:multiLevelType w:val="hybridMultilevel"/>
    <w:tmpl w:val="C0CC05C6"/>
    <w:lvl w:ilvl="0" w:tplc="C0E6C25A">
      <w:start w:val="1"/>
      <w:numFmt w:val="lowerLetter"/>
      <w:lvlText w:val="(%1)"/>
      <w:lvlJc w:val="left"/>
      <w:pPr>
        <w:ind w:left="1140" w:hanging="570"/>
      </w:pPr>
      <w:rPr>
        <w:rFonts w:hint="default"/>
        <w:sz w:val="22"/>
        <w:szCs w:val="22"/>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8"/>
  </w:num>
  <w:num w:numId="2">
    <w:abstractNumId w:val="16"/>
  </w:num>
  <w:num w:numId="3">
    <w:abstractNumId w:val="0"/>
  </w:num>
  <w:num w:numId="4">
    <w:abstractNumId w:val="17"/>
  </w:num>
  <w:num w:numId="5">
    <w:abstractNumId w:val="3"/>
  </w:num>
  <w:num w:numId="6">
    <w:abstractNumId w:val="9"/>
  </w:num>
  <w:num w:numId="7">
    <w:abstractNumId w:val="7"/>
  </w:num>
  <w:num w:numId="8">
    <w:abstractNumId w:val="5"/>
  </w:num>
  <w:num w:numId="9">
    <w:abstractNumId w:val="11"/>
  </w:num>
  <w:num w:numId="10">
    <w:abstractNumId w:val="12"/>
  </w:num>
  <w:num w:numId="11">
    <w:abstractNumId w:val="1"/>
  </w:num>
  <w:num w:numId="12">
    <w:abstractNumId w:val="4"/>
  </w:num>
  <w:num w:numId="13">
    <w:abstractNumId w:val="2"/>
  </w:num>
  <w:num w:numId="14">
    <w:abstractNumId w:val="6"/>
  </w:num>
  <w:num w:numId="15">
    <w:abstractNumId w:val="13"/>
  </w:num>
  <w:num w:numId="16">
    <w:abstractNumId w:val="14"/>
  </w:num>
  <w:num w:numId="17">
    <w:abstractNumId w:val="15"/>
  </w:num>
  <w:num w:numId="18">
    <w:abstractNumId w:val="10"/>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s-ES_tradnl" w:vendorID="64" w:dllVersion="131078" w:nlCheck="1" w:checkStyle="0"/>
  <w:activeWritingStyle w:appName="MSWord" w:lang="en-US" w:vendorID="64" w:dllVersion="131078" w:nlCheck="1" w:checkStyle="1"/>
  <w:activeWritingStyle w:appName="MSWord" w:lang="fr-CH" w:vendorID="64" w:dllVersion="131078" w:nlCheck="1" w:checkStyle="0"/>
  <w:activeWritingStyle w:appName="MSWord" w:lang="zh-CN" w:vendorID="64" w:dllVersion="131077"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010"/>
    <w:rsid w:val="000144A9"/>
    <w:rsid w:val="000166CD"/>
    <w:rsid w:val="00025AE2"/>
    <w:rsid w:val="00033DE6"/>
    <w:rsid w:val="00037397"/>
    <w:rsid w:val="00043CAA"/>
    <w:rsid w:val="00054AE7"/>
    <w:rsid w:val="00057A10"/>
    <w:rsid w:val="00072610"/>
    <w:rsid w:val="00075432"/>
    <w:rsid w:val="000765C4"/>
    <w:rsid w:val="000968ED"/>
    <w:rsid w:val="000C117A"/>
    <w:rsid w:val="000D1561"/>
    <w:rsid w:val="000E6FDE"/>
    <w:rsid w:val="000F5E56"/>
    <w:rsid w:val="0010331B"/>
    <w:rsid w:val="0010374A"/>
    <w:rsid w:val="001362EE"/>
    <w:rsid w:val="00142F72"/>
    <w:rsid w:val="00151A31"/>
    <w:rsid w:val="00156693"/>
    <w:rsid w:val="001608FD"/>
    <w:rsid w:val="001647D5"/>
    <w:rsid w:val="00166EEE"/>
    <w:rsid w:val="00171D84"/>
    <w:rsid w:val="001803D0"/>
    <w:rsid w:val="001832A6"/>
    <w:rsid w:val="001843CE"/>
    <w:rsid w:val="001977C9"/>
    <w:rsid w:val="001A2F9A"/>
    <w:rsid w:val="001C5964"/>
    <w:rsid w:val="001D4603"/>
    <w:rsid w:val="001D4777"/>
    <w:rsid w:val="001E4E00"/>
    <w:rsid w:val="001E5CF0"/>
    <w:rsid w:val="001E60C1"/>
    <w:rsid w:val="001F076D"/>
    <w:rsid w:val="001F51FE"/>
    <w:rsid w:val="00200719"/>
    <w:rsid w:val="0021217E"/>
    <w:rsid w:val="00214515"/>
    <w:rsid w:val="00217E22"/>
    <w:rsid w:val="00257B12"/>
    <w:rsid w:val="002634C4"/>
    <w:rsid w:val="0027744B"/>
    <w:rsid w:val="00285E16"/>
    <w:rsid w:val="00286D0F"/>
    <w:rsid w:val="002928D3"/>
    <w:rsid w:val="00292C7B"/>
    <w:rsid w:val="002C1D2D"/>
    <w:rsid w:val="002E1194"/>
    <w:rsid w:val="002F1FE6"/>
    <w:rsid w:val="002F4E68"/>
    <w:rsid w:val="00302B8E"/>
    <w:rsid w:val="00312F7F"/>
    <w:rsid w:val="003178BA"/>
    <w:rsid w:val="00317BCA"/>
    <w:rsid w:val="003357B5"/>
    <w:rsid w:val="003432D8"/>
    <w:rsid w:val="00350AE2"/>
    <w:rsid w:val="00353D50"/>
    <w:rsid w:val="00361450"/>
    <w:rsid w:val="003673CF"/>
    <w:rsid w:val="003845C1"/>
    <w:rsid w:val="00391D62"/>
    <w:rsid w:val="003A6F89"/>
    <w:rsid w:val="003A7E22"/>
    <w:rsid w:val="003B38C1"/>
    <w:rsid w:val="003C7229"/>
    <w:rsid w:val="003D0557"/>
    <w:rsid w:val="003D199F"/>
    <w:rsid w:val="003D2030"/>
    <w:rsid w:val="003D2764"/>
    <w:rsid w:val="003D57B0"/>
    <w:rsid w:val="003D7ABB"/>
    <w:rsid w:val="003F2AC5"/>
    <w:rsid w:val="003F2DE5"/>
    <w:rsid w:val="003F36D6"/>
    <w:rsid w:val="003F5948"/>
    <w:rsid w:val="003F645D"/>
    <w:rsid w:val="00407129"/>
    <w:rsid w:val="00413120"/>
    <w:rsid w:val="00423E3E"/>
    <w:rsid w:val="00427AF4"/>
    <w:rsid w:val="00432589"/>
    <w:rsid w:val="00435B62"/>
    <w:rsid w:val="00461AFD"/>
    <w:rsid w:val="00461F9B"/>
    <w:rsid w:val="004647DA"/>
    <w:rsid w:val="00467F62"/>
    <w:rsid w:val="00474062"/>
    <w:rsid w:val="00477D6B"/>
    <w:rsid w:val="004908D7"/>
    <w:rsid w:val="004A2CFD"/>
    <w:rsid w:val="004B1DD2"/>
    <w:rsid w:val="004B4724"/>
    <w:rsid w:val="004C5D08"/>
    <w:rsid w:val="004D5A45"/>
    <w:rsid w:val="004E7A59"/>
    <w:rsid w:val="004F12A9"/>
    <w:rsid w:val="005019FF"/>
    <w:rsid w:val="00502117"/>
    <w:rsid w:val="0050434C"/>
    <w:rsid w:val="00506B8F"/>
    <w:rsid w:val="00506BFF"/>
    <w:rsid w:val="005074E9"/>
    <w:rsid w:val="0053057A"/>
    <w:rsid w:val="005313D0"/>
    <w:rsid w:val="00560A29"/>
    <w:rsid w:val="00567316"/>
    <w:rsid w:val="0057120B"/>
    <w:rsid w:val="005C6649"/>
    <w:rsid w:val="005D1EDA"/>
    <w:rsid w:val="005D372C"/>
    <w:rsid w:val="005E663E"/>
    <w:rsid w:val="005E7378"/>
    <w:rsid w:val="00605827"/>
    <w:rsid w:val="00606763"/>
    <w:rsid w:val="006374B4"/>
    <w:rsid w:val="00646050"/>
    <w:rsid w:val="00651703"/>
    <w:rsid w:val="00652CE7"/>
    <w:rsid w:val="006707E1"/>
    <w:rsid w:val="006713CA"/>
    <w:rsid w:val="00676C5C"/>
    <w:rsid w:val="0069334A"/>
    <w:rsid w:val="006A3027"/>
    <w:rsid w:val="006A5825"/>
    <w:rsid w:val="006D47B1"/>
    <w:rsid w:val="006E4F5F"/>
    <w:rsid w:val="006E7C4D"/>
    <w:rsid w:val="006F7247"/>
    <w:rsid w:val="00701539"/>
    <w:rsid w:val="00706A28"/>
    <w:rsid w:val="007158FD"/>
    <w:rsid w:val="00722E96"/>
    <w:rsid w:val="00727E53"/>
    <w:rsid w:val="0074494A"/>
    <w:rsid w:val="00760D18"/>
    <w:rsid w:val="00766F22"/>
    <w:rsid w:val="00784E1E"/>
    <w:rsid w:val="007867F7"/>
    <w:rsid w:val="007A2DA4"/>
    <w:rsid w:val="007A4AF7"/>
    <w:rsid w:val="007B2F52"/>
    <w:rsid w:val="007B4E27"/>
    <w:rsid w:val="007C17AD"/>
    <w:rsid w:val="007D1613"/>
    <w:rsid w:val="007E4C0E"/>
    <w:rsid w:val="007E783B"/>
    <w:rsid w:val="00802C4F"/>
    <w:rsid w:val="008143E1"/>
    <w:rsid w:val="00835562"/>
    <w:rsid w:val="00853BD7"/>
    <w:rsid w:val="00860537"/>
    <w:rsid w:val="00877718"/>
    <w:rsid w:val="00896E4C"/>
    <w:rsid w:val="008A134B"/>
    <w:rsid w:val="008A5653"/>
    <w:rsid w:val="008B2CC1"/>
    <w:rsid w:val="008B310C"/>
    <w:rsid w:val="008B60B2"/>
    <w:rsid w:val="008B7292"/>
    <w:rsid w:val="008C440A"/>
    <w:rsid w:val="008C630B"/>
    <w:rsid w:val="008D6FF7"/>
    <w:rsid w:val="008E4095"/>
    <w:rsid w:val="00904CE8"/>
    <w:rsid w:val="0090731E"/>
    <w:rsid w:val="00916EE2"/>
    <w:rsid w:val="009235DB"/>
    <w:rsid w:val="00930D0A"/>
    <w:rsid w:val="00966158"/>
    <w:rsid w:val="00966A22"/>
    <w:rsid w:val="0096722F"/>
    <w:rsid w:val="00980843"/>
    <w:rsid w:val="009A5E70"/>
    <w:rsid w:val="009B2651"/>
    <w:rsid w:val="009B6777"/>
    <w:rsid w:val="009C127D"/>
    <w:rsid w:val="009C6A4A"/>
    <w:rsid w:val="009D27B5"/>
    <w:rsid w:val="009D5BFB"/>
    <w:rsid w:val="009E2791"/>
    <w:rsid w:val="009E3F6F"/>
    <w:rsid w:val="009F499F"/>
    <w:rsid w:val="009F7DB0"/>
    <w:rsid w:val="00A00C3F"/>
    <w:rsid w:val="00A02244"/>
    <w:rsid w:val="00A13747"/>
    <w:rsid w:val="00A1671C"/>
    <w:rsid w:val="00A22498"/>
    <w:rsid w:val="00A32122"/>
    <w:rsid w:val="00A37342"/>
    <w:rsid w:val="00A42DAF"/>
    <w:rsid w:val="00A45BD8"/>
    <w:rsid w:val="00A46010"/>
    <w:rsid w:val="00A73CC9"/>
    <w:rsid w:val="00A869B7"/>
    <w:rsid w:val="00AA2DD4"/>
    <w:rsid w:val="00AC205C"/>
    <w:rsid w:val="00AF0A6B"/>
    <w:rsid w:val="00B03920"/>
    <w:rsid w:val="00B05A69"/>
    <w:rsid w:val="00B061FD"/>
    <w:rsid w:val="00B574BB"/>
    <w:rsid w:val="00B63E76"/>
    <w:rsid w:val="00B72FD5"/>
    <w:rsid w:val="00B86E34"/>
    <w:rsid w:val="00B91C99"/>
    <w:rsid w:val="00B9734B"/>
    <w:rsid w:val="00BA30E2"/>
    <w:rsid w:val="00BB483D"/>
    <w:rsid w:val="00BE4874"/>
    <w:rsid w:val="00BE4D15"/>
    <w:rsid w:val="00C11BFE"/>
    <w:rsid w:val="00C15FBF"/>
    <w:rsid w:val="00C17E0B"/>
    <w:rsid w:val="00C32F6D"/>
    <w:rsid w:val="00C36307"/>
    <w:rsid w:val="00C400F4"/>
    <w:rsid w:val="00C42547"/>
    <w:rsid w:val="00C4638C"/>
    <w:rsid w:val="00C5068F"/>
    <w:rsid w:val="00C53D7E"/>
    <w:rsid w:val="00C86D74"/>
    <w:rsid w:val="00CA48B0"/>
    <w:rsid w:val="00CA73C4"/>
    <w:rsid w:val="00CB057E"/>
    <w:rsid w:val="00CD04F1"/>
    <w:rsid w:val="00CD7F59"/>
    <w:rsid w:val="00CF46B5"/>
    <w:rsid w:val="00CF7A70"/>
    <w:rsid w:val="00D04ACE"/>
    <w:rsid w:val="00D07785"/>
    <w:rsid w:val="00D1414B"/>
    <w:rsid w:val="00D16358"/>
    <w:rsid w:val="00D22D23"/>
    <w:rsid w:val="00D27253"/>
    <w:rsid w:val="00D44A0B"/>
    <w:rsid w:val="00D45252"/>
    <w:rsid w:val="00D47378"/>
    <w:rsid w:val="00D66E37"/>
    <w:rsid w:val="00D71B4D"/>
    <w:rsid w:val="00D93D55"/>
    <w:rsid w:val="00D96687"/>
    <w:rsid w:val="00DA6D99"/>
    <w:rsid w:val="00DB1489"/>
    <w:rsid w:val="00DB6830"/>
    <w:rsid w:val="00DC0E7C"/>
    <w:rsid w:val="00DC4CD1"/>
    <w:rsid w:val="00DE2ADC"/>
    <w:rsid w:val="00DE5502"/>
    <w:rsid w:val="00DF023A"/>
    <w:rsid w:val="00DF0698"/>
    <w:rsid w:val="00DF383E"/>
    <w:rsid w:val="00E15015"/>
    <w:rsid w:val="00E173CE"/>
    <w:rsid w:val="00E335FE"/>
    <w:rsid w:val="00E41735"/>
    <w:rsid w:val="00E472FB"/>
    <w:rsid w:val="00E5566B"/>
    <w:rsid w:val="00E57F44"/>
    <w:rsid w:val="00E85557"/>
    <w:rsid w:val="00EA1753"/>
    <w:rsid w:val="00EA2706"/>
    <w:rsid w:val="00EA7D6E"/>
    <w:rsid w:val="00EB2210"/>
    <w:rsid w:val="00EB72F7"/>
    <w:rsid w:val="00EC4E49"/>
    <w:rsid w:val="00ED64B5"/>
    <w:rsid w:val="00ED77FB"/>
    <w:rsid w:val="00EE45FA"/>
    <w:rsid w:val="00EF2D5F"/>
    <w:rsid w:val="00F0576F"/>
    <w:rsid w:val="00F147BF"/>
    <w:rsid w:val="00F2532A"/>
    <w:rsid w:val="00F27902"/>
    <w:rsid w:val="00F35935"/>
    <w:rsid w:val="00F4430B"/>
    <w:rsid w:val="00F500B2"/>
    <w:rsid w:val="00F66152"/>
    <w:rsid w:val="00F76BB5"/>
    <w:rsid w:val="00F853A2"/>
    <w:rsid w:val="00FA19F4"/>
    <w:rsid w:val="00FA4EE6"/>
    <w:rsid w:val="00FB4233"/>
    <w:rsid w:val="00FC6386"/>
    <w:rsid w:val="00FC7B7E"/>
    <w:rsid w:val="00FD3C5A"/>
    <w:rsid w:val="00FD53CC"/>
    <w:rsid w:val="00FE17BF"/>
    <w:rsid w:val="00FF4479"/>
    <w:rsid w:val="00FF6E4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104FEB64-52E8-46B3-A03F-810D58D7B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904CE8"/>
    <w:pPr>
      <w:keepNext/>
      <w:overflowPunct w:val="0"/>
      <w:spacing w:beforeLines="100" w:before="240" w:afterLines="50" w:after="120" w:line="340" w:lineRule="atLeast"/>
      <w:outlineLvl w:val="1"/>
    </w:pPr>
    <w:rPr>
      <w:rFonts w:ascii="SimHei" w:eastAsia="SimHei" w:hAnsi="SimHei"/>
      <w:bCs/>
      <w:iCs/>
      <w:sz w:val="21"/>
      <w:szCs w:val="21"/>
    </w:rPr>
  </w:style>
  <w:style w:type="paragraph" w:styleId="Heading3">
    <w:name w:val="heading 3"/>
    <w:basedOn w:val="Normal"/>
    <w:next w:val="Normal"/>
    <w:autoRedefine/>
    <w:qFormat/>
    <w:rsid w:val="009F7DB0"/>
    <w:pPr>
      <w:keepNext/>
      <w:spacing w:before="240" w:after="220"/>
      <w:outlineLvl w:val="2"/>
    </w:pPr>
    <w:rPr>
      <w:bCs/>
      <w:caps/>
      <w:szCs w:val="26"/>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link w:val="NoSpacingChar"/>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paragraph" w:styleId="ListParagraph">
    <w:name w:val="List Paragraph"/>
    <w:basedOn w:val="Normal"/>
    <w:uiPriority w:val="34"/>
    <w:qFormat/>
    <w:rsid w:val="00F27902"/>
    <w:pPr>
      <w:ind w:left="720"/>
      <w:contextualSpacing/>
    </w:pPr>
  </w:style>
  <w:style w:type="character" w:customStyle="1" w:styleId="NoSpacingChar">
    <w:name w:val="No Spacing Char"/>
    <w:link w:val="NoSpacing"/>
    <w:uiPriority w:val="1"/>
    <w:rsid w:val="00F27902"/>
    <w:rPr>
      <w:rFonts w:ascii="Arial" w:eastAsia="SimSun" w:hAnsi="Arial" w:cs="Arial"/>
      <w:sz w:val="22"/>
      <w:lang w:val="en-US" w:eastAsia="zh-CN"/>
    </w:rPr>
  </w:style>
  <w:style w:type="paragraph" w:customStyle="1" w:styleId="Endofdocument">
    <w:name w:val="End of document"/>
    <w:basedOn w:val="Normal"/>
    <w:rsid w:val="00054AE7"/>
    <w:pPr>
      <w:spacing w:after="120" w:line="260" w:lineRule="atLeast"/>
      <w:ind w:left="5534"/>
      <w:contextualSpacing/>
    </w:pPr>
    <w:rPr>
      <w:rFonts w:eastAsia="Times New Roman" w:cs="Times New Roman"/>
      <w:sz w:val="20"/>
      <w:lang w:eastAsia="en-US"/>
    </w:rPr>
  </w:style>
  <w:style w:type="character" w:customStyle="1" w:styleId="HeaderChar">
    <w:name w:val="Header Char"/>
    <w:basedOn w:val="DefaultParagraphFont"/>
    <w:link w:val="Header"/>
    <w:uiPriority w:val="99"/>
    <w:rsid w:val="005E7378"/>
    <w:rPr>
      <w:rFonts w:ascii="Arial" w:eastAsia="SimSun" w:hAnsi="Arial" w:cs="Arial"/>
      <w:sz w:val="22"/>
      <w:lang w:val="en-US" w:eastAsia="zh-CN"/>
    </w:rPr>
  </w:style>
  <w:style w:type="paragraph" w:customStyle="1" w:styleId="TitleofDoc">
    <w:name w:val="Title of Doc"/>
    <w:basedOn w:val="Normal"/>
    <w:rsid w:val="009D5BFB"/>
    <w:pPr>
      <w:spacing w:before="1200"/>
      <w:jc w:val="center"/>
    </w:pPr>
    <w:rPr>
      <w:rFonts w:ascii="Times New Roman" w:eastAsia="Times New Roman" w:hAnsi="Times New Roman" w:cs="Times New Roman"/>
      <w:caps/>
      <w:sz w:val="24"/>
      <w:lang w:eastAsia="en-US"/>
    </w:rPr>
  </w:style>
  <w:style w:type="paragraph" w:styleId="BodyTextIndent3">
    <w:name w:val="Body Text Indent 3"/>
    <w:basedOn w:val="Normal"/>
    <w:link w:val="BodyTextIndent3Char"/>
    <w:semiHidden/>
    <w:rsid w:val="009D5BFB"/>
    <w:pPr>
      <w:spacing w:line="360" w:lineRule="auto"/>
      <w:ind w:firstLine="567"/>
    </w:pPr>
    <w:rPr>
      <w:rFonts w:ascii="Times New Roman" w:eastAsia="Times New Roman" w:hAnsi="Times New Roman" w:cs="Times New Roman"/>
      <w:sz w:val="24"/>
      <w:lang w:eastAsia="en-US"/>
    </w:rPr>
  </w:style>
  <w:style w:type="character" w:customStyle="1" w:styleId="BodyTextIndent3Char">
    <w:name w:val="Body Text Indent 3 Char"/>
    <w:basedOn w:val="DefaultParagraphFont"/>
    <w:link w:val="BodyTextIndent3"/>
    <w:semiHidden/>
    <w:rsid w:val="009D5BFB"/>
    <w:rPr>
      <w:rFonts w:eastAsia="Times New Roman"/>
      <w:sz w:val="24"/>
      <w:lang w:val="en-US" w:eastAsia="en-US"/>
    </w:rPr>
  </w:style>
  <w:style w:type="character" w:styleId="Hyperlink">
    <w:name w:val="Hyperlink"/>
    <w:uiPriority w:val="99"/>
    <w:unhideWhenUsed/>
    <w:rsid w:val="009D5BFB"/>
    <w:rPr>
      <w:color w:val="0563C1"/>
      <w:u w:val="single"/>
    </w:rPr>
  </w:style>
  <w:style w:type="table" w:styleId="TableGrid">
    <w:name w:val="Table Grid"/>
    <w:basedOn w:val="TableNormal"/>
    <w:uiPriority w:val="39"/>
    <w:rsid w:val="009D5BFB"/>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africa@wipo.int" TargetMode="External"/><Relationship Id="rId2" Type="http://schemas.openxmlformats.org/officeDocument/2006/relationships/numbering" Target="numbering.xml"/><Relationship Id="rId16" Type="http://schemas.openxmlformats.org/officeDocument/2006/relationships/hyperlink" Target="mailto:secgen@comesa.i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CC%207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B71CB-0FDE-4AE9-8430-4B9960E41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CC 76 (E)</Template>
  <TotalTime>0</TotalTime>
  <Pages>11</Pages>
  <Words>4453</Words>
  <Characters>4975</Characters>
  <Application>Microsoft Office Word</Application>
  <DocSecurity>0</DocSecurity>
  <Lines>225</Lines>
  <Paragraphs>167</Paragraphs>
  <ScaleCrop>false</ScaleCrop>
  <HeadingPairs>
    <vt:vector size="2" baseType="variant">
      <vt:variant>
        <vt:lpstr>Title</vt:lpstr>
      </vt:variant>
      <vt:variant>
        <vt:i4>1</vt:i4>
      </vt:variant>
    </vt:vector>
  </HeadingPairs>
  <TitlesOfParts>
    <vt:vector size="1" baseType="lpstr">
      <vt:lpstr>WO/CC/76/3 Rev.</vt:lpstr>
    </vt:vector>
  </TitlesOfParts>
  <Manager/>
  <Company>WIPO</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WO/CC/76/3 Rev.</dc:title>
  <dc:subject>批准协定</dc:subject>
  <dc:creator>HÄFLIGER Patience</dc:creator>
  <cp:keywords>PUBLIC</cp:keywords>
  <dc:description/>
  <cp:lastModifiedBy>HÄFLIGER Patience</cp:lastModifiedBy>
  <cp:revision>4</cp:revision>
  <cp:lastPrinted>2019-08-29T13:04:00Z</cp:lastPrinted>
  <dcterms:created xsi:type="dcterms:W3CDTF">2019-09-13T07:48:00Z</dcterms:created>
  <dcterms:modified xsi:type="dcterms:W3CDTF">2019-09-13T08:04:00Z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96a01240-16b8-40c5-9267-e57670cb7d54</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