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844BD" w14:textId="77777777" w:rsidR="00050D77" w:rsidRDefault="00050D77" w:rsidP="00050D77">
      <w:pPr>
        <w:jc w:val="right"/>
        <w:rPr>
          <w:rFonts w:ascii="Arial Black" w:hAnsi="Arial Black"/>
          <w:caps/>
          <w:sz w:val="15"/>
        </w:rPr>
      </w:pPr>
      <w:r w:rsidRPr="00B26255">
        <w:rPr>
          <w:rFonts w:eastAsiaTheme="minorEastAsia" w:cs="Times New Roman"/>
          <w:noProof/>
        </w:rPr>
        <w:drawing>
          <wp:inline distT="0" distB="0" distL="0" distR="0" wp14:anchorId="71F657DB" wp14:editId="12955802">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6161F6FA" w14:textId="574A14B8" w:rsidR="00050D77" w:rsidRPr="006E4F5F" w:rsidRDefault="00050D77" w:rsidP="00050D77">
      <w:pPr>
        <w:pBdr>
          <w:top w:val="single" w:sz="4" w:space="10" w:color="auto"/>
        </w:pBdr>
        <w:spacing w:before="120"/>
        <w:jc w:val="right"/>
        <w:rPr>
          <w:rFonts w:ascii="Arial Black" w:hAnsi="Arial Black"/>
          <w:b/>
          <w:caps/>
          <w:sz w:val="15"/>
        </w:rPr>
      </w:pPr>
      <w:bookmarkStart w:id="0" w:name="Code"/>
      <w:r w:rsidRPr="00050D77">
        <w:rPr>
          <w:rFonts w:ascii="Arial Black" w:hAnsi="Arial Black"/>
          <w:b/>
          <w:caps/>
          <w:sz w:val="15"/>
        </w:rPr>
        <w:t>WO/CF/47/1</w:t>
      </w:r>
      <w:r w:rsidR="00306544">
        <w:rPr>
          <w:rFonts w:ascii="Arial Black" w:hAnsi="Arial Black" w:hint="eastAsia"/>
          <w:b/>
          <w:caps/>
          <w:sz w:val="15"/>
        </w:rPr>
        <w:t xml:space="preserve"> </w:t>
      </w:r>
      <w:r w:rsidRPr="00050D77">
        <w:rPr>
          <w:rFonts w:ascii="Arial Black" w:hAnsi="Arial Black"/>
          <w:b/>
          <w:caps/>
          <w:sz w:val="15"/>
        </w:rPr>
        <w:t xml:space="preserve">  P/A/63/1</w:t>
      </w:r>
      <w:r w:rsidR="00306544">
        <w:rPr>
          <w:rFonts w:ascii="Arial Black" w:hAnsi="Arial Black" w:hint="eastAsia"/>
          <w:b/>
          <w:caps/>
          <w:sz w:val="15"/>
        </w:rPr>
        <w:t xml:space="preserve"> </w:t>
      </w:r>
      <w:r w:rsidRPr="00050D77">
        <w:rPr>
          <w:rFonts w:ascii="Arial Black" w:hAnsi="Arial Black"/>
          <w:b/>
          <w:caps/>
          <w:sz w:val="15"/>
        </w:rPr>
        <w:t xml:space="preserve">  P/EC/66/1</w:t>
      </w:r>
      <w:r w:rsidR="00306544">
        <w:rPr>
          <w:rFonts w:ascii="Arial Black" w:hAnsi="Arial Black" w:hint="eastAsia"/>
          <w:b/>
          <w:caps/>
          <w:sz w:val="15"/>
        </w:rPr>
        <w:t xml:space="preserve"> </w:t>
      </w:r>
      <w:r w:rsidRPr="00050D77">
        <w:rPr>
          <w:rFonts w:ascii="Arial Black" w:hAnsi="Arial Black"/>
          <w:b/>
          <w:caps/>
          <w:sz w:val="15"/>
        </w:rPr>
        <w:t xml:space="preserve">  B/A/57/1 </w:t>
      </w:r>
      <w:r w:rsidR="00306544">
        <w:rPr>
          <w:rFonts w:ascii="Arial Black" w:hAnsi="Arial Black" w:hint="eastAsia"/>
          <w:b/>
          <w:caps/>
          <w:sz w:val="15"/>
        </w:rPr>
        <w:t xml:space="preserve"> </w:t>
      </w:r>
      <w:r w:rsidRPr="00050D77">
        <w:rPr>
          <w:rFonts w:ascii="Arial Black" w:hAnsi="Arial Black"/>
          <w:b/>
          <w:caps/>
          <w:sz w:val="15"/>
        </w:rPr>
        <w:t xml:space="preserve"> B/EC/72/1   N/A/46/1   </w:t>
      </w:r>
      <w:r>
        <w:rPr>
          <w:rFonts w:ascii="Arial Black" w:hAnsi="Arial Black"/>
          <w:b/>
          <w:caps/>
          <w:sz w:val="15"/>
        </w:rPr>
        <w:br/>
      </w:r>
      <w:r w:rsidRPr="00050D77">
        <w:rPr>
          <w:rFonts w:ascii="Arial Black" w:hAnsi="Arial Black"/>
          <w:b/>
          <w:caps/>
          <w:sz w:val="15"/>
        </w:rPr>
        <w:t xml:space="preserve">LO/A/46/1   IPC/A/47/1   </w:t>
      </w:r>
      <w:r w:rsidRPr="00306544">
        <w:rPr>
          <w:rFonts w:ascii="Arial Black" w:hAnsi="Arial Black"/>
          <w:b/>
          <w:caps/>
          <w:sz w:val="15"/>
        </w:rPr>
        <w:t xml:space="preserve">BP/A/43/1   VA/A/39/1   </w:t>
      </w:r>
      <w:r w:rsidRPr="00050D77">
        <w:rPr>
          <w:rFonts w:ascii="Arial Black" w:hAnsi="Arial Black"/>
          <w:b/>
          <w:caps/>
          <w:sz w:val="15"/>
        </w:rPr>
        <w:t>WCT/A/26/1   WPPT/A/26/1   PLT/A/25/1   STLT/A/19/1   BTAP/A/7/1</w:t>
      </w:r>
    </w:p>
    <w:bookmarkEnd w:id="0"/>
    <w:p w14:paraId="064CB961" w14:textId="77777777" w:rsidR="00050D77" w:rsidRPr="00E62C24" w:rsidRDefault="00050D77" w:rsidP="00050D77">
      <w:pPr>
        <w:jc w:val="right"/>
        <w:rPr>
          <w:rFonts w:ascii="Arial Black" w:hAnsi="Arial Black"/>
          <w:b/>
          <w:caps/>
          <w:sz w:val="15"/>
          <w:szCs w:val="15"/>
        </w:rPr>
      </w:pPr>
      <w:r w:rsidRPr="00974D9C">
        <w:rPr>
          <w:rFonts w:eastAsia="SimHei" w:hint="eastAsia"/>
          <w:b/>
          <w:sz w:val="15"/>
          <w:szCs w:val="15"/>
        </w:rPr>
        <w:t>原文</w:t>
      </w:r>
      <w:r w:rsidRPr="00974D9C">
        <w:rPr>
          <w:rFonts w:eastAsia="SimHei" w:hint="eastAsia"/>
          <w:b/>
          <w:sz w:val="15"/>
          <w:szCs w:val="15"/>
          <w:lang w:val="pt-BR"/>
        </w:rPr>
        <w:t>：</w:t>
      </w:r>
      <w:bookmarkStart w:id="1" w:name="Original"/>
      <w:r w:rsidRPr="00974D9C">
        <w:rPr>
          <w:rFonts w:eastAsia="SimHei" w:hint="eastAsia"/>
          <w:b/>
          <w:sz w:val="15"/>
          <w:szCs w:val="15"/>
          <w:lang w:val="pt-BR"/>
        </w:rPr>
        <w:t>英</w:t>
      </w:r>
      <w:r w:rsidRPr="00974D9C">
        <w:rPr>
          <w:rFonts w:eastAsia="SimHei" w:hint="eastAsia"/>
          <w:b/>
          <w:sz w:val="15"/>
          <w:szCs w:val="15"/>
        </w:rPr>
        <w:t>文</w:t>
      </w:r>
      <w:bookmarkEnd w:id="1"/>
    </w:p>
    <w:p w14:paraId="48706893" w14:textId="1D6AB5A0" w:rsidR="00050D77" w:rsidRPr="00974D9C" w:rsidRDefault="00050D77" w:rsidP="00050D77">
      <w:pPr>
        <w:spacing w:line="1680" w:lineRule="auto"/>
        <w:jc w:val="right"/>
        <w:rPr>
          <w:rFonts w:ascii="STXihei" w:eastAsia="SimHei" w:hAnsi="Arial Black"/>
          <w:b/>
          <w:caps/>
          <w:sz w:val="15"/>
          <w:szCs w:val="15"/>
        </w:rPr>
      </w:pPr>
      <w:r w:rsidRPr="00974D9C">
        <w:rPr>
          <w:rFonts w:ascii="STXihei" w:eastAsia="SimHei" w:hint="eastAsia"/>
          <w:b/>
          <w:sz w:val="15"/>
          <w:szCs w:val="15"/>
        </w:rPr>
        <w:t>日期</w:t>
      </w:r>
      <w:r w:rsidRPr="00974D9C">
        <w:rPr>
          <w:rFonts w:ascii="STXihei" w:eastAsia="SimHei" w:hAnsi="SimSun" w:hint="eastAsia"/>
          <w:b/>
          <w:sz w:val="15"/>
          <w:szCs w:val="15"/>
          <w:lang w:val="pt-BR"/>
        </w:rPr>
        <w:t>：</w:t>
      </w:r>
      <w:bookmarkStart w:id="2" w:name="Date"/>
      <w:r w:rsidRPr="00974D9C">
        <w:rPr>
          <w:rFonts w:ascii="Arial Black" w:eastAsia="SimHei" w:hAnsi="Arial Black"/>
          <w:b/>
          <w:sz w:val="15"/>
          <w:szCs w:val="15"/>
          <w:lang w:val="pt-BR"/>
        </w:rPr>
        <w:t>20</w:t>
      </w:r>
      <w:r>
        <w:rPr>
          <w:rFonts w:ascii="Arial Black" w:eastAsia="SimHei" w:hAnsi="Arial Black" w:hint="eastAsia"/>
          <w:b/>
          <w:sz w:val="15"/>
          <w:szCs w:val="15"/>
          <w:lang w:val="pt-BR"/>
        </w:rPr>
        <w:t>26</w:t>
      </w:r>
      <w:r w:rsidRPr="00974D9C">
        <w:rPr>
          <w:rFonts w:ascii="STXihei" w:eastAsia="SimHei" w:hAnsi="Times New Roman" w:hint="eastAsia"/>
          <w:b/>
          <w:sz w:val="15"/>
          <w:szCs w:val="15"/>
        </w:rPr>
        <w:t>年</w:t>
      </w:r>
      <w:r w:rsidR="00306544">
        <w:rPr>
          <w:rFonts w:ascii="Arial Black" w:eastAsia="SimHei" w:hAnsi="Arial Black" w:hint="eastAsia"/>
          <w:b/>
          <w:sz w:val="15"/>
          <w:szCs w:val="15"/>
          <w:lang w:val="pt-BR"/>
        </w:rPr>
        <w:t>9</w:t>
      </w:r>
      <w:r w:rsidRPr="00974D9C">
        <w:rPr>
          <w:rFonts w:ascii="STXihei" w:eastAsia="SimHei" w:hAnsi="Times New Roman" w:hint="eastAsia"/>
          <w:b/>
          <w:sz w:val="15"/>
          <w:szCs w:val="15"/>
        </w:rPr>
        <w:t>月</w:t>
      </w:r>
      <w:r w:rsidR="00306544">
        <w:rPr>
          <w:rFonts w:ascii="Arial Black" w:eastAsia="SimHei" w:hAnsi="Arial Black" w:hint="eastAsia"/>
          <w:b/>
          <w:sz w:val="15"/>
          <w:szCs w:val="15"/>
          <w:lang w:val="pt-BR"/>
        </w:rPr>
        <w:t>25</w:t>
      </w:r>
      <w:r w:rsidRPr="00974D9C">
        <w:rPr>
          <w:rFonts w:ascii="STXihei" w:eastAsia="SimHei" w:hAnsi="Times New Roman" w:hint="eastAsia"/>
          <w:b/>
          <w:sz w:val="15"/>
          <w:szCs w:val="15"/>
        </w:rPr>
        <w:t>日</w:t>
      </w:r>
      <w:bookmarkEnd w:id="2"/>
    </w:p>
    <w:p w14:paraId="1B689AEF" w14:textId="22C00DF6" w:rsidR="00050D77" w:rsidRPr="00886F84" w:rsidRDefault="00050D77" w:rsidP="00050D77">
      <w:pPr>
        <w:spacing w:after="240"/>
        <w:outlineLvl w:val="1"/>
        <w:rPr>
          <w:rFonts w:ascii="SimHei" w:eastAsia="SimHei" w:hAnsi="SimHei"/>
          <w:szCs w:val="21"/>
        </w:rPr>
      </w:pPr>
      <w:r w:rsidRPr="00886F84">
        <w:rPr>
          <w:rFonts w:ascii="SimHei" w:eastAsia="SimHei" w:hAnsi="SimHei" w:hint="eastAsia"/>
          <w:szCs w:val="21"/>
        </w:rPr>
        <w:t>产权组织成员国会议</w:t>
      </w:r>
      <w:r w:rsidRPr="00744F73">
        <w:rPr>
          <w:rFonts w:ascii="SimHei" w:eastAsia="SimHei" w:hAnsi="SimHei" w:hint="eastAsia"/>
          <w:szCs w:val="21"/>
        </w:rPr>
        <w:t>–</w:t>
      </w:r>
      <w:r w:rsidRPr="00050D77">
        <w:rPr>
          <w:rFonts w:ascii="SimHei" w:eastAsia="SimHei" w:hAnsi="SimHei"/>
          <w:szCs w:val="21"/>
        </w:rPr>
        <w:t>第四十七届会议（第20次特别会议）</w:t>
      </w:r>
    </w:p>
    <w:p w14:paraId="170C79E6" w14:textId="5E5FEE9A"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保护工业产权国际联盟（巴黎联盟）–大会–</w:t>
      </w:r>
      <w:r w:rsidRPr="00050D77">
        <w:rPr>
          <w:rFonts w:ascii="SimHei" w:eastAsia="SimHei" w:hAnsi="SimHei"/>
          <w:szCs w:val="21"/>
        </w:rPr>
        <w:t>第六十三届会议（第36次特别会议）</w:t>
      </w:r>
    </w:p>
    <w:p w14:paraId="54AD3370" w14:textId="1F5976F1"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保护工业产权国际联盟（巴黎联盟）–执行委员会–</w:t>
      </w:r>
      <w:r w:rsidRPr="00050D77">
        <w:rPr>
          <w:rFonts w:ascii="SimHei" w:eastAsia="SimHei" w:hAnsi="SimHei"/>
          <w:szCs w:val="21"/>
        </w:rPr>
        <w:t>第六十六届会议（第62次例会）</w:t>
      </w:r>
    </w:p>
    <w:p w14:paraId="139B2316" w14:textId="450BF1F3"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保护文学和艺术作品国际联盟（伯尔尼联盟）–大会–</w:t>
      </w:r>
      <w:r w:rsidRPr="00050D77">
        <w:rPr>
          <w:rFonts w:ascii="SimHei" w:eastAsia="SimHei" w:hAnsi="SimHei"/>
          <w:szCs w:val="21"/>
        </w:rPr>
        <w:t>第五十七届会议（第30次特别会议）</w:t>
      </w:r>
    </w:p>
    <w:p w14:paraId="419DBCD6" w14:textId="1A02D5D6"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保护文学和艺术作品国际联盟（伯尔尼联盟）–执行委员会–</w:t>
      </w:r>
      <w:r w:rsidRPr="00050D77">
        <w:rPr>
          <w:rFonts w:ascii="SimHei" w:eastAsia="SimHei" w:hAnsi="SimHei"/>
          <w:szCs w:val="21"/>
        </w:rPr>
        <w:t>第七十二届会议（第57次例会）</w:t>
      </w:r>
    </w:p>
    <w:p w14:paraId="5B624046" w14:textId="72AA8F6E"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商标注册用商品和服务国际分类特别联盟（尼斯联盟）–大会–</w:t>
      </w:r>
      <w:r w:rsidRPr="00050D77">
        <w:rPr>
          <w:rFonts w:ascii="SimHei" w:eastAsia="SimHei" w:hAnsi="SimHei"/>
          <w:szCs w:val="21"/>
        </w:rPr>
        <w:t>第四十六届会议</w:t>
      </w:r>
      <w:r w:rsidR="00F07184">
        <w:rPr>
          <w:rFonts w:ascii="SimHei" w:eastAsia="SimHei" w:hAnsi="SimHei"/>
          <w:szCs w:val="21"/>
        </w:rPr>
        <w:br/>
      </w:r>
      <w:r w:rsidRPr="00050D77">
        <w:rPr>
          <w:rFonts w:ascii="SimHei" w:eastAsia="SimHei" w:hAnsi="SimHei"/>
          <w:szCs w:val="21"/>
        </w:rPr>
        <w:t>（第19次特别会议）</w:t>
      </w:r>
    </w:p>
    <w:p w14:paraId="634891CC" w14:textId="38B2A151"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工业品外观设计国际分类专门联盟（洛迦诺联盟）–大会–</w:t>
      </w:r>
      <w:r w:rsidRPr="00050D77">
        <w:rPr>
          <w:rFonts w:ascii="SimHei" w:eastAsia="SimHei" w:hAnsi="SimHei"/>
          <w:szCs w:val="21"/>
        </w:rPr>
        <w:t>第四十六届会议（第20次特别会议）</w:t>
      </w:r>
    </w:p>
    <w:p w14:paraId="720E2D2D" w14:textId="10A3E8A3" w:rsidR="00050D77" w:rsidRPr="0029722A" w:rsidRDefault="00050D77" w:rsidP="00050D77">
      <w:pPr>
        <w:spacing w:after="240"/>
        <w:outlineLvl w:val="1"/>
        <w:rPr>
          <w:rFonts w:ascii="SimHei" w:eastAsia="SimHei" w:hAnsi="SimHei"/>
          <w:szCs w:val="21"/>
        </w:rPr>
      </w:pPr>
      <w:r w:rsidRPr="00BF0EE4">
        <w:rPr>
          <w:rFonts w:ascii="SimHei" w:eastAsia="SimHei" w:hAnsi="SimHei" w:hint="eastAsia"/>
          <w:szCs w:val="21"/>
        </w:rPr>
        <w:t>国际专利分类专门联盟（IPC联盟）–大会–</w:t>
      </w:r>
      <w:r w:rsidR="00F07184" w:rsidRPr="00F07184">
        <w:rPr>
          <w:rFonts w:ascii="SimHei" w:eastAsia="SimHei" w:hAnsi="SimHei"/>
          <w:szCs w:val="21"/>
        </w:rPr>
        <w:t>第四十七届会议（第22次特别会议）</w:t>
      </w:r>
    </w:p>
    <w:p w14:paraId="75E23925" w14:textId="6AB31146" w:rsidR="00050D77" w:rsidRPr="0029722A" w:rsidRDefault="00050D77" w:rsidP="00050D77">
      <w:pPr>
        <w:spacing w:after="240"/>
        <w:outlineLvl w:val="1"/>
        <w:rPr>
          <w:rFonts w:ascii="SimHei" w:eastAsia="SimHei" w:hAnsi="SimHei"/>
          <w:szCs w:val="21"/>
        </w:rPr>
      </w:pPr>
      <w:r w:rsidRPr="00894AEF">
        <w:rPr>
          <w:rFonts w:ascii="SimHei" w:eastAsia="SimHei" w:hAnsi="SimHei" w:hint="eastAsia"/>
          <w:szCs w:val="21"/>
        </w:rPr>
        <w:t>国际承认用于专利程序的微生物保藏联盟（布达佩斯联盟）</w:t>
      </w:r>
      <w:r w:rsidRPr="00BF0EE4">
        <w:rPr>
          <w:rFonts w:ascii="SimHei" w:eastAsia="SimHei" w:hAnsi="SimHei" w:hint="eastAsia"/>
          <w:szCs w:val="21"/>
        </w:rPr>
        <w:t>–大会–</w:t>
      </w:r>
      <w:r w:rsidR="00F07184" w:rsidRPr="00F07184">
        <w:rPr>
          <w:rFonts w:ascii="SimHei" w:eastAsia="SimHei" w:hAnsi="SimHei"/>
          <w:szCs w:val="21"/>
        </w:rPr>
        <w:t>第四十三届会议</w:t>
      </w:r>
      <w:r w:rsidR="00F07184">
        <w:rPr>
          <w:rFonts w:ascii="SimHei" w:eastAsia="SimHei" w:hAnsi="SimHei"/>
          <w:szCs w:val="21"/>
        </w:rPr>
        <w:br/>
      </w:r>
      <w:r w:rsidR="00F07184" w:rsidRPr="00F07184">
        <w:rPr>
          <w:rFonts w:ascii="SimHei" w:eastAsia="SimHei" w:hAnsi="SimHei"/>
          <w:szCs w:val="21"/>
        </w:rPr>
        <w:t>（第20次特别会议）</w:t>
      </w:r>
    </w:p>
    <w:p w14:paraId="02B72719" w14:textId="7A5270D2" w:rsidR="00050D77" w:rsidRPr="0029722A" w:rsidRDefault="00050D77" w:rsidP="00050D77">
      <w:pPr>
        <w:spacing w:after="240"/>
        <w:outlineLvl w:val="1"/>
        <w:rPr>
          <w:rFonts w:ascii="SimHei" w:eastAsia="SimHei" w:hAnsi="SimHei"/>
          <w:szCs w:val="21"/>
        </w:rPr>
      </w:pPr>
      <w:r w:rsidRPr="00894AEF">
        <w:rPr>
          <w:rFonts w:ascii="SimHei" w:eastAsia="SimHei" w:hAnsi="SimHei" w:hint="eastAsia"/>
          <w:szCs w:val="21"/>
        </w:rPr>
        <w:t>商标图形要素国际分类特别联盟（维也纳联盟）–大会–</w:t>
      </w:r>
      <w:r w:rsidR="00F07184" w:rsidRPr="00F07184">
        <w:rPr>
          <w:rFonts w:ascii="SimHei" w:eastAsia="SimHei" w:hAnsi="SimHei"/>
          <w:szCs w:val="21"/>
        </w:rPr>
        <w:t>第三十九届会议（第18次特别会议）</w:t>
      </w:r>
    </w:p>
    <w:p w14:paraId="476397DD" w14:textId="78B2DE89" w:rsidR="00050D77" w:rsidRPr="0029722A" w:rsidRDefault="00050D77" w:rsidP="00050D77">
      <w:pPr>
        <w:spacing w:after="240"/>
        <w:outlineLvl w:val="1"/>
        <w:rPr>
          <w:rFonts w:ascii="SimHei" w:eastAsia="SimHei" w:hAnsi="SimHei"/>
          <w:szCs w:val="21"/>
        </w:rPr>
      </w:pPr>
      <w:r w:rsidRPr="00894AEF">
        <w:rPr>
          <w:rFonts w:ascii="SimHei" w:eastAsia="SimHei" w:hAnsi="SimHei" w:hint="eastAsia"/>
          <w:szCs w:val="21"/>
        </w:rPr>
        <w:t>产权组织版权条约（WCT）–大会–</w:t>
      </w:r>
      <w:r w:rsidR="00F07184" w:rsidRPr="00F07184">
        <w:rPr>
          <w:rFonts w:ascii="SimHei" w:eastAsia="SimHei" w:hAnsi="SimHei"/>
          <w:szCs w:val="21"/>
        </w:rPr>
        <w:t>第二十六届会议（第14次特别会议）</w:t>
      </w:r>
    </w:p>
    <w:p w14:paraId="52C5D274" w14:textId="16BCBAEF" w:rsidR="00050D77" w:rsidRPr="0029722A" w:rsidRDefault="00050D77" w:rsidP="00050D77">
      <w:pPr>
        <w:spacing w:after="240"/>
        <w:outlineLvl w:val="1"/>
        <w:rPr>
          <w:rFonts w:ascii="SimHei" w:eastAsia="SimHei" w:hAnsi="SimHei"/>
          <w:szCs w:val="21"/>
        </w:rPr>
      </w:pPr>
      <w:r w:rsidRPr="00894AEF">
        <w:rPr>
          <w:rFonts w:ascii="SimHei" w:eastAsia="SimHei" w:hAnsi="SimHei" w:hint="eastAsia"/>
          <w:szCs w:val="21"/>
        </w:rPr>
        <w:t>产权组织表演和录音制品条约（WPPT）–大会–</w:t>
      </w:r>
      <w:r w:rsidR="00F07184" w:rsidRPr="00F07184">
        <w:rPr>
          <w:rFonts w:ascii="SimHei" w:eastAsia="SimHei" w:hAnsi="SimHei"/>
          <w:szCs w:val="21"/>
        </w:rPr>
        <w:t>第二十六届会议（第14次特别会议）</w:t>
      </w:r>
    </w:p>
    <w:p w14:paraId="0A277C78" w14:textId="4E438E9D" w:rsidR="00050D77" w:rsidRPr="0029722A" w:rsidRDefault="00050D77" w:rsidP="00050D77">
      <w:pPr>
        <w:spacing w:after="240"/>
        <w:outlineLvl w:val="1"/>
        <w:rPr>
          <w:rFonts w:ascii="SimHei" w:eastAsia="SimHei" w:hAnsi="SimHei"/>
          <w:szCs w:val="21"/>
        </w:rPr>
      </w:pPr>
      <w:r w:rsidRPr="00894AEF">
        <w:rPr>
          <w:rFonts w:ascii="SimHei" w:eastAsia="SimHei" w:hAnsi="SimHei" w:hint="eastAsia"/>
          <w:szCs w:val="21"/>
        </w:rPr>
        <w:t>专利法条约（PLT）–大会–</w:t>
      </w:r>
      <w:r w:rsidR="00F07184" w:rsidRPr="00F07184">
        <w:rPr>
          <w:rFonts w:ascii="SimHei" w:eastAsia="SimHei" w:hAnsi="SimHei"/>
          <w:szCs w:val="21"/>
        </w:rPr>
        <w:t>第二十五届会议（第14次特别会议）</w:t>
      </w:r>
    </w:p>
    <w:p w14:paraId="27DEB048" w14:textId="723A991A" w:rsidR="00050D77" w:rsidRPr="0029722A" w:rsidRDefault="00F07184" w:rsidP="00050D77">
      <w:pPr>
        <w:spacing w:after="240"/>
        <w:outlineLvl w:val="1"/>
        <w:rPr>
          <w:rFonts w:ascii="SimHei" w:eastAsia="SimHei" w:hAnsi="SimHei"/>
          <w:szCs w:val="21"/>
        </w:rPr>
      </w:pPr>
      <w:r w:rsidRPr="00F07184">
        <w:rPr>
          <w:rFonts w:ascii="SimHei" w:eastAsia="SimHei" w:hAnsi="SimHei"/>
          <w:szCs w:val="21"/>
        </w:rPr>
        <w:t>商标法新加坡条约（STLT）–大会–第十九届会议（第10次特别会议）</w:t>
      </w:r>
    </w:p>
    <w:p w14:paraId="251D85D6" w14:textId="6C89B4D3" w:rsidR="00050D77" w:rsidRPr="00886F84" w:rsidRDefault="00050D77" w:rsidP="00050D77">
      <w:pPr>
        <w:spacing w:after="600"/>
        <w:outlineLvl w:val="0"/>
        <w:rPr>
          <w:rFonts w:ascii="SimHei" w:eastAsia="SimHei" w:hAnsi="SimHei"/>
          <w:szCs w:val="21"/>
        </w:rPr>
      </w:pPr>
      <w:r w:rsidRPr="00894AEF">
        <w:rPr>
          <w:rFonts w:ascii="SimHei" w:eastAsia="SimHei" w:hAnsi="SimHei" w:hint="eastAsia"/>
          <w:szCs w:val="21"/>
        </w:rPr>
        <w:t>视听表演北京条约（北京条约）–大会–</w:t>
      </w:r>
      <w:r w:rsidRPr="0029722A">
        <w:rPr>
          <w:rFonts w:ascii="SimHei" w:eastAsia="SimHei" w:hAnsi="SimHei" w:hint="eastAsia"/>
          <w:szCs w:val="21"/>
        </w:rPr>
        <w:t>第</w:t>
      </w:r>
      <w:r w:rsidR="00F07184">
        <w:rPr>
          <w:rFonts w:ascii="SimHei" w:eastAsia="SimHei" w:hAnsi="SimHei" w:hint="eastAsia"/>
          <w:szCs w:val="21"/>
        </w:rPr>
        <w:t>七</w:t>
      </w:r>
      <w:r w:rsidRPr="0029722A">
        <w:rPr>
          <w:rFonts w:ascii="SimHei" w:eastAsia="SimHei" w:hAnsi="SimHei" w:hint="eastAsia"/>
          <w:szCs w:val="21"/>
        </w:rPr>
        <w:t>届</w:t>
      </w:r>
      <w:r>
        <w:rPr>
          <w:rFonts w:ascii="SimHei" w:eastAsia="SimHei" w:hAnsi="SimHei" w:hint="eastAsia"/>
          <w:szCs w:val="21"/>
        </w:rPr>
        <w:t>会议</w:t>
      </w:r>
      <w:r w:rsidRPr="0029722A">
        <w:rPr>
          <w:rFonts w:ascii="SimHei" w:eastAsia="SimHei" w:hAnsi="SimHei" w:hint="eastAsia"/>
          <w:szCs w:val="21"/>
        </w:rPr>
        <w:t>（第</w:t>
      </w:r>
      <w:r w:rsidR="00F07184">
        <w:rPr>
          <w:rFonts w:ascii="SimHei" w:eastAsia="SimHei" w:hAnsi="SimHei" w:hint="eastAsia"/>
          <w:szCs w:val="21"/>
        </w:rPr>
        <w:t>7</w:t>
      </w:r>
      <w:r w:rsidRPr="0029722A">
        <w:rPr>
          <w:rFonts w:ascii="SimHei" w:eastAsia="SimHei" w:hAnsi="SimHei" w:hint="eastAsia"/>
          <w:szCs w:val="21"/>
        </w:rPr>
        <w:t>次例会）</w:t>
      </w:r>
    </w:p>
    <w:p w14:paraId="78A427BF" w14:textId="64B1AD0A" w:rsidR="00050D77" w:rsidRPr="00744F73" w:rsidRDefault="00050D77" w:rsidP="00050D77">
      <w:pPr>
        <w:spacing w:after="720"/>
        <w:textAlignment w:val="bottom"/>
        <w:rPr>
          <w:rFonts w:ascii="KaiTi" w:eastAsia="KaiTi" w:hAnsi="KaiTi"/>
          <w:b/>
          <w:sz w:val="24"/>
          <w:szCs w:val="24"/>
        </w:rPr>
      </w:pPr>
      <w:r w:rsidRPr="00744F73">
        <w:rPr>
          <w:rFonts w:ascii="KaiTi" w:eastAsia="KaiTi" w:hAnsi="KaiTi" w:hint="eastAsia"/>
          <w:sz w:val="24"/>
          <w:szCs w:val="24"/>
        </w:rPr>
        <w:t>202</w:t>
      </w:r>
      <w:r w:rsidR="00F07184">
        <w:rPr>
          <w:rFonts w:ascii="KaiTi" w:eastAsia="KaiTi" w:hAnsi="KaiTi" w:hint="eastAsia"/>
          <w:sz w:val="24"/>
          <w:szCs w:val="24"/>
        </w:rPr>
        <w:t>6</w:t>
      </w:r>
      <w:r w:rsidRPr="00744F73">
        <w:rPr>
          <w:rFonts w:ascii="KaiTi" w:eastAsia="KaiTi" w:hAnsi="KaiTi" w:hint="eastAsia"/>
          <w:b/>
          <w:sz w:val="24"/>
          <w:szCs w:val="24"/>
        </w:rPr>
        <w:t>年</w:t>
      </w:r>
      <w:r>
        <w:rPr>
          <w:rFonts w:ascii="KaiTi" w:eastAsia="KaiTi" w:hAnsi="KaiTi"/>
          <w:sz w:val="24"/>
          <w:szCs w:val="24"/>
        </w:rPr>
        <w:t>7</w:t>
      </w:r>
      <w:r w:rsidRPr="00744F73">
        <w:rPr>
          <w:rFonts w:ascii="KaiTi" w:eastAsia="KaiTi" w:hAnsi="KaiTi" w:hint="eastAsia"/>
          <w:b/>
          <w:sz w:val="24"/>
          <w:szCs w:val="24"/>
        </w:rPr>
        <w:t>月</w:t>
      </w:r>
      <w:r w:rsidR="00F07184">
        <w:rPr>
          <w:rFonts w:ascii="KaiTi" w:eastAsia="KaiTi" w:hAnsi="KaiTi" w:hint="eastAsia"/>
          <w:sz w:val="24"/>
          <w:szCs w:val="24"/>
        </w:rPr>
        <w:t>7</w:t>
      </w:r>
      <w:r w:rsidRPr="00744F73">
        <w:rPr>
          <w:rFonts w:ascii="KaiTi" w:eastAsia="KaiTi" w:hAnsi="KaiTi" w:hint="eastAsia"/>
          <w:b/>
          <w:sz w:val="24"/>
          <w:szCs w:val="24"/>
        </w:rPr>
        <w:t>日至</w:t>
      </w:r>
      <w:r>
        <w:rPr>
          <w:rFonts w:ascii="KaiTi" w:eastAsia="KaiTi" w:hAnsi="KaiTi"/>
          <w:sz w:val="24"/>
          <w:szCs w:val="24"/>
        </w:rPr>
        <w:t>1</w:t>
      </w:r>
      <w:r w:rsidR="00F07184">
        <w:rPr>
          <w:rFonts w:ascii="KaiTi" w:eastAsia="KaiTi" w:hAnsi="KaiTi" w:hint="eastAsia"/>
          <w:sz w:val="24"/>
          <w:szCs w:val="24"/>
        </w:rPr>
        <w:t>5</w:t>
      </w:r>
      <w:r w:rsidRPr="00744F73">
        <w:rPr>
          <w:rFonts w:ascii="KaiTi" w:eastAsia="KaiTi" w:hAnsi="KaiTi" w:hint="eastAsia"/>
          <w:b/>
          <w:sz w:val="24"/>
          <w:szCs w:val="24"/>
        </w:rPr>
        <w:t>日，日内瓦</w:t>
      </w:r>
    </w:p>
    <w:p w14:paraId="4C95D5C1" w14:textId="51D1E94C" w:rsidR="00050D77" w:rsidRPr="00744F73" w:rsidRDefault="00050D77" w:rsidP="00050D77">
      <w:pPr>
        <w:keepNext/>
        <w:spacing w:after="360"/>
        <w:rPr>
          <w:rFonts w:ascii="KaiTi" w:eastAsia="KaiTi" w:hAnsi="KaiTi"/>
          <w:sz w:val="24"/>
          <w:szCs w:val="32"/>
        </w:rPr>
      </w:pPr>
      <w:r w:rsidRPr="00744F73">
        <w:rPr>
          <w:rFonts w:ascii="KaiTi" w:eastAsia="KaiTi" w:hAnsi="KaiTi" w:hint="eastAsia"/>
          <w:sz w:val="24"/>
          <w:szCs w:val="32"/>
        </w:rPr>
        <w:lastRenderedPageBreak/>
        <w:t>报</w:t>
      </w:r>
      <w:r w:rsidR="00C902BD">
        <w:rPr>
          <w:rFonts w:ascii="KaiTi" w:eastAsia="KaiTi" w:hAnsi="KaiTi" w:hint="eastAsia"/>
          <w:sz w:val="24"/>
          <w:szCs w:val="32"/>
        </w:rPr>
        <w:t xml:space="preserve">　</w:t>
      </w:r>
      <w:r w:rsidRPr="00744F73">
        <w:rPr>
          <w:rFonts w:ascii="KaiTi" w:eastAsia="KaiTi" w:hAnsi="KaiTi" w:hint="eastAsia"/>
          <w:sz w:val="24"/>
          <w:szCs w:val="32"/>
        </w:rPr>
        <w:t>告</w:t>
      </w:r>
    </w:p>
    <w:p w14:paraId="2B362142" w14:textId="47C0B2E7" w:rsidR="00050D77" w:rsidRPr="006015CC" w:rsidRDefault="00C902BD" w:rsidP="00050D77">
      <w:pPr>
        <w:spacing w:after="960"/>
        <w:rPr>
          <w:rFonts w:ascii="KaiTi" w:eastAsia="KaiTi" w:hAnsi="KaiTi"/>
          <w:szCs w:val="24"/>
        </w:rPr>
      </w:pPr>
      <w:r w:rsidRPr="00C902BD">
        <w:rPr>
          <w:rFonts w:ascii="KaiTi" w:eastAsia="KaiTi" w:hAnsi="KaiTi"/>
          <w:szCs w:val="24"/>
        </w:rPr>
        <w:t>经各机构通过</w:t>
      </w:r>
    </w:p>
    <w:p w14:paraId="56A6BA24" w14:textId="562066CC" w:rsidR="00050D77" w:rsidRPr="006015CC" w:rsidRDefault="00050D77" w:rsidP="00050D77">
      <w:pPr>
        <w:pStyle w:val="ListParagraph"/>
        <w:numPr>
          <w:ilvl w:val="0"/>
          <w:numId w:val="7"/>
        </w:numPr>
        <w:spacing w:afterLines="50" w:after="120" w:line="340" w:lineRule="atLeast"/>
        <w:ind w:left="0" w:firstLineChars="0" w:firstLine="0"/>
        <w:jc w:val="both"/>
        <w:rPr>
          <w:rFonts w:ascii="SimSun" w:hAnsi="SimSun"/>
          <w:szCs w:val="18"/>
        </w:rPr>
      </w:pPr>
      <w:r w:rsidRPr="006015CC">
        <w:rPr>
          <w:rFonts w:ascii="SimSun" w:hAnsi="SimSun" w:hint="eastAsia"/>
          <w:szCs w:val="18"/>
        </w:rPr>
        <w:t>上列机构中的每一个均举行了所述的届会，以审议产权组织成员国大会第六十</w:t>
      </w:r>
      <w:r w:rsidR="00924D76">
        <w:rPr>
          <w:rFonts w:ascii="SimSun" w:hAnsi="SimSun" w:hint="eastAsia"/>
          <w:szCs w:val="18"/>
        </w:rPr>
        <w:t>八</w:t>
      </w:r>
      <w:r w:rsidRPr="006015CC">
        <w:rPr>
          <w:rFonts w:ascii="SimSun" w:hAnsi="SimSun" w:hint="eastAsia"/>
          <w:szCs w:val="18"/>
        </w:rPr>
        <w:t>届系列会议统一编排议程（文件</w:t>
      </w:r>
      <w:hyperlink r:id="rId14" w:history="1">
        <w:r w:rsidRPr="006015CC">
          <w:rPr>
            <w:rStyle w:val="Hyperlink"/>
            <w:rFonts w:ascii="SimSun" w:hAnsi="SimSun"/>
            <w:szCs w:val="18"/>
          </w:rPr>
          <w:t>A/6</w:t>
        </w:r>
        <w:r w:rsidR="00924D76">
          <w:rPr>
            <w:rStyle w:val="Hyperlink"/>
            <w:rFonts w:ascii="SimSun" w:hAnsi="SimSun" w:hint="eastAsia"/>
            <w:szCs w:val="18"/>
          </w:rPr>
          <w:t>8</w:t>
        </w:r>
        <w:r w:rsidRPr="006015CC">
          <w:rPr>
            <w:rStyle w:val="Hyperlink"/>
            <w:rFonts w:ascii="SimSun" w:hAnsi="SimSun"/>
            <w:szCs w:val="18"/>
          </w:rPr>
          <w:t>/1</w:t>
        </w:r>
      </w:hyperlink>
      <w:r w:rsidRPr="006015CC">
        <w:rPr>
          <w:rFonts w:ascii="SimSun" w:hAnsi="SimSun" w:hint="eastAsia"/>
          <w:szCs w:val="18"/>
        </w:rPr>
        <w:t>）中的下列项目：第</w:t>
      </w:r>
      <w:r w:rsidRPr="006015CC">
        <w:rPr>
          <w:rFonts w:ascii="SimSun" w:hAnsi="SimSun"/>
          <w:szCs w:val="18"/>
        </w:rPr>
        <w:t>1</w:t>
      </w:r>
      <w:r w:rsidRPr="006015CC">
        <w:rPr>
          <w:rFonts w:ascii="SimSun" w:hAnsi="SimSun" w:hint="eastAsia"/>
          <w:szCs w:val="18"/>
        </w:rPr>
        <w:t>至</w:t>
      </w:r>
      <w:r w:rsidR="00924D76" w:rsidRPr="00924D76">
        <w:rPr>
          <w:rFonts w:ascii="SimSun" w:hAnsi="SimSun"/>
          <w:szCs w:val="18"/>
        </w:rPr>
        <w:t>4</w:t>
      </w:r>
      <w:r w:rsidR="00924D76">
        <w:rPr>
          <w:rFonts w:ascii="SimSun" w:hAnsi="SimSun" w:hint="eastAsia"/>
          <w:szCs w:val="18"/>
        </w:rPr>
        <w:t>、</w:t>
      </w:r>
      <w:r w:rsidR="00924D76" w:rsidRPr="00924D76">
        <w:rPr>
          <w:rFonts w:ascii="SimSun" w:hAnsi="SimSun"/>
          <w:szCs w:val="18"/>
        </w:rPr>
        <w:t>6</w:t>
      </w:r>
      <w:r w:rsidR="00924D76">
        <w:rPr>
          <w:rFonts w:ascii="SimSun" w:hAnsi="SimSun" w:hint="eastAsia"/>
          <w:szCs w:val="18"/>
        </w:rPr>
        <w:t>、</w:t>
      </w:r>
      <w:r w:rsidR="00924D76" w:rsidRPr="00924D76">
        <w:rPr>
          <w:rFonts w:ascii="SimSun" w:hAnsi="SimSun"/>
          <w:szCs w:val="18"/>
        </w:rPr>
        <w:t>9(ii)</w:t>
      </w:r>
      <w:r w:rsidR="00924D76">
        <w:rPr>
          <w:rFonts w:ascii="SimSun" w:hAnsi="SimSun" w:hint="eastAsia"/>
          <w:szCs w:val="18"/>
        </w:rPr>
        <w:t>、</w:t>
      </w:r>
      <w:r w:rsidR="00924D76" w:rsidRPr="00924D76">
        <w:rPr>
          <w:rFonts w:ascii="SimSun" w:hAnsi="SimSun"/>
          <w:szCs w:val="18"/>
        </w:rPr>
        <w:t>10</w:t>
      </w:r>
      <w:r w:rsidR="00924D76">
        <w:rPr>
          <w:rFonts w:ascii="SimSun" w:hAnsi="SimSun" w:hint="eastAsia"/>
          <w:szCs w:val="18"/>
        </w:rPr>
        <w:t>、</w:t>
      </w:r>
      <w:r w:rsidR="00924D76" w:rsidRPr="00924D76">
        <w:rPr>
          <w:rFonts w:ascii="SimSun" w:hAnsi="SimSun"/>
          <w:szCs w:val="18"/>
        </w:rPr>
        <w:t>18</w:t>
      </w:r>
      <w:r w:rsidR="00924D76">
        <w:rPr>
          <w:rFonts w:ascii="SimSun" w:hAnsi="SimSun" w:hint="eastAsia"/>
          <w:szCs w:val="18"/>
        </w:rPr>
        <w:t>、</w:t>
      </w:r>
      <w:r w:rsidR="00924D76" w:rsidRPr="00924D76">
        <w:rPr>
          <w:rFonts w:ascii="SimSun" w:hAnsi="SimSun"/>
          <w:szCs w:val="18"/>
        </w:rPr>
        <w:t>22</w:t>
      </w:r>
      <w:r w:rsidR="00924D76">
        <w:rPr>
          <w:rFonts w:ascii="SimSun" w:hAnsi="SimSun" w:hint="eastAsia"/>
          <w:szCs w:val="18"/>
        </w:rPr>
        <w:t>和</w:t>
      </w:r>
      <w:r w:rsidR="00924D76" w:rsidRPr="00924D76">
        <w:rPr>
          <w:rFonts w:ascii="SimSun" w:hAnsi="SimSun"/>
          <w:szCs w:val="18"/>
        </w:rPr>
        <w:t>23</w:t>
      </w:r>
      <w:r w:rsidRPr="006015CC">
        <w:rPr>
          <w:rFonts w:ascii="SimSun" w:hAnsi="SimSun" w:hint="eastAsia"/>
          <w:szCs w:val="18"/>
        </w:rPr>
        <w:t>项。此外，产权组织</w:t>
      </w:r>
      <w:r w:rsidR="00924D76">
        <w:rPr>
          <w:rFonts w:ascii="SimSun" w:hAnsi="SimSun" w:hint="eastAsia"/>
          <w:szCs w:val="18"/>
        </w:rPr>
        <w:t>协调委员会、</w:t>
      </w:r>
      <w:r w:rsidR="00924D76" w:rsidRPr="00924D76">
        <w:rPr>
          <w:rFonts w:ascii="SimSun" w:hAnsi="SimSun"/>
          <w:szCs w:val="18"/>
        </w:rPr>
        <w:t>巴黎联盟执行委员会和伯尔尼联盟执行委员会</w:t>
      </w:r>
      <w:r w:rsidRPr="006015CC">
        <w:rPr>
          <w:rFonts w:ascii="SimSun" w:hAnsi="SimSun" w:hint="eastAsia"/>
          <w:szCs w:val="18"/>
        </w:rPr>
        <w:t>还审议了</w:t>
      </w:r>
      <w:r w:rsidR="00924D76">
        <w:rPr>
          <w:rFonts w:ascii="SimSun" w:hAnsi="SimSun" w:hint="eastAsia"/>
          <w:szCs w:val="18"/>
        </w:rPr>
        <w:t>第5项和</w:t>
      </w:r>
      <w:r w:rsidRPr="006015CC">
        <w:rPr>
          <w:rFonts w:ascii="SimSun" w:hAnsi="SimSun" w:hint="eastAsia"/>
          <w:szCs w:val="18"/>
        </w:rPr>
        <w:t>第8项。</w:t>
      </w:r>
    </w:p>
    <w:p w14:paraId="553FD6C3" w14:textId="017E0EF3" w:rsidR="00050D77" w:rsidRPr="006015CC" w:rsidRDefault="00050D77" w:rsidP="00050D77">
      <w:pPr>
        <w:pStyle w:val="ListParagraph"/>
        <w:numPr>
          <w:ilvl w:val="0"/>
          <w:numId w:val="7"/>
        </w:numPr>
        <w:spacing w:afterLines="50" w:after="120" w:line="340" w:lineRule="atLeast"/>
        <w:ind w:left="0" w:firstLineChars="0" w:firstLine="0"/>
        <w:jc w:val="both"/>
        <w:rPr>
          <w:rFonts w:ascii="SimSun" w:hAnsi="SimSun"/>
          <w:szCs w:val="18"/>
        </w:rPr>
      </w:pPr>
      <w:r w:rsidRPr="006015CC">
        <w:rPr>
          <w:rFonts w:ascii="SimSun" w:hAnsi="SimSun" w:hint="eastAsia"/>
          <w:szCs w:val="18"/>
        </w:rPr>
        <w:t>关于上述议程项目的报告</w:t>
      </w:r>
      <w:r w:rsidR="00924D76">
        <w:rPr>
          <w:rFonts w:ascii="SimSun" w:hAnsi="SimSun" w:hint="eastAsia"/>
          <w:szCs w:val="18"/>
        </w:rPr>
        <w:t>草案</w:t>
      </w:r>
      <w:r w:rsidRPr="006015CC">
        <w:rPr>
          <w:rFonts w:ascii="SimSun" w:hAnsi="SimSun" w:hint="eastAsia"/>
          <w:szCs w:val="18"/>
        </w:rPr>
        <w:t>统一编入成员国大会总报告</w:t>
      </w:r>
      <w:r w:rsidR="00924D76">
        <w:rPr>
          <w:rFonts w:ascii="SimSun" w:hAnsi="SimSun" w:hint="eastAsia"/>
          <w:szCs w:val="18"/>
        </w:rPr>
        <w:t>草案</w:t>
      </w:r>
      <w:r w:rsidRPr="006015CC">
        <w:rPr>
          <w:rFonts w:ascii="SimSun" w:hAnsi="SimSun" w:hint="eastAsia"/>
          <w:szCs w:val="18"/>
        </w:rPr>
        <w:t>（文件</w:t>
      </w:r>
      <w:hyperlink r:id="rId15" w:history="1">
        <w:r w:rsidRPr="00182200">
          <w:rPr>
            <w:rStyle w:val="Hyperlink"/>
            <w:rFonts w:ascii="SimSun" w:hAnsi="SimSun"/>
            <w:szCs w:val="18"/>
          </w:rPr>
          <w:t>A/6</w:t>
        </w:r>
        <w:r w:rsidR="00924D76" w:rsidRPr="00182200">
          <w:rPr>
            <w:rStyle w:val="Hyperlink"/>
            <w:rFonts w:ascii="SimSun" w:hAnsi="SimSun"/>
            <w:szCs w:val="18"/>
          </w:rPr>
          <w:t>8</w:t>
        </w:r>
        <w:r w:rsidRPr="00182200">
          <w:rPr>
            <w:rStyle w:val="Hyperlink"/>
            <w:rFonts w:ascii="SimSun" w:hAnsi="SimSun"/>
            <w:szCs w:val="18"/>
          </w:rPr>
          <w:t>/1</w:t>
        </w:r>
        <w:r w:rsidR="00924D76" w:rsidRPr="00182200">
          <w:rPr>
            <w:rStyle w:val="Hyperlink"/>
            <w:rFonts w:ascii="SimSun" w:hAnsi="SimSun"/>
            <w:szCs w:val="18"/>
          </w:rPr>
          <w:t>0</w:t>
        </w:r>
      </w:hyperlink>
      <w:r w:rsidRPr="006015CC">
        <w:rPr>
          <w:rFonts w:ascii="SimSun" w:hAnsi="SimSun" w:hint="eastAsia"/>
          <w:szCs w:val="18"/>
        </w:rPr>
        <w:t>）。</w:t>
      </w:r>
    </w:p>
    <w:p w14:paraId="08442649" w14:textId="6108FE59" w:rsidR="00510436" w:rsidRPr="00216568" w:rsidRDefault="00050D77" w:rsidP="00050D77">
      <w:pPr>
        <w:spacing w:before="720" w:afterLines="50" w:after="120" w:line="340" w:lineRule="atLeast"/>
        <w:ind w:left="5534"/>
        <w:rPr>
          <w:rFonts w:ascii="SimSun" w:hAnsi="SimSun"/>
        </w:rPr>
      </w:pPr>
      <w:r w:rsidRPr="006015CC">
        <w:rPr>
          <w:rFonts w:ascii="KaiTi" w:eastAsia="KaiTi" w:hAnsi="KaiTi"/>
          <w:szCs w:val="21"/>
        </w:rPr>
        <w:t>[</w:t>
      </w:r>
      <w:r w:rsidRPr="006015CC">
        <w:rPr>
          <w:rFonts w:ascii="KaiTi" w:eastAsia="KaiTi" w:hAnsi="KaiTi" w:hint="eastAsia"/>
          <w:szCs w:val="21"/>
        </w:rPr>
        <w:t>文件完</w:t>
      </w:r>
      <w:r w:rsidRPr="006015CC">
        <w:rPr>
          <w:rFonts w:ascii="KaiTi" w:eastAsia="KaiTi" w:hAnsi="KaiTi"/>
          <w:szCs w:val="21"/>
        </w:rPr>
        <w:t>]</w:t>
      </w:r>
    </w:p>
    <w:sectPr w:rsidR="00510436" w:rsidRPr="00216568" w:rsidSect="00FF140F">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68AE3" w14:textId="77777777" w:rsidR="00E85305" w:rsidRDefault="00E85305">
      <w:r>
        <w:separator/>
      </w:r>
    </w:p>
  </w:endnote>
  <w:endnote w:type="continuationSeparator" w:id="0">
    <w:p w14:paraId="3CBF0DE8" w14:textId="77777777" w:rsidR="00E85305" w:rsidRDefault="00E85305" w:rsidP="003B38C1">
      <w:r>
        <w:separator/>
      </w:r>
    </w:p>
    <w:p w14:paraId="0885522E" w14:textId="77777777" w:rsidR="00E85305" w:rsidRPr="003B38C1" w:rsidRDefault="00E85305" w:rsidP="003B38C1">
      <w:pPr>
        <w:spacing w:after="60"/>
        <w:rPr>
          <w:sz w:val="17"/>
        </w:rPr>
      </w:pPr>
      <w:r>
        <w:rPr>
          <w:sz w:val="17"/>
        </w:rPr>
        <w:t>[Endnote continued from previous page]</w:t>
      </w:r>
    </w:p>
  </w:endnote>
  <w:endnote w:type="continuationNotice" w:id="1">
    <w:p w14:paraId="24D18A6F" w14:textId="77777777" w:rsidR="00E85305" w:rsidRPr="003B38C1" w:rsidRDefault="00E85305"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STXihei">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78D50" w14:textId="77777777" w:rsidR="00E85305" w:rsidRDefault="00E85305">
      <w:r>
        <w:separator/>
      </w:r>
    </w:p>
  </w:footnote>
  <w:footnote w:type="continuationSeparator" w:id="0">
    <w:p w14:paraId="75F0EBE6" w14:textId="77777777" w:rsidR="00E85305" w:rsidRDefault="00E85305" w:rsidP="008B60B2">
      <w:r>
        <w:separator/>
      </w:r>
    </w:p>
    <w:p w14:paraId="3696CC1E" w14:textId="77777777" w:rsidR="00E85305" w:rsidRPr="00ED77FB" w:rsidRDefault="00E85305" w:rsidP="008B60B2">
      <w:pPr>
        <w:spacing w:after="60"/>
        <w:rPr>
          <w:sz w:val="17"/>
          <w:szCs w:val="17"/>
        </w:rPr>
      </w:pPr>
      <w:r w:rsidRPr="00ED77FB">
        <w:rPr>
          <w:sz w:val="17"/>
          <w:szCs w:val="17"/>
        </w:rPr>
        <w:t>[Footnote continued from previous page]</w:t>
      </w:r>
    </w:p>
  </w:footnote>
  <w:footnote w:type="continuationNotice" w:id="1">
    <w:p w14:paraId="68828897" w14:textId="77777777" w:rsidR="00E85305" w:rsidRPr="00ED77FB" w:rsidRDefault="00E85305"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9410" w14:textId="49791A2D" w:rsidR="007D2BCC" w:rsidRPr="00216568" w:rsidRDefault="007D2BCC" w:rsidP="00120A69">
    <w:pPr>
      <w:tabs>
        <w:tab w:val="left" w:pos="3240"/>
      </w:tabs>
      <w:ind w:left="-90"/>
      <w:jc w:val="right"/>
      <w:rPr>
        <w:rFonts w:ascii="SimSun" w:hAnsi="SimSun"/>
      </w:rPr>
    </w:pPr>
    <w:bookmarkStart w:id="3" w:name="_Hlk205818412"/>
    <w:r w:rsidRPr="00216568">
      <w:rPr>
        <w:rFonts w:ascii="SimSun" w:hAnsi="SimSun"/>
      </w:rPr>
      <w:t>WO/CF/47/</w:t>
    </w:r>
    <w:proofErr w:type="gramStart"/>
    <w:r w:rsidRPr="00216568">
      <w:rPr>
        <w:rFonts w:ascii="SimSun" w:hAnsi="SimSun"/>
      </w:rPr>
      <w:t>1</w:t>
    </w:r>
    <w:r w:rsidR="00D7374D" w:rsidRPr="00216568">
      <w:rPr>
        <w:rFonts w:ascii="SimSun" w:hAnsi="SimSun"/>
      </w:rPr>
      <w:t xml:space="preserve"> </w:t>
    </w:r>
    <w:r w:rsidRPr="00216568">
      <w:rPr>
        <w:rFonts w:ascii="SimSun" w:hAnsi="SimSun"/>
      </w:rPr>
      <w:t xml:space="preserve"> P</w:t>
    </w:r>
    <w:proofErr w:type="gramEnd"/>
    <w:r w:rsidRPr="00216568">
      <w:rPr>
        <w:rFonts w:ascii="SimSun" w:hAnsi="SimSun"/>
      </w:rPr>
      <w:t>/A/63/</w:t>
    </w:r>
    <w:proofErr w:type="gramStart"/>
    <w:r w:rsidRPr="00216568">
      <w:rPr>
        <w:rFonts w:ascii="SimSun" w:hAnsi="SimSun"/>
      </w:rPr>
      <w:t>1  P</w:t>
    </w:r>
    <w:proofErr w:type="gramEnd"/>
    <w:r w:rsidRPr="00216568">
      <w:rPr>
        <w:rFonts w:ascii="SimSun" w:hAnsi="SimSun"/>
      </w:rPr>
      <w:t>/EC/66/</w:t>
    </w:r>
    <w:proofErr w:type="gramStart"/>
    <w:r w:rsidRPr="00216568">
      <w:rPr>
        <w:rFonts w:ascii="SimSun" w:hAnsi="SimSun"/>
      </w:rPr>
      <w:t>1  B</w:t>
    </w:r>
    <w:proofErr w:type="gramEnd"/>
    <w:r w:rsidRPr="00216568">
      <w:rPr>
        <w:rFonts w:ascii="SimSun" w:hAnsi="SimSun"/>
      </w:rPr>
      <w:t>/A/57/</w:t>
    </w:r>
    <w:proofErr w:type="gramStart"/>
    <w:r w:rsidRPr="00216568">
      <w:rPr>
        <w:rFonts w:ascii="SimSun" w:hAnsi="SimSun"/>
      </w:rPr>
      <w:t>1</w:t>
    </w:r>
    <w:r w:rsidR="0050739F" w:rsidRPr="00216568">
      <w:rPr>
        <w:rFonts w:ascii="SimSun" w:hAnsi="SimSun"/>
      </w:rPr>
      <w:t xml:space="preserve"> </w:t>
    </w:r>
    <w:r w:rsidRPr="00216568">
      <w:rPr>
        <w:rFonts w:ascii="SimSun" w:hAnsi="SimSun"/>
      </w:rPr>
      <w:t xml:space="preserve"> B</w:t>
    </w:r>
    <w:proofErr w:type="gramEnd"/>
    <w:r w:rsidRPr="00216568">
      <w:rPr>
        <w:rFonts w:ascii="SimSun" w:hAnsi="SimSun"/>
      </w:rPr>
      <w:t>/EC/72/1</w:t>
    </w:r>
    <w:r w:rsidR="003C6B30" w:rsidRPr="00216568">
      <w:rPr>
        <w:rFonts w:ascii="SimSun" w:hAnsi="SimSun"/>
      </w:rPr>
      <w:br/>
    </w:r>
    <w:r w:rsidRPr="00216568">
      <w:rPr>
        <w:rFonts w:ascii="SimSun" w:hAnsi="SimSun"/>
      </w:rPr>
      <w:t>N/A/46/</w:t>
    </w:r>
    <w:proofErr w:type="gramStart"/>
    <w:r w:rsidRPr="00216568">
      <w:rPr>
        <w:rFonts w:ascii="SimSun" w:hAnsi="SimSun"/>
      </w:rPr>
      <w:t>1</w:t>
    </w:r>
    <w:r w:rsidR="00D7374D" w:rsidRPr="00216568">
      <w:rPr>
        <w:rFonts w:ascii="SimSun" w:hAnsi="SimSun"/>
      </w:rPr>
      <w:t xml:space="preserve"> </w:t>
    </w:r>
    <w:r w:rsidRPr="00216568">
      <w:rPr>
        <w:rFonts w:ascii="SimSun" w:hAnsi="SimSun"/>
      </w:rPr>
      <w:t xml:space="preserve"> LO</w:t>
    </w:r>
    <w:proofErr w:type="gramEnd"/>
    <w:r w:rsidRPr="00216568">
      <w:rPr>
        <w:rFonts w:ascii="SimSun" w:hAnsi="SimSun"/>
      </w:rPr>
      <w:t>/A/46/</w:t>
    </w:r>
    <w:proofErr w:type="gramStart"/>
    <w:r w:rsidRPr="00216568">
      <w:rPr>
        <w:rFonts w:ascii="SimSun" w:hAnsi="SimSun"/>
      </w:rPr>
      <w:t>1</w:t>
    </w:r>
    <w:r w:rsidR="00D7374D" w:rsidRPr="00216568">
      <w:rPr>
        <w:rFonts w:ascii="SimSun" w:hAnsi="SimSun"/>
      </w:rPr>
      <w:t xml:space="preserve"> </w:t>
    </w:r>
    <w:r w:rsidRPr="00216568">
      <w:rPr>
        <w:rFonts w:ascii="SimSun" w:hAnsi="SimSun"/>
      </w:rPr>
      <w:t xml:space="preserve"> IPC</w:t>
    </w:r>
    <w:proofErr w:type="gramEnd"/>
    <w:r w:rsidRPr="00216568">
      <w:rPr>
        <w:rFonts w:ascii="SimSun" w:hAnsi="SimSun"/>
      </w:rPr>
      <w:t>/A/47/</w:t>
    </w:r>
    <w:proofErr w:type="gramStart"/>
    <w:r w:rsidRPr="00216568">
      <w:rPr>
        <w:rFonts w:ascii="SimSun" w:hAnsi="SimSun"/>
      </w:rPr>
      <w:t>1</w:t>
    </w:r>
    <w:r w:rsidR="00D7374D" w:rsidRPr="00216568">
      <w:rPr>
        <w:rFonts w:ascii="SimSun" w:hAnsi="SimSun"/>
      </w:rPr>
      <w:t xml:space="preserve"> </w:t>
    </w:r>
    <w:r w:rsidR="00390891" w:rsidRPr="00216568">
      <w:rPr>
        <w:rFonts w:ascii="SimSun" w:hAnsi="SimSun"/>
      </w:rPr>
      <w:t xml:space="preserve"> </w:t>
    </w:r>
    <w:r w:rsidRPr="00216568">
      <w:rPr>
        <w:rFonts w:ascii="SimSun" w:hAnsi="SimSun"/>
      </w:rPr>
      <w:t>BP</w:t>
    </w:r>
    <w:proofErr w:type="gramEnd"/>
    <w:r w:rsidRPr="00216568">
      <w:rPr>
        <w:rFonts w:ascii="SimSun" w:hAnsi="SimSun"/>
      </w:rPr>
      <w:t>/A/43/</w:t>
    </w:r>
    <w:proofErr w:type="gramStart"/>
    <w:r w:rsidRPr="00216568">
      <w:rPr>
        <w:rFonts w:ascii="SimSun" w:hAnsi="SimSun"/>
      </w:rPr>
      <w:t>1</w:t>
    </w:r>
    <w:r w:rsidR="00D7374D" w:rsidRPr="00216568">
      <w:rPr>
        <w:rFonts w:ascii="SimSun" w:hAnsi="SimSun"/>
      </w:rPr>
      <w:t xml:space="preserve"> </w:t>
    </w:r>
    <w:r w:rsidRPr="00216568">
      <w:rPr>
        <w:rFonts w:ascii="SimSun" w:hAnsi="SimSun"/>
      </w:rPr>
      <w:t xml:space="preserve"> VA</w:t>
    </w:r>
    <w:proofErr w:type="gramEnd"/>
    <w:r w:rsidRPr="00216568">
      <w:rPr>
        <w:rFonts w:ascii="SimSun" w:hAnsi="SimSun"/>
      </w:rPr>
      <w:t>/A/39/</w:t>
    </w:r>
    <w:proofErr w:type="gramStart"/>
    <w:r w:rsidRPr="00216568">
      <w:rPr>
        <w:rFonts w:ascii="SimSun" w:hAnsi="SimSun"/>
      </w:rPr>
      <w:t>1</w:t>
    </w:r>
    <w:r w:rsidR="00306544">
      <w:rPr>
        <w:rFonts w:ascii="SimSun" w:hAnsi="SimSun" w:hint="eastAsia"/>
      </w:rPr>
      <w:t xml:space="preserve">  </w:t>
    </w:r>
    <w:r w:rsidRPr="00216568">
      <w:rPr>
        <w:rFonts w:ascii="SimSun" w:hAnsi="SimSun"/>
      </w:rPr>
      <w:t>WCT</w:t>
    </w:r>
    <w:proofErr w:type="gramEnd"/>
    <w:r w:rsidRPr="00216568">
      <w:rPr>
        <w:rFonts w:ascii="SimSun" w:hAnsi="SimSun"/>
      </w:rPr>
      <w:t>/A/26/</w:t>
    </w:r>
    <w:proofErr w:type="gramStart"/>
    <w:r w:rsidRPr="00216568">
      <w:rPr>
        <w:rFonts w:ascii="SimSun" w:hAnsi="SimSun"/>
      </w:rPr>
      <w:t>1</w:t>
    </w:r>
    <w:r w:rsidR="00D7374D" w:rsidRPr="00216568">
      <w:rPr>
        <w:rFonts w:ascii="SimSun" w:hAnsi="SimSun"/>
      </w:rPr>
      <w:t xml:space="preserve"> </w:t>
    </w:r>
    <w:r w:rsidRPr="00216568">
      <w:rPr>
        <w:rFonts w:ascii="SimSun" w:hAnsi="SimSun"/>
      </w:rPr>
      <w:t xml:space="preserve"> WPPT</w:t>
    </w:r>
    <w:proofErr w:type="gramEnd"/>
    <w:r w:rsidRPr="00216568">
      <w:rPr>
        <w:rFonts w:ascii="SimSun" w:hAnsi="SimSun"/>
      </w:rPr>
      <w:t>/A/26/1</w:t>
    </w:r>
    <w:r w:rsidR="00D7374D" w:rsidRPr="00216568">
      <w:rPr>
        <w:rFonts w:ascii="SimSun" w:hAnsi="SimSun"/>
      </w:rPr>
      <w:t xml:space="preserve"> </w:t>
    </w:r>
    <w:r w:rsidRPr="00216568">
      <w:rPr>
        <w:rFonts w:ascii="SimSun" w:hAnsi="SimSun"/>
      </w:rPr>
      <w:t xml:space="preserve">  PLT/A/25/</w:t>
    </w:r>
    <w:proofErr w:type="gramStart"/>
    <w:r w:rsidRPr="00216568">
      <w:rPr>
        <w:rFonts w:ascii="SimSun" w:hAnsi="SimSun"/>
      </w:rPr>
      <w:t>1</w:t>
    </w:r>
    <w:r w:rsidR="00D7374D" w:rsidRPr="00216568">
      <w:rPr>
        <w:rFonts w:ascii="SimSun" w:hAnsi="SimSun"/>
      </w:rPr>
      <w:t xml:space="preserve"> </w:t>
    </w:r>
    <w:r w:rsidRPr="00216568">
      <w:rPr>
        <w:rFonts w:ascii="SimSun" w:hAnsi="SimSun"/>
      </w:rPr>
      <w:t xml:space="preserve"> STLT</w:t>
    </w:r>
    <w:proofErr w:type="gramEnd"/>
    <w:r w:rsidRPr="00216568">
      <w:rPr>
        <w:rFonts w:ascii="SimSun" w:hAnsi="SimSun"/>
      </w:rPr>
      <w:t>/A/19/</w:t>
    </w:r>
    <w:proofErr w:type="gramStart"/>
    <w:r w:rsidRPr="00216568">
      <w:rPr>
        <w:rFonts w:ascii="SimSun" w:hAnsi="SimSun"/>
      </w:rPr>
      <w:t>1</w:t>
    </w:r>
    <w:r w:rsidR="00D7374D" w:rsidRPr="00216568">
      <w:rPr>
        <w:rFonts w:ascii="SimSun" w:hAnsi="SimSun"/>
      </w:rPr>
      <w:t xml:space="preserve"> </w:t>
    </w:r>
    <w:r w:rsidR="00C82E52">
      <w:rPr>
        <w:rFonts w:ascii="SimSun" w:hAnsi="SimSun" w:hint="eastAsia"/>
      </w:rPr>
      <w:t xml:space="preserve"> </w:t>
    </w:r>
    <w:r w:rsidRPr="00216568">
      <w:rPr>
        <w:rFonts w:ascii="SimSun" w:hAnsi="SimSun"/>
      </w:rPr>
      <w:t>BTAP</w:t>
    </w:r>
    <w:proofErr w:type="gramEnd"/>
    <w:r w:rsidRPr="00216568">
      <w:rPr>
        <w:rFonts w:ascii="SimSun" w:hAnsi="SimSun"/>
      </w:rPr>
      <w:t>/A/7/1</w:t>
    </w:r>
  </w:p>
  <w:bookmarkEnd w:id="3"/>
  <w:p w14:paraId="41F9E92D" w14:textId="389F7321" w:rsidR="007D2BCC" w:rsidRPr="00216568" w:rsidRDefault="00216568" w:rsidP="00216568">
    <w:pPr>
      <w:spacing w:afterLines="100" w:after="240"/>
      <w:jc w:val="right"/>
      <w:rPr>
        <w:rFonts w:ascii="SimSun" w:hAnsi="SimSun"/>
      </w:rPr>
    </w:pPr>
    <w:r>
      <w:rPr>
        <w:rFonts w:ascii="SimSun" w:hAnsi="SimSun" w:hint="eastAsia"/>
      </w:rPr>
      <w:t>第</w:t>
    </w:r>
    <w:r w:rsidR="007D2BCC" w:rsidRPr="00216568">
      <w:rPr>
        <w:rFonts w:ascii="SimSun" w:hAnsi="SimSun"/>
      </w:rPr>
      <w:t>2</w:t>
    </w:r>
    <w:r>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93F6703"/>
    <w:multiLevelType w:val="hybridMultilevel"/>
    <w:tmpl w:val="753E5EB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81636619">
    <w:abstractNumId w:val="4"/>
  </w:num>
  <w:num w:numId="2" w16cid:durableId="1636906152">
    <w:abstractNumId w:val="2"/>
  </w:num>
  <w:num w:numId="3" w16cid:durableId="1949317231">
    <w:abstractNumId w:val="5"/>
  </w:num>
  <w:num w:numId="4" w16cid:durableId="265230646">
    <w:abstractNumId w:val="3"/>
  </w:num>
  <w:num w:numId="5" w16cid:durableId="27922299">
    <w:abstractNumId w:val="1"/>
  </w:num>
  <w:num w:numId="6" w16cid:durableId="512840173">
    <w:abstractNumId w:val="0"/>
  </w:num>
  <w:num w:numId="7" w16cid:durableId="9831947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40F"/>
    <w:rsid w:val="000046E6"/>
    <w:rsid w:val="000126D6"/>
    <w:rsid w:val="0001685A"/>
    <w:rsid w:val="00017856"/>
    <w:rsid w:val="0002271B"/>
    <w:rsid w:val="0004039D"/>
    <w:rsid w:val="00043CAA"/>
    <w:rsid w:val="00050D77"/>
    <w:rsid w:val="00052C1A"/>
    <w:rsid w:val="00056816"/>
    <w:rsid w:val="00061321"/>
    <w:rsid w:val="00072B15"/>
    <w:rsid w:val="00075432"/>
    <w:rsid w:val="00082C5D"/>
    <w:rsid w:val="00083A1E"/>
    <w:rsid w:val="00087011"/>
    <w:rsid w:val="0009064D"/>
    <w:rsid w:val="00093B18"/>
    <w:rsid w:val="00095366"/>
    <w:rsid w:val="000968ED"/>
    <w:rsid w:val="000A15E2"/>
    <w:rsid w:val="000A3D97"/>
    <w:rsid w:val="000B4735"/>
    <w:rsid w:val="000C04E6"/>
    <w:rsid w:val="000C1C73"/>
    <w:rsid w:val="000C60B9"/>
    <w:rsid w:val="000D4F40"/>
    <w:rsid w:val="000D4F93"/>
    <w:rsid w:val="000D755C"/>
    <w:rsid w:val="000F5E56"/>
    <w:rsid w:val="0010364F"/>
    <w:rsid w:val="0011647A"/>
    <w:rsid w:val="00120A69"/>
    <w:rsid w:val="001242D0"/>
    <w:rsid w:val="00124C6D"/>
    <w:rsid w:val="001362EE"/>
    <w:rsid w:val="001470A1"/>
    <w:rsid w:val="001647D5"/>
    <w:rsid w:val="00166028"/>
    <w:rsid w:val="001730CA"/>
    <w:rsid w:val="00182200"/>
    <w:rsid w:val="001832A6"/>
    <w:rsid w:val="00185F4A"/>
    <w:rsid w:val="00191F2D"/>
    <w:rsid w:val="001926D7"/>
    <w:rsid w:val="0019596B"/>
    <w:rsid w:val="001A1B74"/>
    <w:rsid w:val="001D4107"/>
    <w:rsid w:val="001F257F"/>
    <w:rsid w:val="001F65A7"/>
    <w:rsid w:val="00203D24"/>
    <w:rsid w:val="0020455B"/>
    <w:rsid w:val="002048D3"/>
    <w:rsid w:val="0021217E"/>
    <w:rsid w:val="00216568"/>
    <w:rsid w:val="002263C9"/>
    <w:rsid w:val="00231235"/>
    <w:rsid w:val="0023369F"/>
    <w:rsid w:val="00237BAA"/>
    <w:rsid w:val="00243430"/>
    <w:rsid w:val="00247EFA"/>
    <w:rsid w:val="0025084B"/>
    <w:rsid w:val="00251BF8"/>
    <w:rsid w:val="0025496F"/>
    <w:rsid w:val="002634C4"/>
    <w:rsid w:val="00263D96"/>
    <w:rsid w:val="00284F78"/>
    <w:rsid w:val="002928D3"/>
    <w:rsid w:val="002972EF"/>
    <w:rsid w:val="002A716E"/>
    <w:rsid w:val="002B3B38"/>
    <w:rsid w:val="002B77F1"/>
    <w:rsid w:val="002C286A"/>
    <w:rsid w:val="002D522E"/>
    <w:rsid w:val="002E1A18"/>
    <w:rsid w:val="002F0016"/>
    <w:rsid w:val="002F1192"/>
    <w:rsid w:val="002F1FE6"/>
    <w:rsid w:val="002F3A65"/>
    <w:rsid w:val="002F4242"/>
    <w:rsid w:val="002F4784"/>
    <w:rsid w:val="002F4E68"/>
    <w:rsid w:val="00301F4B"/>
    <w:rsid w:val="00303D1B"/>
    <w:rsid w:val="00306544"/>
    <w:rsid w:val="00312F7F"/>
    <w:rsid w:val="003375D0"/>
    <w:rsid w:val="00340F13"/>
    <w:rsid w:val="003419AB"/>
    <w:rsid w:val="00346A96"/>
    <w:rsid w:val="0035420F"/>
    <w:rsid w:val="00361450"/>
    <w:rsid w:val="003673CF"/>
    <w:rsid w:val="0037225C"/>
    <w:rsid w:val="00374B9D"/>
    <w:rsid w:val="003823A1"/>
    <w:rsid w:val="003845C1"/>
    <w:rsid w:val="00386E49"/>
    <w:rsid w:val="00390891"/>
    <w:rsid w:val="00393A90"/>
    <w:rsid w:val="00393EF9"/>
    <w:rsid w:val="00394551"/>
    <w:rsid w:val="003A3ADB"/>
    <w:rsid w:val="003A68F0"/>
    <w:rsid w:val="003A6F89"/>
    <w:rsid w:val="003B38C1"/>
    <w:rsid w:val="003C2D6C"/>
    <w:rsid w:val="003C34E9"/>
    <w:rsid w:val="003C6B30"/>
    <w:rsid w:val="003D6563"/>
    <w:rsid w:val="003E5140"/>
    <w:rsid w:val="0040092A"/>
    <w:rsid w:val="00402B3F"/>
    <w:rsid w:val="00406DD6"/>
    <w:rsid w:val="00417B44"/>
    <w:rsid w:val="004213F3"/>
    <w:rsid w:val="00423E3E"/>
    <w:rsid w:val="00425D9A"/>
    <w:rsid w:val="00427AF4"/>
    <w:rsid w:val="004507DF"/>
    <w:rsid w:val="004647DA"/>
    <w:rsid w:val="00465991"/>
    <w:rsid w:val="004711F5"/>
    <w:rsid w:val="00474062"/>
    <w:rsid w:val="00477D6B"/>
    <w:rsid w:val="00490A23"/>
    <w:rsid w:val="004E0811"/>
    <w:rsid w:val="004E34F0"/>
    <w:rsid w:val="004E50E1"/>
    <w:rsid w:val="004E6B34"/>
    <w:rsid w:val="0050171F"/>
    <w:rsid w:val="005019FF"/>
    <w:rsid w:val="0050739F"/>
    <w:rsid w:val="00510436"/>
    <w:rsid w:val="005166BC"/>
    <w:rsid w:val="0053057A"/>
    <w:rsid w:val="00534675"/>
    <w:rsid w:val="005535BD"/>
    <w:rsid w:val="00556076"/>
    <w:rsid w:val="00556656"/>
    <w:rsid w:val="00560A29"/>
    <w:rsid w:val="0056525D"/>
    <w:rsid w:val="00581708"/>
    <w:rsid w:val="00587337"/>
    <w:rsid w:val="0059048F"/>
    <w:rsid w:val="005B2B18"/>
    <w:rsid w:val="005C6649"/>
    <w:rsid w:val="005F0068"/>
    <w:rsid w:val="00605827"/>
    <w:rsid w:val="0062227E"/>
    <w:rsid w:val="006248D1"/>
    <w:rsid w:val="00627436"/>
    <w:rsid w:val="00632407"/>
    <w:rsid w:val="006429B8"/>
    <w:rsid w:val="00646050"/>
    <w:rsid w:val="00653973"/>
    <w:rsid w:val="00657F70"/>
    <w:rsid w:val="00660D40"/>
    <w:rsid w:val="00661403"/>
    <w:rsid w:val="006713CA"/>
    <w:rsid w:val="00676C5C"/>
    <w:rsid w:val="006862E9"/>
    <w:rsid w:val="00687854"/>
    <w:rsid w:val="0069065C"/>
    <w:rsid w:val="00693648"/>
    <w:rsid w:val="00694A96"/>
    <w:rsid w:val="006B3CF3"/>
    <w:rsid w:val="006B687B"/>
    <w:rsid w:val="006E0121"/>
    <w:rsid w:val="00715F71"/>
    <w:rsid w:val="00720EFD"/>
    <w:rsid w:val="0076459E"/>
    <w:rsid w:val="00775557"/>
    <w:rsid w:val="007762A6"/>
    <w:rsid w:val="00781B0F"/>
    <w:rsid w:val="00785884"/>
    <w:rsid w:val="00787C82"/>
    <w:rsid w:val="00793A7C"/>
    <w:rsid w:val="007A398A"/>
    <w:rsid w:val="007B5F78"/>
    <w:rsid w:val="007B6768"/>
    <w:rsid w:val="007C00BD"/>
    <w:rsid w:val="007D1613"/>
    <w:rsid w:val="007D2BCC"/>
    <w:rsid w:val="007D3CC6"/>
    <w:rsid w:val="007D48C2"/>
    <w:rsid w:val="007E4C0E"/>
    <w:rsid w:val="007E53C2"/>
    <w:rsid w:val="007E6CEE"/>
    <w:rsid w:val="007F0E73"/>
    <w:rsid w:val="008151E4"/>
    <w:rsid w:val="008304E3"/>
    <w:rsid w:val="00830F40"/>
    <w:rsid w:val="00863D17"/>
    <w:rsid w:val="00872EAC"/>
    <w:rsid w:val="0088208A"/>
    <w:rsid w:val="008837C7"/>
    <w:rsid w:val="008870CA"/>
    <w:rsid w:val="0089456C"/>
    <w:rsid w:val="00896174"/>
    <w:rsid w:val="00897A1F"/>
    <w:rsid w:val="008A134B"/>
    <w:rsid w:val="008A75FD"/>
    <w:rsid w:val="008B2CC1"/>
    <w:rsid w:val="008B4F17"/>
    <w:rsid w:val="008B60B2"/>
    <w:rsid w:val="008B72CC"/>
    <w:rsid w:val="008C14F2"/>
    <w:rsid w:val="008C6109"/>
    <w:rsid w:val="008E3063"/>
    <w:rsid w:val="008F22F3"/>
    <w:rsid w:val="0090186F"/>
    <w:rsid w:val="009047CD"/>
    <w:rsid w:val="0090731E"/>
    <w:rsid w:val="0091262C"/>
    <w:rsid w:val="00916EE2"/>
    <w:rsid w:val="00922AD0"/>
    <w:rsid w:val="00923F0F"/>
    <w:rsid w:val="00924D76"/>
    <w:rsid w:val="00930C9E"/>
    <w:rsid w:val="009464D3"/>
    <w:rsid w:val="009515EA"/>
    <w:rsid w:val="0096339B"/>
    <w:rsid w:val="00966A22"/>
    <w:rsid w:val="00966C06"/>
    <w:rsid w:val="0096722F"/>
    <w:rsid w:val="00970F88"/>
    <w:rsid w:val="00976C60"/>
    <w:rsid w:val="00980843"/>
    <w:rsid w:val="00982E0A"/>
    <w:rsid w:val="009A7905"/>
    <w:rsid w:val="009B16CD"/>
    <w:rsid w:val="009C0510"/>
    <w:rsid w:val="009C2596"/>
    <w:rsid w:val="009C513A"/>
    <w:rsid w:val="009D1DF3"/>
    <w:rsid w:val="009D22B8"/>
    <w:rsid w:val="009E2791"/>
    <w:rsid w:val="009E3F6F"/>
    <w:rsid w:val="009F499F"/>
    <w:rsid w:val="009F4C69"/>
    <w:rsid w:val="00A02078"/>
    <w:rsid w:val="00A069A5"/>
    <w:rsid w:val="00A37342"/>
    <w:rsid w:val="00A42DAF"/>
    <w:rsid w:val="00A45BD8"/>
    <w:rsid w:val="00A53300"/>
    <w:rsid w:val="00A5688B"/>
    <w:rsid w:val="00A64954"/>
    <w:rsid w:val="00A64988"/>
    <w:rsid w:val="00A71423"/>
    <w:rsid w:val="00A770B2"/>
    <w:rsid w:val="00A869B7"/>
    <w:rsid w:val="00A9253D"/>
    <w:rsid w:val="00A95CDB"/>
    <w:rsid w:val="00AA16DC"/>
    <w:rsid w:val="00AB4F0A"/>
    <w:rsid w:val="00AC205C"/>
    <w:rsid w:val="00AD0108"/>
    <w:rsid w:val="00AD0925"/>
    <w:rsid w:val="00AE52C7"/>
    <w:rsid w:val="00AE5686"/>
    <w:rsid w:val="00AF0A6B"/>
    <w:rsid w:val="00B05A69"/>
    <w:rsid w:val="00B13AA9"/>
    <w:rsid w:val="00B1662D"/>
    <w:rsid w:val="00B25737"/>
    <w:rsid w:val="00B33D72"/>
    <w:rsid w:val="00B34637"/>
    <w:rsid w:val="00B41A1B"/>
    <w:rsid w:val="00B711B1"/>
    <w:rsid w:val="00B744A7"/>
    <w:rsid w:val="00B75281"/>
    <w:rsid w:val="00B82B54"/>
    <w:rsid w:val="00B92F1F"/>
    <w:rsid w:val="00B9734B"/>
    <w:rsid w:val="00BA16BB"/>
    <w:rsid w:val="00BA30E2"/>
    <w:rsid w:val="00BA3298"/>
    <w:rsid w:val="00BA5339"/>
    <w:rsid w:val="00BB554B"/>
    <w:rsid w:val="00BC785C"/>
    <w:rsid w:val="00BD022E"/>
    <w:rsid w:val="00BD1B36"/>
    <w:rsid w:val="00C03D26"/>
    <w:rsid w:val="00C10DED"/>
    <w:rsid w:val="00C11BFE"/>
    <w:rsid w:val="00C1304F"/>
    <w:rsid w:val="00C27D99"/>
    <w:rsid w:val="00C31D24"/>
    <w:rsid w:val="00C41BFC"/>
    <w:rsid w:val="00C46CD5"/>
    <w:rsid w:val="00C5068F"/>
    <w:rsid w:val="00C563BC"/>
    <w:rsid w:val="00C75642"/>
    <w:rsid w:val="00C82E52"/>
    <w:rsid w:val="00C86D74"/>
    <w:rsid w:val="00C902BD"/>
    <w:rsid w:val="00CD04F1"/>
    <w:rsid w:val="00CD1864"/>
    <w:rsid w:val="00CE5D46"/>
    <w:rsid w:val="00CF5582"/>
    <w:rsid w:val="00CF61AB"/>
    <w:rsid w:val="00CF681A"/>
    <w:rsid w:val="00D07C78"/>
    <w:rsid w:val="00D106F5"/>
    <w:rsid w:val="00D22A53"/>
    <w:rsid w:val="00D271DF"/>
    <w:rsid w:val="00D33557"/>
    <w:rsid w:val="00D347B2"/>
    <w:rsid w:val="00D34F40"/>
    <w:rsid w:val="00D35DC4"/>
    <w:rsid w:val="00D45252"/>
    <w:rsid w:val="00D51656"/>
    <w:rsid w:val="00D61C5B"/>
    <w:rsid w:val="00D71B4D"/>
    <w:rsid w:val="00D7374D"/>
    <w:rsid w:val="00D73759"/>
    <w:rsid w:val="00D93D55"/>
    <w:rsid w:val="00DA4116"/>
    <w:rsid w:val="00DC16A8"/>
    <w:rsid w:val="00DC30C4"/>
    <w:rsid w:val="00DC4871"/>
    <w:rsid w:val="00DC6F80"/>
    <w:rsid w:val="00DD29D0"/>
    <w:rsid w:val="00DD7350"/>
    <w:rsid w:val="00DD7B7F"/>
    <w:rsid w:val="00DE08AA"/>
    <w:rsid w:val="00DE2F00"/>
    <w:rsid w:val="00DE6374"/>
    <w:rsid w:val="00DE6FBA"/>
    <w:rsid w:val="00DF3E06"/>
    <w:rsid w:val="00DF3FFA"/>
    <w:rsid w:val="00E15015"/>
    <w:rsid w:val="00E335FE"/>
    <w:rsid w:val="00E42083"/>
    <w:rsid w:val="00E623B1"/>
    <w:rsid w:val="00E62E5F"/>
    <w:rsid w:val="00E639E6"/>
    <w:rsid w:val="00E6403E"/>
    <w:rsid w:val="00E84463"/>
    <w:rsid w:val="00E85305"/>
    <w:rsid w:val="00E9183C"/>
    <w:rsid w:val="00EA780E"/>
    <w:rsid w:val="00EA7D6E"/>
    <w:rsid w:val="00EA7DB2"/>
    <w:rsid w:val="00EB2F76"/>
    <w:rsid w:val="00EC4519"/>
    <w:rsid w:val="00EC4C67"/>
    <w:rsid w:val="00EC4E49"/>
    <w:rsid w:val="00ED77FB"/>
    <w:rsid w:val="00EE23A5"/>
    <w:rsid w:val="00EE45FA"/>
    <w:rsid w:val="00EF026C"/>
    <w:rsid w:val="00F03002"/>
    <w:rsid w:val="00F043DE"/>
    <w:rsid w:val="00F07184"/>
    <w:rsid w:val="00F071BF"/>
    <w:rsid w:val="00F1085F"/>
    <w:rsid w:val="00F1479A"/>
    <w:rsid w:val="00F16297"/>
    <w:rsid w:val="00F30E88"/>
    <w:rsid w:val="00F37B26"/>
    <w:rsid w:val="00F40E8D"/>
    <w:rsid w:val="00F4136E"/>
    <w:rsid w:val="00F45299"/>
    <w:rsid w:val="00F556DB"/>
    <w:rsid w:val="00F56749"/>
    <w:rsid w:val="00F567A5"/>
    <w:rsid w:val="00F6606D"/>
    <w:rsid w:val="00F66152"/>
    <w:rsid w:val="00F678F0"/>
    <w:rsid w:val="00F768FD"/>
    <w:rsid w:val="00F84991"/>
    <w:rsid w:val="00F84DFA"/>
    <w:rsid w:val="00F86C28"/>
    <w:rsid w:val="00F874D6"/>
    <w:rsid w:val="00F9165B"/>
    <w:rsid w:val="00FA358D"/>
    <w:rsid w:val="00FB5AE1"/>
    <w:rsid w:val="00FB6762"/>
    <w:rsid w:val="00FC0189"/>
    <w:rsid w:val="00FE0018"/>
    <w:rsid w:val="00FE1232"/>
    <w:rsid w:val="00FE5413"/>
    <w:rsid w:val="00FE6A47"/>
    <w:rsid w:val="00FF140F"/>
    <w:rsid w:val="00FF5001"/>
    <w:rsid w:val="10E7452A"/>
    <w:rsid w:val="12F3A39C"/>
    <w:rsid w:val="6BF1900D"/>
    <w:rsid w:val="772417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0CC63"/>
  <w15:docId w15:val="{8E7A95C7-AE14-484C-9884-29E06F46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2F76"/>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3"/>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4"/>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BalloonText">
    <w:name w:val="Balloon Text"/>
    <w:basedOn w:val="Normal"/>
    <w:link w:val="BalloonTextChar"/>
    <w:semiHidden/>
    <w:unhideWhenUsed/>
    <w:rsid w:val="005B2B18"/>
    <w:rPr>
      <w:rFonts w:ascii="Segoe UI" w:hAnsi="Segoe UI" w:cs="Segoe UI"/>
      <w:sz w:val="18"/>
      <w:szCs w:val="18"/>
    </w:rPr>
  </w:style>
  <w:style w:type="character" w:customStyle="1" w:styleId="BalloonTextChar">
    <w:name w:val="Balloon Text Char"/>
    <w:basedOn w:val="DefaultParagraphFont"/>
    <w:link w:val="BalloonText"/>
    <w:semiHidden/>
    <w:rsid w:val="005B2B18"/>
    <w:rPr>
      <w:rFonts w:ascii="Segoe UI" w:eastAsia="SimSun" w:hAnsi="Segoe UI" w:cs="Segoe UI"/>
      <w:sz w:val="18"/>
      <w:szCs w:val="18"/>
      <w:lang w:val="en-US" w:eastAsia="zh-CN"/>
    </w:rPr>
  </w:style>
  <w:style w:type="paragraph" w:styleId="Revision">
    <w:name w:val="Revision"/>
    <w:hidden/>
    <w:uiPriority w:val="99"/>
    <w:semiHidden/>
    <w:rsid w:val="00FB6762"/>
    <w:rPr>
      <w:rFonts w:ascii="Arial" w:eastAsia="SimSun" w:hAnsi="Arial" w:cs="Arial"/>
      <w:sz w:val="22"/>
      <w:lang w:val="en-US" w:eastAsia="zh-CN"/>
    </w:rPr>
  </w:style>
  <w:style w:type="character" w:styleId="CommentReference">
    <w:name w:val="annotation reference"/>
    <w:basedOn w:val="DefaultParagraphFont"/>
    <w:semiHidden/>
    <w:unhideWhenUsed/>
    <w:rsid w:val="002F1192"/>
    <w:rPr>
      <w:sz w:val="16"/>
      <w:szCs w:val="16"/>
    </w:rPr>
  </w:style>
  <w:style w:type="paragraph" w:styleId="CommentSubject">
    <w:name w:val="annotation subject"/>
    <w:basedOn w:val="CommentText"/>
    <w:next w:val="CommentText"/>
    <w:link w:val="CommentSubjectChar"/>
    <w:semiHidden/>
    <w:unhideWhenUsed/>
    <w:rsid w:val="002F1192"/>
    <w:rPr>
      <w:b/>
      <w:bCs/>
      <w:sz w:val="20"/>
    </w:rPr>
  </w:style>
  <w:style w:type="character" w:customStyle="1" w:styleId="CommentTextChar">
    <w:name w:val="Comment Text Char"/>
    <w:basedOn w:val="DefaultParagraphFont"/>
    <w:link w:val="CommentText"/>
    <w:semiHidden/>
    <w:rsid w:val="002F1192"/>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F1192"/>
    <w:rPr>
      <w:rFonts w:ascii="Arial" w:eastAsia="SimSun" w:hAnsi="Arial" w:cs="Arial"/>
      <w:b/>
      <w:bCs/>
      <w:sz w:val="18"/>
      <w:lang w:val="en-US" w:eastAsia="zh-CN"/>
    </w:rPr>
  </w:style>
  <w:style w:type="character" w:styleId="Hyperlink">
    <w:name w:val="Hyperlink"/>
    <w:basedOn w:val="DefaultParagraphFont"/>
    <w:unhideWhenUsed/>
    <w:rsid w:val="007B5F78"/>
    <w:rPr>
      <w:color w:val="0000FF" w:themeColor="hyperlink"/>
      <w:u w:val="single"/>
    </w:rPr>
  </w:style>
  <w:style w:type="character" w:styleId="UnresolvedMention">
    <w:name w:val="Unresolved Mention"/>
    <w:basedOn w:val="DefaultParagraphFont"/>
    <w:uiPriority w:val="99"/>
    <w:semiHidden/>
    <w:unhideWhenUsed/>
    <w:rsid w:val="007B5F78"/>
    <w:rPr>
      <w:color w:val="605E5C"/>
      <w:shd w:val="clear" w:color="auto" w:fill="E1DFDD"/>
    </w:rPr>
  </w:style>
  <w:style w:type="character" w:styleId="FollowedHyperlink">
    <w:name w:val="FollowedHyperlink"/>
    <w:basedOn w:val="DefaultParagraphFont"/>
    <w:semiHidden/>
    <w:unhideWhenUsed/>
    <w:rsid w:val="001470A1"/>
    <w:rPr>
      <w:color w:val="800080" w:themeColor="followedHyperlink"/>
      <w:u w:val="single"/>
    </w:rPr>
  </w:style>
  <w:style w:type="paragraph" w:styleId="ListParagraph">
    <w:name w:val="List Paragraph"/>
    <w:basedOn w:val="Normal"/>
    <w:uiPriority w:val="34"/>
    <w:qFormat/>
    <w:rsid w:val="00050D7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edocs/mdocs/govbody/zh/a_68/a_68_10.pdf"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zh/a_68/a_68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DEAADBFP-1499948599-56162</_dlc_DocId>
    <_dlc_DocIdUrl xmlns="afdacc0a-6563-489f-9b51-6fc9acac5c48">
      <Url>https://wipoprod.sharepoint.com/sites/SPS-INT-BFP-DEAAD-AsseAffa/_layouts/15/DocIdRedir.aspx?ID=DEAADBFP-1499948599-56162</Url>
      <Description>DEAADBFP-1499948599-56162</Description>
    </_dlc_DocIdUrl>
    <gbd88f87496145e58da10973a57b07b8 xmlns="56500874-bba0-4b48-9090-b201492e8473">
      <Terms xmlns="http://schemas.microsoft.com/office/infopath/2007/PartnerControls"/>
    </gbd88f87496145e58da10973a57b07b8>
  </documentManagement>
</p:properties>
</file>

<file path=customXml/itemProps1.xml><?xml version="1.0" encoding="utf-8"?>
<ds:datastoreItem xmlns:ds="http://schemas.openxmlformats.org/officeDocument/2006/customXml" ds:itemID="{0DD05744-213D-4E14-9AA7-5EEF02D132D7}">
  <ds:schemaRefs>
    <ds:schemaRef ds:uri="http://schemas.microsoft.com/sharepoint/v3/contenttype/forms"/>
  </ds:schemaRefs>
</ds:datastoreItem>
</file>

<file path=customXml/itemProps2.xml><?xml version="1.0" encoding="utf-8"?>
<ds:datastoreItem xmlns:ds="http://schemas.openxmlformats.org/officeDocument/2006/customXml" ds:itemID="{EA96C1DE-45BF-47AF-A637-1AE0B44505B9}">
  <ds:schemaRefs>
    <ds:schemaRef ds:uri="Microsoft.SharePoint.Taxonomy.ContentTypeSync"/>
  </ds:schemaRefs>
</ds:datastoreItem>
</file>

<file path=customXml/itemProps3.xml><?xml version="1.0" encoding="utf-8"?>
<ds:datastoreItem xmlns:ds="http://schemas.openxmlformats.org/officeDocument/2006/customXml" ds:itemID="{B996ACC3-45A8-4469-894F-2EEA6D2C1231}">
  <ds:schemaRefs>
    <ds:schemaRef ds:uri="http://schemas.microsoft.com/sharepoint/events"/>
  </ds:schemaRefs>
</ds:datastoreItem>
</file>

<file path=customXml/itemProps4.xml><?xml version="1.0" encoding="utf-8"?>
<ds:datastoreItem xmlns:ds="http://schemas.openxmlformats.org/officeDocument/2006/customXml" ds:itemID="{D765494F-65FD-48BD-A0A3-5E1E69FC6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624ECC-AAE1-45E3-AE6B-382DDD897029}">
  <ds:schemaRefs>
    <ds:schemaRef ds:uri="http://schemas.openxmlformats.org/officeDocument/2006/bibliography"/>
  </ds:schemaRefs>
</ds:datastoreItem>
</file>

<file path=customXml/itemProps6.xml><?xml version="1.0" encoding="utf-8"?>
<ds:datastoreItem xmlns:ds="http://schemas.openxmlformats.org/officeDocument/2006/customXml" ds:itemID="{AD0354A7-B1ED-4C5C-8476-B1CEBC840784}">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2026 Draft Consolidated Reports</vt:lpstr>
    </vt:vector>
  </TitlesOfParts>
  <Company>WIPO</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2026合并报告</dc:title>
  <dc:subject>报告</dc:subject>
  <dc:creator>WIPO</dc:creator>
  <cp:keywords/>
  <dc:description/>
  <cp:lastModifiedBy>SAKOTIC Masa</cp:lastModifiedBy>
  <cp:revision>2</cp:revision>
  <cp:lastPrinted>2026-08-03T14:46:00Z</cp:lastPrinted>
  <dcterms:created xsi:type="dcterms:W3CDTF">2026-09-21T09:11:00Z</dcterms:created>
  <dcterms:modified xsi:type="dcterms:W3CDTF">2026-09-21T09:11:00Z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a289146d-2b85-4014-a331-a59cdf7050d6</vt:lpwstr>
  </property>
  <property fmtid="{D5CDD505-2E9C-101B-9397-08002B2CF9AE}" pid="3" name="TCSClassification">
    <vt:lpwstr>PUBLIC</vt:lpwstr>
  </property>
  <property fmtid="{D5CDD505-2E9C-101B-9397-08002B2CF9AE}" pid="4" name="Classification">
    <vt:lpwstr>Public</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2024-07-26T06:12:21Z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36922685-1b50-4e73-bab6-13a1a90936c4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0x01010043A0F979BE30A3469F998CB749C11FBD0F007FA3E1EBB780B94A848853097E393549</vt:lpwstr>
  </property>
  <property fmtid="{D5CDD505-2E9C-101B-9397-08002B2CF9AE}" pid="16" name="Languages">
    <vt:lpwstr>1;#English|950e6fa2-2df0-4983-a604-54e57c7a6d93</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MediaServiceImageTags">
    <vt:lpwstr/>
  </property>
  <property fmtid="{D5CDD505-2E9C-101B-9397-08002B2CF9AE}" pid="21" name="lcf76f155ced4ddcb4097134ff3c332f">
    <vt:lpwstr/>
  </property>
  <property fmtid="{D5CDD505-2E9C-101B-9397-08002B2CF9AE}" pid="22" name="_dlc_DocIdItemGuid">
    <vt:lpwstr>a9da1eae-7422-406d-aecd-abc066989486</vt:lpwstr>
  </property>
</Properties>
</file>