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8ADD3" w14:textId="77777777" w:rsidR="00D51D53" w:rsidRPr="00E25E6A" w:rsidRDefault="00D51D53" w:rsidP="00A179B7">
      <w:pPr>
        <w:overflowPunct w:val="0"/>
        <w:jc w:val="right"/>
        <w:rPr>
          <w:rFonts w:ascii="Arial Black" w:hAnsi="Arial Black"/>
          <w:caps/>
          <w:sz w:val="15"/>
        </w:rPr>
      </w:pPr>
      <w:bookmarkStart w:id="0" w:name="_GoBack"/>
      <w:bookmarkEnd w:id="0"/>
      <w:r w:rsidRPr="005D1032">
        <w:rPr>
          <w:rFonts w:eastAsiaTheme="minorEastAsia" w:cs="Times New Roman"/>
          <w:noProof/>
          <w:lang w:eastAsia="en-US"/>
        </w:rPr>
        <w:drawing>
          <wp:inline distT="0" distB="0" distL="0" distR="0" wp14:anchorId="37B6189C" wp14:editId="5FDAEC8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8A1681F" w14:textId="11A2DC14" w:rsidR="00D51D53" w:rsidRPr="00E25E6A" w:rsidRDefault="00D51D53" w:rsidP="00A179B7">
      <w:pPr>
        <w:pBdr>
          <w:top w:val="single" w:sz="4" w:space="10" w:color="auto"/>
        </w:pBdr>
        <w:spacing w:before="120"/>
        <w:jc w:val="right"/>
        <w:rPr>
          <w:rFonts w:ascii="Arial Black" w:hAnsi="Arial Black"/>
          <w:b/>
          <w:caps/>
          <w:sz w:val="15"/>
        </w:rPr>
      </w:pPr>
      <w:r w:rsidRPr="00E25E6A">
        <w:rPr>
          <w:rFonts w:ascii="Arial Black" w:hAnsi="Arial Black" w:hint="eastAsia"/>
          <w:b/>
          <w:caps/>
          <w:sz w:val="15"/>
        </w:rPr>
        <w:t>mvt/</w:t>
      </w:r>
      <w:r w:rsidRPr="00E25E6A">
        <w:rPr>
          <w:rFonts w:ascii="Arial Black" w:hAnsi="Arial Black"/>
          <w:b/>
          <w:caps/>
          <w:sz w:val="15"/>
        </w:rPr>
        <w:t>A</w:t>
      </w:r>
      <w:r w:rsidRPr="00E25E6A">
        <w:rPr>
          <w:rFonts w:ascii="Arial Black" w:hAnsi="Arial Black" w:hint="eastAsia"/>
          <w:b/>
          <w:caps/>
          <w:sz w:val="15"/>
        </w:rPr>
        <w:t>/</w:t>
      </w:r>
      <w:r>
        <w:rPr>
          <w:rFonts w:ascii="Arial Black" w:hAnsi="Arial Black" w:hint="eastAsia"/>
          <w:b/>
          <w:caps/>
          <w:sz w:val="15"/>
        </w:rPr>
        <w:t>5</w:t>
      </w:r>
      <w:r w:rsidRPr="00E25E6A">
        <w:rPr>
          <w:rFonts w:ascii="Arial Black" w:hAnsi="Arial Black"/>
          <w:b/>
          <w:caps/>
          <w:sz w:val="15"/>
        </w:rPr>
        <w:t>/</w:t>
      </w:r>
      <w:bookmarkStart w:id="1" w:name="Code"/>
      <w:r>
        <w:rPr>
          <w:rFonts w:ascii="Arial Black" w:hAnsi="Arial Black"/>
          <w:b/>
          <w:caps/>
          <w:sz w:val="15"/>
        </w:rPr>
        <w:t>inf/1</w:t>
      </w:r>
      <w:bookmarkEnd w:id="1"/>
    </w:p>
    <w:p w14:paraId="53243977" w14:textId="77777777" w:rsidR="00D51D53" w:rsidRPr="00E25E6A" w:rsidRDefault="00D51D53" w:rsidP="00A179B7">
      <w:pPr>
        <w:jc w:val="right"/>
        <w:rPr>
          <w:rFonts w:ascii="Arial Black" w:hAnsi="Arial Black"/>
          <w:b/>
          <w:caps/>
          <w:sz w:val="15"/>
          <w:szCs w:val="15"/>
        </w:rPr>
      </w:pPr>
      <w:r w:rsidRPr="00E25E6A">
        <w:rPr>
          <w:rFonts w:eastAsia="SimHei" w:hint="eastAsia"/>
          <w:b/>
          <w:sz w:val="15"/>
          <w:szCs w:val="15"/>
        </w:rPr>
        <w:t>原</w:t>
      </w:r>
      <w:r w:rsidRPr="00E25E6A">
        <w:rPr>
          <w:rFonts w:eastAsia="SimHei" w:hint="eastAsia"/>
          <w:b/>
          <w:sz w:val="15"/>
          <w:szCs w:val="15"/>
        </w:rPr>
        <w:t xml:space="preserve"> </w:t>
      </w:r>
      <w:r w:rsidRPr="00E25E6A">
        <w:rPr>
          <w:rFonts w:eastAsia="SimHei" w:hint="eastAsia"/>
          <w:b/>
          <w:sz w:val="15"/>
          <w:szCs w:val="15"/>
        </w:rPr>
        <w:t>文</w:t>
      </w:r>
      <w:r w:rsidRPr="00E25E6A">
        <w:rPr>
          <w:rFonts w:eastAsia="SimHei" w:hint="eastAsia"/>
          <w:b/>
          <w:sz w:val="15"/>
          <w:szCs w:val="15"/>
          <w:lang w:val="pt-BR"/>
        </w:rPr>
        <w:t>：</w:t>
      </w:r>
      <w:bookmarkStart w:id="2" w:name="Original"/>
      <w:r w:rsidRPr="00E25E6A">
        <w:rPr>
          <w:rFonts w:eastAsia="SimHei" w:hint="eastAsia"/>
          <w:b/>
          <w:sz w:val="15"/>
          <w:szCs w:val="15"/>
          <w:lang w:val="pt-BR"/>
        </w:rPr>
        <w:t>英</w:t>
      </w:r>
      <w:r w:rsidRPr="00E25E6A">
        <w:rPr>
          <w:rFonts w:eastAsia="SimHei" w:hint="eastAsia"/>
          <w:b/>
          <w:sz w:val="15"/>
          <w:szCs w:val="15"/>
        </w:rPr>
        <w:t>文</w:t>
      </w:r>
      <w:bookmarkEnd w:id="2"/>
    </w:p>
    <w:p w14:paraId="2FBD59A8" w14:textId="139BAA0F" w:rsidR="00D51D53" w:rsidRPr="00E25E6A" w:rsidRDefault="00D51D53" w:rsidP="00A179B7">
      <w:pPr>
        <w:spacing w:line="1680" w:lineRule="auto"/>
        <w:jc w:val="right"/>
        <w:rPr>
          <w:rFonts w:ascii="SimHei" w:eastAsia="SimHei" w:hAnsi="Arial Black"/>
          <w:b/>
          <w:caps/>
          <w:sz w:val="15"/>
          <w:szCs w:val="15"/>
        </w:rPr>
      </w:pPr>
      <w:r w:rsidRPr="00E25E6A">
        <w:rPr>
          <w:rFonts w:ascii="SimHei" w:eastAsia="SimHei" w:hint="eastAsia"/>
          <w:b/>
          <w:sz w:val="15"/>
          <w:szCs w:val="15"/>
        </w:rPr>
        <w:t>日 期</w:t>
      </w:r>
      <w:r w:rsidRPr="00E25E6A">
        <w:rPr>
          <w:rFonts w:ascii="SimHei" w:eastAsia="SimHei" w:hAnsi="SimSun" w:hint="eastAsia"/>
          <w:b/>
          <w:sz w:val="15"/>
          <w:szCs w:val="15"/>
          <w:lang w:val="pt-BR"/>
        </w:rPr>
        <w:t>：</w:t>
      </w:r>
      <w:bookmarkStart w:id="3"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20</w:t>
      </w:r>
      <w:r w:rsidRPr="00E25E6A">
        <w:rPr>
          <w:rFonts w:ascii="SimHei" w:eastAsia="SimHei" w:hAnsi="Times New Roman" w:hint="eastAsia"/>
          <w:b/>
          <w:sz w:val="15"/>
          <w:szCs w:val="15"/>
        </w:rPr>
        <w:t>年</w:t>
      </w:r>
      <w:r>
        <w:rPr>
          <w:rFonts w:ascii="Arial Black" w:eastAsia="SimHei" w:hAnsi="Arial Black"/>
          <w:b/>
          <w:sz w:val="15"/>
          <w:szCs w:val="15"/>
          <w:lang w:val="pt-BR"/>
        </w:rPr>
        <w:t>9</w:t>
      </w:r>
      <w:r w:rsidRPr="00E25E6A">
        <w:rPr>
          <w:rFonts w:ascii="SimHei" w:eastAsia="SimHei" w:hAnsi="Times New Roman" w:hint="eastAsia"/>
          <w:b/>
          <w:sz w:val="15"/>
          <w:szCs w:val="15"/>
        </w:rPr>
        <w:t>月</w:t>
      </w:r>
      <w:r>
        <w:rPr>
          <w:rFonts w:ascii="Arial Black" w:eastAsia="SimHei" w:hAnsi="Arial Black" w:hint="eastAsia"/>
          <w:b/>
          <w:sz w:val="15"/>
          <w:szCs w:val="15"/>
          <w:lang w:val="pt-BR"/>
        </w:rPr>
        <w:t>1</w:t>
      </w:r>
      <w:r>
        <w:rPr>
          <w:rFonts w:ascii="Arial Black" w:eastAsia="SimHei" w:hAnsi="Arial Black"/>
          <w:b/>
          <w:sz w:val="15"/>
          <w:szCs w:val="15"/>
          <w:lang w:val="pt-BR"/>
        </w:rPr>
        <w:t>4</w:t>
      </w:r>
      <w:r w:rsidRPr="00E25E6A">
        <w:rPr>
          <w:rFonts w:ascii="SimHei" w:eastAsia="SimHei" w:hAnsi="Times New Roman" w:hint="eastAsia"/>
          <w:b/>
          <w:sz w:val="15"/>
          <w:szCs w:val="15"/>
        </w:rPr>
        <w:t>日</w:t>
      </w:r>
      <w:bookmarkEnd w:id="3"/>
    </w:p>
    <w:p w14:paraId="0E254A31" w14:textId="77777777" w:rsidR="00D51D53" w:rsidRPr="00E25E6A" w:rsidRDefault="00D51D53" w:rsidP="00A179B7">
      <w:pPr>
        <w:spacing w:after="600"/>
        <w:rPr>
          <w:rFonts w:ascii="SimHei" w:eastAsia="SimHei" w:hAnsi="SimHei" w:cs="Times New Roman"/>
          <w:sz w:val="28"/>
          <w:szCs w:val="28"/>
        </w:rPr>
      </w:pPr>
      <w:r w:rsidRPr="00E25E6A">
        <w:rPr>
          <w:rFonts w:ascii="SimHei" w:eastAsia="SimHei" w:hAnsi="SimHei" w:cs="Times New Roman" w:hint="eastAsia"/>
          <w:sz w:val="28"/>
          <w:szCs w:val="28"/>
        </w:rPr>
        <w:t>关于为盲人、视力障碍者或其他印刷品阅读障碍者</w:t>
      </w:r>
      <w:r w:rsidRPr="00E25E6A">
        <w:rPr>
          <w:rFonts w:ascii="SimHei" w:eastAsia="SimHei" w:hAnsi="SimHei" w:cs="Times New Roman"/>
          <w:sz w:val="28"/>
          <w:szCs w:val="28"/>
        </w:rPr>
        <w:br/>
      </w:r>
      <w:r w:rsidRPr="00E25E6A">
        <w:rPr>
          <w:rFonts w:ascii="SimHei" w:eastAsia="SimHei" w:hAnsi="SimHei" w:cs="Times New Roman" w:hint="eastAsia"/>
          <w:sz w:val="28"/>
          <w:szCs w:val="28"/>
        </w:rPr>
        <w:t>获得已出版作品提供便利的马拉喀什条约</w:t>
      </w:r>
    </w:p>
    <w:p w14:paraId="479BEA34" w14:textId="77777777" w:rsidR="00D51D53" w:rsidRPr="00E25E6A" w:rsidRDefault="00D51D53" w:rsidP="00A179B7">
      <w:pPr>
        <w:spacing w:after="600"/>
        <w:rPr>
          <w:rFonts w:ascii="SimHei" w:eastAsia="SimHei"/>
          <w:sz w:val="28"/>
          <w:szCs w:val="28"/>
        </w:rPr>
      </w:pPr>
      <w:r w:rsidRPr="00E25E6A">
        <w:rPr>
          <w:rFonts w:ascii="SimHei" w:eastAsia="SimHei" w:hint="eastAsia"/>
          <w:sz w:val="28"/>
          <w:szCs w:val="28"/>
        </w:rPr>
        <w:t>大　会</w:t>
      </w:r>
    </w:p>
    <w:p w14:paraId="4374B3C4" w14:textId="4DFE00C2" w:rsidR="00D51D53" w:rsidRPr="00E25E6A" w:rsidRDefault="00D51D53" w:rsidP="00A179B7">
      <w:pPr>
        <w:spacing w:after="720"/>
        <w:textAlignment w:val="bottom"/>
        <w:rPr>
          <w:rFonts w:ascii="KaiTi" w:eastAsia="KaiTi"/>
          <w:b/>
          <w:sz w:val="24"/>
          <w:szCs w:val="24"/>
        </w:rPr>
      </w:pPr>
      <w:r w:rsidRPr="00E25E6A">
        <w:rPr>
          <w:rFonts w:ascii="KaiTi" w:eastAsia="KaiTi" w:hint="eastAsia"/>
          <w:b/>
          <w:sz w:val="24"/>
          <w:szCs w:val="24"/>
        </w:rPr>
        <w:t>第</w:t>
      </w:r>
      <w:r>
        <w:rPr>
          <w:rFonts w:ascii="KaiTi" w:eastAsia="KaiTi" w:hint="eastAsia"/>
          <w:b/>
          <w:sz w:val="24"/>
          <w:szCs w:val="24"/>
        </w:rPr>
        <w:t>五</w:t>
      </w:r>
      <w:r w:rsidRPr="00E25E6A">
        <w:rPr>
          <w:rFonts w:ascii="KaiTi" w:eastAsia="KaiTi" w:hint="eastAsia"/>
          <w:b/>
          <w:sz w:val="24"/>
          <w:szCs w:val="24"/>
        </w:rPr>
        <w:t>届会议（第</w:t>
      </w:r>
      <w:r>
        <w:rPr>
          <w:rFonts w:ascii="KaiTi" w:eastAsia="KaiTi" w:hint="eastAsia"/>
          <w:sz w:val="24"/>
          <w:szCs w:val="24"/>
        </w:rPr>
        <w:t>5</w:t>
      </w:r>
      <w:r w:rsidRPr="00E25E6A">
        <w:rPr>
          <w:rFonts w:ascii="KaiTi" w:eastAsia="KaiTi" w:hint="eastAsia"/>
          <w:b/>
          <w:sz w:val="24"/>
          <w:szCs w:val="24"/>
        </w:rPr>
        <w:t>次例会）</w:t>
      </w:r>
      <w:r w:rsidRPr="00E25E6A">
        <w:rPr>
          <w:rFonts w:ascii="KaiTi" w:eastAsia="KaiTi"/>
          <w:b/>
          <w:sz w:val="24"/>
          <w:szCs w:val="24"/>
        </w:rPr>
        <w:br/>
      </w:r>
      <w:r w:rsidRPr="00E25E6A">
        <w:rPr>
          <w:rFonts w:ascii="KaiTi" w:eastAsia="KaiTi" w:hint="eastAsia"/>
          <w:sz w:val="24"/>
          <w:szCs w:val="24"/>
        </w:rPr>
        <w:t>20</w:t>
      </w:r>
      <w:r>
        <w:rPr>
          <w:rFonts w:ascii="KaiTi" w:eastAsia="KaiTi" w:hint="eastAsia"/>
          <w:sz w:val="24"/>
          <w:szCs w:val="24"/>
        </w:rPr>
        <w:t>20</w:t>
      </w:r>
      <w:r w:rsidRPr="00E25E6A">
        <w:rPr>
          <w:rFonts w:ascii="KaiTi" w:eastAsia="KaiTi" w:hint="eastAsia"/>
          <w:b/>
          <w:sz w:val="24"/>
          <w:szCs w:val="24"/>
        </w:rPr>
        <w:t>年</w:t>
      </w:r>
      <w:r w:rsidRPr="00E25E6A">
        <w:rPr>
          <w:rFonts w:ascii="KaiTi" w:eastAsia="KaiTi" w:hint="eastAsia"/>
          <w:sz w:val="24"/>
          <w:szCs w:val="24"/>
        </w:rPr>
        <w:t>9</w:t>
      </w:r>
      <w:r w:rsidRPr="00E25E6A">
        <w:rPr>
          <w:rFonts w:ascii="KaiTi" w:eastAsia="KaiTi" w:hint="eastAsia"/>
          <w:b/>
          <w:sz w:val="24"/>
          <w:szCs w:val="24"/>
        </w:rPr>
        <w:t>月</w:t>
      </w:r>
      <w:r>
        <w:rPr>
          <w:rFonts w:ascii="KaiTi" w:eastAsia="KaiTi" w:hint="eastAsia"/>
          <w:sz w:val="24"/>
          <w:szCs w:val="24"/>
        </w:rPr>
        <w:t>21</w:t>
      </w:r>
      <w:r w:rsidRPr="00E25E6A">
        <w:rPr>
          <w:rFonts w:ascii="KaiTi" w:eastAsia="KaiTi" w:hint="eastAsia"/>
          <w:b/>
          <w:sz w:val="24"/>
          <w:szCs w:val="24"/>
        </w:rPr>
        <w:t>日至</w:t>
      </w:r>
      <w:r>
        <w:rPr>
          <w:rFonts w:ascii="KaiTi" w:eastAsia="KaiTi" w:hint="eastAsia"/>
          <w:sz w:val="24"/>
          <w:szCs w:val="24"/>
        </w:rPr>
        <w:t>2</w:t>
      </w:r>
      <w:r>
        <w:rPr>
          <w:rFonts w:ascii="KaiTi" w:eastAsia="KaiTi"/>
          <w:sz w:val="24"/>
          <w:szCs w:val="24"/>
        </w:rPr>
        <w:t>5</w:t>
      </w:r>
      <w:r w:rsidRPr="00E25E6A">
        <w:rPr>
          <w:rFonts w:ascii="KaiTi" w:eastAsia="KaiTi" w:hint="eastAsia"/>
          <w:b/>
          <w:sz w:val="24"/>
          <w:szCs w:val="24"/>
        </w:rPr>
        <w:t>日，日内瓦</w:t>
      </w:r>
    </w:p>
    <w:p w14:paraId="6F214F1A" w14:textId="74E241B8" w:rsidR="00D51D53" w:rsidRPr="00E25E6A" w:rsidRDefault="00D51D53" w:rsidP="00A179B7">
      <w:pPr>
        <w:spacing w:after="360"/>
        <w:rPr>
          <w:rFonts w:ascii="KaiTi" w:hAnsi="KaiTi"/>
          <w:b/>
          <w:sz w:val="24"/>
          <w:szCs w:val="24"/>
        </w:rPr>
      </w:pPr>
      <w:bookmarkStart w:id="4" w:name="TitleOfDoc"/>
      <w:r w:rsidRPr="00D51D53">
        <w:rPr>
          <w:rFonts w:ascii="KaiTi" w:eastAsia="KaiTi" w:hAnsi="KaiTi" w:hint="eastAsia"/>
          <w:bCs/>
          <w:sz w:val="24"/>
          <w:szCs w:val="24"/>
        </w:rPr>
        <w:t>关于无障碍图书联合会的报告</w:t>
      </w:r>
    </w:p>
    <w:p w14:paraId="6BE47DAC" w14:textId="52EA3892" w:rsidR="00D51D53" w:rsidRPr="00E25E6A" w:rsidRDefault="00D51D53" w:rsidP="00A179B7">
      <w:pPr>
        <w:spacing w:after="960"/>
        <w:rPr>
          <w:rFonts w:ascii="KaiTi" w:hAnsi="KaiTi"/>
          <w:sz w:val="21"/>
          <w:szCs w:val="21"/>
        </w:rPr>
      </w:pPr>
      <w:bookmarkStart w:id="5" w:name="Prepared"/>
      <w:bookmarkEnd w:id="4"/>
      <w:r w:rsidRPr="00E25E6A">
        <w:rPr>
          <w:rFonts w:ascii="KaiTi" w:eastAsia="KaiTi" w:hAnsi="KaiTi" w:hint="eastAsia"/>
          <w:sz w:val="21"/>
          <w:szCs w:val="21"/>
        </w:rPr>
        <w:t>秘书处编拟的</w:t>
      </w:r>
      <w:r>
        <w:rPr>
          <w:rFonts w:ascii="KaiTi" w:eastAsia="KaiTi" w:hAnsi="KaiTi" w:hint="eastAsia"/>
          <w:sz w:val="21"/>
          <w:szCs w:val="21"/>
        </w:rPr>
        <w:t>信息</w:t>
      </w:r>
      <w:r w:rsidRPr="00E25E6A">
        <w:rPr>
          <w:rFonts w:ascii="KaiTi" w:eastAsia="KaiTi" w:hAnsi="KaiTi" w:hint="eastAsia"/>
          <w:sz w:val="21"/>
          <w:szCs w:val="21"/>
        </w:rPr>
        <w:t>文件</w:t>
      </w:r>
    </w:p>
    <w:bookmarkEnd w:id="5"/>
    <w:p w14:paraId="4F99973D" w14:textId="77777777" w:rsidR="00D51D53" w:rsidRPr="00D51D53" w:rsidRDefault="00D51D53" w:rsidP="00A179B7">
      <w:pPr>
        <w:keepNext/>
        <w:overflowPunct w:val="0"/>
        <w:spacing w:beforeLines="100" w:before="240" w:afterLines="50" w:after="120" w:line="340" w:lineRule="atLeast"/>
        <w:outlineLvl w:val="1"/>
        <w:rPr>
          <w:rFonts w:ascii="SimSun" w:hAnsi="SimSun"/>
          <w:bCs/>
          <w:iCs/>
          <w:caps/>
          <w:sz w:val="21"/>
          <w:szCs w:val="22"/>
        </w:rPr>
      </w:pPr>
      <w:r w:rsidRPr="00D51D53">
        <w:rPr>
          <w:rFonts w:ascii="SimHei" w:eastAsia="SimHei" w:hAnsi="SimHei" w:hint="eastAsia"/>
          <w:bCs/>
          <w:iCs/>
          <w:caps/>
          <w:sz w:val="21"/>
          <w:szCs w:val="22"/>
        </w:rPr>
        <w:t>导　言</w:t>
      </w:r>
    </w:p>
    <w:p w14:paraId="524BE523" w14:textId="2B197B91" w:rsidR="00D51D53" w:rsidRPr="00D51D53" w:rsidRDefault="00D51D53" w:rsidP="00A179B7">
      <w:pPr>
        <w:numPr>
          <w:ilvl w:val="0"/>
          <w:numId w:val="5"/>
        </w:numPr>
        <w:tabs>
          <w:tab w:val="clear" w:pos="567"/>
        </w:tabs>
        <w:overflowPunct w:val="0"/>
        <w:spacing w:afterLines="50" w:after="120" w:line="340" w:lineRule="atLeast"/>
        <w:jc w:val="both"/>
        <w:rPr>
          <w:rFonts w:ascii="SimSun" w:hAnsi="SimSun"/>
          <w:sz w:val="21"/>
        </w:rPr>
      </w:pPr>
      <w:r w:rsidRPr="00D51D53">
        <w:rPr>
          <w:rFonts w:ascii="SimSun" w:hAnsi="SimSun" w:hint="eastAsia"/>
          <w:sz w:val="21"/>
        </w:rPr>
        <w:t>本报告是在世界知识产权组织（产权组织）成员国大会框架内编拟的第</w:t>
      </w:r>
      <w:r>
        <w:rPr>
          <w:rFonts w:ascii="SimSun" w:hAnsi="SimSun" w:hint="eastAsia"/>
          <w:sz w:val="21"/>
        </w:rPr>
        <w:t>六</w:t>
      </w:r>
      <w:r w:rsidRPr="00D51D53">
        <w:rPr>
          <w:rFonts w:ascii="SimSun" w:hAnsi="SimSun" w:hint="eastAsia"/>
          <w:sz w:val="21"/>
        </w:rPr>
        <w:t>份无障碍图书联合会年度报告。</w:t>
      </w:r>
    </w:p>
    <w:p w14:paraId="44A251B9" w14:textId="2E7B2FD7" w:rsidR="00D51D53" w:rsidRPr="00D51D53" w:rsidRDefault="00D51D53" w:rsidP="00A179B7">
      <w:pPr>
        <w:numPr>
          <w:ilvl w:val="0"/>
          <w:numId w:val="5"/>
        </w:numPr>
        <w:tabs>
          <w:tab w:val="clear" w:pos="567"/>
        </w:tabs>
        <w:overflowPunct w:val="0"/>
        <w:spacing w:afterLines="50" w:after="120" w:line="340" w:lineRule="atLeast"/>
        <w:jc w:val="both"/>
        <w:rPr>
          <w:rFonts w:ascii="SimSun" w:hAnsi="SimSun"/>
          <w:sz w:val="21"/>
        </w:rPr>
      </w:pPr>
      <w:r w:rsidRPr="00D51D53">
        <w:rPr>
          <w:rFonts w:ascii="SimSun" w:hAnsi="SimSun" w:hint="eastAsia"/>
          <w:sz w:val="21"/>
        </w:rPr>
        <w:t>《关于为盲人、视力障碍者或其他印刷品阅读障碍者获得已出版作品提供便利的马拉喀什条约》（《马拉喀什视障者条约》）2013年6月27日由产权组织成员国通过，并在20个</w:t>
      </w:r>
      <w:r>
        <w:rPr>
          <w:rFonts w:ascii="SimSun" w:hAnsi="SimSun" w:hint="eastAsia"/>
          <w:sz w:val="21"/>
        </w:rPr>
        <w:t>有资格的有关方</w:t>
      </w:r>
      <w:r w:rsidRPr="00D51D53">
        <w:rPr>
          <w:rFonts w:ascii="SimSun" w:hAnsi="SimSun" w:hint="eastAsia"/>
          <w:sz w:val="21"/>
        </w:rPr>
        <w:t>批准或加入之后，于2016年9月30日生效。为实现《马拉喀什视障者条约》中提出的目标，需要</w:t>
      </w:r>
      <w:r>
        <w:rPr>
          <w:rFonts w:ascii="SimSun" w:hAnsi="SimSun" w:hint="eastAsia"/>
          <w:sz w:val="21"/>
        </w:rPr>
        <w:t>开展</w:t>
      </w:r>
      <w:r w:rsidRPr="00D51D53">
        <w:rPr>
          <w:rFonts w:ascii="SimSun" w:hAnsi="SimSun" w:hint="eastAsia"/>
          <w:sz w:val="21"/>
        </w:rPr>
        <w:t>实际</w:t>
      </w:r>
      <w:r>
        <w:rPr>
          <w:rFonts w:ascii="SimSun" w:hAnsi="SimSun" w:hint="eastAsia"/>
          <w:sz w:val="21"/>
        </w:rPr>
        <w:t>活动</w:t>
      </w:r>
      <w:r w:rsidRPr="00D51D53">
        <w:rPr>
          <w:rFonts w:ascii="SimSun" w:hAnsi="SimSun" w:hint="eastAsia"/>
          <w:sz w:val="21"/>
        </w:rPr>
        <w:t>，无障碍图书联合会（ABC）即为在操作层面实施条约的一项全球性倡议。</w:t>
      </w:r>
    </w:p>
    <w:p w14:paraId="2225F02A" w14:textId="0B6C2AEF" w:rsidR="00D51D53" w:rsidRPr="00D51D53" w:rsidRDefault="00D51D53" w:rsidP="00A179B7">
      <w:pPr>
        <w:numPr>
          <w:ilvl w:val="0"/>
          <w:numId w:val="5"/>
        </w:numPr>
        <w:tabs>
          <w:tab w:val="clear" w:pos="567"/>
        </w:tabs>
        <w:overflowPunct w:val="0"/>
        <w:spacing w:afterLines="50" w:after="120" w:line="340" w:lineRule="atLeast"/>
        <w:jc w:val="both"/>
        <w:rPr>
          <w:rFonts w:ascii="SimSun" w:hAnsi="SimSun"/>
          <w:sz w:val="21"/>
          <w:lang w:val="en-GB"/>
        </w:rPr>
      </w:pPr>
      <w:r w:rsidRPr="00D51D53">
        <w:rPr>
          <w:rFonts w:ascii="SimSun" w:hAnsi="SimSun" w:hint="eastAsia"/>
          <w:sz w:val="21"/>
          <w:szCs w:val="22"/>
        </w:rPr>
        <w:t>ABC于2014年6月30日在产权组织版权及相关权常设委员会</w:t>
      </w:r>
      <w:r w:rsidR="006733B2">
        <w:rPr>
          <w:rFonts w:ascii="SimSun" w:hAnsi="SimSun" w:hint="eastAsia"/>
          <w:sz w:val="21"/>
          <w:szCs w:val="22"/>
        </w:rPr>
        <w:t>（SCCR）</w:t>
      </w:r>
      <w:r w:rsidRPr="00D51D53">
        <w:rPr>
          <w:rFonts w:ascii="SimSun" w:hAnsi="SimSun" w:hint="eastAsia"/>
          <w:sz w:val="21"/>
          <w:szCs w:val="22"/>
        </w:rPr>
        <w:t>上发起，是一个由产权组织领导的公私联盟，</w:t>
      </w:r>
      <w:r w:rsidRPr="0012147B">
        <w:rPr>
          <w:rFonts w:ascii="SimSun" w:hAnsi="SimSun" w:hint="eastAsia"/>
          <w:sz w:val="21"/>
        </w:rPr>
        <w:t>包括</w:t>
      </w:r>
      <w:r w:rsidRPr="00D51D53">
        <w:rPr>
          <w:rFonts w:ascii="SimSun" w:hAnsi="SimSun" w:hint="eastAsia"/>
          <w:sz w:val="21"/>
          <w:szCs w:val="22"/>
        </w:rPr>
        <w:t>下列伞式组织：</w:t>
      </w:r>
    </w:p>
    <w:p w14:paraId="247B3973" w14:textId="77777777" w:rsidR="00D51D53" w:rsidRPr="00D51D53" w:rsidRDefault="00D51D53" w:rsidP="00524F4C">
      <w:pPr>
        <w:numPr>
          <w:ilvl w:val="0"/>
          <w:numId w:val="27"/>
        </w:numPr>
        <w:overflowPunct w:val="0"/>
        <w:spacing w:afterLines="50" w:after="120" w:line="340" w:lineRule="atLeast"/>
        <w:ind w:left="1134" w:hanging="567"/>
        <w:contextualSpacing/>
        <w:jc w:val="both"/>
        <w:rPr>
          <w:rFonts w:ascii="SimSun" w:hAnsi="SimSun"/>
          <w:sz w:val="21"/>
          <w:szCs w:val="22"/>
          <w:lang w:val="en-GB"/>
        </w:rPr>
      </w:pPr>
      <w:r w:rsidRPr="00D51D53">
        <w:rPr>
          <w:rFonts w:ascii="SimSun" w:hAnsi="SimSun" w:hint="eastAsia"/>
          <w:sz w:val="21"/>
          <w:szCs w:val="22"/>
          <w:lang w:val="en-GB"/>
        </w:rPr>
        <w:t>无障碍数字信息系统（</w:t>
      </w:r>
      <w:r w:rsidRPr="00D51D53">
        <w:rPr>
          <w:rFonts w:ascii="SimSun" w:hAnsi="SimSun"/>
          <w:sz w:val="21"/>
          <w:szCs w:val="22"/>
          <w:lang w:val="en-GB"/>
        </w:rPr>
        <w:t>DAISY</w:t>
      </w:r>
      <w:r w:rsidRPr="00D51D53">
        <w:rPr>
          <w:rFonts w:ascii="SimSun" w:hAnsi="SimSun" w:hint="eastAsia"/>
          <w:sz w:val="21"/>
          <w:szCs w:val="22"/>
          <w:lang w:val="en-GB"/>
        </w:rPr>
        <w:t>）集团；</w:t>
      </w:r>
    </w:p>
    <w:p w14:paraId="2657C17A" w14:textId="77777777" w:rsidR="00D51D53" w:rsidRPr="00D51D53" w:rsidRDefault="00D51D53" w:rsidP="00524F4C">
      <w:pPr>
        <w:numPr>
          <w:ilvl w:val="0"/>
          <w:numId w:val="27"/>
        </w:numPr>
        <w:overflowPunct w:val="0"/>
        <w:spacing w:afterLines="50" w:after="120" w:line="340" w:lineRule="atLeast"/>
        <w:ind w:left="1134" w:hanging="567"/>
        <w:contextualSpacing/>
        <w:jc w:val="both"/>
        <w:rPr>
          <w:rFonts w:ascii="SimSun" w:hAnsi="SimSun"/>
          <w:sz w:val="21"/>
          <w:szCs w:val="22"/>
          <w:lang w:val="en-GB"/>
        </w:rPr>
      </w:pPr>
      <w:r w:rsidRPr="00D51D53">
        <w:rPr>
          <w:rFonts w:ascii="SimSun" w:hAnsi="SimSun" w:hint="eastAsia"/>
          <w:sz w:val="21"/>
          <w:szCs w:val="21"/>
        </w:rPr>
        <w:lastRenderedPageBreak/>
        <w:t>国际作家论坛；</w:t>
      </w:r>
    </w:p>
    <w:p w14:paraId="0FA630DA" w14:textId="77777777" w:rsidR="00D51D53" w:rsidRPr="00D51D53" w:rsidRDefault="00D51D53" w:rsidP="00524F4C">
      <w:pPr>
        <w:numPr>
          <w:ilvl w:val="0"/>
          <w:numId w:val="27"/>
        </w:numPr>
        <w:overflowPunct w:val="0"/>
        <w:spacing w:afterLines="50" w:after="120" w:line="340" w:lineRule="atLeast"/>
        <w:ind w:left="1134" w:hanging="567"/>
        <w:contextualSpacing/>
        <w:jc w:val="both"/>
        <w:rPr>
          <w:rFonts w:ascii="SimSun" w:hAnsi="SimSun"/>
          <w:sz w:val="21"/>
          <w:szCs w:val="22"/>
          <w:lang w:val="en-GB"/>
        </w:rPr>
      </w:pPr>
      <w:r w:rsidRPr="00D51D53">
        <w:rPr>
          <w:rFonts w:ascii="SimSun" w:hAnsi="SimSun" w:hint="eastAsia"/>
          <w:sz w:val="21"/>
          <w:szCs w:val="22"/>
          <w:lang w:val="en-GB"/>
        </w:rPr>
        <w:t>国际视障教育学会；</w:t>
      </w:r>
    </w:p>
    <w:p w14:paraId="75ACD244" w14:textId="77777777" w:rsidR="00D51D53" w:rsidRPr="00D51D53" w:rsidRDefault="00D51D53" w:rsidP="00524F4C">
      <w:pPr>
        <w:numPr>
          <w:ilvl w:val="0"/>
          <w:numId w:val="27"/>
        </w:numPr>
        <w:overflowPunct w:val="0"/>
        <w:spacing w:afterLines="50" w:after="120" w:line="340" w:lineRule="atLeast"/>
        <w:ind w:left="1134" w:hanging="567"/>
        <w:contextualSpacing/>
        <w:jc w:val="both"/>
        <w:rPr>
          <w:rFonts w:ascii="SimSun" w:hAnsi="SimSun"/>
          <w:sz w:val="21"/>
          <w:szCs w:val="22"/>
          <w:lang w:val="en-GB"/>
        </w:rPr>
      </w:pPr>
      <w:r w:rsidRPr="00D51D53">
        <w:rPr>
          <w:rFonts w:ascii="SimSun" w:hAnsi="SimSun" w:hint="eastAsia"/>
          <w:sz w:val="21"/>
          <w:szCs w:val="22"/>
          <w:lang w:val="en-GB"/>
        </w:rPr>
        <w:t>图书馆协会和机构国际联合会；</w:t>
      </w:r>
    </w:p>
    <w:p w14:paraId="020B67F4" w14:textId="77777777" w:rsidR="00D51D53" w:rsidRPr="00D51D53" w:rsidRDefault="00D51D53" w:rsidP="00524F4C">
      <w:pPr>
        <w:numPr>
          <w:ilvl w:val="0"/>
          <w:numId w:val="27"/>
        </w:numPr>
        <w:overflowPunct w:val="0"/>
        <w:spacing w:afterLines="50" w:after="120" w:line="340" w:lineRule="atLeast"/>
        <w:ind w:left="1134" w:hanging="567"/>
        <w:contextualSpacing/>
        <w:jc w:val="both"/>
        <w:rPr>
          <w:rFonts w:ascii="SimSun" w:hAnsi="SimSun"/>
          <w:sz w:val="21"/>
          <w:szCs w:val="22"/>
          <w:lang w:val="en-GB"/>
        </w:rPr>
      </w:pPr>
      <w:r w:rsidRPr="00D51D53">
        <w:rPr>
          <w:rFonts w:ascii="SimSun" w:hAnsi="SimSun" w:hint="eastAsia"/>
          <w:sz w:val="21"/>
          <w:szCs w:val="21"/>
        </w:rPr>
        <w:t>国际复制权组织</w:t>
      </w:r>
      <w:r w:rsidRPr="00D51D53">
        <w:rPr>
          <w:rFonts w:ascii="SimSun" w:hAnsi="SimSun" w:hint="eastAsia"/>
          <w:sz w:val="21"/>
          <w:szCs w:val="22"/>
          <w:lang w:val="en-GB"/>
        </w:rPr>
        <w:t>联合会</w:t>
      </w:r>
      <w:r w:rsidRPr="00D51D53">
        <w:rPr>
          <w:rFonts w:ascii="SimSun" w:hAnsi="SimSun" w:hint="eastAsia"/>
          <w:sz w:val="21"/>
          <w:szCs w:val="21"/>
        </w:rPr>
        <w:t>；</w:t>
      </w:r>
    </w:p>
    <w:p w14:paraId="0A9FA8D3" w14:textId="77777777" w:rsidR="00D51D53" w:rsidRPr="00D51D53" w:rsidRDefault="00D51D53" w:rsidP="00524F4C">
      <w:pPr>
        <w:numPr>
          <w:ilvl w:val="0"/>
          <w:numId w:val="27"/>
        </w:numPr>
        <w:overflowPunct w:val="0"/>
        <w:spacing w:afterLines="50" w:after="120" w:line="340" w:lineRule="atLeast"/>
        <w:ind w:left="1134" w:hanging="567"/>
        <w:contextualSpacing/>
        <w:jc w:val="both"/>
        <w:rPr>
          <w:rFonts w:ascii="SimSun" w:hAnsi="SimSun"/>
          <w:sz w:val="21"/>
          <w:szCs w:val="22"/>
          <w:lang w:val="en-GB"/>
        </w:rPr>
      </w:pPr>
      <w:r w:rsidRPr="00D51D53">
        <w:rPr>
          <w:rFonts w:ascii="SimSun" w:hAnsi="SimSun" w:hint="eastAsia"/>
          <w:sz w:val="21"/>
          <w:szCs w:val="22"/>
          <w:lang w:val="en-GB"/>
        </w:rPr>
        <w:t>国际出版商协会；</w:t>
      </w:r>
    </w:p>
    <w:p w14:paraId="2A1C6E70" w14:textId="77777777" w:rsidR="00D51D53" w:rsidRPr="00D51D53" w:rsidRDefault="00D51D53" w:rsidP="00524F4C">
      <w:pPr>
        <w:numPr>
          <w:ilvl w:val="0"/>
          <w:numId w:val="27"/>
        </w:numPr>
        <w:overflowPunct w:val="0"/>
        <w:spacing w:afterLines="50" w:after="120" w:line="340" w:lineRule="atLeast"/>
        <w:ind w:left="1134" w:hanging="567"/>
        <w:contextualSpacing/>
        <w:jc w:val="both"/>
        <w:rPr>
          <w:rFonts w:ascii="SimSun" w:hAnsi="SimSun"/>
          <w:sz w:val="21"/>
          <w:szCs w:val="22"/>
          <w:lang w:val="en-GB"/>
        </w:rPr>
      </w:pPr>
      <w:r w:rsidRPr="00D51D53">
        <w:rPr>
          <w:rFonts w:ascii="SimSun" w:hAnsi="SimSun" w:hint="eastAsia"/>
          <w:sz w:val="21"/>
          <w:szCs w:val="22"/>
          <w:lang w:val="en-GB"/>
        </w:rPr>
        <w:t>拯救视觉</w:t>
      </w:r>
      <w:r w:rsidRPr="00D51D53">
        <w:rPr>
          <w:rFonts w:ascii="SimSun" w:hAnsi="SimSun" w:hint="eastAsia"/>
          <w:sz w:val="21"/>
          <w:szCs w:val="21"/>
        </w:rPr>
        <w:t>组织</w:t>
      </w:r>
      <w:r w:rsidRPr="00D51D53">
        <w:rPr>
          <w:rFonts w:ascii="SimSun" w:hAnsi="SimSun" w:hint="eastAsia"/>
          <w:sz w:val="21"/>
          <w:szCs w:val="22"/>
          <w:lang w:val="en-GB"/>
        </w:rPr>
        <w:t>；</w:t>
      </w:r>
      <w:r w:rsidRPr="00D51D53">
        <w:rPr>
          <w:rFonts w:ascii="SimSun" w:hAnsi="SimSun" w:hint="eastAsia"/>
          <w:sz w:val="21"/>
          <w:szCs w:val="21"/>
        </w:rPr>
        <w:t>以及</w:t>
      </w:r>
    </w:p>
    <w:p w14:paraId="1FC5899C" w14:textId="77777777" w:rsidR="00D51D53" w:rsidRPr="00D51D53" w:rsidRDefault="00D51D53" w:rsidP="00524F4C">
      <w:pPr>
        <w:numPr>
          <w:ilvl w:val="0"/>
          <w:numId w:val="27"/>
        </w:numPr>
        <w:overflowPunct w:val="0"/>
        <w:spacing w:afterLines="50" w:after="120" w:line="340" w:lineRule="atLeast"/>
        <w:ind w:left="1134" w:hanging="567"/>
        <w:jc w:val="both"/>
        <w:rPr>
          <w:rFonts w:ascii="SimSun" w:hAnsi="SimSun"/>
          <w:sz w:val="21"/>
          <w:szCs w:val="22"/>
        </w:rPr>
      </w:pPr>
      <w:r w:rsidRPr="00D51D53">
        <w:rPr>
          <w:rFonts w:ascii="SimSun" w:hAnsi="SimSun" w:hint="eastAsia"/>
          <w:sz w:val="21"/>
          <w:szCs w:val="22"/>
          <w:lang w:val="en-GB"/>
        </w:rPr>
        <w:t>世界</w:t>
      </w:r>
      <w:r w:rsidRPr="00D51D53">
        <w:rPr>
          <w:rFonts w:ascii="SimSun" w:hAnsi="SimSun" w:hint="eastAsia"/>
          <w:sz w:val="21"/>
          <w:szCs w:val="21"/>
        </w:rPr>
        <w:t>盲人</w:t>
      </w:r>
      <w:r w:rsidRPr="00D51D53">
        <w:rPr>
          <w:rFonts w:ascii="SimSun" w:hAnsi="SimSun" w:hint="eastAsia"/>
          <w:sz w:val="21"/>
          <w:szCs w:val="22"/>
          <w:lang w:val="en-GB"/>
        </w:rPr>
        <w:t>联盟。</w:t>
      </w:r>
    </w:p>
    <w:p w14:paraId="32100B0F" w14:textId="77777777" w:rsidR="006733B2" w:rsidRPr="006733B2" w:rsidRDefault="00D51D53" w:rsidP="00A179B7">
      <w:pPr>
        <w:overflowPunct w:val="0"/>
        <w:spacing w:afterLines="50" w:after="120" w:line="340" w:lineRule="atLeast"/>
        <w:jc w:val="both"/>
        <w:rPr>
          <w:rFonts w:ascii="SimSun" w:hAnsi="SimSun"/>
          <w:sz w:val="21"/>
        </w:rPr>
      </w:pPr>
      <w:r w:rsidRPr="00D51D53">
        <w:rPr>
          <w:rFonts w:ascii="SimSun" w:hAnsi="SimSun" w:hint="eastAsia"/>
          <w:sz w:val="21"/>
          <w:szCs w:val="22"/>
        </w:rPr>
        <w:t>ABC秘书处设在瑞士日内瓦产权组织总部</w:t>
      </w:r>
      <w:r w:rsidR="006733B2">
        <w:rPr>
          <w:rFonts w:ascii="SimSun" w:hAnsi="SimSun" w:hint="eastAsia"/>
          <w:sz w:val="21"/>
          <w:szCs w:val="22"/>
        </w:rPr>
        <w:t>。</w:t>
      </w:r>
    </w:p>
    <w:p w14:paraId="783CE279" w14:textId="13600A3A" w:rsidR="00D51D53" w:rsidRPr="00D51D53" w:rsidRDefault="006733B2" w:rsidP="00A179B7">
      <w:pPr>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szCs w:val="22"/>
        </w:rPr>
        <w:t>由于2019冠状病毒病，产权组织工作人员从2020年3月起开始在家远程办公</w:t>
      </w:r>
      <w:r w:rsidR="00D51D53" w:rsidRPr="00D51D53">
        <w:rPr>
          <w:rFonts w:ascii="SimSun" w:hAnsi="SimSun" w:hint="eastAsia"/>
          <w:sz w:val="21"/>
          <w:szCs w:val="22"/>
        </w:rPr>
        <w:t>，</w:t>
      </w:r>
      <w:r>
        <w:rPr>
          <w:rFonts w:ascii="SimSun" w:hAnsi="SimSun" w:hint="eastAsia"/>
          <w:sz w:val="21"/>
          <w:szCs w:val="22"/>
        </w:rPr>
        <w:t>并从8月起逐步返回产权组织</w:t>
      </w:r>
      <w:r w:rsidRPr="0012147B">
        <w:rPr>
          <w:rFonts w:ascii="SimSun" w:hAnsi="SimSun" w:hint="eastAsia"/>
          <w:sz w:val="21"/>
        </w:rPr>
        <w:t>房舍</w:t>
      </w:r>
      <w:r w:rsidR="00D51D53" w:rsidRPr="00D51D53">
        <w:rPr>
          <w:rFonts w:ascii="SimSun" w:hAnsi="SimSun" w:hint="eastAsia"/>
          <w:sz w:val="21"/>
          <w:szCs w:val="22"/>
        </w:rPr>
        <w:t>。</w:t>
      </w:r>
    </w:p>
    <w:p w14:paraId="52C93860" w14:textId="77777777" w:rsidR="00D51D53" w:rsidRPr="0012147B" w:rsidRDefault="00D51D53" w:rsidP="00A179B7">
      <w:pPr>
        <w:keepNext/>
        <w:overflowPunct w:val="0"/>
        <w:spacing w:beforeLines="100" w:before="240" w:afterLines="50" w:after="120" w:line="340" w:lineRule="atLeast"/>
        <w:outlineLvl w:val="1"/>
        <w:rPr>
          <w:rFonts w:ascii="SimHei" w:eastAsia="SimHei" w:hAnsi="SimHei"/>
          <w:bCs/>
          <w:iCs/>
          <w:caps/>
          <w:sz w:val="21"/>
          <w:szCs w:val="22"/>
        </w:rPr>
      </w:pPr>
      <w:r w:rsidRPr="0012147B">
        <w:rPr>
          <w:rFonts w:ascii="SimHei" w:eastAsia="SimHei" w:hAnsi="SimHei" w:hint="eastAsia"/>
          <w:bCs/>
          <w:iCs/>
          <w:caps/>
          <w:sz w:val="21"/>
          <w:szCs w:val="22"/>
        </w:rPr>
        <w:t>无障碍图书联合会的活动</w:t>
      </w:r>
    </w:p>
    <w:p w14:paraId="0C849937" w14:textId="77777777" w:rsidR="00D51D53" w:rsidRPr="0012147B" w:rsidRDefault="00D51D53" w:rsidP="00A179B7">
      <w:pPr>
        <w:keepNext/>
        <w:spacing w:beforeLines="100" w:before="240" w:afterLines="50" w:after="120" w:line="340" w:lineRule="atLeast"/>
        <w:outlineLvl w:val="2"/>
        <w:rPr>
          <w:rFonts w:ascii="SimSun" w:hAnsi="SimSun"/>
          <w:bCs/>
          <w:caps/>
          <w:sz w:val="21"/>
          <w:szCs w:val="26"/>
          <w:u w:val="single"/>
        </w:rPr>
      </w:pPr>
      <w:r w:rsidRPr="0012147B">
        <w:rPr>
          <w:rFonts w:ascii="SimSun" w:hAnsi="SimSun" w:hint="eastAsia"/>
          <w:bCs/>
          <w:caps/>
          <w:sz w:val="21"/>
          <w:szCs w:val="26"/>
          <w:u w:val="single"/>
        </w:rPr>
        <w:t>ABC全球图书服务</w:t>
      </w:r>
    </w:p>
    <w:p w14:paraId="55F67A64" w14:textId="29AC4E22" w:rsidR="00D51D53" w:rsidRPr="00D51D53" w:rsidRDefault="00D51D53" w:rsidP="00A179B7">
      <w:pPr>
        <w:numPr>
          <w:ilvl w:val="0"/>
          <w:numId w:val="5"/>
        </w:numPr>
        <w:tabs>
          <w:tab w:val="clear" w:pos="567"/>
        </w:tabs>
        <w:overflowPunct w:val="0"/>
        <w:spacing w:afterLines="50" w:after="120" w:line="340" w:lineRule="atLeast"/>
        <w:jc w:val="both"/>
        <w:rPr>
          <w:rFonts w:ascii="SimSun" w:hAnsi="SimSun"/>
          <w:sz w:val="21"/>
          <w:szCs w:val="22"/>
        </w:rPr>
      </w:pPr>
      <w:r w:rsidRPr="00D51D53">
        <w:rPr>
          <w:rFonts w:ascii="SimSun" w:hAnsi="SimSun" w:hint="eastAsia"/>
          <w:sz w:val="21"/>
          <w:szCs w:val="22"/>
        </w:rPr>
        <w:t>ABC全球图书服务（下称</w:t>
      </w:r>
      <w:r w:rsidRPr="00D51D53">
        <w:rPr>
          <w:rFonts w:ascii="SimSun" w:hAnsi="SimSun"/>
          <w:sz w:val="21"/>
        </w:rPr>
        <w:t>“</w:t>
      </w:r>
      <w:r w:rsidR="0050119C">
        <w:rPr>
          <w:rFonts w:ascii="SimSun" w:hAnsi="SimSun" w:hint="eastAsia"/>
          <w:sz w:val="21"/>
        </w:rPr>
        <w:t>图书</w:t>
      </w:r>
      <w:r w:rsidRPr="00D51D53">
        <w:rPr>
          <w:rFonts w:ascii="SimSun" w:hAnsi="SimSun" w:hint="eastAsia"/>
          <w:sz w:val="21"/>
        </w:rPr>
        <w:t>服务</w:t>
      </w:r>
      <w:r w:rsidRPr="00D51D53">
        <w:rPr>
          <w:rFonts w:ascii="SimSun" w:hAnsi="SimSun"/>
          <w:sz w:val="21"/>
        </w:rPr>
        <w:t>”</w:t>
      </w:r>
      <w:r w:rsidRPr="00D51D53">
        <w:rPr>
          <w:rFonts w:ascii="SimSun" w:hAnsi="SimSun" w:hint="eastAsia"/>
          <w:sz w:val="21"/>
          <w:szCs w:val="22"/>
        </w:rPr>
        <w:t>）是一个无障碍格式图书的全球在线目录，向参与的</w:t>
      </w:r>
      <w:r w:rsidR="006733B2">
        <w:rPr>
          <w:rFonts w:ascii="SimSun" w:hAnsi="SimSun" w:hint="eastAsia"/>
          <w:sz w:val="21"/>
          <w:szCs w:val="22"/>
        </w:rPr>
        <w:t>盲人图书馆</w:t>
      </w:r>
      <w:r w:rsidR="005D4798">
        <w:rPr>
          <w:rFonts w:ascii="SimSun" w:hAnsi="SimSun" w:hint="eastAsia"/>
          <w:sz w:val="21"/>
          <w:szCs w:val="22"/>
        </w:rPr>
        <w:t>（称为</w:t>
      </w:r>
      <w:r w:rsidRPr="00D51D53">
        <w:rPr>
          <w:rFonts w:ascii="SimSun" w:hAnsi="SimSun" w:hint="eastAsia"/>
          <w:sz w:val="21"/>
          <w:szCs w:val="22"/>
        </w:rPr>
        <w:t>被授权实体</w:t>
      </w:r>
      <w:r w:rsidR="005D4798">
        <w:rPr>
          <w:rFonts w:ascii="SimSun" w:hAnsi="SimSun" w:hint="eastAsia"/>
          <w:sz w:val="21"/>
          <w:szCs w:val="22"/>
        </w:rPr>
        <w:t>，按</w:t>
      </w:r>
      <w:r w:rsidRPr="00D51D53">
        <w:rPr>
          <w:rFonts w:ascii="SimSun" w:hAnsi="SimSun" w:hint="eastAsia"/>
          <w:sz w:val="21"/>
          <w:szCs w:val="22"/>
        </w:rPr>
        <w:t>《马拉喀什视障者条约》第二条第三款中</w:t>
      </w:r>
      <w:r w:rsidR="005D4798">
        <w:rPr>
          <w:rFonts w:ascii="SimSun" w:hAnsi="SimSun" w:hint="eastAsia"/>
          <w:sz w:val="21"/>
          <w:szCs w:val="22"/>
        </w:rPr>
        <w:t>的</w:t>
      </w:r>
      <w:r w:rsidRPr="00D51D53">
        <w:rPr>
          <w:rFonts w:ascii="SimSun" w:hAnsi="SimSun" w:hint="eastAsia"/>
          <w:sz w:val="21"/>
          <w:szCs w:val="22"/>
        </w:rPr>
        <w:t>定义）提供查询、预订和跨境交换无障碍图书的能力。</w:t>
      </w:r>
    </w:p>
    <w:p w14:paraId="154BB35C" w14:textId="34027204" w:rsidR="00B221E0" w:rsidRPr="007101E1" w:rsidRDefault="000145B3" w:rsidP="00A179B7">
      <w:pPr>
        <w:numPr>
          <w:ilvl w:val="0"/>
          <w:numId w:val="5"/>
        </w:numPr>
        <w:tabs>
          <w:tab w:val="clear" w:pos="567"/>
        </w:tabs>
        <w:overflowPunct w:val="0"/>
        <w:spacing w:afterLines="50" w:after="120" w:line="340" w:lineRule="atLeast"/>
        <w:jc w:val="both"/>
        <w:rPr>
          <w:rFonts w:ascii="SimSun" w:hAnsi="SimSun"/>
          <w:sz w:val="21"/>
        </w:rPr>
      </w:pPr>
      <w:r w:rsidRPr="007101E1">
        <w:rPr>
          <w:rFonts w:ascii="SimSun" w:hAnsi="SimSun" w:hint="eastAsia"/>
          <w:sz w:val="21"/>
        </w:rPr>
        <w:t>2020年3月达到了一个重要的里程碑，</w:t>
      </w:r>
      <w:r w:rsidR="0050119C">
        <w:rPr>
          <w:rFonts w:ascii="SimSun" w:hAnsi="SimSun" w:hint="eastAsia"/>
          <w:sz w:val="21"/>
        </w:rPr>
        <w:t>图书</w:t>
      </w:r>
      <w:r w:rsidRPr="007101E1">
        <w:rPr>
          <w:rFonts w:ascii="SimSun" w:hAnsi="SimSun" w:hint="eastAsia"/>
          <w:sz w:val="21"/>
        </w:rPr>
        <w:t>服务中根据</w:t>
      </w:r>
      <w:r w:rsidR="004F4FEF" w:rsidRPr="00D51D53">
        <w:rPr>
          <w:rFonts w:ascii="SimSun" w:hAnsi="SimSun" w:hint="eastAsia"/>
          <w:sz w:val="21"/>
          <w:szCs w:val="22"/>
        </w:rPr>
        <w:t>《马拉喀什视障者条约》</w:t>
      </w:r>
      <w:r w:rsidRPr="007101E1">
        <w:rPr>
          <w:rFonts w:ascii="SimSun" w:hAnsi="SimSun" w:hint="eastAsia"/>
          <w:sz w:val="21"/>
        </w:rPr>
        <w:t>的规定（即无需征得版权所有人许可）可用于跨境交换的图书达到50万种。现在有58万多种图书可以根据《条约》的条款进行无需授权的交换。</w:t>
      </w:r>
    </w:p>
    <w:p w14:paraId="142C858D" w14:textId="076601D9" w:rsidR="00185723" w:rsidRPr="007101E1" w:rsidRDefault="0050119C" w:rsidP="00A179B7">
      <w:pPr>
        <w:numPr>
          <w:ilvl w:val="0"/>
          <w:numId w:val="5"/>
        </w:numPr>
        <w:tabs>
          <w:tab w:val="clear" w:pos="567"/>
        </w:tabs>
        <w:overflowPunct w:val="0"/>
        <w:spacing w:afterLines="50" w:after="120" w:line="340" w:lineRule="atLeast"/>
        <w:jc w:val="both"/>
        <w:rPr>
          <w:rFonts w:ascii="SimSun" w:hAnsi="SimSun"/>
          <w:sz w:val="21"/>
        </w:rPr>
      </w:pPr>
      <w:r w:rsidRPr="007101E1">
        <w:rPr>
          <w:rFonts w:ascii="SimSun" w:hAnsi="SimSun" w:hint="eastAsia"/>
          <w:sz w:val="21"/>
        </w:rPr>
        <w:t>目前，已有83个</w:t>
      </w:r>
      <w:r w:rsidRPr="00D51D53">
        <w:rPr>
          <w:rFonts w:ascii="SimSun" w:hAnsi="SimSun" w:hint="eastAsia"/>
          <w:sz w:val="21"/>
          <w:szCs w:val="22"/>
        </w:rPr>
        <w:t>被授权实体</w:t>
      </w:r>
      <w:r w:rsidR="00C51E37">
        <w:rPr>
          <w:rFonts w:ascii="SimSun" w:hAnsi="SimSun" w:hint="eastAsia"/>
          <w:sz w:val="21"/>
        </w:rPr>
        <w:t>与产权组织签署了参与</w:t>
      </w:r>
      <w:r>
        <w:rPr>
          <w:rFonts w:ascii="SimSun" w:hAnsi="SimSun" w:hint="eastAsia"/>
          <w:sz w:val="21"/>
        </w:rPr>
        <w:t>图书</w:t>
      </w:r>
      <w:r w:rsidRPr="007101E1">
        <w:rPr>
          <w:rFonts w:ascii="SimSun" w:hAnsi="SimSun" w:hint="eastAsia"/>
          <w:sz w:val="21"/>
        </w:rPr>
        <w:t>服务的协议，自2019年9月以来增加了36%（见附件一）。另有来自世界各地的11个</w:t>
      </w:r>
      <w:r w:rsidRPr="00D51D53">
        <w:rPr>
          <w:rFonts w:ascii="SimSun" w:hAnsi="SimSun" w:hint="eastAsia"/>
          <w:sz w:val="21"/>
          <w:szCs w:val="22"/>
        </w:rPr>
        <w:t>被授权实体</w:t>
      </w:r>
      <w:r w:rsidRPr="007101E1">
        <w:rPr>
          <w:rFonts w:ascii="SimSun" w:hAnsi="SimSun" w:hint="eastAsia"/>
          <w:sz w:val="21"/>
        </w:rPr>
        <w:t>表示有意加入</w:t>
      </w:r>
      <w:r>
        <w:rPr>
          <w:rFonts w:ascii="SimSun" w:hAnsi="SimSun" w:hint="eastAsia"/>
          <w:sz w:val="21"/>
        </w:rPr>
        <w:t>图书</w:t>
      </w:r>
      <w:r w:rsidRPr="007101E1">
        <w:rPr>
          <w:rFonts w:ascii="SimSun" w:hAnsi="SimSun" w:hint="eastAsia"/>
          <w:sz w:val="21"/>
        </w:rPr>
        <w:t>服务，这将使参与</w:t>
      </w:r>
      <w:r>
        <w:rPr>
          <w:rFonts w:ascii="SimSun" w:hAnsi="SimSun" w:hint="eastAsia"/>
          <w:sz w:val="21"/>
        </w:rPr>
        <w:t>图书</w:t>
      </w:r>
      <w:r w:rsidRPr="007101E1">
        <w:rPr>
          <w:rFonts w:ascii="SimSun" w:hAnsi="SimSun" w:hint="eastAsia"/>
          <w:sz w:val="21"/>
        </w:rPr>
        <w:t>服务的</w:t>
      </w:r>
      <w:r w:rsidRPr="00D51D53">
        <w:rPr>
          <w:rFonts w:ascii="SimSun" w:hAnsi="SimSun" w:hint="eastAsia"/>
          <w:sz w:val="21"/>
          <w:szCs w:val="22"/>
        </w:rPr>
        <w:t>被授权实体</w:t>
      </w:r>
      <w:r w:rsidRPr="007101E1">
        <w:rPr>
          <w:rFonts w:ascii="SimSun" w:hAnsi="SimSun" w:hint="eastAsia"/>
          <w:sz w:val="21"/>
        </w:rPr>
        <w:t>数量增加到94个（见附件二）。仅2019年参与的</w:t>
      </w:r>
      <w:r w:rsidRPr="00D51D53">
        <w:rPr>
          <w:rFonts w:ascii="SimSun" w:hAnsi="SimSun" w:hint="eastAsia"/>
          <w:sz w:val="21"/>
          <w:szCs w:val="22"/>
        </w:rPr>
        <w:t>被授权实体</w:t>
      </w:r>
      <w:r w:rsidRPr="007101E1">
        <w:rPr>
          <w:rFonts w:ascii="SimSun" w:hAnsi="SimSun" w:hint="eastAsia"/>
          <w:sz w:val="21"/>
        </w:rPr>
        <w:t>下载量就超过了2014-2018年的累计下载量。</w:t>
      </w:r>
    </w:p>
    <w:p w14:paraId="0B0C1D63" w14:textId="5BB14EB1" w:rsidR="00185723" w:rsidRPr="007101E1" w:rsidRDefault="0050119C" w:rsidP="00A179B7">
      <w:pPr>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图书</w:t>
      </w:r>
      <w:r w:rsidRPr="007101E1">
        <w:rPr>
          <w:rFonts w:ascii="SimSun" w:hAnsi="SimSun" w:hint="eastAsia"/>
          <w:sz w:val="21"/>
        </w:rPr>
        <w:t>服务今年增加了一些新功能，包括提供法文和西班牙文的用户界面，增加了用于保护个人数据的加密和假名层，以及更强大的服务监测工具。</w:t>
      </w:r>
    </w:p>
    <w:p w14:paraId="6AD0040D" w14:textId="13708F40" w:rsidR="00185723" w:rsidRPr="007101E1" w:rsidRDefault="0050119C" w:rsidP="00A179B7">
      <w:pPr>
        <w:numPr>
          <w:ilvl w:val="0"/>
          <w:numId w:val="5"/>
        </w:numPr>
        <w:tabs>
          <w:tab w:val="clear" w:pos="567"/>
        </w:tabs>
        <w:overflowPunct w:val="0"/>
        <w:spacing w:afterLines="50" w:after="120" w:line="340" w:lineRule="atLeast"/>
        <w:jc w:val="both"/>
        <w:rPr>
          <w:rFonts w:ascii="SimSun" w:hAnsi="SimSun"/>
          <w:sz w:val="21"/>
        </w:rPr>
      </w:pPr>
      <w:r w:rsidRPr="007101E1">
        <w:rPr>
          <w:rFonts w:ascii="SimSun" w:hAnsi="SimSun" w:hint="eastAsia"/>
          <w:sz w:val="21"/>
        </w:rPr>
        <w:t>ABC技术平台已于2020年迁移到亚马逊云计算服务（AWS）。作为迁移工作的一部分，实施了一些架构和流程优化，这将进一步提高</w:t>
      </w:r>
      <w:r>
        <w:rPr>
          <w:rFonts w:ascii="SimSun" w:hAnsi="SimSun" w:hint="eastAsia"/>
          <w:sz w:val="21"/>
        </w:rPr>
        <w:t>图书</w:t>
      </w:r>
      <w:r w:rsidRPr="007101E1">
        <w:rPr>
          <w:rFonts w:ascii="SimSun" w:hAnsi="SimSun" w:hint="eastAsia"/>
          <w:sz w:val="21"/>
        </w:rPr>
        <w:t>服务的效率、可扩展性和安全性。这些优化包括：</w:t>
      </w:r>
    </w:p>
    <w:p w14:paraId="78C9EDA3" w14:textId="1E0B2422" w:rsidR="0050119C" w:rsidRPr="007101E1" w:rsidRDefault="0050119C" w:rsidP="00524F4C">
      <w:pPr>
        <w:pStyle w:val="ListParagraph"/>
        <w:overflowPunct w:val="0"/>
        <w:spacing w:afterLines="50" w:after="120" w:line="340" w:lineRule="atLeast"/>
        <w:ind w:left="567"/>
        <w:contextualSpacing w:val="0"/>
        <w:jc w:val="both"/>
        <w:rPr>
          <w:rFonts w:ascii="SimSun" w:eastAsia="SimSun" w:hAnsi="SimSun"/>
          <w:sz w:val="21"/>
          <w:lang w:eastAsia="zh-CN"/>
        </w:rPr>
      </w:pPr>
      <w:r w:rsidRPr="007101E1">
        <w:rPr>
          <w:rFonts w:ascii="SimSun" w:eastAsia="SimSun" w:hAnsi="SimSun" w:hint="eastAsia"/>
          <w:sz w:val="21"/>
          <w:lang w:eastAsia="zh-CN"/>
        </w:rPr>
        <w:t>(i)</w:t>
      </w:r>
      <w:r w:rsidR="0012147B">
        <w:rPr>
          <w:rFonts w:ascii="SimSun" w:eastAsia="SimSun" w:hAnsi="SimSun"/>
          <w:sz w:val="21"/>
          <w:lang w:eastAsia="zh-CN"/>
        </w:rPr>
        <w:tab/>
      </w:r>
      <w:r w:rsidRPr="002F07B6">
        <w:rPr>
          <w:rFonts w:ascii="SimSun" w:eastAsia="SimSun" w:hAnsi="SimSun" w:cs="Microsoft YaHei" w:hint="eastAsia"/>
          <w:sz w:val="21"/>
          <w:lang w:eastAsia="zh-CN"/>
        </w:rPr>
        <w:t>使用开发流水线来改进代码测试和部署流程，包括按照产权组织安保和信息保障司规定的最佳做法实施大量自动安全测试；</w:t>
      </w:r>
    </w:p>
    <w:p w14:paraId="135009BE" w14:textId="09FB314A" w:rsidR="00B91A58" w:rsidRPr="007101E1" w:rsidRDefault="0012147B" w:rsidP="00524F4C">
      <w:pPr>
        <w:pStyle w:val="ListParagraph"/>
        <w:overflowPunct w:val="0"/>
        <w:spacing w:afterLines="50" w:after="120" w:line="340" w:lineRule="atLeast"/>
        <w:ind w:left="567"/>
        <w:contextualSpacing w:val="0"/>
        <w:jc w:val="both"/>
        <w:rPr>
          <w:rFonts w:ascii="SimSun" w:eastAsia="SimSun" w:hAnsi="SimSun"/>
          <w:sz w:val="21"/>
        </w:rPr>
      </w:pPr>
      <w:r>
        <w:rPr>
          <w:rFonts w:ascii="SimSun" w:eastAsia="SimSun" w:hAnsi="SimSun" w:cs="Microsoft YaHei" w:hint="eastAsia"/>
          <w:sz w:val="21"/>
          <w:lang w:eastAsia="zh-CN"/>
        </w:rPr>
        <w:t>(</w:t>
      </w:r>
      <w:r>
        <w:rPr>
          <w:rFonts w:ascii="SimSun" w:eastAsia="SimSun" w:hAnsi="SimSun" w:cs="Microsoft YaHei"/>
          <w:sz w:val="21"/>
          <w:lang w:eastAsia="zh-CN"/>
        </w:rPr>
        <w:t>ii)</w:t>
      </w:r>
      <w:r>
        <w:rPr>
          <w:rFonts w:ascii="SimSun" w:eastAsia="SimSun" w:hAnsi="SimSun" w:cs="Microsoft YaHei"/>
          <w:sz w:val="21"/>
          <w:lang w:eastAsia="zh-CN"/>
        </w:rPr>
        <w:tab/>
      </w:r>
      <w:r w:rsidR="0050119C" w:rsidRPr="002F07B6">
        <w:rPr>
          <w:rFonts w:ascii="SimSun" w:eastAsia="SimSun" w:hAnsi="SimSun" w:cs="Microsoft YaHei" w:hint="eastAsia"/>
          <w:sz w:val="21"/>
        </w:rPr>
        <w:t>将</w:t>
      </w:r>
      <w:r w:rsidR="0050119C" w:rsidRPr="007101E1">
        <w:rPr>
          <w:rFonts w:ascii="SimSun" w:eastAsia="SimSun" w:hAnsi="SimSun" w:hint="eastAsia"/>
          <w:sz w:val="21"/>
        </w:rPr>
        <w:t>ABC FTP</w:t>
      </w:r>
      <w:r w:rsidR="0050119C" w:rsidRPr="002F07B6">
        <w:rPr>
          <w:rFonts w:ascii="SimSun" w:eastAsia="SimSun" w:hAnsi="SimSun" w:cs="Microsoft YaHei" w:hint="eastAsia"/>
          <w:sz w:val="21"/>
        </w:rPr>
        <w:t>服务迁移到</w:t>
      </w:r>
      <w:r w:rsidR="0050119C" w:rsidRPr="007101E1">
        <w:rPr>
          <w:rFonts w:ascii="SimSun" w:eastAsia="SimSun" w:hAnsi="SimSun" w:hint="eastAsia"/>
          <w:sz w:val="21"/>
        </w:rPr>
        <w:t>AWS S3 SFTP</w:t>
      </w:r>
      <w:r w:rsidR="0050119C" w:rsidRPr="002F07B6">
        <w:rPr>
          <w:rFonts w:ascii="SimSun" w:eastAsia="SimSun" w:hAnsi="SimSun" w:cs="Microsoft YaHei" w:hint="eastAsia"/>
          <w:sz w:val="21"/>
        </w:rPr>
        <w:t>，并将</w:t>
      </w:r>
      <w:r w:rsidR="0050119C" w:rsidRPr="007101E1">
        <w:rPr>
          <w:rFonts w:ascii="SimSun" w:eastAsia="SimSun" w:hAnsi="SimSun" w:hint="eastAsia"/>
          <w:sz w:val="21"/>
        </w:rPr>
        <w:t>Oracle</w:t>
      </w:r>
      <w:r w:rsidR="0050119C" w:rsidRPr="002F07B6">
        <w:rPr>
          <w:rFonts w:ascii="SimSun" w:eastAsia="SimSun" w:hAnsi="SimSun" w:cs="Microsoft YaHei" w:hint="eastAsia"/>
          <w:sz w:val="21"/>
        </w:rPr>
        <w:t>数据库迁移到</w:t>
      </w:r>
      <w:r w:rsidR="0050119C" w:rsidRPr="007101E1">
        <w:rPr>
          <w:rFonts w:ascii="SimSun" w:eastAsia="SimSun" w:hAnsi="SimSun" w:hint="eastAsia"/>
          <w:sz w:val="21"/>
        </w:rPr>
        <w:t>Amazon Aurora PostgreSQL</w:t>
      </w:r>
      <w:r w:rsidR="0050119C" w:rsidRPr="00236ADC">
        <w:rPr>
          <w:rFonts w:ascii="SimSun" w:eastAsia="SimSun" w:hAnsi="SimSun" w:cs="Microsoft YaHei" w:hint="eastAsia"/>
          <w:sz w:val="21"/>
        </w:rPr>
        <w:t>，</w:t>
      </w:r>
      <w:r w:rsidR="0050119C" w:rsidRPr="002F07B6">
        <w:rPr>
          <w:rFonts w:ascii="SimSun" w:eastAsia="SimSun" w:hAnsi="SimSun" w:cs="Microsoft YaHei" w:hint="eastAsia"/>
          <w:sz w:val="21"/>
          <w:lang w:eastAsia="zh-CN"/>
        </w:rPr>
        <w:t>以提高可用性</w:t>
      </w:r>
      <w:r w:rsidR="0050119C" w:rsidRPr="002F07B6">
        <w:rPr>
          <w:rFonts w:ascii="SimSun" w:eastAsia="SimSun" w:hAnsi="SimSun" w:cs="Microsoft YaHei" w:hint="eastAsia"/>
          <w:sz w:val="21"/>
        </w:rPr>
        <w:t>、速度和稳定性。</w:t>
      </w:r>
    </w:p>
    <w:p w14:paraId="49DBC2AB" w14:textId="5F00BAC8" w:rsidR="0050119C" w:rsidRPr="007101E1" w:rsidRDefault="0050119C" w:rsidP="00A179B7">
      <w:pPr>
        <w:numPr>
          <w:ilvl w:val="0"/>
          <w:numId w:val="5"/>
        </w:numPr>
        <w:tabs>
          <w:tab w:val="clear" w:pos="567"/>
        </w:tabs>
        <w:overflowPunct w:val="0"/>
        <w:spacing w:afterLines="50" w:after="120" w:line="340" w:lineRule="atLeast"/>
        <w:jc w:val="both"/>
        <w:rPr>
          <w:rFonts w:ascii="SimSun" w:hAnsi="SimSun"/>
          <w:sz w:val="21"/>
        </w:rPr>
      </w:pPr>
      <w:r w:rsidRPr="007101E1">
        <w:rPr>
          <w:rFonts w:ascii="SimSun" w:hAnsi="SimSun" w:hint="eastAsia"/>
          <w:sz w:val="21"/>
        </w:rPr>
        <w:t>ABC秘书处对产权组织-</w:t>
      </w:r>
      <w:r w:rsidRPr="00D51D53">
        <w:rPr>
          <w:rFonts w:ascii="SimSun" w:hAnsi="SimSun" w:hint="eastAsia"/>
          <w:sz w:val="21"/>
          <w:szCs w:val="22"/>
        </w:rPr>
        <w:t>被授权实体</w:t>
      </w:r>
      <w:r w:rsidRPr="007101E1">
        <w:rPr>
          <w:rFonts w:ascii="SimSun" w:hAnsi="SimSun" w:hint="eastAsia"/>
          <w:sz w:val="21"/>
        </w:rPr>
        <w:t>协定进行了修改，产权组织版权专家和法律顾问办公室对这些修改进行了审查，并得到了ABC理事会的认可。对</w:t>
      </w:r>
      <w:r w:rsidRPr="00D51D53">
        <w:rPr>
          <w:rFonts w:ascii="SimSun" w:hAnsi="SimSun" w:hint="eastAsia"/>
          <w:sz w:val="21"/>
          <w:szCs w:val="22"/>
        </w:rPr>
        <w:t>被授权实体</w:t>
      </w:r>
      <w:r w:rsidRPr="007101E1">
        <w:rPr>
          <w:rFonts w:ascii="SimSun" w:hAnsi="SimSun" w:hint="eastAsia"/>
          <w:sz w:val="21"/>
        </w:rPr>
        <w:t>协议</w:t>
      </w:r>
      <w:r w:rsidR="00C51E37">
        <w:rPr>
          <w:rFonts w:ascii="SimSun" w:hAnsi="SimSun" w:hint="eastAsia"/>
          <w:sz w:val="21"/>
        </w:rPr>
        <w:t>进行</w:t>
      </w:r>
      <w:r w:rsidRPr="007101E1">
        <w:rPr>
          <w:rFonts w:ascii="SimSun" w:hAnsi="SimSun" w:hint="eastAsia"/>
          <w:sz w:val="21"/>
        </w:rPr>
        <w:t>修改是为了：</w:t>
      </w:r>
    </w:p>
    <w:p w14:paraId="0E2A20E4" w14:textId="0C3569E7" w:rsidR="00185723" w:rsidRPr="007101E1" w:rsidRDefault="0050119C" w:rsidP="00524F4C">
      <w:pPr>
        <w:pStyle w:val="ListParagraph"/>
        <w:overflowPunct w:val="0"/>
        <w:spacing w:afterLines="50" w:after="120" w:line="340" w:lineRule="atLeast"/>
        <w:ind w:left="567"/>
        <w:contextualSpacing w:val="0"/>
        <w:jc w:val="both"/>
        <w:rPr>
          <w:rFonts w:ascii="SimSun" w:eastAsia="SimSun" w:hAnsi="SimSun"/>
          <w:sz w:val="21"/>
          <w:lang w:eastAsia="zh-CN"/>
        </w:rPr>
      </w:pPr>
      <w:r w:rsidRPr="007101E1">
        <w:rPr>
          <w:rFonts w:ascii="SimSun" w:eastAsia="SimSun" w:hAnsi="SimSun" w:hint="eastAsia"/>
          <w:sz w:val="21"/>
          <w:lang w:eastAsia="zh-CN"/>
        </w:rPr>
        <w:t>(i)</w:t>
      </w:r>
      <w:r w:rsidR="0012147B">
        <w:rPr>
          <w:rFonts w:ascii="SimSun" w:eastAsia="SimSun" w:hAnsi="SimSun"/>
          <w:sz w:val="21"/>
          <w:lang w:eastAsia="zh-CN"/>
        </w:rPr>
        <w:tab/>
      </w:r>
      <w:r w:rsidRPr="007101E1">
        <w:rPr>
          <w:rFonts w:ascii="SimSun" w:eastAsia="SimSun" w:hAnsi="SimSun" w:hint="eastAsia"/>
          <w:sz w:val="21"/>
          <w:lang w:eastAsia="zh-CN"/>
        </w:rPr>
        <w:t>反映</w:t>
      </w:r>
      <w:r w:rsidR="004F4FEF" w:rsidRPr="00D51D53">
        <w:rPr>
          <w:rFonts w:ascii="SimSun" w:hAnsi="SimSun" w:hint="eastAsia"/>
          <w:sz w:val="21"/>
          <w:szCs w:val="22"/>
          <w:lang w:eastAsia="zh-CN"/>
        </w:rPr>
        <w:t>《</w:t>
      </w:r>
      <w:r w:rsidR="004F4FEF" w:rsidRPr="0012147B">
        <w:rPr>
          <w:rFonts w:ascii="SimSun" w:eastAsia="SimSun" w:hAnsi="SimSun" w:hint="eastAsia"/>
          <w:sz w:val="21"/>
          <w:lang w:eastAsia="zh-CN"/>
        </w:rPr>
        <w:t>马拉喀什视障者条约</w:t>
      </w:r>
      <w:r w:rsidR="004F4FEF" w:rsidRPr="00D51D53">
        <w:rPr>
          <w:rFonts w:ascii="SimSun" w:hAnsi="SimSun" w:hint="eastAsia"/>
          <w:sz w:val="21"/>
          <w:szCs w:val="22"/>
          <w:lang w:eastAsia="zh-CN"/>
        </w:rPr>
        <w:t>》</w:t>
      </w:r>
      <w:r w:rsidR="004F4FEF" w:rsidRPr="004F4FEF">
        <w:rPr>
          <w:rFonts w:ascii="SimSun" w:hAnsi="SimSun" w:hint="eastAsia"/>
          <w:sz w:val="21"/>
          <w:szCs w:val="22"/>
          <w:lang w:eastAsia="zh-CN"/>
        </w:rPr>
        <w:t>在许多国家的实施情况</w:t>
      </w:r>
      <w:r w:rsidR="004F4FEF">
        <w:rPr>
          <w:rFonts w:ascii="SimSun" w:hAnsi="SimSun" w:hint="eastAsia"/>
          <w:sz w:val="21"/>
          <w:szCs w:val="22"/>
          <w:lang w:eastAsia="zh-CN"/>
        </w:rPr>
        <w:t>；</w:t>
      </w:r>
    </w:p>
    <w:p w14:paraId="078741DE" w14:textId="06835FD6" w:rsidR="00185723" w:rsidRPr="007101E1" w:rsidRDefault="0012147B" w:rsidP="00524F4C">
      <w:pPr>
        <w:pStyle w:val="ListParagraph"/>
        <w:overflowPunct w:val="0"/>
        <w:spacing w:afterLines="50" w:after="120" w:line="340" w:lineRule="atLeast"/>
        <w:ind w:left="567"/>
        <w:contextualSpacing w:val="0"/>
        <w:jc w:val="both"/>
        <w:rPr>
          <w:rFonts w:ascii="SimSun" w:eastAsia="SimSun" w:hAnsi="SimSun"/>
          <w:sz w:val="21"/>
          <w:lang w:eastAsia="zh-CN"/>
        </w:rPr>
      </w:pPr>
      <w:r>
        <w:rPr>
          <w:rFonts w:ascii="SimSun" w:eastAsia="SimSun" w:hAnsi="SimSun" w:cs="Microsoft YaHei" w:hint="eastAsia"/>
          <w:sz w:val="21"/>
          <w:lang w:eastAsia="zh-CN"/>
        </w:rPr>
        <w:t>(</w:t>
      </w:r>
      <w:r>
        <w:rPr>
          <w:rFonts w:ascii="SimSun" w:eastAsia="SimSun" w:hAnsi="SimSun" w:cs="Microsoft YaHei"/>
          <w:sz w:val="21"/>
          <w:lang w:eastAsia="zh-CN"/>
        </w:rPr>
        <w:t>ii)</w:t>
      </w:r>
      <w:r>
        <w:rPr>
          <w:rFonts w:ascii="SimSun" w:eastAsia="SimSun" w:hAnsi="SimSun" w:cs="Microsoft YaHei"/>
          <w:sz w:val="21"/>
          <w:lang w:eastAsia="zh-CN"/>
        </w:rPr>
        <w:tab/>
      </w:r>
      <w:r w:rsidR="004F4FEF" w:rsidRPr="002F07B6">
        <w:rPr>
          <w:rFonts w:ascii="SimSun" w:eastAsia="SimSun" w:hAnsi="SimSun" w:cs="Microsoft YaHei" w:hint="eastAsia"/>
          <w:sz w:val="21"/>
          <w:lang w:eastAsia="zh-CN"/>
        </w:rPr>
        <w:t>考虑</w:t>
      </w:r>
      <w:r w:rsidR="004F4FEF" w:rsidRPr="0012147B">
        <w:rPr>
          <w:rFonts w:ascii="SimSun" w:eastAsia="SimSun" w:hAnsi="SimSun" w:hint="eastAsia"/>
          <w:sz w:val="21"/>
          <w:lang w:eastAsia="zh-CN"/>
        </w:rPr>
        <w:t>一些</w:t>
      </w:r>
      <w:r w:rsidR="004F4FEF" w:rsidRPr="002F07B6">
        <w:rPr>
          <w:rFonts w:ascii="SimSun" w:eastAsia="SimSun" w:hAnsi="SimSun" w:cs="Microsoft YaHei" w:hint="eastAsia"/>
          <w:sz w:val="21"/>
          <w:lang w:eastAsia="zh-CN"/>
        </w:rPr>
        <w:t>现有和未来</w:t>
      </w:r>
      <w:r w:rsidR="004F4FEF" w:rsidRPr="00D51D53">
        <w:rPr>
          <w:rFonts w:ascii="SimSun" w:hAnsi="SimSun" w:hint="eastAsia"/>
          <w:sz w:val="21"/>
          <w:szCs w:val="22"/>
          <w:lang w:eastAsia="zh-CN"/>
        </w:rPr>
        <w:t>被授权实体</w:t>
      </w:r>
      <w:r w:rsidR="004F4FEF" w:rsidRPr="002F07B6">
        <w:rPr>
          <w:rFonts w:ascii="SimSun" w:eastAsia="SimSun" w:hAnsi="SimSun" w:cs="Microsoft YaHei" w:hint="eastAsia"/>
          <w:sz w:val="21"/>
          <w:lang w:eastAsia="zh-CN"/>
        </w:rPr>
        <w:t>的意见，从而澄清某些条款并改进</w:t>
      </w:r>
      <w:r w:rsidR="00C51E37">
        <w:rPr>
          <w:rFonts w:ascii="SimSun" w:eastAsia="SimSun" w:hAnsi="SimSun" w:cs="Microsoft YaHei" w:hint="eastAsia"/>
          <w:sz w:val="21"/>
          <w:lang w:eastAsia="zh-CN"/>
        </w:rPr>
        <w:t>协议</w:t>
      </w:r>
      <w:r w:rsidR="004F4FEF" w:rsidRPr="002F07B6">
        <w:rPr>
          <w:rFonts w:ascii="SimSun" w:eastAsia="SimSun" w:hAnsi="SimSun" w:cs="Microsoft YaHei" w:hint="eastAsia"/>
          <w:sz w:val="21"/>
          <w:lang w:eastAsia="zh-CN"/>
        </w:rPr>
        <w:t>的整体一致性；</w:t>
      </w:r>
    </w:p>
    <w:p w14:paraId="6AF6A066" w14:textId="5677303F" w:rsidR="00185723" w:rsidRPr="007101E1" w:rsidRDefault="0012147B" w:rsidP="00524F4C">
      <w:pPr>
        <w:pStyle w:val="ListParagraph"/>
        <w:overflowPunct w:val="0"/>
        <w:spacing w:afterLines="50" w:after="120" w:line="340" w:lineRule="atLeast"/>
        <w:ind w:left="567"/>
        <w:contextualSpacing w:val="0"/>
        <w:jc w:val="both"/>
        <w:rPr>
          <w:rFonts w:ascii="SimSun" w:eastAsia="SimSun" w:hAnsi="SimSun"/>
          <w:sz w:val="21"/>
          <w:lang w:eastAsia="zh-CN"/>
        </w:rPr>
      </w:pPr>
      <w:r>
        <w:rPr>
          <w:rFonts w:ascii="SimSun" w:eastAsia="SimSun" w:hAnsi="SimSun" w:cs="Microsoft YaHei" w:hint="eastAsia"/>
          <w:sz w:val="21"/>
          <w:lang w:eastAsia="zh-CN"/>
        </w:rPr>
        <w:t>(</w:t>
      </w:r>
      <w:r>
        <w:rPr>
          <w:rFonts w:ascii="SimSun" w:eastAsia="SimSun" w:hAnsi="SimSun" w:cs="Microsoft YaHei"/>
          <w:sz w:val="21"/>
          <w:lang w:eastAsia="zh-CN"/>
        </w:rPr>
        <w:t>iii)</w:t>
      </w:r>
      <w:r>
        <w:rPr>
          <w:rFonts w:ascii="SimSun" w:eastAsia="SimSun" w:hAnsi="SimSun" w:cs="Microsoft YaHei"/>
          <w:sz w:val="21"/>
          <w:lang w:eastAsia="zh-CN"/>
        </w:rPr>
        <w:tab/>
      </w:r>
      <w:r w:rsidR="004F4FEF" w:rsidRPr="002F07B6">
        <w:rPr>
          <w:rFonts w:ascii="SimSun" w:eastAsia="SimSun" w:hAnsi="SimSun" w:cs="Microsoft YaHei" w:hint="eastAsia"/>
          <w:sz w:val="21"/>
          <w:lang w:eastAsia="zh-CN"/>
        </w:rPr>
        <w:t>回应欧洲</w:t>
      </w:r>
      <w:r w:rsidR="004F4FEF" w:rsidRPr="00D51D53">
        <w:rPr>
          <w:rFonts w:ascii="SimSun" w:hAnsi="SimSun" w:hint="eastAsia"/>
          <w:sz w:val="21"/>
          <w:szCs w:val="22"/>
          <w:lang w:eastAsia="zh-CN"/>
        </w:rPr>
        <w:t>被授权实体</w:t>
      </w:r>
      <w:r w:rsidR="004F4FEF" w:rsidRPr="002F07B6">
        <w:rPr>
          <w:rFonts w:ascii="SimSun" w:eastAsia="SimSun" w:hAnsi="SimSun" w:cs="Microsoft YaHei" w:hint="eastAsia"/>
          <w:sz w:val="21"/>
          <w:lang w:eastAsia="zh-CN"/>
        </w:rPr>
        <w:t>对其在欧洲联盟《通用数据保护条例》</w:t>
      </w:r>
      <w:r w:rsidR="00B76E66">
        <w:rPr>
          <w:rFonts w:ascii="SimSun" w:eastAsia="SimSun" w:hAnsi="SimSun" w:hint="eastAsia"/>
          <w:sz w:val="21"/>
          <w:lang w:eastAsia="zh-CN"/>
        </w:rPr>
        <w:t>（</w:t>
      </w:r>
      <w:r w:rsidR="004F4FEF" w:rsidRPr="007101E1">
        <w:rPr>
          <w:rFonts w:ascii="SimSun" w:eastAsia="SimSun" w:hAnsi="SimSun" w:hint="eastAsia"/>
          <w:sz w:val="21"/>
          <w:lang w:eastAsia="zh-CN"/>
        </w:rPr>
        <w:t>GDPR</w:t>
      </w:r>
      <w:r w:rsidR="00B76E66">
        <w:rPr>
          <w:rFonts w:ascii="SimSun" w:eastAsia="SimSun" w:hAnsi="SimSun" w:hint="eastAsia"/>
          <w:sz w:val="21"/>
          <w:lang w:eastAsia="zh-CN"/>
        </w:rPr>
        <w:t>）</w:t>
      </w:r>
      <w:r w:rsidR="004F4FEF" w:rsidRPr="002F07B6">
        <w:rPr>
          <w:rFonts w:ascii="SimSun" w:eastAsia="SimSun" w:hAnsi="SimSun" w:cs="Microsoft YaHei" w:hint="eastAsia"/>
          <w:sz w:val="21"/>
          <w:lang w:eastAsia="zh-CN"/>
        </w:rPr>
        <w:t>下义务的关切；以及</w:t>
      </w:r>
    </w:p>
    <w:p w14:paraId="12746657" w14:textId="215455AF" w:rsidR="00185723" w:rsidRPr="007101E1" w:rsidRDefault="0012147B" w:rsidP="00524F4C">
      <w:pPr>
        <w:pStyle w:val="ListParagraph"/>
        <w:overflowPunct w:val="0"/>
        <w:spacing w:afterLines="50" w:after="120" w:line="340" w:lineRule="atLeast"/>
        <w:ind w:left="567"/>
        <w:contextualSpacing w:val="0"/>
        <w:jc w:val="both"/>
        <w:rPr>
          <w:rFonts w:ascii="SimSun" w:eastAsia="SimSun" w:hAnsi="SimSun"/>
          <w:sz w:val="21"/>
          <w:lang w:eastAsia="zh-CN"/>
        </w:rPr>
      </w:pPr>
      <w:r>
        <w:rPr>
          <w:rFonts w:ascii="SimSun" w:eastAsia="SimSun" w:hAnsi="SimSun" w:cs="Microsoft YaHei" w:hint="eastAsia"/>
          <w:sz w:val="21"/>
          <w:lang w:eastAsia="zh-CN"/>
        </w:rPr>
        <w:lastRenderedPageBreak/>
        <w:t>(</w:t>
      </w:r>
      <w:r>
        <w:rPr>
          <w:rFonts w:ascii="SimSun" w:eastAsia="SimSun" w:hAnsi="SimSun" w:cs="Microsoft YaHei"/>
          <w:sz w:val="21"/>
          <w:lang w:eastAsia="zh-CN"/>
        </w:rPr>
        <w:t>iv)</w:t>
      </w:r>
      <w:r>
        <w:rPr>
          <w:rFonts w:ascii="SimSun" w:eastAsia="SimSun" w:hAnsi="SimSun" w:cs="Microsoft YaHei"/>
          <w:sz w:val="21"/>
          <w:lang w:eastAsia="zh-CN"/>
        </w:rPr>
        <w:tab/>
      </w:r>
      <w:r w:rsidR="004F4FEF" w:rsidRPr="002F07B6">
        <w:rPr>
          <w:rFonts w:ascii="SimSun" w:eastAsia="SimSun" w:hAnsi="SimSun" w:cs="Microsoft YaHei" w:hint="eastAsia"/>
          <w:sz w:val="21"/>
          <w:lang w:eastAsia="zh-CN"/>
        </w:rPr>
        <w:t>确保参与</w:t>
      </w:r>
      <w:r w:rsidR="004F4FEF" w:rsidRPr="007101E1">
        <w:rPr>
          <w:rFonts w:ascii="SimSun" w:eastAsia="SimSun" w:hAnsi="SimSun" w:hint="eastAsia"/>
          <w:sz w:val="21"/>
          <w:lang w:eastAsia="zh-CN"/>
        </w:rPr>
        <w:t>ABC</w:t>
      </w:r>
      <w:r w:rsidR="004F4FEF" w:rsidRPr="002F07B6">
        <w:rPr>
          <w:rFonts w:ascii="SimSun" w:eastAsia="SimSun" w:hAnsi="SimSun" w:cs="Microsoft YaHei" w:hint="eastAsia"/>
          <w:sz w:val="21"/>
          <w:lang w:eastAsia="zh-CN"/>
        </w:rPr>
        <w:t>全球图书服务的所有</w:t>
      </w:r>
      <w:r w:rsidR="004F4FEF" w:rsidRPr="00D51D53">
        <w:rPr>
          <w:rFonts w:ascii="SimSun" w:hAnsi="SimSun" w:hint="eastAsia"/>
          <w:sz w:val="21"/>
          <w:szCs w:val="22"/>
          <w:lang w:eastAsia="zh-CN"/>
        </w:rPr>
        <w:t>被授权实体</w:t>
      </w:r>
      <w:r w:rsidR="004F4FEF" w:rsidRPr="002F07B6">
        <w:rPr>
          <w:rFonts w:ascii="SimSun" w:eastAsia="SimSun" w:hAnsi="SimSun" w:cs="Microsoft YaHei" w:hint="eastAsia"/>
          <w:sz w:val="21"/>
          <w:lang w:eastAsia="zh-CN"/>
        </w:rPr>
        <w:t>都受一份</w:t>
      </w:r>
      <w:r w:rsidR="004F4FEF" w:rsidRPr="00236ADC">
        <w:rPr>
          <w:rFonts w:ascii="SimSun" w:eastAsia="SimSun" w:hAnsi="SimSun" w:cs="Microsoft YaHei" w:hint="eastAsia"/>
          <w:sz w:val="21"/>
          <w:lang w:eastAsia="zh-CN"/>
        </w:rPr>
        <w:t>协议</w:t>
      </w:r>
      <w:r w:rsidR="004F4FEF" w:rsidRPr="002F07B6">
        <w:rPr>
          <w:rFonts w:ascii="SimSun" w:eastAsia="SimSun" w:hAnsi="SimSun" w:cs="Microsoft YaHei" w:hint="eastAsia"/>
          <w:sz w:val="21"/>
          <w:lang w:eastAsia="zh-CN"/>
        </w:rPr>
        <w:t>的约束，其条款和条件相同。</w:t>
      </w:r>
    </w:p>
    <w:p w14:paraId="1686BFB2" w14:textId="4035F93A" w:rsidR="00185723" w:rsidRPr="007101E1" w:rsidRDefault="004F4FEF" w:rsidP="00A179B7">
      <w:pPr>
        <w:pStyle w:val="ONUME"/>
        <w:numPr>
          <w:ilvl w:val="0"/>
          <w:numId w:val="0"/>
        </w:numPr>
        <w:overflowPunct w:val="0"/>
        <w:spacing w:afterLines="50" w:after="120" w:line="340" w:lineRule="atLeast"/>
        <w:jc w:val="both"/>
        <w:rPr>
          <w:rFonts w:ascii="SimSun" w:hAnsi="SimSun"/>
          <w:sz w:val="21"/>
        </w:rPr>
      </w:pPr>
      <w:r w:rsidRPr="007101E1">
        <w:rPr>
          <w:rFonts w:ascii="SimSun" w:hAnsi="SimSun" w:hint="eastAsia"/>
          <w:sz w:val="21"/>
        </w:rPr>
        <w:t>经修订的协议已送交参加图书服务的</w:t>
      </w:r>
      <w:r w:rsidRPr="00D51D53">
        <w:rPr>
          <w:rFonts w:ascii="SimSun" w:hAnsi="SimSun" w:hint="eastAsia"/>
          <w:sz w:val="21"/>
          <w:szCs w:val="22"/>
        </w:rPr>
        <w:t>被授权实体</w:t>
      </w:r>
      <w:r w:rsidRPr="007101E1">
        <w:rPr>
          <w:rFonts w:ascii="SimSun" w:hAnsi="SimSun" w:hint="eastAsia"/>
          <w:sz w:val="21"/>
        </w:rPr>
        <w:t>，供其签署。</w:t>
      </w:r>
    </w:p>
    <w:p w14:paraId="7E76FC30" w14:textId="32317F17" w:rsidR="0043253B" w:rsidRPr="0012147B" w:rsidRDefault="004E1F94" w:rsidP="00A179B7">
      <w:pPr>
        <w:pStyle w:val="Heading4"/>
        <w:overflowPunct w:val="0"/>
        <w:spacing w:beforeLines="100" w:afterLines="50" w:after="120" w:line="340" w:lineRule="atLeast"/>
        <w:rPr>
          <w:rFonts w:ascii="KaiTi" w:eastAsia="KaiTi" w:hAnsi="KaiTi"/>
          <w:i w:val="0"/>
          <w:snapToGrid w:val="0"/>
          <w:sz w:val="21"/>
          <w:lang w:val="en-GB"/>
        </w:rPr>
      </w:pPr>
      <w:r w:rsidRPr="0012147B">
        <w:rPr>
          <w:rFonts w:ascii="KaiTi" w:eastAsia="KaiTi" w:hAnsi="KaiTi" w:hint="eastAsia"/>
          <w:i w:val="0"/>
          <w:snapToGrid w:val="0"/>
          <w:sz w:val="21"/>
          <w:lang w:val="en-GB"/>
        </w:rPr>
        <w:t>全球图书服务的未来活动</w:t>
      </w:r>
    </w:p>
    <w:p w14:paraId="15D7A9BF" w14:textId="6EDEA74C" w:rsidR="00605FB3" w:rsidRPr="007101E1" w:rsidRDefault="004F4FEF" w:rsidP="00A179B7">
      <w:pPr>
        <w:numPr>
          <w:ilvl w:val="0"/>
          <w:numId w:val="5"/>
        </w:numPr>
        <w:tabs>
          <w:tab w:val="clear" w:pos="567"/>
        </w:tabs>
        <w:overflowPunct w:val="0"/>
        <w:spacing w:afterLines="50" w:after="120" w:line="340" w:lineRule="atLeast"/>
        <w:jc w:val="both"/>
        <w:rPr>
          <w:rFonts w:ascii="SimSun" w:hAnsi="SimSun"/>
          <w:sz w:val="21"/>
        </w:rPr>
      </w:pPr>
      <w:r w:rsidRPr="007101E1">
        <w:rPr>
          <w:rFonts w:ascii="SimSun" w:hAnsi="SimSun" w:hint="eastAsia"/>
          <w:sz w:val="21"/>
        </w:rPr>
        <w:t>ABC已经开发了一个补充应用程序，作为对其现有服务的补充，提供给参与的</w:t>
      </w:r>
      <w:r w:rsidRPr="00D51D53">
        <w:rPr>
          <w:rFonts w:ascii="SimSun" w:hAnsi="SimSun" w:hint="eastAsia"/>
          <w:sz w:val="21"/>
          <w:szCs w:val="22"/>
        </w:rPr>
        <w:t>被授权实体</w:t>
      </w:r>
      <w:r w:rsidRPr="007101E1">
        <w:rPr>
          <w:rFonts w:ascii="SimSun" w:hAnsi="SimSun" w:hint="eastAsia"/>
          <w:sz w:val="21"/>
        </w:rPr>
        <w:t>。这一补充应用程序正处于最后的开发阶段，并向参与的</w:t>
      </w:r>
      <w:r w:rsidRPr="00D51D53">
        <w:rPr>
          <w:rFonts w:ascii="SimSun" w:hAnsi="SimSun" w:hint="eastAsia"/>
          <w:sz w:val="21"/>
          <w:szCs w:val="22"/>
        </w:rPr>
        <w:t>被授权实体</w:t>
      </w:r>
      <w:r w:rsidRPr="007101E1">
        <w:rPr>
          <w:rFonts w:ascii="SimSun" w:hAnsi="SimSun" w:hint="eastAsia"/>
          <w:sz w:val="21"/>
        </w:rPr>
        <w:t>提出，作为它们可以向受益人提供的一种工具。它将使</w:t>
      </w:r>
      <w:r w:rsidRPr="00D51D53">
        <w:rPr>
          <w:rFonts w:ascii="SimSun" w:hAnsi="SimSun" w:hint="eastAsia"/>
          <w:sz w:val="21"/>
          <w:szCs w:val="22"/>
        </w:rPr>
        <w:t>《马拉喀什视障者条约》</w:t>
      </w:r>
      <w:r w:rsidRPr="007101E1">
        <w:rPr>
          <w:rFonts w:ascii="SimSun" w:hAnsi="SimSun" w:hint="eastAsia"/>
          <w:sz w:val="21"/>
        </w:rPr>
        <w:t>第三条界定的受益人能够</w:t>
      </w:r>
      <w:r w:rsidR="00C51E37" w:rsidRPr="007101E1">
        <w:rPr>
          <w:rFonts w:ascii="SimSun" w:hAnsi="SimSun" w:hint="eastAsia"/>
          <w:sz w:val="21"/>
        </w:rPr>
        <w:t>直接</w:t>
      </w:r>
      <w:r w:rsidRPr="007101E1">
        <w:rPr>
          <w:rFonts w:ascii="SimSun" w:hAnsi="SimSun" w:hint="eastAsia"/>
          <w:sz w:val="21"/>
        </w:rPr>
        <w:t>查询和下载参与ABC的</w:t>
      </w:r>
      <w:r w:rsidRPr="00D51D53">
        <w:rPr>
          <w:rFonts w:ascii="SimSun" w:hAnsi="SimSun" w:hint="eastAsia"/>
          <w:sz w:val="21"/>
          <w:szCs w:val="22"/>
        </w:rPr>
        <w:t>被授权实体</w:t>
      </w:r>
      <w:r w:rsidRPr="007101E1">
        <w:rPr>
          <w:rFonts w:ascii="SimSun" w:hAnsi="SimSun" w:hint="eastAsia"/>
          <w:sz w:val="21"/>
        </w:rPr>
        <w:t>提供的无障碍格式的作品。</w:t>
      </w:r>
    </w:p>
    <w:p w14:paraId="2B402C56" w14:textId="3EC2112E" w:rsidR="00416FC1" w:rsidRPr="007101E1" w:rsidRDefault="004F4FEF" w:rsidP="00A179B7">
      <w:pPr>
        <w:numPr>
          <w:ilvl w:val="0"/>
          <w:numId w:val="5"/>
        </w:numPr>
        <w:tabs>
          <w:tab w:val="clear" w:pos="567"/>
        </w:tabs>
        <w:overflowPunct w:val="0"/>
        <w:spacing w:afterLines="50" w:after="120" w:line="340" w:lineRule="atLeast"/>
        <w:jc w:val="both"/>
        <w:rPr>
          <w:rFonts w:ascii="SimSun" w:hAnsi="SimSun"/>
          <w:sz w:val="21"/>
        </w:rPr>
      </w:pPr>
      <w:r w:rsidRPr="007101E1">
        <w:rPr>
          <w:rFonts w:ascii="SimSun" w:hAnsi="SimSun" w:hint="eastAsia"/>
          <w:sz w:val="21"/>
        </w:rPr>
        <w:t>希望加入补充应用程序的</w:t>
      </w:r>
      <w:r w:rsidRPr="00D51D53">
        <w:rPr>
          <w:rFonts w:ascii="SimSun" w:hAnsi="SimSun" w:hint="eastAsia"/>
          <w:sz w:val="21"/>
          <w:szCs w:val="22"/>
        </w:rPr>
        <w:t>被授权实体</w:t>
      </w:r>
      <w:r w:rsidRPr="007101E1">
        <w:rPr>
          <w:rFonts w:ascii="SimSun" w:hAnsi="SimSun" w:hint="eastAsia"/>
          <w:sz w:val="21"/>
        </w:rPr>
        <w:t>同意向ABC提供其所有数字文件，并将其托管在云端，以便数字音频文件可供受益人立即下载。</w:t>
      </w:r>
      <w:r w:rsidR="004E1F94" w:rsidRPr="007101E1">
        <w:rPr>
          <w:rFonts w:ascii="SimSun" w:hAnsi="SimSun" w:hint="eastAsia"/>
          <w:sz w:val="21"/>
        </w:rPr>
        <w:t>目前，只有</w:t>
      </w:r>
      <w:r w:rsidRPr="007101E1">
        <w:rPr>
          <w:rFonts w:ascii="SimSun" w:hAnsi="SimSun" w:hint="eastAsia"/>
          <w:sz w:val="21"/>
        </w:rPr>
        <w:t>与</w:t>
      </w:r>
      <w:r w:rsidR="004E1F94" w:rsidRPr="007101E1">
        <w:rPr>
          <w:rFonts w:ascii="SimSun" w:hAnsi="SimSun" w:hint="eastAsia"/>
          <w:sz w:val="21"/>
        </w:rPr>
        <w:t>书名</w:t>
      </w:r>
      <w:r w:rsidRPr="007101E1">
        <w:rPr>
          <w:rFonts w:ascii="SimSun" w:hAnsi="SimSun" w:hint="eastAsia"/>
          <w:sz w:val="21"/>
        </w:rPr>
        <w:t>有关的元数据（即姓名、书名、</w:t>
      </w:r>
      <w:r w:rsidRPr="00D51D53">
        <w:rPr>
          <w:rFonts w:ascii="SimSun" w:hAnsi="SimSun" w:hint="eastAsia"/>
          <w:sz w:val="21"/>
          <w:szCs w:val="22"/>
        </w:rPr>
        <w:t>被授权实体</w:t>
      </w:r>
      <w:r>
        <w:rPr>
          <w:rFonts w:ascii="SimSun" w:hAnsi="SimSun" w:hint="eastAsia"/>
          <w:sz w:val="21"/>
          <w:szCs w:val="22"/>
        </w:rPr>
        <w:t>制作方</w:t>
      </w:r>
      <w:r w:rsidRPr="007101E1">
        <w:rPr>
          <w:rFonts w:ascii="SimSun" w:hAnsi="SimSun" w:hint="eastAsia"/>
          <w:sz w:val="21"/>
        </w:rPr>
        <w:t>）</w:t>
      </w:r>
      <w:r w:rsidR="004E1F94" w:rsidRPr="007101E1">
        <w:rPr>
          <w:rFonts w:ascii="SimSun" w:hAnsi="SimSun" w:hint="eastAsia"/>
          <w:sz w:val="21"/>
        </w:rPr>
        <w:t>列入ABC目录，不包括数字</w:t>
      </w:r>
      <w:r w:rsidRPr="007101E1">
        <w:rPr>
          <w:rFonts w:ascii="SimSun" w:hAnsi="SimSun" w:hint="eastAsia"/>
          <w:sz w:val="21"/>
        </w:rPr>
        <w:t>音频文件</w:t>
      </w:r>
      <w:r w:rsidR="004E1F94" w:rsidRPr="007101E1">
        <w:rPr>
          <w:rFonts w:ascii="SimSun" w:hAnsi="SimSun" w:hint="eastAsia"/>
          <w:sz w:val="21"/>
        </w:rPr>
        <w:t>本身。图书一旦预订，</w:t>
      </w:r>
      <w:r w:rsidRPr="007101E1">
        <w:rPr>
          <w:rFonts w:ascii="SimSun" w:hAnsi="SimSun" w:hint="eastAsia"/>
          <w:sz w:val="21"/>
        </w:rPr>
        <w:t>图书</w:t>
      </w:r>
      <w:r w:rsidR="004E1F94" w:rsidRPr="007101E1">
        <w:rPr>
          <w:rFonts w:ascii="SimSun" w:hAnsi="SimSun" w:hint="eastAsia"/>
          <w:sz w:val="21"/>
        </w:rPr>
        <w:t>服务要依赖</w:t>
      </w:r>
      <w:r w:rsidRPr="00D51D53">
        <w:rPr>
          <w:rFonts w:ascii="SimSun" w:hAnsi="SimSun" w:hint="eastAsia"/>
          <w:sz w:val="21"/>
          <w:szCs w:val="22"/>
        </w:rPr>
        <w:t>被授权实体</w:t>
      </w:r>
      <w:r>
        <w:rPr>
          <w:rFonts w:ascii="SimSun" w:hAnsi="SimSun" w:hint="eastAsia"/>
          <w:sz w:val="21"/>
          <w:szCs w:val="22"/>
        </w:rPr>
        <w:t>制作方</w:t>
      </w:r>
      <w:r w:rsidR="004E1F94" w:rsidRPr="007101E1">
        <w:rPr>
          <w:rFonts w:ascii="SimSun" w:hAnsi="SimSun" w:hint="eastAsia"/>
          <w:sz w:val="21"/>
        </w:rPr>
        <w:t>的人工干预，上传所要求的数字</w:t>
      </w:r>
      <w:r w:rsidR="00F21B3D" w:rsidRPr="007101E1">
        <w:rPr>
          <w:rFonts w:ascii="SimSun" w:hAnsi="SimSun" w:hint="eastAsia"/>
          <w:sz w:val="21"/>
        </w:rPr>
        <w:t>音频文件</w:t>
      </w:r>
      <w:r w:rsidR="004E1F94" w:rsidRPr="007101E1">
        <w:rPr>
          <w:rFonts w:ascii="SimSun" w:hAnsi="SimSun" w:hint="eastAsia"/>
          <w:sz w:val="21"/>
        </w:rPr>
        <w:t>。</w:t>
      </w:r>
      <w:r w:rsidR="00F21B3D" w:rsidRPr="007101E1">
        <w:rPr>
          <w:rFonts w:ascii="SimSun" w:hAnsi="SimSun" w:hint="eastAsia"/>
          <w:sz w:val="21"/>
        </w:rPr>
        <w:t>通过云端库提供数字文件供立即下载，</w:t>
      </w:r>
      <w:r w:rsidR="004E1F94" w:rsidRPr="007101E1">
        <w:rPr>
          <w:rFonts w:ascii="SimSun" w:hAnsi="SimSun" w:hint="eastAsia"/>
          <w:sz w:val="21"/>
        </w:rPr>
        <w:t>将帮助被授权实体节约时间和资源，使</w:t>
      </w:r>
      <w:r w:rsidR="00F21B3D" w:rsidRPr="007101E1">
        <w:rPr>
          <w:rFonts w:ascii="SimSun" w:hAnsi="SimSun" w:hint="eastAsia"/>
          <w:sz w:val="21"/>
        </w:rPr>
        <w:t>图书</w:t>
      </w:r>
      <w:r w:rsidR="004E1F94" w:rsidRPr="007101E1">
        <w:rPr>
          <w:rFonts w:ascii="SimSun" w:hAnsi="SimSun" w:hint="eastAsia"/>
          <w:sz w:val="21"/>
        </w:rPr>
        <w:t>服务无需连续的人工干预即可运行。</w:t>
      </w:r>
      <w:r w:rsidR="00F21B3D" w:rsidRPr="007101E1">
        <w:rPr>
          <w:rFonts w:ascii="SimSun" w:hAnsi="SimSun" w:hint="eastAsia"/>
          <w:sz w:val="21"/>
        </w:rPr>
        <w:t>接下来</w:t>
      </w:r>
      <w:r w:rsidR="004E1F94" w:rsidRPr="007101E1">
        <w:rPr>
          <w:rFonts w:ascii="SimSun" w:hAnsi="SimSun" w:hint="eastAsia"/>
          <w:sz w:val="21"/>
        </w:rPr>
        <w:t>，受益人会在接收数字文</w:t>
      </w:r>
      <w:r w:rsidR="00F21B3D" w:rsidRPr="007101E1">
        <w:rPr>
          <w:rFonts w:ascii="SimSun" w:hAnsi="SimSun" w:hint="eastAsia"/>
          <w:sz w:val="21"/>
        </w:rPr>
        <w:t>件</w:t>
      </w:r>
      <w:r w:rsidR="004E1F94" w:rsidRPr="007101E1">
        <w:rPr>
          <w:rFonts w:ascii="SimSun" w:hAnsi="SimSun" w:hint="eastAsia"/>
          <w:sz w:val="21"/>
        </w:rPr>
        <w:t>时看到交付时间有所改进。计划分阶段</w:t>
      </w:r>
      <w:r w:rsidR="00F21B3D" w:rsidRPr="007101E1">
        <w:rPr>
          <w:rFonts w:ascii="SimSun" w:hAnsi="SimSun" w:hint="eastAsia"/>
          <w:sz w:val="21"/>
        </w:rPr>
        <w:t>发布该补充应用程序</w:t>
      </w:r>
      <w:r w:rsidR="004E1F94" w:rsidRPr="007101E1">
        <w:rPr>
          <w:rFonts w:ascii="SimSun" w:hAnsi="SimSun" w:hint="eastAsia"/>
          <w:sz w:val="21"/>
        </w:rPr>
        <w:t>，先从少量</w:t>
      </w:r>
      <w:r w:rsidR="00F21B3D" w:rsidRPr="007101E1">
        <w:rPr>
          <w:rFonts w:ascii="SimSun" w:hAnsi="SimSun" w:hint="eastAsia"/>
          <w:sz w:val="21"/>
        </w:rPr>
        <w:t>已对该补充应用程序表示了兴趣并</w:t>
      </w:r>
      <w:r w:rsidR="004E1F94" w:rsidRPr="007101E1">
        <w:rPr>
          <w:rFonts w:ascii="SimSun" w:hAnsi="SimSun" w:hint="eastAsia"/>
          <w:sz w:val="21"/>
        </w:rPr>
        <w:t>拥有必要技术基础设施的被授权实体开始。</w:t>
      </w:r>
    </w:p>
    <w:p w14:paraId="757EC858" w14:textId="4F43EAA4" w:rsidR="0043253B" w:rsidRPr="007101E1" w:rsidRDefault="00F21B3D" w:rsidP="00A179B7">
      <w:pPr>
        <w:numPr>
          <w:ilvl w:val="0"/>
          <w:numId w:val="5"/>
        </w:numPr>
        <w:tabs>
          <w:tab w:val="clear" w:pos="567"/>
        </w:tabs>
        <w:overflowPunct w:val="0"/>
        <w:spacing w:afterLines="50" w:after="120" w:line="340" w:lineRule="atLeast"/>
        <w:jc w:val="both"/>
        <w:rPr>
          <w:rFonts w:ascii="SimSun" w:hAnsi="SimSun"/>
          <w:sz w:val="21"/>
        </w:rPr>
      </w:pPr>
      <w:r w:rsidRPr="007101E1">
        <w:rPr>
          <w:rFonts w:ascii="SimSun" w:hAnsi="SimSun" w:hint="eastAsia"/>
          <w:sz w:val="21"/>
        </w:rPr>
        <w:t>此外，ABC继续与其他无障碍图书的提供者讨论建立一个联合搜索门户，这将为公众</w:t>
      </w:r>
      <w:r w:rsidR="004E1F94" w:rsidRPr="007101E1">
        <w:rPr>
          <w:rFonts w:ascii="SimSun" w:hAnsi="SimSun" w:hint="eastAsia"/>
          <w:sz w:val="21"/>
        </w:rPr>
        <w:t>以尽可能广泛的语言检索、发现和交换数量最多的无障碍格式图书</w:t>
      </w:r>
      <w:r w:rsidRPr="007101E1">
        <w:rPr>
          <w:rFonts w:ascii="SimSun" w:hAnsi="SimSun" w:hint="eastAsia"/>
          <w:sz w:val="21"/>
        </w:rPr>
        <w:t>提供一个中心位置</w:t>
      </w:r>
      <w:r w:rsidR="004E1F94" w:rsidRPr="007101E1">
        <w:rPr>
          <w:rFonts w:ascii="SimSun" w:hAnsi="SimSun" w:hint="eastAsia"/>
          <w:sz w:val="21"/>
        </w:rPr>
        <w:t>。这种在整个目录网络中进行联合</w:t>
      </w:r>
      <w:r w:rsidR="009D0D32" w:rsidRPr="007101E1">
        <w:rPr>
          <w:rFonts w:ascii="SimSun" w:hAnsi="SimSun" w:hint="eastAsia"/>
          <w:sz w:val="21"/>
        </w:rPr>
        <w:t>搜索</w:t>
      </w:r>
      <w:r w:rsidR="004E1F94" w:rsidRPr="007101E1">
        <w:rPr>
          <w:rFonts w:ascii="SimSun" w:hAnsi="SimSun" w:hint="eastAsia"/>
          <w:sz w:val="21"/>
        </w:rPr>
        <w:t>的能力将</w:t>
      </w:r>
      <w:r w:rsidR="009D0D32" w:rsidRPr="007101E1">
        <w:rPr>
          <w:rFonts w:ascii="SimSun" w:hAnsi="SimSun" w:hint="eastAsia"/>
          <w:sz w:val="21"/>
        </w:rPr>
        <w:t>帮助被授权实体和印刷品阅读障碍者，最大限度地增加各种平台上的无障碍图书数量，从而减少搜索无障碍书目所需的时间和精力。</w:t>
      </w:r>
    </w:p>
    <w:p w14:paraId="1BD8DEC4" w14:textId="22D1C4D3" w:rsidR="0043253B" w:rsidRPr="0012147B" w:rsidRDefault="004E1F94" w:rsidP="00A179B7">
      <w:pPr>
        <w:keepNext/>
        <w:spacing w:beforeLines="100" w:before="240" w:afterLines="50" w:after="120" w:line="340" w:lineRule="atLeast"/>
        <w:outlineLvl w:val="2"/>
        <w:rPr>
          <w:rFonts w:ascii="SimSun" w:hAnsi="SimSun"/>
          <w:bCs/>
          <w:caps/>
          <w:sz w:val="21"/>
          <w:szCs w:val="26"/>
          <w:u w:val="single"/>
        </w:rPr>
      </w:pPr>
      <w:r w:rsidRPr="0012147B">
        <w:rPr>
          <w:rFonts w:ascii="SimSun" w:hAnsi="SimSun" w:hint="eastAsia"/>
          <w:bCs/>
          <w:caps/>
          <w:sz w:val="21"/>
          <w:szCs w:val="26"/>
          <w:u w:val="single"/>
        </w:rPr>
        <w:t>能力建设</w:t>
      </w:r>
    </w:p>
    <w:p w14:paraId="57BA09AB" w14:textId="544FE2CC" w:rsidR="001A06EB" w:rsidRPr="007101E1" w:rsidRDefault="004E1F94" w:rsidP="00A179B7">
      <w:pPr>
        <w:numPr>
          <w:ilvl w:val="0"/>
          <w:numId w:val="5"/>
        </w:numPr>
        <w:tabs>
          <w:tab w:val="clear" w:pos="567"/>
        </w:tabs>
        <w:overflowPunct w:val="0"/>
        <w:spacing w:afterLines="50" w:after="120" w:line="340" w:lineRule="atLeast"/>
        <w:jc w:val="both"/>
        <w:rPr>
          <w:rFonts w:ascii="SimSun" w:hAnsi="SimSun"/>
          <w:sz w:val="21"/>
        </w:rPr>
      </w:pPr>
      <w:r w:rsidRPr="007101E1">
        <w:rPr>
          <w:rFonts w:ascii="SimSun" w:hAnsi="SimSun" w:hint="eastAsia"/>
          <w:sz w:val="21"/>
          <w:lang w:val="en"/>
        </w:rPr>
        <w:t>ABC就最新的无障碍图书制作技术向发展中国家和最不发达国家的被授权实体、教育部门和出版</w:t>
      </w:r>
      <w:r w:rsidR="00B531C2" w:rsidRPr="007101E1">
        <w:rPr>
          <w:rFonts w:ascii="SimSun" w:hAnsi="SimSun" w:hint="eastAsia"/>
          <w:sz w:val="21"/>
          <w:lang w:val="en"/>
        </w:rPr>
        <w:t>商</w:t>
      </w:r>
      <w:r w:rsidRPr="007101E1">
        <w:rPr>
          <w:rFonts w:ascii="SimSun" w:hAnsi="SimSun" w:hint="eastAsia"/>
          <w:sz w:val="21"/>
          <w:lang w:val="en"/>
        </w:rPr>
        <w:t>提供培训和技术援助。提供以下无障碍格式的培训和技术援助：EPUB3、DAISY和盲文（既有电子版，也有压印纸）。ABC还提供资金，用于制作本国语教材，供有印刷品阅读障碍的大中小学生使用，这样培训中传授的技术能立即被学员用上。</w:t>
      </w:r>
    </w:p>
    <w:p w14:paraId="617A8838" w14:textId="7467777F" w:rsidR="00B531C2" w:rsidRPr="007101E1" w:rsidRDefault="00B531C2" w:rsidP="00A179B7">
      <w:pPr>
        <w:numPr>
          <w:ilvl w:val="0"/>
          <w:numId w:val="5"/>
        </w:numPr>
        <w:tabs>
          <w:tab w:val="clear" w:pos="567"/>
        </w:tabs>
        <w:overflowPunct w:val="0"/>
        <w:spacing w:afterLines="50" w:after="120" w:line="340" w:lineRule="atLeast"/>
        <w:jc w:val="both"/>
        <w:rPr>
          <w:rFonts w:ascii="SimSun" w:hAnsi="SimSun"/>
          <w:sz w:val="21"/>
        </w:rPr>
      </w:pPr>
      <w:r w:rsidRPr="007101E1">
        <w:rPr>
          <w:rFonts w:ascii="SimSun" w:hAnsi="SimSun" w:hint="eastAsia"/>
          <w:sz w:val="21"/>
        </w:rPr>
        <w:t>自能力建设开始以来，通过ABC提供的培训和技术援助，已在17个国家用本国语言制作了13,300种无障碍教材。</w:t>
      </w:r>
    </w:p>
    <w:p w14:paraId="34C8B1F3" w14:textId="37303655" w:rsidR="00B531C2" w:rsidRPr="007101E1" w:rsidRDefault="00B531C2" w:rsidP="00A179B7">
      <w:pPr>
        <w:numPr>
          <w:ilvl w:val="0"/>
          <w:numId w:val="5"/>
        </w:numPr>
        <w:tabs>
          <w:tab w:val="clear" w:pos="567"/>
        </w:tabs>
        <w:overflowPunct w:val="0"/>
        <w:spacing w:afterLines="50" w:after="120" w:line="340" w:lineRule="atLeast"/>
        <w:jc w:val="both"/>
        <w:rPr>
          <w:rFonts w:ascii="SimSun" w:hAnsi="SimSun"/>
          <w:sz w:val="21"/>
        </w:rPr>
      </w:pPr>
      <w:r w:rsidRPr="007101E1">
        <w:rPr>
          <w:rFonts w:ascii="SimSun" w:hAnsi="SimSun" w:hint="eastAsia"/>
          <w:sz w:val="21"/>
        </w:rPr>
        <w:t>以下来源为2019年9月至2020年9月在以下国家开展的能力建设项目提供了资金。</w:t>
      </w:r>
    </w:p>
    <w:p w14:paraId="0A08350B" w14:textId="5CA2CD5E" w:rsidR="0043253B" w:rsidRPr="007101E1" w:rsidRDefault="004E1F94" w:rsidP="00524F4C">
      <w:pPr>
        <w:pStyle w:val="ListParagraph"/>
        <w:numPr>
          <w:ilvl w:val="0"/>
          <w:numId w:val="13"/>
        </w:numPr>
        <w:spacing w:afterLines="50" w:after="120" w:line="340" w:lineRule="atLeast"/>
        <w:ind w:left="567" w:firstLine="0"/>
        <w:jc w:val="both"/>
        <w:rPr>
          <w:rFonts w:ascii="SimSun" w:eastAsia="SimSun" w:hAnsi="SimSun"/>
          <w:sz w:val="21"/>
          <w:szCs w:val="22"/>
          <w:lang w:val="en" w:eastAsia="zh-CN"/>
        </w:rPr>
      </w:pPr>
      <w:r w:rsidRPr="002F07B6">
        <w:rPr>
          <w:rFonts w:ascii="SimSun" w:eastAsia="SimSun" w:hAnsi="SimSun" w:cs="Microsoft YaHei" w:hint="eastAsia"/>
          <w:sz w:val="21"/>
          <w:szCs w:val="22"/>
          <w:lang w:val="en" w:eastAsia="zh-CN"/>
        </w:rPr>
        <w:t>澳大利亚信托基金：</w:t>
      </w:r>
      <w:r w:rsidR="00B531C2" w:rsidRPr="002F07B6">
        <w:rPr>
          <w:rFonts w:ascii="SimSun" w:eastAsia="SimSun" w:hAnsi="SimSun" w:cs="Microsoft YaHei" w:hint="eastAsia"/>
          <w:sz w:val="21"/>
          <w:szCs w:val="22"/>
          <w:lang w:val="en" w:eastAsia="zh-CN"/>
        </w:rPr>
        <w:t>孟加拉国、印度尼西亚和</w:t>
      </w:r>
      <w:r w:rsidRPr="002F07B6">
        <w:rPr>
          <w:rFonts w:ascii="SimSun" w:eastAsia="SimSun" w:hAnsi="SimSun" w:cs="Microsoft YaHei" w:hint="eastAsia"/>
          <w:sz w:val="21"/>
          <w:szCs w:val="22"/>
          <w:lang w:val="en" w:eastAsia="zh-CN"/>
        </w:rPr>
        <w:t>越南；</w:t>
      </w:r>
    </w:p>
    <w:p w14:paraId="0E1A833B" w14:textId="4D7A2A27" w:rsidR="00B91A58" w:rsidRPr="007101E1" w:rsidRDefault="004E1F94" w:rsidP="00524F4C">
      <w:pPr>
        <w:pStyle w:val="ListParagraph"/>
        <w:numPr>
          <w:ilvl w:val="0"/>
          <w:numId w:val="13"/>
        </w:numPr>
        <w:spacing w:afterLines="50" w:after="120" w:line="340" w:lineRule="atLeast"/>
        <w:ind w:left="567" w:firstLine="0"/>
        <w:jc w:val="both"/>
        <w:rPr>
          <w:rFonts w:ascii="SimSun" w:eastAsia="SimSun" w:hAnsi="SimSun"/>
          <w:sz w:val="21"/>
          <w:szCs w:val="22"/>
          <w:lang w:val="en" w:eastAsia="zh-CN"/>
        </w:rPr>
      </w:pPr>
      <w:r w:rsidRPr="002F07B6">
        <w:rPr>
          <w:rFonts w:ascii="SimSun" w:eastAsia="SimSun" w:hAnsi="SimSun" w:cs="Microsoft YaHei" w:hint="eastAsia"/>
          <w:sz w:val="21"/>
          <w:szCs w:val="22"/>
          <w:lang w:val="en" w:eastAsia="zh-CN"/>
        </w:rPr>
        <w:t>大韩民国信托基金：阿根廷、</w:t>
      </w:r>
      <w:r w:rsidR="00B531C2" w:rsidRPr="002F07B6">
        <w:rPr>
          <w:rFonts w:ascii="SimSun" w:eastAsia="SimSun" w:hAnsi="SimSun" w:cs="Microsoft YaHei" w:hint="eastAsia"/>
          <w:sz w:val="21"/>
          <w:szCs w:val="22"/>
          <w:lang w:val="en" w:eastAsia="zh-CN"/>
        </w:rPr>
        <w:t>墨西哥、尼日利亚</w:t>
      </w:r>
      <w:r w:rsidRPr="002F07B6">
        <w:rPr>
          <w:rFonts w:ascii="SimSun" w:eastAsia="SimSun" w:hAnsi="SimSun" w:cs="Microsoft YaHei" w:hint="eastAsia"/>
          <w:sz w:val="21"/>
          <w:szCs w:val="22"/>
          <w:lang w:val="en" w:eastAsia="zh-CN"/>
        </w:rPr>
        <w:t>和</w:t>
      </w:r>
      <w:r w:rsidR="00B531C2" w:rsidRPr="002F07B6">
        <w:rPr>
          <w:rFonts w:ascii="SimSun" w:eastAsia="SimSun" w:hAnsi="SimSun" w:cs="Microsoft YaHei" w:hint="eastAsia"/>
          <w:sz w:val="21"/>
          <w:szCs w:val="22"/>
          <w:lang w:val="en" w:eastAsia="zh-CN"/>
        </w:rPr>
        <w:t>乌拉圭</w:t>
      </w:r>
      <w:r w:rsidRPr="002F07B6">
        <w:rPr>
          <w:rFonts w:ascii="SimSun" w:eastAsia="SimSun" w:hAnsi="SimSun" w:cs="Microsoft YaHei" w:hint="eastAsia"/>
          <w:sz w:val="21"/>
          <w:szCs w:val="22"/>
          <w:lang w:val="en" w:eastAsia="zh-CN"/>
        </w:rPr>
        <w:t>；</w:t>
      </w:r>
    </w:p>
    <w:p w14:paraId="2A2931CC" w14:textId="6C6C6290" w:rsidR="00B91A58" w:rsidRPr="007101E1" w:rsidRDefault="00B531C2" w:rsidP="00524F4C">
      <w:pPr>
        <w:pStyle w:val="ListParagraph"/>
        <w:numPr>
          <w:ilvl w:val="0"/>
          <w:numId w:val="13"/>
        </w:numPr>
        <w:spacing w:afterLines="50" w:after="120" w:line="340" w:lineRule="atLeast"/>
        <w:ind w:left="567" w:firstLine="0"/>
        <w:jc w:val="both"/>
        <w:rPr>
          <w:rFonts w:ascii="SimSun" w:eastAsia="SimSun" w:hAnsi="SimSun"/>
          <w:sz w:val="21"/>
          <w:szCs w:val="22"/>
          <w:lang w:val="en" w:eastAsia="zh-CN"/>
        </w:rPr>
      </w:pPr>
      <w:r w:rsidRPr="002F07B6">
        <w:rPr>
          <w:rFonts w:ascii="SimSun" w:eastAsia="SimSun" w:hAnsi="SimSun" w:cs="Microsoft YaHei" w:hint="eastAsia"/>
          <w:sz w:val="21"/>
          <w:szCs w:val="22"/>
          <w:lang w:val="en" w:eastAsia="zh-CN"/>
        </w:rPr>
        <w:t>阿拉伯联合酋长国信托基金：突尼斯；</w:t>
      </w:r>
    </w:p>
    <w:p w14:paraId="09681DE7" w14:textId="417C55E5" w:rsidR="0043253B" w:rsidRPr="007101E1" w:rsidRDefault="00B531C2" w:rsidP="00524F4C">
      <w:pPr>
        <w:pStyle w:val="ListParagraph"/>
        <w:numPr>
          <w:ilvl w:val="0"/>
          <w:numId w:val="13"/>
        </w:numPr>
        <w:spacing w:afterLines="50" w:after="120" w:line="340" w:lineRule="atLeast"/>
        <w:ind w:left="567" w:firstLine="0"/>
        <w:contextualSpacing w:val="0"/>
        <w:jc w:val="both"/>
        <w:rPr>
          <w:rFonts w:ascii="SimSun" w:eastAsia="SimSun" w:hAnsi="SimSun"/>
          <w:sz w:val="21"/>
          <w:szCs w:val="22"/>
          <w:lang w:val="en" w:eastAsia="zh-CN"/>
        </w:rPr>
      </w:pPr>
      <w:r w:rsidRPr="007101E1">
        <w:rPr>
          <w:rFonts w:asciiTheme="minorEastAsia" w:eastAsiaTheme="minorEastAsia" w:hAnsiTheme="minorEastAsia" w:hint="eastAsia"/>
          <w:sz w:val="21"/>
          <w:szCs w:val="22"/>
          <w:lang w:val="en" w:eastAsia="zh-CN"/>
        </w:rPr>
        <w:t>产权组织经常预算：布基纳法索、哥伦比亚、埃塞俄比亚和乌拉圭</w:t>
      </w:r>
      <w:r w:rsidR="008A794F" w:rsidRPr="007101E1">
        <w:rPr>
          <w:rFonts w:asciiTheme="minorEastAsia" w:eastAsiaTheme="minorEastAsia" w:hAnsiTheme="minorEastAsia" w:hint="eastAsia"/>
          <w:sz w:val="21"/>
          <w:szCs w:val="22"/>
          <w:lang w:val="en" w:eastAsia="zh-CN"/>
        </w:rPr>
        <w:t>。</w:t>
      </w:r>
    </w:p>
    <w:p w14:paraId="65B65823" w14:textId="09050ED1" w:rsidR="0043253B" w:rsidRPr="007101E1" w:rsidRDefault="008A794F" w:rsidP="00A179B7">
      <w:pPr>
        <w:pStyle w:val="ONUME"/>
        <w:numPr>
          <w:ilvl w:val="0"/>
          <w:numId w:val="0"/>
        </w:numPr>
        <w:overflowPunct w:val="0"/>
        <w:spacing w:afterLines="50" w:after="120" w:line="340" w:lineRule="atLeast"/>
        <w:jc w:val="both"/>
        <w:rPr>
          <w:rFonts w:ascii="SimSun" w:hAnsi="SimSun"/>
          <w:sz w:val="21"/>
          <w:szCs w:val="22"/>
        </w:rPr>
      </w:pPr>
      <w:r w:rsidRPr="007101E1">
        <w:rPr>
          <w:rFonts w:ascii="SimSun" w:hAnsi="SimSun" w:hint="eastAsia"/>
          <w:sz w:val="21"/>
          <w:szCs w:val="22"/>
        </w:rPr>
        <w:t>产权组织继续欢迎为ABC培训和技术援助项目提供信托基金。</w:t>
      </w:r>
    </w:p>
    <w:p w14:paraId="1F601726" w14:textId="7BA13EC9" w:rsidR="003111CD" w:rsidRPr="007101E1" w:rsidRDefault="00AE6F14" w:rsidP="00A179B7">
      <w:pPr>
        <w:numPr>
          <w:ilvl w:val="0"/>
          <w:numId w:val="5"/>
        </w:numPr>
        <w:tabs>
          <w:tab w:val="clear" w:pos="567"/>
        </w:tabs>
        <w:overflowPunct w:val="0"/>
        <w:spacing w:afterLines="50" w:after="120" w:line="340" w:lineRule="atLeast"/>
        <w:jc w:val="both"/>
        <w:rPr>
          <w:rFonts w:ascii="SimSun" w:hAnsi="SimSun"/>
          <w:sz w:val="21"/>
        </w:rPr>
      </w:pPr>
      <w:r w:rsidRPr="007101E1">
        <w:rPr>
          <w:rFonts w:ascii="SimSun" w:hAnsi="SimSun" w:hint="eastAsia"/>
          <w:sz w:val="21"/>
        </w:rPr>
        <w:t>ABC于2019年10月发出</w:t>
      </w:r>
      <w:r w:rsidR="003C0CE3">
        <w:rPr>
          <w:rFonts w:ascii="SimSun" w:hAnsi="SimSun" w:hint="eastAsia"/>
          <w:sz w:val="21"/>
        </w:rPr>
        <w:t>“</w:t>
      </w:r>
      <w:r w:rsidRPr="007101E1">
        <w:rPr>
          <w:rFonts w:ascii="SimSun" w:hAnsi="SimSun" w:hint="eastAsia"/>
          <w:sz w:val="21"/>
        </w:rPr>
        <w:t>征求建议书</w:t>
      </w:r>
      <w:r w:rsidR="003C0CE3">
        <w:rPr>
          <w:rFonts w:ascii="SimSun" w:hAnsi="SimSun" w:hint="eastAsia"/>
          <w:sz w:val="21"/>
        </w:rPr>
        <w:t>”</w:t>
      </w:r>
      <w:r w:rsidRPr="007101E1">
        <w:rPr>
          <w:rFonts w:ascii="SimSun" w:hAnsi="SimSun" w:hint="eastAsia"/>
          <w:sz w:val="21"/>
        </w:rPr>
        <w:t>，邀请设在发展中国家和最不发达国家的符合条件的组织（或多个组织的伙伴关系）在2019年12月31日前向产权组织提交能力建设项目申请。建议征集活动向全世界的组织开放。ABC秘书处要求申请金额在20,000至50,000美元之间，为期12个月。共收到33个国家的44份申请（非洲地区22份，阿拉伯地区5份，亚太地区10份，拉丁美洲和加勒比地区7份）。目前，ABC秘书处正在与提案征集中的12-15个入围者合作，为每个伙伴组织制定全面的工</w:t>
      </w:r>
      <w:r w:rsidRPr="007101E1">
        <w:rPr>
          <w:rFonts w:ascii="SimSun" w:hAnsi="SimSun" w:hint="eastAsia"/>
          <w:sz w:val="21"/>
        </w:rPr>
        <w:lastRenderedPageBreak/>
        <w:t>作计划和预算，以便项目能够在2021年开始实施。在选择项目时，除了所述的资格标准外，还考虑了地域分布。</w:t>
      </w:r>
    </w:p>
    <w:p w14:paraId="6CA0C8BE" w14:textId="6B571146" w:rsidR="0043253B" w:rsidRPr="0012147B" w:rsidRDefault="004E1F94" w:rsidP="00A179B7">
      <w:pPr>
        <w:pStyle w:val="Heading4"/>
        <w:overflowPunct w:val="0"/>
        <w:spacing w:beforeLines="100" w:afterLines="50" w:after="120" w:line="340" w:lineRule="atLeast"/>
        <w:rPr>
          <w:rFonts w:ascii="KaiTi" w:eastAsia="KaiTi" w:hAnsi="KaiTi"/>
          <w:i w:val="0"/>
          <w:snapToGrid w:val="0"/>
          <w:sz w:val="21"/>
          <w:lang w:val="en-GB"/>
        </w:rPr>
      </w:pPr>
      <w:r w:rsidRPr="0012147B">
        <w:rPr>
          <w:rFonts w:ascii="KaiTi" w:eastAsia="KaiTi" w:hAnsi="KaiTi" w:hint="eastAsia"/>
          <w:i w:val="0"/>
          <w:snapToGrid w:val="0"/>
          <w:sz w:val="21"/>
          <w:lang w:val="en-GB"/>
        </w:rPr>
        <w:t>未来能力建设活动</w:t>
      </w:r>
    </w:p>
    <w:p w14:paraId="271E904F" w14:textId="62C72538" w:rsidR="00605FB3" w:rsidRPr="007101E1" w:rsidRDefault="00786DAC" w:rsidP="00A179B7">
      <w:pPr>
        <w:numPr>
          <w:ilvl w:val="0"/>
          <w:numId w:val="5"/>
        </w:numPr>
        <w:tabs>
          <w:tab w:val="clear" w:pos="567"/>
        </w:tabs>
        <w:overflowPunct w:val="0"/>
        <w:spacing w:afterLines="50" w:after="120" w:line="340" w:lineRule="atLeast"/>
        <w:jc w:val="both"/>
        <w:rPr>
          <w:rFonts w:ascii="SimSun" w:hAnsi="SimSun"/>
          <w:sz w:val="21"/>
        </w:rPr>
      </w:pPr>
      <w:r w:rsidRPr="007101E1">
        <w:rPr>
          <w:rFonts w:ascii="SimSun" w:hAnsi="SimSun" w:hint="eastAsia"/>
          <w:sz w:val="21"/>
        </w:rPr>
        <w:t>在2019冠状病毒病</w:t>
      </w:r>
      <w:r w:rsidR="00D95458" w:rsidRPr="007101E1">
        <w:rPr>
          <w:rFonts w:ascii="SimSun" w:hAnsi="SimSun" w:hint="eastAsia"/>
          <w:sz w:val="21"/>
        </w:rPr>
        <w:t>大流行</w:t>
      </w:r>
      <w:r w:rsidRPr="007101E1">
        <w:rPr>
          <w:rFonts w:ascii="SimSun" w:hAnsi="SimSun" w:hint="eastAsia"/>
          <w:sz w:val="21"/>
        </w:rPr>
        <w:t>和持续旅行限制的情况下，将向能力建设伙伴提供最新无障碍图书制作技术的在线培训。产权组织已与无障碍专家签订合同，为如何制作无障碍格式图书的在线培训课程提供实质性内容。课程目前正在开发中。虽然时间非常紧迫，但ABC希望能力建设伙伴能够在2020年最后一个季度报名参加该课程，在2020年底前完成培训，并在2021年初开始制作无障碍格式的教材。</w:t>
      </w:r>
    </w:p>
    <w:p w14:paraId="5A92F393" w14:textId="56DB6A03" w:rsidR="0043253B" w:rsidRPr="0012147B" w:rsidRDefault="004E1F94" w:rsidP="00A179B7">
      <w:pPr>
        <w:keepNext/>
        <w:spacing w:beforeLines="100" w:before="240" w:afterLines="50" w:after="120" w:line="340" w:lineRule="atLeast"/>
        <w:outlineLvl w:val="2"/>
        <w:rPr>
          <w:rFonts w:ascii="SimSun" w:hAnsi="SimSun"/>
          <w:bCs/>
          <w:caps/>
          <w:sz w:val="21"/>
          <w:szCs w:val="26"/>
          <w:u w:val="single"/>
        </w:rPr>
      </w:pPr>
      <w:r w:rsidRPr="0012147B">
        <w:rPr>
          <w:rFonts w:ascii="SimSun" w:hAnsi="SimSun" w:hint="eastAsia"/>
          <w:bCs/>
          <w:caps/>
          <w:sz w:val="21"/>
          <w:szCs w:val="26"/>
          <w:u w:val="single"/>
        </w:rPr>
        <w:t>无障碍出版</w:t>
      </w:r>
    </w:p>
    <w:p w14:paraId="0E064C25" w14:textId="7746BF13" w:rsidR="0043253B" w:rsidRPr="007101E1" w:rsidRDefault="004E1F94" w:rsidP="00A179B7">
      <w:pPr>
        <w:numPr>
          <w:ilvl w:val="0"/>
          <w:numId w:val="5"/>
        </w:numPr>
        <w:tabs>
          <w:tab w:val="clear" w:pos="567"/>
        </w:tabs>
        <w:overflowPunct w:val="0"/>
        <w:spacing w:afterLines="50" w:after="120" w:line="340" w:lineRule="atLeast"/>
        <w:jc w:val="both"/>
        <w:rPr>
          <w:rFonts w:ascii="SimSun" w:hAnsi="SimSun"/>
          <w:snapToGrid w:val="0"/>
          <w:sz w:val="21"/>
          <w:lang w:val="en-GB"/>
        </w:rPr>
      </w:pPr>
      <w:r w:rsidRPr="007101E1">
        <w:rPr>
          <w:rFonts w:ascii="SimSun" w:hAnsi="SimSun" w:hint="eastAsia"/>
          <w:snapToGrid w:val="0"/>
          <w:sz w:val="21"/>
          <w:lang w:val="en-GB"/>
        </w:rPr>
        <w:t>ABC推动出版商</w:t>
      </w:r>
      <w:r w:rsidRPr="0012147B">
        <w:rPr>
          <w:rFonts w:ascii="SimSun" w:hAnsi="SimSun" w:hint="eastAsia"/>
          <w:sz w:val="21"/>
        </w:rPr>
        <w:t>制作</w:t>
      </w:r>
      <w:r w:rsidRPr="007101E1">
        <w:rPr>
          <w:rFonts w:ascii="SimSun" w:hAnsi="SimSun" w:hint="eastAsia"/>
          <w:snapToGrid w:val="0"/>
          <w:sz w:val="21"/>
          <w:lang w:val="en-GB"/>
        </w:rPr>
        <w:t>“自始无障碍”作品，即从一开始就适于视力正常人群和印刷品阅读障碍人群使用的图书。具体而言，ABC鼓励所有出版商：</w:t>
      </w:r>
    </w:p>
    <w:p w14:paraId="22A3DB38" w14:textId="7D174D36" w:rsidR="0043253B" w:rsidRPr="007101E1" w:rsidRDefault="004E1F94" w:rsidP="00524F4C">
      <w:pPr>
        <w:numPr>
          <w:ilvl w:val="0"/>
          <w:numId w:val="10"/>
        </w:numPr>
        <w:overflowPunct w:val="0"/>
        <w:spacing w:afterLines="50" w:after="120" w:line="340" w:lineRule="atLeast"/>
        <w:ind w:left="1134" w:hanging="567"/>
        <w:contextualSpacing/>
        <w:jc w:val="both"/>
        <w:rPr>
          <w:rFonts w:ascii="SimSun" w:hAnsi="SimSun"/>
          <w:snapToGrid w:val="0"/>
          <w:sz w:val="21"/>
          <w:szCs w:val="22"/>
          <w:lang w:val="en-GB"/>
        </w:rPr>
      </w:pPr>
      <w:r w:rsidRPr="007101E1">
        <w:rPr>
          <w:rFonts w:ascii="SimSun" w:hAnsi="SimSun" w:hint="eastAsia"/>
          <w:snapToGrid w:val="0"/>
          <w:sz w:val="21"/>
          <w:szCs w:val="22"/>
          <w:lang w:val="en-GB"/>
        </w:rPr>
        <w:t>使用EPUB3标准的无障碍</w:t>
      </w:r>
      <w:r w:rsidR="00B81112" w:rsidRPr="007101E1">
        <w:rPr>
          <w:rFonts w:ascii="SimSun" w:hAnsi="SimSun" w:hint="eastAsia"/>
          <w:snapToGrid w:val="0"/>
          <w:sz w:val="21"/>
          <w:szCs w:val="22"/>
          <w:lang w:val="en-GB"/>
        </w:rPr>
        <w:t>功能</w:t>
      </w:r>
      <w:r w:rsidRPr="007101E1">
        <w:rPr>
          <w:rFonts w:ascii="SimSun" w:hAnsi="SimSun" w:hint="eastAsia"/>
          <w:snapToGrid w:val="0"/>
          <w:sz w:val="21"/>
          <w:szCs w:val="22"/>
          <w:lang w:val="en-GB"/>
        </w:rPr>
        <w:t>制作数字出版物；并</w:t>
      </w:r>
    </w:p>
    <w:p w14:paraId="031DBA88" w14:textId="720D8E72" w:rsidR="0043253B" w:rsidRPr="007101E1" w:rsidRDefault="00B81112" w:rsidP="00524F4C">
      <w:pPr>
        <w:numPr>
          <w:ilvl w:val="0"/>
          <w:numId w:val="10"/>
        </w:numPr>
        <w:overflowPunct w:val="0"/>
        <w:spacing w:afterLines="50" w:after="120" w:line="340" w:lineRule="atLeast"/>
        <w:ind w:left="1134" w:hanging="567"/>
        <w:jc w:val="both"/>
        <w:rPr>
          <w:rFonts w:ascii="SimSun" w:hAnsi="SimSun"/>
          <w:snapToGrid w:val="0"/>
          <w:sz w:val="21"/>
          <w:szCs w:val="22"/>
          <w:lang w:val="en-GB"/>
        </w:rPr>
      </w:pPr>
      <w:r w:rsidRPr="007101E1">
        <w:rPr>
          <w:rFonts w:ascii="SimSun" w:hAnsi="SimSun" w:hint="eastAsia"/>
          <w:sz w:val="21"/>
        </w:rPr>
        <w:t>在</w:t>
      </w:r>
      <w:r w:rsidRPr="007101E1">
        <w:rPr>
          <w:rFonts w:ascii="SimSun" w:hAnsi="SimSun" w:hint="eastAsia"/>
          <w:snapToGrid w:val="0"/>
          <w:sz w:val="21"/>
          <w:szCs w:val="22"/>
          <w:lang w:val="en-GB"/>
        </w:rPr>
        <w:t>向发行商、零售商和图书供应链中的其他方提供的信息中，增加</w:t>
      </w:r>
      <w:r w:rsidR="004E1F94" w:rsidRPr="007101E1">
        <w:rPr>
          <w:rFonts w:ascii="SimSun" w:hAnsi="SimSun" w:hint="eastAsia"/>
          <w:snapToGrid w:val="0"/>
          <w:sz w:val="21"/>
          <w:szCs w:val="22"/>
          <w:lang w:val="en-GB"/>
        </w:rPr>
        <w:t>对其产品无障碍</w:t>
      </w:r>
      <w:r w:rsidRPr="007101E1">
        <w:rPr>
          <w:rFonts w:ascii="SimSun" w:hAnsi="SimSun" w:hint="eastAsia"/>
          <w:snapToGrid w:val="0"/>
          <w:sz w:val="21"/>
          <w:szCs w:val="22"/>
          <w:lang w:val="en-GB"/>
        </w:rPr>
        <w:t>功能</w:t>
      </w:r>
      <w:r w:rsidR="004E1F94" w:rsidRPr="007101E1">
        <w:rPr>
          <w:rFonts w:ascii="SimSun" w:hAnsi="SimSun" w:hint="eastAsia"/>
          <w:snapToGrid w:val="0"/>
          <w:sz w:val="21"/>
          <w:szCs w:val="22"/>
          <w:lang w:val="en-GB"/>
        </w:rPr>
        <w:t>的说明。</w:t>
      </w:r>
    </w:p>
    <w:p w14:paraId="268995F3" w14:textId="2740D126" w:rsidR="003111CD" w:rsidRPr="007101E1" w:rsidRDefault="004E1F94" w:rsidP="00A179B7">
      <w:pPr>
        <w:numPr>
          <w:ilvl w:val="0"/>
          <w:numId w:val="5"/>
        </w:numPr>
        <w:tabs>
          <w:tab w:val="clear" w:pos="567"/>
        </w:tabs>
        <w:overflowPunct w:val="0"/>
        <w:spacing w:afterLines="50" w:after="120" w:line="340" w:lineRule="atLeast"/>
        <w:jc w:val="both"/>
        <w:rPr>
          <w:rFonts w:ascii="SimSun" w:hAnsi="SimSun"/>
          <w:sz w:val="21"/>
        </w:rPr>
      </w:pPr>
      <w:r w:rsidRPr="007101E1">
        <w:rPr>
          <w:rFonts w:ascii="SimSun" w:hAnsi="SimSun" w:hint="eastAsia"/>
          <w:sz w:val="21"/>
        </w:rPr>
        <w:t>世界各地的出版商以及出版商协会受邀签署《ABC无障碍出版章程》，其中载有八项与无障碍格式数字出版物相关的高</w:t>
      </w:r>
      <w:r w:rsidR="00B81112" w:rsidRPr="007101E1">
        <w:rPr>
          <w:rFonts w:ascii="SimSun" w:hAnsi="SimSun" w:hint="eastAsia"/>
          <w:sz w:val="21"/>
        </w:rPr>
        <w:t>级别志向性</w:t>
      </w:r>
      <w:r w:rsidRPr="007101E1">
        <w:rPr>
          <w:rFonts w:ascii="SimSun" w:hAnsi="SimSun" w:hint="eastAsia"/>
          <w:sz w:val="21"/>
        </w:rPr>
        <w:t>原则。</w:t>
      </w:r>
      <w:r w:rsidR="000145B3" w:rsidRPr="007101E1">
        <w:rPr>
          <w:rFonts w:ascii="SimSun" w:hAnsi="SimSun" w:hint="eastAsia"/>
          <w:sz w:val="21"/>
        </w:rPr>
        <w:t>阿歇特出版集团在2019年成为《ABC无障碍出版章程》的第100个签署方。《ABC章程》签署方名单见附件三。</w:t>
      </w:r>
    </w:p>
    <w:p w14:paraId="0DEAC13F" w14:textId="615EB021" w:rsidR="00B51073" w:rsidRPr="007101E1" w:rsidRDefault="00B51073" w:rsidP="00A179B7">
      <w:pPr>
        <w:numPr>
          <w:ilvl w:val="0"/>
          <w:numId w:val="5"/>
        </w:numPr>
        <w:tabs>
          <w:tab w:val="clear" w:pos="567"/>
        </w:tabs>
        <w:overflowPunct w:val="0"/>
        <w:spacing w:afterLines="50" w:after="120" w:line="340" w:lineRule="atLeast"/>
        <w:jc w:val="both"/>
        <w:rPr>
          <w:rFonts w:ascii="SimSun" w:hAnsi="SimSun"/>
          <w:sz w:val="21"/>
        </w:rPr>
      </w:pPr>
      <w:r w:rsidRPr="007101E1">
        <w:rPr>
          <w:rFonts w:ascii="SimSun" w:hAnsi="SimSun" w:hint="eastAsia"/>
          <w:sz w:val="21"/>
        </w:rPr>
        <w:t>尽管发生了</w:t>
      </w:r>
      <w:r w:rsidR="00D95458" w:rsidRPr="007101E1">
        <w:rPr>
          <w:rFonts w:ascii="SimSun" w:hAnsi="SimSun" w:hint="eastAsia"/>
          <w:sz w:val="21"/>
        </w:rPr>
        <w:t>2019冠状病毒病</w:t>
      </w:r>
      <w:r w:rsidRPr="007101E1">
        <w:rPr>
          <w:rFonts w:ascii="SimSun" w:hAnsi="SimSun" w:hint="eastAsia"/>
          <w:sz w:val="21"/>
        </w:rPr>
        <w:t>流行病，但</w:t>
      </w:r>
      <w:r w:rsidR="00D95458" w:rsidRPr="007101E1">
        <w:rPr>
          <w:rFonts w:ascii="SimSun" w:hAnsi="SimSun" w:hint="eastAsia"/>
          <w:sz w:val="21"/>
        </w:rPr>
        <w:t>ABC</w:t>
      </w:r>
      <w:r w:rsidRPr="007101E1">
        <w:rPr>
          <w:rFonts w:ascii="SimSun" w:hAnsi="SimSun" w:hint="eastAsia"/>
          <w:sz w:val="21"/>
        </w:rPr>
        <w:t>还是组织了</w:t>
      </w:r>
      <w:r w:rsidR="00D95458" w:rsidRPr="003C0CE3">
        <w:rPr>
          <w:rFonts w:ascii="SimSun" w:hAnsi="SimSun" w:hint="eastAsia"/>
          <w:sz w:val="21"/>
        </w:rPr>
        <w:t>“ABC无障碍出版国际卓越奖”</w:t>
      </w:r>
      <w:r w:rsidRPr="007101E1">
        <w:rPr>
          <w:rFonts w:ascii="SimSun" w:hAnsi="SimSun" w:hint="eastAsia"/>
          <w:sz w:val="21"/>
        </w:rPr>
        <w:t>年度活动，该活动已成为无障碍领域的一项著名活动，以表彰在促进印刷品</w:t>
      </w:r>
      <w:r w:rsidR="00D95458" w:rsidRPr="007101E1">
        <w:rPr>
          <w:rFonts w:ascii="SimSun" w:hAnsi="SimSun" w:hint="eastAsia"/>
          <w:sz w:val="21"/>
        </w:rPr>
        <w:t>阅读障碍者</w:t>
      </w:r>
      <w:r w:rsidRPr="007101E1">
        <w:rPr>
          <w:rFonts w:ascii="SimSun" w:hAnsi="SimSun" w:hint="eastAsia"/>
          <w:sz w:val="21"/>
        </w:rPr>
        <w:t>无障碍使用数字出版物方面提供杰出领导和取得成就的组织。2020年</w:t>
      </w:r>
      <w:r w:rsidR="00D95458" w:rsidRPr="007101E1">
        <w:rPr>
          <w:rFonts w:ascii="SimSun" w:hAnsi="SimSun" w:hint="eastAsia"/>
          <w:sz w:val="21"/>
        </w:rPr>
        <w:t>出版商类</w:t>
      </w:r>
      <w:r w:rsidRPr="007101E1">
        <w:rPr>
          <w:rFonts w:ascii="SimSun" w:hAnsi="SimSun" w:hint="eastAsia"/>
          <w:sz w:val="21"/>
        </w:rPr>
        <w:t>的获奖者</w:t>
      </w:r>
      <w:r w:rsidR="00D95458" w:rsidRPr="007101E1">
        <w:rPr>
          <w:rFonts w:ascii="SimSun" w:hAnsi="SimSun" w:hint="eastAsia"/>
          <w:sz w:val="21"/>
        </w:rPr>
        <w:t>是美利坚合众国的</w:t>
      </w:r>
      <w:r w:rsidR="00D95458" w:rsidRPr="007101E1">
        <w:rPr>
          <w:rFonts w:ascii="SimSun" w:hAnsi="SimSun"/>
          <w:sz w:val="21"/>
        </w:rPr>
        <w:t>Macmillan Learning</w:t>
      </w:r>
      <w:r w:rsidR="00D95458" w:rsidRPr="007101E1">
        <w:rPr>
          <w:rFonts w:ascii="SimSun" w:hAnsi="SimSun" w:hint="eastAsia"/>
          <w:sz w:val="21"/>
        </w:rPr>
        <w:t>，</w:t>
      </w:r>
      <w:r w:rsidRPr="007101E1">
        <w:rPr>
          <w:rFonts w:ascii="SimSun" w:hAnsi="SimSun" w:hint="eastAsia"/>
          <w:sz w:val="21"/>
        </w:rPr>
        <w:t>倡议类的</w:t>
      </w:r>
      <w:r w:rsidR="00D95458" w:rsidRPr="007101E1">
        <w:rPr>
          <w:rFonts w:ascii="SimSun" w:hAnsi="SimSun" w:hint="eastAsia"/>
          <w:sz w:val="21"/>
        </w:rPr>
        <w:t>获奖者是</w:t>
      </w:r>
      <w:r w:rsidRPr="007101E1">
        <w:rPr>
          <w:rFonts w:ascii="SimSun" w:hAnsi="SimSun" w:hint="eastAsia"/>
          <w:sz w:val="21"/>
        </w:rPr>
        <w:t>意大利</w:t>
      </w:r>
      <w:r w:rsidR="00D95458" w:rsidRPr="007101E1">
        <w:rPr>
          <w:rFonts w:ascii="SimSun" w:hAnsi="SimSun" w:hint="eastAsia"/>
          <w:sz w:val="21"/>
        </w:rPr>
        <w:t>的</w:t>
      </w:r>
      <w:r w:rsidR="00D95458" w:rsidRPr="0012147B">
        <w:rPr>
          <w:rFonts w:ascii="SimSun" w:hAnsi="SimSun"/>
          <w:sz w:val="21"/>
        </w:rPr>
        <w:t>Fondazione LIA</w:t>
      </w:r>
      <w:r w:rsidRPr="007101E1">
        <w:rPr>
          <w:rFonts w:ascii="SimSun" w:hAnsi="SimSun" w:hint="eastAsia"/>
          <w:sz w:val="21"/>
        </w:rPr>
        <w:t>。遗憾的是，通常在仪式上颁发ABC奖的伦敦书展因</w:t>
      </w:r>
      <w:r w:rsidR="00D95458" w:rsidRPr="007101E1">
        <w:rPr>
          <w:rFonts w:ascii="SimSun" w:hAnsi="SimSun" w:hint="eastAsia"/>
          <w:sz w:val="21"/>
        </w:rPr>
        <w:t>大流行病</w:t>
      </w:r>
      <w:r w:rsidRPr="007101E1">
        <w:rPr>
          <w:rFonts w:ascii="SimSun" w:hAnsi="SimSun" w:hint="eastAsia"/>
          <w:sz w:val="21"/>
        </w:rPr>
        <w:t>而取消，不过获奖者已得到通知，并将奖</w:t>
      </w:r>
      <w:r w:rsidR="00D95458" w:rsidRPr="007101E1">
        <w:rPr>
          <w:rFonts w:ascii="SimSun" w:hAnsi="SimSun" w:hint="eastAsia"/>
          <w:sz w:val="21"/>
        </w:rPr>
        <w:t>品</w:t>
      </w:r>
      <w:r w:rsidRPr="007101E1">
        <w:rPr>
          <w:rFonts w:ascii="SimSun" w:hAnsi="SimSun" w:hint="eastAsia"/>
          <w:sz w:val="21"/>
        </w:rPr>
        <w:t>邮寄给了他们。</w:t>
      </w:r>
    </w:p>
    <w:p w14:paraId="074A5B02" w14:textId="3E7A067A" w:rsidR="003111CD" w:rsidRPr="007101E1" w:rsidRDefault="00B51073" w:rsidP="00A179B7">
      <w:pPr>
        <w:numPr>
          <w:ilvl w:val="0"/>
          <w:numId w:val="5"/>
        </w:numPr>
        <w:tabs>
          <w:tab w:val="clear" w:pos="567"/>
        </w:tabs>
        <w:overflowPunct w:val="0"/>
        <w:spacing w:afterLines="50" w:after="120" w:line="340" w:lineRule="atLeast"/>
        <w:jc w:val="both"/>
        <w:rPr>
          <w:rFonts w:ascii="SimSun" w:hAnsi="SimSun"/>
          <w:sz w:val="21"/>
        </w:rPr>
      </w:pPr>
      <w:r w:rsidRPr="007101E1">
        <w:rPr>
          <w:rFonts w:ascii="SimSun" w:hAnsi="SimSun" w:hint="eastAsia"/>
          <w:sz w:val="21"/>
        </w:rPr>
        <w:t>ABC秘书处正在努力提高人们对《欧洲无障碍法》影响的认识，该法案将对希望在</w:t>
      </w:r>
      <w:r w:rsidR="00D95458" w:rsidRPr="007101E1">
        <w:rPr>
          <w:rFonts w:ascii="SimSun" w:hAnsi="SimSun" w:hint="eastAsia"/>
          <w:sz w:val="21"/>
        </w:rPr>
        <w:t>欧洲联盟</w:t>
      </w:r>
      <w:r w:rsidRPr="007101E1">
        <w:rPr>
          <w:rFonts w:ascii="SimSun" w:hAnsi="SimSun" w:hint="eastAsia"/>
          <w:sz w:val="21"/>
        </w:rPr>
        <w:t>销售图书的出版商产生广泛影响。欧盟成员国将在2022年6月之前将这些条款转化为国家法律，并有三年时间，即</w:t>
      </w:r>
      <w:r w:rsidR="00322EBD">
        <w:rPr>
          <w:rFonts w:ascii="SimSun" w:hAnsi="SimSun" w:hint="eastAsia"/>
          <w:sz w:val="21"/>
        </w:rPr>
        <w:t>到</w:t>
      </w:r>
      <w:r w:rsidRPr="007101E1">
        <w:rPr>
          <w:rFonts w:ascii="SimSun" w:hAnsi="SimSun" w:hint="eastAsia"/>
          <w:sz w:val="21"/>
        </w:rPr>
        <w:t>2025年6月之前适用这些条款。</w:t>
      </w:r>
      <w:r w:rsidR="00D95458" w:rsidRPr="007101E1">
        <w:rPr>
          <w:rFonts w:ascii="SimSun" w:hAnsi="SimSun" w:hint="eastAsia"/>
          <w:sz w:val="21"/>
        </w:rPr>
        <w:t>ABC</w:t>
      </w:r>
      <w:r w:rsidRPr="007101E1">
        <w:rPr>
          <w:rFonts w:ascii="SimSun" w:hAnsi="SimSun" w:hint="eastAsia"/>
          <w:sz w:val="21"/>
        </w:rPr>
        <w:t>就《欧洲无障碍法》这一主题委托进行了两次采访，这两次采访已在</w:t>
      </w:r>
      <w:r w:rsidR="00D95458" w:rsidRPr="007101E1">
        <w:rPr>
          <w:rFonts w:ascii="SimSun" w:hAnsi="SimSun" w:hint="eastAsia"/>
          <w:sz w:val="21"/>
        </w:rPr>
        <w:t>《</w:t>
      </w:r>
      <w:r w:rsidRPr="007101E1">
        <w:rPr>
          <w:rFonts w:ascii="SimSun" w:hAnsi="SimSun" w:hint="eastAsia"/>
          <w:sz w:val="21"/>
        </w:rPr>
        <w:t>WIPO杂志</w:t>
      </w:r>
      <w:r w:rsidR="00D95458" w:rsidRPr="007101E1">
        <w:rPr>
          <w:rFonts w:ascii="SimSun" w:hAnsi="SimSun" w:hint="eastAsia"/>
          <w:sz w:val="21"/>
        </w:rPr>
        <w:t>》</w:t>
      </w:r>
      <w:r w:rsidRPr="007101E1">
        <w:rPr>
          <w:rFonts w:ascii="SimSun" w:hAnsi="SimSun" w:hint="eastAsia"/>
          <w:sz w:val="21"/>
        </w:rPr>
        <w:t>上发表，并在</w:t>
      </w:r>
      <w:r w:rsidR="00D95458" w:rsidRPr="007101E1">
        <w:rPr>
          <w:rFonts w:ascii="SimSun" w:hAnsi="SimSun" w:hint="eastAsia"/>
          <w:sz w:val="21"/>
        </w:rPr>
        <w:t>A</w:t>
      </w:r>
      <w:r w:rsidR="00D95458" w:rsidRPr="007101E1">
        <w:rPr>
          <w:rFonts w:ascii="SimSun" w:hAnsi="SimSun"/>
          <w:sz w:val="21"/>
        </w:rPr>
        <w:t>BC</w:t>
      </w:r>
      <w:r w:rsidRPr="007101E1">
        <w:rPr>
          <w:rFonts w:ascii="SimSun" w:hAnsi="SimSun" w:hint="eastAsia"/>
          <w:sz w:val="21"/>
        </w:rPr>
        <w:t>网站上公布。</w:t>
      </w:r>
    </w:p>
    <w:p w14:paraId="5CD697B0" w14:textId="02F6DE16" w:rsidR="0043253B" w:rsidRPr="0012147B" w:rsidRDefault="004E1F94" w:rsidP="00A179B7">
      <w:pPr>
        <w:pStyle w:val="Heading4"/>
        <w:overflowPunct w:val="0"/>
        <w:spacing w:beforeLines="100" w:afterLines="50" w:after="120" w:line="340" w:lineRule="atLeast"/>
        <w:rPr>
          <w:rFonts w:ascii="KaiTi" w:eastAsia="KaiTi" w:hAnsi="KaiTi"/>
          <w:i w:val="0"/>
          <w:snapToGrid w:val="0"/>
          <w:sz w:val="21"/>
          <w:lang w:val="en-GB"/>
        </w:rPr>
      </w:pPr>
      <w:r w:rsidRPr="0012147B">
        <w:rPr>
          <w:rFonts w:ascii="KaiTi" w:eastAsia="KaiTi" w:hAnsi="KaiTi" w:hint="eastAsia"/>
          <w:i w:val="0"/>
          <w:snapToGrid w:val="0"/>
          <w:sz w:val="21"/>
          <w:lang w:val="en-GB"/>
        </w:rPr>
        <w:t>未来的无障碍出版活动</w:t>
      </w:r>
    </w:p>
    <w:p w14:paraId="49E2B968" w14:textId="22325A6A" w:rsidR="0043253B" w:rsidRPr="0012147B" w:rsidRDefault="004E1F94" w:rsidP="00A179B7">
      <w:pPr>
        <w:numPr>
          <w:ilvl w:val="0"/>
          <w:numId w:val="5"/>
        </w:numPr>
        <w:tabs>
          <w:tab w:val="clear" w:pos="567"/>
        </w:tabs>
        <w:overflowPunct w:val="0"/>
        <w:spacing w:afterLines="50" w:after="120" w:line="340" w:lineRule="atLeast"/>
        <w:jc w:val="both"/>
        <w:rPr>
          <w:rFonts w:ascii="SimSun" w:hAnsi="SimSun"/>
          <w:sz w:val="21"/>
        </w:rPr>
      </w:pPr>
      <w:r w:rsidRPr="0012147B">
        <w:rPr>
          <w:rFonts w:ascii="SimSun" w:hAnsi="SimSun" w:hint="eastAsia"/>
          <w:sz w:val="21"/>
        </w:rPr>
        <w:t>ABC将与国际出版商协会合作，继续推动和扩大《ABC无障碍出版章程》签署方的数量。</w:t>
      </w:r>
    </w:p>
    <w:p w14:paraId="19EFB0C3" w14:textId="7BD43704" w:rsidR="0043253B" w:rsidRPr="0012147B" w:rsidRDefault="0043253B" w:rsidP="00524F4C">
      <w:pPr>
        <w:spacing w:before="720" w:afterLines="50" w:after="120" w:line="340" w:lineRule="atLeast"/>
        <w:ind w:left="5534"/>
        <w:rPr>
          <w:rFonts w:ascii="KaiTi" w:eastAsia="KaiTi" w:hAnsi="KaiTi"/>
          <w:sz w:val="21"/>
          <w:szCs w:val="22"/>
        </w:rPr>
      </w:pPr>
      <w:r w:rsidRPr="0012147B">
        <w:rPr>
          <w:rFonts w:ascii="KaiTi" w:eastAsia="KaiTi" w:hAnsi="KaiTi"/>
          <w:sz w:val="21"/>
          <w:szCs w:val="22"/>
        </w:rPr>
        <w:t>[</w:t>
      </w:r>
      <w:r w:rsidR="004E1F94" w:rsidRPr="0012147B">
        <w:rPr>
          <w:rFonts w:ascii="KaiTi" w:eastAsia="KaiTi" w:hAnsi="KaiTi" w:hint="eastAsia"/>
          <w:sz w:val="21"/>
          <w:szCs w:val="22"/>
        </w:rPr>
        <w:t>后接附件</w:t>
      </w:r>
      <w:r w:rsidRPr="0012147B">
        <w:rPr>
          <w:rFonts w:ascii="KaiTi" w:eastAsia="KaiTi" w:hAnsi="KaiTi"/>
          <w:sz w:val="21"/>
          <w:szCs w:val="22"/>
        </w:rPr>
        <w:t>]</w:t>
      </w:r>
    </w:p>
    <w:p w14:paraId="1B5CE47C" w14:textId="77777777" w:rsidR="0043253B" w:rsidRPr="007101E1" w:rsidRDefault="0043253B" w:rsidP="00A179B7">
      <w:pPr>
        <w:rPr>
          <w:rFonts w:ascii="SimSun" w:hAnsi="SimSun"/>
          <w:sz w:val="21"/>
          <w:szCs w:val="22"/>
        </w:rPr>
        <w:sectPr w:rsidR="0043253B" w:rsidRPr="007101E1" w:rsidSect="00094EE9">
          <w:headerReference w:type="default" r:id="rId9"/>
          <w:endnotePr>
            <w:numFmt w:val="decimal"/>
          </w:endnotePr>
          <w:pgSz w:w="11907" w:h="16840" w:code="9"/>
          <w:pgMar w:top="567" w:right="1134" w:bottom="1418" w:left="1418" w:header="510" w:footer="1021" w:gutter="0"/>
          <w:cols w:space="720"/>
          <w:titlePg/>
          <w:docGrid w:linePitch="299"/>
        </w:sectPr>
      </w:pPr>
    </w:p>
    <w:p w14:paraId="2376D069" w14:textId="6AAFD188" w:rsidR="000E1FA1" w:rsidRPr="003C0CE3" w:rsidRDefault="00E66380" w:rsidP="00A179B7">
      <w:pPr>
        <w:pStyle w:val="Heading2"/>
        <w:spacing w:beforeLines="100" w:afterLines="100" w:after="240" w:line="340" w:lineRule="atLeast"/>
        <w:rPr>
          <w:rFonts w:ascii="SimHei" w:eastAsia="SimHei" w:hAnsi="SimHei"/>
          <w:sz w:val="21"/>
        </w:rPr>
      </w:pPr>
      <w:r w:rsidRPr="003C0CE3">
        <w:rPr>
          <w:rFonts w:ascii="SimHei" w:eastAsia="SimHei" w:hAnsi="SimHei" w:hint="eastAsia"/>
          <w:sz w:val="21"/>
        </w:rPr>
        <w:lastRenderedPageBreak/>
        <w:t>附件一：</w:t>
      </w:r>
      <w:r w:rsidR="002B5021" w:rsidRPr="003C0CE3">
        <w:rPr>
          <w:rFonts w:ascii="SimHei" w:eastAsia="SimHei" w:hAnsi="SimHei" w:hint="eastAsia"/>
          <w:sz w:val="21"/>
        </w:rPr>
        <w:t>加入ABC全球图书服务的被授权实体名单</w:t>
      </w:r>
    </w:p>
    <w:p w14:paraId="20261474" w14:textId="5949CFDD" w:rsidR="000E1FA1" w:rsidRPr="007101E1" w:rsidRDefault="002B5021" w:rsidP="00A179B7">
      <w:pPr>
        <w:spacing w:afterLines="50" w:after="120" w:line="340" w:lineRule="atLeast"/>
        <w:rPr>
          <w:rFonts w:ascii="SimSun" w:hAnsi="SimSun"/>
          <w:sz w:val="21"/>
          <w:szCs w:val="22"/>
        </w:rPr>
      </w:pPr>
      <w:r w:rsidRPr="007101E1">
        <w:rPr>
          <w:rFonts w:ascii="SimSun" w:hAnsi="SimSun" w:hint="eastAsia"/>
          <w:sz w:val="21"/>
          <w:szCs w:val="22"/>
        </w:rPr>
        <w:t>201</w:t>
      </w:r>
      <w:r w:rsidR="00E66380" w:rsidRPr="007101E1">
        <w:rPr>
          <w:rFonts w:ascii="SimSun" w:hAnsi="SimSun" w:hint="eastAsia"/>
          <w:sz w:val="21"/>
          <w:szCs w:val="22"/>
        </w:rPr>
        <w:t>9</w:t>
      </w:r>
      <w:r w:rsidRPr="007101E1">
        <w:rPr>
          <w:rFonts w:ascii="SimSun" w:hAnsi="SimSun" w:hint="eastAsia"/>
          <w:sz w:val="21"/>
          <w:szCs w:val="22"/>
        </w:rPr>
        <w:t>年</w:t>
      </w:r>
      <w:r w:rsidR="00E66380" w:rsidRPr="007101E1">
        <w:rPr>
          <w:rFonts w:ascii="SimSun" w:hAnsi="SimSun" w:hint="eastAsia"/>
          <w:sz w:val="21"/>
          <w:szCs w:val="22"/>
        </w:rPr>
        <w:t>9</w:t>
      </w:r>
      <w:r w:rsidRPr="007101E1">
        <w:rPr>
          <w:rFonts w:ascii="SimSun" w:hAnsi="SimSun" w:hint="eastAsia"/>
          <w:sz w:val="21"/>
          <w:szCs w:val="22"/>
        </w:rPr>
        <w:t>月以来新加入的被授权实体前以</w:t>
      </w:r>
      <w:r w:rsidR="00E66380" w:rsidRPr="007101E1">
        <w:rPr>
          <w:rFonts w:ascii="SimSun" w:hAnsi="SimSun" w:hint="eastAsia"/>
          <w:sz w:val="21"/>
          <w:szCs w:val="22"/>
        </w:rPr>
        <w:t>星号</w:t>
      </w:r>
      <w:r w:rsidRPr="007101E1">
        <w:rPr>
          <w:rFonts w:ascii="SimSun" w:hAnsi="SimSun" w:hint="eastAsia"/>
          <w:sz w:val="21"/>
          <w:szCs w:val="22"/>
        </w:rPr>
        <w:t>标注</w:t>
      </w:r>
    </w:p>
    <w:p w14:paraId="6FEB647A" w14:textId="17E8CD9D"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阿根廷：</w:t>
      </w:r>
      <w:r w:rsidR="00817913" w:rsidRPr="007101E1">
        <w:rPr>
          <w:rFonts w:ascii="SimSun" w:hAnsi="SimSun"/>
          <w:bCs/>
          <w:sz w:val="21"/>
          <w:szCs w:val="22"/>
          <w:lang w:val="es-EC"/>
        </w:rPr>
        <w:t>Asociación Civil</w:t>
      </w:r>
      <w:r w:rsidR="00583876" w:rsidRPr="007101E1">
        <w:rPr>
          <w:rFonts w:ascii="SimSun" w:hAnsi="SimSun"/>
          <w:bCs/>
          <w:sz w:val="21"/>
          <w:szCs w:val="22"/>
          <w:lang w:val="es-EC"/>
        </w:rPr>
        <w:t xml:space="preserve"> </w:t>
      </w:r>
      <w:r w:rsidR="000E1FA1" w:rsidRPr="007101E1">
        <w:rPr>
          <w:rFonts w:ascii="SimSun" w:hAnsi="SimSun"/>
          <w:bCs/>
          <w:sz w:val="21"/>
          <w:szCs w:val="22"/>
          <w:lang w:val="es-EC"/>
        </w:rPr>
        <w:t>Tiflonexos</w:t>
      </w:r>
    </w:p>
    <w:p w14:paraId="347AA152" w14:textId="46653F0F"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澳大利亚：</w:t>
      </w:r>
      <w:r w:rsidR="000E1FA1" w:rsidRPr="007101E1">
        <w:rPr>
          <w:rFonts w:ascii="SimSun" w:hAnsi="SimSun"/>
          <w:bCs/>
          <w:sz w:val="21"/>
          <w:szCs w:val="22"/>
          <w:lang w:val="es-EC"/>
        </w:rPr>
        <w:t>Vis</w:t>
      </w:r>
      <w:r w:rsidR="00817913" w:rsidRPr="007101E1">
        <w:rPr>
          <w:rFonts w:ascii="SimSun" w:hAnsi="SimSun"/>
          <w:bCs/>
          <w:sz w:val="21"/>
          <w:szCs w:val="22"/>
          <w:lang w:val="es-EC"/>
        </w:rPr>
        <w:t>A</w:t>
      </w:r>
      <w:r w:rsidR="000E1FA1" w:rsidRPr="007101E1">
        <w:rPr>
          <w:rFonts w:ascii="SimSun" w:hAnsi="SimSun"/>
          <w:bCs/>
          <w:sz w:val="21"/>
          <w:szCs w:val="22"/>
          <w:lang w:val="es-EC"/>
        </w:rPr>
        <w:t>bility</w:t>
      </w:r>
    </w:p>
    <w:p w14:paraId="5F8B8A26" w14:textId="0BF17329"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澳大利亚：</w:t>
      </w:r>
      <w:r w:rsidR="00B54915" w:rsidRPr="007101E1">
        <w:rPr>
          <w:rFonts w:ascii="SimSun" w:hAnsi="SimSun"/>
          <w:bCs/>
          <w:sz w:val="21"/>
          <w:szCs w:val="22"/>
          <w:lang w:val="es-EC"/>
        </w:rPr>
        <w:t>Vision Australia</w:t>
      </w:r>
    </w:p>
    <w:p w14:paraId="533F2BBC" w14:textId="305BC77C" w:rsidR="00B926A0" w:rsidRPr="007101E1" w:rsidRDefault="00B926A0" w:rsidP="00A179B7">
      <w:pPr>
        <w:numPr>
          <w:ilvl w:val="0"/>
          <w:numId w:val="8"/>
        </w:numPr>
        <w:spacing w:afterLines="50" w:after="120" w:line="340" w:lineRule="atLeast"/>
        <w:ind w:left="567" w:hanging="567"/>
        <w:rPr>
          <w:rFonts w:ascii="SimSun" w:hAnsi="SimSun"/>
          <w:bCs/>
          <w:sz w:val="21"/>
          <w:szCs w:val="22"/>
        </w:rPr>
      </w:pPr>
      <w:r w:rsidRPr="00B64304">
        <w:rPr>
          <w:rFonts w:ascii="SimSun" w:hAnsi="SimSun"/>
          <w:bCs/>
          <w:sz w:val="21"/>
          <w:szCs w:val="22"/>
          <w:vertAlign w:val="superscript"/>
        </w:rPr>
        <w:t>*</w:t>
      </w:r>
      <w:r w:rsidR="003858A0" w:rsidRPr="007101E1">
        <w:rPr>
          <w:rFonts w:ascii="SimSun" w:hAnsi="SimSun"/>
          <w:bCs/>
          <w:sz w:val="21"/>
          <w:szCs w:val="22"/>
        </w:rPr>
        <w:t>安提瓜和巴布达：</w:t>
      </w:r>
      <w:r w:rsidRPr="007101E1">
        <w:rPr>
          <w:rFonts w:ascii="SimSun" w:hAnsi="SimSun"/>
          <w:bCs/>
          <w:sz w:val="21"/>
          <w:szCs w:val="22"/>
        </w:rPr>
        <w:t>Unit for the Blind and Visual</w:t>
      </w:r>
      <w:r w:rsidR="00053CB5" w:rsidRPr="007101E1">
        <w:rPr>
          <w:rFonts w:ascii="SimSun" w:hAnsi="SimSun"/>
          <w:bCs/>
          <w:sz w:val="21"/>
          <w:szCs w:val="22"/>
        </w:rPr>
        <w:t>ly Impaired, T.N. Kirnon School</w:t>
      </w:r>
    </w:p>
    <w:p w14:paraId="073FB8F6" w14:textId="1419B174"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奥地利：</w:t>
      </w:r>
      <w:r w:rsidR="000E1FA1" w:rsidRPr="007101E1">
        <w:rPr>
          <w:rFonts w:ascii="SimSun" w:hAnsi="SimSun"/>
          <w:bCs/>
          <w:sz w:val="21"/>
          <w:szCs w:val="22"/>
          <w:lang w:val="es-EC"/>
        </w:rPr>
        <w:t>H</w:t>
      </w:r>
      <w:r w:rsidR="00AC3D09" w:rsidRPr="007101E1">
        <w:rPr>
          <w:rFonts w:ascii="Calibri" w:hAnsi="Calibri" w:cs="Calibri"/>
          <w:bCs/>
          <w:sz w:val="21"/>
          <w:szCs w:val="22"/>
          <w:lang w:val="es-EC"/>
        </w:rPr>
        <w:t>ö</w:t>
      </w:r>
      <w:r w:rsidR="000E1FA1" w:rsidRPr="007101E1">
        <w:rPr>
          <w:rFonts w:ascii="SimSun" w:hAnsi="SimSun"/>
          <w:bCs/>
          <w:sz w:val="21"/>
          <w:szCs w:val="22"/>
          <w:lang w:val="es-EC"/>
        </w:rPr>
        <w:t>rb</w:t>
      </w:r>
      <w:r w:rsidR="00AC3D09" w:rsidRPr="007101E1">
        <w:rPr>
          <w:rFonts w:ascii="Calibri" w:hAnsi="Calibri" w:cs="Calibri"/>
          <w:bCs/>
          <w:sz w:val="21"/>
          <w:szCs w:val="22"/>
          <w:lang w:val="es-EC"/>
        </w:rPr>
        <w:t>ü</w:t>
      </w:r>
      <w:r w:rsidR="000E1FA1" w:rsidRPr="007101E1">
        <w:rPr>
          <w:rFonts w:ascii="SimSun" w:hAnsi="SimSun"/>
          <w:bCs/>
          <w:sz w:val="21"/>
          <w:szCs w:val="22"/>
          <w:lang w:val="es-EC"/>
        </w:rPr>
        <w:t>cherei</w:t>
      </w:r>
    </w:p>
    <w:p w14:paraId="32A77116" w14:textId="7E1C2248"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孟加拉国：</w:t>
      </w:r>
      <w:r w:rsidR="00053CB5" w:rsidRPr="007101E1">
        <w:rPr>
          <w:rFonts w:ascii="SimSun" w:hAnsi="SimSun"/>
          <w:bCs/>
          <w:sz w:val="21"/>
          <w:szCs w:val="22"/>
        </w:rPr>
        <w:t>Young Power in Social Action</w:t>
      </w:r>
    </w:p>
    <w:p w14:paraId="5CAA29EA" w14:textId="64037EA2" w:rsidR="000E1FA1" w:rsidRPr="007101E1" w:rsidRDefault="003858A0" w:rsidP="00A179B7">
      <w:pPr>
        <w:numPr>
          <w:ilvl w:val="0"/>
          <w:numId w:val="8"/>
        </w:numPr>
        <w:spacing w:afterLines="50" w:after="120" w:line="340" w:lineRule="atLeast"/>
        <w:ind w:left="567" w:hanging="567"/>
        <w:rPr>
          <w:rFonts w:ascii="SimSun" w:hAnsi="SimSun"/>
          <w:bCs/>
          <w:sz w:val="21"/>
          <w:szCs w:val="22"/>
          <w:lang w:val="fr-CH"/>
        </w:rPr>
      </w:pPr>
      <w:r w:rsidRPr="007101E1">
        <w:rPr>
          <w:rFonts w:ascii="SimSun" w:hAnsi="SimSun"/>
          <w:bCs/>
          <w:sz w:val="21"/>
          <w:szCs w:val="22"/>
          <w:lang w:val="fr-CH"/>
        </w:rPr>
        <w:t>比利时：</w:t>
      </w:r>
      <w:r w:rsidR="000E1FA1" w:rsidRPr="007101E1">
        <w:rPr>
          <w:rFonts w:ascii="SimSun" w:hAnsi="SimSun"/>
          <w:bCs/>
          <w:sz w:val="21"/>
          <w:szCs w:val="22"/>
          <w:lang w:val="fr-CH"/>
        </w:rPr>
        <w:t>E</w:t>
      </w:r>
      <w:r w:rsidR="001954A7" w:rsidRPr="007101E1">
        <w:rPr>
          <w:rFonts w:ascii="SimSun" w:hAnsi="SimSun"/>
          <w:bCs/>
          <w:sz w:val="21"/>
          <w:szCs w:val="22"/>
          <w:lang w:val="fr-CH"/>
        </w:rPr>
        <w:t>qla</w:t>
      </w:r>
      <w:r w:rsidR="00B76E66">
        <w:rPr>
          <w:rFonts w:ascii="SimSun" w:hAnsi="SimSun"/>
          <w:bCs/>
          <w:sz w:val="21"/>
          <w:szCs w:val="22"/>
          <w:lang w:val="fr-CH"/>
        </w:rPr>
        <w:t>（</w:t>
      </w:r>
      <w:r w:rsidR="00B2708D" w:rsidRPr="007101E1">
        <w:rPr>
          <w:rFonts w:ascii="SimSun" w:hAnsi="SimSun"/>
          <w:bCs/>
          <w:sz w:val="21"/>
          <w:szCs w:val="22"/>
          <w:lang w:val="fr-CH"/>
        </w:rPr>
        <w:t>原名</w:t>
      </w:r>
      <w:r w:rsidR="000E1FA1" w:rsidRPr="007101E1">
        <w:rPr>
          <w:rFonts w:ascii="SimSun" w:hAnsi="SimSun"/>
          <w:bCs/>
          <w:sz w:val="21"/>
          <w:szCs w:val="22"/>
          <w:lang w:val="fr-CH"/>
        </w:rPr>
        <w:t>l’Œuvre Nationale des Aveugles</w:t>
      </w:r>
      <w:r w:rsidR="00B76E66">
        <w:rPr>
          <w:rFonts w:ascii="SimSun" w:hAnsi="SimSun"/>
          <w:bCs/>
          <w:sz w:val="21"/>
          <w:szCs w:val="22"/>
          <w:lang w:val="fr-CH"/>
        </w:rPr>
        <w:t>）</w:t>
      </w:r>
    </w:p>
    <w:p w14:paraId="0716D672" w14:textId="55CBD9B7" w:rsidR="000E1FA1" w:rsidRPr="007101E1" w:rsidRDefault="003858A0" w:rsidP="00A179B7">
      <w:pPr>
        <w:numPr>
          <w:ilvl w:val="0"/>
          <w:numId w:val="8"/>
        </w:numPr>
        <w:spacing w:afterLines="50" w:after="120" w:line="340" w:lineRule="atLeast"/>
        <w:ind w:left="567" w:hanging="567"/>
        <w:rPr>
          <w:rFonts w:ascii="SimSun" w:hAnsi="SimSun"/>
          <w:bCs/>
          <w:sz w:val="21"/>
          <w:szCs w:val="22"/>
          <w:lang w:val="fr-CH"/>
        </w:rPr>
      </w:pPr>
      <w:r w:rsidRPr="007101E1">
        <w:rPr>
          <w:rFonts w:ascii="SimSun" w:hAnsi="SimSun"/>
          <w:bCs/>
          <w:sz w:val="21"/>
          <w:szCs w:val="22"/>
        </w:rPr>
        <w:t>比利时</w:t>
      </w:r>
      <w:r w:rsidRPr="007101E1">
        <w:rPr>
          <w:rFonts w:ascii="SimSun" w:hAnsi="SimSun"/>
          <w:bCs/>
          <w:sz w:val="21"/>
          <w:szCs w:val="22"/>
          <w:lang w:val="fr-CH"/>
        </w:rPr>
        <w:t>：</w:t>
      </w:r>
      <w:r w:rsidR="000E1FA1" w:rsidRPr="007101E1">
        <w:rPr>
          <w:rFonts w:ascii="SimSun" w:hAnsi="SimSun"/>
          <w:bCs/>
          <w:sz w:val="21"/>
          <w:szCs w:val="22"/>
          <w:lang w:val="fr-CH"/>
        </w:rPr>
        <w:t xml:space="preserve">Flemish Library </w:t>
      </w:r>
      <w:r w:rsidR="002B5970" w:rsidRPr="007101E1">
        <w:rPr>
          <w:rFonts w:ascii="SimSun" w:hAnsi="SimSun"/>
          <w:bCs/>
          <w:sz w:val="21"/>
          <w:szCs w:val="22"/>
          <w:lang w:val="fr-CH"/>
        </w:rPr>
        <w:t>S</w:t>
      </w:r>
      <w:r w:rsidR="000E1FA1" w:rsidRPr="007101E1">
        <w:rPr>
          <w:rFonts w:ascii="SimSun" w:hAnsi="SimSun"/>
          <w:bCs/>
          <w:sz w:val="21"/>
          <w:szCs w:val="22"/>
          <w:lang w:val="fr-CH"/>
        </w:rPr>
        <w:t xml:space="preserve">erving </w:t>
      </w:r>
      <w:r w:rsidR="002B5970" w:rsidRPr="007101E1">
        <w:rPr>
          <w:rFonts w:ascii="SimSun" w:hAnsi="SimSun"/>
          <w:bCs/>
          <w:sz w:val="21"/>
          <w:szCs w:val="22"/>
          <w:lang w:val="fr-CH"/>
        </w:rPr>
        <w:t>P</w:t>
      </w:r>
      <w:r w:rsidR="000E1FA1" w:rsidRPr="007101E1">
        <w:rPr>
          <w:rFonts w:ascii="SimSun" w:hAnsi="SimSun"/>
          <w:bCs/>
          <w:sz w:val="21"/>
          <w:szCs w:val="22"/>
          <w:lang w:val="fr-CH"/>
        </w:rPr>
        <w:t xml:space="preserve">ersons with </w:t>
      </w:r>
      <w:r w:rsidR="002B5970" w:rsidRPr="007101E1">
        <w:rPr>
          <w:rFonts w:ascii="SimSun" w:hAnsi="SimSun"/>
          <w:bCs/>
          <w:sz w:val="21"/>
          <w:szCs w:val="22"/>
          <w:lang w:val="fr-CH"/>
        </w:rPr>
        <w:t>P</w:t>
      </w:r>
      <w:r w:rsidR="000E1FA1" w:rsidRPr="007101E1">
        <w:rPr>
          <w:rFonts w:ascii="SimSun" w:hAnsi="SimSun"/>
          <w:bCs/>
          <w:sz w:val="21"/>
          <w:szCs w:val="22"/>
          <w:lang w:val="fr-CH"/>
        </w:rPr>
        <w:t xml:space="preserve">rint </w:t>
      </w:r>
      <w:r w:rsidR="002B5970" w:rsidRPr="007101E1">
        <w:rPr>
          <w:rFonts w:ascii="SimSun" w:hAnsi="SimSun"/>
          <w:bCs/>
          <w:sz w:val="21"/>
          <w:szCs w:val="22"/>
          <w:lang w:val="fr-CH"/>
        </w:rPr>
        <w:t>D</w:t>
      </w:r>
      <w:r w:rsidR="000E1FA1" w:rsidRPr="007101E1">
        <w:rPr>
          <w:rFonts w:ascii="SimSun" w:hAnsi="SimSun"/>
          <w:bCs/>
          <w:sz w:val="21"/>
          <w:szCs w:val="22"/>
          <w:lang w:val="fr-CH"/>
        </w:rPr>
        <w:t>isabilities</w:t>
      </w:r>
      <w:r w:rsidR="003C49D8" w:rsidRPr="007101E1">
        <w:rPr>
          <w:rFonts w:ascii="SimSun" w:hAnsi="SimSun"/>
          <w:bCs/>
          <w:sz w:val="21"/>
          <w:szCs w:val="22"/>
          <w:lang w:val="fr-CH"/>
        </w:rPr>
        <w:t xml:space="preserve"> </w:t>
      </w:r>
      <w:r w:rsidR="007440D0" w:rsidRPr="007101E1">
        <w:rPr>
          <w:rFonts w:ascii="SimSun" w:hAnsi="SimSun"/>
          <w:bCs/>
          <w:sz w:val="21"/>
          <w:szCs w:val="22"/>
          <w:lang w:val="fr-CH"/>
        </w:rPr>
        <w:t>–</w:t>
      </w:r>
      <w:r w:rsidR="003C49D8" w:rsidRPr="007101E1">
        <w:rPr>
          <w:rFonts w:ascii="SimSun" w:hAnsi="SimSun"/>
          <w:bCs/>
          <w:sz w:val="21"/>
          <w:szCs w:val="22"/>
          <w:lang w:val="fr-CH"/>
        </w:rPr>
        <w:t xml:space="preserve"> Luisterpuntbibliotheek</w:t>
      </w:r>
      <w:r w:rsidR="00B76E66">
        <w:rPr>
          <w:rFonts w:ascii="SimSun" w:hAnsi="SimSun"/>
          <w:bCs/>
          <w:sz w:val="21"/>
          <w:szCs w:val="22"/>
          <w:lang w:val="fr-CH"/>
        </w:rPr>
        <w:t>（</w:t>
      </w:r>
      <w:r w:rsidR="00B2708D" w:rsidRPr="007101E1">
        <w:rPr>
          <w:rFonts w:ascii="SimSun" w:hAnsi="SimSun"/>
          <w:bCs/>
          <w:sz w:val="21"/>
          <w:szCs w:val="22"/>
          <w:lang w:val="fr-CH"/>
        </w:rPr>
        <w:t>原名</w:t>
      </w:r>
      <w:r w:rsidR="000E1FA1" w:rsidRPr="007101E1">
        <w:rPr>
          <w:rFonts w:ascii="SimSun" w:hAnsi="SimSun"/>
          <w:bCs/>
          <w:sz w:val="21"/>
          <w:szCs w:val="22"/>
          <w:lang w:val="fr-CH"/>
        </w:rPr>
        <w:t>Flemish Library for Audiobooks and Braille</w:t>
      </w:r>
      <w:r w:rsidR="00B76E66">
        <w:rPr>
          <w:rFonts w:ascii="SimSun" w:hAnsi="SimSun"/>
          <w:bCs/>
          <w:sz w:val="21"/>
          <w:szCs w:val="22"/>
          <w:lang w:val="fr-CH"/>
        </w:rPr>
        <w:t>）</w:t>
      </w:r>
    </w:p>
    <w:p w14:paraId="331C3E91" w14:textId="74313B20" w:rsidR="00B926A0" w:rsidRPr="007101E1" w:rsidRDefault="000E1FA1" w:rsidP="00A179B7">
      <w:pPr>
        <w:numPr>
          <w:ilvl w:val="0"/>
          <w:numId w:val="8"/>
        </w:numPr>
        <w:spacing w:afterLines="50" w:after="120" w:line="340" w:lineRule="atLeast"/>
        <w:ind w:left="567" w:hanging="567"/>
        <w:rPr>
          <w:rFonts w:ascii="SimSun" w:hAnsi="SimSun"/>
          <w:bCs/>
          <w:sz w:val="21"/>
          <w:szCs w:val="22"/>
        </w:rPr>
      </w:pPr>
      <w:r w:rsidRPr="00B64304">
        <w:rPr>
          <w:rFonts w:ascii="SimSun" w:hAnsi="SimSun"/>
          <w:bCs/>
          <w:sz w:val="21"/>
          <w:szCs w:val="22"/>
          <w:vertAlign w:val="superscript"/>
          <w:lang w:val="es-EC"/>
        </w:rPr>
        <w:t>*</w:t>
      </w:r>
      <w:r w:rsidR="003858A0" w:rsidRPr="007101E1">
        <w:rPr>
          <w:rFonts w:ascii="SimSun" w:hAnsi="SimSun"/>
          <w:bCs/>
          <w:sz w:val="21"/>
          <w:szCs w:val="22"/>
        </w:rPr>
        <w:t>比利时：</w:t>
      </w:r>
      <w:r w:rsidR="00B926A0" w:rsidRPr="007101E1">
        <w:rPr>
          <w:rFonts w:ascii="SimSun" w:hAnsi="SimSun"/>
          <w:bCs/>
          <w:sz w:val="21"/>
          <w:szCs w:val="22"/>
        </w:rPr>
        <w:t xml:space="preserve">Ligue Braille </w:t>
      </w:r>
    </w:p>
    <w:p w14:paraId="122D7E20" w14:textId="4A1C9096" w:rsidR="000E1FA1" w:rsidRPr="007101E1" w:rsidRDefault="00B926A0" w:rsidP="00A179B7">
      <w:pPr>
        <w:numPr>
          <w:ilvl w:val="0"/>
          <w:numId w:val="8"/>
        </w:numPr>
        <w:spacing w:afterLines="50" w:after="120" w:line="340" w:lineRule="atLeast"/>
        <w:ind w:left="567" w:hanging="567"/>
        <w:rPr>
          <w:rFonts w:ascii="SimSun" w:hAnsi="SimSun"/>
          <w:bCs/>
          <w:sz w:val="21"/>
          <w:szCs w:val="22"/>
          <w:lang w:val="es-EC"/>
        </w:rPr>
      </w:pPr>
      <w:r w:rsidRPr="00B64304">
        <w:rPr>
          <w:rFonts w:ascii="SimSun" w:hAnsi="SimSun"/>
          <w:bCs/>
          <w:sz w:val="21"/>
          <w:szCs w:val="22"/>
          <w:vertAlign w:val="superscript"/>
          <w:lang w:val="es-EC"/>
        </w:rPr>
        <w:t>*</w:t>
      </w:r>
      <w:r w:rsidR="003858A0" w:rsidRPr="007101E1">
        <w:rPr>
          <w:rFonts w:ascii="SimSun" w:hAnsi="SimSun"/>
          <w:bCs/>
          <w:sz w:val="21"/>
          <w:szCs w:val="22"/>
          <w:lang w:val="es-EC"/>
        </w:rPr>
        <w:t>多民族玻利维亚国：</w:t>
      </w:r>
      <w:r w:rsidR="000E1FA1" w:rsidRPr="007101E1">
        <w:rPr>
          <w:rFonts w:ascii="SimSun" w:hAnsi="SimSun"/>
          <w:bCs/>
          <w:sz w:val="21"/>
          <w:szCs w:val="22"/>
          <w:lang w:val="es-EC"/>
        </w:rPr>
        <w:t xml:space="preserve">Instituto Boliviano </w:t>
      </w:r>
      <w:r w:rsidR="00817913" w:rsidRPr="007101E1">
        <w:rPr>
          <w:rFonts w:ascii="SimSun" w:hAnsi="SimSun"/>
          <w:bCs/>
          <w:sz w:val="21"/>
          <w:szCs w:val="22"/>
          <w:lang w:val="es-EC"/>
        </w:rPr>
        <w:t xml:space="preserve">de </w:t>
      </w:r>
      <w:r w:rsidR="000E1FA1" w:rsidRPr="007101E1">
        <w:rPr>
          <w:rFonts w:ascii="SimSun" w:hAnsi="SimSun"/>
          <w:bCs/>
          <w:sz w:val="21"/>
          <w:szCs w:val="22"/>
          <w:lang w:val="es-EC"/>
        </w:rPr>
        <w:t>la Ceguera</w:t>
      </w:r>
    </w:p>
    <w:p w14:paraId="764C59A1" w14:textId="3CF1E884"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巴西：</w:t>
      </w:r>
      <w:r w:rsidR="000E1FA1" w:rsidRPr="007101E1">
        <w:rPr>
          <w:rFonts w:ascii="SimSun" w:hAnsi="SimSun"/>
          <w:bCs/>
          <w:sz w:val="21"/>
          <w:szCs w:val="22"/>
        </w:rPr>
        <w:t>Dorina Nowill Foundation for the Blind</w:t>
      </w:r>
    </w:p>
    <w:p w14:paraId="56023D3D" w14:textId="7EAD6D63" w:rsidR="00B926A0" w:rsidRPr="007101E1" w:rsidRDefault="00B926A0" w:rsidP="00A179B7">
      <w:pPr>
        <w:numPr>
          <w:ilvl w:val="0"/>
          <w:numId w:val="8"/>
        </w:numPr>
        <w:spacing w:afterLines="50" w:after="120" w:line="340" w:lineRule="atLeast"/>
        <w:ind w:left="567" w:hanging="567"/>
        <w:rPr>
          <w:rFonts w:ascii="SimSun" w:hAnsi="SimSun"/>
          <w:bCs/>
          <w:sz w:val="21"/>
          <w:szCs w:val="22"/>
        </w:rPr>
      </w:pPr>
      <w:r w:rsidRPr="00B64304">
        <w:rPr>
          <w:rFonts w:ascii="SimSun" w:hAnsi="SimSun"/>
          <w:bCs/>
          <w:sz w:val="21"/>
          <w:szCs w:val="22"/>
          <w:vertAlign w:val="superscript"/>
        </w:rPr>
        <w:t>*</w:t>
      </w:r>
      <w:r w:rsidR="003858A0" w:rsidRPr="007101E1">
        <w:rPr>
          <w:rFonts w:ascii="SimSun" w:hAnsi="SimSun"/>
          <w:bCs/>
          <w:sz w:val="21"/>
          <w:szCs w:val="22"/>
        </w:rPr>
        <w:t>保加利亚：</w:t>
      </w:r>
      <w:r w:rsidRPr="007101E1">
        <w:rPr>
          <w:rFonts w:ascii="SimSun" w:hAnsi="SimSun"/>
          <w:bCs/>
          <w:sz w:val="21"/>
          <w:szCs w:val="22"/>
        </w:rPr>
        <w:t>National Library for the Blind “Louis Braille 1928”</w:t>
      </w:r>
    </w:p>
    <w:p w14:paraId="6A1764AE" w14:textId="2C101B1F" w:rsidR="000E1FA1" w:rsidRPr="007101E1" w:rsidRDefault="003858A0" w:rsidP="00A179B7">
      <w:pPr>
        <w:numPr>
          <w:ilvl w:val="0"/>
          <w:numId w:val="8"/>
        </w:numPr>
        <w:spacing w:afterLines="50" w:after="120" w:line="340" w:lineRule="atLeast"/>
        <w:ind w:left="567" w:hanging="567"/>
        <w:rPr>
          <w:rFonts w:ascii="SimSun" w:hAnsi="SimSun"/>
          <w:bCs/>
          <w:sz w:val="21"/>
          <w:szCs w:val="22"/>
          <w:lang w:val="fr-CH"/>
        </w:rPr>
      </w:pPr>
      <w:r w:rsidRPr="007101E1">
        <w:rPr>
          <w:rFonts w:ascii="SimSun" w:hAnsi="SimSun"/>
          <w:bCs/>
          <w:sz w:val="21"/>
          <w:szCs w:val="22"/>
          <w:lang w:val="fr-CH"/>
        </w:rPr>
        <w:t>布基纳法索：</w:t>
      </w:r>
      <w:r w:rsidR="000E1FA1" w:rsidRPr="007101E1">
        <w:rPr>
          <w:rFonts w:ascii="SimSun" w:hAnsi="SimSun"/>
          <w:bCs/>
          <w:sz w:val="21"/>
          <w:szCs w:val="22"/>
          <w:lang w:val="fr-CH"/>
        </w:rPr>
        <w:t>Union Nationale Des Associations Burkinabé pour la Promotion des Aveugles et Malvoyants</w:t>
      </w:r>
    </w:p>
    <w:p w14:paraId="1E7E5655" w14:textId="023038F5"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加拿大：</w:t>
      </w:r>
      <w:r w:rsidR="000E1FA1" w:rsidRPr="007101E1">
        <w:rPr>
          <w:rFonts w:ascii="SimSun" w:hAnsi="SimSun"/>
          <w:bCs/>
          <w:sz w:val="21"/>
          <w:szCs w:val="22"/>
        </w:rPr>
        <w:t xml:space="preserve">BC Libraries </w:t>
      </w:r>
      <w:r w:rsidR="000E1FA1" w:rsidRPr="00A179B7">
        <w:rPr>
          <w:rFonts w:ascii="SimSun" w:hAnsi="SimSun"/>
          <w:bCs/>
          <w:sz w:val="21"/>
          <w:szCs w:val="22"/>
          <w:lang w:val="es-EC"/>
        </w:rPr>
        <w:t>Cooperative</w:t>
      </w:r>
      <w:r w:rsidR="000E1FA1" w:rsidRPr="007101E1">
        <w:rPr>
          <w:rFonts w:ascii="SimSun" w:hAnsi="SimSun"/>
          <w:bCs/>
          <w:sz w:val="21"/>
          <w:szCs w:val="22"/>
        </w:rPr>
        <w:t xml:space="preserve"> 2009</w:t>
      </w:r>
      <w:r w:rsidR="00A93EB3" w:rsidRPr="007101E1">
        <w:rPr>
          <w:rFonts w:ascii="SimSun" w:hAnsi="SimSun"/>
          <w:bCs/>
          <w:sz w:val="21"/>
          <w:szCs w:val="22"/>
        </w:rPr>
        <w:t>,</w:t>
      </w:r>
      <w:r w:rsidR="004A7EA1" w:rsidRPr="007101E1">
        <w:rPr>
          <w:rFonts w:ascii="SimSun" w:hAnsi="SimSun"/>
          <w:bCs/>
          <w:sz w:val="21"/>
          <w:szCs w:val="22"/>
        </w:rPr>
        <w:t xml:space="preserve"> </w:t>
      </w:r>
      <w:r w:rsidR="00212124" w:rsidRPr="007101E1">
        <w:rPr>
          <w:rFonts w:ascii="SimSun" w:hAnsi="SimSun"/>
          <w:bCs/>
          <w:sz w:val="21"/>
          <w:szCs w:val="22"/>
        </w:rPr>
        <w:t>National Network for Equitable Library Service</w:t>
      </w:r>
    </w:p>
    <w:p w14:paraId="6FC2BCAA" w14:textId="198979DE" w:rsidR="000E1FA1" w:rsidRPr="007101E1" w:rsidRDefault="003858A0" w:rsidP="00A179B7">
      <w:pPr>
        <w:numPr>
          <w:ilvl w:val="0"/>
          <w:numId w:val="8"/>
        </w:numPr>
        <w:spacing w:afterLines="50" w:after="120" w:line="340" w:lineRule="atLeast"/>
        <w:ind w:left="567" w:hanging="567"/>
        <w:rPr>
          <w:rFonts w:ascii="SimSun" w:hAnsi="SimSun"/>
          <w:bCs/>
          <w:sz w:val="21"/>
          <w:szCs w:val="22"/>
          <w:lang w:val="fr-CH"/>
        </w:rPr>
      </w:pPr>
      <w:r w:rsidRPr="007101E1">
        <w:rPr>
          <w:rFonts w:ascii="SimSun" w:hAnsi="SimSun"/>
          <w:bCs/>
          <w:sz w:val="21"/>
          <w:szCs w:val="22"/>
          <w:lang w:val="fr-CH"/>
        </w:rPr>
        <w:t>加拿大：</w:t>
      </w:r>
      <w:r w:rsidR="000E1FA1" w:rsidRPr="007101E1">
        <w:rPr>
          <w:rFonts w:ascii="SimSun" w:hAnsi="SimSun"/>
          <w:bCs/>
          <w:sz w:val="21"/>
          <w:szCs w:val="22"/>
          <w:lang w:val="fr-CH"/>
        </w:rPr>
        <w:t>Bibliothèque et Archives Nationale</w:t>
      </w:r>
      <w:r w:rsidR="007440D0" w:rsidRPr="007101E1">
        <w:rPr>
          <w:rFonts w:ascii="SimSun" w:hAnsi="SimSun"/>
          <w:bCs/>
          <w:sz w:val="21"/>
          <w:szCs w:val="22"/>
          <w:lang w:val="fr-CH"/>
        </w:rPr>
        <w:t>s</w:t>
      </w:r>
      <w:r w:rsidR="000E1FA1" w:rsidRPr="007101E1">
        <w:rPr>
          <w:rFonts w:ascii="SimSun" w:hAnsi="SimSun"/>
          <w:bCs/>
          <w:sz w:val="21"/>
          <w:szCs w:val="22"/>
          <w:lang w:val="fr-CH"/>
        </w:rPr>
        <w:t xml:space="preserve"> du Québec</w:t>
      </w:r>
    </w:p>
    <w:p w14:paraId="1CCCB208" w14:textId="6C9342F0"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加拿大：</w:t>
      </w:r>
      <w:r w:rsidR="000E1FA1" w:rsidRPr="007101E1">
        <w:rPr>
          <w:rFonts w:ascii="SimSun" w:hAnsi="SimSun"/>
          <w:bCs/>
          <w:sz w:val="21"/>
          <w:szCs w:val="22"/>
        </w:rPr>
        <w:t>Canadian N</w:t>
      </w:r>
      <w:r w:rsidR="00053CB5" w:rsidRPr="007101E1">
        <w:rPr>
          <w:rFonts w:ascii="SimSun" w:hAnsi="SimSun"/>
          <w:bCs/>
          <w:sz w:val="21"/>
          <w:szCs w:val="22"/>
        </w:rPr>
        <w:t>ational Institute for the Blind</w:t>
      </w:r>
    </w:p>
    <w:p w14:paraId="73D6A283" w14:textId="7969ABA7"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加拿大：</w:t>
      </w:r>
      <w:r w:rsidR="000E1FA1" w:rsidRPr="007101E1">
        <w:rPr>
          <w:rFonts w:ascii="SimSun" w:hAnsi="SimSun"/>
          <w:bCs/>
          <w:sz w:val="21"/>
          <w:szCs w:val="22"/>
        </w:rPr>
        <w:t>Cent</w:t>
      </w:r>
      <w:r w:rsidR="00053CB5" w:rsidRPr="007101E1">
        <w:rPr>
          <w:rFonts w:ascii="SimSun" w:hAnsi="SimSun"/>
          <w:bCs/>
          <w:sz w:val="21"/>
          <w:szCs w:val="22"/>
        </w:rPr>
        <w:t>re for Equitable Library Access</w:t>
      </w:r>
    </w:p>
    <w:p w14:paraId="0C2571FB" w14:textId="6D3311EC"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智利：</w:t>
      </w:r>
      <w:r w:rsidR="000E1FA1" w:rsidRPr="007101E1">
        <w:rPr>
          <w:rFonts w:ascii="SimSun" w:hAnsi="SimSun"/>
          <w:bCs/>
          <w:sz w:val="21"/>
          <w:szCs w:val="22"/>
          <w:lang w:val="es-EC"/>
        </w:rPr>
        <w:t>Bibliociegos</w:t>
      </w:r>
    </w:p>
    <w:p w14:paraId="13925D5D" w14:textId="54A55B78"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哥伦比亚：</w:t>
      </w:r>
      <w:r w:rsidR="000E1FA1" w:rsidRPr="007101E1">
        <w:rPr>
          <w:rFonts w:ascii="SimSun" w:hAnsi="SimSun"/>
          <w:bCs/>
          <w:sz w:val="21"/>
          <w:szCs w:val="22"/>
          <w:lang w:val="es-EC"/>
        </w:rPr>
        <w:t>Instituto Nacional para Ciegos</w:t>
      </w:r>
    </w:p>
    <w:p w14:paraId="71146E95" w14:textId="568BD69E"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克罗地亚：</w:t>
      </w:r>
      <w:r w:rsidR="00B2708D" w:rsidRPr="007101E1">
        <w:rPr>
          <w:rFonts w:ascii="SimSun" w:hAnsi="SimSun"/>
          <w:bCs/>
          <w:sz w:val="21"/>
          <w:szCs w:val="22"/>
        </w:rPr>
        <w:t>Croatian Library for the Blind</w:t>
      </w:r>
    </w:p>
    <w:p w14:paraId="37E33401" w14:textId="3FA29A98"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丹麦：</w:t>
      </w:r>
      <w:r w:rsidR="000E1FA1" w:rsidRPr="007101E1">
        <w:rPr>
          <w:rFonts w:ascii="SimSun" w:hAnsi="SimSun"/>
          <w:bCs/>
          <w:sz w:val="21"/>
          <w:szCs w:val="22"/>
        </w:rPr>
        <w:t xml:space="preserve">Danish National Library for </w:t>
      </w:r>
      <w:r w:rsidR="00053CB5" w:rsidRPr="007101E1">
        <w:rPr>
          <w:rFonts w:ascii="SimSun" w:hAnsi="SimSun"/>
          <w:bCs/>
          <w:sz w:val="21"/>
          <w:szCs w:val="22"/>
        </w:rPr>
        <w:t>Persons with Print Disabilities</w:t>
      </w:r>
    </w:p>
    <w:p w14:paraId="224ED72B" w14:textId="3BD16A69" w:rsidR="000E1FA1" w:rsidRPr="007101E1" w:rsidRDefault="000E1FA1" w:rsidP="00A179B7">
      <w:pPr>
        <w:numPr>
          <w:ilvl w:val="0"/>
          <w:numId w:val="8"/>
        </w:numPr>
        <w:spacing w:afterLines="50" w:after="120" w:line="340" w:lineRule="atLeast"/>
        <w:ind w:left="567" w:hanging="567"/>
        <w:rPr>
          <w:rFonts w:ascii="SimSun" w:hAnsi="SimSun"/>
          <w:bCs/>
          <w:sz w:val="21"/>
          <w:szCs w:val="22"/>
          <w:lang w:val="es-EC"/>
        </w:rPr>
      </w:pPr>
      <w:r w:rsidRPr="00B64304">
        <w:rPr>
          <w:rFonts w:ascii="SimSun" w:hAnsi="SimSun"/>
          <w:bCs/>
          <w:sz w:val="21"/>
          <w:szCs w:val="22"/>
          <w:vertAlign w:val="superscript"/>
          <w:lang w:val="es-EC"/>
        </w:rPr>
        <w:t>*</w:t>
      </w:r>
      <w:r w:rsidR="003858A0" w:rsidRPr="007101E1">
        <w:rPr>
          <w:rFonts w:ascii="SimSun" w:hAnsi="SimSun"/>
          <w:bCs/>
          <w:sz w:val="21"/>
          <w:szCs w:val="22"/>
          <w:lang w:val="es-EC"/>
        </w:rPr>
        <w:t>多米尼加：</w:t>
      </w:r>
      <w:r w:rsidR="00B2708D" w:rsidRPr="007101E1">
        <w:rPr>
          <w:rFonts w:ascii="SimSun" w:hAnsi="SimSun"/>
          <w:sz w:val="21"/>
          <w:lang w:val="fr-CH"/>
        </w:rPr>
        <w:t xml:space="preserve"> </w:t>
      </w:r>
      <w:r w:rsidR="00B2708D" w:rsidRPr="007101E1">
        <w:rPr>
          <w:rFonts w:ascii="SimSun" w:hAnsi="SimSun"/>
          <w:bCs/>
          <w:sz w:val="21"/>
          <w:szCs w:val="22"/>
          <w:lang w:val="es-EC"/>
        </w:rPr>
        <w:t>Asociación de Ciegos del Cibao de la República Dominicana</w:t>
      </w:r>
    </w:p>
    <w:p w14:paraId="45A14711" w14:textId="7A4977BA" w:rsidR="000E1FA1" w:rsidRPr="007101E1" w:rsidRDefault="000E1FA1" w:rsidP="00A179B7">
      <w:pPr>
        <w:numPr>
          <w:ilvl w:val="0"/>
          <w:numId w:val="8"/>
        </w:numPr>
        <w:spacing w:afterLines="50" w:after="120" w:line="340" w:lineRule="atLeast"/>
        <w:ind w:left="567" w:hanging="567"/>
        <w:rPr>
          <w:rFonts w:ascii="SimSun" w:hAnsi="SimSun"/>
          <w:bCs/>
          <w:sz w:val="21"/>
          <w:szCs w:val="22"/>
          <w:lang w:val="es-EC"/>
        </w:rPr>
      </w:pPr>
      <w:r w:rsidRPr="00B64304">
        <w:rPr>
          <w:rFonts w:ascii="SimSun" w:hAnsi="SimSun"/>
          <w:bCs/>
          <w:sz w:val="21"/>
          <w:szCs w:val="22"/>
          <w:vertAlign w:val="superscript"/>
          <w:lang w:val="es-EC"/>
        </w:rPr>
        <w:t>*</w:t>
      </w:r>
      <w:r w:rsidR="003858A0" w:rsidRPr="007101E1">
        <w:rPr>
          <w:rFonts w:ascii="SimSun" w:hAnsi="SimSun"/>
          <w:bCs/>
          <w:sz w:val="21"/>
          <w:szCs w:val="22"/>
          <w:lang w:val="es-EC"/>
        </w:rPr>
        <w:t>多米尼加：</w:t>
      </w:r>
      <w:r w:rsidRPr="007101E1">
        <w:rPr>
          <w:rFonts w:ascii="SimSun" w:hAnsi="SimSun"/>
          <w:bCs/>
          <w:sz w:val="21"/>
          <w:szCs w:val="22"/>
          <w:lang w:val="es-EC"/>
        </w:rPr>
        <w:t>Biblioteca Nacional Pedro Henr</w:t>
      </w:r>
      <w:r w:rsidR="00B11699" w:rsidRPr="007101E1">
        <w:rPr>
          <w:rFonts w:ascii="Calibri" w:hAnsi="Calibri" w:cs="Calibri"/>
          <w:bCs/>
          <w:sz w:val="21"/>
          <w:szCs w:val="22"/>
          <w:lang w:val="es-EC"/>
        </w:rPr>
        <w:t>í</w:t>
      </w:r>
      <w:r w:rsidRPr="007101E1">
        <w:rPr>
          <w:rFonts w:ascii="SimSun" w:hAnsi="SimSun"/>
          <w:bCs/>
          <w:sz w:val="21"/>
          <w:szCs w:val="22"/>
          <w:lang w:val="es-EC"/>
        </w:rPr>
        <w:t>quez Ure</w:t>
      </w:r>
      <w:r w:rsidR="007440D0" w:rsidRPr="007101E1">
        <w:rPr>
          <w:rFonts w:ascii="Calibri" w:hAnsi="Calibri" w:cs="Calibri"/>
          <w:bCs/>
          <w:sz w:val="21"/>
          <w:szCs w:val="22"/>
          <w:lang w:val="es-EC"/>
        </w:rPr>
        <w:t>ñ</w:t>
      </w:r>
      <w:r w:rsidRPr="007101E1">
        <w:rPr>
          <w:rFonts w:ascii="SimSun" w:hAnsi="SimSun"/>
          <w:bCs/>
          <w:sz w:val="21"/>
          <w:szCs w:val="22"/>
          <w:lang w:val="es-EC"/>
        </w:rPr>
        <w:t>a</w:t>
      </w:r>
    </w:p>
    <w:p w14:paraId="573024BA" w14:textId="66DA3C5D"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埃及：</w:t>
      </w:r>
      <w:r w:rsidR="000E1FA1" w:rsidRPr="007101E1">
        <w:rPr>
          <w:rFonts w:ascii="SimSun" w:hAnsi="SimSun"/>
          <w:bCs/>
          <w:sz w:val="21"/>
          <w:szCs w:val="22"/>
          <w:lang w:val="es-EC"/>
        </w:rPr>
        <w:t>Bibliotheca Alexandrina</w:t>
      </w:r>
    </w:p>
    <w:p w14:paraId="573D9C94" w14:textId="2F422D01" w:rsidR="00A84FE1" w:rsidRPr="007101E1" w:rsidRDefault="00A84FE1" w:rsidP="00A179B7">
      <w:pPr>
        <w:numPr>
          <w:ilvl w:val="0"/>
          <w:numId w:val="8"/>
        </w:numPr>
        <w:spacing w:afterLines="50" w:after="120" w:line="340" w:lineRule="atLeast"/>
        <w:ind w:left="567" w:hanging="567"/>
        <w:rPr>
          <w:rFonts w:ascii="SimSun" w:hAnsi="SimSun"/>
          <w:bCs/>
          <w:sz w:val="21"/>
          <w:szCs w:val="22"/>
        </w:rPr>
      </w:pPr>
      <w:r w:rsidRPr="00B64304">
        <w:rPr>
          <w:rFonts w:ascii="SimSun" w:hAnsi="SimSun"/>
          <w:bCs/>
          <w:sz w:val="21"/>
          <w:szCs w:val="22"/>
          <w:vertAlign w:val="superscript"/>
        </w:rPr>
        <w:t>*</w:t>
      </w:r>
      <w:r w:rsidR="003858A0" w:rsidRPr="007101E1">
        <w:rPr>
          <w:rFonts w:ascii="SimSun" w:hAnsi="SimSun"/>
          <w:bCs/>
          <w:sz w:val="21"/>
          <w:szCs w:val="22"/>
        </w:rPr>
        <w:t>爱沙尼亚：</w:t>
      </w:r>
      <w:r w:rsidR="00B2708D" w:rsidRPr="007101E1">
        <w:rPr>
          <w:rFonts w:ascii="SimSun" w:hAnsi="SimSun"/>
          <w:bCs/>
          <w:sz w:val="21"/>
          <w:szCs w:val="22"/>
        </w:rPr>
        <w:t>Estonian</w:t>
      </w:r>
      <w:r w:rsidRPr="007101E1">
        <w:rPr>
          <w:rFonts w:ascii="SimSun" w:hAnsi="SimSun"/>
          <w:bCs/>
          <w:sz w:val="21"/>
          <w:szCs w:val="22"/>
        </w:rPr>
        <w:t xml:space="preserve"> Library for the Blind</w:t>
      </w:r>
    </w:p>
    <w:p w14:paraId="6CFDCD55" w14:textId="6401572E"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lastRenderedPageBreak/>
        <w:t>芬兰：</w:t>
      </w:r>
      <w:r w:rsidR="000E1FA1" w:rsidRPr="007101E1">
        <w:rPr>
          <w:rFonts w:ascii="SimSun" w:hAnsi="SimSun"/>
          <w:bCs/>
          <w:sz w:val="21"/>
          <w:szCs w:val="22"/>
        </w:rPr>
        <w:t>C</w:t>
      </w:r>
      <w:r w:rsidR="00212124" w:rsidRPr="007101E1">
        <w:rPr>
          <w:rFonts w:ascii="SimSun" w:hAnsi="SimSun"/>
          <w:bCs/>
          <w:sz w:val="21"/>
          <w:szCs w:val="22"/>
        </w:rPr>
        <w:t xml:space="preserve">elia </w:t>
      </w:r>
      <w:r w:rsidR="00817913" w:rsidRPr="007101E1">
        <w:rPr>
          <w:rFonts w:ascii="SimSun" w:hAnsi="SimSun"/>
          <w:bCs/>
          <w:sz w:val="21"/>
          <w:szCs w:val="22"/>
        </w:rPr>
        <w:t>Library</w:t>
      </w:r>
      <w:r w:rsidR="00212124" w:rsidRPr="007101E1">
        <w:rPr>
          <w:rFonts w:ascii="SimSun" w:hAnsi="SimSun"/>
          <w:bCs/>
          <w:sz w:val="21"/>
          <w:szCs w:val="22"/>
        </w:rPr>
        <w:t xml:space="preserve"> for the Visually Impaired</w:t>
      </w:r>
    </w:p>
    <w:p w14:paraId="5FBB26F2" w14:textId="40B6645D"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法国：</w:t>
      </w:r>
      <w:r w:rsidR="000E1FA1" w:rsidRPr="007101E1">
        <w:rPr>
          <w:rFonts w:ascii="SimSun" w:hAnsi="SimSun"/>
          <w:bCs/>
          <w:sz w:val="21"/>
          <w:szCs w:val="22"/>
          <w:lang w:val="es-EC"/>
        </w:rPr>
        <w:t>Association Valentin Haüy</w:t>
      </w:r>
    </w:p>
    <w:p w14:paraId="29D1EF80" w14:textId="3724A891"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法国：</w:t>
      </w:r>
      <w:r w:rsidR="000E1FA1" w:rsidRPr="007101E1">
        <w:rPr>
          <w:rFonts w:ascii="SimSun" w:hAnsi="SimSun"/>
          <w:bCs/>
          <w:sz w:val="21"/>
          <w:szCs w:val="22"/>
          <w:lang w:val="es-EC"/>
        </w:rPr>
        <w:t>Braille</w:t>
      </w:r>
      <w:r w:rsidR="00B17EEF" w:rsidRPr="007101E1">
        <w:rPr>
          <w:rFonts w:ascii="SimSun" w:hAnsi="SimSun"/>
          <w:bCs/>
          <w:sz w:val="21"/>
          <w:szCs w:val="22"/>
          <w:lang w:val="es-EC"/>
        </w:rPr>
        <w:t>N</w:t>
      </w:r>
      <w:r w:rsidR="000E1FA1" w:rsidRPr="007101E1">
        <w:rPr>
          <w:rFonts w:ascii="SimSun" w:hAnsi="SimSun"/>
          <w:bCs/>
          <w:sz w:val="21"/>
          <w:szCs w:val="22"/>
          <w:lang w:val="es-EC"/>
        </w:rPr>
        <w:t>et</w:t>
      </w:r>
    </w:p>
    <w:p w14:paraId="75DDD651" w14:textId="0CE8F575" w:rsidR="000E1FA1" w:rsidRPr="007101E1" w:rsidRDefault="003858A0" w:rsidP="00A179B7">
      <w:pPr>
        <w:numPr>
          <w:ilvl w:val="0"/>
          <w:numId w:val="8"/>
        </w:numPr>
        <w:spacing w:afterLines="50" w:after="120" w:line="340" w:lineRule="atLeast"/>
        <w:ind w:left="567" w:hanging="567"/>
        <w:rPr>
          <w:rFonts w:ascii="SimSun" w:hAnsi="SimSun"/>
          <w:bCs/>
          <w:sz w:val="21"/>
          <w:szCs w:val="22"/>
          <w:lang w:val="fr-CH"/>
        </w:rPr>
      </w:pPr>
      <w:r w:rsidRPr="007101E1">
        <w:rPr>
          <w:rFonts w:ascii="SimSun" w:hAnsi="SimSun"/>
          <w:bCs/>
          <w:sz w:val="21"/>
          <w:szCs w:val="22"/>
          <w:lang w:val="fr-CH"/>
        </w:rPr>
        <w:t>法国：</w:t>
      </w:r>
      <w:r w:rsidR="000E1FA1" w:rsidRPr="007101E1">
        <w:rPr>
          <w:rFonts w:ascii="SimSun" w:hAnsi="SimSun"/>
          <w:bCs/>
          <w:sz w:val="21"/>
          <w:szCs w:val="22"/>
          <w:lang w:val="fr-CH"/>
        </w:rPr>
        <w:t>Groupement des Intellectuels Aveugles ou Amblyopes</w:t>
      </w:r>
    </w:p>
    <w:p w14:paraId="5A73D2F1" w14:textId="33946F96"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德国：</w:t>
      </w:r>
      <w:r w:rsidR="000E1FA1" w:rsidRPr="007101E1">
        <w:rPr>
          <w:rFonts w:ascii="SimSun" w:hAnsi="SimSun"/>
          <w:bCs/>
          <w:sz w:val="21"/>
          <w:szCs w:val="22"/>
        </w:rPr>
        <w:t>German Centre for Accessible Reading</w:t>
      </w:r>
      <w:r w:rsidR="00B76E66">
        <w:rPr>
          <w:rFonts w:ascii="SimSun" w:hAnsi="SimSun"/>
          <w:bCs/>
          <w:sz w:val="21"/>
          <w:szCs w:val="22"/>
        </w:rPr>
        <w:t>（</w:t>
      </w:r>
      <w:r w:rsidR="00B2708D" w:rsidRPr="007101E1">
        <w:rPr>
          <w:rFonts w:ascii="SimSun" w:hAnsi="SimSun"/>
          <w:bCs/>
          <w:sz w:val="21"/>
          <w:szCs w:val="22"/>
        </w:rPr>
        <w:t>原名</w:t>
      </w:r>
      <w:r w:rsidR="000E1FA1" w:rsidRPr="007101E1">
        <w:rPr>
          <w:rFonts w:ascii="SimSun" w:hAnsi="SimSun"/>
          <w:bCs/>
          <w:sz w:val="21"/>
          <w:szCs w:val="22"/>
        </w:rPr>
        <w:t>German Central Library for the Blind</w:t>
      </w:r>
      <w:r w:rsidR="00B76E66">
        <w:rPr>
          <w:rFonts w:ascii="SimSun" w:hAnsi="SimSun"/>
          <w:bCs/>
          <w:sz w:val="21"/>
          <w:szCs w:val="22"/>
        </w:rPr>
        <w:t>）</w:t>
      </w:r>
    </w:p>
    <w:p w14:paraId="7AD642A0" w14:textId="5A4FA741" w:rsidR="00EB423D" w:rsidRPr="007101E1" w:rsidRDefault="00EB423D" w:rsidP="00A179B7">
      <w:pPr>
        <w:numPr>
          <w:ilvl w:val="0"/>
          <w:numId w:val="8"/>
        </w:numPr>
        <w:spacing w:afterLines="50" w:after="120" w:line="340" w:lineRule="atLeast"/>
        <w:ind w:left="567" w:hanging="567"/>
        <w:rPr>
          <w:rFonts w:ascii="SimSun" w:hAnsi="SimSun"/>
          <w:bCs/>
          <w:sz w:val="21"/>
          <w:szCs w:val="22"/>
        </w:rPr>
      </w:pPr>
      <w:r w:rsidRPr="00B64304">
        <w:rPr>
          <w:rFonts w:ascii="SimSun" w:hAnsi="SimSun"/>
          <w:bCs/>
          <w:sz w:val="21"/>
          <w:szCs w:val="22"/>
          <w:vertAlign w:val="superscript"/>
        </w:rPr>
        <w:t>*</w:t>
      </w:r>
      <w:r w:rsidR="003858A0" w:rsidRPr="007101E1">
        <w:rPr>
          <w:rFonts w:ascii="SimSun" w:hAnsi="SimSun"/>
          <w:bCs/>
          <w:sz w:val="21"/>
          <w:szCs w:val="22"/>
        </w:rPr>
        <w:t>希腊：</w:t>
      </w:r>
      <w:r w:rsidRPr="007101E1">
        <w:rPr>
          <w:rFonts w:ascii="SimSun" w:hAnsi="SimSun"/>
          <w:bCs/>
          <w:sz w:val="21"/>
          <w:szCs w:val="22"/>
        </w:rPr>
        <w:t>Hellenic Acad</w:t>
      </w:r>
      <w:r w:rsidR="00053CB5" w:rsidRPr="007101E1">
        <w:rPr>
          <w:rFonts w:ascii="SimSun" w:hAnsi="SimSun"/>
          <w:bCs/>
          <w:sz w:val="21"/>
          <w:szCs w:val="22"/>
        </w:rPr>
        <w:t>emic Libraries Link (HEAL-Link)</w:t>
      </w:r>
    </w:p>
    <w:p w14:paraId="28704896" w14:textId="211896C2"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冰岛：</w:t>
      </w:r>
      <w:r w:rsidR="00B2708D" w:rsidRPr="007101E1">
        <w:rPr>
          <w:rFonts w:ascii="SimSun" w:hAnsi="SimSun"/>
          <w:bCs/>
          <w:sz w:val="21"/>
          <w:szCs w:val="22"/>
        </w:rPr>
        <w:t>Icelandic</w:t>
      </w:r>
      <w:r w:rsidR="000E1FA1" w:rsidRPr="007101E1">
        <w:rPr>
          <w:rFonts w:ascii="SimSun" w:hAnsi="SimSun"/>
          <w:bCs/>
          <w:sz w:val="21"/>
          <w:szCs w:val="22"/>
        </w:rPr>
        <w:t xml:space="preserve"> Talking Book L</w:t>
      </w:r>
      <w:r w:rsidR="00053CB5" w:rsidRPr="007101E1">
        <w:rPr>
          <w:rFonts w:ascii="SimSun" w:hAnsi="SimSun"/>
          <w:bCs/>
          <w:sz w:val="21"/>
          <w:szCs w:val="22"/>
        </w:rPr>
        <w:t>ibrary</w:t>
      </w:r>
    </w:p>
    <w:p w14:paraId="2C33F633" w14:textId="33FCC0B3" w:rsidR="00B926A0"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lang w:val="es-EC"/>
        </w:rPr>
        <w:t>印度：</w:t>
      </w:r>
      <w:r w:rsidR="000E1FA1" w:rsidRPr="007101E1">
        <w:rPr>
          <w:rFonts w:ascii="SimSun" w:hAnsi="SimSun"/>
          <w:bCs/>
          <w:sz w:val="21"/>
          <w:szCs w:val="22"/>
          <w:lang w:val="es-EC"/>
        </w:rPr>
        <w:t xml:space="preserve">DAISY Forum of </w:t>
      </w:r>
      <w:r w:rsidR="00B2708D" w:rsidRPr="007101E1">
        <w:rPr>
          <w:rFonts w:ascii="SimSun" w:hAnsi="SimSun"/>
          <w:bCs/>
          <w:sz w:val="21"/>
          <w:szCs w:val="22"/>
          <w:lang w:val="es-EC"/>
        </w:rPr>
        <w:t>India</w:t>
      </w:r>
    </w:p>
    <w:p w14:paraId="513E28B8" w14:textId="6ABE46E0" w:rsidR="00F1298C"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爱尔兰：</w:t>
      </w:r>
      <w:r w:rsidR="00F1298C" w:rsidRPr="007101E1">
        <w:rPr>
          <w:rFonts w:ascii="SimSun" w:hAnsi="SimSun"/>
          <w:bCs/>
          <w:sz w:val="21"/>
          <w:szCs w:val="22"/>
        </w:rPr>
        <w:t xml:space="preserve">National Council for the Blind of </w:t>
      </w:r>
      <w:r w:rsidR="00B2708D" w:rsidRPr="007101E1">
        <w:rPr>
          <w:rFonts w:ascii="SimSun" w:hAnsi="SimSun"/>
          <w:bCs/>
          <w:sz w:val="21"/>
          <w:szCs w:val="22"/>
        </w:rPr>
        <w:t>Ireland</w:t>
      </w:r>
      <w:r w:rsidR="00F1298C" w:rsidRPr="007101E1">
        <w:rPr>
          <w:rFonts w:ascii="SimSun" w:hAnsi="SimSun"/>
          <w:bCs/>
          <w:sz w:val="21"/>
          <w:szCs w:val="22"/>
        </w:rPr>
        <w:t xml:space="preserve"> – Library and Media Centre</w:t>
      </w:r>
    </w:p>
    <w:p w14:paraId="1CCDD27C" w14:textId="000DA074" w:rsidR="00A84FE1" w:rsidRPr="007101E1" w:rsidRDefault="00A84FE1" w:rsidP="00A179B7">
      <w:pPr>
        <w:numPr>
          <w:ilvl w:val="0"/>
          <w:numId w:val="8"/>
        </w:numPr>
        <w:spacing w:afterLines="50" w:after="120" w:line="340" w:lineRule="atLeast"/>
        <w:ind w:left="567" w:hanging="567"/>
        <w:rPr>
          <w:rFonts w:ascii="SimSun" w:hAnsi="SimSun"/>
          <w:bCs/>
          <w:sz w:val="21"/>
          <w:szCs w:val="22"/>
        </w:rPr>
      </w:pPr>
      <w:r w:rsidRPr="00B64304">
        <w:rPr>
          <w:rFonts w:ascii="SimSun" w:hAnsi="SimSun"/>
          <w:bCs/>
          <w:sz w:val="21"/>
          <w:szCs w:val="22"/>
          <w:vertAlign w:val="superscript"/>
        </w:rPr>
        <w:t>*</w:t>
      </w:r>
      <w:r w:rsidR="003858A0" w:rsidRPr="007101E1">
        <w:rPr>
          <w:rFonts w:ascii="SimSun" w:hAnsi="SimSun"/>
          <w:bCs/>
          <w:sz w:val="21"/>
          <w:szCs w:val="22"/>
        </w:rPr>
        <w:t>匈牙利：</w:t>
      </w:r>
      <w:r w:rsidRPr="007101E1">
        <w:rPr>
          <w:rFonts w:ascii="SimSun" w:hAnsi="SimSun"/>
          <w:bCs/>
          <w:sz w:val="21"/>
          <w:szCs w:val="22"/>
        </w:rPr>
        <w:t xml:space="preserve">Hungarian Federation of </w:t>
      </w:r>
      <w:r w:rsidR="00053CB5" w:rsidRPr="007101E1">
        <w:rPr>
          <w:rFonts w:ascii="SimSun" w:hAnsi="SimSun"/>
          <w:bCs/>
          <w:sz w:val="21"/>
          <w:szCs w:val="22"/>
        </w:rPr>
        <w:t>the Blind and Partially Sighted</w:t>
      </w:r>
    </w:p>
    <w:p w14:paraId="257EB619" w14:textId="2437C5C0"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以色列：</w:t>
      </w:r>
      <w:r w:rsidR="000E1FA1" w:rsidRPr="007101E1">
        <w:rPr>
          <w:rFonts w:ascii="SimSun" w:hAnsi="SimSun"/>
          <w:bCs/>
          <w:sz w:val="21"/>
          <w:szCs w:val="22"/>
        </w:rPr>
        <w:t>Central Library for Blind and Reading Impaired People</w:t>
      </w:r>
    </w:p>
    <w:p w14:paraId="091C90A3" w14:textId="4EB19948" w:rsidR="000E1FA1" w:rsidRPr="007101E1" w:rsidRDefault="000E1FA1" w:rsidP="00A179B7">
      <w:pPr>
        <w:numPr>
          <w:ilvl w:val="0"/>
          <w:numId w:val="8"/>
        </w:numPr>
        <w:spacing w:afterLines="50" w:after="120" w:line="340" w:lineRule="atLeast"/>
        <w:ind w:left="567" w:hanging="567"/>
        <w:rPr>
          <w:rFonts w:ascii="SimSun" w:hAnsi="SimSun"/>
          <w:bCs/>
          <w:sz w:val="21"/>
          <w:szCs w:val="22"/>
        </w:rPr>
      </w:pPr>
      <w:r w:rsidRPr="00B64304">
        <w:rPr>
          <w:rFonts w:ascii="SimSun" w:hAnsi="SimSun"/>
          <w:bCs/>
          <w:sz w:val="21"/>
          <w:szCs w:val="22"/>
          <w:vertAlign w:val="superscript"/>
        </w:rPr>
        <w:t>*</w:t>
      </w:r>
      <w:r w:rsidR="003858A0" w:rsidRPr="007101E1">
        <w:rPr>
          <w:rFonts w:ascii="SimSun" w:hAnsi="SimSun"/>
          <w:bCs/>
          <w:sz w:val="21"/>
          <w:szCs w:val="22"/>
        </w:rPr>
        <w:t>牙买加：</w:t>
      </w:r>
      <w:r w:rsidR="00B2708D" w:rsidRPr="007101E1">
        <w:rPr>
          <w:rFonts w:ascii="SimSun" w:hAnsi="SimSun"/>
          <w:bCs/>
          <w:sz w:val="21"/>
          <w:szCs w:val="22"/>
        </w:rPr>
        <w:t>Jamaica</w:t>
      </w:r>
      <w:r w:rsidRPr="007101E1">
        <w:rPr>
          <w:rFonts w:ascii="SimSun" w:hAnsi="SimSun"/>
          <w:bCs/>
          <w:sz w:val="21"/>
          <w:szCs w:val="22"/>
        </w:rPr>
        <w:t xml:space="preserve"> Society for the Blind</w:t>
      </w:r>
    </w:p>
    <w:p w14:paraId="27E56F7E" w14:textId="3005566B"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日本：</w:t>
      </w:r>
      <w:r w:rsidR="00B54915" w:rsidRPr="007101E1">
        <w:rPr>
          <w:rFonts w:ascii="SimSun" w:hAnsi="SimSun" w:hint="eastAsia"/>
          <w:bCs/>
          <w:sz w:val="21"/>
          <w:szCs w:val="22"/>
        </w:rPr>
        <w:t>国立国会图书馆</w:t>
      </w:r>
    </w:p>
    <w:p w14:paraId="27F30A0B" w14:textId="026CCF7F"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日本：</w:t>
      </w:r>
      <w:r w:rsidR="000E1FA1" w:rsidRPr="007101E1">
        <w:rPr>
          <w:rFonts w:ascii="SimSun" w:hAnsi="SimSun"/>
          <w:bCs/>
          <w:sz w:val="21"/>
          <w:szCs w:val="22"/>
        </w:rPr>
        <w:t>National Association of Institutions of Information Servic</w:t>
      </w:r>
      <w:r w:rsidR="00053CB5" w:rsidRPr="007101E1">
        <w:rPr>
          <w:rFonts w:ascii="SimSun" w:hAnsi="SimSun"/>
          <w:bCs/>
          <w:sz w:val="21"/>
          <w:szCs w:val="22"/>
        </w:rPr>
        <w:t>e for Visually Impaired Persons</w:t>
      </w:r>
    </w:p>
    <w:p w14:paraId="39462FAF" w14:textId="08070F64" w:rsidR="00B926A0" w:rsidRPr="007101E1" w:rsidRDefault="00B926A0" w:rsidP="00A179B7">
      <w:pPr>
        <w:numPr>
          <w:ilvl w:val="0"/>
          <w:numId w:val="8"/>
        </w:numPr>
        <w:spacing w:afterLines="50" w:after="120" w:line="340" w:lineRule="atLeast"/>
        <w:ind w:left="567" w:hanging="567"/>
        <w:rPr>
          <w:rFonts w:ascii="SimSun" w:hAnsi="SimSun"/>
          <w:bCs/>
          <w:sz w:val="21"/>
          <w:szCs w:val="22"/>
        </w:rPr>
      </w:pPr>
      <w:r w:rsidRPr="00B64304">
        <w:rPr>
          <w:rFonts w:ascii="SimSun" w:hAnsi="SimSun"/>
          <w:bCs/>
          <w:sz w:val="21"/>
          <w:szCs w:val="22"/>
          <w:vertAlign w:val="superscript"/>
        </w:rPr>
        <w:t>*</w:t>
      </w:r>
      <w:r w:rsidR="003858A0" w:rsidRPr="007101E1">
        <w:rPr>
          <w:rFonts w:ascii="SimSun" w:hAnsi="SimSun"/>
          <w:bCs/>
          <w:sz w:val="21"/>
          <w:szCs w:val="22"/>
        </w:rPr>
        <w:t>吉尔吉斯斯坦：</w:t>
      </w:r>
      <w:r w:rsidRPr="007101E1">
        <w:rPr>
          <w:rFonts w:ascii="SimSun" w:hAnsi="SimSun"/>
          <w:bCs/>
          <w:sz w:val="21"/>
          <w:szCs w:val="22"/>
        </w:rPr>
        <w:t>Lib</w:t>
      </w:r>
      <w:r w:rsidR="00053CB5" w:rsidRPr="007101E1">
        <w:rPr>
          <w:rFonts w:ascii="SimSun" w:hAnsi="SimSun"/>
          <w:bCs/>
          <w:sz w:val="21"/>
          <w:szCs w:val="22"/>
        </w:rPr>
        <w:t>rary and Information Consortium</w:t>
      </w:r>
    </w:p>
    <w:p w14:paraId="31D51699" w14:textId="5B139DCE" w:rsidR="000E1FA1" w:rsidRPr="007101E1" w:rsidRDefault="000E1FA1" w:rsidP="00A179B7">
      <w:pPr>
        <w:numPr>
          <w:ilvl w:val="0"/>
          <w:numId w:val="8"/>
        </w:numPr>
        <w:spacing w:afterLines="50" w:after="120" w:line="340" w:lineRule="atLeast"/>
        <w:ind w:left="567" w:hanging="567"/>
        <w:rPr>
          <w:rFonts w:ascii="SimSun" w:hAnsi="SimSun"/>
          <w:bCs/>
          <w:sz w:val="21"/>
          <w:szCs w:val="22"/>
        </w:rPr>
      </w:pPr>
      <w:r w:rsidRPr="00B64304">
        <w:rPr>
          <w:rFonts w:ascii="SimSun" w:hAnsi="SimSun"/>
          <w:bCs/>
          <w:sz w:val="21"/>
          <w:szCs w:val="22"/>
          <w:vertAlign w:val="superscript"/>
        </w:rPr>
        <w:t>*</w:t>
      </w:r>
      <w:r w:rsidR="003858A0" w:rsidRPr="007101E1">
        <w:rPr>
          <w:rFonts w:ascii="SimSun" w:hAnsi="SimSun"/>
          <w:bCs/>
          <w:sz w:val="21"/>
          <w:szCs w:val="22"/>
        </w:rPr>
        <w:t>拉脱维亚：</w:t>
      </w:r>
      <w:r w:rsidR="00B2708D" w:rsidRPr="007101E1">
        <w:rPr>
          <w:rFonts w:ascii="SimSun" w:hAnsi="SimSun"/>
          <w:bCs/>
          <w:sz w:val="21"/>
          <w:szCs w:val="22"/>
        </w:rPr>
        <w:t xml:space="preserve">Latvian </w:t>
      </w:r>
      <w:r w:rsidRPr="007101E1">
        <w:rPr>
          <w:rFonts w:ascii="SimSun" w:hAnsi="SimSun"/>
          <w:bCs/>
          <w:sz w:val="21"/>
          <w:szCs w:val="22"/>
        </w:rPr>
        <w:t>Library for the Blind</w:t>
      </w:r>
    </w:p>
    <w:p w14:paraId="56D0B3D0" w14:textId="6B58C1ED" w:rsidR="000E1FA1" w:rsidRPr="007101E1" w:rsidRDefault="000E1FA1" w:rsidP="00A179B7">
      <w:pPr>
        <w:numPr>
          <w:ilvl w:val="0"/>
          <w:numId w:val="8"/>
        </w:numPr>
        <w:spacing w:afterLines="50" w:after="120" w:line="340" w:lineRule="atLeast"/>
        <w:ind w:left="567" w:hanging="567"/>
        <w:rPr>
          <w:rFonts w:ascii="SimSun" w:hAnsi="SimSun"/>
          <w:bCs/>
          <w:sz w:val="21"/>
          <w:szCs w:val="22"/>
        </w:rPr>
      </w:pPr>
      <w:r w:rsidRPr="00B64304">
        <w:rPr>
          <w:rFonts w:ascii="SimSun" w:hAnsi="SimSun"/>
          <w:bCs/>
          <w:sz w:val="21"/>
          <w:szCs w:val="22"/>
          <w:vertAlign w:val="superscript"/>
        </w:rPr>
        <w:t>*</w:t>
      </w:r>
      <w:r w:rsidR="003858A0" w:rsidRPr="007101E1">
        <w:rPr>
          <w:rFonts w:ascii="SimSun" w:hAnsi="SimSun"/>
          <w:bCs/>
          <w:sz w:val="21"/>
          <w:szCs w:val="22"/>
        </w:rPr>
        <w:t>立陶宛：</w:t>
      </w:r>
      <w:r w:rsidR="00B2708D" w:rsidRPr="007101E1">
        <w:rPr>
          <w:rFonts w:ascii="SimSun" w:hAnsi="SimSun"/>
          <w:bCs/>
          <w:sz w:val="21"/>
          <w:szCs w:val="22"/>
        </w:rPr>
        <w:t>Lithuanian</w:t>
      </w:r>
      <w:r w:rsidRPr="007101E1">
        <w:rPr>
          <w:rFonts w:ascii="SimSun" w:hAnsi="SimSun"/>
          <w:bCs/>
          <w:sz w:val="21"/>
          <w:szCs w:val="22"/>
        </w:rPr>
        <w:t xml:space="preserve"> Library for the Blind</w:t>
      </w:r>
    </w:p>
    <w:p w14:paraId="1F8F104D" w14:textId="3FA990A4"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马拉维：</w:t>
      </w:r>
      <w:r w:rsidR="000E1FA1" w:rsidRPr="007101E1">
        <w:rPr>
          <w:rFonts w:ascii="SimSun" w:hAnsi="SimSun"/>
          <w:bCs/>
          <w:sz w:val="21"/>
          <w:szCs w:val="22"/>
        </w:rPr>
        <w:t xml:space="preserve">University of </w:t>
      </w:r>
      <w:r w:rsidR="00B2708D" w:rsidRPr="007101E1">
        <w:rPr>
          <w:rFonts w:ascii="SimSun" w:hAnsi="SimSun"/>
          <w:bCs/>
          <w:sz w:val="21"/>
          <w:szCs w:val="22"/>
        </w:rPr>
        <w:t>Malawi</w:t>
      </w:r>
      <w:r w:rsidR="000E1FA1" w:rsidRPr="007101E1">
        <w:rPr>
          <w:rFonts w:ascii="SimSun" w:hAnsi="SimSun"/>
          <w:bCs/>
          <w:sz w:val="21"/>
          <w:szCs w:val="22"/>
        </w:rPr>
        <w:t>, Chancellor College</w:t>
      </w:r>
    </w:p>
    <w:p w14:paraId="4E71165D" w14:textId="20D0A0E7"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马来西亚：</w:t>
      </w:r>
      <w:r w:rsidR="000E1FA1" w:rsidRPr="007101E1">
        <w:rPr>
          <w:rFonts w:ascii="SimSun" w:hAnsi="SimSun"/>
          <w:bCs/>
          <w:sz w:val="21"/>
          <w:szCs w:val="22"/>
          <w:lang w:val="es-EC"/>
        </w:rPr>
        <w:t>St. Nicholas’ Home</w:t>
      </w:r>
    </w:p>
    <w:p w14:paraId="6373D70F" w14:textId="20994CA8" w:rsidR="000E1FA1" w:rsidRPr="007101E1" w:rsidRDefault="000E1FA1" w:rsidP="00A179B7">
      <w:pPr>
        <w:numPr>
          <w:ilvl w:val="0"/>
          <w:numId w:val="8"/>
        </w:numPr>
        <w:spacing w:afterLines="50" w:after="120" w:line="340" w:lineRule="atLeast"/>
        <w:ind w:left="567" w:hanging="567"/>
        <w:rPr>
          <w:rFonts w:ascii="SimSun" w:hAnsi="SimSun"/>
          <w:bCs/>
          <w:sz w:val="21"/>
          <w:szCs w:val="22"/>
        </w:rPr>
      </w:pPr>
      <w:r w:rsidRPr="00B64304">
        <w:rPr>
          <w:rFonts w:ascii="SimSun" w:hAnsi="SimSun"/>
          <w:bCs/>
          <w:sz w:val="21"/>
          <w:szCs w:val="22"/>
          <w:vertAlign w:val="superscript"/>
        </w:rPr>
        <w:t>*</w:t>
      </w:r>
      <w:r w:rsidR="003858A0" w:rsidRPr="007101E1">
        <w:rPr>
          <w:rFonts w:ascii="SimSun" w:hAnsi="SimSun"/>
          <w:bCs/>
          <w:sz w:val="21"/>
          <w:szCs w:val="22"/>
        </w:rPr>
        <w:t>马耳他：</w:t>
      </w:r>
      <w:r w:rsidR="00B2708D" w:rsidRPr="007101E1">
        <w:rPr>
          <w:rFonts w:ascii="SimSun" w:hAnsi="SimSun"/>
          <w:bCs/>
          <w:sz w:val="21"/>
          <w:szCs w:val="22"/>
        </w:rPr>
        <w:t>Malta</w:t>
      </w:r>
      <w:r w:rsidR="00053CB5" w:rsidRPr="007101E1">
        <w:rPr>
          <w:rFonts w:ascii="SimSun" w:hAnsi="SimSun"/>
          <w:bCs/>
          <w:sz w:val="21"/>
          <w:szCs w:val="22"/>
        </w:rPr>
        <w:t xml:space="preserve"> Libraries</w:t>
      </w:r>
    </w:p>
    <w:p w14:paraId="6E0E3C27" w14:textId="1835A847"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墨西哥：</w:t>
      </w:r>
      <w:r w:rsidR="000E1FA1" w:rsidRPr="007101E1">
        <w:rPr>
          <w:rFonts w:ascii="SimSun" w:hAnsi="SimSun"/>
          <w:bCs/>
          <w:sz w:val="21"/>
          <w:szCs w:val="22"/>
          <w:lang w:val="es-EC"/>
        </w:rPr>
        <w:t>Discapacitados Visuales</w:t>
      </w:r>
      <w:r w:rsidR="00817913" w:rsidRPr="007101E1">
        <w:rPr>
          <w:rFonts w:ascii="SimSun" w:hAnsi="SimSun"/>
          <w:bCs/>
          <w:sz w:val="21"/>
          <w:szCs w:val="22"/>
          <w:lang w:val="es-EC"/>
        </w:rPr>
        <w:t xml:space="preserve"> I.A.P</w:t>
      </w:r>
      <w:r w:rsidR="00B17EEF" w:rsidRPr="007101E1">
        <w:rPr>
          <w:rFonts w:ascii="SimSun" w:hAnsi="SimSun"/>
          <w:bCs/>
          <w:sz w:val="21"/>
          <w:szCs w:val="22"/>
          <w:lang w:val="es-EC"/>
        </w:rPr>
        <w:t>.</w:t>
      </w:r>
    </w:p>
    <w:p w14:paraId="33269EFA" w14:textId="085FDEE2"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蒙古：</w:t>
      </w:r>
      <w:r w:rsidR="000E1FA1" w:rsidRPr="007101E1">
        <w:rPr>
          <w:rFonts w:ascii="SimSun" w:hAnsi="SimSun"/>
          <w:bCs/>
          <w:sz w:val="21"/>
          <w:szCs w:val="22"/>
        </w:rPr>
        <w:t xml:space="preserve">Braille </w:t>
      </w:r>
      <w:r w:rsidR="00464A55" w:rsidRPr="007101E1">
        <w:rPr>
          <w:rFonts w:ascii="SimSun" w:hAnsi="SimSun"/>
          <w:bCs/>
          <w:sz w:val="21"/>
          <w:szCs w:val="22"/>
        </w:rPr>
        <w:t>a</w:t>
      </w:r>
      <w:r w:rsidR="000E1FA1" w:rsidRPr="007101E1">
        <w:rPr>
          <w:rFonts w:ascii="SimSun" w:hAnsi="SimSun"/>
          <w:bCs/>
          <w:sz w:val="21"/>
          <w:szCs w:val="22"/>
        </w:rPr>
        <w:t xml:space="preserve">nd Digital </w:t>
      </w:r>
      <w:r w:rsidR="00816005" w:rsidRPr="007101E1">
        <w:rPr>
          <w:rFonts w:ascii="SimSun" w:hAnsi="SimSun"/>
          <w:bCs/>
          <w:sz w:val="21"/>
          <w:szCs w:val="22"/>
        </w:rPr>
        <w:t xml:space="preserve">Access </w:t>
      </w:r>
      <w:r w:rsidR="000E1FA1" w:rsidRPr="007101E1">
        <w:rPr>
          <w:rFonts w:ascii="SimSun" w:hAnsi="SimSun"/>
          <w:bCs/>
          <w:sz w:val="21"/>
          <w:szCs w:val="22"/>
        </w:rPr>
        <w:t xml:space="preserve">Library </w:t>
      </w:r>
      <w:r w:rsidR="00816005" w:rsidRPr="007101E1">
        <w:rPr>
          <w:rFonts w:ascii="SimSun" w:hAnsi="SimSun"/>
          <w:bCs/>
          <w:sz w:val="21"/>
          <w:szCs w:val="22"/>
        </w:rPr>
        <w:t>Service of the</w:t>
      </w:r>
      <w:r w:rsidR="002D4011" w:rsidRPr="007101E1">
        <w:rPr>
          <w:rFonts w:ascii="SimSun" w:hAnsi="SimSun"/>
          <w:bCs/>
          <w:sz w:val="21"/>
          <w:szCs w:val="22"/>
        </w:rPr>
        <w:t xml:space="preserve"> </w:t>
      </w:r>
      <w:r w:rsidR="000E1FA1" w:rsidRPr="007101E1">
        <w:rPr>
          <w:rFonts w:ascii="SimSun" w:hAnsi="SimSun"/>
          <w:bCs/>
          <w:sz w:val="21"/>
          <w:szCs w:val="22"/>
        </w:rPr>
        <w:t>Blind, Ulaanbaatar</w:t>
      </w:r>
      <w:r w:rsidR="00816005" w:rsidRPr="007101E1">
        <w:rPr>
          <w:rFonts w:ascii="SimSun" w:hAnsi="SimSun"/>
          <w:bCs/>
          <w:sz w:val="21"/>
          <w:szCs w:val="22"/>
        </w:rPr>
        <w:t xml:space="preserve"> Public Library</w:t>
      </w:r>
    </w:p>
    <w:p w14:paraId="6B319D79" w14:textId="408BBB00" w:rsidR="00B926A0" w:rsidRPr="007101E1" w:rsidRDefault="00B926A0" w:rsidP="00A179B7">
      <w:pPr>
        <w:numPr>
          <w:ilvl w:val="0"/>
          <w:numId w:val="8"/>
        </w:numPr>
        <w:spacing w:afterLines="50" w:after="120" w:line="340" w:lineRule="atLeast"/>
        <w:ind w:left="567" w:hanging="567"/>
        <w:rPr>
          <w:rFonts w:ascii="SimSun" w:hAnsi="SimSun"/>
          <w:bCs/>
          <w:sz w:val="21"/>
          <w:szCs w:val="22"/>
        </w:rPr>
      </w:pPr>
      <w:r w:rsidRPr="00B64304">
        <w:rPr>
          <w:rFonts w:ascii="SimSun" w:hAnsi="SimSun"/>
          <w:bCs/>
          <w:sz w:val="21"/>
          <w:szCs w:val="22"/>
          <w:vertAlign w:val="superscript"/>
        </w:rPr>
        <w:t>*</w:t>
      </w:r>
      <w:r w:rsidR="003858A0" w:rsidRPr="007101E1">
        <w:rPr>
          <w:rFonts w:ascii="SimSun" w:hAnsi="SimSun"/>
          <w:bCs/>
          <w:sz w:val="21"/>
          <w:szCs w:val="22"/>
        </w:rPr>
        <w:t>蒙古：</w:t>
      </w:r>
      <w:r w:rsidR="00B2708D" w:rsidRPr="007101E1">
        <w:rPr>
          <w:rFonts w:ascii="SimSun" w:hAnsi="SimSun"/>
          <w:bCs/>
          <w:sz w:val="21"/>
          <w:szCs w:val="22"/>
        </w:rPr>
        <w:t>Mongolian</w:t>
      </w:r>
      <w:r w:rsidRPr="007101E1">
        <w:rPr>
          <w:rFonts w:ascii="SimSun" w:hAnsi="SimSun"/>
          <w:bCs/>
          <w:sz w:val="21"/>
          <w:szCs w:val="22"/>
        </w:rPr>
        <w:t xml:space="preserve"> N</w:t>
      </w:r>
      <w:r w:rsidR="00053CB5" w:rsidRPr="007101E1">
        <w:rPr>
          <w:rFonts w:ascii="SimSun" w:hAnsi="SimSun"/>
          <w:bCs/>
          <w:sz w:val="21"/>
          <w:szCs w:val="22"/>
        </w:rPr>
        <w:t>ational Federation of the Blind</w:t>
      </w:r>
    </w:p>
    <w:p w14:paraId="7D590CE9" w14:textId="35D7EF2F" w:rsidR="00B926A0" w:rsidRPr="007101E1" w:rsidRDefault="00B926A0" w:rsidP="00A179B7">
      <w:pPr>
        <w:numPr>
          <w:ilvl w:val="0"/>
          <w:numId w:val="8"/>
        </w:numPr>
        <w:spacing w:afterLines="50" w:after="120" w:line="340" w:lineRule="atLeast"/>
        <w:ind w:left="567" w:hanging="567"/>
        <w:rPr>
          <w:rFonts w:ascii="SimSun" w:hAnsi="SimSun"/>
          <w:bCs/>
          <w:sz w:val="21"/>
          <w:szCs w:val="22"/>
        </w:rPr>
      </w:pPr>
      <w:r w:rsidRPr="00B64304">
        <w:rPr>
          <w:rFonts w:ascii="SimSun" w:hAnsi="SimSun"/>
          <w:bCs/>
          <w:sz w:val="21"/>
          <w:szCs w:val="22"/>
          <w:vertAlign w:val="superscript"/>
        </w:rPr>
        <w:t>*</w:t>
      </w:r>
      <w:r w:rsidR="003858A0" w:rsidRPr="007101E1">
        <w:rPr>
          <w:rFonts w:ascii="SimSun" w:hAnsi="SimSun"/>
          <w:bCs/>
          <w:sz w:val="21"/>
          <w:szCs w:val="22"/>
        </w:rPr>
        <w:t>缅甸：</w:t>
      </w:r>
      <w:r w:rsidR="00B2708D" w:rsidRPr="007101E1">
        <w:rPr>
          <w:rFonts w:ascii="SimSun" w:hAnsi="SimSun"/>
          <w:bCs/>
          <w:sz w:val="21"/>
          <w:szCs w:val="22"/>
        </w:rPr>
        <w:t>Myanmar</w:t>
      </w:r>
      <w:r w:rsidRPr="007101E1">
        <w:rPr>
          <w:rFonts w:ascii="SimSun" w:hAnsi="SimSun"/>
          <w:bCs/>
          <w:sz w:val="21"/>
          <w:szCs w:val="22"/>
        </w:rPr>
        <w:t xml:space="preserve"> National Association of the Blind</w:t>
      </w:r>
    </w:p>
    <w:p w14:paraId="6BADAB91" w14:textId="39DD689A"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尼泊尔：</w:t>
      </w:r>
      <w:r w:rsidR="000E1FA1" w:rsidRPr="007101E1">
        <w:rPr>
          <w:rFonts w:ascii="SimSun" w:hAnsi="SimSun"/>
          <w:bCs/>
          <w:sz w:val="21"/>
          <w:szCs w:val="22"/>
        </w:rPr>
        <w:t>Action on Disability Rights and Development</w:t>
      </w:r>
    </w:p>
    <w:p w14:paraId="009BD636" w14:textId="24BEDF81"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荷兰：</w:t>
      </w:r>
      <w:r w:rsidR="000E1FA1" w:rsidRPr="007101E1">
        <w:rPr>
          <w:rFonts w:ascii="SimSun" w:hAnsi="SimSun"/>
          <w:bCs/>
          <w:sz w:val="21"/>
          <w:szCs w:val="22"/>
          <w:lang w:val="es-EC"/>
        </w:rPr>
        <w:t>Bibliotheekservice Passend Lezen</w:t>
      </w:r>
    </w:p>
    <w:p w14:paraId="757584E5" w14:textId="15606E9E"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荷兰：</w:t>
      </w:r>
      <w:r w:rsidR="000E1FA1" w:rsidRPr="007101E1">
        <w:rPr>
          <w:rFonts w:ascii="SimSun" w:hAnsi="SimSun"/>
          <w:bCs/>
          <w:sz w:val="21"/>
          <w:szCs w:val="22"/>
          <w:lang w:val="es-EC"/>
        </w:rPr>
        <w:t>Dedicon</w:t>
      </w:r>
    </w:p>
    <w:p w14:paraId="387836A3" w14:textId="6F365152"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新西兰：</w:t>
      </w:r>
      <w:r w:rsidR="000E1FA1" w:rsidRPr="007101E1">
        <w:rPr>
          <w:rFonts w:ascii="SimSun" w:hAnsi="SimSun"/>
          <w:bCs/>
          <w:sz w:val="21"/>
          <w:szCs w:val="22"/>
        </w:rPr>
        <w:t>Blind Low Vision NZ</w:t>
      </w:r>
      <w:r w:rsidR="00B76E66">
        <w:rPr>
          <w:rFonts w:ascii="SimSun" w:hAnsi="SimSun"/>
          <w:bCs/>
          <w:sz w:val="21"/>
          <w:szCs w:val="22"/>
        </w:rPr>
        <w:t>（</w:t>
      </w:r>
      <w:r w:rsidR="00B2708D" w:rsidRPr="007101E1">
        <w:rPr>
          <w:rFonts w:ascii="SimSun" w:hAnsi="SimSun"/>
          <w:bCs/>
          <w:sz w:val="21"/>
          <w:szCs w:val="22"/>
        </w:rPr>
        <w:t>原名</w:t>
      </w:r>
      <w:r w:rsidR="00053CB5" w:rsidRPr="007101E1">
        <w:rPr>
          <w:rFonts w:ascii="SimSun" w:hAnsi="SimSun"/>
          <w:bCs/>
          <w:sz w:val="21"/>
          <w:szCs w:val="22"/>
        </w:rPr>
        <w:t>Blind Foundation</w:t>
      </w:r>
      <w:r w:rsidR="00B76E66">
        <w:rPr>
          <w:rFonts w:ascii="SimSun" w:hAnsi="SimSun"/>
          <w:bCs/>
          <w:sz w:val="21"/>
          <w:szCs w:val="22"/>
        </w:rPr>
        <w:t>）</w:t>
      </w:r>
    </w:p>
    <w:p w14:paraId="76D4CA60" w14:textId="53DF8541"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lastRenderedPageBreak/>
        <w:t>挪威：</w:t>
      </w:r>
      <w:r w:rsidR="000E1FA1" w:rsidRPr="007101E1">
        <w:rPr>
          <w:rFonts w:ascii="SimSun" w:hAnsi="SimSun"/>
          <w:bCs/>
          <w:sz w:val="21"/>
          <w:szCs w:val="22"/>
        </w:rPr>
        <w:t>Norwegian Library of Talking Books and Braille</w:t>
      </w:r>
    </w:p>
    <w:p w14:paraId="5C64C9CC" w14:textId="4A40D13A"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波兰：</w:t>
      </w:r>
      <w:r w:rsidR="000E1FA1" w:rsidRPr="007101E1">
        <w:rPr>
          <w:rFonts w:ascii="SimSun" w:hAnsi="SimSun"/>
          <w:bCs/>
          <w:sz w:val="21"/>
          <w:szCs w:val="22"/>
        </w:rPr>
        <w:t>Central Library of Labour and Socia</w:t>
      </w:r>
      <w:r w:rsidR="00053CB5" w:rsidRPr="007101E1">
        <w:rPr>
          <w:rFonts w:ascii="SimSun" w:hAnsi="SimSun"/>
          <w:bCs/>
          <w:sz w:val="21"/>
          <w:szCs w:val="22"/>
        </w:rPr>
        <w:t>l Security</w:t>
      </w:r>
    </w:p>
    <w:p w14:paraId="219E79F1" w14:textId="2551FC54"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葡萄牙：</w:t>
      </w:r>
      <w:r w:rsidR="000E1FA1" w:rsidRPr="007101E1">
        <w:rPr>
          <w:rFonts w:ascii="SimSun" w:hAnsi="SimSun"/>
          <w:bCs/>
          <w:sz w:val="21"/>
          <w:szCs w:val="22"/>
        </w:rPr>
        <w:t>National</w:t>
      </w:r>
      <w:r w:rsidR="000E1FA1" w:rsidRPr="007101E1">
        <w:rPr>
          <w:rFonts w:ascii="SimSun" w:hAnsi="SimSun"/>
          <w:bCs/>
          <w:sz w:val="21"/>
          <w:szCs w:val="22"/>
          <w:lang w:val="es-EC"/>
        </w:rPr>
        <w:t xml:space="preserve"> Library of </w:t>
      </w:r>
      <w:r w:rsidR="00B2708D" w:rsidRPr="007101E1">
        <w:rPr>
          <w:rFonts w:ascii="SimSun" w:hAnsi="SimSun"/>
          <w:bCs/>
          <w:sz w:val="21"/>
          <w:szCs w:val="22"/>
          <w:lang w:val="es-EC"/>
        </w:rPr>
        <w:t>Portugal</w:t>
      </w:r>
    </w:p>
    <w:p w14:paraId="57B8DC6E" w14:textId="4D4E1F5A"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卡塔尔：</w:t>
      </w:r>
      <w:r w:rsidR="00B2708D" w:rsidRPr="007101E1">
        <w:rPr>
          <w:rFonts w:ascii="SimSun" w:hAnsi="SimSun"/>
          <w:bCs/>
          <w:sz w:val="21"/>
          <w:szCs w:val="22"/>
          <w:lang w:val="es-EC"/>
        </w:rPr>
        <w:t>Qatar</w:t>
      </w:r>
      <w:r w:rsidR="000E1FA1" w:rsidRPr="007101E1">
        <w:rPr>
          <w:rFonts w:ascii="SimSun" w:hAnsi="SimSun"/>
          <w:bCs/>
          <w:sz w:val="21"/>
          <w:szCs w:val="22"/>
        </w:rPr>
        <w:t xml:space="preserve"> National</w:t>
      </w:r>
      <w:r w:rsidR="000E1FA1" w:rsidRPr="007101E1">
        <w:rPr>
          <w:rFonts w:ascii="SimSun" w:hAnsi="SimSun"/>
          <w:bCs/>
          <w:sz w:val="21"/>
          <w:szCs w:val="22"/>
          <w:lang w:val="es-EC"/>
        </w:rPr>
        <w:t xml:space="preserve"> Library</w:t>
      </w:r>
    </w:p>
    <w:p w14:paraId="69ED458B" w14:textId="27AB2F18"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大韩民国：</w:t>
      </w:r>
      <w:r w:rsidR="000E1FA1" w:rsidRPr="007101E1">
        <w:rPr>
          <w:rFonts w:ascii="SimSun" w:hAnsi="SimSun"/>
          <w:bCs/>
          <w:sz w:val="21"/>
          <w:szCs w:val="22"/>
        </w:rPr>
        <w:t>Na</w:t>
      </w:r>
      <w:r w:rsidR="00053CB5" w:rsidRPr="007101E1">
        <w:rPr>
          <w:rFonts w:ascii="SimSun" w:hAnsi="SimSun"/>
          <w:bCs/>
          <w:sz w:val="21"/>
          <w:szCs w:val="22"/>
        </w:rPr>
        <w:t>tional Library for the Disabled</w:t>
      </w:r>
    </w:p>
    <w:p w14:paraId="7598176D" w14:textId="5B9B1C3A" w:rsidR="00B926A0" w:rsidRPr="007101E1" w:rsidRDefault="00B926A0" w:rsidP="00A179B7">
      <w:pPr>
        <w:numPr>
          <w:ilvl w:val="0"/>
          <w:numId w:val="8"/>
        </w:numPr>
        <w:spacing w:afterLines="50" w:after="120" w:line="340" w:lineRule="atLeast"/>
        <w:ind w:left="567" w:hanging="567"/>
        <w:rPr>
          <w:rFonts w:ascii="SimSun" w:hAnsi="SimSun"/>
          <w:bCs/>
          <w:sz w:val="21"/>
          <w:szCs w:val="22"/>
        </w:rPr>
      </w:pPr>
      <w:r w:rsidRPr="00B64304">
        <w:rPr>
          <w:rFonts w:ascii="SimSun" w:hAnsi="SimSun"/>
          <w:bCs/>
          <w:sz w:val="21"/>
          <w:szCs w:val="22"/>
          <w:vertAlign w:val="superscript"/>
        </w:rPr>
        <w:t>*</w:t>
      </w:r>
      <w:r w:rsidR="003858A0" w:rsidRPr="007101E1">
        <w:rPr>
          <w:rFonts w:ascii="SimSun" w:hAnsi="SimSun"/>
          <w:bCs/>
          <w:sz w:val="21"/>
          <w:szCs w:val="22"/>
        </w:rPr>
        <w:t>摩尔多瓦共和国：</w:t>
      </w:r>
      <w:r w:rsidRPr="007101E1">
        <w:rPr>
          <w:rFonts w:ascii="SimSun" w:hAnsi="SimSun"/>
          <w:bCs/>
          <w:sz w:val="21"/>
        </w:rPr>
        <w:t xml:space="preserve">National Information and Rehabilitation Center of the Public “Association of the Blind People of </w:t>
      </w:r>
      <w:r w:rsidR="00B2708D" w:rsidRPr="007101E1">
        <w:rPr>
          <w:rFonts w:ascii="SimSun" w:hAnsi="SimSun"/>
          <w:bCs/>
          <w:sz w:val="21"/>
        </w:rPr>
        <w:t>Moldova</w:t>
      </w:r>
      <w:r w:rsidRPr="007101E1">
        <w:rPr>
          <w:rFonts w:ascii="SimSun" w:hAnsi="SimSun"/>
          <w:bCs/>
          <w:sz w:val="21"/>
        </w:rPr>
        <w:t>”.</w:t>
      </w:r>
    </w:p>
    <w:p w14:paraId="309A94E4" w14:textId="3E65520B" w:rsidR="0088746C" w:rsidRPr="007101E1" w:rsidRDefault="0088746C" w:rsidP="00A179B7">
      <w:pPr>
        <w:numPr>
          <w:ilvl w:val="0"/>
          <w:numId w:val="8"/>
        </w:numPr>
        <w:spacing w:afterLines="50" w:after="120" w:line="340" w:lineRule="atLeast"/>
        <w:ind w:left="567" w:hanging="567"/>
        <w:rPr>
          <w:rFonts w:ascii="SimSun" w:hAnsi="SimSun"/>
          <w:bCs/>
          <w:sz w:val="21"/>
          <w:szCs w:val="22"/>
        </w:rPr>
      </w:pPr>
      <w:r w:rsidRPr="00B64304">
        <w:rPr>
          <w:rFonts w:ascii="SimSun" w:hAnsi="SimSun"/>
          <w:bCs/>
          <w:sz w:val="21"/>
          <w:szCs w:val="22"/>
          <w:vertAlign w:val="superscript"/>
        </w:rPr>
        <w:t>*</w:t>
      </w:r>
      <w:r w:rsidR="003858A0" w:rsidRPr="007101E1">
        <w:rPr>
          <w:rFonts w:ascii="SimSun" w:hAnsi="SimSun"/>
          <w:bCs/>
          <w:sz w:val="21"/>
          <w:szCs w:val="22"/>
        </w:rPr>
        <w:t>罗马尼亚：</w:t>
      </w:r>
      <w:r w:rsidRPr="007101E1">
        <w:rPr>
          <w:rFonts w:ascii="SimSun" w:hAnsi="SimSun"/>
          <w:bCs/>
          <w:sz w:val="21"/>
          <w:szCs w:val="22"/>
        </w:rPr>
        <w:t>Funda</w:t>
      </w:r>
      <w:r w:rsidRPr="007101E1">
        <w:rPr>
          <w:rFonts w:ascii="Cambria" w:hAnsi="Cambria" w:cs="Cambria"/>
          <w:bCs/>
          <w:sz w:val="21"/>
          <w:szCs w:val="22"/>
        </w:rPr>
        <w:t>ț</w:t>
      </w:r>
      <w:r w:rsidRPr="007101E1">
        <w:rPr>
          <w:rFonts w:ascii="SimSun" w:hAnsi="SimSun"/>
          <w:bCs/>
          <w:sz w:val="21"/>
          <w:szCs w:val="22"/>
        </w:rPr>
        <w:t>ia Cartea C</w:t>
      </w:r>
      <w:r w:rsidRPr="007101E1">
        <w:rPr>
          <w:rFonts w:ascii="Cambria" w:hAnsi="Cambria" w:cs="Cambria"/>
          <w:bCs/>
          <w:sz w:val="21"/>
          <w:szCs w:val="22"/>
        </w:rPr>
        <w:t>ă</w:t>
      </w:r>
      <w:r w:rsidRPr="007101E1">
        <w:rPr>
          <w:rFonts w:ascii="SimSun" w:hAnsi="SimSun"/>
          <w:bCs/>
          <w:sz w:val="21"/>
          <w:szCs w:val="22"/>
        </w:rPr>
        <w:t>l</w:t>
      </w:r>
      <w:r w:rsidRPr="007101E1">
        <w:rPr>
          <w:rFonts w:ascii="Cambria" w:hAnsi="Cambria" w:cs="Cambria"/>
          <w:bCs/>
          <w:sz w:val="21"/>
          <w:szCs w:val="22"/>
        </w:rPr>
        <w:t>ă</w:t>
      </w:r>
      <w:r w:rsidRPr="007101E1">
        <w:rPr>
          <w:rFonts w:ascii="SimSun" w:hAnsi="SimSun"/>
          <w:bCs/>
          <w:sz w:val="21"/>
          <w:szCs w:val="22"/>
        </w:rPr>
        <w:t>toare</w:t>
      </w:r>
    </w:p>
    <w:p w14:paraId="4E91E0AD" w14:textId="7C294859"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俄罗斯联邦：</w:t>
      </w:r>
      <w:r w:rsidR="000E1FA1" w:rsidRPr="007101E1">
        <w:rPr>
          <w:rFonts w:ascii="SimSun" w:hAnsi="SimSun"/>
          <w:bCs/>
          <w:sz w:val="21"/>
          <w:szCs w:val="22"/>
        </w:rPr>
        <w:t>Russian State Library for the Blind</w:t>
      </w:r>
    </w:p>
    <w:p w14:paraId="4D653E5D" w14:textId="0902A51A"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俄罗斯联邦：</w:t>
      </w:r>
      <w:r w:rsidR="000E1FA1" w:rsidRPr="007101E1">
        <w:rPr>
          <w:rFonts w:ascii="SimSun" w:hAnsi="SimSun"/>
          <w:bCs/>
          <w:sz w:val="21"/>
          <w:szCs w:val="22"/>
        </w:rPr>
        <w:t xml:space="preserve">St. Petersburg Library for </w:t>
      </w:r>
      <w:r w:rsidR="00212124" w:rsidRPr="007101E1">
        <w:rPr>
          <w:rFonts w:ascii="SimSun" w:hAnsi="SimSun"/>
          <w:bCs/>
          <w:sz w:val="21"/>
          <w:szCs w:val="22"/>
        </w:rPr>
        <w:t xml:space="preserve">the </w:t>
      </w:r>
      <w:r w:rsidR="000E1FA1" w:rsidRPr="007101E1">
        <w:rPr>
          <w:rFonts w:ascii="SimSun" w:hAnsi="SimSun"/>
          <w:bCs/>
          <w:sz w:val="21"/>
          <w:szCs w:val="22"/>
        </w:rPr>
        <w:t>Blind and Visually Impaired</w:t>
      </w:r>
    </w:p>
    <w:p w14:paraId="3D818692" w14:textId="2EF98661" w:rsidR="00B926A0" w:rsidRPr="007101E1" w:rsidRDefault="00B926A0" w:rsidP="00A179B7">
      <w:pPr>
        <w:numPr>
          <w:ilvl w:val="0"/>
          <w:numId w:val="8"/>
        </w:numPr>
        <w:spacing w:afterLines="50" w:after="120" w:line="340" w:lineRule="atLeast"/>
        <w:ind w:left="567" w:hanging="567"/>
        <w:rPr>
          <w:rFonts w:ascii="SimSun" w:hAnsi="SimSun"/>
          <w:bCs/>
          <w:sz w:val="21"/>
          <w:szCs w:val="22"/>
        </w:rPr>
      </w:pPr>
      <w:r w:rsidRPr="00B64304">
        <w:rPr>
          <w:rFonts w:ascii="SimSun" w:hAnsi="SimSun"/>
          <w:bCs/>
          <w:sz w:val="21"/>
          <w:szCs w:val="22"/>
          <w:vertAlign w:val="superscript"/>
        </w:rPr>
        <w:t>*</w:t>
      </w:r>
      <w:r w:rsidR="003858A0" w:rsidRPr="007101E1">
        <w:rPr>
          <w:rFonts w:ascii="SimSun" w:hAnsi="SimSun"/>
          <w:bCs/>
          <w:sz w:val="21"/>
          <w:szCs w:val="22"/>
        </w:rPr>
        <w:t>圣卢西亚：</w:t>
      </w:r>
      <w:r w:rsidRPr="007101E1">
        <w:rPr>
          <w:rFonts w:ascii="SimSun" w:hAnsi="SimSun"/>
          <w:bCs/>
          <w:sz w:val="21"/>
          <w:szCs w:val="22"/>
        </w:rPr>
        <w:t>St. Lucia Blind Welfare Association</w:t>
      </w:r>
    </w:p>
    <w:p w14:paraId="401656BE" w14:textId="339F9D1E"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塞拉利昂：</w:t>
      </w:r>
      <w:r w:rsidR="000E1FA1" w:rsidRPr="007101E1">
        <w:rPr>
          <w:rFonts w:ascii="SimSun" w:hAnsi="SimSun"/>
          <w:bCs/>
          <w:sz w:val="21"/>
          <w:szCs w:val="22"/>
        </w:rPr>
        <w:t>Educational Centre for the Blind and Visually Impaired</w:t>
      </w:r>
    </w:p>
    <w:p w14:paraId="340A9283" w14:textId="522EA93F"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南非：</w:t>
      </w:r>
      <w:r w:rsidR="00B2708D" w:rsidRPr="007101E1">
        <w:rPr>
          <w:rFonts w:ascii="SimSun" w:hAnsi="SimSun"/>
          <w:bCs/>
          <w:sz w:val="21"/>
          <w:szCs w:val="22"/>
        </w:rPr>
        <w:t>South African</w:t>
      </w:r>
      <w:r w:rsidR="000E1FA1" w:rsidRPr="007101E1">
        <w:rPr>
          <w:rFonts w:ascii="SimSun" w:hAnsi="SimSun"/>
          <w:bCs/>
          <w:sz w:val="21"/>
          <w:szCs w:val="22"/>
        </w:rPr>
        <w:t xml:space="preserve"> Library for the Blind</w:t>
      </w:r>
    </w:p>
    <w:p w14:paraId="14A37D1D" w14:textId="07BF749C" w:rsidR="000E1FA1" w:rsidRPr="007101E1" w:rsidRDefault="000E1FA1" w:rsidP="00A179B7">
      <w:pPr>
        <w:numPr>
          <w:ilvl w:val="0"/>
          <w:numId w:val="8"/>
        </w:numPr>
        <w:spacing w:afterLines="50" w:after="120" w:line="340" w:lineRule="atLeast"/>
        <w:ind w:left="567" w:hanging="567"/>
        <w:rPr>
          <w:rFonts w:ascii="SimSun" w:hAnsi="SimSun"/>
          <w:bCs/>
          <w:sz w:val="21"/>
          <w:szCs w:val="22"/>
          <w:lang w:val="es-EC"/>
        </w:rPr>
      </w:pPr>
      <w:r w:rsidRPr="00B64304">
        <w:rPr>
          <w:rFonts w:ascii="SimSun" w:hAnsi="SimSun"/>
          <w:bCs/>
          <w:sz w:val="21"/>
          <w:szCs w:val="22"/>
          <w:vertAlign w:val="superscript"/>
          <w:lang w:val="es-EC"/>
        </w:rPr>
        <w:t>*</w:t>
      </w:r>
      <w:r w:rsidR="003858A0" w:rsidRPr="007101E1">
        <w:rPr>
          <w:rFonts w:ascii="SimSun" w:hAnsi="SimSun"/>
          <w:bCs/>
          <w:sz w:val="21"/>
          <w:szCs w:val="22"/>
          <w:lang w:val="es-EC"/>
        </w:rPr>
        <w:t>西班牙：</w:t>
      </w:r>
      <w:r w:rsidR="00817913" w:rsidRPr="007101E1">
        <w:rPr>
          <w:rFonts w:ascii="SimSun" w:hAnsi="SimSun"/>
          <w:bCs/>
          <w:sz w:val="21"/>
          <w:szCs w:val="22"/>
          <w:lang w:val="es-EC"/>
        </w:rPr>
        <w:t>Organización</w:t>
      </w:r>
      <w:r w:rsidRPr="007101E1">
        <w:rPr>
          <w:rFonts w:ascii="SimSun" w:hAnsi="SimSun"/>
          <w:bCs/>
          <w:sz w:val="21"/>
          <w:szCs w:val="22"/>
          <w:lang w:val="es-EC"/>
        </w:rPr>
        <w:t xml:space="preserve"> Nacional de </w:t>
      </w:r>
      <w:r w:rsidR="00464A55" w:rsidRPr="007101E1">
        <w:rPr>
          <w:rFonts w:ascii="SimSun" w:hAnsi="SimSun"/>
          <w:bCs/>
          <w:sz w:val="21"/>
          <w:szCs w:val="22"/>
          <w:lang w:val="es-EC"/>
        </w:rPr>
        <w:t>C</w:t>
      </w:r>
      <w:r w:rsidRPr="007101E1">
        <w:rPr>
          <w:rFonts w:ascii="SimSun" w:hAnsi="SimSun"/>
          <w:bCs/>
          <w:sz w:val="21"/>
          <w:szCs w:val="22"/>
          <w:lang w:val="es-EC"/>
        </w:rPr>
        <w:t xml:space="preserve">iegos </w:t>
      </w:r>
      <w:r w:rsidR="00464A55" w:rsidRPr="007101E1">
        <w:rPr>
          <w:rFonts w:ascii="SimSun" w:hAnsi="SimSun"/>
          <w:bCs/>
          <w:sz w:val="21"/>
          <w:szCs w:val="22"/>
          <w:lang w:val="es-EC"/>
        </w:rPr>
        <w:t>E</w:t>
      </w:r>
      <w:r w:rsidR="00817913" w:rsidRPr="007101E1">
        <w:rPr>
          <w:rFonts w:ascii="SimSun" w:hAnsi="SimSun"/>
          <w:bCs/>
          <w:sz w:val="21"/>
          <w:szCs w:val="22"/>
          <w:lang w:val="es-EC"/>
        </w:rPr>
        <w:t>spañoles</w:t>
      </w:r>
    </w:p>
    <w:p w14:paraId="5F038CFD" w14:textId="610A0A29"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斯里兰卡：</w:t>
      </w:r>
      <w:r w:rsidR="00053CB5" w:rsidRPr="007101E1">
        <w:rPr>
          <w:rFonts w:ascii="SimSun" w:hAnsi="SimSun"/>
          <w:bCs/>
          <w:sz w:val="21"/>
          <w:szCs w:val="22"/>
        </w:rPr>
        <w:t>DAISY Lanka Foundation</w:t>
      </w:r>
    </w:p>
    <w:p w14:paraId="26449C61" w14:textId="3EB99192"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瑞典：</w:t>
      </w:r>
      <w:r w:rsidR="000E1FA1" w:rsidRPr="007101E1">
        <w:rPr>
          <w:rFonts w:ascii="SimSun" w:hAnsi="SimSun"/>
          <w:bCs/>
          <w:sz w:val="21"/>
          <w:szCs w:val="22"/>
        </w:rPr>
        <w:t>Swed</w:t>
      </w:r>
      <w:r w:rsidR="00053CB5" w:rsidRPr="007101E1">
        <w:rPr>
          <w:rFonts w:ascii="SimSun" w:hAnsi="SimSun"/>
          <w:bCs/>
          <w:sz w:val="21"/>
          <w:szCs w:val="22"/>
        </w:rPr>
        <w:t>ish Agency for Accessible Media</w:t>
      </w:r>
    </w:p>
    <w:p w14:paraId="3130003E" w14:textId="3608D46E"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瑞士：</w:t>
      </w:r>
      <w:r w:rsidR="000E1FA1" w:rsidRPr="007101E1">
        <w:rPr>
          <w:rFonts w:ascii="SimSun" w:hAnsi="SimSun"/>
          <w:bCs/>
          <w:sz w:val="21"/>
          <w:szCs w:val="22"/>
          <w:lang w:val="es-EC"/>
        </w:rPr>
        <w:t>Associazione ciechi e ipovedenti della Svizzera italiana</w:t>
      </w:r>
    </w:p>
    <w:p w14:paraId="19861D8C" w14:textId="6ED5B14A" w:rsidR="000E1FA1" w:rsidRPr="007101E1" w:rsidRDefault="003858A0" w:rsidP="00A179B7">
      <w:pPr>
        <w:numPr>
          <w:ilvl w:val="0"/>
          <w:numId w:val="8"/>
        </w:numPr>
        <w:spacing w:afterLines="50" w:after="120" w:line="340" w:lineRule="atLeast"/>
        <w:ind w:left="567" w:hanging="567"/>
        <w:rPr>
          <w:rFonts w:ascii="SimSun" w:hAnsi="SimSun"/>
          <w:bCs/>
          <w:sz w:val="21"/>
          <w:szCs w:val="22"/>
          <w:lang w:val="fr-CH"/>
        </w:rPr>
      </w:pPr>
      <w:r w:rsidRPr="007101E1">
        <w:rPr>
          <w:rFonts w:ascii="SimSun" w:hAnsi="SimSun"/>
          <w:bCs/>
          <w:sz w:val="21"/>
          <w:szCs w:val="22"/>
          <w:lang w:val="fr-CH"/>
        </w:rPr>
        <w:t>瑞士：</w:t>
      </w:r>
      <w:r w:rsidR="000E1FA1" w:rsidRPr="007101E1">
        <w:rPr>
          <w:rFonts w:ascii="SimSun" w:hAnsi="SimSun"/>
          <w:bCs/>
          <w:sz w:val="21"/>
          <w:szCs w:val="22"/>
          <w:lang w:val="fr-CH"/>
        </w:rPr>
        <w:t>Association pour le Bien des Aveugles et malvoyants</w:t>
      </w:r>
    </w:p>
    <w:p w14:paraId="4928413A" w14:textId="4D425EE3"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瑞士：</w:t>
      </w:r>
      <w:r w:rsidR="000E1FA1" w:rsidRPr="007101E1">
        <w:rPr>
          <w:rFonts w:ascii="SimSun" w:hAnsi="SimSun"/>
          <w:bCs/>
          <w:sz w:val="21"/>
          <w:szCs w:val="22"/>
          <w:lang w:val="es-EC"/>
        </w:rPr>
        <w:t xml:space="preserve">Bibliothèque </w:t>
      </w:r>
      <w:r w:rsidR="00F76EBD" w:rsidRPr="007101E1">
        <w:rPr>
          <w:rFonts w:ascii="SimSun" w:hAnsi="SimSun"/>
          <w:bCs/>
          <w:sz w:val="21"/>
          <w:szCs w:val="22"/>
          <w:lang w:val="es-EC"/>
        </w:rPr>
        <w:t>s</w:t>
      </w:r>
      <w:r w:rsidR="000E1FA1" w:rsidRPr="007101E1">
        <w:rPr>
          <w:rFonts w:ascii="SimSun" w:hAnsi="SimSun"/>
          <w:bCs/>
          <w:sz w:val="21"/>
          <w:szCs w:val="22"/>
          <w:lang w:val="es-EC"/>
        </w:rPr>
        <w:t xml:space="preserve">onore </w:t>
      </w:r>
      <w:r w:rsidR="00B2708D" w:rsidRPr="007101E1">
        <w:rPr>
          <w:rFonts w:ascii="SimSun" w:hAnsi="SimSun"/>
          <w:bCs/>
          <w:sz w:val="21"/>
          <w:szCs w:val="22"/>
          <w:lang w:val="es-EC"/>
        </w:rPr>
        <w:t>romande</w:t>
      </w:r>
    </w:p>
    <w:p w14:paraId="285B1ED8" w14:textId="3C2BC5FE"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瑞士：</w:t>
      </w:r>
      <w:r w:rsidR="000E1FA1" w:rsidRPr="007101E1">
        <w:rPr>
          <w:rFonts w:ascii="SimSun" w:hAnsi="SimSun"/>
          <w:bCs/>
          <w:sz w:val="21"/>
          <w:szCs w:val="22"/>
        </w:rPr>
        <w:t xml:space="preserve">Swiss Library for the Blind, </w:t>
      </w:r>
      <w:r w:rsidR="000E1FA1" w:rsidRPr="00A179B7">
        <w:rPr>
          <w:rFonts w:ascii="SimSun" w:hAnsi="SimSun"/>
          <w:bCs/>
          <w:sz w:val="21"/>
          <w:szCs w:val="22"/>
          <w:lang w:val="es-EC"/>
        </w:rPr>
        <w:t>Visually</w:t>
      </w:r>
      <w:r w:rsidR="000E1FA1" w:rsidRPr="007101E1">
        <w:rPr>
          <w:rFonts w:ascii="SimSun" w:hAnsi="SimSun"/>
          <w:bCs/>
          <w:sz w:val="21"/>
          <w:szCs w:val="22"/>
        </w:rPr>
        <w:t xml:space="preserve"> Impaired and Print Disabled</w:t>
      </w:r>
    </w:p>
    <w:p w14:paraId="4ABB16F7" w14:textId="0FA56FD2"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泰国：</w:t>
      </w:r>
      <w:r w:rsidR="000E1FA1" w:rsidRPr="007101E1">
        <w:rPr>
          <w:rFonts w:ascii="SimSun" w:hAnsi="SimSun"/>
          <w:bCs/>
          <w:sz w:val="21"/>
          <w:szCs w:val="22"/>
        </w:rPr>
        <w:t xml:space="preserve">National Library for the Blind and </w:t>
      </w:r>
      <w:r w:rsidR="000E1FA1" w:rsidRPr="00A179B7">
        <w:rPr>
          <w:rFonts w:ascii="SimSun" w:hAnsi="SimSun"/>
          <w:bCs/>
          <w:sz w:val="21"/>
          <w:szCs w:val="22"/>
          <w:lang w:val="es-EC"/>
        </w:rPr>
        <w:t>Print</w:t>
      </w:r>
      <w:r w:rsidR="000E1FA1" w:rsidRPr="007101E1">
        <w:rPr>
          <w:rFonts w:ascii="SimSun" w:hAnsi="SimSun"/>
          <w:bCs/>
          <w:sz w:val="21"/>
          <w:szCs w:val="22"/>
        </w:rPr>
        <w:t xml:space="preserve"> Disabled, TAB Foundation</w:t>
      </w:r>
    </w:p>
    <w:p w14:paraId="066CDB0D" w14:textId="2684A942"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突尼斯：</w:t>
      </w:r>
      <w:r w:rsidR="00B2708D" w:rsidRPr="007101E1">
        <w:rPr>
          <w:rFonts w:ascii="SimSun" w:hAnsi="SimSun"/>
          <w:bCs/>
          <w:sz w:val="21"/>
          <w:szCs w:val="22"/>
          <w:lang w:val="es-EC"/>
        </w:rPr>
        <w:t>Tunisian</w:t>
      </w:r>
      <w:r w:rsidR="00817913" w:rsidRPr="007101E1">
        <w:rPr>
          <w:rFonts w:ascii="SimSun" w:hAnsi="SimSun"/>
          <w:bCs/>
          <w:sz w:val="21"/>
          <w:szCs w:val="22"/>
          <w:lang w:val="es-EC"/>
        </w:rPr>
        <w:t xml:space="preserve"> </w:t>
      </w:r>
      <w:r w:rsidR="000E1FA1" w:rsidRPr="007101E1">
        <w:rPr>
          <w:rFonts w:ascii="SimSun" w:hAnsi="SimSun"/>
          <w:bCs/>
          <w:sz w:val="21"/>
          <w:szCs w:val="22"/>
          <w:lang w:val="es-EC"/>
        </w:rPr>
        <w:t>National Library</w:t>
      </w:r>
    </w:p>
    <w:p w14:paraId="191C229E" w14:textId="6EF01A93" w:rsidR="000E1FA1" w:rsidRPr="007101E1" w:rsidRDefault="000E1FA1" w:rsidP="00A179B7">
      <w:pPr>
        <w:numPr>
          <w:ilvl w:val="0"/>
          <w:numId w:val="8"/>
        </w:numPr>
        <w:spacing w:afterLines="50" w:after="120" w:line="340" w:lineRule="atLeast"/>
        <w:ind w:left="567" w:hanging="567"/>
        <w:rPr>
          <w:rFonts w:ascii="SimSun" w:hAnsi="SimSun"/>
          <w:bCs/>
          <w:sz w:val="21"/>
          <w:szCs w:val="22"/>
        </w:rPr>
      </w:pPr>
      <w:r w:rsidRPr="00B64304">
        <w:rPr>
          <w:rFonts w:ascii="SimSun" w:hAnsi="SimSun"/>
          <w:bCs/>
          <w:sz w:val="21"/>
          <w:szCs w:val="22"/>
          <w:vertAlign w:val="superscript"/>
        </w:rPr>
        <w:t>*</w:t>
      </w:r>
      <w:r w:rsidR="003858A0" w:rsidRPr="007101E1">
        <w:rPr>
          <w:rFonts w:ascii="SimSun" w:hAnsi="SimSun"/>
          <w:bCs/>
          <w:sz w:val="21"/>
          <w:szCs w:val="22"/>
        </w:rPr>
        <w:t>乌克兰：</w:t>
      </w:r>
      <w:r w:rsidRPr="007101E1">
        <w:rPr>
          <w:rFonts w:ascii="SimSun" w:hAnsi="SimSun"/>
          <w:bCs/>
          <w:sz w:val="21"/>
          <w:szCs w:val="22"/>
        </w:rPr>
        <w:t>Ostrovsky</w:t>
      </w:r>
      <w:r w:rsidR="00F76EBD" w:rsidRPr="007101E1">
        <w:rPr>
          <w:rFonts w:ascii="SimSun" w:hAnsi="SimSun"/>
          <w:bCs/>
          <w:sz w:val="21"/>
          <w:szCs w:val="22"/>
        </w:rPr>
        <w:t>i</w:t>
      </w:r>
      <w:r w:rsidRPr="007101E1">
        <w:rPr>
          <w:rFonts w:ascii="SimSun" w:hAnsi="SimSun"/>
          <w:bCs/>
          <w:sz w:val="21"/>
          <w:szCs w:val="22"/>
        </w:rPr>
        <w:t xml:space="preserve"> Central Specialized Library for the Blind</w:t>
      </w:r>
    </w:p>
    <w:p w14:paraId="6768D745" w14:textId="3619FBE5"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乌干达：</w:t>
      </w:r>
      <w:r w:rsidR="00B2708D" w:rsidRPr="007101E1">
        <w:rPr>
          <w:rFonts w:ascii="SimSun" w:hAnsi="SimSun"/>
          <w:bCs/>
          <w:sz w:val="21"/>
          <w:szCs w:val="22"/>
        </w:rPr>
        <w:t>Uganda</w:t>
      </w:r>
      <w:r w:rsidR="000E1FA1" w:rsidRPr="007101E1">
        <w:rPr>
          <w:rFonts w:ascii="SimSun" w:hAnsi="SimSun"/>
          <w:bCs/>
          <w:sz w:val="21"/>
          <w:szCs w:val="22"/>
        </w:rPr>
        <w:t xml:space="preserve"> National Association of the Blind</w:t>
      </w:r>
    </w:p>
    <w:p w14:paraId="3C176408" w14:textId="298EF642" w:rsidR="000E1FA1" w:rsidRPr="007101E1" w:rsidRDefault="00053CB5"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联合王国</w:t>
      </w:r>
      <w:r w:rsidR="003858A0" w:rsidRPr="007101E1">
        <w:rPr>
          <w:rFonts w:ascii="SimSun" w:hAnsi="SimSun"/>
          <w:bCs/>
          <w:sz w:val="21"/>
          <w:szCs w:val="22"/>
          <w:lang w:val="es-EC"/>
        </w:rPr>
        <w:t>：</w:t>
      </w:r>
      <w:r w:rsidR="000E1FA1" w:rsidRPr="007101E1">
        <w:rPr>
          <w:rFonts w:ascii="SimSun" w:hAnsi="SimSun"/>
          <w:bCs/>
          <w:sz w:val="21"/>
          <w:szCs w:val="22"/>
          <w:lang w:val="es-EC"/>
        </w:rPr>
        <w:t>Seeing Ear</w:t>
      </w:r>
    </w:p>
    <w:p w14:paraId="68656B4F" w14:textId="2A4352B7" w:rsidR="000E1FA1" w:rsidRPr="007101E1" w:rsidRDefault="000E1FA1" w:rsidP="00A179B7">
      <w:pPr>
        <w:numPr>
          <w:ilvl w:val="0"/>
          <w:numId w:val="8"/>
        </w:numPr>
        <w:spacing w:afterLines="50" w:after="120" w:line="340" w:lineRule="atLeast"/>
        <w:ind w:left="567" w:hanging="567"/>
        <w:rPr>
          <w:rFonts w:ascii="SimSun" w:hAnsi="SimSun"/>
          <w:bCs/>
          <w:sz w:val="21"/>
          <w:szCs w:val="22"/>
        </w:rPr>
      </w:pPr>
      <w:r w:rsidRPr="00B64304">
        <w:rPr>
          <w:rFonts w:ascii="SimSun" w:hAnsi="SimSun"/>
          <w:bCs/>
          <w:sz w:val="21"/>
          <w:szCs w:val="22"/>
          <w:vertAlign w:val="superscript"/>
        </w:rPr>
        <w:t>*</w:t>
      </w:r>
      <w:r w:rsidR="00053CB5" w:rsidRPr="007101E1">
        <w:rPr>
          <w:rFonts w:ascii="SimSun" w:hAnsi="SimSun"/>
          <w:bCs/>
          <w:sz w:val="21"/>
          <w:szCs w:val="22"/>
        </w:rPr>
        <w:t>联合王国</w:t>
      </w:r>
      <w:r w:rsidR="003858A0" w:rsidRPr="007101E1">
        <w:rPr>
          <w:rFonts w:ascii="SimSun" w:hAnsi="SimSun"/>
          <w:bCs/>
          <w:sz w:val="21"/>
          <w:szCs w:val="22"/>
        </w:rPr>
        <w:t>：</w:t>
      </w:r>
      <w:r w:rsidRPr="007101E1">
        <w:rPr>
          <w:rFonts w:ascii="SimSun" w:hAnsi="SimSun"/>
          <w:bCs/>
          <w:sz w:val="21"/>
          <w:szCs w:val="22"/>
        </w:rPr>
        <w:t>Torch Trust for the Blind</w:t>
      </w:r>
    </w:p>
    <w:p w14:paraId="15D29ED4" w14:textId="44E6F85C"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美利坚合众国：</w:t>
      </w:r>
      <w:r w:rsidR="00FA4A1A" w:rsidRPr="007101E1">
        <w:rPr>
          <w:rFonts w:ascii="SimSun" w:hAnsi="SimSun"/>
          <w:bCs/>
          <w:sz w:val="21"/>
          <w:szCs w:val="22"/>
        </w:rPr>
        <w:t>California State Library</w:t>
      </w:r>
      <w:r w:rsidR="002B5970" w:rsidRPr="007101E1">
        <w:rPr>
          <w:rFonts w:ascii="SimSun" w:hAnsi="SimSun"/>
          <w:bCs/>
          <w:sz w:val="21"/>
          <w:szCs w:val="22"/>
        </w:rPr>
        <w:t xml:space="preserve">, </w:t>
      </w:r>
      <w:r w:rsidR="00471A8F" w:rsidRPr="007101E1">
        <w:rPr>
          <w:rFonts w:ascii="SimSun" w:hAnsi="SimSun"/>
          <w:bCs/>
          <w:sz w:val="21"/>
          <w:szCs w:val="22"/>
        </w:rPr>
        <w:t>Braille and Talking Book Library</w:t>
      </w:r>
    </w:p>
    <w:p w14:paraId="4C23D86C" w14:textId="1C23BE62"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美利坚合众国：</w:t>
      </w:r>
      <w:r w:rsidR="00FA4A1A" w:rsidRPr="007101E1">
        <w:rPr>
          <w:rFonts w:ascii="SimSun" w:hAnsi="SimSun"/>
          <w:bCs/>
          <w:sz w:val="21"/>
          <w:szCs w:val="22"/>
        </w:rPr>
        <w:t xml:space="preserve">Library of Congress, </w:t>
      </w:r>
      <w:r w:rsidR="000E1FA1" w:rsidRPr="007101E1">
        <w:rPr>
          <w:rFonts w:ascii="SimSun" w:hAnsi="SimSun"/>
          <w:bCs/>
          <w:sz w:val="21"/>
          <w:szCs w:val="22"/>
        </w:rPr>
        <w:t xml:space="preserve">National Library Service for the Blind and </w:t>
      </w:r>
      <w:r w:rsidR="00817913" w:rsidRPr="007101E1">
        <w:rPr>
          <w:rFonts w:ascii="SimSun" w:hAnsi="SimSun"/>
          <w:bCs/>
          <w:sz w:val="21"/>
          <w:szCs w:val="22"/>
        </w:rPr>
        <w:t>Print Disabled</w:t>
      </w:r>
    </w:p>
    <w:p w14:paraId="163283EC" w14:textId="0A08F9FB"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t>美利坚合众国：</w:t>
      </w:r>
      <w:r w:rsidR="000E1FA1" w:rsidRPr="007101E1">
        <w:rPr>
          <w:rFonts w:ascii="SimSun" w:hAnsi="SimSun"/>
          <w:bCs/>
          <w:sz w:val="21"/>
          <w:szCs w:val="22"/>
        </w:rPr>
        <w:t xml:space="preserve">American Printing House </w:t>
      </w:r>
      <w:r w:rsidR="00053CB5" w:rsidRPr="007101E1">
        <w:rPr>
          <w:rFonts w:ascii="SimSun" w:hAnsi="SimSun"/>
          <w:bCs/>
          <w:sz w:val="21"/>
          <w:szCs w:val="22"/>
        </w:rPr>
        <w:t>for the Blind</w:t>
      </w:r>
    </w:p>
    <w:p w14:paraId="2AFBC2A9" w14:textId="16CC8A71" w:rsidR="000E1FA1" w:rsidRPr="007101E1" w:rsidRDefault="003858A0" w:rsidP="00A179B7">
      <w:pPr>
        <w:numPr>
          <w:ilvl w:val="0"/>
          <w:numId w:val="8"/>
        </w:numPr>
        <w:spacing w:afterLines="50" w:after="120" w:line="340" w:lineRule="atLeast"/>
        <w:ind w:left="567" w:hanging="567"/>
        <w:rPr>
          <w:rFonts w:ascii="SimSun" w:hAnsi="SimSun"/>
          <w:bCs/>
          <w:sz w:val="21"/>
          <w:szCs w:val="22"/>
          <w:lang w:val="es-EC"/>
        </w:rPr>
      </w:pPr>
      <w:r w:rsidRPr="007101E1">
        <w:rPr>
          <w:rFonts w:ascii="SimSun" w:hAnsi="SimSun"/>
          <w:bCs/>
          <w:sz w:val="21"/>
          <w:szCs w:val="22"/>
          <w:lang w:val="es-EC"/>
        </w:rPr>
        <w:t>乌拉圭：</w:t>
      </w:r>
      <w:r w:rsidR="000E1FA1" w:rsidRPr="007101E1">
        <w:rPr>
          <w:rFonts w:ascii="SimSun" w:hAnsi="SimSun"/>
          <w:bCs/>
          <w:sz w:val="21"/>
          <w:szCs w:val="22"/>
          <w:lang w:val="es-EC"/>
        </w:rPr>
        <w:t xml:space="preserve">Fundación Braille de </w:t>
      </w:r>
      <w:r w:rsidR="00B2708D" w:rsidRPr="007101E1">
        <w:rPr>
          <w:rFonts w:ascii="SimSun" w:hAnsi="SimSun"/>
          <w:bCs/>
          <w:sz w:val="21"/>
          <w:szCs w:val="22"/>
          <w:lang w:val="es-EC"/>
        </w:rPr>
        <w:t>Uruguay</w:t>
      </w:r>
    </w:p>
    <w:p w14:paraId="1767A3A4" w14:textId="06913EEC" w:rsidR="000E1FA1" w:rsidRPr="007101E1" w:rsidRDefault="003858A0" w:rsidP="00A179B7">
      <w:pPr>
        <w:numPr>
          <w:ilvl w:val="0"/>
          <w:numId w:val="8"/>
        </w:numPr>
        <w:spacing w:afterLines="50" w:after="120" w:line="340" w:lineRule="atLeast"/>
        <w:ind w:left="567" w:hanging="567"/>
        <w:rPr>
          <w:rFonts w:ascii="SimSun" w:hAnsi="SimSun"/>
          <w:bCs/>
          <w:sz w:val="21"/>
          <w:szCs w:val="22"/>
        </w:rPr>
      </w:pPr>
      <w:r w:rsidRPr="007101E1">
        <w:rPr>
          <w:rFonts w:ascii="SimSun" w:hAnsi="SimSun"/>
          <w:bCs/>
          <w:sz w:val="21"/>
          <w:szCs w:val="22"/>
        </w:rPr>
        <w:lastRenderedPageBreak/>
        <w:t>越南：</w:t>
      </w:r>
      <w:r w:rsidR="000E1FA1" w:rsidRPr="007101E1">
        <w:rPr>
          <w:rFonts w:ascii="SimSun" w:hAnsi="SimSun"/>
          <w:bCs/>
          <w:sz w:val="21"/>
          <w:szCs w:val="22"/>
        </w:rPr>
        <w:t>Sao Mai Vocational and Assistive Technology Center for the Blind</w:t>
      </w:r>
    </w:p>
    <w:p w14:paraId="7960FB7E" w14:textId="19819392" w:rsidR="0043253B" w:rsidRPr="0012147B" w:rsidRDefault="0043253B" w:rsidP="00524F4C">
      <w:pPr>
        <w:spacing w:before="720" w:afterLines="50" w:after="120" w:line="340" w:lineRule="atLeast"/>
        <w:ind w:left="5534"/>
        <w:rPr>
          <w:rFonts w:ascii="KaiTi" w:eastAsia="KaiTi" w:hAnsi="KaiTi"/>
          <w:sz w:val="21"/>
          <w:szCs w:val="22"/>
        </w:rPr>
        <w:sectPr w:rsidR="0043253B" w:rsidRPr="0012147B" w:rsidSect="00AE3C7A">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12147B">
        <w:rPr>
          <w:rFonts w:ascii="KaiTi" w:eastAsia="KaiTi" w:hAnsi="KaiTi"/>
          <w:sz w:val="21"/>
          <w:szCs w:val="22"/>
        </w:rPr>
        <w:t>[</w:t>
      </w:r>
      <w:r w:rsidR="00B2708D" w:rsidRPr="0012147B">
        <w:rPr>
          <w:rFonts w:ascii="KaiTi" w:eastAsia="KaiTi" w:hAnsi="KaiTi" w:hint="eastAsia"/>
          <w:sz w:val="21"/>
          <w:szCs w:val="22"/>
        </w:rPr>
        <w:t>后接附件二</w:t>
      </w:r>
      <w:r w:rsidRPr="0012147B">
        <w:rPr>
          <w:rFonts w:ascii="KaiTi" w:eastAsia="KaiTi" w:hAnsi="KaiTi"/>
          <w:sz w:val="21"/>
          <w:szCs w:val="22"/>
        </w:rPr>
        <w:t>]</w:t>
      </w:r>
    </w:p>
    <w:p w14:paraId="779BE9F7" w14:textId="6FCD15A9" w:rsidR="000E1FA1" w:rsidRPr="003C0CE3" w:rsidRDefault="00E66380" w:rsidP="00A179B7">
      <w:pPr>
        <w:pStyle w:val="Heading2"/>
        <w:spacing w:beforeLines="100" w:afterLines="100" w:after="240" w:line="340" w:lineRule="atLeast"/>
        <w:rPr>
          <w:rFonts w:ascii="SimHei" w:eastAsia="SimHei" w:hAnsi="SimHei"/>
          <w:sz w:val="21"/>
        </w:rPr>
      </w:pPr>
      <w:r w:rsidRPr="003C0CE3">
        <w:rPr>
          <w:rFonts w:ascii="SimHei" w:eastAsia="SimHei" w:hAnsi="SimHei" w:hint="eastAsia"/>
          <w:sz w:val="21"/>
        </w:rPr>
        <w:lastRenderedPageBreak/>
        <w:t>附件二：已表示有意加入ABC全球图书服务的被授权实体名单</w:t>
      </w:r>
    </w:p>
    <w:p w14:paraId="1B443201" w14:textId="60917464" w:rsidR="000E1FA1" w:rsidRPr="007101E1" w:rsidRDefault="003858A0" w:rsidP="00BD128F">
      <w:pPr>
        <w:numPr>
          <w:ilvl w:val="0"/>
          <w:numId w:val="23"/>
        </w:numPr>
        <w:spacing w:afterLines="50" w:after="120" w:line="340" w:lineRule="atLeast"/>
        <w:ind w:left="567" w:hanging="567"/>
        <w:rPr>
          <w:rFonts w:ascii="SimSun" w:hAnsi="SimSun"/>
          <w:bCs/>
          <w:sz w:val="21"/>
          <w:szCs w:val="22"/>
        </w:rPr>
      </w:pPr>
      <w:r w:rsidRPr="007101E1">
        <w:rPr>
          <w:rFonts w:ascii="SimSun" w:hAnsi="SimSun"/>
          <w:bCs/>
          <w:sz w:val="21"/>
          <w:szCs w:val="22"/>
        </w:rPr>
        <w:t>不丹：</w:t>
      </w:r>
      <w:r w:rsidR="00053CB5" w:rsidRPr="007101E1">
        <w:rPr>
          <w:rFonts w:ascii="SimSun" w:hAnsi="SimSun"/>
          <w:bCs/>
          <w:sz w:val="21"/>
          <w:szCs w:val="22"/>
        </w:rPr>
        <w:t>Muenselling Institute</w:t>
      </w:r>
    </w:p>
    <w:p w14:paraId="6B3D4A54" w14:textId="0BAC59C6" w:rsidR="000E1FA1" w:rsidRPr="007101E1" w:rsidRDefault="003858A0" w:rsidP="00BD128F">
      <w:pPr>
        <w:numPr>
          <w:ilvl w:val="0"/>
          <w:numId w:val="23"/>
        </w:numPr>
        <w:spacing w:afterLines="50" w:after="120" w:line="340" w:lineRule="atLeast"/>
        <w:ind w:left="567" w:hanging="567"/>
        <w:rPr>
          <w:rFonts w:ascii="SimSun" w:hAnsi="SimSun"/>
          <w:bCs/>
          <w:sz w:val="21"/>
          <w:szCs w:val="22"/>
        </w:rPr>
      </w:pPr>
      <w:r w:rsidRPr="007101E1">
        <w:rPr>
          <w:rFonts w:ascii="SimSun" w:hAnsi="SimSun"/>
          <w:color w:val="000000"/>
          <w:sz w:val="21"/>
          <w:szCs w:val="22"/>
          <w:shd w:val="clear" w:color="auto" w:fill="FFFFFF"/>
        </w:rPr>
        <w:t>捷克共和国：</w:t>
      </w:r>
      <w:r w:rsidR="00C86C62" w:rsidRPr="007101E1">
        <w:rPr>
          <w:rFonts w:ascii="SimSun" w:hAnsi="SimSun"/>
          <w:color w:val="000000"/>
          <w:sz w:val="21"/>
          <w:szCs w:val="22"/>
          <w:shd w:val="clear" w:color="auto" w:fill="FFFFFF"/>
        </w:rPr>
        <w:t>Czech</w:t>
      </w:r>
      <w:r w:rsidR="000E1FA1" w:rsidRPr="007101E1">
        <w:rPr>
          <w:rFonts w:ascii="SimSun" w:hAnsi="SimSun"/>
          <w:color w:val="000000"/>
          <w:sz w:val="21"/>
          <w:szCs w:val="22"/>
          <w:shd w:val="clear" w:color="auto" w:fill="FFFFFF"/>
        </w:rPr>
        <w:t xml:space="preserve"> Blind United</w:t>
      </w:r>
    </w:p>
    <w:p w14:paraId="01E29D91" w14:textId="03A1001F" w:rsidR="00AE1E99" w:rsidRPr="007101E1" w:rsidRDefault="003858A0" w:rsidP="00BD128F">
      <w:pPr>
        <w:numPr>
          <w:ilvl w:val="0"/>
          <w:numId w:val="23"/>
        </w:numPr>
        <w:spacing w:afterLines="50" w:after="120" w:line="340" w:lineRule="atLeast"/>
        <w:ind w:left="567" w:hanging="567"/>
        <w:rPr>
          <w:rFonts w:ascii="SimSun" w:hAnsi="SimSun"/>
          <w:bCs/>
          <w:sz w:val="21"/>
          <w:szCs w:val="22"/>
        </w:rPr>
      </w:pPr>
      <w:r w:rsidRPr="007101E1">
        <w:rPr>
          <w:rFonts w:ascii="SimSun" w:hAnsi="SimSun"/>
          <w:bCs/>
          <w:sz w:val="21"/>
          <w:szCs w:val="22"/>
        </w:rPr>
        <w:t>多米尼加：</w:t>
      </w:r>
      <w:r w:rsidR="00AE1E99" w:rsidRPr="007101E1">
        <w:rPr>
          <w:rFonts w:ascii="SimSun" w:hAnsi="SimSun"/>
          <w:iCs/>
          <w:sz w:val="21"/>
          <w:szCs w:val="22"/>
        </w:rPr>
        <w:t>Fundación Francina Hungr</w:t>
      </w:r>
      <w:r w:rsidR="006D34F2" w:rsidRPr="007101E1">
        <w:rPr>
          <w:rFonts w:ascii="Calibri" w:hAnsi="Calibri" w:cs="Calibri"/>
          <w:bCs/>
          <w:sz w:val="21"/>
          <w:szCs w:val="22"/>
          <w:lang w:val="es-EC"/>
        </w:rPr>
        <w:t>í</w:t>
      </w:r>
      <w:r w:rsidR="00AE1E99" w:rsidRPr="007101E1">
        <w:rPr>
          <w:rFonts w:ascii="SimSun" w:hAnsi="SimSun"/>
          <w:iCs/>
          <w:sz w:val="21"/>
          <w:szCs w:val="22"/>
        </w:rPr>
        <w:t>a</w:t>
      </w:r>
    </w:p>
    <w:p w14:paraId="6539E050" w14:textId="6E91511F" w:rsidR="000E1FA1" w:rsidRPr="007101E1" w:rsidRDefault="003858A0" w:rsidP="00BD128F">
      <w:pPr>
        <w:numPr>
          <w:ilvl w:val="0"/>
          <w:numId w:val="23"/>
        </w:numPr>
        <w:spacing w:afterLines="50" w:after="120" w:line="340" w:lineRule="atLeast"/>
        <w:ind w:left="567" w:hanging="567"/>
        <w:rPr>
          <w:rFonts w:ascii="SimSun" w:hAnsi="SimSun"/>
          <w:bCs/>
          <w:sz w:val="21"/>
          <w:szCs w:val="22"/>
          <w:lang w:val="es-CO"/>
        </w:rPr>
      </w:pPr>
      <w:r w:rsidRPr="007101E1">
        <w:rPr>
          <w:rFonts w:ascii="SimSun" w:hAnsi="SimSun"/>
          <w:bCs/>
          <w:sz w:val="21"/>
          <w:szCs w:val="22"/>
          <w:lang w:val="es-CO"/>
        </w:rPr>
        <w:t>危地马拉：</w:t>
      </w:r>
      <w:r w:rsidR="000E1FA1" w:rsidRPr="007101E1">
        <w:rPr>
          <w:rFonts w:ascii="SimSun" w:hAnsi="SimSun"/>
          <w:bCs/>
          <w:sz w:val="21"/>
          <w:szCs w:val="22"/>
          <w:lang w:val="es-CO"/>
        </w:rPr>
        <w:t xml:space="preserve">Benemérito Comité Pro Ciegos y Sordos de </w:t>
      </w:r>
      <w:r w:rsidR="00C86C62" w:rsidRPr="007101E1">
        <w:rPr>
          <w:rFonts w:ascii="SimSun" w:hAnsi="SimSun"/>
          <w:bCs/>
          <w:sz w:val="21"/>
          <w:szCs w:val="22"/>
          <w:lang w:val="es-CO"/>
        </w:rPr>
        <w:t>Guatemala</w:t>
      </w:r>
    </w:p>
    <w:p w14:paraId="7984B9AC" w14:textId="77EA6BDA" w:rsidR="000E1FA1" w:rsidRPr="007101E1" w:rsidRDefault="003858A0" w:rsidP="00BD128F">
      <w:pPr>
        <w:numPr>
          <w:ilvl w:val="0"/>
          <w:numId w:val="23"/>
        </w:numPr>
        <w:spacing w:afterLines="50" w:after="120" w:line="340" w:lineRule="atLeast"/>
        <w:ind w:left="567" w:hanging="567"/>
        <w:rPr>
          <w:rFonts w:ascii="SimSun" w:hAnsi="SimSun"/>
          <w:bCs/>
          <w:sz w:val="21"/>
          <w:szCs w:val="22"/>
        </w:rPr>
      </w:pPr>
      <w:r w:rsidRPr="007101E1">
        <w:rPr>
          <w:rFonts w:ascii="SimSun" w:hAnsi="SimSun"/>
          <w:bCs/>
          <w:sz w:val="21"/>
          <w:szCs w:val="22"/>
        </w:rPr>
        <w:t>肯尼亚：</w:t>
      </w:r>
      <w:r w:rsidR="00C86C62" w:rsidRPr="007101E1">
        <w:rPr>
          <w:rFonts w:ascii="SimSun" w:hAnsi="SimSun"/>
          <w:bCs/>
          <w:sz w:val="21"/>
          <w:szCs w:val="22"/>
        </w:rPr>
        <w:t>Kenya</w:t>
      </w:r>
      <w:r w:rsidR="00053CB5" w:rsidRPr="007101E1">
        <w:rPr>
          <w:rFonts w:ascii="SimSun" w:hAnsi="SimSun"/>
          <w:bCs/>
          <w:sz w:val="21"/>
          <w:szCs w:val="22"/>
        </w:rPr>
        <w:t xml:space="preserve"> Institute for the Blind</w:t>
      </w:r>
    </w:p>
    <w:p w14:paraId="5FCC66AF" w14:textId="69F1FE7B" w:rsidR="000E1FA1" w:rsidRPr="007101E1" w:rsidRDefault="003858A0" w:rsidP="00BD128F">
      <w:pPr>
        <w:numPr>
          <w:ilvl w:val="0"/>
          <w:numId w:val="23"/>
        </w:numPr>
        <w:spacing w:afterLines="50" w:after="120" w:line="340" w:lineRule="atLeast"/>
        <w:ind w:left="567" w:hanging="567"/>
        <w:rPr>
          <w:rFonts w:ascii="SimSun" w:hAnsi="SimSun"/>
          <w:bCs/>
          <w:sz w:val="21"/>
          <w:szCs w:val="22"/>
        </w:rPr>
      </w:pPr>
      <w:r w:rsidRPr="007101E1">
        <w:rPr>
          <w:rFonts w:ascii="SimSun" w:hAnsi="SimSun"/>
          <w:color w:val="000000"/>
          <w:sz w:val="21"/>
          <w:szCs w:val="22"/>
        </w:rPr>
        <w:t>巴基斯坦：</w:t>
      </w:r>
      <w:r w:rsidR="00C86C62" w:rsidRPr="007101E1">
        <w:rPr>
          <w:rFonts w:ascii="SimSun" w:hAnsi="SimSun"/>
          <w:color w:val="000000"/>
          <w:sz w:val="21"/>
          <w:szCs w:val="22"/>
        </w:rPr>
        <w:t>Pakistan</w:t>
      </w:r>
      <w:r w:rsidR="00053CB5" w:rsidRPr="007101E1">
        <w:rPr>
          <w:rFonts w:ascii="SimSun" w:hAnsi="SimSun"/>
          <w:color w:val="000000"/>
          <w:sz w:val="21"/>
          <w:szCs w:val="22"/>
        </w:rPr>
        <w:t xml:space="preserve"> Foundation Fighting Blindness</w:t>
      </w:r>
    </w:p>
    <w:p w14:paraId="3F8C2516" w14:textId="48E30EB9" w:rsidR="000E1FA1" w:rsidRPr="007101E1" w:rsidRDefault="00B64304" w:rsidP="00BD128F">
      <w:pPr>
        <w:numPr>
          <w:ilvl w:val="0"/>
          <w:numId w:val="23"/>
        </w:numPr>
        <w:spacing w:afterLines="50" w:after="120" w:line="340" w:lineRule="atLeast"/>
        <w:ind w:left="567" w:hanging="567"/>
        <w:rPr>
          <w:rFonts w:ascii="SimSun" w:hAnsi="SimSun"/>
          <w:bCs/>
          <w:sz w:val="21"/>
          <w:szCs w:val="22"/>
        </w:rPr>
      </w:pPr>
      <w:r>
        <w:rPr>
          <w:rFonts w:ascii="SimSun" w:hAnsi="SimSun" w:hint="eastAsia"/>
          <w:bCs/>
          <w:sz w:val="21"/>
          <w:szCs w:val="22"/>
        </w:rPr>
        <w:t>巴勒斯坦</w:t>
      </w:r>
      <w:r w:rsidR="003858A0" w:rsidRPr="007101E1">
        <w:rPr>
          <w:rFonts w:ascii="SimSun" w:hAnsi="SimSun"/>
          <w:bCs/>
          <w:sz w:val="21"/>
          <w:szCs w:val="22"/>
        </w:rPr>
        <w:t>：</w:t>
      </w:r>
      <w:r w:rsidR="000E1FA1" w:rsidRPr="007101E1">
        <w:rPr>
          <w:rFonts w:ascii="SimSun" w:hAnsi="SimSun"/>
          <w:bCs/>
          <w:sz w:val="21"/>
          <w:szCs w:val="22"/>
        </w:rPr>
        <w:t>Palestine Association of Visually Impaired Persons</w:t>
      </w:r>
    </w:p>
    <w:p w14:paraId="31FE0CC2" w14:textId="631DEB4C" w:rsidR="000E1FA1" w:rsidRPr="007101E1" w:rsidRDefault="003858A0" w:rsidP="00BD128F">
      <w:pPr>
        <w:numPr>
          <w:ilvl w:val="0"/>
          <w:numId w:val="23"/>
        </w:numPr>
        <w:spacing w:afterLines="50" w:after="120" w:line="340" w:lineRule="atLeast"/>
        <w:ind w:left="567" w:hanging="567"/>
        <w:rPr>
          <w:rFonts w:ascii="SimSun" w:hAnsi="SimSun"/>
          <w:bCs/>
          <w:sz w:val="21"/>
          <w:szCs w:val="22"/>
        </w:rPr>
      </w:pPr>
      <w:r w:rsidRPr="007101E1">
        <w:rPr>
          <w:rFonts w:ascii="SimSun" w:hAnsi="SimSun"/>
          <w:bCs/>
          <w:sz w:val="21"/>
          <w:szCs w:val="22"/>
        </w:rPr>
        <w:t>圣文森特和格林纳丁斯：</w:t>
      </w:r>
      <w:r w:rsidR="000E1FA1" w:rsidRPr="007101E1">
        <w:rPr>
          <w:rFonts w:ascii="SimSun" w:hAnsi="SimSun"/>
          <w:bCs/>
          <w:sz w:val="21"/>
          <w:szCs w:val="22"/>
        </w:rPr>
        <w:t>National Public Library of</w:t>
      </w:r>
      <w:r w:rsidR="00053CB5" w:rsidRPr="007101E1">
        <w:rPr>
          <w:rFonts w:ascii="SimSun" w:hAnsi="SimSun"/>
          <w:bCs/>
          <w:sz w:val="21"/>
          <w:szCs w:val="22"/>
        </w:rPr>
        <w:t xml:space="preserve"> St. Vincent and the Grenadines</w:t>
      </w:r>
    </w:p>
    <w:p w14:paraId="7A3C350E" w14:textId="33A322B3" w:rsidR="000E1FA1" w:rsidRPr="007101E1" w:rsidRDefault="003858A0" w:rsidP="00BD128F">
      <w:pPr>
        <w:numPr>
          <w:ilvl w:val="0"/>
          <w:numId w:val="23"/>
        </w:numPr>
        <w:spacing w:afterLines="50" w:after="120" w:line="340" w:lineRule="atLeast"/>
        <w:ind w:left="567" w:hanging="567"/>
        <w:rPr>
          <w:rFonts w:ascii="SimSun" w:hAnsi="SimSun"/>
          <w:bCs/>
          <w:sz w:val="21"/>
          <w:szCs w:val="22"/>
        </w:rPr>
      </w:pPr>
      <w:r w:rsidRPr="007101E1">
        <w:rPr>
          <w:rFonts w:ascii="SimSun" w:hAnsi="SimSun"/>
          <w:bCs/>
          <w:sz w:val="21"/>
          <w:szCs w:val="22"/>
        </w:rPr>
        <w:t>塔吉克斯坦：</w:t>
      </w:r>
      <w:r w:rsidR="000E1FA1" w:rsidRPr="007101E1">
        <w:rPr>
          <w:rFonts w:ascii="SimSun" w:hAnsi="SimSun"/>
          <w:bCs/>
          <w:sz w:val="21"/>
          <w:szCs w:val="22"/>
        </w:rPr>
        <w:t xml:space="preserve">National Library of </w:t>
      </w:r>
      <w:r w:rsidR="00C86C62" w:rsidRPr="007101E1">
        <w:rPr>
          <w:rFonts w:ascii="SimSun" w:hAnsi="SimSun"/>
          <w:bCs/>
          <w:sz w:val="21"/>
          <w:szCs w:val="22"/>
        </w:rPr>
        <w:t>Tajikistan</w:t>
      </w:r>
    </w:p>
    <w:p w14:paraId="72CC5E55" w14:textId="5F5DC482" w:rsidR="000E1FA1" w:rsidRPr="007101E1" w:rsidRDefault="003858A0" w:rsidP="00BD128F">
      <w:pPr>
        <w:numPr>
          <w:ilvl w:val="0"/>
          <w:numId w:val="23"/>
        </w:numPr>
        <w:spacing w:afterLines="50" w:after="120" w:line="340" w:lineRule="atLeast"/>
        <w:ind w:left="567" w:hanging="567"/>
        <w:rPr>
          <w:rFonts w:ascii="SimSun" w:hAnsi="SimSun"/>
          <w:bCs/>
          <w:sz w:val="21"/>
          <w:szCs w:val="22"/>
        </w:rPr>
      </w:pPr>
      <w:r w:rsidRPr="007101E1">
        <w:rPr>
          <w:rFonts w:ascii="SimSun" w:hAnsi="SimSun"/>
          <w:bCs/>
          <w:sz w:val="21"/>
          <w:szCs w:val="22"/>
        </w:rPr>
        <w:t>泰国：</w:t>
      </w:r>
      <w:r w:rsidR="000E1FA1" w:rsidRPr="007101E1">
        <w:rPr>
          <w:rFonts w:ascii="SimSun" w:hAnsi="SimSun"/>
          <w:bCs/>
          <w:sz w:val="21"/>
          <w:szCs w:val="22"/>
        </w:rPr>
        <w:t xml:space="preserve">Christian Foundation for the Blind in </w:t>
      </w:r>
      <w:r w:rsidR="00C86C62" w:rsidRPr="007101E1">
        <w:rPr>
          <w:rFonts w:ascii="SimSun" w:hAnsi="SimSun"/>
          <w:bCs/>
          <w:sz w:val="21"/>
          <w:szCs w:val="22"/>
        </w:rPr>
        <w:t>Thailand</w:t>
      </w:r>
    </w:p>
    <w:p w14:paraId="254BD3A6" w14:textId="4B46401C" w:rsidR="000E1FA1" w:rsidRPr="007101E1" w:rsidRDefault="003858A0" w:rsidP="00BD128F">
      <w:pPr>
        <w:numPr>
          <w:ilvl w:val="0"/>
          <w:numId w:val="23"/>
        </w:numPr>
        <w:spacing w:afterLines="50" w:after="120" w:line="340" w:lineRule="atLeast"/>
        <w:ind w:left="567" w:hanging="567"/>
        <w:rPr>
          <w:rFonts w:ascii="SimSun" w:hAnsi="SimSun"/>
          <w:bCs/>
          <w:sz w:val="21"/>
          <w:szCs w:val="22"/>
        </w:rPr>
      </w:pPr>
      <w:r w:rsidRPr="007101E1">
        <w:rPr>
          <w:rFonts w:ascii="SimSun" w:hAnsi="SimSun"/>
          <w:bCs/>
          <w:sz w:val="21"/>
          <w:szCs w:val="22"/>
        </w:rPr>
        <w:t>美利坚合众国：</w:t>
      </w:r>
      <w:r w:rsidR="000E1FA1" w:rsidRPr="007101E1">
        <w:rPr>
          <w:rFonts w:ascii="SimSun" w:hAnsi="SimSun"/>
          <w:bCs/>
          <w:sz w:val="21"/>
          <w:szCs w:val="22"/>
        </w:rPr>
        <w:t>Braille Institute of America</w:t>
      </w:r>
    </w:p>
    <w:p w14:paraId="09CF34D9" w14:textId="5A89F15E" w:rsidR="004E2865" w:rsidRPr="0012147B" w:rsidRDefault="003E3D8C" w:rsidP="00524F4C">
      <w:pPr>
        <w:spacing w:before="720" w:afterLines="50" w:after="120" w:line="340" w:lineRule="atLeast"/>
        <w:ind w:left="5534"/>
        <w:rPr>
          <w:rFonts w:ascii="KaiTi" w:eastAsia="KaiTi" w:hAnsi="KaiTi"/>
          <w:sz w:val="21"/>
          <w:szCs w:val="22"/>
        </w:rPr>
      </w:pPr>
      <w:r w:rsidRPr="0012147B">
        <w:rPr>
          <w:rFonts w:ascii="KaiTi" w:eastAsia="KaiTi" w:hAnsi="KaiTi"/>
          <w:sz w:val="21"/>
          <w:szCs w:val="22"/>
        </w:rPr>
        <w:t>[</w:t>
      </w:r>
      <w:r w:rsidR="00C86C62" w:rsidRPr="0012147B">
        <w:rPr>
          <w:rFonts w:ascii="KaiTi" w:eastAsia="KaiTi" w:hAnsi="KaiTi" w:hint="eastAsia"/>
          <w:sz w:val="21"/>
          <w:szCs w:val="22"/>
        </w:rPr>
        <w:t>后接附件三</w:t>
      </w:r>
      <w:r w:rsidRPr="0012147B">
        <w:rPr>
          <w:rFonts w:ascii="KaiTi" w:eastAsia="KaiTi" w:hAnsi="KaiTi"/>
          <w:sz w:val="21"/>
          <w:szCs w:val="22"/>
        </w:rPr>
        <w:t>]</w:t>
      </w:r>
    </w:p>
    <w:p w14:paraId="6D2B1F74" w14:textId="77777777" w:rsidR="004E2865" w:rsidRPr="007101E1" w:rsidRDefault="004E2865" w:rsidP="00A179B7">
      <w:pPr>
        <w:rPr>
          <w:rFonts w:ascii="SimSun" w:hAnsi="SimSun"/>
          <w:bCs/>
          <w:sz w:val="21"/>
          <w:szCs w:val="28"/>
        </w:rPr>
      </w:pPr>
    </w:p>
    <w:p w14:paraId="552F11EB" w14:textId="77777777" w:rsidR="004E2865" w:rsidRPr="007101E1" w:rsidRDefault="004E2865" w:rsidP="00A179B7">
      <w:pPr>
        <w:rPr>
          <w:rFonts w:ascii="SimSun" w:hAnsi="SimSun"/>
          <w:bCs/>
          <w:sz w:val="21"/>
          <w:szCs w:val="28"/>
        </w:rPr>
        <w:sectPr w:rsidR="004E2865" w:rsidRPr="007101E1" w:rsidSect="00094EE9">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14:paraId="409D3607" w14:textId="450185F7" w:rsidR="00D15549" w:rsidRPr="003C0CE3" w:rsidRDefault="00E66380" w:rsidP="00A179B7">
      <w:pPr>
        <w:pStyle w:val="Heading2"/>
        <w:spacing w:beforeLines="100" w:afterLines="100" w:after="240" w:line="340" w:lineRule="atLeast"/>
        <w:rPr>
          <w:rFonts w:ascii="SimHei" w:eastAsia="SimHei" w:hAnsi="SimHei"/>
          <w:sz w:val="21"/>
        </w:rPr>
      </w:pPr>
      <w:r w:rsidRPr="003C0CE3">
        <w:rPr>
          <w:rFonts w:ascii="SimHei" w:eastAsia="SimHei" w:hAnsi="SimHei" w:hint="eastAsia"/>
          <w:sz w:val="21"/>
        </w:rPr>
        <w:lastRenderedPageBreak/>
        <w:t>附件三：《ABC无障碍出版章程》签署方名单</w:t>
      </w:r>
    </w:p>
    <w:p w14:paraId="71824190" w14:textId="6EFF2285" w:rsidR="005143E4" w:rsidRPr="007101E1" w:rsidRDefault="0013146D"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hint="eastAsia"/>
          <w:sz w:val="21"/>
        </w:rPr>
        <w:t>世界知识产权组织</w:t>
      </w:r>
    </w:p>
    <w:p w14:paraId="58319704" w14:textId="6AB50DED" w:rsidR="00B41BB8" w:rsidRPr="007101E1" w:rsidRDefault="0013146D"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hint="eastAsia"/>
          <w:sz w:val="21"/>
        </w:rPr>
        <w:t>阿根廷</w:t>
      </w:r>
      <w:r w:rsidR="003858A0" w:rsidRPr="007101E1">
        <w:rPr>
          <w:rFonts w:ascii="SimSun" w:hAnsi="SimSun"/>
          <w:sz w:val="21"/>
        </w:rPr>
        <w:t>：</w:t>
      </w:r>
      <w:r w:rsidR="00B41BB8" w:rsidRPr="007101E1">
        <w:rPr>
          <w:rFonts w:ascii="SimSun" w:hAnsi="SimSun"/>
          <w:sz w:val="21"/>
        </w:rPr>
        <w:t>Ediciones Godot</w:t>
      </w:r>
    </w:p>
    <w:p w14:paraId="12943811" w14:textId="30B40505" w:rsidR="00D15549" w:rsidRPr="007101E1" w:rsidRDefault="0013146D"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hint="eastAsia"/>
          <w:sz w:val="21"/>
        </w:rPr>
        <w:t>阿根廷</w:t>
      </w:r>
      <w:r w:rsidR="003858A0" w:rsidRPr="007101E1">
        <w:rPr>
          <w:rFonts w:ascii="SimSun" w:hAnsi="SimSun"/>
          <w:sz w:val="21"/>
        </w:rPr>
        <w:t>：</w:t>
      </w:r>
      <w:r w:rsidR="00D15549" w:rsidRPr="007101E1">
        <w:rPr>
          <w:rFonts w:ascii="SimSun" w:hAnsi="SimSun"/>
          <w:sz w:val="21"/>
        </w:rPr>
        <w:t>Ediciones Santillana, Argentina</w:t>
      </w:r>
    </w:p>
    <w:p w14:paraId="03411B17" w14:textId="12A35758" w:rsidR="00B41BB8"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澳大利亚：</w:t>
      </w:r>
      <w:r w:rsidR="00B41BB8" w:rsidRPr="007101E1">
        <w:rPr>
          <w:rFonts w:ascii="SimSun" w:hAnsi="SimSun"/>
          <w:sz w:val="21"/>
        </w:rPr>
        <w:t>Allen and Unwin</w:t>
      </w:r>
    </w:p>
    <w:p w14:paraId="7DCF8271" w14:textId="1F5A820B"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澳大利亚：</w:t>
      </w:r>
      <w:r w:rsidR="00D15549" w:rsidRPr="007101E1">
        <w:rPr>
          <w:rFonts w:ascii="SimSun" w:hAnsi="SimSun"/>
          <w:sz w:val="21"/>
        </w:rPr>
        <w:t>Sydney University Press</w:t>
      </w:r>
    </w:p>
    <w:p w14:paraId="4B60C24A" w14:textId="242B8AC4" w:rsidR="00EB423D" w:rsidRPr="007101E1" w:rsidRDefault="003858A0" w:rsidP="00BD128F">
      <w:pPr>
        <w:numPr>
          <w:ilvl w:val="0"/>
          <w:numId w:val="25"/>
        </w:numPr>
        <w:overflowPunct w:val="0"/>
        <w:spacing w:afterLines="50" w:after="120" w:line="340" w:lineRule="atLeast"/>
        <w:ind w:left="567" w:hanging="567"/>
        <w:rPr>
          <w:rFonts w:ascii="SimSun" w:hAnsi="SimSun"/>
          <w:sz w:val="21"/>
        </w:rPr>
      </w:pPr>
      <w:r w:rsidRPr="002F07B6">
        <w:rPr>
          <w:rFonts w:ascii="SimSun" w:hAnsi="SimSun" w:cs="Microsoft YaHei" w:hint="eastAsia"/>
          <w:sz w:val="21"/>
        </w:rPr>
        <w:t>巴西：</w:t>
      </w:r>
      <w:r w:rsidR="004C028F" w:rsidRPr="007101E1">
        <w:rPr>
          <w:rFonts w:ascii="SimSun" w:hAnsi="SimSun"/>
          <w:sz w:val="21"/>
        </w:rPr>
        <w:t xml:space="preserve">National </w:t>
      </w:r>
      <w:r w:rsidR="00731466" w:rsidRPr="007101E1">
        <w:rPr>
          <w:rFonts w:ascii="SimSun" w:hAnsi="SimSun"/>
          <w:sz w:val="21"/>
        </w:rPr>
        <w:t xml:space="preserve">Union </w:t>
      </w:r>
      <w:r w:rsidR="00053CB5" w:rsidRPr="007101E1">
        <w:rPr>
          <w:rFonts w:ascii="SimSun" w:hAnsi="SimSun"/>
          <w:sz w:val="21"/>
        </w:rPr>
        <w:t>of Book Publishers</w:t>
      </w:r>
    </w:p>
    <w:p w14:paraId="600F6C15" w14:textId="017DD923" w:rsidR="00D15549" w:rsidRPr="007101E1" w:rsidRDefault="003858A0" w:rsidP="00BD128F">
      <w:pPr>
        <w:numPr>
          <w:ilvl w:val="0"/>
          <w:numId w:val="25"/>
        </w:numPr>
        <w:overflowPunct w:val="0"/>
        <w:spacing w:afterLines="50" w:after="120" w:line="340" w:lineRule="atLeast"/>
        <w:ind w:left="567" w:hanging="567"/>
        <w:rPr>
          <w:rFonts w:ascii="SimSun" w:hAnsi="SimSun"/>
          <w:sz w:val="21"/>
          <w:lang w:val="es-PY"/>
        </w:rPr>
      </w:pPr>
      <w:r w:rsidRPr="002F07B6">
        <w:rPr>
          <w:rFonts w:ascii="SimSun" w:hAnsi="SimSun" w:cs="Microsoft YaHei" w:hint="eastAsia"/>
          <w:sz w:val="21"/>
          <w:lang w:val="es-PY"/>
        </w:rPr>
        <w:t>巴西：</w:t>
      </w:r>
      <w:r w:rsidR="00D15549" w:rsidRPr="007101E1">
        <w:rPr>
          <w:rFonts w:ascii="SimSun" w:hAnsi="SimSun"/>
          <w:sz w:val="21"/>
          <w:lang w:val="es-PY"/>
        </w:rPr>
        <w:t xml:space="preserve">Associação Religiosa Editora </w:t>
      </w:r>
      <w:r w:rsidR="00D15549" w:rsidRPr="00BD128F">
        <w:rPr>
          <w:rFonts w:ascii="SimSun" w:hAnsi="SimSun"/>
          <w:sz w:val="21"/>
        </w:rPr>
        <w:t>Mundo</w:t>
      </w:r>
      <w:r w:rsidR="00D15549" w:rsidRPr="007101E1">
        <w:rPr>
          <w:rFonts w:ascii="SimSun" w:hAnsi="SimSun"/>
          <w:sz w:val="21"/>
          <w:lang w:val="es-PY"/>
        </w:rPr>
        <w:t xml:space="preserve"> Cristão</w:t>
      </w:r>
    </w:p>
    <w:p w14:paraId="42801DA7" w14:textId="53FFCDA2" w:rsidR="00EB423D" w:rsidRPr="007101E1" w:rsidRDefault="003858A0" w:rsidP="00BD128F">
      <w:pPr>
        <w:numPr>
          <w:ilvl w:val="0"/>
          <w:numId w:val="25"/>
        </w:numPr>
        <w:overflowPunct w:val="0"/>
        <w:spacing w:afterLines="50" w:after="120" w:line="340" w:lineRule="atLeast"/>
        <w:ind w:left="567" w:hanging="567"/>
        <w:rPr>
          <w:rFonts w:ascii="SimSun" w:hAnsi="SimSun"/>
          <w:sz w:val="21"/>
          <w:lang w:val="es-PY"/>
        </w:rPr>
      </w:pPr>
      <w:r w:rsidRPr="002F07B6">
        <w:rPr>
          <w:rFonts w:ascii="SimSun" w:hAnsi="SimSun" w:cs="Microsoft YaHei" w:hint="eastAsia"/>
          <w:sz w:val="21"/>
          <w:lang w:val="es-PY"/>
        </w:rPr>
        <w:t>巴西：</w:t>
      </w:r>
      <w:r w:rsidR="00D15549" w:rsidRPr="007101E1">
        <w:rPr>
          <w:rFonts w:ascii="SimSun" w:hAnsi="SimSun"/>
          <w:sz w:val="21"/>
          <w:lang w:val="es-PY"/>
        </w:rPr>
        <w:t xml:space="preserve">Brinque-Book Editora de Livros </w:t>
      </w:r>
      <w:r w:rsidR="00D15549" w:rsidRPr="00BD128F">
        <w:rPr>
          <w:rFonts w:ascii="SimSun" w:hAnsi="SimSun"/>
          <w:sz w:val="21"/>
        </w:rPr>
        <w:t>Ltda</w:t>
      </w:r>
    </w:p>
    <w:p w14:paraId="13F07E2E" w14:textId="1780A95B" w:rsidR="00EB423D" w:rsidRPr="007101E1" w:rsidRDefault="003858A0" w:rsidP="00BD128F">
      <w:pPr>
        <w:numPr>
          <w:ilvl w:val="0"/>
          <w:numId w:val="25"/>
        </w:numPr>
        <w:overflowPunct w:val="0"/>
        <w:spacing w:afterLines="50" w:after="120" w:line="340" w:lineRule="atLeast"/>
        <w:ind w:left="567" w:hanging="567"/>
        <w:rPr>
          <w:rFonts w:ascii="SimSun" w:hAnsi="SimSun"/>
          <w:sz w:val="21"/>
          <w:lang w:val="es-PY"/>
        </w:rPr>
      </w:pPr>
      <w:r w:rsidRPr="002F07B6">
        <w:rPr>
          <w:rFonts w:ascii="SimSun" w:hAnsi="SimSun" w:cs="Microsoft YaHei" w:hint="eastAsia"/>
          <w:sz w:val="21"/>
          <w:lang w:val="es-PY"/>
        </w:rPr>
        <w:t>巴西：</w:t>
      </w:r>
      <w:r w:rsidR="00D15549" w:rsidRPr="007101E1">
        <w:rPr>
          <w:rFonts w:ascii="SimSun" w:hAnsi="SimSun"/>
          <w:sz w:val="21"/>
          <w:lang w:val="es-PY"/>
        </w:rPr>
        <w:t>Distribuidora Record de Serviços de Imprensa S.A.</w:t>
      </w:r>
    </w:p>
    <w:p w14:paraId="53BD4B95" w14:textId="3DEDBD68" w:rsidR="00D15549" w:rsidRPr="007101E1" w:rsidRDefault="003858A0" w:rsidP="00BD128F">
      <w:pPr>
        <w:numPr>
          <w:ilvl w:val="0"/>
          <w:numId w:val="25"/>
        </w:numPr>
        <w:overflowPunct w:val="0"/>
        <w:spacing w:afterLines="50" w:after="120" w:line="340" w:lineRule="atLeast"/>
        <w:ind w:left="567" w:hanging="567"/>
        <w:rPr>
          <w:rFonts w:ascii="SimSun" w:hAnsi="SimSun"/>
          <w:sz w:val="21"/>
          <w:lang w:val="es-PY"/>
        </w:rPr>
      </w:pPr>
      <w:r w:rsidRPr="002F07B6">
        <w:rPr>
          <w:rFonts w:ascii="SimSun" w:hAnsi="SimSun" w:cs="Microsoft YaHei" w:hint="eastAsia"/>
          <w:sz w:val="21"/>
          <w:lang w:val="es-PY"/>
        </w:rPr>
        <w:t>巴西：</w:t>
      </w:r>
      <w:r w:rsidR="00D15549" w:rsidRPr="007101E1">
        <w:rPr>
          <w:rFonts w:ascii="SimSun" w:hAnsi="SimSun"/>
          <w:sz w:val="21"/>
          <w:lang w:val="es-PY"/>
        </w:rPr>
        <w:t>É Realizações, Editora, Livraria e Distribuidora Ltda</w:t>
      </w:r>
    </w:p>
    <w:p w14:paraId="20097390" w14:textId="64882535"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巴西：</w:t>
      </w:r>
      <w:r w:rsidR="00D15549" w:rsidRPr="007101E1">
        <w:rPr>
          <w:rFonts w:ascii="SimSun" w:hAnsi="SimSun"/>
          <w:sz w:val="21"/>
        </w:rPr>
        <w:t>Ediouro Publicações Ltda</w:t>
      </w:r>
    </w:p>
    <w:p w14:paraId="25A32C63" w14:textId="560847B5" w:rsidR="00D15549" w:rsidRPr="007101E1" w:rsidRDefault="003858A0" w:rsidP="00BD128F">
      <w:pPr>
        <w:numPr>
          <w:ilvl w:val="0"/>
          <w:numId w:val="25"/>
        </w:numPr>
        <w:overflowPunct w:val="0"/>
        <w:spacing w:afterLines="50" w:after="120" w:line="340" w:lineRule="atLeast"/>
        <w:ind w:left="567" w:hanging="567"/>
        <w:rPr>
          <w:rFonts w:ascii="SimSun" w:hAnsi="SimSun"/>
          <w:sz w:val="21"/>
          <w:lang w:val="es-PY"/>
        </w:rPr>
      </w:pPr>
      <w:r w:rsidRPr="007101E1">
        <w:rPr>
          <w:rFonts w:ascii="SimSun" w:hAnsi="SimSun"/>
          <w:sz w:val="21"/>
          <w:lang w:val="es-PY"/>
        </w:rPr>
        <w:t>巴西：</w:t>
      </w:r>
      <w:r w:rsidR="00D15549" w:rsidRPr="007101E1">
        <w:rPr>
          <w:rFonts w:ascii="SimSun" w:hAnsi="SimSun"/>
          <w:sz w:val="21"/>
          <w:lang w:val="es-PY"/>
        </w:rPr>
        <w:t>Editora Albanisia Lúcia Dummar Pontes ME</w:t>
      </w:r>
    </w:p>
    <w:p w14:paraId="7FEA99F8" w14:textId="16B3C259"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巴西：</w:t>
      </w:r>
      <w:r w:rsidR="00D15549" w:rsidRPr="007101E1">
        <w:rPr>
          <w:rFonts w:ascii="SimSun" w:hAnsi="SimSun"/>
          <w:sz w:val="21"/>
        </w:rPr>
        <w:t>Editora Arqueiro Ltda</w:t>
      </w:r>
    </w:p>
    <w:p w14:paraId="6621AE49" w14:textId="02B9E4F0"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rPr>
        <w:t>巴西</w:t>
      </w:r>
      <w:r w:rsidR="003858A0" w:rsidRPr="007101E1">
        <w:rPr>
          <w:rFonts w:ascii="SimSun" w:hAnsi="SimSun"/>
          <w:sz w:val="21"/>
        </w:rPr>
        <w:t>：</w:t>
      </w:r>
      <w:r w:rsidR="00D15549" w:rsidRPr="007101E1">
        <w:rPr>
          <w:rFonts w:ascii="SimSun" w:hAnsi="SimSun"/>
          <w:sz w:val="21"/>
        </w:rPr>
        <w:t>Editora Atlas S/A</w:t>
      </w:r>
    </w:p>
    <w:p w14:paraId="352815A4" w14:textId="31B9F88C"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fr-CH"/>
        </w:rPr>
      </w:pPr>
      <w:r>
        <w:rPr>
          <w:rFonts w:ascii="SimSun" w:hAnsi="SimSun"/>
          <w:sz w:val="21"/>
        </w:rPr>
        <w:t>巴西</w:t>
      </w:r>
      <w:r w:rsidR="003858A0" w:rsidRPr="007101E1">
        <w:rPr>
          <w:rFonts w:ascii="SimSun" w:hAnsi="SimSun"/>
          <w:sz w:val="21"/>
          <w:lang w:val="fr-CH"/>
        </w:rPr>
        <w:t>：</w:t>
      </w:r>
      <w:r w:rsidR="00D15549" w:rsidRPr="007101E1">
        <w:rPr>
          <w:rFonts w:ascii="SimSun" w:hAnsi="SimSun"/>
          <w:sz w:val="21"/>
          <w:lang w:val="fr-CH"/>
        </w:rPr>
        <w:t>Editora Bertrand Brasil Ltda</w:t>
      </w:r>
    </w:p>
    <w:p w14:paraId="5DD2F65D" w14:textId="581FC210"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lang w:val="fr-CH"/>
        </w:rPr>
        <w:t>巴西</w:t>
      </w:r>
      <w:r w:rsidR="003858A0" w:rsidRPr="007101E1">
        <w:rPr>
          <w:rFonts w:ascii="SimSun" w:hAnsi="SimSun"/>
          <w:sz w:val="21"/>
        </w:rPr>
        <w:t>：</w:t>
      </w:r>
      <w:r w:rsidR="00D15549" w:rsidRPr="007101E1">
        <w:rPr>
          <w:rFonts w:ascii="SimSun" w:hAnsi="SimSun"/>
          <w:sz w:val="21"/>
        </w:rPr>
        <w:t>Editora Best Seller Ltda</w:t>
      </w:r>
    </w:p>
    <w:p w14:paraId="01423A10" w14:textId="183DDEC9"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rPr>
        <w:t>巴西</w:t>
      </w:r>
      <w:r w:rsidR="003858A0" w:rsidRPr="007101E1">
        <w:rPr>
          <w:rFonts w:ascii="SimSun" w:hAnsi="SimSun"/>
          <w:sz w:val="21"/>
        </w:rPr>
        <w:t>：</w:t>
      </w:r>
      <w:r w:rsidR="00D15549" w:rsidRPr="007101E1">
        <w:rPr>
          <w:rFonts w:ascii="SimSun" w:hAnsi="SimSun"/>
          <w:sz w:val="21"/>
        </w:rPr>
        <w:t>Editora Biruta Ltda</w:t>
      </w:r>
    </w:p>
    <w:p w14:paraId="64BA16FB" w14:textId="2E251CDC"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rPr>
        <w:t>巴西</w:t>
      </w:r>
      <w:r w:rsidR="003858A0" w:rsidRPr="007101E1">
        <w:rPr>
          <w:rFonts w:ascii="SimSun" w:hAnsi="SimSun"/>
          <w:sz w:val="21"/>
        </w:rPr>
        <w:t>：</w:t>
      </w:r>
      <w:r w:rsidR="00D15549" w:rsidRPr="007101E1">
        <w:rPr>
          <w:rFonts w:ascii="SimSun" w:hAnsi="SimSun"/>
          <w:sz w:val="21"/>
        </w:rPr>
        <w:t>Editora Bonifácio Ltda</w:t>
      </w:r>
    </w:p>
    <w:p w14:paraId="52108A9A" w14:textId="4A428EEE"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rPr>
        <w:t>巴西</w:t>
      </w:r>
      <w:r w:rsidR="003858A0" w:rsidRPr="007101E1">
        <w:rPr>
          <w:rFonts w:ascii="SimSun" w:hAnsi="SimSun"/>
          <w:sz w:val="21"/>
        </w:rPr>
        <w:t>：</w:t>
      </w:r>
      <w:r w:rsidR="00D15549" w:rsidRPr="007101E1">
        <w:rPr>
          <w:rFonts w:ascii="SimSun" w:hAnsi="SimSun"/>
          <w:sz w:val="21"/>
        </w:rPr>
        <w:t>Editora Carambaia EIRELI</w:t>
      </w:r>
    </w:p>
    <w:p w14:paraId="5FA21F11" w14:textId="11091D6D"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es-PY"/>
        </w:rPr>
      </w:pPr>
      <w:r>
        <w:rPr>
          <w:rFonts w:ascii="SimSun" w:hAnsi="SimSun"/>
          <w:sz w:val="21"/>
          <w:lang w:val="es-PY"/>
        </w:rPr>
        <w:t>巴西</w:t>
      </w:r>
      <w:r w:rsidR="003858A0" w:rsidRPr="007101E1">
        <w:rPr>
          <w:rFonts w:ascii="SimSun" w:hAnsi="SimSun"/>
          <w:sz w:val="21"/>
          <w:lang w:val="es-PY"/>
        </w:rPr>
        <w:t>：</w:t>
      </w:r>
      <w:r w:rsidR="00D15549" w:rsidRPr="007101E1">
        <w:rPr>
          <w:rFonts w:ascii="SimSun" w:hAnsi="SimSun"/>
          <w:sz w:val="21"/>
          <w:lang w:val="es-PY"/>
        </w:rPr>
        <w:t xml:space="preserve">Editora Casa da Palavra Produção </w:t>
      </w:r>
      <w:r w:rsidR="00D15549" w:rsidRPr="00BD128F">
        <w:rPr>
          <w:rFonts w:ascii="SimSun" w:hAnsi="SimSun"/>
          <w:sz w:val="21"/>
        </w:rPr>
        <w:t>Editorial</w:t>
      </w:r>
      <w:r w:rsidR="00D15549" w:rsidRPr="007101E1">
        <w:rPr>
          <w:rFonts w:ascii="SimSun" w:hAnsi="SimSun"/>
          <w:sz w:val="21"/>
          <w:lang w:val="es-PY"/>
        </w:rPr>
        <w:t xml:space="preserve"> Ltda</w:t>
      </w:r>
    </w:p>
    <w:p w14:paraId="698EC94F" w14:textId="020CAE5F"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lang w:val="es-PY"/>
        </w:rPr>
        <w:t>巴西</w:t>
      </w:r>
      <w:r w:rsidR="003858A0" w:rsidRPr="007101E1">
        <w:rPr>
          <w:rFonts w:ascii="SimSun" w:hAnsi="SimSun"/>
          <w:sz w:val="21"/>
        </w:rPr>
        <w:t>：</w:t>
      </w:r>
      <w:r w:rsidR="00D15549" w:rsidRPr="007101E1">
        <w:rPr>
          <w:rFonts w:ascii="SimSun" w:hAnsi="SimSun"/>
          <w:sz w:val="21"/>
        </w:rPr>
        <w:t>Editora Claro Enigma Ltda</w:t>
      </w:r>
    </w:p>
    <w:p w14:paraId="25CDB863" w14:textId="3CE8F7B5"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es-PY"/>
        </w:rPr>
      </w:pPr>
      <w:r>
        <w:rPr>
          <w:rFonts w:ascii="SimSun" w:hAnsi="SimSun"/>
          <w:sz w:val="21"/>
          <w:lang w:val="es-PY"/>
        </w:rPr>
        <w:t>巴西</w:t>
      </w:r>
      <w:r w:rsidR="003858A0" w:rsidRPr="007101E1">
        <w:rPr>
          <w:rFonts w:ascii="SimSun" w:hAnsi="SimSun"/>
          <w:sz w:val="21"/>
          <w:lang w:val="es-PY"/>
        </w:rPr>
        <w:t>：</w:t>
      </w:r>
      <w:r w:rsidR="00D15549" w:rsidRPr="007101E1">
        <w:rPr>
          <w:rFonts w:ascii="SimSun" w:hAnsi="SimSun"/>
          <w:sz w:val="21"/>
          <w:lang w:val="es-PY"/>
        </w:rPr>
        <w:t>Editora de Livros Cobogó Ltda</w:t>
      </w:r>
    </w:p>
    <w:p w14:paraId="60277BE3" w14:textId="00E42868"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es-PY"/>
        </w:rPr>
      </w:pPr>
      <w:r>
        <w:rPr>
          <w:rFonts w:ascii="SimSun" w:hAnsi="SimSun"/>
          <w:sz w:val="21"/>
          <w:lang w:val="es-PY"/>
        </w:rPr>
        <w:t>巴西</w:t>
      </w:r>
      <w:r w:rsidR="003858A0" w:rsidRPr="007101E1">
        <w:rPr>
          <w:rFonts w:ascii="SimSun" w:hAnsi="SimSun"/>
          <w:sz w:val="21"/>
          <w:lang w:val="es-PY"/>
        </w:rPr>
        <w:t>：</w:t>
      </w:r>
      <w:r w:rsidR="00D15549" w:rsidRPr="007101E1">
        <w:rPr>
          <w:rFonts w:ascii="SimSun" w:hAnsi="SimSun"/>
          <w:sz w:val="21"/>
          <w:lang w:val="es-PY"/>
        </w:rPr>
        <w:t>Editora e Produtora Spot 1 Ltda</w:t>
      </w:r>
    </w:p>
    <w:p w14:paraId="65C8B012" w14:textId="2146A087"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lang w:val="es-PY"/>
        </w:rPr>
        <w:t>巴西</w:t>
      </w:r>
      <w:r w:rsidR="003858A0" w:rsidRPr="007101E1">
        <w:rPr>
          <w:rFonts w:ascii="SimSun" w:hAnsi="SimSun"/>
          <w:sz w:val="21"/>
        </w:rPr>
        <w:t>：</w:t>
      </w:r>
      <w:r w:rsidR="00D15549" w:rsidRPr="007101E1">
        <w:rPr>
          <w:rFonts w:ascii="SimSun" w:hAnsi="SimSun"/>
          <w:sz w:val="21"/>
        </w:rPr>
        <w:t>Editora Filocalia Ltda</w:t>
      </w:r>
    </w:p>
    <w:p w14:paraId="5F177F00" w14:textId="7E944F43"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fr-CH"/>
        </w:rPr>
      </w:pPr>
      <w:r>
        <w:rPr>
          <w:rFonts w:ascii="SimSun" w:hAnsi="SimSun"/>
          <w:sz w:val="21"/>
        </w:rPr>
        <w:t>巴西</w:t>
      </w:r>
      <w:r w:rsidR="003858A0" w:rsidRPr="007101E1">
        <w:rPr>
          <w:rFonts w:ascii="SimSun" w:hAnsi="SimSun"/>
          <w:sz w:val="21"/>
          <w:lang w:val="fr-CH"/>
        </w:rPr>
        <w:t>：</w:t>
      </w:r>
      <w:r w:rsidR="00053CB5" w:rsidRPr="007101E1">
        <w:rPr>
          <w:rFonts w:ascii="SimSun" w:hAnsi="SimSun"/>
          <w:sz w:val="21"/>
          <w:lang w:val="fr-CH"/>
        </w:rPr>
        <w:t>Editora Fontanar Ltda</w:t>
      </w:r>
    </w:p>
    <w:p w14:paraId="23700263" w14:textId="2C51B6D1"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lang w:val="fr-CH"/>
        </w:rPr>
        <w:t>巴西</w:t>
      </w:r>
      <w:r w:rsidR="003858A0" w:rsidRPr="007101E1">
        <w:rPr>
          <w:rFonts w:ascii="SimSun" w:hAnsi="SimSun"/>
          <w:sz w:val="21"/>
        </w:rPr>
        <w:t>：</w:t>
      </w:r>
      <w:r w:rsidR="00D15549" w:rsidRPr="007101E1">
        <w:rPr>
          <w:rFonts w:ascii="SimSun" w:hAnsi="SimSun"/>
          <w:sz w:val="21"/>
        </w:rPr>
        <w:t>Editora Forense Ltda</w:t>
      </w:r>
    </w:p>
    <w:p w14:paraId="1B184C36" w14:textId="725A1328"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rPr>
        <w:t>巴西</w:t>
      </w:r>
      <w:r w:rsidR="003858A0" w:rsidRPr="007101E1">
        <w:rPr>
          <w:rFonts w:ascii="SimSun" w:hAnsi="SimSun"/>
          <w:sz w:val="21"/>
        </w:rPr>
        <w:t>：</w:t>
      </w:r>
      <w:r w:rsidR="00053CB5" w:rsidRPr="007101E1">
        <w:rPr>
          <w:rFonts w:ascii="SimSun" w:hAnsi="SimSun"/>
          <w:sz w:val="21"/>
        </w:rPr>
        <w:t>Editora Gaivota Ltda</w:t>
      </w:r>
    </w:p>
    <w:p w14:paraId="0E306898" w14:textId="36F960D6"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es-PY"/>
        </w:rPr>
      </w:pPr>
      <w:r>
        <w:rPr>
          <w:rFonts w:ascii="SimSun" w:hAnsi="SimSun"/>
          <w:sz w:val="21"/>
          <w:lang w:val="es-PY"/>
        </w:rPr>
        <w:t>巴西</w:t>
      </w:r>
      <w:r w:rsidR="003858A0" w:rsidRPr="007101E1">
        <w:rPr>
          <w:rFonts w:ascii="SimSun" w:hAnsi="SimSun"/>
          <w:sz w:val="21"/>
          <w:lang w:val="es-PY"/>
        </w:rPr>
        <w:t>：</w:t>
      </w:r>
      <w:r w:rsidR="00D15549" w:rsidRPr="007101E1">
        <w:rPr>
          <w:rFonts w:ascii="SimSun" w:hAnsi="SimSun"/>
          <w:sz w:val="21"/>
          <w:lang w:val="es-PY"/>
        </w:rPr>
        <w:t>Editora Globo S.A.</w:t>
      </w:r>
    </w:p>
    <w:p w14:paraId="722952CD" w14:textId="07778E0F"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lang w:val="es-PY"/>
        </w:rPr>
        <w:t>巴西</w:t>
      </w:r>
      <w:r w:rsidR="003858A0" w:rsidRPr="007101E1">
        <w:rPr>
          <w:rFonts w:ascii="SimSun" w:hAnsi="SimSun"/>
          <w:sz w:val="21"/>
        </w:rPr>
        <w:t>：</w:t>
      </w:r>
      <w:r w:rsidR="00D15549" w:rsidRPr="007101E1">
        <w:rPr>
          <w:rFonts w:ascii="SimSun" w:hAnsi="SimSun"/>
          <w:sz w:val="21"/>
        </w:rPr>
        <w:t>Editora Guanabara Koogan Ltda</w:t>
      </w:r>
    </w:p>
    <w:p w14:paraId="365A7C88" w14:textId="7991570E"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rPr>
        <w:lastRenderedPageBreak/>
        <w:t>巴西</w:t>
      </w:r>
      <w:r w:rsidR="003858A0" w:rsidRPr="007101E1">
        <w:rPr>
          <w:rFonts w:ascii="SimSun" w:hAnsi="SimSun"/>
          <w:sz w:val="21"/>
        </w:rPr>
        <w:t>：</w:t>
      </w:r>
      <w:r w:rsidR="00D15549" w:rsidRPr="007101E1">
        <w:rPr>
          <w:rFonts w:ascii="SimSun" w:hAnsi="SimSun"/>
          <w:sz w:val="21"/>
        </w:rPr>
        <w:t>Editora Intrínseca Ltda</w:t>
      </w:r>
    </w:p>
    <w:p w14:paraId="48684333" w14:textId="7F6952F1"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rPr>
        <w:t>巴西</w:t>
      </w:r>
      <w:r w:rsidR="003858A0" w:rsidRPr="007101E1">
        <w:rPr>
          <w:rFonts w:ascii="SimSun" w:hAnsi="SimSun"/>
          <w:sz w:val="21"/>
        </w:rPr>
        <w:t>：</w:t>
      </w:r>
      <w:r w:rsidR="00D15549" w:rsidRPr="007101E1">
        <w:rPr>
          <w:rFonts w:ascii="SimSun" w:hAnsi="SimSun"/>
          <w:sz w:val="21"/>
        </w:rPr>
        <w:t>Editora Jaguatirica Digital Ltda</w:t>
      </w:r>
    </w:p>
    <w:p w14:paraId="62E6D48A" w14:textId="60D55C09"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rPr>
        <w:t>巴西</w:t>
      </w:r>
      <w:r w:rsidR="003858A0" w:rsidRPr="007101E1">
        <w:rPr>
          <w:rFonts w:ascii="SimSun" w:hAnsi="SimSun"/>
          <w:sz w:val="21"/>
        </w:rPr>
        <w:t>：</w:t>
      </w:r>
      <w:r w:rsidR="00D15549" w:rsidRPr="007101E1">
        <w:rPr>
          <w:rFonts w:ascii="SimSun" w:hAnsi="SimSun"/>
          <w:sz w:val="21"/>
        </w:rPr>
        <w:t>Editora José Olympio Ltda</w:t>
      </w:r>
    </w:p>
    <w:p w14:paraId="4C74AA3E" w14:textId="519BEA26"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rPr>
        <w:t>巴西</w:t>
      </w:r>
      <w:r w:rsidR="003858A0" w:rsidRPr="007101E1">
        <w:rPr>
          <w:rFonts w:ascii="SimSun" w:hAnsi="SimSun"/>
          <w:sz w:val="21"/>
        </w:rPr>
        <w:t>：</w:t>
      </w:r>
      <w:r w:rsidR="00D15549" w:rsidRPr="007101E1">
        <w:rPr>
          <w:rFonts w:ascii="SimSun" w:hAnsi="SimSun"/>
          <w:sz w:val="21"/>
        </w:rPr>
        <w:t>Editora JPA Ltda</w:t>
      </w:r>
    </w:p>
    <w:p w14:paraId="32B3ECE2" w14:textId="2C37EC7A"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es-PY"/>
        </w:rPr>
      </w:pPr>
      <w:r>
        <w:rPr>
          <w:rFonts w:ascii="SimSun" w:hAnsi="SimSun"/>
          <w:sz w:val="21"/>
          <w:lang w:val="es-PY"/>
        </w:rPr>
        <w:t>巴西</w:t>
      </w:r>
      <w:r w:rsidR="003858A0" w:rsidRPr="007101E1">
        <w:rPr>
          <w:rFonts w:ascii="SimSun" w:hAnsi="SimSun"/>
          <w:sz w:val="21"/>
          <w:lang w:val="es-PY"/>
        </w:rPr>
        <w:t>：</w:t>
      </w:r>
      <w:r w:rsidR="00D15549" w:rsidRPr="007101E1">
        <w:rPr>
          <w:rFonts w:ascii="SimSun" w:hAnsi="SimSun"/>
          <w:sz w:val="21"/>
          <w:lang w:val="es-PY"/>
        </w:rPr>
        <w:t>Editora Jurídica da Bahia Ltda</w:t>
      </w:r>
    </w:p>
    <w:p w14:paraId="1C4DAA0B" w14:textId="4834E823" w:rsidR="0013146D"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lang w:val="es-PY"/>
        </w:rPr>
        <w:t>巴西</w:t>
      </w:r>
      <w:r w:rsidR="003858A0" w:rsidRPr="007101E1">
        <w:rPr>
          <w:rFonts w:ascii="SimSun" w:hAnsi="SimSun"/>
          <w:sz w:val="21"/>
          <w:lang w:val="es-PY"/>
        </w:rPr>
        <w:t>：</w:t>
      </w:r>
      <w:r w:rsidR="00D15549" w:rsidRPr="007101E1">
        <w:rPr>
          <w:rFonts w:ascii="SimSun" w:hAnsi="SimSun"/>
          <w:sz w:val="21"/>
          <w:lang w:val="es-PY"/>
        </w:rPr>
        <w:t>Edi</w:t>
      </w:r>
      <w:r w:rsidR="00053CB5" w:rsidRPr="007101E1">
        <w:rPr>
          <w:rFonts w:ascii="SimSun" w:hAnsi="SimSun"/>
          <w:sz w:val="21"/>
          <w:lang w:val="es-PY"/>
        </w:rPr>
        <w:t>tora Lendo e Aprendendo Ltda ME</w:t>
      </w:r>
    </w:p>
    <w:p w14:paraId="20781162" w14:textId="7982719E"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巴西：</w:t>
      </w:r>
      <w:r w:rsidR="00D15549" w:rsidRPr="007101E1">
        <w:rPr>
          <w:rFonts w:ascii="SimSun" w:hAnsi="SimSun"/>
          <w:sz w:val="21"/>
        </w:rPr>
        <w:t>Editora Manole Ltda</w:t>
      </w:r>
    </w:p>
    <w:p w14:paraId="393FA50F" w14:textId="3A43E6C8"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es-PY"/>
        </w:rPr>
      </w:pPr>
      <w:r>
        <w:rPr>
          <w:rFonts w:ascii="SimSun" w:hAnsi="SimSun"/>
          <w:sz w:val="21"/>
          <w:lang w:val="es-PY"/>
        </w:rPr>
        <w:t>巴西</w:t>
      </w:r>
      <w:r w:rsidR="003858A0" w:rsidRPr="007101E1">
        <w:rPr>
          <w:rFonts w:ascii="SimSun" w:hAnsi="SimSun"/>
          <w:sz w:val="21"/>
          <w:lang w:val="es-PY"/>
        </w:rPr>
        <w:t>：</w:t>
      </w:r>
      <w:r w:rsidR="00D15549" w:rsidRPr="007101E1">
        <w:rPr>
          <w:rFonts w:ascii="SimSun" w:hAnsi="SimSun"/>
          <w:sz w:val="21"/>
          <w:lang w:val="es-PY"/>
        </w:rPr>
        <w:t>Editora Nova Fronteira Participações S/A</w:t>
      </w:r>
    </w:p>
    <w:p w14:paraId="59ABFCBA" w14:textId="6BCD4E99"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lang w:val="es-PY"/>
        </w:rPr>
        <w:t>巴西</w:t>
      </w:r>
      <w:r w:rsidR="003858A0" w:rsidRPr="007101E1">
        <w:rPr>
          <w:rFonts w:ascii="SimSun" w:hAnsi="SimSun"/>
          <w:sz w:val="21"/>
        </w:rPr>
        <w:t>：</w:t>
      </w:r>
      <w:r w:rsidR="00D15549" w:rsidRPr="007101E1">
        <w:rPr>
          <w:rFonts w:ascii="SimSun" w:hAnsi="SimSun"/>
          <w:sz w:val="21"/>
        </w:rPr>
        <w:t>Editora Original Ltda</w:t>
      </w:r>
    </w:p>
    <w:p w14:paraId="360B41F7" w14:textId="6F9F1B63"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es-PY"/>
        </w:rPr>
      </w:pPr>
      <w:r>
        <w:rPr>
          <w:rFonts w:ascii="SimSun" w:hAnsi="SimSun"/>
          <w:sz w:val="21"/>
          <w:lang w:val="es-PY"/>
        </w:rPr>
        <w:t>巴西</w:t>
      </w:r>
      <w:r w:rsidR="003858A0" w:rsidRPr="007101E1">
        <w:rPr>
          <w:rFonts w:ascii="SimSun" w:hAnsi="SimSun"/>
          <w:sz w:val="21"/>
          <w:lang w:val="es-PY"/>
        </w:rPr>
        <w:t>：</w:t>
      </w:r>
      <w:r w:rsidR="00D15549" w:rsidRPr="007101E1">
        <w:rPr>
          <w:rFonts w:ascii="SimSun" w:hAnsi="SimSun"/>
          <w:sz w:val="21"/>
          <w:lang w:val="es-PY"/>
        </w:rPr>
        <w:t>Editora Paz e Terra Ltda</w:t>
      </w:r>
    </w:p>
    <w:p w14:paraId="68EE64C3" w14:textId="625EEC04"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fr-CH"/>
        </w:rPr>
      </w:pPr>
      <w:r>
        <w:rPr>
          <w:rFonts w:ascii="SimSun" w:hAnsi="SimSun"/>
          <w:sz w:val="21"/>
          <w:lang w:val="es-PY"/>
        </w:rPr>
        <w:t>巴西</w:t>
      </w:r>
      <w:r w:rsidR="003858A0" w:rsidRPr="007101E1">
        <w:rPr>
          <w:rFonts w:ascii="SimSun" w:hAnsi="SimSun"/>
          <w:sz w:val="21"/>
          <w:lang w:val="fr-CH"/>
        </w:rPr>
        <w:t>：</w:t>
      </w:r>
      <w:r w:rsidR="00D15549" w:rsidRPr="007101E1">
        <w:rPr>
          <w:rFonts w:ascii="SimSun" w:hAnsi="SimSun"/>
          <w:sz w:val="21"/>
          <w:lang w:val="fr-CH"/>
        </w:rPr>
        <w:t>Editora Pequena Zahar Ltda</w:t>
      </w:r>
    </w:p>
    <w:p w14:paraId="1C9C8A59" w14:textId="6544B6AA"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lang w:val="fr-CH"/>
        </w:rPr>
        <w:t>巴西</w:t>
      </w:r>
      <w:r w:rsidR="003858A0" w:rsidRPr="007101E1">
        <w:rPr>
          <w:rFonts w:ascii="SimSun" w:hAnsi="SimSun"/>
          <w:sz w:val="21"/>
        </w:rPr>
        <w:t>：</w:t>
      </w:r>
      <w:r w:rsidR="00D15549" w:rsidRPr="007101E1">
        <w:rPr>
          <w:rFonts w:ascii="SimSun" w:hAnsi="SimSun"/>
          <w:sz w:val="21"/>
        </w:rPr>
        <w:t xml:space="preserve"> Editora Prumo Ltda</w:t>
      </w:r>
    </w:p>
    <w:p w14:paraId="3C743553" w14:textId="1F4F9270"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rPr>
        <w:t>巴西</w:t>
      </w:r>
      <w:r w:rsidR="003858A0" w:rsidRPr="007101E1">
        <w:rPr>
          <w:rFonts w:ascii="SimSun" w:hAnsi="SimSun"/>
          <w:sz w:val="21"/>
        </w:rPr>
        <w:t>：</w:t>
      </w:r>
      <w:r w:rsidR="00D15549" w:rsidRPr="007101E1">
        <w:rPr>
          <w:rFonts w:ascii="SimSun" w:hAnsi="SimSun"/>
          <w:sz w:val="21"/>
        </w:rPr>
        <w:t>Editora Record Ltda</w:t>
      </w:r>
    </w:p>
    <w:p w14:paraId="512E8572" w14:textId="1FEF01A8"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rPr>
        <w:t>巴西</w:t>
      </w:r>
      <w:r w:rsidR="003858A0" w:rsidRPr="007101E1">
        <w:rPr>
          <w:rFonts w:ascii="SimSun" w:hAnsi="SimSun"/>
          <w:sz w:val="21"/>
        </w:rPr>
        <w:t>：</w:t>
      </w:r>
      <w:r w:rsidR="00D15549" w:rsidRPr="007101E1">
        <w:rPr>
          <w:rFonts w:ascii="SimSun" w:hAnsi="SimSun"/>
          <w:sz w:val="21"/>
        </w:rPr>
        <w:t>Editora Reviravolta Ltda</w:t>
      </w:r>
    </w:p>
    <w:p w14:paraId="00C24D85" w14:textId="5113A957"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rPr>
        <w:t>巴西</w:t>
      </w:r>
      <w:r w:rsidR="003858A0" w:rsidRPr="007101E1">
        <w:rPr>
          <w:rFonts w:ascii="SimSun" w:hAnsi="SimSun"/>
          <w:sz w:val="21"/>
        </w:rPr>
        <w:t>：</w:t>
      </w:r>
      <w:r w:rsidR="00D15549" w:rsidRPr="007101E1">
        <w:rPr>
          <w:rFonts w:ascii="SimSun" w:hAnsi="SimSun"/>
          <w:sz w:val="21"/>
        </w:rPr>
        <w:t>Editora Rocco Ltda</w:t>
      </w:r>
    </w:p>
    <w:p w14:paraId="39249865" w14:textId="00A34157"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rPr>
        <w:t>巴西</w:t>
      </w:r>
      <w:r w:rsidR="003858A0" w:rsidRPr="007101E1">
        <w:rPr>
          <w:rFonts w:ascii="SimSun" w:hAnsi="SimSun"/>
          <w:sz w:val="21"/>
        </w:rPr>
        <w:t>：</w:t>
      </w:r>
      <w:r w:rsidR="00D15549" w:rsidRPr="007101E1">
        <w:rPr>
          <w:rFonts w:ascii="SimSun" w:hAnsi="SimSun"/>
          <w:sz w:val="21"/>
        </w:rPr>
        <w:t>Editora Schwarcz S/A</w:t>
      </w:r>
    </w:p>
    <w:p w14:paraId="6581C439" w14:textId="0B95643E"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rPr>
        <w:t>巴西</w:t>
      </w:r>
      <w:r w:rsidR="003858A0" w:rsidRPr="007101E1">
        <w:rPr>
          <w:rFonts w:ascii="SimSun" w:hAnsi="SimSun"/>
          <w:sz w:val="21"/>
        </w:rPr>
        <w:t>：</w:t>
      </w:r>
      <w:r w:rsidR="00D15549" w:rsidRPr="007101E1">
        <w:rPr>
          <w:rFonts w:ascii="SimSun" w:hAnsi="SimSun"/>
          <w:sz w:val="21"/>
        </w:rPr>
        <w:t>Elsevier Editora Ltda</w:t>
      </w:r>
    </w:p>
    <w:p w14:paraId="3E519F4A" w14:textId="7D0D8F86"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es-PY"/>
        </w:rPr>
      </w:pPr>
      <w:r>
        <w:rPr>
          <w:rFonts w:ascii="SimSun" w:hAnsi="SimSun"/>
          <w:sz w:val="21"/>
          <w:lang w:val="es-PY"/>
        </w:rPr>
        <w:t>巴西</w:t>
      </w:r>
      <w:r w:rsidR="003858A0" w:rsidRPr="007101E1">
        <w:rPr>
          <w:rFonts w:ascii="SimSun" w:hAnsi="SimSun"/>
          <w:sz w:val="21"/>
          <w:lang w:val="es-PY"/>
        </w:rPr>
        <w:t>：</w:t>
      </w:r>
      <w:r w:rsidR="00D15549" w:rsidRPr="007101E1">
        <w:rPr>
          <w:rFonts w:ascii="SimSun" w:hAnsi="SimSun"/>
          <w:sz w:val="21"/>
          <w:lang w:val="es-PY"/>
        </w:rPr>
        <w:t xml:space="preserve">GEN – Grupo Editorial </w:t>
      </w:r>
      <w:r w:rsidR="00D15549" w:rsidRPr="00BD128F">
        <w:rPr>
          <w:rFonts w:ascii="SimSun" w:hAnsi="SimSun"/>
          <w:sz w:val="21"/>
        </w:rPr>
        <w:t>Nacional</w:t>
      </w:r>
      <w:r w:rsidR="00D15549" w:rsidRPr="007101E1">
        <w:rPr>
          <w:rFonts w:ascii="SimSun" w:hAnsi="SimSun"/>
          <w:sz w:val="21"/>
          <w:lang w:val="es-PY"/>
        </w:rPr>
        <w:t xml:space="preserve"> Participação S/A</w:t>
      </w:r>
    </w:p>
    <w:p w14:paraId="5C58B8E4" w14:textId="7BA181AC"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lang w:val="es-PY"/>
        </w:rPr>
        <w:t>巴西</w:t>
      </w:r>
      <w:r w:rsidR="003858A0" w:rsidRPr="007101E1">
        <w:rPr>
          <w:rFonts w:ascii="SimSun" w:hAnsi="SimSun"/>
          <w:sz w:val="21"/>
        </w:rPr>
        <w:t>：</w:t>
      </w:r>
      <w:r w:rsidR="00D15549" w:rsidRPr="007101E1">
        <w:rPr>
          <w:rFonts w:ascii="SimSun" w:hAnsi="SimSun"/>
          <w:sz w:val="21"/>
        </w:rPr>
        <w:t>GMT Editores Ltda</w:t>
      </w:r>
    </w:p>
    <w:p w14:paraId="52B9E8F4" w14:textId="3AAB266A"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es-PY"/>
        </w:rPr>
      </w:pPr>
      <w:r>
        <w:rPr>
          <w:rFonts w:ascii="SimSun" w:hAnsi="SimSun"/>
          <w:sz w:val="21"/>
          <w:lang w:val="es-PY"/>
        </w:rPr>
        <w:t>巴西</w:t>
      </w:r>
      <w:r w:rsidR="003858A0" w:rsidRPr="007101E1">
        <w:rPr>
          <w:rFonts w:ascii="SimSun" w:hAnsi="SimSun"/>
          <w:sz w:val="21"/>
          <w:lang w:val="es-PY"/>
        </w:rPr>
        <w:t>：</w:t>
      </w:r>
      <w:r w:rsidR="00D15549" w:rsidRPr="007101E1">
        <w:rPr>
          <w:rFonts w:ascii="SimSun" w:hAnsi="SimSun"/>
          <w:sz w:val="21"/>
          <w:lang w:val="es-PY"/>
        </w:rPr>
        <w:t>Imago Editora Importação e Exportação Ltda</w:t>
      </w:r>
    </w:p>
    <w:p w14:paraId="412AC895" w14:textId="7CA59528"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es-PY"/>
        </w:rPr>
      </w:pPr>
      <w:r>
        <w:rPr>
          <w:rFonts w:ascii="SimSun" w:hAnsi="SimSun"/>
          <w:sz w:val="21"/>
          <w:lang w:val="es-PY"/>
        </w:rPr>
        <w:t>巴西</w:t>
      </w:r>
      <w:r w:rsidR="003858A0" w:rsidRPr="007101E1">
        <w:rPr>
          <w:rFonts w:ascii="SimSun" w:hAnsi="SimSun"/>
          <w:sz w:val="21"/>
          <w:lang w:val="es-PY"/>
        </w:rPr>
        <w:t>：</w:t>
      </w:r>
      <w:r w:rsidR="00D15549" w:rsidRPr="007101E1">
        <w:rPr>
          <w:rFonts w:ascii="SimSun" w:hAnsi="SimSun"/>
          <w:sz w:val="21"/>
          <w:lang w:val="es-PY"/>
        </w:rPr>
        <w:t>J.E. Solomon Editores Ltda</w:t>
      </w:r>
    </w:p>
    <w:p w14:paraId="215DE435" w14:textId="53EC679B"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lang w:val="es-PY"/>
        </w:rPr>
        <w:t>巴西</w:t>
      </w:r>
      <w:r w:rsidR="003858A0" w:rsidRPr="007101E1">
        <w:rPr>
          <w:rFonts w:ascii="SimSun" w:hAnsi="SimSun"/>
          <w:sz w:val="21"/>
        </w:rPr>
        <w:t>：</w:t>
      </w:r>
      <w:r w:rsidR="00D15549" w:rsidRPr="007101E1">
        <w:rPr>
          <w:rFonts w:ascii="SimSun" w:hAnsi="SimSun"/>
          <w:sz w:val="21"/>
        </w:rPr>
        <w:t>Jorge Zahar Editor Ltda</w:t>
      </w:r>
    </w:p>
    <w:p w14:paraId="2A088432" w14:textId="76A31E39"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rPr>
        <w:t>巴西</w:t>
      </w:r>
      <w:r w:rsidR="003858A0" w:rsidRPr="007101E1">
        <w:rPr>
          <w:rFonts w:ascii="SimSun" w:hAnsi="SimSun"/>
          <w:sz w:val="21"/>
        </w:rPr>
        <w:t>：</w:t>
      </w:r>
      <w:r w:rsidR="00D15549" w:rsidRPr="007101E1">
        <w:rPr>
          <w:rFonts w:ascii="SimSun" w:hAnsi="SimSun"/>
          <w:sz w:val="21"/>
        </w:rPr>
        <w:t>Livraria do Advogado Ltda</w:t>
      </w:r>
    </w:p>
    <w:p w14:paraId="23C43BD2" w14:textId="1B3F3BD1"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es-PY"/>
        </w:rPr>
      </w:pPr>
      <w:r>
        <w:rPr>
          <w:rFonts w:ascii="SimSun" w:hAnsi="SimSun"/>
          <w:sz w:val="21"/>
          <w:lang w:val="es-PY"/>
        </w:rPr>
        <w:t>巴西</w:t>
      </w:r>
      <w:r w:rsidR="003858A0" w:rsidRPr="007101E1">
        <w:rPr>
          <w:rFonts w:ascii="SimSun" w:hAnsi="SimSun"/>
          <w:sz w:val="21"/>
          <w:lang w:val="es-PY"/>
        </w:rPr>
        <w:t>：</w:t>
      </w:r>
      <w:r w:rsidR="00D15549" w:rsidRPr="007101E1">
        <w:rPr>
          <w:rFonts w:ascii="SimSun" w:hAnsi="SimSun"/>
          <w:sz w:val="21"/>
          <w:lang w:val="es-PY"/>
        </w:rPr>
        <w:t>LTC – Livros Técnicos e Científicos Editora Ltda</w:t>
      </w:r>
    </w:p>
    <w:p w14:paraId="3A37AFF8" w14:textId="45CDDD35"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lang w:val="es-PY"/>
        </w:rPr>
        <w:t>巴西</w:t>
      </w:r>
      <w:r w:rsidR="003858A0" w:rsidRPr="007101E1">
        <w:rPr>
          <w:rFonts w:ascii="SimSun" w:hAnsi="SimSun"/>
          <w:sz w:val="21"/>
        </w:rPr>
        <w:t>：</w:t>
      </w:r>
      <w:r w:rsidR="00D15549" w:rsidRPr="007101E1">
        <w:rPr>
          <w:rFonts w:ascii="SimSun" w:hAnsi="SimSun"/>
          <w:sz w:val="21"/>
        </w:rPr>
        <w:t>NC Editora Ltda</w:t>
      </w:r>
    </w:p>
    <w:p w14:paraId="05669E48" w14:textId="41E85EB0"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es-PY"/>
        </w:rPr>
      </w:pPr>
      <w:r>
        <w:rPr>
          <w:rFonts w:ascii="SimSun" w:hAnsi="SimSun"/>
          <w:sz w:val="21"/>
          <w:lang w:val="es-PY"/>
        </w:rPr>
        <w:t>巴西</w:t>
      </w:r>
      <w:r w:rsidR="003858A0" w:rsidRPr="007101E1">
        <w:rPr>
          <w:rFonts w:ascii="SimSun" w:hAnsi="SimSun"/>
          <w:sz w:val="21"/>
          <w:lang w:val="es-PY"/>
        </w:rPr>
        <w:t>：</w:t>
      </w:r>
      <w:r w:rsidR="00D15549" w:rsidRPr="007101E1">
        <w:rPr>
          <w:rFonts w:ascii="SimSun" w:hAnsi="SimSun"/>
          <w:sz w:val="21"/>
          <w:lang w:val="es-PY"/>
        </w:rPr>
        <w:t>Pallas Editora e Distribuidora Ltda</w:t>
      </w:r>
    </w:p>
    <w:p w14:paraId="4CD2D3D2" w14:textId="07EF260A"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lang w:val="es-PY"/>
        </w:rPr>
        <w:t>巴西</w:t>
      </w:r>
      <w:r w:rsidR="003858A0" w:rsidRPr="007101E1">
        <w:rPr>
          <w:rFonts w:ascii="SimSun" w:hAnsi="SimSun"/>
          <w:sz w:val="21"/>
        </w:rPr>
        <w:t>：</w:t>
      </w:r>
      <w:r w:rsidR="00D15549" w:rsidRPr="007101E1">
        <w:rPr>
          <w:rFonts w:ascii="SimSun" w:hAnsi="SimSun"/>
          <w:sz w:val="21"/>
        </w:rPr>
        <w:t>Petra Editorial Ltda</w:t>
      </w:r>
    </w:p>
    <w:p w14:paraId="4F150AD0" w14:textId="1E44A9C3"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es-PY"/>
        </w:rPr>
      </w:pPr>
      <w:r>
        <w:rPr>
          <w:rFonts w:ascii="SimSun" w:hAnsi="SimSun"/>
          <w:sz w:val="21"/>
          <w:lang w:val="es-PY"/>
        </w:rPr>
        <w:t>巴西</w:t>
      </w:r>
      <w:r w:rsidR="003858A0" w:rsidRPr="007101E1">
        <w:rPr>
          <w:rFonts w:ascii="SimSun" w:hAnsi="SimSun"/>
          <w:sz w:val="21"/>
          <w:lang w:val="es-PY"/>
        </w:rPr>
        <w:t>：</w:t>
      </w:r>
      <w:r w:rsidR="00D15549" w:rsidRPr="007101E1">
        <w:rPr>
          <w:rFonts w:ascii="SimSun" w:hAnsi="SimSun"/>
          <w:sz w:val="21"/>
          <w:lang w:val="es-PY"/>
        </w:rPr>
        <w:t>Pinto e Zincone Editora Ltda</w:t>
      </w:r>
    </w:p>
    <w:p w14:paraId="754C9A23" w14:textId="2BF7495C"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es-PY"/>
        </w:rPr>
      </w:pPr>
      <w:r>
        <w:rPr>
          <w:rFonts w:ascii="SimSun" w:hAnsi="SimSun"/>
          <w:sz w:val="21"/>
          <w:lang w:val="es-PY"/>
        </w:rPr>
        <w:t>巴西</w:t>
      </w:r>
      <w:r w:rsidR="003858A0" w:rsidRPr="007101E1">
        <w:rPr>
          <w:rFonts w:ascii="SimSun" w:hAnsi="SimSun"/>
          <w:sz w:val="21"/>
          <w:lang w:val="es-PY"/>
        </w:rPr>
        <w:t>：</w:t>
      </w:r>
      <w:r w:rsidR="00D15549" w:rsidRPr="007101E1">
        <w:rPr>
          <w:rFonts w:ascii="SimSun" w:hAnsi="SimSun"/>
          <w:sz w:val="21"/>
          <w:lang w:val="es-PY"/>
        </w:rPr>
        <w:t>Publibook Livros e Papéis Ltda</w:t>
      </w:r>
    </w:p>
    <w:p w14:paraId="16C222FC" w14:textId="795A59B6"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es-PY"/>
        </w:rPr>
      </w:pPr>
      <w:r>
        <w:rPr>
          <w:rFonts w:ascii="SimSun" w:hAnsi="SimSun"/>
          <w:sz w:val="21"/>
          <w:lang w:val="es-PY"/>
        </w:rPr>
        <w:t>巴西</w:t>
      </w:r>
      <w:r w:rsidR="003858A0" w:rsidRPr="007101E1">
        <w:rPr>
          <w:rFonts w:ascii="SimSun" w:hAnsi="SimSun"/>
          <w:sz w:val="21"/>
          <w:lang w:val="es-PY"/>
        </w:rPr>
        <w:t>：</w:t>
      </w:r>
      <w:r w:rsidR="00D15549" w:rsidRPr="007101E1">
        <w:rPr>
          <w:rFonts w:ascii="SimSun" w:hAnsi="SimSun"/>
          <w:sz w:val="21"/>
          <w:lang w:val="es-PY"/>
        </w:rPr>
        <w:t>Saber e Ler Editorial Ltda</w:t>
      </w:r>
    </w:p>
    <w:p w14:paraId="30C4D12C" w14:textId="3AF17F2D"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es-PY"/>
        </w:rPr>
      </w:pPr>
      <w:r>
        <w:rPr>
          <w:rFonts w:ascii="SimSun" w:hAnsi="SimSun"/>
          <w:sz w:val="21"/>
          <w:lang w:val="es-PY"/>
        </w:rPr>
        <w:lastRenderedPageBreak/>
        <w:t>巴西</w:t>
      </w:r>
      <w:r w:rsidR="003858A0" w:rsidRPr="007101E1">
        <w:rPr>
          <w:rFonts w:ascii="SimSun" w:hAnsi="SimSun"/>
          <w:sz w:val="21"/>
          <w:lang w:val="es-PY"/>
        </w:rPr>
        <w:t>：</w:t>
      </w:r>
      <w:r w:rsidR="00D15549" w:rsidRPr="007101E1">
        <w:rPr>
          <w:rFonts w:ascii="SimSun" w:hAnsi="SimSun"/>
          <w:sz w:val="21"/>
          <w:lang w:val="es-PY"/>
        </w:rPr>
        <w:t>Sociedade Literária Edições e Empreendimentos Ltda</w:t>
      </w:r>
    </w:p>
    <w:p w14:paraId="09996499" w14:textId="26A2CEAE" w:rsidR="00D15549" w:rsidRPr="007101E1" w:rsidRDefault="00B64304" w:rsidP="00BD128F">
      <w:pPr>
        <w:numPr>
          <w:ilvl w:val="0"/>
          <w:numId w:val="25"/>
        </w:numPr>
        <w:overflowPunct w:val="0"/>
        <w:spacing w:afterLines="50" w:after="120" w:line="340" w:lineRule="atLeast"/>
        <w:ind w:left="567" w:hanging="567"/>
        <w:rPr>
          <w:rFonts w:ascii="SimSun" w:hAnsi="SimSun"/>
          <w:sz w:val="21"/>
          <w:lang w:val="es-PY"/>
        </w:rPr>
      </w:pPr>
      <w:r>
        <w:rPr>
          <w:rFonts w:ascii="SimSun" w:hAnsi="SimSun"/>
          <w:sz w:val="21"/>
          <w:lang w:val="es-PY"/>
        </w:rPr>
        <w:t>巴西</w:t>
      </w:r>
      <w:r w:rsidR="003858A0" w:rsidRPr="007101E1">
        <w:rPr>
          <w:rFonts w:ascii="SimSun" w:hAnsi="SimSun"/>
          <w:sz w:val="21"/>
          <w:lang w:val="es-PY"/>
        </w:rPr>
        <w:t>：</w:t>
      </w:r>
      <w:r w:rsidR="00D15549" w:rsidRPr="007101E1">
        <w:rPr>
          <w:rFonts w:ascii="SimSun" w:hAnsi="SimSun"/>
          <w:sz w:val="21"/>
          <w:lang w:val="es-PY"/>
        </w:rPr>
        <w:t>Starlin Alta Editora e Consultoria EIRELI</w:t>
      </w:r>
    </w:p>
    <w:p w14:paraId="5CB4EC5D" w14:textId="45F3B01D" w:rsidR="00D15549"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lang w:val="es-PY"/>
        </w:rPr>
        <w:t>巴西</w:t>
      </w:r>
      <w:r w:rsidR="003858A0" w:rsidRPr="007101E1">
        <w:rPr>
          <w:rFonts w:ascii="SimSun" w:hAnsi="SimSun"/>
          <w:sz w:val="21"/>
        </w:rPr>
        <w:t>：</w:t>
      </w:r>
      <w:r w:rsidR="00D15549" w:rsidRPr="007101E1">
        <w:rPr>
          <w:rFonts w:ascii="SimSun" w:hAnsi="SimSun"/>
          <w:sz w:val="21"/>
        </w:rPr>
        <w:t>Summus Editorial Ltda</w:t>
      </w:r>
    </w:p>
    <w:p w14:paraId="305786C8" w14:textId="2485AD2D" w:rsidR="00322B97" w:rsidRPr="007101E1" w:rsidRDefault="00B64304" w:rsidP="00BD128F">
      <w:pPr>
        <w:numPr>
          <w:ilvl w:val="0"/>
          <w:numId w:val="25"/>
        </w:numPr>
        <w:overflowPunct w:val="0"/>
        <w:spacing w:afterLines="50" w:after="120" w:line="340" w:lineRule="atLeast"/>
        <w:ind w:left="567" w:hanging="567"/>
        <w:rPr>
          <w:rFonts w:ascii="SimSun" w:hAnsi="SimSun"/>
          <w:sz w:val="21"/>
        </w:rPr>
      </w:pPr>
      <w:r>
        <w:rPr>
          <w:rFonts w:ascii="SimSun" w:hAnsi="SimSun"/>
          <w:sz w:val="21"/>
        </w:rPr>
        <w:t>巴西</w:t>
      </w:r>
      <w:r w:rsidR="003858A0" w:rsidRPr="007101E1">
        <w:rPr>
          <w:rFonts w:ascii="SimSun" w:hAnsi="SimSun"/>
          <w:sz w:val="21"/>
        </w:rPr>
        <w:t>：</w:t>
      </w:r>
      <w:r w:rsidR="00D15549" w:rsidRPr="007101E1">
        <w:rPr>
          <w:rFonts w:ascii="SimSun" w:hAnsi="SimSun"/>
          <w:sz w:val="21"/>
        </w:rPr>
        <w:t>Verus Editora Ltda</w:t>
      </w:r>
    </w:p>
    <w:p w14:paraId="26E4AEC9" w14:textId="45599E92" w:rsidR="00322B97" w:rsidRPr="007101E1" w:rsidRDefault="003858A0" w:rsidP="00BD128F">
      <w:pPr>
        <w:numPr>
          <w:ilvl w:val="0"/>
          <w:numId w:val="25"/>
        </w:numPr>
        <w:overflowPunct w:val="0"/>
        <w:spacing w:afterLines="50" w:after="120" w:line="340" w:lineRule="atLeast"/>
        <w:ind w:left="567" w:hanging="567"/>
        <w:rPr>
          <w:rFonts w:ascii="SimSun" w:hAnsi="SimSun"/>
          <w:sz w:val="21"/>
        </w:rPr>
      </w:pPr>
      <w:r w:rsidRPr="002F07B6">
        <w:rPr>
          <w:rFonts w:ascii="SimSun" w:hAnsi="SimSun" w:cs="Microsoft YaHei" w:hint="eastAsia"/>
          <w:sz w:val="21"/>
        </w:rPr>
        <w:t>巴西：</w:t>
      </w:r>
      <w:r w:rsidR="00322B97" w:rsidRPr="007101E1">
        <w:rPr>
          <w:rFonts w:ascii="SimSun" w:hAnsi="SimSun"/>
          <w:sz w:val="21"/>
        </w:rPr>
        <w:t>Editorial 5 / ED5</w:t>
      </w:r>
    </w:p>
    <w:p w14:paraId="621E0D55" w14:textId="726774FC"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加拿大：</w:t>
      </w:r>
      <w:r w:rsidR="00D15549" w:rsidRPr="007101E1">
        <w:rPr>
          <w:rFonts w:ascii="SimSun" w:hAnsi="SimSun"/>
          <w:sz w:val="21"/>
        </w:rPr>
        <w:t>House of Anansi Press</w:t>
      </w:r>
    </w:p>
    <w:p w14:paraId="35F26560" w14:textId="059DE3A1" w:rsidR="00D15549" w:rsidRPr="007101E1" w:rsidRDefault="003858A0" w:rsidP="00BD128F">
      <w:pPr>
        <w:numPr>
          <w:ilvl w:val="0"/>
          <w:numId w:val="25"/>
        </w:numPr>
        <w:overflowPunct w:val="0"/>
        <w:spacing w:afterLines="50" w:after="120" w:line="340" w:lineRule="atLeast"/>
        <w:ind w:left="567" w:hanging="567"/>
        <w:rPr>
          <w:rFonts w:ascii="SimSun" w:hAnsi="SimSun"/>
          <w:sz w:val="21"/>
          <w:lang w:val="es-PY"/>
        </w:rPr>
      </w:pPr>
      <w:r w:rsidRPr="007101E1">
        <w:rPr>
          <w:rFonts w:ascii="SimSun" w:hAnsi="SimSun"/>
          <w:sz w:val="21"/>
          <w:lang w:val="es-PY"/>
        </w:rPr>
        <w:t>哥伦比亚：</w:t>
      </w:r>
      <w:r w:rsidR="007127A8" w:rsidRPr="007101E1">
        <w:rPr>
          <w:rFonts w:ascii="SimSun" w:hAnsi="SimSun"/>
          <w:sz w:val="21"/>
          <w:lang w:val="es-PY"/>
        </w:rPr>
        <w:t xml:space="preserve">Editorial El Manual Moderno </w:t>
      </w:r>
      <w:r w:rsidR="0013146D" w:rsidRPr="007101E1">
        <w:rPr>
          <w:rFonts w:ascii="SimSun" w:hAnsi="SimSun"/>
          <w:sz w:val="21"/>
          <w:lang w:val="es-PY"/>
        </w:rPr>
        <w:t>Colombia</w:t>
      </w:r>
      <w:r w:rsidR="007127A8" w:rsidRPr="007101E1">
        <w:rPr>
          <w:rFonts w:ascii="SimSun" w:hAnsi="SimSun"/>
          <w:sz w:val="21"/>
          <w:lang w:val="es-PY"/>
        </w:rPr>
        <w:t xml:space="preserve"> S.A.S.</w:t>
      </w:r>
    </w:p>
    <w:p w14:paraId="2F27D224" w14:textId="7056D328"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哥伦比亚：</w:t>
      </w:r>
      <w:r w:rsidR="007127A8" w:rsidRPr="007101E1">
        <w:rPr>
          <w:rFonts w:ascii="SimSun" w:hAnsi="SimSun"/>
          <w:sz w:val="21"/>
        </w:rPr>
        <w:t xml:space="preserve">Santillana </w:t>
      </w:r>
      <w:r w:rsidR="0013146D" w:rsidRPr="007101E1">
        <w:rPr>
          <w:rFonts w:ascii="SimSun" w:hAnsi="SimSun"/>
          <w:sz w:val="21"/>
        </w:rPr>
        <w:t>Colombia</w:t>
      </w:r>
    </w:p>
    <w:p w14:paraId="25B586BF" w14:textId="66D8A747"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埃及：</w:t>
      </w:r>
      <w:r w:rsidR="00D15549" w:rsidRPr="007101E1">
        <w:rPr>
          <w:rFonts w:ascii="SimSun" w:hAnsi="SimSun"/>
          <w:sz w:val="21"/>
        </w:rPr>
        <w:t>Al-Balsam Publishing House</w:t>
      </w:r>
    </w:p>
    <w:p w14:paraId="3FFF14CB" w14:textId="32094119"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法国：</w:t>
      </w:r>
      <w:r w:rsidR="00D15549" w:rsidRPr="007101E1">
        <w:rPr>
          <w:rFonts w:ascii="SimSun" w:hAnsi="SimSun"/>
          <w:sz w:val="21"/>
        </w:rPr>
        <w:t>Hachette Livre</w:t>
      </w:r>
    </w:p>
    <w:p w14:paraId="37CD8D8F" w14:textId="197DAD58"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格鲁吉亚：</w:t>
      </w:r>
      <w:r w:rsidR="007127A8" w:rsidRPr="007101E1">
        <w:rPr>
          <w:rFonts w:ascii="SimSun" w:hAnsi="SimSun"/>
          <w:sz w:val="21"/>
        </w:rPr>
        <w:t xml:space="preserve">Artanuji </w:t>
      </w:r>
      <w:r w:rsidR="00D15549" w:rsidRPr="007101E1">
        <w:rPr>
          <w:rFonts w:ascii="SimSun" w:hAnsi="SimSun"/>
          <w:sz w:val="21"/>
        </w:rPr>
        <w:t>Publishing</w:t>
      </w:r>
    </w:p>
    <w:p w14:paraId="63BC6A4F" w14:textId="4E5F0377"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格鲁吉亚：</w:t>
      </w:r>
      <w:r w:rsidR="00D15549" w:rsidRPr="007101E1">
        <w:rPr>
          <w:rFonts w:ascii="SimSun" w:hAnsi="SimSun"/>
          <w:sz w:val="21"/>
        </w:rPr>
        <w:t>Bakur Sulakauri Publishing</w:t>
      </w:r>
    </w:p>
    <w:p w14:paraId="4E473DDA" w14:textId="4D0809D3"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格鲁吉亚：</w:t>
      </w:r>
      <w:r w:rsidR="007127A8" w:rsidRPr="007101E1">
        <w:rPr>
          <w:rFonts w:ascii="SimSun" w:hAnsi="SimSun"/>
          <w:sz w:val="21"/>
        </w:rPr>
        <w:t>Intelekti</w:t>
      </w:r>
      <w:r w:rsidR="00D15549" w:rsidRPr="007101E1">
        <w:rPr>
          <w:rFonts w:ascii="SimSun" w:hAnsi="SimSun"/>
          <w:sz w:val="21"/>
        </w:rPr>
        <w:t xml:space="preserve"> Publishing</w:t>
      </w:r>
    </w:p>
    <w:p w14:paraId="1E1CB647" w14:textId="2F482DB8"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德国：</w:t>
      </w:r>
      <w:r w:rsidR="00D15549" w:rsidRPr="007101E1">
        <w:rPr>
          <w:rFonts w:ascii="SimSun" w:hAnsi="SimSun"/>
          <w:sz w:val="21"/>
        </w:rPr>
        <w:t>Verlag Barbara Budrich</w:t>
      </w:r>
    </w:p>
    <w:p w14:paraId="4E8992B7" w14:textId="0E9099AF"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印度：</w:t>
      </w:r>
      <w:r w:rsidR="00D15549" w:rsidRPr="007101E1">
        <w:rPr>
          <w:rFonts w:ascii="SimSun" w:hAnsi="SimSun"/>
          <w:sz w:val="21"/>
        </w:rPr>
        <w:t>PHI Learning Private Limited</w:t>
      </w:r>
    </w:p>
    <w:p w14:paraId="0ECE56EB" w14:textId="09BA8AAE"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意大利：</w:t>
      </w:r>
      <w:r w:rsidR="00D15549" w:rsidRPr="007101E1">
        <w:rPr>
          <w:rFonts w:ascii="SimSun" w:hAnsi="SimSun"/>
          <w:sz w:val="21"/>
        </w:rPr>
        <w:t>Arnoldo Mondadori Editore</w:t>
      </w:r>
    </w:p>
    <w:p w14:paraId="1FEB295D" w14:textId="43215455" w:rsidR="007127A8"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意大利：</w:t>
      </w:r>
      <w:r w:rsidR="007127A8" w:rsidRPr="007101E1">
        <w:rPr>
          <w:rFonts w:ascii="SimSun" w:hAnsi="SimSun"/>
          <w:sz w:val="21"/>
        </w:rPr>
        <w:t xml:space="preserve"> Edizioni Piemme</w:t>
      </w:r>
    </w:p>
    <w:p w14:paraId="1CE92015" w14:textId="1DE2A5B5"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意大利：</w:t>
      </w:r>
      <w:r w:rsidR="00D15549" w:rsidRPr="007101E1">
        <w:rPr>
          <w:rFonts w:ascii="SimSun" w:hAnsi="SimSun"/>
          <w:sz w:val="21"/>
        </w:rPr>
        <w:t>Giulio Einaudi Editore</w:t>
      </w:r>
    </w:p>
    <w:p w14:paraId="36808DA3" w14:textId="6A7E17BA"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意大利：</w:t>
      </w:r>
      <w:r w:rsidR="00D15549" w:rsidRPr="007101E1">
        <w:rPr>
          <w:rFonts w:ascii="SimSun" w:hAnsi="SimSun"/>
          <w:sz w:val="21"/>
        </w:rPr>
        <w:t>Sperling &amp; Kupfer</w:t>
      </w:r>
    </w:p>
    <w:p w14:paraId="639EE81D" w14:textId="62D61628"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日本：</w:t>
      </w:r>
      <w:r w:rsidR="00D15549" w:rsidRPr="007101E1">
        <w:rPr>
          <w:rFonts w:ascii="SimSun" w:hAnsi="SimSun"/>
          <w:sz w:val="21"/>
        </w:rPr>
        <w:t>Discover 21, Inc.</w:t>
      </w:r>
    </w:p>
    <w:p w14:paraId="623B88C2" w14:textId="2EF53301"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约旦：</w:t>
      </w:r>
      <w:r w:rsidR="00D15549" w:rsidRPr="007101E1">
        <w:rPr>
          <w:rFonts w:ascii="SimSun" w:hAnsi="SimSun"/>
          <w:sz w:val="21"/>
        </w:rPr>
        <w:t>Al Salwa Publishers</w:t>
      </w:r>
    </w:p>
    <w:p w14:paraId="72E0E883" w14:textId="0885A3E3" w:rsidR="007127A8" w:rsidRPr="007101E1" w:rsidRDefault="003858A0" w:rsidP="00BD128F">
      <w:pPr>
        <w:numPr>
          <w:ilvl w:val="0"/>
          <w:numId w:val="25"/>
        </w:numPr>
        <w:overflowPunct w:val="0"/>
        <w:spacing w:afterLines="50" w:after="120" w:line="340" w:lineRule="atLeast"/>
        <w:ind w:left="567" w:hanging="567"/>
        <w:rPr>
          <w:rFonts w:ascii="SimSun" w:hAnsi="SimSun"/>
          <w:sz w:val="21"/>
          <w:lang w:val="es-PY"/>
        </w:rPr>
      </w:pPr>
      <w:r w:rsidRPr="007101E1">
        <w:rPr>
          <w:rFonts w:ascii="SimSun" w:hAnsi="SimSun"/>
          <w:sz w:val="21"/>
          <w:lang w:val="es-PY"/>
        </w:rPr>
        <w:t>墨西哥：</w:t>
      </w:r>
      <w:r w:rsidR="007127A8" w:rsidRPr="007101E1">
        <w:rPr>
          <w:rFonts w:ascii="SimSun" w:hAnsi="SimSun"/>
          <w:sz w:val="21"/>
          <w:lang w:val="es-PY"/>
        </w:rPr>
        <w:t>Editorial el Manual Moderno, S.A. de C.V.</w:t>
      </w:r>
    </w:p>
    <w:p w14:paraId="20FA6DB8" w14:textId="7D158D0C" w:rsidR="00D15549" w:rsidRPr="007101E1" w:rsidRDefault="003858A0" w:rsidP="00BD128F">
      <w:pPr>
        <w:numPr>
          <w:ilvl w:val="0"/>
          <w:numId w:val="25"/>
        </w:numPr>
        <w:overflowPunct w:val="0"/>
        <w:spacing w:afterLines="50" w:after="120" w:line="340" w:lineRule="atLeast"/>
        <w:ind w:left="567" w:hanging="567"/>
        <w:rPr>
          <w:rFonts w:ascii="SimSun" w:hAnsi="SimSun"/>
          <w:sz w:val="21"/>
          <w:lang w:val="es-PY"/>
        </w:rPr>
      </w:pPr>
      <w:r w:rsidRPr="007101E1">
        <w:rPr>
          <w:rFonts w:ascii="SimSun" w:hAnsi="SimSun"/>
          <w:sz w:val="21"/>
          <w:lang w:val="es-PY"/>
        </w:rPr>
        <w:t>墨西哥：</w:t>
      </w:r>
      <w:r w:rsidR="00D15549" w:rsidRPr="007101E1">
        <w:rPr>
          <w:rFonts w:ascii="SimSun" w:hAnsi="SimSun"/>
          <w:sz w:val="21"/>
          <w:lang w:val="es-PY"/>
        </w:rPr>
        <w:t>Penguin Random House Grupo Editorial México</w:t>
      </w:r>
    </w:p>
    <w:p w14:paraId="424FED42" w14:textId="37028485"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墨西哥：</w:t>
      </w:r>
      <w:r w:rsidR="007127A8" w:rsidRPr="007101E1">
        <w:rPr>
          <w:rFonts w:ascii="SimSun" w:hAnsi="SimSun"/>
          <w:sz w:val="21"/>
        </w:rPr>
        <w:t>Santillana México</w:t>
      </w:r>
    </w:p>
    <w:p w14:paraId="0F4DC669" w14:textId="274C0CD7"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墨西哥：</w:t>
      </w:r>
      <w:r w:rsidR="007127A8" w:rsidRPr="007101E1">
        <w:rPr>
          <w:rFonts w:ascii="SimSun" w:hAnsi="SimSun"/>
          <w:sz w:val="21"/>
        </w:rPr>
        <w:t>SM México</w:t>
      </w:r>
    </w:p>
    <w:p w14:paraId="563CEDEA" w14:textId="6ADEB774"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新西兰：</w:t>
      </w:r>
      <w:r w:rsidR="00D15549" w:rsidRPr="007101E1">
        <w:rPr>
          <w:rFonts w:ascii="SimSun" w:hAnsi="SimSun"/>
          <w:sz w:val="21"/>
        </w:rPr>
        <w:t>Oratia Media</w:t>
      </w:r>
    </w:p>
    <w:p w14:paraId="7A801946" w14:textId="60B9D737"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尼日利亚：</w:t>
      </w:r>
      <w:r w:rsidR="0013146D" w:rsidRPr="007101E1">
        <w:rPr>
          <w:rFonts w:ascii="SimSun" w:hAnsi="SimSun"/>
          <w:sz w:val="21"/>
        </w:rPr>
        <w:t>Nigerian</w:t>
      </w:r>
      <w:r w:rsidR="00D15549" w:rsidRPr="007101E1">
        <w:rPr>
          <w:rFonts w:ascii="SimSun" w:hAnsi="SimSun"/>
          <w:sz w:val="21"/>
        </w:rPr>
        <w:t xml:space="preserve"> Publishers Association</w:t>
      </w:r>
    </w:p>
    <w:p w14:paraId="1F568885" w14:textId="19A36B97"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沙特阿拉伯：</w:t>
      </w:r>
      <w:r w:rsidR="00D15549" w:rsidRPr="007101E1">
        <w:rPr>
          <w:rFonts w:ascii="SimSun" w:hAnsi="SimSun"/>
          <w:sz w:val="21"/>
        </w:rPr>
        <w:t>Kadi and Ramadi</w:t>
      </w:r>
    </w:p>
    <w:p w14:paraId="55C013FB" w14:textId="471E35BE"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南非：</w:t>
      </w:r>
      <w:r w:rsidR="00D15549" w:rsidRPr="007101E1">
        <w:rPr>
          <w:rFonts w:ascii="SimSun" w:hAnsi="SimSun"/>
          <w:sz w:val="21"/>
        </w:rPr>
        <w:t>New Africa Books</w:t>
      </w:r>
    </w:p>
    <w:p w14:paraId="44CB70D4" w14:textId="6734AC87" w:rsidR="00D15549" w:rsidRPr="007101E1" w:rsidRDefault="003858A0" w:rsidP="00BD128F">
      <w:pPr>
        <w:numPr>
          <w:ilvl w:val="0"/>
          <w:numId w:val="25"/>
        </w:numPr>
        <w:overflowPunct w:val="0"/>
        <w:spacing w:afterLines="50" w:after="120" w:line="340" w:lineRule="atLeast"/>
        <w:ind w:left="567" w:hanging="567"/>
        <w:rPr>
          <w:rFonts w:ascii="SimSun" w:hAnsi="SimSun"/>
          <w:sz w:val="21"/>
          <w:lang w:val="fr-CH"/>
        </w:rPr>
      </w:pPr>
      <w:r w:rsidRPr="007101E1">
        <w:rPr>
          <w:rFonts w:ascii="SimSun" w:hAnsi="SimSun"/>
          <w:sz w:val="21"/>
        </w:rPr>
        <w:t>西班牙</w:t>
      </w:r>
      <w:r w:rsidRPr="007101E1">
        <w:rPr>
          <w:rFonts w:ascii="SimSun" w:hAnsi="SimSun"/>
          <w:sz w:val="21"/>
          <w:lang w:val="fr-CH"/>
        </w:rPr>
        <w:t>：</w:t>
      </w:r>
      <w:r w:rsidR="00D15549" w:rsidRPr="007101E1">
        <w:rPr>
          <w:rFonts w:ascii="SimSun" w:hAnsi="SimSun"/>
          <w:sz w:val="21"/>
          <w:lang w:val="fr-CH"/>
        </w:rPr>
        <w:t xml:space="preserve">Planeta </w:t>
      </w:r>
      <w:r w:rsidR="00ED43B1" w:rsidRPr="007101E1">
        <w:rPr>
          <w:rFonts w:ascii="SimSun" w:hAnsi="SimSun"/>
          <w:sz w:val="21"/>
          <w:lang w:val="fr-CH"/>
        </w:rPr>
        <w:t xml:space="preserve">de </w:t>
      </w:r>
      <w:r w:rsidR="00D15549" w:rsidRPr="007101E1">
        <w:rPr>
          <w:rFonts w:ascii="SimSun" w:hAnsi="SimSun"/>
          <w:sz w:val="21"/>
          <w:lang w:val="fr-CH"/>
        </w:rPr>
        <w:t>Libros</w:t>
      </w:r>
    </w:p>
    <w:p w14:paraId="616FA024" w14:textId="13174391"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lang w:val="es-PY"/>
        </w:rPr>
        <w:lastRenderedPageBreak/>
        <w:t>西班牙：</w:t>
      </w:r>
      <w:r w:rsidR="00D15549" w:rsidRPr="007101E1">
        <w:rPr>
          <w:rFonts w:ascii="SimSun" w:hAnsi="SimSun"/>
          <w:sz w:val="21"/>
          <w:lang w:val="es-PY"/>
        </w:rPr>
        <w:t>Santillana Educación S.L.</w:t>
      </w:r>
    </w:p>
    <w:p w14:paraId="125F649D" w14:textId="0E3A7E97"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泰国：</w:t>
      </w:r>
      <w:r w:rsidR="00D15549" w:rsidRPr="007101E1">
        <w:rPr>
          <w:rFonts w:ascii="SimSun" w:hAnsi="SimSun"/>
          <w:sz w:val="21"/>
        </w:rPr>
        <w:t>Silkworm Books Ltd</w:t>
      </w:r>
    </w:p>
    <w:p w14:paraId="70A3A536" w14:textId="5A51C138"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阿拉伯联合酋长国：</w:t>
      </w:r>
      <w:r w:rsidR="007127A8" w:rsidRPr="007101E1">
        <w:rPr>
          <w:rFonts w:ascii="SimSun" w:hAnsi="SimSun"/>
          <w:sz w:val="21"/>
        </w:rPr>
        <w:t>Al Fulk Translation and Publishing</w:t>
      </w:r>
    </w:p>
    <w:p w14:paraId="51060213" w14:textId="06D4D6ED"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阿拉伯联合酋长国：</w:t>
      </w:r>
      <w:r w:rsidR="00D15549" w:rsidRPr="007101E1">
        <w:rPr>
          <w:rFonts w:ascii="SimSun" w:hAnsi="SimSun"/>
          <w:sz w:val="21"/>
        </w:rPr>
        <w:t>Dar Al Aalam Al Arabi Publishing and Distribution</w:t>
      </w:r>
    </w:p>
    <w:p w14:paraId="6E8A7DAC" w14:textId="67F4119B"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阿拉伯联合酋长国：</w:t>
      </w:r>
      <w:r w:rsidR="007127A8" w:rsidRPr="007101E1">
        <w:rPr>
          <w:rFonts w:ascii="SimSun" w:hAnsi="SimSun"/>
          <w:sz w:val="21"/>
        </w:rPr>
        <w:t>Hudhud Publishing and Distribution</w:t>
      </w:r>
    </w:p>
    <w:p w14:paraId="52042978" w14:textId="4F243C5D"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阿拉伯联合酋长国：</w:t>
      </w:r>
      <w:r w:rsidR="007127A8" w:rsidRPr="007101E1">
        <w:rPr>
          <w:rFonts w:ascii="SimSun" w:hAnsi="SimSun"/>
          <w:sz w:val="21"/>
        </w:rPr>
        <w:t>Kalimat Group</w:t>
      </w:r>
    </w:p>
    <w:p w14:paraId="04B7AF59" w14:textId="5EC2E686"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阿拉伯联合酋长国：</w:t>
      </w:r>
      <w:r w:rsidR="007127A8" w:rsidRPr="007101E1">
        <w:rPr>
          <w:rFonts w:ascii="SimSun" w:hAnsi="SimSun"/>
          <w:sz w:val="21"/>
        </w:rPr>
        <w:t>Sama Publishing, Production and Distribution</w:t>
      </w:r>
    </w:p>
    <w:p w14:paraId="15CE9924" w14:textId="663F8423"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阿拉伯联合酋长国：</w:t>
      </w:r>
      <w:r w:rsidR="007127A8" w:rsidRPr="007101E1">
        <w:rPr>
          <w:rFonts w:ascii="SimSun" w:hAnsi="SimSun"/>
          <w:sz w:val="21"/>
        </w:rPr>
        <w:t>Wahat Alhekayat Publishing and Distribution</w:t>
      </w:r>
    </w:p>
    <w:p w14:paraId="31D5A936" w14:textId="126A0B99"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阿拉伯联合酋长国：</w:t>
      </w:r>
      <w:r w:rsidR="007127A8" w:rsidRPr="007101E1">
        <w:rPr>
          <w:rFonts w:ascii="SimSun" w:hAnsi="SimSun"/>
          <w:sz w:val="21"/>
        </w:rPr>
        <w:t>Waw Publishing</w:t>
      </w:r>
    </w:p>
    <w:p w14:paraId="7BA9DF27" w14:textId="585ABAEC" w:rsidR="007127A8" w:rsidRPr="007101E1" w:rsidRDefault="00053CB5"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联合王国</w:t>
      </w:r>
      <w:r w:rsidR="003858A0" w:rsidRPr="007101E1">
        <w:rPr>
          <w:rFonts w:ascii="SimSun" w:hAnsi="SimSun"/>
          <w:sz w:val="21"/>
        </w:rPr>
        <w:t>：</w:t>
      </w:r>
      <w:r w:rsidR="007127A8" w:rsidRPr="007101E1">
        <w:rPr>
          <w:rFonts w:ascii="SimSun" w:hAnsi="SimSun"/>
          <w:sz w:val="21"/>
        </w:rPr>
        <w:t xml:space="preserve">Bloomsbury Publishing </w:t>
      </w:r>
      <w:r w:rsidR="00322B97" w:rsidRPr="007101E1">
        <w:rPr>
          <w:rFonts w:ascii="SimSun" w:hAnsi="SimSun"/>
          <w:sz w:val="21"/>
        </w:rPr>
        <w:t>P</w:t>
      </w:r>
      <w:r w:rsidR="007127A8" w:rsidRPr="007101E1">
        <w:rPr>
          <w:rFonts w:ascii="SimSun" w:hAnsi="SimSun"/>
          <w:sz w:val="21"/>
        </w:rPr>
        <w:t>lc</w:t>
      </w:r>
      <w:r w:rsidR="00322B97" w:rsidRPr="007101E1">
        <w:rPr>
          <w:rFonts w:ascii="SimSun" w:hAnsi="SimSun"/>
          <w:sz w:val="21"/>
        </w:rPr>
        <w:t>.</w:t>
      </w:r>
    </w:p>
    <w:p w14:paraId="6CC939C2" w14:textId="2E85E8E5" w:rsidR="00D15549" w:rsidRPr="007101E1" w:rsidRDefault="00053CB5"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联合王国</w:t>
      </w:r>
      <w:r w:rsidR="003858A0" w:rsidRPr="007101E1">
        <w:rPr>
          <w:rFonts w:ascii="SimSun" w:hAnsi="SimSun"/>
          <w:sz w:val="21"/>
        </w:rPr>
        <w:t>：</w:t>
      </w:r>
      <w:r w:rsidR="007127A8" w:rsidRPr="007101E1">
        <w:rPr>
          <w:rFonts w:ascii="SimSun" w:hAnsi="SimSun"/>
          <w:sz w:val="21"/>
        </w:rPr>
        <w:t>British Dyslexia Association</w:t>
      </w:r>
    </w:p>
    <w:p w14:paraId="7EB9A9B4" w14:textId="76DB4D21" w:rsidR="00D15549" w:rsidRPr="007101E1" w:rsidRDefault="00053CB5"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联合王国</w:t>
      </w:r>
      <w:r w:rsidR="003858A0" w:rsidRPr="007101E1">
        <w:rPr>
          <w:rFonts w:ascii="SimSun" w:hAnsi="SimSun"/>
          <w:sz w:val="21"/>
        </w:rPr>
        <w:t>：</w:t>
      </w:r>
      <w:r w:rsidR="00D15549" w:rsidRPr="007101E1">
        <w:rPr>
          <w:rFonts w:ascii="SimSun" w:hAnsi="SimSun"/>
          <w:sz w:val="21"/>
        </w:rPr>
        <w:t>Elsevier</w:t>
      </w:r>
    </w:p>
    <w:p w14:paraId="33B063B0" w14:textId="4365F866" w:rsidR="00D15549" w:rsidRPr="007101E1" w:rsidRDefault="00053CB5"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联合王国</w:t>
      </w:r>
      <w:r w:rsidR="003858A0" w:rsidRPr="007101E1">
        <w:rPr>
          <w:rFonts w:ascii="SimSun" w:hAnsi="SimSun"/>
          <w:sz w:val="21"/>
        </w:rPr>
        <w:t>：</w:t>
      </w:r>
      <w:r w:rsidR="00D15549" w:rsidRPr="007101E1">
        <w:rPr>
          <w:rFonts w:ascii="SimSun" w:hAnsi="SimSun"/>
          <w:sz w:val="21"/>
        </w:rPr>
        <w:t>Kogan Page</w:t>
      </w:r>
    </w:p>
    <w:p w14:paraId="019F1C30" w14:textId="70842523" w:rsidR="0032385D" w:rsidRPr="007101E1" w:rsidRDefault="00053CB5"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联合王国</w:t>
      </w:r>
      <w:r w:rsidR="003858A0" w:rsidRPr="007101E1">
        <w:rPr>
          <w:rFonts w:ascii="SimSun" w:hAnsi="SimSun"/>
          <w:sz w:val="21"/>
        </w:rPr>
        <w:t>：</w:t>
      </w:r>
      <w:r w:rsidR="007127A8" w:rsidRPr="007101E1">
        <w:rPr>
          <w:rFonts w:ascii="SimSun" w:hAnsi="SimSun"/>
          <w:sz w:val="21"/>
        </w:rPr>
        <w:t>SAGE Publications Ltd</w:t>
      </w:r>
    </w:p>
    <w:p w14:paraId="08598C40" w14:textId="7A2A3C3B"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美利坚合众国：</w:t>
      </w:r>
      <w:r w:rsidR="00D15549" w:rsidRPr="007101E1">
        <w:rPr>
          <w:rFonts w:ascii="SimSun" w:hAnsi="SimSun"/>
          <w:sz w:val="21"/>
        </w:rPr>
        <w:t>HarperCollins Publishers</w:t>
      </w:r>
    </w:p>
    <w:p w14:paraId="6E663629" w14:textId="684AC99A" w:rsidR="00D15549" w:rsidRPr="007101E1" w:rsidRDefault="003858A0" w:rsidP="00BD128F">
      <w:pPr>
        <w:numPr>
          <w:ilvl w:val="0"/>
          <w:numId w:val="25"/>
        </w:numPr>
        <w:overflowPunct w:val="0"/>
        <w:spacing w:afterLines="50" w:after="120" w:line="340" w:lineRule="atLeast"/>
        <w:ind w:left="567" w:hanging="567"/>
        <w:rPr>
          <w:rFonts w:ascii="SimSun" w:hAnsi="SimSun"/>
          <w:sz w:val="21"/>
        </w:rPr>
      </w:pPr>
      <w:r w:rsidRPr="007101E1">
        <w:rPr>
          <w:rFonts w:ascii="SimSun" w:hAnsi="SimSun"/>
          <w:sz w:val="21"/>
        </w:rPr>
        <w:t>美利坚合众国：</w:t>
      </w:r>
      <w:r w:rsidR="00D15549" w:rsidRPr="007101E1">
        <w:rPr>
          <w:rFonts w:ascii="SimSun" w:hAnsi="SimSun"/>
          <w:sz w:val="21"/>
        </w:rPr>
        <w:t>Macmillan Learning</w:t>
      </w:r>
    </w:p>
    <w:p w14:paraId="320F7C64" w14:textId="2413094C" w:rsidR="00D15549" w:rsidRPr="0012147B" w:rsidRDefault="00D15549" w:rsidP="00524F4C">
      <w:pPr>
        <w:spacing w:before="720" w:afterLines="50" w:after="120" w:line="340" w:lineRule="atLeast"/>
        <w:ind w:left="5534"/>
        <w:rPr>
          <w:rFonts w:ascii="KaiTi" w:eastAsia="KaiTi" w:hAnsi="KaiTi"/>
          <w:sz w:val="21"/>
          <w:szCs w:val="22"/>
        </w:rPr>
      </w:pPr>
      <w:r w:rsidRPr="0012147B">
        <w:rPr>
          <w:rFonts w:ascii="KaiTi" w:eastAsia="KaiTi" w:hAnsi="KaiTi"/>
          <w:sz w:val="21"/>
          <w:szCs w:val="22"/>
        </w:rPr>
        <w:t>[</w:t>
      </w:r>
      <w:r w:rsidR="0013146D" w:rsidRPr="0012147B">
        <w:rPr>
          <w:rFonts w:ascii="KaiTi" w:eastAsia="KaiTi" w:hAnsi="KaiTi" w:hint="eastAsia"/>
          <w:sz w:val="21"/>
          <w:szCs w:val="22"/>
        </w:rPr>
        <w:t>后接附件四</w:t>
      </w:r>
      <w:r w:rsidRPr="0012147B">
        <w:rPr>
          <w:rFonts w:ascii="KaiTi" w:eastAsia="KaiTi" w:hAnsi="KaiTi"/>
          <w:sz w:val="21"/>
          <w:szCs w:val="22"/>
        </w:rPr>
        <w:t>]</w:t>
      </w:r>
    </w:p>
    <w:p w14:paraId="2EB71494" w14:textId="77777777" w:rsidR="00D15549" w:rsidRPr="007101E1" w:rsidRDefault="00D15549" w:rsidP="00A179B7">
      <w:pPr>
        <w:rPr>
          <w:rFonts w:ascii="SimSun" w:hAnsi="SimSun"/>
          <w:bCs/>
          <w:sz w:val="21"/>
          <w:szCs w:val="28"/>
        </w:rPr>
      </w:pPr>
    </w:p>
    <w:p w14:paraId="22127950" w14:textId="77777777" w:rsidR="004E2865" w:rsidRPr="007101E1" w:rsidRDefault="004E2865" w:rsidP="00A179B7">
      <w:pPr>
        <w:rPr>
          <w:rFonts w:ascii="SimSun" w:hAnsi="SimSun"/>
          <w:bCs/>
          <w:sz w:val="21"/>
          <w:szCs w:val="28"/>
        </w:rPr>
        <w:sectPr w:rsidR="004E2865" w:rsidRPr="007101E1" w:rsidSect="00B81112">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14:paraId="3D110640" w14:textId="22DA4CC1" w:rsidR="003E578C" w:rsidRPr="00012EE2" w:rsidRDefault="0013146D" w:rsidP="00A179B7">
      <w:pPr>
        <w:pStyle w:val="Heading2"/>
        <w:spacing w:beforeLines="100" w:afterLines="100" w:after="240" w:line="340" w:lineRule="atLeast"/>
        <w:rPr>
          <w:rFonts w:ascii="SimHei" w:eastAsia="SimHei" w:hAnsi="SimHei"/>
          <w:sz w:val="21"/>
        </w:rPr>
      </w:pPr>
      <w:r w:rsidRPr="00012EE2">
        <w:rPr>
          <w:rFonts w:ascii="SimHei" w:eastAsia="SimHei" w:hAnsi="SimHei" w:hint="eastAsia"/>
          <w:sz w:val="21"/>
        </w:rPr>
        <w:lastRenderedPageBreak/>
        <w:t>附件四</w:t>
      </w:r>
      <w:r w:rsidR="003858A0" w:rsidRPr="00012EE2">
        <w:rPr>
          <w:rFonts w:ascii="SimHei" w:eastAsia="SimHei" w:hAnsi="SimHei"/>
          <w:sz w:val="21"/>
        </w:rPr>
        <w:t>：</w:t>
      </w:r>
      <w:r w:rsidR="002B5021" w:rsidRPr="00012EE2">
        <w:rPr>
          <w:rFonts w:ascii="SimHei" w:eastAsia="SimHei" w:hAnsi="SimHei" w:hint="eastAsia"/>
          <w:sz w:val="21"/>
        </w:rPr>
        <w:t>201</w:t>
      </w:r>
      <w:r w:rsidRPr="00012EE2">
        <w:rPr>
          <w:rFonts w:ascii="SimHei" w:eastAsia="SimHei" w:hAnsi="SimHei" w:hint="eastAsia"/>
          <w:sz w:val="21"/>
        </w:rPr>
        <w:t>9</w:t>
      </w:r>
      <w:r w:rsidR="002B5021" w:rsidRPr="00012EE2">
        <w:rPr>
          <w:rFonts w:ascii="SimHei" w:eastAsia="SimHei" w:hAnsi="SimHei" w:hint="eastAsia"/>
          <w:sz w:val="21"/>
        </w:rPr>
        <w:t>-20</w:t>
      </w:r>
      <w:r w:rsidRPr="00012EE2">
        <w:rPr>
          <w:rFonts w:ascii="SimHei" w:eastAsia="SimHei" w:hAnsi="SimHei" w:hint="eastAsia"/>
          <w:sz w:val="21"/>
        </w:rPr>
        <w:t>20</w:t>
      </w:r>
      <w:r w:rsidR="002B5021" w:rsidRPr="00012EE2">
        <w:rPr>
          <w:rFonts w:ascii="SimHei" w:eastAsia="SimHei" w:hAnsi="SimHei" w:hint="eastAsia"/>
          <w:sz w:val="21"/>
        </w:rPr>
        <w:t>年ABC</w:t>
      </w:r>
      <w:r w:rsidRPr="00012EE2">
        <w:rPr>
          <w:rFonts w:ascii="SimHei" w:eastAsia="SimHei" w:hAnsi="SimHei" w:hint="eastAsia"/>
          <w:sz w:val="21"/>
        </w:rPr>
        <w:t>统计</w:t>
      </w:r>
      <w:r w:rsidR="002B5021" w:rsidRPr="00012EE2">
        <w:rPr>
          <w:rFonts w:ascii="SimHei" w:eastAsia="SimHei" w:hAnsi="SimHei" w:hint="eastAsia"/>
          <w:sz w:val="21"/>
        </w:rPr>
        <w:t>数据</w:t>
      </w:r>
    </w:p>
    <w:tbl>
      <w:tblPr>
        <w:tblStyle w:val="TableGrid"/>
        <w:tblpPr w:leftFromText="180" w:rightFromText="180" w:vertAnchor="text" w:tblpY="1"/>
        <w:tblOverlap w:val="never"/>
        <w:tblW w:w="9411" w:type="dxa"/>
        <w:tblLayout w:type="fixed"/>
        <w:tblLook w:val="04A0" w:firstRow="1" w:lastRow="0" w:firstColumn="1" w:lastColumn="0" w:noHBand="0" w:noVBand="1"/>
        <w:tblCaption w:val="ABC Statistics 2018 - 2019 "/>
      </w:tblPr>
      <w:tblGrid>
        <w:gridCol w:w="1701"/>
        <w:gridCol w:w="1247"/>
        <w:gridCol w:w="1247"/>
        <w:gridCol w:w="1247"/>
        <w:gridCol w:w="1701"/>
        <w:gridCol w:w="2268"/>
      </w:tblGrid>
      <w:tr w:rsidR="003E578C" w:rsidRPr="00012EE2" w14:paraId="5F41292F" w14:textId="77777777" w:rsidTr="00012EE2">
        <w:trPr>
          <w:tblHeader/>
        </w:trPr>
        <w:tc>
          <w:tcPr>
            <w:tcW w:w="1701" w:type="dxa"/>
          </w:tcPr>
          <w:p w14:paraId="51299CFE" w14:textId="64D08555" w:rsidR="003E578C" w:rsidRPr="00012EE2" w:rsidRDefault="002B5021" w:rsidP="00012EE2">
            <w:pPr>
              <w:pStyle w:val="Default"/>
              <w:widowControl/>
              <w:autoSpaceDE/>
              <w:autoSpaceDN/>
              <w:spacing w:beforeLines="50" w:before="120" w:afterLines="50" w:after="120"/>
              <w:rPr>
                <w:rFonts w:hAnsi="SimSun"/>
                <w:b/>
                <w:bCs/>
                <w:sz w:val="18"/>
                <w:szCs w:val="18"/>
              </w:rPr>
            </w:pPr>
            <w:r w:rsidRPr="00012EE2">
              <w:rPr>
                <w:rFonts w:hAnsi="SimSun"/>
                <w:b/>
                <w:sz w:val="18"/>
                <w:szCs w:val="18"/>
                <w:lang w:eastAsia="zh-CN"/>
              </w:rPr>
              <w:t>ABC</w:t>
            </w:r>
            <w:r w:rsidRPr="00012EE2">
              <w:rPr>
                <w:rFonts w:hAnsi="SimSun" w:hint="eastAsia"/>
                <w:b/>
                <w:sz w:val="18"/>
                <w:szCs w:val="18"/>
                <w:lang w:eastAsia="zh-CN"/>
              </w:rPr>
              <w:t>指标</w:t>
            </w:r>
          </w:p>
        </w:tc>
        <w:tc>
          <w:tcPr>
            <w:tcW w:w="1247" w:type="dxa"/>
          </w:tcPr>
          <w:p w14:paraId="44788AA6" w14:textId="2A452C16" w:rsidR="003E578C" w:rsidRPr="00012EE2" w:rsidRDefault="0013146D" w:rsidP="00012EE2">
            <w:pPr>
              <w:pStyle w:val="Default"/>
              <w:widowControl/>
              <w:autoSpaceDE/>
              <w:autoSpaceDN/>
              <w:spacing w:beforeLines="50" w:before="120" w:afterLines="50" w:after="120"/>
              <w:rPr>
                <w:rFonts w:hAnsi="SimSun"/>
                <w:b/>
                <w:bCs/>
                <w:sz w:val="18"/>
                <w:szCs w:val="18"/>
                <w:lang w:eastAsia="en-US"/>
              </w:rPr>
            </w:pPr>
            <w:r w:rsidRPr="00012EE2">
              <w:rPr>
                <w:rFonts w:hAnsi="SimSun"/>
                <w:b/>
                <w:sz w:val="18"/>
                <w:szCs w:val="18"/>
              </w:rPr>
              <w:t>2014</w:t>
            </w:r>
            <w:r w:rsidRPr="00012EE2">
              <w:rPr>
                <w:rFonts w:hAnsi="SimSun" w:hint="eastAsia"/>
                <w:b/>
                <w:sz w:val="18"/>
                <w:szCs w:val="18"/>
              </w:rPr>
              <w:t>年</w:t>
            </w:r>
            <w:r w:rsidRPr="00012EE2">
              <w:rPr>
                <w:rFonts w:hAnsi="SimSun"/>
                <w:b/>
                <w:sz w:val="18"/>
                <w:szCs w:val="18"/>
              </w:rPr>
              <w:t>1</w:t>
            </w:r>
            <w:r w:rsidRPr="00012EE2">
              <w:rPr>
                <w:rFonts w:hAnsi="SimSun" w:hint="eastAsia"/>
                <w:b/>
                <w:sz w:val="18"/>
                <w:szCs w:val="18"/>
              </w:rPr>
              <w:t>月</w:t>
            </w:r>
          </w:p>
        </w:tc>
        <w:tc>
          <w:tcPr>
            <w:tcW w:w="1247" w:type="dxa"/>
          </w:tcPr>
          <w:p w14:paraId="5F6BDBFE" w14:textId="56D7AEEA" w:rsidR="003E578C" w:rsidRPr="00012EE2" w:rsidRDefault="0013146D" w:rsidP="00012EE2">
            <w:pPr>
              <w:pStyle w:val="Default"/>
              <w:widowControl/>
              <w:autoSpaceDE/>
              <w:autoSpaceDN/>
              <w:spacing w:beforeLines="50" w:before="120" w:afterLines="50" w:after="120"/>
              <w:rPr>
                <w:rFonts w:hAnsi="SimSun"/>
                <w:b/>
                <w:bCs/>
                <w:sz w:val="18"/>
                <w:szCs w:val="18"/>
                <w:lang w:eastAsia="en-US"/>
              </w:rPr>
            </w:pPr>
            <w:r w:rsidRPr="00012EE2">
              <w:rPr>
                <w:rFonts w:hAnsi="SimSun"/>
                <w:b/>
                <w:sz w:val="18"/>
                <w:szCs w:val="18"/>
              </w:rPr>
              <w:t>2019</w:t>
            </w:r>
            <w:r w:rsidRPr="00012EE2">
              <w:rPr>
                <w:rFonts w:hAnsi="SimSun" w:hint="eastAsia"/>
                <w:b/>
                <w:sz w:val="18"/>
                <w:szCs w:val="18"/>
              </w:rPr>
              <w:t>年</w:t>
            </w:r>
            <w:r w:rsidRPr="00012EE2">
              <w:rPr>
                <w:rFonts w:hAnsi="SimSun"/>
                <w:b/>
                <w:sz w:val="18"/>
                <w:szCs w:val="18"/>
              </w:rPr>
              <w:t>9</w:t>
            </w:r>
            <w:r w:rsidRPr="00012EE2">
              <w:rPr>
                <w:rFonts w:hAnsi="SimSun" w:hint="eastAsia"/>
                <w:b/>
                <w:sz w:val="18"/>
                <w:szCs w:val="18"/>
              </w:rPr>
              <w:t>月</w:t>
            </w:r>
          </w:p>
        </w:tc>
        <w:tc>
          <w:tcPr>
            <w:tcW w:w="1247" w:type="dxa"/>
          </w:tcPr>
          <w:p w14:paraId="7F19E324" w14:textId="33406FF7" w:rsidR="003E578C" w:rsidRPr="00012EE2" w:rsidRDefault="003E578C" w:rsidP="00012EE2">
            <w:pPr>
              <w:spacing w:beforeLines="50" w:before="120" w:afterLines="50" w:after="120"/>
              <w:rPr>
                <w:rFonts w:ascii="SimSun" w:hAnsi="SimSun"/>
                <w:b/>
                <w:bCs/>
                <w:sz w:val="18"/>
                <w:szCs w:val="18"/>
                <w:lang w:eastAsia="en-US"/>
              </w:rPr>
            </w:pPr>
            <w:r w:rsidRPr="00012EE2">
              <w:rPr>
                <w:rFonts w:ascii="SimSun" w:hAnsi="SimSun"/>
                <w:b/>
                <w:bCs/>
                <w:sz w:val="18"/>
                <w:szCs w:val="18"/>
                <w:lang w:eastAsia="en-US"/>
              </w:rPr>
              <w:t>2020</w:t>
            </w:r>
            <w:r w:rsidR="0013146D" w:rsidRPr="00012EE2">
              <w:rPr>
                <w:rFonts w:ascii="SimSun" w:hAnsi="SimSun" w:hint="eastAsia"/>
                <w:b/>
                <w:bCs/>
                <w:sz w:val="18"/>
                <w:szCs w:val="18"/>
              </w:rPr>
              <w:t>年9月</w:t>
            </w:r>
          </w:p>
        </w:tc>
        <w:tc>
          <w:tcPr>
            <w:tcW w:w="1701" w:type="dxa"/>
          </w:tcPr>
          <w:p w14:paraId="1F2BCFEB" w14:textId="3DCC978B" w:rsidR="003E578C" w:rsidRPr="00012EE2" w:rsidRDefault="0013146D" w:rsidP="00012EE2">
            <w:pPr>
              <w:spacing w:beforeLines="50" w:before="120" w:afterLines="50" w:after="120"/>
              <w:rPr>
                <w:rFonts w:ascii="SimSun" w:hAnsi="SimSun"/>
                <w:b/>
                <w:bCs/>
                <w:sz w:val="18"/>
                <w:szCs w:val="18"/>
                <w:lang w:eastAsia="en-US"/>
              </w:rPr>
            </w:pPr>
            <w:r w:rsidRPr="00012EE2">
              <w:rPr>
                <w:rFonts w:ascii="SimSun" w:hAnsi="SimSun"/>
                <w:b/>
                <w:sz w:val="18"/>
                <w:szCs w:val="18"/>
              </w:rPr>
              <w:t>2019</w:t>
            </w:r>
            <w:r w:rsidRPr="00012EE2">
              <w:rPr>
                <w:rFonts w:ascii="SimSun" w:hAnsi="SimSun" w:hint="eastAsia"/>
                <w:b/>
                <w:sz w:val="18"/>
                <w:szCs w:val="18"/>
              </w:rPr>
              <w:t>年</w:t>
            </w:r>
            <w:r w:rsidRPr="00012EE2">
              <w:rPr>
                <w:rFonts w:ascii="SimSun" w:hAnsi="SimSun"/>
                <w:b/>
                <w:sz w:val="18"/>
                <w:szCs w:val="18"/>
              </w:rPr>
              <w:t>9</w:t>
            </w:r>
            <w:r w:rsidRPr="00012EE2">
              <w:rPr>
                <w:rFonts w:ascii="SimSun" w:hAnsi="SimSun" w:hint="eastAsia"/>
                <w:b/>
                <w:sz w:val="18"/>
                <w:szCs w:val="18"/>
              </w:rPr>
              <w:t>月到</w:t>
            </w:r>
            <w:r w:rsidRPr="00012EE2">
              <w:rPr>
                <w:rFonts w:ascii="SimSun" w:hAnsi="SimSun"/>
                <w:b/>
                <w:bCs/>
                <w:sz w:val="18"/>
                <w:szCs w:val="18"/>
                <w:lang w:eastAsia="en-US"/>
              </w:rPr>
              <w:t>2020</w:t>
            </w:r>
            <w:r w:rsidRPr="00012EE2">
              <w:rPr>
                <w:rFonts w:ascii="SimSun" w:hAnsi="SimSun" w:hint="eastAsia"/>
                <w:b/>
                <w:bCs/>
                <w:sz w:val="18"/>
                <w:szCs w:val="18"/>
              </w:rPr>
              <w:t>年9月</w:t>
            </w:r>
            <w:r w:rsidR="00012EE2">
              <w:rPr>
                <w:rFonts w:ascii="SimSun" w:hAnsi="SimSun"/>
                <w:b/>
                <w:bCs/>
                <w:sz w:val="18"/>
                <w:szCs w:val="18"/>
              </w:rPr>
              <w:br/>
            </w:r>
            <w:r w:rsidRPr="00012EE2">
              <w:rPr>
                <w:rFonts w:ascii="SimSun" w:hAnsi="SimSun" w:hint="eastAsia"/>
                <w:b/>
                <w:bCs/>
                <w:sz w:val="18"/>
                <w:szCs w:val="18"/>
              </w:rPr>
              <w:t>的增长</w:t>
            </w:r>
          </w:p>
        </w:tc>
        <w:tc>
          <w:tcPr>
            <w:tcW w:w="2268" w:type="dxa"/>
          </w:tcPr>
          <w:p w14:paraId="6ED43D50" w14:textId="4358553E" w:rsidR="003E578C" w:rsidRPr="00012EE2" w:rsidRDefault="0013146D" w:rsidP="00012EE2">
            <w:pPr>
              <w:spacing w:beforeLines="50" w:before="120" w:afterLines="50" w:after="120"/>
              <w:rPr>
                <w:rFonts w:ascii="SimSun" w:hAnsi="SimSun"/>
                <w:b/>
                <w:bCs/>
                <w:sz w:val="18"/>
                <w:szCs w:val="18"/>
                <w:lang w:eastAsia="en-US"/>
              </w:rPr>
            </w:pPr>
            <w:r w:rsidRPr="00012EE2">
              <w:rPr>
                <w:rFonts w:ascii="SimSun" w:hAnsi="SimSun" w:hint="eastAsia"/>
                <w:b/>
                <w:bCs/>
                <w:sz w:val="18"/>
                <w:szCs w:val="18"/>
              </w:rPr>
              <w:t>备注</w:t>
            </w:r>
          </w:p>
        </w:tc>
      </w:tr>
      <w:tr w:rsidR="003E578C" w:rsidRPr="00012EE2" w14:paraId="0614A639" w14:textId="77777777" w:rsidTr="00012EE2">
        <w:tc>
          <w:tcPr>
            <w:tcW w:w="1701" w:type="dxa"/>
          </w:tcPr>
          <w:p w14:paraId="2F91269E" w14:textId="339D2CA5" w:rsidR="003E578C" w:rsidRPr="00012EE2" w:rsidRDefault="002B5021" w:rsidP="00B64304">
            <w:pPr>
              <w:pStyle w:val="Default"/>
              <w:widowControl/>
              <w:autoSpaceDE/>
              <w:autoSpaceDN/>
              <w:spacing w:beforeLines="50" w:before="120" w:afterLines="50" w:after="120"/>
              <w:jc w:val="both"/>
              <w:rPr>
                <w:rFonts w:hAnsi="SimSun"/>
                <w:sz w:val="18"/>
                <w:szCs w:val="18"/>
                <w:lang w:eastAsia="zh-CN"/>
              </w:rPr>
            </w:pPr>
            <w:r w:rsidRPr="00012EE2">
              <w:rPr>
                <w:rFonts w:hAnsi="SimSun" w:hint="eastAsia"/>
                <w:sz w:val="18"/>
                <w:szCs w:val="18"/>
                <w:lang w:eastAsia="zh-CN"/>
              </w:rPr>
              <w:t>已经与产权组织签署协议加入</w:t>
            </w:r>
            <w:r w:rsidRPr="00012EE2">
              <w:rPr>
                <w:rFonts w:hAnsi="SimSun"/>
                <w:sz w:val="18"/>
                <w:szCs w:val="18"/>
                <w:lang w:eastAsia="zh-CN"/>
              </w:rPr>
              <w:t>ABC</w:t>
            </w:r>
            <w:r w:rsidRPr="00012EE2">
              <w:rPr>
                <w:rFonts w:hAnsi="SimSun" w:hint="eastAsia"/>
                <w:sz w:val="18"/>
                <w:szCs w:val="18"/>
                <w:lang w:eastAsia="zh-CN"/>
              </w:rPr>
              <w:t>全球图书服务的被授权实体的数量</w:t>
            </w:r>
          </w:p>
        </w:tc>
        <w:tc>
          <w:tcPr>
            <w:tcW w:w="1247" w:type="dxa"/>
          </w:tcPr>
          <w:p w14:paraId="6E835802" w14:textId="77777777" w:rsidR="003E578C" w:rsidRPr="00012EE2" w:rsidRDefault="003E578C" w:rsidP="00012EE2">
            <w:pPr>
              <w:spacing w:beforeLines="50" w:before="120" w:afterLines="50" w:after="120"/>
              <w:rPr>
                <w:rFonts w:ascii="SimSun" w:hAnsi="SimSun"/>
                <w:sz w:val="18"/>
                <w:szCs w:val="18"/>
                <w:lang w:eastAsia="en-US"/>
              </w:rPr>
            </w:pPr>
            <w:r w:rsidRPr="00012EE2">
              <w:rPr>
                <w:rFonts w:ascii="SimSun" w:hAnsi="SimSun"/>
                <w:sz w:val="18"/>
                <w:szCs w:val="18"/>
                <w:lang w:eastAsia="en-US"/>
              </w:rPr>
              <w:t>11</w:t>
            </w:r>
          </w:p>
        </w:tc>
        <w:tc>
          <w:tcPr>
            <w:tcW w:w="1247" w:type="dxa"/>
          </w:tcPr>
          <w:p w14:paraId="3FD4320C" w14:textId="77777777" w:rsidR="003E578C" w:rsidRPr="00012EE2" w:rsidRDefault="003E578C" w:rsidP="00012EE2">
            <w:pPr>
              <w:spacing w:beforeLines="50" w:before="120" w:afterLines="50" w:after="120"/>
              <w:rPr>
                <w:rFonts w:ascii="SimSun" w:hAnsi="SimSun"/>
                <w:sz w:val="18"/>
                <w:szCs w:val="18"/>
                <w:lang w:eastAsia="en-US"/>
              </w:rPr>
            </w:pPr>
            <w:r w:rsidRPr="00012EE2">
              <w:rPr>
                <w:rFonts w:ascii="SimSun" w:hAnsi="SimSun"/>
                <w:sz w:val="18"/>
                <w:szCs w:val="18"/>
                <w:lang w:eastAsia="en-US"/>
              </w:rPr>
              <w:t>61</w:t>
            </w:r>
            <w:r w:rsidRPr="00B64304">
              <w:rPr>
                <w:rFonts w:ascii="SimSun" w:hAnsi="SimSun"/>
                <w:sz w:val="18"/>
                <w:szCs w:val="18"/>
                <w:vertAlign w:val="superscript"/>
                <w:lang w:eastAsia="en-US"/>
              </w:rPr>
              <w:t xml:space="preserve"> </w:t>
            </w:r>
          </w:p>
        </w:tc>
        <w:tc>
          <w:tcPr>
            <w:tcW w:w="1247" w:type="dxa"/>
          </w:tcPr>
          <w:p w14:paraId="4A90D0CC" w14:textId="3E584449" w:rsidR="003E578C" w:rsidRPr="00012EE2" w:rsidRDefault="005143E4" w:rsidP="00012EE2">
            <w:pPr>
              <w:spacing w:beforeLines="50" w:before="120" w:afterLines="50" w:after="120"/>
              <w:rPr>
                <w:rFonts w:ascii="SimSun" w:hAnsi="SimSun"/>
                <w:sz w:val="18"/>
                <w:szCs w:val="18"/>
              </w:rPr>
            </w:pPr>
            <w:r w:rsidRPr="00012EE2">
              <w:rPr>
                <w:rFonts w:ascii="SimSun" w:hAnsi="SimSun"/>
                <w:sz w:val="18"/>
                <w:szCs w:val="18"/>
              </w:rPr>
              <w:t>83</w:t>
            </w:r>
          </w:p>
        </w:tc>
        <w:tc>
          <w:tcPr>
            <w:tcW w:w="1701" w:type="dxa"/>
          </w:tcPr>
          <w:p w14:paraId="30A7052A" w14:textId="5B408088" w:rsidR="003E578C" w:rsidRPr="00012EE2" w:rsidRDefault="005143E4" w:rsidP="00012EE2">
            <w:pPr>
              <w:spacing w:beforeLines="50" w:before="120" w:afterLines="50" w:after="120"/>
              <w:rPr>
                <w:rFonts w:ascii="SimSun" w:hAnsi="SimSun"/>
                <w:sz w:val="18"/>
                <w:szCs w:val="18"/>
                <w:lang w:eastAsia="en-US"/>
              </w:rPr>
            </w:pPr>
            <w:r w:rsidRPr="00012EE2">
              <w:rPr>
                <w:rFonts w:ascii="SimSun" w:hAnsi="SimSun"/>
                <w:sz w:val="18"/>
                <w:szCs w:val="18"/>
                <w:lang w:eastAsia="en-US"/>
              </w:rPr>
              <w:t>36</w:t>
            </w:r>
            <w:r w:rsidR="003E578C" w:rsidRPr="00012EE2">
              <w:rPr>
                <w:rFonts w:ascii="SimSun" w:hAnsi="SimSun"/>
                <w:sz w:val="18"/>
                <w:szCs w:val="18"/>
                <w:lang w:eastAsia="en-US"/>
              </w:rPr>
              <w:t>%</w:t>
            </w:r>
          </w:p>
        </w:tc>
        <w:tc>
          <w:tcPr>
            <w:tcW w:w="2268" w:type="dxa"/>
          </w:tcPr>
          <w:p w14:paraId="127DFB0C" w14:textId="1AC1534C" w:rsidR="008A08BD" w:rsidRPr="00012EE2" w:rsidRDefault="008A08BD" w:rsidP="00012EE2">
            <w:pPr>
              <w:spacing w:beforeLines="50" w:before="120" w:afterLines="50" w:after="120"/>
              <w:rPr>
                <w:rFonts w:ascii="SimSun" w:hAnsi="SimSun"/>
                <w:sz w:val="18"/>
                <w:szCs w:val="18"/>
              </w:rPr>
            </w:pPr>
            <w:r w:rsidRPr="00012EE2">
              <w:rPr>
                <w:rFonts w:ascii="SimSun" w:hAnsi="SimSun" w:hint="eastAsia"/>
                <w:sz w:val="18"/>
                <w:szCs w:val="18"/>
              </w:rPr>
              <w:t>正在与新被授权实体签署11项协议，将使参与的被授权实体数量增至94个</w:t>
            </w:r>
          </w:p>
        </w:tc>
      </w:tr>
      <w:tr w:rsidR="003E578C" w:rsidRPr="00012EE2" w14:paraId="7BDCE5A0" w14:textId="77777777" w:rsidTr="00012EE2">
        <w:tc>
          <w:tcPr>
            <w:tcW w:w="1701" w:type="dxa"/>
          </w:tcPr>
          <w:p w14:paraId="772E3F78" w14:textId="524F82D4" w:rsidR="003E578C" w:rsidRPr="00012EE2" w:rsidRDefault="002B5021" w:rsidP="00B64304">
            <w:pPr>
              <w:pStyle w:val="Default"/>
              <w:widowControl/>
              <w:autoSpaceDE/>
              <w:autoSpaceDN/>
              <w:spacing w:beforeLines="50" w:before="120" w:afterLines="50" w:after="120"/>
              <w:jc w:val="both"/>
              <w:rPr>
                <w:rFonts w:hAnsi="SimSun"/>
                <w:sz w:val="18"/>
                <w:szCs w:val="18"/>
                <w:lang w:eastAsia="zh-CN"/>
              </w:rPr>
            </w:pPr>
            <w:r w:rsidRPr="00012EE2">
              <w:rPr>
                <w:rFonts w:hAnsi="SimSun"/>
                <w:sz w:val="18"/>
                <w:szCs w:val="18"/>
                <w:lang w:eastAsia="zh-CN"/>
              </w:rPr>
              <w:t>ABC</w:t>
            </w:r>
            <w:r w:rsidRPr="00012EE2">
              <w:rPr>
                <w:rFonts w:hAnsi="SimSun" w:hint="eastAsia"/>
                <w:sz w:val="18"/>
                <w:szCs w:val="18"/>
                <w:lang w:eastAsia="zh-CN"/>
              </w:rPr>
              <w:t>全球图书服务目录中的书目</w:t>
            </w:r>
            <w:r w:rsidR="00925527" w:rsidRPr="00012EE2">
              <w:rPr>
                <w:rFonts w:hAnsi="SimSun" w:hint="eastAsia"/>
                <w:sz w:val="18"/>
                <w:szCs w:val="18"/>
                <w:lang w:eastAsia="zh-CN"/>
              </w:rPr>
              <w:t>总数</w:t>
            </w:r>
          </w:p>
        </w:tc>
        <w:tc>
          <w:tcPr>
            <w:tcW w:w="1247" w:type="dxa"/>
          </w:tcPr>
          <w:p w14:paraId="4445CE76" w14:textId="77777777" w:rsidR="003E578C" w:rsidRPr="00012EE2" w:rsidRDefault="003E578C" w:rsidP="00012EE2">
            <w:pPr>
              <w:spacing w:beforeLines="50" w:before="120" w:afterLines="50" w:after="120"/>
              <w:rPr>
                <w:rFonts w:ascii="SimSun" w:hAnsi="SimSun"/>
                <w:sz w:val="18"/>
                <w:szCs w:val="18"/>
                <w:lang w:eastAsia="en-US"/>
              </w:rPr>
            </w:pPr>
            <w:r w:rsidRPr="00012EE2">
              <w:rPr>
                <w:rFonts w:ascii="SimSun" w:hAnsi="SimSun"/>
                <w:sz w:val="18"/>
                <w:szCs w:val="18"/>
                <w:lang w:eastAsia="en-US"/>
              </w:rPr>
              <w:t>224,500</w:t>
            </w:r>
          </w:p>
        </w:tc>
        <w:tc>
          <w:tcPr>
            <w:tcW w:w="1247" w:type="dxa"/>
          </w:tcPr>
          <w:p w14:paraId="450E660D" w14:textId="77777777" w:rsidR="003E578C" w:rsidRPr="00012EE2" w:rsidRDefault="003E578C" w:rsidP="00012EE2">
            <w:pPr>
              <w:spacing w:beforeLines="50" w:before="120" w:afterLines="50" w:after="120"/>
              <w:rPr>
                <w:rFonts w:ascii="SimSun" w:hAnsi="SimSun"/>
                <w:sz w:val="18"/>
                <w:szCs w:val="18"/>
                <w:lang w:eastAsia="en-US"/>
              </w:rPr>
            </w:pPr>
            <w:r w:rsidRPr="00012EE2">
              <w:rPr>
                <w:rFonts w:ascii="SimSun" w:hAnsi="SimSun"/>
                <w:sz w:val="18"/>
                <w:szCs w:val="18"/>
              </w:rPr>
              <w:t>540,000</w:t>
            </w:r>
          </w:p>
        </w:tc>
        <w:tc>
          <w:tcPr>
            <w:tcW w:w="1247" w:type="dxa"/>
          </w:tcPr>
          <w:p w14:paraId="546DCAC0" w14:textId="4A6CEA66" w:rsidR="003E578C" w:rsidRPr="00012EE2" w:rsidRDefault="003E578C" w:rsidP="00012EE2">
            <w:pPr>
              <w:spacing w:beforeLines="50" w:before="120" w:afterLines="50" w:after="120"/>
              <w:rPr>
                <w:rFonts w:ascii="SimSun" w:hAnsi="SimSun"/>
                <w:sz w:val="18"/>
                <w:szCs w:val="18"/>
              </w:rPr>
            </w:pPr>
            <w:r w:rsidRPr="00012EE2">
              <w:rPr>
                <w:rFonts w:ascii="SimSun" w:hAnsi="SimSun"/>
                <w:sz w:val="18"/>
                <w:szCs w:val="18"/>
              </w:rPr>
              <w:t>640,</w:t>
            </w:r>
            <w:r w:rsidR="007E43A0" w:rsidRPr="00012EE2">
              <w:rPr>
                <w:rFonts w:ascii="SimSun" w:hAnsi="SimSun"/>
                <w:sz w:val="18"/>
                <w:szCs w:val="18"/>
              </w:rPr>
              <w:t>000</w:t>
            </w:r>
          </w:p>
        </w:tc>
        <w:tc>
          <w:tcPr>
            <w:tcW w:w="1701" w:type="dxa"/>
          </w:tcPr>
          <w:p w14:paraId="13081346" w14:textId="77777777" w:rsidR="003E578C" w:rsidRPr="00012EE2" w:rsidRDefault="003E578C" w:rsidP="00012EE2">
            <w:pPr>
              <w:spacing w:beforeLines="50" w:before="120" w:afterLines="50" w:after="120"/>
              <w:rPr>
                <w:rFonts w:ascii="SimSun" w:hAnsi="SimSun"/>
                <w:sz w:val="18"/>
                <w:szCs w:val="18"/>
                <w:lang w:eastAsia="en-US"/>
              </w:rPr>
            </w:pPr>
            <w:r w:rsidRPr="00012EE2">
              <w:rPr>
                <w:rFonts w:ascii="SimSun" w:hAnsi="SimSun"/>
                <w:sz w:val="18"/>
                <w:szCs w:val="18"/>
                <w:lang w:eastAsia="en-US"/>
              </w:rPr>
              <w:t>19%</w:t>
            </w:r>
          </w:p>
        </w:tc>
        <w:tc>
          <w:tcPr>
            <w:tcW w:w="2268" w:type="dxa"/>
          </w:tcPr>
          <w:p w14:paraId="37D83102" w14:textId="77777777" w:rsidR="003E578C" w:rsidRPr="00012EE2" w:rsidRDefault="003E578C" w:rsidP="00012EE2">
            <w:pPr>
              <w:spacing w:beforeLines="50" w:before="120" w:afterLines="50" w:after="120"/>
              <w:rPr>
                <w:rFonts w:ascii="SimSun" w:hAnsi="SimSun"/>
                <w:sz w:val="18"/>
                <w:szCs w:val="18"/>
                <w:lang w:eastAsia="en-US"/>
              </w:rPr>
            </w:pPr>
          </w:p>
        </w:tc>
      </w:tr>
      <w:tr w:rsidR="003E578C" w:rsidRPr="00012EE2" w14:paraId="2A56439B" w14:textId="77777777" w:rsidTr="00012EE2">
        <w:tc>
          <w:tcPr>
            <w:tcW w:w="1701" w:type="dxa"/>
          </w:tcPr>
          <w:p w14:paraId="64622B66" w14:textId="762942D4" w:rsidR="00D339B8" w:rsidRPr="00012EE2" w:rsidRDefault="002B5021" w:rsidP="00B64304">
            <w:pPr>
              <w:pStyle w:val="Default"/>
              <w:widowControl/>
              <w:autoSpaceDE/>
              <w:autoSpaceDN/>
              <w:spacing w:beforeLines="50" w:before="120" w:afterLines="50" w:after="120"/>
              <w:jc w:val="both"/>
              <w:rPr>
                <w:rFonts w:hAnsi="SimSun"/>
                <w:sz w:val="18"/>
                <w:szCs w:val="18"/>
                <w:lang w:eastAsia="zh-CN"/>
              </w:rPr>
            </w:pPr>
            <w:r w:rsidRPr="00012EE2">
              <w:rPr>
                <w:rFonts w:hAnsi="SimSun" w:hint="eastAsia"/>
                <w:sz w:val="18"/>
                <w:szCs w:val="18"/>
                <w:lang w:eastAsia="zh-CN"/>
              </w:rPr>
              <w:t>根据《马拉喀什条约》的规定可用于跨境交换的图书数量</w:t>
            </w:r>
          </w:p>
        </w:tc>
        <w:tc>
          <w:tcPr>
            <w:tcW w:w="1247" w:type="dxa"/>
          </w:tcPr>
          <w:p w14:paraId="2527E70F" w14:textId="5F303487" w:rsidR="003E578C" w:rsidRPr="00012EE2" w:rsidRDefault="002F07B6" w:rsidP="00012EE2">
            <w:pPr>
              <w:spacing w:beforeLines="50" w:before="120" w:afterLines="50" w:after="120"/>
              <w:rPr>
                <w:rFonts w:ascii="SimSun" w:hAnsi="SimSun"/>
                <w:sz w:val="18"/>
                <w:szCs w:val="18"/>
                <w:lang w:eastAsia="en-US"/>
              </w:rPr>
            </w:pPr>
            <w:r w:rsidRPr="00012EE2">
              <w:rPr>
                <w:rFonts w:ascii="SimSun" w:hAnsi="SimSun"/>
                <w:sz w:val="18"/>
                <w:szCs w:val="18"/>
                <w:lang w:eastAsia="en-US"/>
              </w:rPr>
              <w:t>不适用</w:t>
            </w:r>
          </w:p>
        </w:tc>
        <w:tc>
          <w:tcPr>
            <w:tcW w:w="1247" w:type="dxa"/>
          </w:tcPr>
          <w:p w14:paraId="06D7FFB9" w14:textId="77777777" w:rsidR="003E578C" w:rsidRPr="00012EE2" w:rsidRDefault="003E578C" w:rsidP="00012EE2">
            <w:pPr>
              <w:spacing w:beforeLines="50" w:before="120" w:afterLines="50" w:after="120"/>
              <w:rPr>
                <w:rFonts w:ascii="SimSun" w:hAnsi="SimSun"/>
                <w:sz w:val="18"/>
                <w:szCs w:val="18"/>
                <w:lang w:eastAsia="en-US"/>
              </w:rPr>
            </w:pPr>
            <w:r w:rsidRPr="00012EE2">
              <w:rPr>
                <w:rFonts w:ascii="SimSun" w:hAnsi="SimSun"/>
                <w:sz w:val="18"/>
                <w:szCs w:val="18"/>
              </w:rPr>
              <w:t>425,000</w:t>
            </w:r>
          </w:p>
        </w:tc>
        <w:tc>
          <w:tcPr>
            <w:tcW w:w="1247" w:type="dxa"/>
          </w:tcPr>
          <w:p w14:paraId="277A0472" w14:textId="77777777" w:rsidR="003E578C" w:rsidRPr="00012EE2" w:rsidRDefault="003E578C" w:rsidP="00012EE2">
            <w:pPr>
              <w:spacing w:beforeLines="50" w:before="120" w:afterLines="50" w:after="120"/>
              <w:rPr>
                <w:rFonts w:ascii="SimSun" w:hAnsi="SimSun"/>
                <w:sz w:val="18"/>
                <w:szCs w:val="18"/>
              </w:rPr>
            </w:pPr>
            <w:r w:rsidRPr="00012EE2">
              <w:rPr>
                <w:rFonts w:ascii="SimSun" w:hAnsi="SimSun"/>
                <w:sz w:val="18"/>
                <w:szCs w:val="18"/>
              </w:rPr>
              <w:t>585,000</w:t>
            </w:r>
          </w:p>
        </w:tc>
        <w:tc>
          <w:tcPr>
            <w:tcW w:w="1701" w:type="dxa"/>
          </w:tcPr>
          <w:p w14:paraId="0F0951A6" w14:textId="77777777" w:rsidR="003E578C" w:rsidRPr="00012EE2" w:rsidRDefault="003E578C" w:rsidP="00012EE2">
            <w:pPr>
              <w:spacing w:beforeLines="50" w:before="120" w:afterLines="50" w:after="120"/>
              <w:rPr>
                <w:rFonts w:ascii="SimSun" w:hAnsi="SimSun"/>
                <w:sz w:val="18"/>
                <w:szCs w:val="18"/>
                <w:lang w:eastAsia="en-US"/>
              </w:rPr>
            </w:pPr>
            <w:r w:rsidRPr="00012EE2">
              <w:rPr>
                <w:rFonts w:ascii="SimSun" w:hAnsi="SimSun"/>
                <w:sz w:val="18"/>
                <w:szCs w:val="18"/>
                <w:lang w:eastAsia="en-US"/>
              </w:rPr>
              <w:t>38%</w:t>
            </w:r>
          </w:p>
        </w:tc>
        <w:tc>
          <w:tcPr>
            <w:tcW w:w="2268" w:type="dxa"/>
          </w:tcPr>
          <w:p w14:paraId="738E04AD" w14:textId="77777777" w:rsidR="003E578C" w:rsidRPr="00012EE2" w:rsidRDefault="003E578C" w:rsidP="00012EE2">
            <w:pPr>
              <w:spacing w:beforeLines="50" w:before="120" w:afterLines="50" w:after="120"/>
              <w:rPr>
                <w:rFonts w:ascii="SimSun" w:hAnsi="SimSun"/>
                <w:sz w:val="18"/>
                <w:szCs w:val="18"/>
                <w:lang w:eastAsia="en-US"/>
              </w:rPr>
            </w:pPr>
          </w:p>
        </w:tc>
      </w:tr>
      <w:tr w:rsidR="003E578C" w:rsidRPr="00012EE2" w14:paraId="704858E6" w14:textId="77777777" w:rsidTr="00012EE2">
        <w:tc>
          <w:tcPr>
            <w:tcW w:w="1701" w:type="dxa"/>
          </w:tcPr>
          <w:p w14:paraId="38ED89CB" w14:textId="51A529FB" w:rsidR="003E578C" w:rsidRPr="00012EE2" w:rsidRDefault="002B5021" w:rsidP="00B64304">
            <w:pPr>
              <w:pStyle w:val="Default"/>
              <w:widowControl/>
              <w:autoSpaceDE/>
              <w:autoSpaceDN/>
              <w:spacing w:beforeLines="50" w:before="120" w:afterLines="50" w:after="120"/>
              <w:jc w:val="both"/>
              <w:rPr>
                <w:rFonts w:hAnsi="SimSun"/>
                <w:sz w:val="18"/>
                <w:szCs w:val="18"/>
                <w:lang w:eastAsia="zh-CN"/>
              </w:rPr>
            </w:pPr>
            <w:r w:rsidRPr="00012EE2">
              <w:rPr>
                <w:rFonts w:hAnsi="SimSun" w:hint="eastAsia"/>
                <w:sz w:val="18"/>
                <w:szCs w:val="18"/>
                <w:lang w:eastAsia="zh-CN"/>
              </w:rPr>
              <w:t>参与的被授权实体下载的图书数量</w:t>
            </w:r>
          </w:p>
        </w:tc>
        <w:tc>
          <w:tcPr>
            <w:tcW w:w="1247" w:type="dxa"/>
          </w:tcPr>
          <w:p w14:paraId="0BCBFCF4" w14:textId="77777777" w:rsidR="003E578C" w:rsidRPr="00012EE2" w:rsidRDefault="003E578C" w:rsidP="00012EE2">
            <w:pPr>
              <w:spacing w:beforeLines="50" w:before="120" w:afterLines="50" w:after="120"/>
              <w:rPr>
                <w:rFonts w:ascii="SimSun" w:hAnsi="SimSun"/>
                <w:sz w:val="18"/>
                <w:szCs w:val="18"/>
                <w:lang w:eastAsia="en-US"/>
              </w:rPr>
            </w:pPr>
            <w:r w:rsidRPr="00012EE2">
              <w:rPr>
                <w:rFonts w:ascii="SimSun" w:hAnsi="SimSun"/>
                <w:sz w:val="18"/>
                <w:szCs w:val="18"/>
                <w:lang w:eastAsia="en-US"/>
              </w:rPr>
              <w:t>200</w:t>
            </w:r>
          </w:p>
        </w:tc>
        <w:tc>
          <w:tcPr>
            <w:tcW w:w="1247" w:type="dxa"/>
          </w:tcPr>
          <w:p w14:paraId="2BB3C5B4" w14:textId="77777777" w:rsidR="003E578C" w:rsidRPr="00012EE2" w:rsidRDefault="003E578C" w:rsidP="00012EE2">
            <w:pPr>
              <w:spacing w:beforeLines="50" w:before="120" w:afterLines="50" w:after="120"/>
              <w:rPr>
                <w:rFonts w:ascii="SimSun" w:hAnsi="SimSun"/>
                <w:sz w:val="18"/>
                <w:szCs w:val="18"/>
                <w:lang w:eastAsia="en-US"/>
              </w:rPr>
            </w:pPr>
            <w:r w:rsidRPr="00012EE2">
              <w:rPr>
                <w:rFonts w:ascii="SimSun" w:hAnsi="SimSun"/>
                <w:sz w:val="18"/>
                <w:szCs w:val="18"/>
              </w:rPr>
              <w:t>22,300</w:t>
            </w:r>
          </w:p>
        </w:tc>
        <w:tc>
          <w:tcPr>
            <w:tcW w:w="1247" w:type="dxa"/>
          </w:tcPr>
          <w:p w14:paraId="2AB4528C" w14:textId="56A0A947" w:rsidR="003E578C" w:rsidRPr="00012EE2" w:rsidRDefault="007E43A0" w:rsidP="00012EE2">
            <w:pPr>
              <w:spacing w:beforeLines="50" w:before="120" w:afterLines="50" w:after="120"/>
              <w:rPr>
                <w:rFonts w:ascii="SimSun" w:hAnsi="SimSun"/>
                <w:sz w:val="18"/>
                <w:szCs w:val="18"/>
              </w:rPr>
            </w:pPr>
            <w:r w:rsidRPr="00012EE2">
              <w:rPr>
                <w:rFonts w:ascii="SimSun" w:hAnsi="SimSun"/>
                <w:sz w:val="18"/>
                <w:szCs w:val="18"/>
              </w:rPr>
              <w:t>40,</w:t>
            </w:r>
            <w:r w:rsidR="002900F8" w:rsidRPr="00012EE2">
              <w:rPr>
                <w:rFonts w:ascii="SimSun" w:hAnsi="SimSun"/>
                <w:sz w:val="18"/>
                <w:szCs w:val="18"/>
              </w:rPr>
              <w:t>8</w:t>
            </w:r>
            <w:r w:rsidRPr="00012EE2">
              <w:rPr>
                <w:rFonts w:ascii="SimSun" w:hAnsi="SimSun"/>
                <w:sz w:val="18"/>
                <w:szCs w:val="18"/>
              </w:rPr>
              <w:t>00</w:t>
            </w:r>
          </w:p>
        </w:tc>
        <w:tc>
          <w:tcPr>
            <w:tcW w:w="1701" w:type="dxa"/>
          </w:tcPr>
          <w:p w14:paraId="62CF9BA0" w14:textId="6C8AE181" w:rsidR="003E578C" w:rsidRPr="00012EE2" w:rsidRDefault="003E578C" w:rsidP="00012EE2">
            <w:pPr>
              <w:spacing w:beforeLines="50" w:before="120" w:afterLines="50" w:after="120"/>
              <w:rPr>
                <w:rFonts w:ascii="SimSun" w:hAnsi="SimSun"/>
                <w:sz w:val="18"/>
                <w:szCs w:val="18"/>
                <w:lang w:eastAsia="en-US"/>
              </w:rPr>
            </w:pPr>
            <w:r w:rsidRPr="00012EE2">
              <w:rPr>
                <w:rFonts w:ascii="SimSun" w:hAnsi="SimSun"/>
                <w:sz w:val="18"/>
                <w:szCs w:val="18"/>
                <w:lang w:eastAsia="en-US"/>
              </w:rPr>
              <w:t>8</w:t>
            </w:r>
            <w:r w:rsidR="002900F8" w:rsidRPr="00012EE2">
              <w:rPr>
                <w:rFonts w:ascii="SimSun" w:hAnsi="SimSun"/>
                <w:sz w:val="18"/>
                <w:szCs w:val="18"/>
                <w:lang w:eastAsia="en-US"/>
              </w:rPr>
              <w:t>3</w:t>
            </w:r>
            <w:r w:rsidRPr="00012EE2">
              <w:rPr>
                <w:rFonts w:ascii="SimSun" w:hAnsi="SimSun"/>
                <w:sz w:val="18"/>
                <w:szCs w:val="18"/>
                <w:lang w:eastAsia="en-US"/>
              </w:rPr>
              <w:t>%</w:t>
            </w:r>
          </w:p>
        </w:tc>
        <w:tc>
          <w:tcPr>
            <w:tcW w:w="2268" w:type="dxa"/>
          </w:tcPr>
          <w:p w14:paraId="51923000" w14:textId="77777777" w:rsidR="003E578C" w:rsidRPr="00012EE2" w:rsidRDefault="003E578C" w:rsidP="00012EE2">
            <w:pPr>
              <w:spacing w:beforeLines="50" w:before="120" w:afterLines="50" w:after="120"/>
              <w:rPr>
                <w:rFonts w:ascii="SimSun" w:hAnsi="SimSun"/>
                <w:sz w:val="18"/>
                <w:szCs w:val="18"/>
                <w:lang w:eastAsia="en-US"/>
              </w:rPr>
            </w:pPr>
          </w:p>
        </w:tc>
      </w:tr>
      <w:tr w:rsidR="003E578C" w:rsidRPr="00012EE2" w14:paraId="272C8F75" w14:textId="77777777" w:rsidTr="00012EE2">
        <w:tc>
          <w:tcPr>
            <w:tcW w:w="1701" w:type="dxa"/>
          </w:tcPr>
          <w:p w14:paraId="397FA4A8" w14:textId="24102E3E" w:rsidR="003E578C" w:rsidRPr="00012EE2" w:rsidRDefault="00925527" w:rsidP="00B64304">
            <w:pPr>
              <w:pStyle w:val="Default"/>
              <w:widowControl/>
              <w:autoSpaceDE/>
              <w:autoSpaceDN/>
              <w:spacing w:beforeLines="50" w:before="120" w:afterLines="50" w:after="120"/>
              <w:jc w:val="both"/>
              <w:rPr>
                <w:rFonts w:hAnsi="SimSun"/>
                <w:sz w:val="18"/>
                <w:szCs w:val="18"/>
                <w:lang w:eastAsia="zh-CN"/>
              </w:rPr>
            </w:pPr>
            <w:r w:rsidRPr="00012EE2">
              <w:rPr>
                <w:rFonts w:hAnsi="SimSun" w:hint="eastAsia"/>
                <w:sz w:val="18"/>
                <w:szCs w:val="18"/>
                <w:lang w:eastAsia="zh-CN"/>
              </w:rPr>
              <w:t>通过参与的被授权实体向印刷品阅读障碍者</w:t>
            </w:r>
            <w:r w:rsidR="00322EBD">
              <w:rPr>
                <w:rFonts w:hAnsi="SimSun" w:hint="eastAsia"/>
                <w:sz w:val="18"/>
                <w:szCs w:val="18"/>
                <w:lang w:eastAsia="zh-CN"/>
              </w:rPr>
              <w:t>复制和</w:t>
            </w:r>
            <w:r w:rsidRPr="00012EE2">
              <w:rPr>
                <w:rFonts w:hAnsi="SimSun" w:hint="eastAsia"/>
                <w:sz w:val="18"/>
                <w:szCs w:val="18"/>
                <w:lang w:eastAsia="zh-CN"/>
              </w:rPr>
              <w:t>出借的</w:t>
            </w:r>
            <w:r w:rsidRPr="00012EE2">
              <w:rPr>
                <w:rFonts w:hAnsi="SimSun"/>
                <w:sz w:val="18"/>
                <w:szCs w:val="18"/>
                <w:lang w:eastAsia="zh-CN"/>
              </w:rPr>
              <w:t>ABC</w:t>
            </w:r>
            <w:r w:rsidRPr="00012EE2">
              <w:rPr>
                <w:rFonts w:hAnsi="SimSun" w:hint="eastAsia"/>
                <w:sz w:val="18"/>
                <w:szCs w:val="18"/>
                <w:lang w:eastAsia="zh-CN"/>
              </w:rPr>
              <w:t>图书数量</w:t>
            </w:r>
          </w:p>
        </w:tc>
        <w:tc>
          <w:tcPr>
            <w:tcW w:w="1247" w:type="dxa"/>
          </w:tcPr>
          <w:p w14:paraId="70DC9D7D" w14:textId="2F673180" w:rsidR="003E578C" w:rsidRPr="00012EE2" w:rsidRDefault="00012EE2" w:rsidP="00012EE2">
            <w:pPr>
              <w:spacing w:beforeLines="50" w:before="120" w:afterLines="50" w:after="120"/>
              <w:rPr>
                <w:rFonts w:ascii="SimSun" w:hAnsi="SimSun"/>
                <w:sz w:val="18"/>
                <w:szCs w:val="18"/>
                <w:lang w:eastAsia="en-US"/>
              </w:rPr>
            </w:pPr>
            <w:r>
              <w:rPr>
                <w:rFonts w:ascii="SimSun" w:hAnsi="SimSun"/>
                <w:sz w:val="18"/>
                <w:szCs w:val="18"/>
                <w:lang w:eastAsia="en-US"/>
              </w:rPr>
              <w:t>16,000</w:t>
            </w:r>
            <w:r w:rsidR="00B76E66" w:rsidRPr="00236ADC">
              <w:rPr>
                <w:rFonts w:ascii="SimSun" w:hAnsi="SimSun"/>
                <w:sz w:val="18"/>
                <w:szCs w:val="18"/>
                <w:lang w:eastAsia="en-US"/>
              </w:rPr>
              <w:t>（</w:t>
            </w:r>
            <w:r w:rsidR="003E578C" w:rsidRPr="00012EE2">
              <w:rPr>
                <w:rFonts w:ascii="SimSun" w:hAnsi="SimSun"/>
                <w:sz w:val="18"/>
                <w:szCs w:val="18"/>
                <w:lang w:eastAsia="en-US"/>
              </w:rPr>
              <w:t>2014</w:t>
            </w:r>
            <w:r w:rsidR="008A08BD" w:rsidRPr="00012EE2">
              <w:rPr>
                <w:rFonts w:ascii="SimSun" w:hAnsi="SimSun" w:hint="eastAsia"/>
                <w:sz w:val="18"/>
                <w:szCs w:val="18"/>
              </w:rPr>
              <w:t>年</w:t>
            </w:r>
            <w:r w:rsidR="00236ADC">
              <w:rPr>
                <w:rFonts w:ascii="SimSun" w:hAnsi="SimSun"/>
                <w:sz w:val="18"/>
                <w:szCs w:val="18"/>
              </w:rPr>
              <w:br/>
            </w:r>
            <w:r w:rsidR="008A08BD" w:rsidRPr="00012EE2">
              <w:rPr>
                <w:rFonts w:ascii="SimSun" w:hAnsi="SimSun" w:hint="eastAsia"/>
                <w:sz w:val="18"/>
                <w:szCs w:val="18"/>
              </w:rPr>
              <w:t>12月</w:t>
            </w:r>
            <w:r w:rsidR="00B76E66" w:rsidRPr="00012EE2">
              <w:rPr>
                <w:rFonts w:ascii="SimSun" w:hAnsi="SimSun"/>
                <w:sz w:val="18"/>
                <w:szCs w:val="18"/>
                <w:lang w:eastAsia="en-US"/>
              </w:rPr>
              <w:t>）</w:t>
            </w:r>
          </w:p>
        </w:tc>
        <w:tc>
          <w:tcPr>
            <w:tcW w:w="1247" w:type="dxa"/>
          </w:tcPr>
          <w:p w14:paraId="3C74035E" w14:textId="1AE010DE" w:rsidR="008A08BD" w:rsidRPr="00012EE2" w:rsidRDefault="00012EE2" w:rsidP="00012EE2">
            <w:pPr>
              <w:spacing w:beforeLines="50" w:before="120" w:afterLines="50" w:after="120"/>
              <w:rPr>
                <w:rFonts w:ascii="SimSun" w:hAnsi="SimSun"/>
                <w:sz w:val="18"/>
                <w:szCs w:val="18"/>
              </w:rPr>
            </w:pPr>
            <w:r>
              <w:rPr>
                <w:rFonts w:ascii="SimSun" w:hAnsi="SimSun"/>
                <w:sz w:val="18"/>
                <w:szCs w:val="18"/>
              </w:rPr>
              <w:t>293,000</w:t>
            </w:r>
          </w:p>
          <w:p w14:paraId="5A92CA28" w14:textId="228EB848" w:rsidR="003E578C" w:rsidRPr="00012EE2" w:rsidRDefault="008A08BD" w:rsidP="00012EE2">
            <w:pPr>
              <w:pStyle w:val="Default"/>
              <w:widowControl/>
              <w:autoSpaceDE/>
              <w:autoSpaceDN/>
              <w:spacing w:beforeLines="50" w:before="120" w:afterLines="50" w:after="120"/>
              <w:rPr>
                <w:rFonts w:hAnsi="SimSun"/>
                <w:sz w:val="18"/>
                <w:szCs w:val="18"/>
              </w:rPr>
            </w:pPr>
            <w:r w:rsidRPr="00012EE2">
              <w:rPr>
                <w:rFonts w:hAnsi="SimSun" w:hint="eastAsia"/>
                <w:sz w:val="18"/>
                <w:szCs w:val="18"/>
              </w:rPr>
              <w:t>截至</w:t>
            </w:r>
            <w:r w:rsidRPr="00012EE2">
              <w:rPr>
                <w:rFonts w:hAnsi="SimSun"/>
                <w:sz w:val="18"/>
                <w:szCs w:val="18"/>
              </w:rPr>
              <w:t>201</w:t>
            </w:r>
            <w:r w:rsidRPr="00012EE2">
              <w:rPr>
                <w:rFonts w:hAnsi="SimSun" w:hint="eastAsia"/>
                <w:sz w:val="18"/>
                <w:szCs w:val="18"/>
                <w:lang w:eastAsia="zh-CN"/>
              </w:rPr>
              <w:t>9</w:t>
            </w:r>
            <w:r w:rsidRPr="00012EE2">
              <w:rPr>
                <w:rFonts w:hAnsi="SimSun" w:hint="eastAsia"/>
                <w:sz w:val="18"/>
                <w:szCs w:val="18"/>
              </w:rPr>
              <w:t>年</w:t>
            </w:r>
            <w:r w:rsidRPr="00012EE2">
              <w:rPr>
                <w:rFonts w:hAnsi="SimSun"/>
                <w:sz w:val="18"/>
                <w:szCs w:val="18"/>
              </w:rPr>
              <w:t>8</w:t>
            </w:r>
            <w:r w:rsidRPr="00012EE2">
              <w:rPr>
                <w:rFonts w:hAnsi="SimSun" w:hint="eastAsia"/>
                <w:sz w:val="18"/>
                <w:szCs w:val="18"/>
              </w:rPr>
              <w:t>月</w:t>
            </w:r>
            <w:r w:rsidRPr="00012EE2">
              <w:rPr>
                <w:rFonts w:hAnsi="SimSun"/>
                <w:sz w:val="18"/>
                <w:szCs w:val="18"/>
              </w:rPr>
              <w:t>31</w:t>
            </w:r>
            <w:r w:rsidRPr="00012EE2">
              <w:rPr>
                <w:rFonts w:hAnsi="SimSun" w:hint="eastAsia"/>
                <w:sz w:val="18"/>
                <w:szCs w:val="18"/>
              </w:rPr>
              <w:t>日</w:t>
            </w:r>
          </w:p>
        </w:tc>
        <w:tc>
          <w:tcPr>
            <w:tcW w:w="1247" w:type="dxa"/>
          </w:tcPr>
          <w:p w14:paraId="2E672D1A" w14:textId="36D5B788" w:rsidR="008A08BD" w:rsidRPr="00012EE2" w:rsidRDefault="00FD0843" w:rsidP="00012EE2">
            <w:pPr>
              <w:spacing w:beforeLines="50" w:before="120" w:afterLines="50" w:after="120"/>
              <w:rPr>
                <w:rFonts w:ascii="SimSun" w:hAnsi="SimSun"/>
                <w:sz w:val="18"/>
                <w:szCs w:val="18"/>
              </w:rPr>
            </w:pPr>
            <w:r w:rsidRPr="00012EE2">
              <w:rPr>
                <w:rFonts w:ascii="SimSun" w:hAnsi="SimSun"/>
                <w:sz w:val="18"/>
                <w:szCs w:val="18"/>
              </w:rPr>
              <w:t>3</w:t>
            </w:r>
            <w:r w:rsidR="00A93EB3" w:rsidRPr="00012EE2">
              <w:rPr>
                <w:rFonts w:ascii="SimSun" w:hAnsi="SimSun"/>
                <w:sz w:val="18"/>
                <w:szCs w:val="18"/>
              </w:rPr>
              <w:t>8</w:t>
            </w:r>
            <w:r w:rsidR="00CF3A3D" w:rsidRPr="00012EE2">
              <w:rPr>
                <w:rFonts w:ascii="SimSun" w:hAnsi="SimSun"/>
                <w:sz w:val="18"/>
                <w:szCs w:val="18"/>
              </w:rPr>
              <w:t>1</w:t>
            </w:r>
            <w:r w:rsidR="00A93EB3" w:rsidRPr="00012EE2">
              <w:rPr>
                <w:rFonts w:ascii="SimSun" w:hAnsi="SimSun"/>
                <w:sz w:val="18"/>
                <w:szCs w:val="18"/>
              </w:rPr>
              <w:t>,</w:t>
            </w:r>
            <w:r w:rsidR="00CF3A3D" w:rsidRPr="00012EE2">
              <w:rPr>
                <w:rFonts w:ascii="SimSun" w:hAnsi="SimSun"/>
                <w:sz w:val="18"/>
                <w:szCs w:val="18"/>
              </w:rPr>
              <w:t>0</w:t>
            </w:r>
            <w:r w:rsidR="00A93EB3" w:rsidRPr="00012EE2">
              <w:rPr>
                <w:rFonts w:ascii="SimSun" w:hAnsi="SimSun"/>
                <w:sz w:val="18"/>
                <w:szCs w:val="18"/>
              </w:rPr>
              <w:t>00</w:t>
            </w:r>
          </w:p>
          <w:p w14:paraId="4C624336" w14:textId="2A2FCDBB" w:rsidR="003E578C" w:rsidRPr="00012EE2" w:rsidRDefault="008A08BD" w:rsidP="00012EE2">
            <w:pPr>
              <w:pStyle w:val="Default"/>
              <w:widowControl/>
              <w:autoSpaceDE/>
              <w:autoSpaceDN/>
              <w:spacing w:beforeLines="50" w:before="120" w:afterLines="50" w:after="120"/>
              <w:rPr>
                <w:rFonts w:hAnsi="SimSun"/>
                <w:sz w:val="18"/>
                <w:szCs w:val="18"/>
              </w:rPr>
            </w:pPr>
            <w:r w:rsidRPr="00012EE2">
              <w:rPr>
                <w:rFonts w:hAnsi="SimSun" w:hint="eastAsia"/>
                <w:sz w:val="18"/>
                <w:szCs w:val="18"/>
              </w:rPr>
              <w:t>截至</w:t>
            </w:r>
            <w:r w:rsidRPr="00012EE2">
              <w:rPr>
                <w:rFonts w:hAnsi="SimSun"/>
                <w:sz w:val="18"/>
                <w:szCs w:val="18"/>
              </w:rPr>
              <w:t>20</w:t>
            </w:r>
            <w:r w:rsidRPr="00012EE2">
              <w:rPr>
                <w:rFonts w:hAnsi="SimSun" w:hint="eastAsia"/>
                <w:sz w:val="18"/>
                <w:szCs w:val="18"/>
                <w:lang w:eastAsia="zh-CN"/>
              </w:rPr>
              <w:t>20</w:t>
            </w:r>
            <w:r w:rsidRPr="00012EE2">
              <w:rPr>
                <w:rFonts w:hAnsi="SimSun" w:hint="eastAsia"/>
                <w:sz w:val="18"/>
                <w:szCs w:val="18"/>
              </w:rPr>
              <w:t>年</w:t>
            </w:r>
            <w:r w:rsidRPr="00012EE2">
              <w:rPr>
                <w:rFonts w:hAnsi="SimSun"/>
                <w:sz w:val="18"/>
                <w:szCs w:val="18"/>
              </w:rPr>
              <w:t>8</w:t>
            </w:r>
            <w:r w:rsidRPr="00012EE2">
              <w:rPr>
                <w:rFonts w:hAnsi="SimSun" w:hint="eastAsia"/>
                <w:sz w:val="18"/>
                <w:szCs w:val="18"/>
              </w:rPr>
              <w:t>月</w:t>
            </w:r>
            <w:r w:rsidRPr="00012EE2">
              <w:rPr>
                <w:rFonts w:hAnsi="SimSun"/>
                <w:sz w:val="18"/>
                <w:szCs w:val="18"/>
              </w:rPr>
              <w:t>31</w:t>
            </w:r>
            <w:r w:rsidRPr="00012EE2">
              <w:rPr>
                <w:rFonts w:hAnsi="SimSun" w:hint="eastAsia"/>
                <w:sz w:val="18"/>
                <w:szCs w:val="18"/>
              </w:rPr>
              <w:t>日</w:t>
            </w:r>
          </w:p>
        </w:tc>
        <w:tc>
          <w:tcPr>
            <w:tcW w:w="1701" w:type="dxa"/>
          </w:tcPr>
          <w:p w14:paraId="70B950EC" w14:textId="060CD924" w:rsidR="003E578C" w:rsidRPr="00012EE2" w:rsidRDefault="00A93EB3" w:rsidP="00012EE2">
            <w:pPr>
              <w:spacing w:beforeLines="50" w:before="120" w:afterLines="50" w:after="120"/>
              <w:rPr>
                <w:rFonts w:ascii="SimSun" w:hAnsi="SimSun"/>
                <w:sz w:val="18"/>
                <w:szCs w:val="18"/>
                <w:lang w:eastAsia="en-US"/>
              </w:rPr>
            </w:pPr>
            <w:r w:rsidRPr="00012EE2">
              <w:rPr>
                <w:rFonts w:ascii="SimSun" w:hAnsi="SimSun"/>
                <w:sz w:val="18"/>
                <w:szCs w:val="18"/>
                <w:lang w:eastAsia="en-US"/>
              </w:rPr>
              <w:t>30</w:t>
            </w:r>
            <w:r w:rsidR="00B42D20" w:rsidRPr="00012EE2">
              <w:rPr>
                <w:rFonts w:ascii="SimSun" w:hAnsi="SimSun"/>
                <w:sz w:val="18"/>
                <w:szCs w:val="18"/>
                <w:lang w:eastAsia="en-US"/>
              </w:rPr>
              <w:t>%</w:t>
            </w:r>
          </w:p>
        </w:tc>
        <w:tc>
          <w:tcPr>
            <w:tcW w:w="2268" w:type="dxa"/>
          </w:tcPr>
          <w:p w14:paraId="10625391" w14:textId="35F2DE32" w:rsidR="003E578C" w:rsidRPr="00012EE2" w:rsidRDefault="003E578C" w:rsidP="00012EE2">
            <w:pPr>
              <w:spacing w:beforeLines="50" w:before="120" w:afterLines="50" w:after="120"/>
              <w:rPr>
                <w:rFonts w:ascii="SimSun" w:hAnsi="SimSun"/>
                <w:sz w:val="18"/>
                <w:szCs w:val="18"/>
                <w:highlight w:val="yellow"/>
                <w:lang w:eastAsia="en-US"/>
              </w:rPr>
            </w:pPr>
          </w:p>
        </w:tc>
      </w:tr>
      <w:tr w:rsidR="003E578C" w:rsidRPr="00012EE2" w14:paraId="631BD3B0" w14:textId="77777777" w:rsidTr="00012EE2">
        <w:tc>
          <w:tcPr>
            <w:tcW w:w="1701" w:type="dxa"/>
          </w:tcPr>
          <w:p w14:paraId="738854AA" w14:textId="5B06DD98" w:rsidR="00D339B8" w:rsidRPr="00012EE2" w:rsidRDefault="00925527" w:rsidP="00B64304">
            <w:pPr>
              <w:spacing w:beforeLines="50" w:before="120" w:afterLines="50" w:after="120"/>
              <w:jc w:val="both"/>
              <w:rPr>
                <w:rFonts w:ascii="SimSun" w:hAnsi="SimSun"/>
                <w:sz w:val="18"/>
                <w:szCs w:val="18"/>
              </w:rPr>
            </w:pPr>
            <w:r w:rsidRPr="00012EE2">
              <w:rPr>
                <w:rFonts w:ascii="SimSun" w:hAnsi="SimSun" w:hint="eastAsia"/>
                <w:sz w:val="18"/>
                <w:szCs w:val="18"/>
              </w:rPr>
              <w:t>通过</w:t>
            </w:r>
            <w:r w:rsidRPr="00B64304">
              <w:rPr>
                <w:rFonts w:ascii="SimSun" w:hAnsi="SimSun" w:hint="eastAsia"/>
                <w:sz w:val="18"/>
                <w:szCs w:val="18"/>
                <w:vertAlign w:val="superscript"/>
              </w:rPr>
              <w:t xml:space="preserve"> </w:t>
            </w:r>
            <w:r w:rsidRPr="00012EE2">
              <w:rPr>
                <w:rFonts w:ascii="SimSun" w:hAnsi="SimSun" w:hint="eastAsia"/>
                <w:sz w:val="18"/>
                <w:szCs w:val="18"/>
              </w:rPr>
              <w:t>ABC提供的培训和技术援助以无障碍格式制作的本国语教材数量</w:t>
            </w:r>
          </w:p>
        </w:tc>
        <w:tc>
          <w:tcPr>
            <w:tcW w:w="1247" w:type="dxa"/>
          </w:tcPr>
          <w:p w14:paraId="502503CE" w14:textId="37FC4203" w:rsidR="003E578C" w:rsidRPr="00012EE2" w:rsidRDefault="002F07B6" w:rsidP="00012EE2">
            <w:pPr>
              <w:spacing w:beforeLines="50" w:before="120" w:afterLines="50" w:after="120"/>
              <w:rPr>
                <w:rFonts w:ascii="SimSun" w:hAnsi="SimSun"/>
                <w:sz w:val="18"/>
                <w:szCs w:val="18"/>
                <w:lang w:eastAsia="en-US"/>
              </w:rPr>
            </w:pPr>
            <w:r w:rsidRPr="00012EE2">
              <w:rPr>
                <w:rFonts w:ascii="SimSun" w:hAnsi="SimSun"/>
                <w:sz w:val="18"/>
                <w:szCs w:val="18"/>
                <w:lang w:eastAsia="en-US"/>
              </w:rPr>
              <w:t>不适用</w:t>
            </w:r>
          </w:p>
        </w:tc>
        <w:tc>
          <w:tcPr>
            <w:tcW w:w="1247" w:type="dxa"/>
          </w:tcPr>
          <w:p w14:paraId="370FCE07" w14:textId="77777777" w:rsidR="003E578C" w:rsidRPr="00012EE2" w:rsidRDefault="003E578C" w:rsidP="00012EE2">
            <w:pPr>
              <w:spacing w:beforeLines="50" w:before="120" w:afterLines="50" w:after="120"/>
              <w:rPr>
                <w:rFonts w:ascii="SimSun" w:hAnsi="SimSun"/>
                <w:sz w:val="18"/>
                <w:szCs w:val="18"/>
                <w:lang w:eastAsia="en-US"/>
              </w:rPr>
            </w:pPr>
            <w:r w:rsidRPr="00012EE2">
              <w:rPr>
                <w:rFonts w:ascii="SimSun" w:hAnsi="SimSun"/>
                <w:sz w:val="18"/>
                <w:szCs w:val="18"/>
              </w:rPr>
              <w:t>9,300</w:t>
            </w:r>
          </w:p>
        </w:tc>
        <w:tc>
          <w:tcPr>
            <w:tcW w:w="1247" w:type="dxa"/>
          </w:tcPr>
          <w:p w14:paraId="745FB45D" w14:textId="28026598" w:rsidR="003E578C" w:rsidRPr="00012EE2" w:rsidRDefault="003E578C" w:rsidP="00012EE2">
            <w:pPr>
              <w:spacing w:beforeLines="50" w:before="120" w:afterLines="50" w:after="120"/>
              <w:rPr>
                <w:rFonts w:ascii="SimSun" w:hAnsi="SimSun"/>
                <w:sz w:val="18"/>
                <w:szCs w:val="18"/>
              </w:rPr>
            </w:pPr>
            <w:r w:rsidRPr="00012EE2">
              <w:rPr>
                <w:rFonts w:ascii="SimSun" w:hAnsi="SimSun"/>
                <w:sz w:val="18"/>
                <w:szCs w:val="18"/>
              </w:rPr>
              <w:t>1</w:t>
            </w:r>
            <w:r w:rsidR="00D07029" w:rsidRPr="00012EE2">
              <w:rPr>
                <w:rFonts w:ascii="SimSun" w:hAnsi="SimSun"/>
                <w:sz w:val="18"/>
                <w:szCs w:val="18"/>
              </w:rPr>
              <w:t>3,</w:t>
            </w:r>
            <w:r w:rsidR="005143E4" w:rsidRPr="00012EE2">
              <w:rPr>
                <w:rFonts w:ascii="SimSun" w:hAnsi="SimSun"/>
                <w:sz w:val="18"/>
                <w:szCs w:val="18"/>
              </w:rPr>
              <w:t>300</w:t>
            </w:r>
          </w:p>
        </w:tc>
        <w:tc>
          <w:tcPr>
            <w:tcW w:w="1701" w:type="dxa"/>
          </w:tcPr>
          <w:p w14:paraId="16973B1D" w14:textId="7F004E4F" w:rsidR="003E578C" w:rsidRPr="00012EE2" w:rsidRDefault="005143E4" w:rsidP="00012EE2">
            <w:pPr>
              <w:spacing w:beforeLines="50" w:before="120" w:afterLines="50" w:after="120"/>
              <w:rPr>
                <w:rFonts w:ascii="SimSun" w:hAnsi="SimSun"/>
                <w:sz w:val="18"/>
                <w:szCs w:val="18"/>
                <w:lang w:eastAsia="en-US"/>
              </w:rPr>
            </w:pPr>
            <w:r w:rsidRPr="00012EE2">
              <w:rPr>
                <w:rFonts w:ascii="SimSun" w:hAnsi="SimSun"/>
                <w:sz w:val="18"/>
                <w:szCs w:val="18"/>
                <w:lang w:eastAsia="en-US"/>
              </w:rPr>
              <w:t>43</w:t>
            </w:r>
            <w:r w:rsidR="003E578C" w:rsidRPr="00012EE2">
              <w:rPr>
                <w:rFonts w:ascii="SimSun" w:hAnsi="SimSun"/>
                <w:sz w:val="18"/>
                <w:szCs w:val="18"/>
                <w:lang w:eastAsia="en-US"/>
              </w:rPr>
              <w:t>%</w:t>
            </w:r>
          </w:p>
        </w:tc>
        <w:tc>
          <w:tcPr>
            <w:tcW w:w="2268" w:type="dxa"/>
          </w:tcPr>
          <w:p w14:paraId="42C38D98" w14:textId="77777777" w:rsidR="003E578C" w:rsidRPr="00012EE2" w:rsidRDefault="003E578C" w:rsidP="00012EE2">
            <w:pPr>
              <w:spacing w:beforeLines="50" w:before="120" w:afterLines="50" w:after="120"/>
              <w:rPr>
                <w:rFonts w:ascii="SimSun" w:hAnsi="SimSun"/>
                <w:sz w:val="18"/>
                <w:szCs w:val="18"/>
                <w:lang w:eastAsia="en-US"/>
              </w:rPr>
            </w:pPr>
          </w:p>
        </w:tc>
      </w:tr>
      <w:tr w:rsidR="003E578C" w:rsidRPr="00012EE2" w14:paraId="15CF472D" w14:textId="77777777" w:rsidTr="00012EE2">
        <w:tc>
          <w:tcPr>
            <w:tcW w:w="1701" w:type="dxa"/>
          </w:tcPr>
          <w:p w14:paraId="3D94EE1D" w14:textId="253742E9" w:rsidR="003E578C" w:rsidRPr="00012EE2" w:rsidRDefault="00925527" w:rsidP="00B64304">
            <w:pPr>
              <w:spacing w:beforeLines="50" w:before="120" w:afterLines="50" w:after="120"/>
              <w:jc w:val="both"/>
              <w:rPr>
                <w:rFonts w:ascii="SimSun" w:hAnsi="SimSun"/>
                <w:sz w:val="18"/>
                <w:szCs w:val="18"/>
              </w:rPr>
            </w:pPr>
            <w:r w:rsidRPr="00012EE2">
              <w:rPr>
                <w:rFonts w:ascii="SimSun" w:hAnsi="SimSun" w:hint="eastAsia"/>
                <w:snapToGrid w:val="0"/>
                <w:sz w:val="18"/>
                <w:szCs w:val="18"/>
                <w:lang w:val="en-GB"/>
              </w:rPr>
              <w:t>《ABC章程》签署方数量</w:t>
            </w:r>
          </w:p>
        </w:tc>
        <w:tc>
          <w:tcPr>
            <w:tcW w:w="1247" w:type="dxa"/>
          </w:tcPr>
          <w:p w14:paraId="157FACF3" w14:textId="5562294D" w:rsidR="003E578C" w:rsidRPr="00012EE2" w:rsidRDefault="002F07B6" w:rsidP="00012EE2">
            <w:pPr>
              <w:spacing w:beforeLines="50" w:before="120" w:afterLines="50" w:after="120"/>
              <w:rPr>
                <w:rFonts w:ascii="SimSun" w:hAnsi="SimSun"/>
                <w:sz w:val="18"/>
                <w:szCs w:val="18"/>
                <w:lang w:eastAsia="en-US"/>
              </w:rPr>
            </w:pPr>
            <w:r w:rsidRPr="00012EE2">
              <w:rPr>
                <w:rFonts w:ascii="SimSun" w:hAnsi="SimSun"/>
                <w:sz w:val="18"/>
                <w:szCs w:val="18"/>
                <w:lang w:eastAsia="en-US"/>
              </w:rPr>
              <w:t>不适用</w:t>
            </w:r>
          </w:p>
        </w:tc>
        <w:tc>
          <w:tcPr>
            <w:tcW w:w="1247" w:type="dxa"/>
          </w:tcPr>
          <w:p w14:paraId="5E1A94A8" w14:textId="77777777" w:rsidR="003E578C" w:rsidRPr="00012EE2" w:rsidRDefault="003E578C" w:rsidP="00012EE2">
            <w:pPr>
              <w:spacing w:beforeLines="50" w:before="120" w:afterLines="50" w:after="120"/>
              <w:rPr>
                <w:rFonts w:ascii="SimSun" w:hAnsi="SimSun"/>
                <w:sz w:val="18"/>
                <w:szCs w:val="18"/>
              </w:rPr>
            </w:pPr>
            <w:r w:rsidRPr="00012EE2">
              <w:rPr>
                <w:rFonts w:ascii="SimSun" w:hAnsi="SimSun"/>
                <w:sz w:val="18"/>
                <w:szCs w:val="18"/>
              </w:rPr>
              <w:t>100</w:t>
            </w:r>
          </w:p>
        </w:tc>
        <w:tc>
          <w:tcPr>
            <w:tcW w:w="1247" w:type="dxa"/>
          </w:tcPr>
          <w:p w14:paraId="3CC5DB94" w14:textId="10FB66CB" w:rsidR="003E578C" w:rsidRPr="00012EE2" w:rsidRDefault="00581BF6" w:rsidP="00012EE2">
            <w:pPr>
              <w:spacing w:beforeLines="50" w:before="120" w:afterLines="50" w:after="120"/>
              <w:rPr>
                <w:rFonts w:ascii="SimSun" w:hAnsi="SimSun"/>
                <w:sz w:val="18"/>
                <w:szCs w:val="18"/>
              </w:rPr>
            </w:pPr>
            <w:r w:rsidRPr="00012EE2">
              <w:rPr>
                <w:rFonts w:ascii="SimSun" w:hAnsi="SimSun"/>
                <w:sz w:val="18"/>
                <w:szCs w:val="18"/>
              </w:rPr>
              <w:t>105</w:t>
            </w:r>
          </w:p>
        </w:tc>
        <w:tc>
          <w:tcPr>
            <w:tcW w:w="1701" w:type="dxa"/>
          </w:tcPr>
          <w:p w14:paraId="0D85A1D9" w14:textId="3807D452" w:rsidR="003E578C" w:rsidRPr="00012EE2" w:rsidRDefault="00581BF6" w:rsidP="00012EE2">
            <w:pPr>
              <w:spacing w:beforeLines="50" w:before="120" w:afterLines="50" w:after="120"/>
              <w:rPr>
                <w:rFonts w:ascii="SimSun" w:hAnsi="SimSun"/>
                <w:sz w:val="18"/>
                <w:szCs w:val="18"/>
              </w:rPr>
            </w:pPr>
            <w:r w:rsidRPr="00012EE2">
              <w:rPr>
                <w:rFonts w:ascii="SimSun" w:hAnsi="SimSun"/>
                <w:sz w:val="18"/>
                <w:szCs w:val="18"/>
              </w:rPr>
              <w:t>5</w:t>
            </w:r>
            <w:r w:rsidR="003E578C" w:rsidRPr="00012EE2">
              <w:rPr>
                <w:rFonts w:ascii="SimSun" w:hAnsi="SimSun"/>
                <w:sz w:val="18"/>
                <w:szCs w:val="18"/>
              </w:rPr>
              <w:t>%</w:t>
            </w:r>
          </w:p>
        </w:tc>
        <w:tc>
          <w:tcPr>
            <w:tcW w:w="2268" w:type="dxa"/>
          </w:tcPr>
          <w:p w14:paraId="5A9EB695" w14:textId="77777777" w:rsidR="003E578C" w:rsidRPr="00012EE2" w:rsidRDefault="003E578C" w:rsidP="00012EE2">
            <w:pPr>
              <w:spacing w:beforeLines="50" w:before="120" w:afterLines="50" w:after="120"/>
              <w:rPr>
                <w:rFonts w:ascii="SimSun" w:hAnsi="SimSun"/>
                <w:sz w:val="18"/>
                <w:szCs w:val="18"/>
              </w:rPr>
            </w:pPr>
          </w:p>
        </w:tc>
      </w:tr>
    </w:tbl>
    <w:p w14:paraId="3B066E88" w14:textId="7BBE4F67" w:rsidR="002326AB" w:rsidRPr="0012147B" w:rsidRDefault="004E2865" w:rsidP="00524F4C">
      <w:pPr>
        <w:spacing w:before="720" w:afterLines="50" w:after="120" w:line="340" w:lineRule="atLeast"/>
        <w:ind w:left="5534"/>
        <w:rPr>
          <w:rFonts w:ascii="KaiTi" w:eastAsia="KaiTi" w:hAnsi="KaiTi"/>
          <w:sz w:val="21"/>
          <w:szCs w:val="22"/>
        </w:rPr>
      </w:pPr>
      <w:r w:rsidRPr="0012147B">
        <w:rPr>
          <w:rFonts w:ascii="KaiTi" w:eastAsia="KaiTi" w:hAnsi="KaiTi"/>
          <w:sz w:val="21"/>
          <w:szCs w:val="22"/>
        </w:rPr>
        <w:t>[</w:t>
      </w:r>
      <w:r w:rsidR="008A08BD" w:rsidRPr="0012147B">
        <w:rPr>
          <w:rFonts w:ascii="KaiTi" w:eastAsia="KaiTi" w:hAnsi="KaiTi" w:hint="eastAsia"/>
          <w:sz w:val="21"/>
          <w:szCs w:val="22"/>
        </w:rPr>
        <w:t>附件四和文件完</w:t>
      </w:r>
      <w:r w:rsidR="0043253B" w:rsidRPr="0012147B">
        <w:rPr>
          <w:rFonts w:ascii="KaiTi" w:eastAsia="KaiTi" w:hAnsi="KaiTi"/>
          <w:sz w:val="21"/>
          <w:szCs w:val="22"/>
        </w:rPr>
        <w:t>]</w:t>
      </w:r>
    </w:p>
    <w:sectPr w:rsidR="002326AB" w:rsidRPr="0012147B" w:rsidSect="00654DEE">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A33A5" w14:textId="77777777" w:rsidR="00B531C2" w:rsidRDefault="00B531C2">
      <w:r>
        <w:separator/>
      </w:r>
    </w:p>
  </w:endnote>
  <w:endnote w:type="continuationSeparator" w:id="0">
    <w:p w14:paraId="24DAB6A4" w14:textId="77777777" w:rsidR="00B531C2" w:rsidRDefault="00B531C2" w:rsidP="003B38C1">
      <w:r>
        <w:separator/>
      </w:r>
    </w:p>
    <w:p w14:paraId="759D6F17" w14:textId="77777777" w:rsidR="00B531C2" w:rsidRPr="003B38C1" w:rsidRDefault="00B531C2" w:rsidP="003B38C1">
      <w:pPr>
        <w:spacing w:after="60"/>
        <w:rPr>
          <w:sz w:val="17"/>
        </w:rPr>
      </w:pPr>
      <w:r>
        <w:rPr>
          <w:sz w:val="17"/>
        </w:rPr>
        <w:t>[Endnote continued from previous page]</w:t>
      </w:r>
    </w:p>
  </w:endnote>
  <w:endnote w:type="continuationNotice" w:id="1">
    <w:p w14:paraId="4651A837" w14:textId="77777777" w:rsidR="00B531C2" w:rsidRPr="003B38C1" w:rsidRDefault="00B531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927F8" w14:textId="77777777" w:rsidR="00B531C2" w:rsidRDefault="00B531C2">
      <w:r>
        <w:separator/>
      </w:r>
    </w:p>
  </w:footnote>
  <w:footnote w:type="continuationSeparator" w:id="0">
    <w:p w14:paraId="73E142F9" w14:textId="77777777" w:rsidR="00B531C2" w:rsidRDefault="00B531C2" w:rsidP="008B60B2">
      <w:r>
        <w:separator/>
      </w:r>
    </w:p>
    <w:p w14:paraId="23D341E5" w14:textId="77777777" w:rsidR="00B531C2" w:rsidRPr="00ED77FB" w:rsidRDefault="00B531C2" w:rsidP="008B60B2">
      <w:pPr>
        <w:spacing w:after="60"/>
        <w:rPr>
          <w:sz w:val="17"/>
          <w:szCs w:val="17"/>
        </w:rPr>
      </w:pPr>
      <w:r w:rsidRPr="00ED77FB">
        <w:rPr>
          <w:sz w:val="17"/>
          <w:szCs w:val="17"/>
        </w:rPr>
        <w:t>[Footnote continued from previous page]</w:t>
      </w:r>
    </w:p>
  </w:footnote>
  <w:footnote w:type="continuationNotice" w:id="1">
    <w:p w14:paraId="0FC74B1A" w14:textId="77777777" w:rsidR="00B531C2" w:rsidRPr="00ED77FB" w:rsidRDefault="00B531C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1627B" w14:textId="0BCC4C8D" w:rsidR="00B531C2" w:rsidRPr="007101E1" w:rsidRDefault="00B531C2" w:rsidP="003E578C">
    <w:pPr>
      <w:jc w:val="right"/>
      <w:rPr>
        <w:rFonts w:ascii="SimSun" w:hAnsi="SimSun"/>
        <w:sz w:val="21"/>
      </w:rPr>
    </w:pPr>
    <w:bookmarkStart w:id="6" w:name="Code2"/>
    <w:r w:rsidRPr="007101E1">
      <w:rPr>
        <w:rFonts w:ascii="SimSun" w:hAnsi="SimSun"/>
        <w:sz w:val="21"/>
      </w:rPr>
      <w:t>MVT/A/5/INF/1</w:t>
    </w:r>
  </w:p>
  <w:bookmarkEnd w:id="6"/>
  <w:p w14:paraId="6BDBF7CD" w14:textId="0A4D2C9D" w:rsidR="00B531C2" w:rsidRPr="007101E1" w:rsidRDefault="00B531C2" w:rsidP="0012147B">
    <w:pPr>
      <w:spacing w:afterLines="100" w:after="240"/>
      <w:jc w:val="right"/>
      <w:rPr>
        <w:rFonts w:ascii="SimSun" w:hAnsi="SimSun"/>
        <w:sz w:val="21"/>
      </w:rPr>
    </w:pPr>
    <w:r w:rsidRPr="007101E1">
      <w:rPr>
        <w:rFonts w:ascii="SimSun" w:hAnsi="SimSun" w:hint="eastAsia"/>
        <w:sz w:val="21"/>
      </w:rPr>
      <w:t>第</w:t>
    </w:r>
    <w:r w:rsidRPr="007101E1">
      <w:rPr>
        <w:rFonts w:ascii="SimSun" w:hAnsi="SimSun"/>
        <w:sz w:val="21"/>
      </w:rPr>
      <w:fldChar w:fldCharType="begin"/>
    </w:r>
    <w:r w:rsidRPr="007101E1">
      <w:rPr>
        <w:rFonts w:ascii="SimSun" w:hAnsi="SimSun"/>
        <w:sz w:val="21"/>
      </w:rPr>
      <w:instrText xml:space="preserve"> PAGE  \* MERGEFORMAT </w:instrText>
    </w:r>
    <w:r w:rsidRPr="007101E1">
      <w:rPr>
        <w:rFonts w:ascii="SimSun" w:hAnsi="SimSun"/>
        <w:sz w:val="21"/>
      </w:rPr>
      <w:fldChar w:fldCharType="separate"/>
    </w:r>
    <w:r w:rsidR="00471210">
      <w:rPr>
        <w:rFonts w:ascii="SimSun" w:hAnsi="SimSun"/>
        <w:noProof/>
        <w:sz w:val="21"/>
      </w:rPr>
      <w:t>4</w:t>
    </w:r>
    <w:r w:rsidRPr="007101E1">
      <w:rPr>
        <w:rFonts w:ascii="SimSun" w:hAnsi="SimSun"/>
        <w:sz w:val="21"/>
      </w:rPr>
      <w:fldChar w:fldCharType="end"/>
    </w:r>
    <w:r w:rsidRPr="007101E1">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85449" w14:textId="77777777" w:rsidR="00B531C2" w:rsidRPr="007101E1" w:rsidRDefault="00B531C2" w:rsidP="003E578C">
    <w:pPr>
      <w:jc w:val="right"/>
      <w:rPr>
        <w:rFonts w:ascii="SimSun" w:hAnsi="SimSun"/>
        <w:sz w:val="21"/>
      </w:rPr>
    </w:pPr>
    <w:r w:rsidRPr="007101E1">
      <w:rPr>
        <w:rFonts w:ascii="SimSun" w:hAnsi="SimSun"/>
        <w:sz w:val="21"/>
      </w:rPr>
      <w:t>MVT/A/5/INF/1</w:t>
    </w:r>
  </w:p>
  <w:p w14:paraId="62864A50" w14:textId="7FA711A6" w:rsidR="00B531C2" w:rsidRPr="007101E1" w:rsidRDefault="00B531C2" w:rsidP="0012147B">
    <w:pPr>
      <w:spacing w:afterLines="100" w:after="240"/>
      <w:jc w:val="right"/>
      <w:rPr>
        <w:rFonts w:ascii="SimSun" w:hAnsi="SimSun"/>
        <w:sz w:val="21"/>
      </w:rPr>
    </w:pPr>
    <w:r w:rsidRPr="007101E1">
      <w:rPr>
        <w:rFonts w:ascii="SimSun" w:hAnsi="SimSun" w:hint="eastAsia"/>
        <w:sz w:val="21"/>
      </w:rPr>
      <w:t>附件一第</w:t>
    </w:r>
    <w:r w:rsidRPr="007101E1">
      <w:rPr>
        <w:rFonts w:ascii="SimSun" w:hAnsi="SimSun"/>
        <w:sz w:val="21"/>
      </w:rPr>
      <w:fldChar w:fldCharType="begin"/>
    </w:r>
    <w:r w:rsidRPr="007101E1">
      <w:rPr>
        <w:rFonts w:ascii="SimSun" w:hAnsi="SimSun"/>
        <w:sz w:val="21"/>
      </w:rPr>
      <w:instrText xml:space="preserve"> PAGE  \* MERGEFORMAT </w:instrText>
    </w:r>
    <w:r w:rsidRPr="007101E1">
      <w:rPr>
        <w:rFonts w:ascii="SimSun" w:hAnsi="SimSun"/>
        <w:sz w:val="21"/>
      </w:rPr>
      <w:fldChar w:fldCharType="separate"/>
    </w:r>
    <w:r w:rsidR="00471210">
      <w:rPr>
        <w:rFonts w:ascii="SimSun" w:hAnsi="SimSun"/>
        <w:noProof/>
        <w:sz w:val="21"/>
      </w:rPr>
      <w:t>4</w:t>
    </w:r>
    <w:r w:rsidRPr="007101E1">
      <w:rPr>
        <w:rFonts w:ascii="SimSun" w:hAnsi="SimSun"/>
        <w:sz w:val="21"/>
      </w:rPr>
      <w:fldChar w:fldCharType="end"/>
    </w:r>
    <w:r w:rsidRPr="007101E1">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C2659" w14:textId="2C6D9F44" w:rsidR="00B531C2" w:rsidRPr="007101E1" w:rsidRDefault="00B531C2" w:rsidP="003E578C">
    <w:pPr>
      <w:jc w:val="right"/>
      <w:rPr>
        <w:rFonts w:ascii="SimSun" w:hAnsi="SimSun"/>
        <w:sz w:val="21"/>
      </w:rPr>
    </w:pPr>
    <w:r w:rsidRPr="007101E1">
      <w:rPr>
        <w:rFonts w:ascii="SimSun" w:hAnsi="SimSun"/>
        <w:sz w:val="21"/>
      </w:rPr>
      <w:t>MVT/A/5/INF/1</w:t>
    </w:r>
  </w:p>
  <w:p w14:paraId="684A7BC1" w14:textId="6C973B2B" w:rsidR="00B531C2" w:rsidRPr="007101E1" w:rsidRDefault="00B531C2" w:rsidP="0012147B">
    <w:pPr>
      <w:spacing w:afterLines="100" w:after="240"/>
      <w:jc w:val="right"/>
      <w:rPr>
        <w:rFonts w:ascii="SimSun" w:hAnsi="SimSun"/>
        <w:sz w:val="21"/>
      </w:rPr>
    </w:pPr>
    <w:r w:rsidRPr="007101E1">
      <w:rPr>
        <w:rFonts w:ascii="SimSun" w:hAnsi="SimSun" w:hint="eastAsia"/>
        <w:sz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5AA00" w14:textId="77777777" w:rsidR="00B531C2" w:rsidRPr="007101E1" w:rsidRDefault="00B531C2" w:rsidP="00477D6B">
    <w:pPr>
      <w:jc w:val="right"/>
      <w:rPr>
        <w:rFonts w:ascii="SimSun" w:hAnsi="SimSun"/>
        <w:caps/>
        <w:sz w:val="21"/>
      </w:rPr>
    </w:pPr>
    <w:r w:rsidRPr="007101E1">
      <w:rPr>
        <w:rFonts w:ascii="SimSun" w:hAnsi="SimSun"/>
        <w:caps/>
        <w:sz w:val="21"/>
      </w:rPr>
      <w:t>MVT/A/5/INF</w:t>
    </w:r>
  </w:p>
  <w:p w14:paraId="784F6419" w14:textId="6C0D8EE3" w:rsidR="00B531C2" w:rsidRPr="007101E1" w:rsidRDefault="00B531C2" w:rsidP="00477D6B">
    <w:pPr>
      <w:jc w:val="right"/>
      <w:rPr>
        <w:rFonts w:ascii="SimSun" w:hAnsi="SimSun"/>
        <w:sz w:val="21"/>
      </w:rPr>
    </w:pPr>
    <w:r w:rsidRPr="007101E1">
      <w:rPr>
        <w:rFonts w:ascii="SimSun" w:hAnsi="SimSun"/>
        <w:sz w:val="21"/>
      </w:rPr>
      <w:t>ANNEX III</w:t>
    </w:r>
  </w:p>
  <w:p w14:paraId="18C01250" w14:textId="77777777" w:rsidR="00B531C2" w:rsidRPr="007101E1" w:rsidRDefault="00B531C2" w:rsidP="00477D6B">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9CA28" w14:textId="0CA3103A" w:rsidR="00B531C2" w:rsidRPr="007101E1" w:rsidRDefault="00B531C2" w:rsidP="003E578C">
    <w:pPr>
      <w:jc w:val="right"/>
      <w:rPr>
        <w:rFonts w:ascii="SimSun" w:hAnsi="SimSun"/>
        <w:sz w:val="21"/>
      </w:rPr>
    </w:pPr>
    <w:r w:rsidRPr="007101E1">
      <w:rPr>
        <w:rFonts w:ascii="SimSun" w:hAnsi="SimSun"/>
        <w:sz w:val="21"/>
      </w:rPr>
      <w:t>MVT/A/5/INF/1</w:t>
    </w:r>
  </w:p>
  <w:p w14:paraId="5F962B73" w14:textId="11E68A45" w:rsidR="00B531C2" w:rsidRPr="007101E1" w:rsidRDefault="00B531C2" w:rsidP="0012147B">
    <w:pPr>
      <w:spacing w:afterLines="100" w:after="240"/>
      <w:jc w:val="right"/>
      <w:rPr>
        <w:rFonts w:ascii="SimSun" w:hAnsi="SimSun"/>
        <w:sz w:val="21"/>
      </w:rPr>
    </w:pPr>
    <w:r w:rsidRPr="007101E1">
      <w:rPr>
        <w:rFonts w:ascii="SimSun" w:hAnsi="SimSun" w:hint="eastAsia"/>
        <w:sz w:val="21"/>
      </w:rPr>
      <w:t>附件二</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7EF7" w14:textId="6D46D8A3" w:rsidR="00B531C2" w:rsidRPr="007101E1" w:rsidRDefault="00B531C2" w:rsidP="00477D6B">
    <w:pPr>
      <w:jc w:val="right"/>
      <w:rPr>
        <w:rFonts w:ascii="SimSun" w:hAnsi="SimSun"/>
        <w:caps/>
        <w:sz w:val="21"/>
      </w:rPr>
    </w:pPr>
    <w:r w:rsidRPr="007101E1">
      <w:rPr>
        <w:rFonts w:ascii="SimSun" w:hAnsi="SimSun"/>
        <w:caps/>
        <w:sz w:val="21"/>
      </w:rPr>
      <w:t>MVT/A/5/INF</w:t>
    </w:r>
    <w:r w:rsidRPr="007101E1">
      <w:rPr>
        <w:rFonts w:ascii="SimSun" w:hAnsi="SimSun" w:hint="eastAsia"/>
        <w:sz w:val="21"/>
      </w:rPr>
      <w:t>/1</w:t>
    </w:r>
  </w:p>
  <w:p w14:paraId="000C5A9A" w14:textId="6701C857" w:rsidR="00B531C2" w:rsidRPr="007101E1" w:rsidRDefault="00B531C2" w:rsidP="0012147B">
    <w:pPr>
      <w:spacing w:afterLines="100" w:after="240"/>
      <w:jc w:val="right"/>
      <w:rPr>
        <w:rFonts w:ascii="SimSun" w:hAnsi="SimSun"/>
        <w:sz w:val="21"/>
      </w:rPr>
    </w:pPr>
    <w:r w:rsidRPr="007101E1">
      <w:rPr>
        <w:rFonts w:ascii="SimSun" w:hAnsi="SimSun" w:hint="eastAsia"/>
        <w:sz w:val="21"/>
      </w:rPr>
      <w:t>附件三第</w:t>
    </w:r>
    <w:r w:rsidRPr="007101E1">
      <w:rPr>
        <w:rFonts w:ascii="SimSun" w:hAnsi="SimSun"/>
        <w:sz w:val="21"/>
      </w:rPr>
      <w:fldChar w:fldCharType="begin"/>
    </w:r>
    <w:r w:rsidRPr="007101E1">
      <w:rPr>
        <w:rFonts w:ascii="SimSun" w:hAnsi="SimSun"/>
        <w:sz w:val="21"/>
      </w:rPr>
      <w:instrText xml:space="preserve"> PAGE   \* MERGEFORMAT </w:instrText>
    </w:r>
    <w:r w:rsidRPr="007101E1">
      <w:rPr>
        <w:rFonts w:ascii="SimSun" w:hAnsi="SimSun"/>
        <w:sz w:val="21"/>
      </w:rPr>
      <w:fldChar w:fldCharType="separate"/>
    </w:r>
    <w:r w:rsidR="00471210">
      <w:rPr>
        <w:rFonts w:ascii="SimSun" w:hAnsi="SimSun"/>
        <w:noProof/>
        <w:sz w:val="21"/>
      </w:rPr>
      <w:t>4</w:t>
    </w:r>
    <w:r w:rsidRPr="007101E1">
      <w:rPr>
        <w:rFonts w:ascii="SimSun" w:hAnsi="SimSun"/>
        <w:noProof/>
        <w:sz w:val="21"/>
      </w:rPr>
      <w:fldChar w:fldCharType="end"/>
    </w:r>
    <w:r w:rsidRPr="007101E1">
      <w:rPr>
        <w:rFonts w:ascii="SimSun" w:hAnsi="SimSun" w:hint="eastAsia"/>
        <w:sz w:val="21"/>
      </w:rPr>
      <w:t>页</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5AAD1" w14:textId="77777777" w:rsidR="00B531C2" w:rsidRPr="007101E1" w:rsidRDefault="00B531C2" w:rsidP="003E578C">
    <w:pPr>
      <w:jc w:val="right"/>
      <w:rPr>
        <w:rFonts w:ascii="SimSun" w:hAnsi="SimSun"/>
        <w:sz w:val="21"/>
      </w:rPr>
    </w:pPr>
    <w:r w:rsidRPr="007101E1">
      <w:rPr>
        <w:rFonts w:ascii="SimSun" w:hAnsi="SimSun"/>
        <w:sz w:val="21"/>
      </w:rPr>
      <w:t>MVT/A/5/INF/1</w:t>
    </w:r>
  </w:p>
  <w:p w14:paraId="534395AE" w14:textId="2F7034E9" w:rsidR="00B531C2" w:rsidRPr="007101E1" w:rsidRDefault="00B531C2" w:rsidP="0012147B">
    <w:pPr>
      <w:spacing w:afterLines="100" w:after="240"/>
      <w:jc w:val="right"/>
      <w:rPr>
        <w:rFonts w:ascii="SimSun" w:hAnsi="SimSun"/>
        <w:sz w:val="21"/>
      </w:rPr>
    </w:pPr>
    <w:r w:rsidRPr="007101E1">
      <w:rPr>
        <w:rFonts w:ascii="SimSun" w:hAnsi="SimSun" w:hint="eastAsia"/>
        <w:sz w:val="21"/>
        <w:lang w:val="fr-BE"/>
      </w:rPr>
      <w:t>附件三</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6087" w14:textId="77777777" w:rsidR="00B531C2" w:rsidRPr="007101E1" w:rsidRDefault="00B531C2" w:rsidP="00477D6B">
    <w:pPr>
      <w:jc w:val="right"/>
      <w:rPr>
        <w:rFonts w:ascii="SimSun" w:hAnsi="SimSun"/>
        <w:caps/>
        <w:sz w:val="21"/>
        <w:lang w:val="fr-BE"/>
      </w:rPr>
    </w:pPr>
    <w:r w:rsidRPr="007101E1">
      <w:rPr>
        <w:rFonts w:ascii="SimSun" w:hAnsi="SimSun"/>
        <w:caps/>
        <w:sz w:val="21"/>
        <w:lang w:val="fr-BE"/>
      </w:rPr>
      <w:t>MVT/A/5/INF</w:t>
    </w:r>
  </w:p>
  <w:p w14:paraId="674318B2" w14:textId="1D0631A8" w:rsidR="00B531C2" w:rsidRPr="007101E1" w:rsidRDefault="00B531C2" w:rsidP="00477D6B">
    <w:pPr>
      <w:jc w:val="right"/>
      <w:rPr>
        <w:rFonts w:ascii="SimSun" w:hAnsi="SimSun"/>
        <w:sz w:val="21"/>
        <w:lang w:val="fr-BE"/>
      </w:rPr>
    </w:pPr>
    <w:r w:rsidRPr="007101E1">
      <w:rPr>
        <w:rFonts w:ascii="SimSun" w:hAnsi="SimSun"/>
        <w:sz w:val="21"/>
        <w:lang w:val="fr-BE"/>
      </w:rPr>
      <w:t xml:space="preserve">Annex IV, page </w:t>
    </w:r>
    <w:r w:rsidRPr="007101E1">
      <w:rPr>
        <w:rFonts w:ascii="SimSun" w:hAnsi="SimSun"/>
        <w:sz w:val="21"/>
      </w:rPr>
      <w:fldChar w:fldCharType="begin"/>
    </w:r>
    <w:r w:rsidRPr="007101E1">
      <w:rPr>
        <w:rFonts w:ascii="SimSun" w:hAnsi="SimSun"/>
        <w:sz w:val="21"/>
        <w:lang w:val="fr-BE"/>
      </w:rPr>
      <w:instrText xml:space="preserve"> PAGE  \* MERGEFORMAT </w:instrText>
    </w:r>
    <w:r w:rsidRPr="007101E1">
      <w:rPr>
        <w:rFonts w:ascii="SimSun" w:hAnsi="SimSun"/>
        <w:sz w:val="21"/>
      </w:rPr>
      <w:fldChar w:fldCharType="separate"/>
    </w:r>
    <w:r w:rsidRPr="007101E1">
      <w:rPr>
        <w:rFonts w:ascii="SimSun" w:hAnsi="SimSun"/>
        <w:noProof/>
        <w:sz w:val="21"/>
        <w:lang w:val="fr-BE"/>
      </w:rPr>
      <w:t>2</w:t>
    </w:r>
    <w:r w:rsidRPr="007101E1">
      <w:rPr>
        <w:rFonts w:ascii="SimSun" w:hAnsi="SimSun"/>
        <w:sz w:val="21"/>
      </w:rPr>
      <w:fldChar w:fldCharType="end"/>
    </w:r>
  </w:p>
  <w:p w14:paraId="14175609" w14:textId="77777777" w:rsidR="00B531C2" w:rsidRPr="007101E1" w:rsidRDefault="00B531C2" w:rsidP="00477D6B">
    <w:pPr>
      <w:jc w:val="right"/>
      <w:rPr>
        <w:rFonts w:ascii="SimSun" w:hAnsi="SimSun"/>
        <w:sz w:val="21"/>
        <w:lang w:val="fr-BE"/>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FD72" w14:textId="417B7688" w:rsidR="00B531C2" w:rsidRPr="007101E1" w:rsidRDefault="00B531C2" w:rsidP="003E578C">
    <w:pPr>
      <w:jc w:val="right"/>
      <w:rPr>
        <w:rFonts w:ascii="SimSun" w:hAnsi="SimSun"/>
        <w:sz w:val="21"/>
      </w:rPr>
    </w:pPr>
    <w:r w:rsidRPr="007101E1">
      <w:rPr>
        <w:rFonts w:ascii="SimSun" w:hAnsi="SimSun"/>
        <w:sz w:val="21"/>
      </w:rPr>
      <w:t>MVT/A/5/INF</w:t>
    </w:r>
    <w:r w:rsidRPr="007101E1">
      <w:rPr>
        <w:rFonts w:ascii="SimSun" w:hAnsi="SimSun" w:hint="eastAsia"/>
        <w:sz w:val="21"/>
      </w:rPr>
      <w:t>/1</w:t>
    </w:r>
  </w:p>
  <w:p w14:paraId="485EC752" w14:textId="4AC9E733" w:rsidR="00B531C2" w:rsidRPr="007101E1" w:rsidRDefault="00B531C2" w:rsidP="0012147B">
    <w:pPr>
      <w:spacing w:afterLines="100" w:after="240"/>
      <w:jc w:val="right"/>
      <w:rPr>
        <w:rFonts w:ascii="SimSun" w:hAnsi="SimSun"/>
        <w:sz w:val="21"/>
      </w:rPr>
    </w:pPr>
    <w:r w:rsidRPr="007101E1">
      <w:rPr>
        <w:rFonts w:ascii="SimSun" w:hAnsi="SimSun" w:hint="eastAsia"/>
        <w:sz w:val="21"/>
      </w:rPr>
      <w:t>附件四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884956"/>
    <w:multiLevelType w:val="hybridMultilevel"/>
    <w:tmpl w:val="68E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2E7CFA"/>
    <w:multiLevelType w:val="hybridMultilevel"/>
    <w:tmpl w:val="074683D2"/>
    <w:lvl w:ilvl="0" w:tplc="0409000F">
      <w:start w:val="1"/>
      <w:numFmt w:val="decimal"/>
      <w:lvlText w:val="%1."/>
      <w:lvlJc w:val="left"/>
      <w:pPr>
        <w:ind w:left="720" w:hanging="360"/>
      </w:pPr>
    </w:lvl>
    <w:lvl w:ilvl="1" w:tplc="0409001B">
      <w:start w:val="1"/>
      <w:numFmt w:val="lowerRoman"/>
      <w:lvlText w:val="%2."/>
      <w:lvlJc w:val="right"/>
      <w:pPr>
        <w:ind w:left="12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FCD6FC0"/>
    <w:multiLevelType w:val="hybridMultilevel"/>
    <w:tmpl w:val="ABBE151E"/>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8C4908"/>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8E777A"/>
    <w:multiLevelType w:val="hybridMultilevel"/>
    <w:tmpl w:val="B6EE65B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AAF6DF6"/>
    <w:multiLevelType w:val="hybridMultilevel"/>
    <w:tmpl w:val="85F0AD22"/>
    <w:lvl w:ilvl="0" w:tplc="4E82478C">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E625A58"/>
    <w:multiLevelType w:val="hybridMultilevel"/>
    <w:tmpl w:val="C3BED122"/>
    <w:lvl w:ilvl="0" w:tplc="0409000F">
      <w:start w:val="5"/>
      <w:numFmt w:val="decimal"/>
      <w:lvlText w:val="%1."/>
      <w:lvlJc w:val="left"/>
      <w:pPr>
        <w:ind w:left="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58220F3"/>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F72BD7"/>
    <w:multiLevelType w:val="hybridMultilevel"/>
    <w:tmpl w:val="7C80B94C"/>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630BC5"/>
    <w:multiLevelType w:val="hybridMultilevel"/>
    <w:tmpl w:val="770A57DC"/>
    <w:lvl w:ilvl="0" w:tplc="829E646E">
      <w:start w:val="1"/>
      <w:numFmt w:val="decimal"/>
      <w:lvlText w:val="%1."/>
      <w:lvlJc w:val="left"/>
      <w:pPr>
        <w:ind w:left="720" w:hanging="360"/>
      </w:pPr>
      <w:rPr>
        <w:rFonts w:ascii="Arial" w:eastAsia="Calibri" w:hAnsi="Arial" w:cs="Arial"/>
        <w:color w:val="auto"/>
      </w:rPr>
    </w:lvl>
    <w:lvl w:ilvl="1" w:tplc="DD3CF606">
      <w:start w:val="1"/>
      <w:numFmt w:val="lowerLetter"/>
      <w:lvlText w:val="%2."/>
      <w:lvlJc w:val="left"/>
      <w:pPr>
        <w:ind w:left="1440" w:hanging="360"/>
      </w:pPr>
    </w:lvl>
    <w:lvl w:ilvl="2" w:tplc="1F2A00BA">
      <w:start w:val="1"/>
      <w:numFmt w:val="lowerRoman"/>
      <w:lvlText w:val="%3."/>
      <w:lvlJc w:val="right"/>
      <w:pPr>
        <w:ind w:left="2160" w:hanging="180"/>
      </w:pPr>
      <w:rPr>
        <w:i w:val="0"/>
      </w:rPr>
    </w:lvl>
    <w:lvl w:ilvl="3" w:tplc="83189814" w:tentative="1">
      <w:start w:val="1"/>
      <w:numFmt w:val="decimal"/>
      <w:lvlText w:val="%4."/>
      <w:lvlJc w:val="left"/>
      <w:pPr>
        <w:ind w:left="2880" w:hanging="360"/>
      </w:pPr>
    </w:lvl>
    <w:lvl w:ilvl="4" w:tplc="A470E30A" w:tentative="1">
      <w:start w:val="1"/>
      <w:numFmt w:val="lowerLetter"/>
      <w:lvlText w:val="%5."/>
      <w:lvlJc w:val="left"/>
      <w:pPr>
        <w:ind w:left="3600" w:hanging="360"/>
      </w:pPr>
    </w:lvl>
    <w:lvl w:ilvl="5" w:tplc="71207A28" w:tentative="1">
      <w:start w:val="1"/>
      <w:numFmt w:val="lowerRoman"/>
      <w:lvlText w:val="%6."/>
      <w:lvlJc w:val="right"/>
      <w:pPr>
        <w:ind w:left="4320" w:hanging="180"/>
      </w:pPr>
    </w:lvl>
    <w:lvl w:ilvl="6" w:tplc="E34EEC9E" w:tentative="1">
      <w:start w:val="1"/>
      <w:numFmt w:val="decimal"/>
      <w:lvlText w:val="%7."/>
      <w:lvlJc w:val="left"/>
      <w:pPr>
        <w:ind w:left="5040" w:hanging="360"/>
      </w:pPr>
    </w:lvl>
    <w:lvl w:ilvl="7" w:tplc="268E72B8" w:tentative="1">
      <w:start w:val="1"/>
      <w:numFmt w:val="lowerLetter"/>
      <w:lvlText w:val="%8."/>
      <w:lvlJc w:val="left"/>
      <w:pPr>
        <w:ind w:left="5760" w:hanging="360"/>
      </w:pPr>
    </w:lvl>
    <w:lvl w:ilvl="8" w:tplc="8F505CD0" w:tentative="1">
      <w:start w:val="1"/>
      <w:numFmt w:val="lowerRoman"/>
      <w:lvlText w:val="%9."/>
      <w:lvlJc w:val="right"/>
      <w:pPr>
        <w:ind w:left="6480" w:hanging="180"/>
      </w:pPr>
    </w:lvl>
  </w:abstractNum>
  <w:abstractNum w:abstractNumId="14" w15:restartNumberingAfterBreak="0">
    <w:nsid w:val="2E926461"/>
    <w:multiLevelType w:val="hybridMultilevel"/>
    <w:tmpl w:val="3DA425B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368716DB"/>
    <w:multiLevelType w:val="hybridMultilevel"/>
    <w:tmpl w:val="1C1EF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055ED6"/>
    <w:multiLevelType w:val="hybridMultilevel"/>
    <w:tmpl w:val="0E72B0DC"/>
    <w:lvl w:ilvl="0" w:tplc="4E8247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FE701E"/>
    <w:multiLevelType w:val="hybridMultilevel"/>
    <w:tmpl w:val="D87CBDB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8E77A6D"/>
    <w:multiLevelType w:val="hybridMultilevel"/>
    <w:tmpl w:val="13D04FF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48E95D6B"/>
    <w:multiLevelType w:val="hybridMultilevel"/>
    <w:tmpl w:val="42B222E4"/>
    <w:lvl w:ilvl="0" w:tplc="0409000F">
      <w:start w:val="5"/>
      <w:numFmt w:val="decimal"/>
      <w:lvlText w:val="%1."/>
      <w:lvlJc w:val="left"/>
      <w:pPr>
        <w:ind w:left="360" w:hanging="360"/>
      </w:pPr>
      <w:rPr>
        <w:rFonts w:hint="default"/>
      </w:rPr>
    </w:lvl>
    <w:lvl w:ilvl="1" w:tplc="4E82478C">
      <w:start w:val="1"/>
      <w:numFmt w:val="bullet"/>
      <w:lvlText w:val=""/>
      <w:lvlJc w:val="left"/>
      <w:pPr>
        <w:ind w:left="92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C007CB"/>
    <w:multiLevelType w:val="hybridMultilevel"/>
    <w:tmpl w:val="29A4DEDC"/>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F5443E"/>
    <w:multiLevelType w:val="hybridMultilevel"/>
    <w:tmpl w:val="A2AE80AA"/>
    <w:lvl w:ilvl="0" w:tplc="4E824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071C75"/>
    <w:multiLevelType w:val="hybridMultilevel"/>
    <w:tmpl w:val="D58295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67D5D57"/>
    <w:multiLevelType w:val="hybridMultilevel"/>
    <w:tmpl w:val="41DE5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0"/>
  </w:num>
  <w:num w:numId="4">
    <w:abstractNumId w:val="21"/>
  </w:num>
  <w:num w:numId="5">
    <w:abstractNumId w:val="3"/>
  </w:num>
  <w:num w:numId="6">
    <w:abstractNumId w:val="10"/>
  </w:num>
  <w:num w:numId="7">
    <w:abstractNumId w:val="20"/>
  </w:num>
  <w:num w:numId="8">
    <w:abstractNumId w:val="5"/>
  </w:num>
  <w:num w:numId="9">
    <w:abstractNumId w:val="8"/>
  </w:num>
  <w:num w:numId="10">
    <w:abstractNumId w:val="16"/>
  </w:num>
  <w:num w:numId="11">
    <w:abstractNumId w:val="22"/>
  </w:num>
  <w:num w:numId="12">
    <w:abstractNumId w:val="4"/>
  </w:num>
  <w:num w:numId="13">
    <w:abstractNumId w:val="12"/>
  </w:num>
  <w:num w:numId="14">
    <w:abstractNumId w:val="2"/>
  </w:num>
  <w:num w:numId="15">
    <w:abstractNumId w:val="15"/>
  </w:num>
  <w:num w:numId="16">
    <w:abstractNumId w:val="24"/>
  </w:num>
  <w:num w:numId="17">
    <w:abstractNumId w:val="1"/>
  </w:num>
  <w:num w:numId="18">
    <w:abstractNumId w:val="6"/>
  </w:num>
  <w:num w:numId="19">
    <w:abstractNumId w:val="19"/>
  </w:num>
  <w:num w:numId="20">
    <w:abstractNumId w:val="18"/>
  </w:num>
  <w:num w:numId="21">
    <w:abstractNumId w:val="14"/>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1"/>
  </w:num>
  <w:num w:numId="26">
    <w:abstractNumId w:val="9"/>
  </w:num>
  <w:num w:numId="27">
    <w:abstractNumId w:val="23"/>
  </w:num>
  <w:num w:numId="28">
    <w:abstractNumId w:val="3"/>
  </w:num>
  <w:num w:numId="29">
    <w:abstractNumId w:val="3"/>
    <w:lvlOverride w:ilvl="0">
      <w:startOverride w:val="1"/>
    </w:lvlOverride>
    <w:lvlOverride w:ilvl="1">
      <w:startOverride w:val="1"/>
    </w:lvlOverride>
    <w:lvlOverride w:ilvl="2">
      <w:startOverride w:val="2"/>
    </w:lvlOverride>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3B"/>
    <w:rsid w:val="00002A33"/>
    <w:rsid w:val="00002B97"/>
    <w:rsid w:val="00003136"/>
    <w:rsid w:val="00012EE2"/>
    <w:rsid w:val="000145B3"/>
    <w:rsid w:val="00031E8E"/>
    <w:rsid w:val="000354F0"/>
    <w:rsid w:val="00043CAA"/>
    <w:rsid w:val="000454F7"/>
    <w:rsid w:val="00053CB5"/>
    <w:rsid w:val="00056816"/>
    <w:rsid w:val="00060D9A"/>
    <w:rsid w:val="00061D65"/>
    <w:rsid w:val="00067EA4"/>
    <w:rsid w:val="00075432"/>
    <w:rsid w:val="00082CD9"/>
    <w:rsid w:val="00087AB6"/>
    <w:rsid w:val="00094EE9"/>
    <w:rsid w:val="000968ED"/>
    <w:rsid w:val="000975C2"/>
    <w:rsid w:val="000A3D97"/>
    <w:rsid w:val="000E1FA1"/>
    <w:rsid w:val="000F34A4"/>
    <w:rsid w:val="000F5E56"/>
    <w:rsid w:val="00106035"/>
    <w:rsid w:val="00106F29"/>
    <w:rsid w:val="00111A6E"/>
    <w:rsid w:val="0011285E"/>
    <w:rsid w:val="00117A21"/>
    <w:rsid w:val="0012147B"/>
    <w:rsid w:val="0013146D"/>
    <w:rsid w:val="001362EE"/>
    <w:rsid w:val="001444DB"/>
    <w:rsid w:val="00157161"/>
    <w:rsid w:val="001647D5"/>
    <w:rsid w:val="0017408D"/>
    <w:rsid w:val="001814E5"/>
    <w:rsid w:val="001832A6"/>
    <w:rsid w:val="00183C8D"/>
    <w:rsid w:val="00185723"/>
    <w:rsid w:val="00187D42"/>
    <w:rsid w:val="001954A7"/>
    <w:rsid w:val="00196260"/>
    <w:rsid w:val="001A06EB"/>
    <w:rsid w:val="001B1E66"/>
    <w:rsid w:val="001C3E02"/>
    <w:rsid w:val="001D4107"/>
    <w:rsid w:val="001D628D"/>
    <w:rsid w:val="001E098D"/>
    <w:rsid w:val="001F2EEB"/>
    <w:rsid w:val="00203D24"/>
    <w:rsid w:val="00212124"/>
    <w:rsid w:val="0021217E"/>
    <w:rsid w:val="00230171"/>
    <w:rsid w:val="002326AB"/>
    <w:rsid w:val="00236ADC"/>
    <w:rsid w:val="002433DF"/>
    <w:rsid w:val="00243430"/>
    <w:rsid w:val="00247E61"/>
    <w:rsid w:val="002634C4"/>
    <w:rsid w:val="002900F8"/>
    <w:rsid w:val="002928D3"/>
    <w:rsid w:val="002B5021"/>
    <w:rsid w:val="002B5970"/>
    <w:rsid w:val="002D4011"/>
    <w:rsid w:val="002D7EDC"/>
    <w:rsid w:val="002E2093"/>
    <w:rsid w:val="002E3592"/>
    <w:rsid w:val="002E59F6"/>
    <w:rsid w:val="002E5ADD"/>
    <w:rsid w:val="002E7C56"/>
    <w:rsid w:val="002F07B6"/>
    <w:rsid w:val="002F1FE6"/>
    <w:rsid w:val="002F4E68"/>
    <w:rsid w:val="002F53B4"/>
    <w:rsid w:val="002F6554"/>
    <w:rsid w:val="003111CD"/>
    <w:rsid w:val="00312F7F"/>
    <w:rsid w:val="0031310F"/>
    <w:rsid w:val="00315230"/>
    <w:rsid w:val="00322B97"/>
    <w:rsid w:val="00322EBD"/>
    <w:rsid w:val="0032385D"/>
    <w:rsid w:val="00336446"/>
    <w:rsid w:val="00336668"/>
    <w:rsid w:val="00355D97"/>
    <w:rsid w:val="00361450"/>
    <w:rsid w:val="003673CF"/>
    <w:rsid w:val="00372CAD"/>
    <w:rsid w:val="003845C1"/>
    <w:rsid w:val="003858A0"/>
    <w:rsid w:val="003A1E13"/>
    <w:rsid w:val="003A6F89"/>
    <w:rsid w:val="003B0A6D"/>
    <w:rsid w:val="003B0C6F"/>
    <w:rsid w:val="003B38C1"/>
    <w:rsid w:val="003C0CE3"/>
    <w:rsid w:val="003C34E9"/>
    <w:rsid w:val="003C49D8"/>
    <w:rsid w:val="003D167A"/>
    <w:rsid w:val="003D46AE"/>
    <w:rsid w:val="003E3D8C"/>
    <w:rsid w:val="003E578C"/>
    <w:rsid w:val="00400014"/>
    <w:rsid w:val="00410270"/>
    <w:rsid w:val="004104D0"/>
    <w:rsid w:val="00410DC4"/>
    <w:rsid w:val="00416FC1"/>
    <w:rsid w:val="00423E3E"/>
    <w:rsid w:val="00427AF4"/>
    <w:rsid w:val="0043253B"/>
    <w:rsid w:val="004332CF"/>
    <w:rsid w:val="0046142E"/>
    <w:rsid w:val="004647DA"/>
    <w:rsid w:val="00464A55"/>
    <w:rsid w:val="00471210"/>
    <w:rsid w:val="00471A8F"/>
    <w:rsid w:val="00474062"/>
    <w:rsid w:val="00477D6B"/>
    <w:rsid w:val="004A2522"/>
    <w:rsid w:val="004A7EA1"/>
    <w:rsid w:val="004B7EC8"/>
    <w:rsid w:val="004C028F"/>
    <w:rsid w:val="004D4014"/>
    <w:rsid w:val="004E1F94"/>
    <w:rsid w:val="004E2865"/>
    <w:rsid w:val="004F0A2C"/>
    <w:rsid w:val="004F4FEF"/>
    <w:rsid w:val="004F581A"/>
    <w:rsid w:val="004F6B03"/>
    <w:rsid w:val="0050119C"/>
    <w:rsid w:val="005019FF"/>
    <w:rsid w:val="00513306"/>
    <w:rsid w:val="005143E4"/>
    <w:rsid w:val="00524F4C"/>
    <w:rsid w:val="005304CE"/>
    <w:rsid w:val="0053057A"/>
    <w:rsid w:val="00532203"/>
    <w:rsid w:val="00536400"/>
    <w:rsid w:val="005456C3"/>
    <w:rsid w:val="0055212D"/>
    <w:rsid w:val="00556076"/>
    <w:rsid w:val="0055645F"/>
    <w:rsid w:val="00560A29"/>
    <w:rsid w:val="005636EB"/>
    <w:rsid w:val="0057141F"/>
    <w:rsid w:val="00581BF6"/>
    <w:rsid w:val="00583876"/>
    <w:rsid w:val="005A537B"/>
    <w:rsid w:val="005C6649"/>
    <w:rsid w:val="005D4798"/>
    <w:rsid w:val="005D7A93"/>
    <w:rsid w:val="00603A72"/>
    <w:rsid w:val="006052F2"/>
    <w:rsid w:val="00605827"/>
    <w:rsid w:val="00605FB3"/>
    <w:rsid w:val="00626300"/>
    <w:rsid w:val="00641BE0"/>
    <w:rsid w:val="006448B6"/>
    <w:rsid w:val="00646050"/>
    <w:rsid w:val="00654DEE"/>
    <w:rsid w:val="00660B7C"/>
    <w:rsid w:val="006713CA"/>
    <w:rsid w:val="00672D70"/>
    <w:rsid w:val="006733B2"/>
    <w:rsid w:val="006766F4"/>
    <w:rsid w:val="00676C5C"/>
    <w:rsid w:val="0068035E"/>
    <w:rsid w:val="00687B5F"/>
    <w:rsid w:val="00697F1C"/>
    <w:rsid w:val="006A22D1"/>
    <w:rsid w:val="006B422A"/>
    <w:rsid w:val="006D34F2"/>
    <w:rsid w:val="006E24E6"/>
    <w:rsid w:val="006E507B"/>
    <w:rsid w:val="006F7F55"/>
    <w:rsid w:val="007101E1"/>
    <w:rsid w:val="007127A8"/>
    <w:rsid w:val="00720EFD"/>
    <w:rsid w:val="007273D1"/>
    <w:rsid w:val="00731466"/>
    <w:rsid w:val="00733B23"/>
    <w:rsid w:val="00735B8E"/>
    <w:rsid w:val="00736B0B"/>
    <w:rsid w:val="007440D0"/>
    <w:rsid w:val="00755C13"/>
    <w:rsid w:val="00767BDF"/>
    <w:rsid w:val="00780E0A"/>
    <w:rsid w:val="007854AF"/>
    <w:rsid w:val="00786DAC"/>
    <w:rsid w:val="00791134"/>
    <w:rsid w:val="00793A7C"/>
    <w:rsid w:val="007A398A"/>
    <w:rsid w:val="007C1618"/>
    <w:rsid w:val="007C28FB"/>
    <w:rsid w:val="007D1613"/>
    <w:rsid w:val="007D39AC"/>
    <w:rsid w:val="007D4B9D"/>
    <w:rsid w:val="007E43A0"/>
    <w:rsid w:val="007E4C0E"/>
    <w:rsid w:val="00816005"/>
    <w:rsid w:val="00817913"/>
    <w:rsid w:val="00847369"/>
    <w:rsid w:val="0088746C"/>
    <w:rsid w:val="00894A86"/>
    <w:rsid w:val="008975A6"/>
    <w:rsid w:val="008A08BD"/>
    <w:rsid w:val="008A134B"/>
    <w:rsid w:val="008A794F"/>
    <w:rsid w:val="008B256F"/>
    <w:rsid w:val="008B2CC1"/>
    <w:rsid w:val="008B60B2"/>
    <w:rsid w:val="008C2C05"/>
    <w:rsid w:val="008C5EF7"/>
    <w:rsid w:val="008C7F45"/>
    <w:rsid w:val="008D303C"/>
    <w:rsid w:val="008D41E4"/>
    <w:rsid w:val="008D590C"/>
    <w:rsid w:val="008E0686"/>
    <w:rsid w:val="008F5DB9"/>
    <w:rsid w:val="0090731E"/>
    <w:rsid w:val="0091552B"/>
    <w:rsid w:val="00916EE2"/>
    <w:rsid w:val="00925527"/>
    <w:rsid w:val="00927F70"/>
    <w:rsid w:val="00933D89"/>
    <w:rsid w:val="009547B7"/>
    <w:rsid w:val="009555AE"/>
    <w:rsid w:val="00966A22"/>
    <w:rsid w:val="0096722F"/>
    <w:rsid w:val="00980843"/>
    <w:rsid w:val="009A0448"/>
    <w:rsid w:val="009A4E26"/>
    <w:rsid w:val="009D0D32"/>
    <w:rsid w:val="009D2591"/>
    <w:rsid w:val="009D3F08"/>
    <w:rsid w:val="009D535D"/>
    <w:rsid w:val="009D5E49"/>
    <w:rsid w:val="009E2791"/>
    <w:rsid w:val="009E3F6F"/>
    <w:rsid w:val="009F499F"/>
    <w:rsid w:val="00A122C5"/>
    <w:rsid w:val="00A1289A"/>
    <w:rsid w:val="00A13BA7"/>
    <w:rsid w:val="00A179B7"/>
    <w:rsid w:val="00A25582"/>
    <w:rsid w:val="00A27F4D"/>
    <w:rsid w:val="00A329E4"/>
    <w:rsid w:val="00A35535"/>
    <w:rsid w:val="00A3676F"/>
    <w:rsid w:val="00A37342"/>
    <w:rsid w:val="00A42DAF"/>
    <w:rsid w:val="00A45BD8"/>
    <w:rsid w:val="00A5102D"/>
    <w:rsid w:val="00A71BDA"/>
    <w:rsid w:val="00A84FE1"/>
    <w:rsid w:val="00A869B7"/>
    <w:rsid w:val="00A911F2"/>
    <w:rsid w:val="00A93EB3"/>
    <w:rsid w:val="00A950EF"/>
    <w:rsid w:val="00AB59FE"/>
    <w:rsid w:val="00AC205C"/>
    <w:rsid w:val="00AC3542"/>
    <w:rsid w:val="00AC3D09"/>
    <w:rsid w:val="00AE1E99"/>
    <w:rsid w:val="00AE3C7A"/>
    <w:rsid w:val="00AE6F14"/>
    <w:rsid w:val="00AF0A6B"/>
    <w:rsid w:val="00B05A69"/>
    <w:rsid w:val="00B11699"/>
    <w:rsid w:val="00B12AA5"/>
    <w:rsid w:val="00B172C7"/>
    <w:rsid w:val="00B17EEF"/>
    <w:rsid w:val="00B221E0"/>
    <w:rsid w:val="00B2708D"/>
    <w:rsid w:val="00B406E8"/>
    <w:rsid w:val="00B41BB8"/>
    <w:rsid w:val="00B42D20"/>
    <w:rsid w:val="00B51073"/>
    <w:rsid w:val="00B531C2"/>
    <w:rsid w:val="00B54915"/>
    <w:rsid w:val="00B64304"/>
    <w:rsid w:val="00B75281"/>
    <w:rsid w:val="00B76BF3"/>
    <w:rsid w:val="00B76E66"/>
    <w:rsid w:val="00B806F6"/>
    <w:rsid w:val="00B81112"/>
    <w:rsid w:val="00B85C1C"/>
    <w:rsid w:val="00B91A58"/>
    <w:rsid w:val="00B926A0"/>
    <w:rsid w:val="00B92992"/>
    <w:rsid w:val="00B92F1F"/>
    <w:rsid w:val="00B958DD"/>
    <w:rsid w:val="00B9734B"/>
    <w:rsid w:val="00BA30E2"/>
    <w:rsid w:val="00BC38ED"/>
    <w:rsid w:val="00BD0ABC"/>
    <w:rsid w:val="00BD128F"/>
    <w:rsid w:val="00BE73CA"/>
    <w:rsid w:val="00BF03C8"/>
    <w:rsid w:val="00BF4884"/>
    <w:rsid w:val="00C0754B"/>
    <w:rsid w:val="00C11BFE"/>
    <w:rsid w:val="00C21D18"/>
    <w:rsid w:val="00C233A8"/>
    <w:rsid w:val="00C25EB9"/>
    <w:rsid w:val="00C33EFE"/>
    <w:rsid w:val="00C45CFF"/>
    <w:rsid w:val="00C5068F"/>
    <w:rsid w:val="00C51E37"/>
    <w:rsid w:val="00C56FF1"/>
    <w:rsid w:val="00C624F2"/>
    <w:rsid w:val="00C76418"/>
    <w:rsid w:val="00C86C62"/>
    <w:rsid w:val="00C86D74"/>
    <w:rsid w:val="00C912FD"/>
    <w:rsid w:val="00CA0953"/>
    <w:rsid w:val="00CA566E"/>
    <w:rsid w:val="00CD04F1"/>
    <w:rsid w:val="00CF143F"/>
    <w:rsid w:val="00CF3A3D"/>
    <w:rsid w:val="00CF681A"/>
    <w:rsid w:val="00D02B3B"/>
    <w:rsid w:val="00D07029"/>
    <w:rsid w:val="00D07C78"/>
    <w:rsid w:val="00D15549"/>
    <w:rsid w:val="00D21E8B"/>
    <w:rsid w:val="00D3154E"/>
    <w:rsid w:val="00D339B8"/>
    <w:rsid w:val="00D35784"/>
    <w:rsid w:val="00D400FA"/>
    <w:rsid w:val="00D45252"/>
    <w:rsid w:val="00D51D53"/>
    <w:rsid w:val="00D52C09"/>
    <w:rsid w:val="00D71B4D"/>
    <w:rsid w:val="00D77E6A"/>
    <w:rsid w:val="00D93D55"/>
    <w:rsid w:val="00D95458"/>
    <w:rsid w:val="00DA61BE"/>
    <w:rsid w:val="00DC0473"/>
    <w:rsid w:val="00DC6326"/>
    <w:rsid w:val="00DD4EF2"/>
    <w:rsid w:val="00DD59EE"/>
    <w:rsid w:val="00DD7B7F"/>
    <w:rsid w:val="00E01AE4"/>
    <w:rsid w:val="00E10F7C"/>
    <w:rsid w:val="00E15015"/>
    <w:rsid w:val="00E335FE"/>
    <w:rsid w:val="00E36D2A"/>
    <w:rsid w:val="00E439CE"/>
    <w:rsid w:val="00E44461"/>
    <w:rsid w:val="00E519F4"/>
    <w:rsid w:val="00E66380"/>
    <w:rsid w:val="00E757B9"/>
    <w:rsid w:val="00EA7D6E"/>
    <w:rsid w:val="00EB2F76"/>
    <w:rsid w:val="00EB423D"/>
    <w:rsid w:val="00EB54A1"/>
    <w:rsid w:val="00EC4E49"/>
    <w:rsid w:val="00EC5390"/>
    <w:rsid w:val="00ED43B1"/>
    <w:rsid w:val="00ED77FB"/>
    <w:rsid w:val="00EE238B"/>
    <w:rsid w:val="00EE45FA"/>
    <w:rsid w:val="00EF0CCA"/>
    <w:rsid w:val="00EF115C"/>
    <w:rsid w:val="00EF61A5"/>
    <w:rsid w:val="00F03637"/>
    <w:rsid w:val="00F043DE"/>
    <w:rsid w:val="00F05E20"/>
    <w:rsid w:val="00F1298C"/>
    <w:rsid w:val="00F21B3D"/>
    <w:rsid w:val="00F31C4A"/>
    <w:rsid w:val="00F32906"/>
    <w:rsid w:val="00F34AAF"/>
    <w:rsid w:val="00F36B42"/>
    <w:rsid w:val="00F375FE"/>
    <w:rsid w:val="00F40BEB"/>
    <w:rsid w:val="00F52A79"/>
    <w:rsid w:val="00F565AD"/>
    <w:rsid w:val="00F66152"/>
    <w:rsid w:val="00F66842"/>
    <w:rsid w:val="00F672FA"/>
    <w:rsid w:val="00F76EBD"/>
    <w:rsid w:val="00F77B34"/>
    <w:rsid w:val="00F87458"/>
    <w:rsid w:val="00F9165B"/>
    <w:rsid w:val="00FA448E"/>
    <w:rsid w:val="00FA4A1A"/>
    <w:rsid w:val="00FB2262"/>
    <w:rsid w:val="00FB3B35"/>
    <w:rsid w:val="00FB739C"/>
    <w:rsid w:val="00FC482F"/>
    <w:rsid w:val="00FD0843"/>
    <w:rsid w:val="00FD0D57"/>
    <w:rsid w:val="00FE17E8"/>
    <w:rsid w:val="00FE4CA9"/>
    <w:rsid w:val="00FE7F9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2F41CE8"/>
  <w15:docId w15:val="{62B756D9-2AA3-433C-9485-A1CE3D79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unhideWhenUsed/>
    <w:rsid w:val="0043253B"/>
    <w:rPr>
      <w:sz w:val="16"/>
      <w:szCs w:val="16"/>
    </w:rPr>
  </w:style>
  <w:style w:type="paragraph" w:styleId="ListParagraph">
    <w:name w:val="List Paragraph"/>
    <w:basedOn w:val="Normal"/>
    <w:uiPriority w:val="34"/>
    <w:qFormat/>
    <w:rsid w:val="0043253B"/>
    <w:pPr>
      <w:ind w:left="720"/>
      <w:contextualSpacing/>
    </w:pPr>
    <w:rPr>
      <w:rFonts w:eastAsia="Times New Roman"/>
      <w:lang w:eastAsia="en-US"/>
    </w:rPr>
  </w:style>
  <w:style w:type="paragraph" w:styleId="NormalWeb">
    <w:name w:val="Normal (Web)"/>
    <w:basedOn w:val="Normal"/>
    <w:uiPriority w:val="99"/>
    <w:unhideWhenUsed/>
    <w:rsid w:val="0043253B"/>
    <w:rPr>
      <w:rFonts w:ascii="Times New Roman" w:eastAsiaTheme="minorHAnsi" w:hAnsi="Times New Roman" w:cs="Times New Roman"/>
      <w:sz w:val="24"/>
      <w:szCs w:val="24"/>
      <w:lang w:eastAsia="en-US"/>
    </w:rPr>
  </w:style>
  <w:style w:type="table" w:styleId="TableGrid">
    <w:name w:val="Table Grid"/>
    <w:basedOn w:val="TableNormal"/>
    <w:rsid w:val="00432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3253B"/>
    <w:rPr>
      <w:rFonts w:ascii="Segoe UI" w:hAnsi="Segoe UI" w:cs="Segoe UI"/>
      <w:sz w:val="18"/>
      <w:szCs w:val="18"/>
    </w:rPr>
  </w:style>
  <w:style w:type="character" w:customStyle="1" w:styleId="BalloonTextChar">
    <w:name w:val="Balloon Text Char"/>
    <w:basedOn w:val="DefaultParagraphFont"/>
    <w:link w:val="BalloonText"/>
    <w:semiHidden/>
    <w:rsid w:val="0043253B"/>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230171"/>
    <w:rPr>
      <w:b/>
      <w:bCs/>
      <w:sz w:val="20"/>
    </w:rPr>
  </w:style>
  <w:style w:type="character" w:customStyle="1" w:styleId="CommentTextChar">
    <w:name w:val="Comment Text Char"/>
    <w:basedOn w:val="DefaultParagraphFont"/>
    <w:link w:val="CommentText"/>
    <w:semiHidden/>
    <w:rsid w:val="0023017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0171"/>
    <w:rPr>
      <w:rFonts w:ascii="Arial" w:eastAsia="SimSun" w:hAnsi="Arial" w:cs="Arial"/>
      <w:b/>
      <w:bCs/>
      <w:sz w:val="18"/>
      <w:lang w:val="en-US" w:eastAsia="zh-CN"/>
    </w:rPr>
  </w:style>
  <w:style w:type="paragraph" w:styleId="Revision">
    <w:name w:val="Revision"/>
    <w:hidden/>
    <w:uiPriority w:val="99"/>
    <w:semiHidden/>
    <w:rsid w:val="00230171"/>
    <w:rPr>
      <w:rFonts w:ascii="Arial" w:eastAsia="SimSun" w:hAnsi="Arial" w:cs="Arial"/>
      <w:sz w:val="22"/>
      <w:lang w:val="en-US" w:eastAsia="zh-CN"/>
    </w:rPr>
  </w:style>
  <w:style w:type="character" w:customStyle="1" w:styleId="Heading4Char">
    <w:name w:val="Heading 4 Char"/>
    <w:basedOn w:val="DefaultParagraphFont"/>
    <w:link w:val="Heading4"/>
    <w:rsid w:val="000E1FA1"/>
    <w:rPr>
      <w:rFonts w:ascii="Arial" w:eastAsia="SimSun" w:hAnsi="Arial" w:cs="Arial"/>
      <w:bCs/>
      <w:i/>
      <w:sz w:val="22"/>
      <w:szCs w:val="28"/>
      <w:lang w:val="en-US" w:eastAsia="zh-CN"/>
    </w:rPr>
  </w:style>
  <w:style w:type="character" w:styleId="Hyperlink">
    <w:name w:val="Hyperlink"/>
    <w:basedOn w:val="DefaultParagraphFont"/>
    <w:uiPriority w:val="99"/>
    <w:semiHidden/>
    <w:unhideWhenUsed/>
    <w:rsid w:val="00322B97"/>
    <w:rPr>
      <w:color w:val="0000FF"/>
      <w:u w:val="single"/>
    </w:rPr>
  </w:style>
  <w:style w:type="paragraph" w:customStyle="1" w:styleId="Default">
    <w:name w:val="Default"/>
    <w:rsid w:val="002B5021"/>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4653">
      <w:bodyDiv w:val="1"/>
      <w:marLeft w:val="0"/>
      <w:marRight w:val="0"/>
      <w:marTop w:val="0"/>
      <w:marBottom w:val="0"/>
      <w:divBdr>
        <w:top w:val="none" w:sz="0" w:space="0" w:color="auto"/>
        <w:left w:val="none" w:sz="0" w:space="0" w:color="auto"/>
        <w:bottom w:val="none" w:sz="0" w:space="0" w:color="auto"/>
        <w:right w:val="none" w:sz="0" w:space="0" w:color="auto"/>
      </w:divBdr>
    </w:div>
    <w:div w:id="1405685703">
      <w:bodyDiv w:val="1"/>
      <w:marLeft w:val="0"/>
      <w:marRight w:val="0"/>
      <w:marTop w:val="0"/>
      <w:marBottom w:val="0"/>
      <w:divBdr>
        <w:top w:val="none" w:sz="0" w:space="0" w:color="auto"/>
        <w:left w:val="none" w:sz="0" w:space="0" w:color="auto"/>
        <w:bottom w:val="none" w:sz="0" w:space="0" w:color="auto"/>
        <w:right w:val="none" w:sz="0" w:space="0" w:color="auto"/>
      </w:divBdr>
    </w:div>
    <w:div w:id="208229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6867A-02AF-4153-BA07-E480CF3D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14</Pages>
  <Words>5738</Words>
  <Characters>11427</Characters>
  <Application>Microsoft Office Word</Application>
  <DocSecurity>0</DocSecurity>
  <Lines>415</Lines>
  <Paragraphs>315</Paragraphs>
  <ScaleCrop>false</ScaleCrop>
  <HeadingPairs>
    <vt:vector size="2" baseType="variant">
      <vt:variant>
        <vt:lpstr>Title</vt:lpstr>
      </vt:variant>
      <vt:variant>
        <vt:i4>1</vt:i4>
      </vt:variant>
    </vt:vector>
  </HeadingPairs>
  <TitlesOfParts>
    <vt:vector size="1" baseType="lpstr">
      <vt:lpstr>MVT/A/5/</vt:lpstr>
    </vt:vector>
  </TitlesOfParts>
  <Company>WIPO</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MVT/A/5/INF/1</dc:title>
  <dc:subject>关于无障碍图书联合会的报告</dc:subject>
  <dc:creator>HALIL LÖVBLAD Monica</dc:creator>
  <cp:keywords>PUBLIC</cp:keywords>
  <cp:lastModifiedBy>HÄFLIGER Patience</cp:lastModifiedBy>
  <cp:revision>34</cp:revision>
  <cp:lastPrinted>2011-02-15T11:56:00Z</cp:lastPrinted>
  <dcterms:created xsi:type="dcterms:W3CDTF">2020-09-14T12:01:00Z</dcterms:created>
  <dcterms:modified xsi:type="dcterms:W3CDTF">2020-09-18T11:57:00Z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165a5552-f434-409f-8d97-5c1117b1f333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