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5EFEB4" w14:textId="77777777" w:rsidR="00C6730B" w:rsidRPr="00E25E6A" w:rsidRDefault="00C6730B" w:rsidP="00C6730B">
      <w:pPr>
        <w:overflowPunct w:val="0"/>
        <w:jc w:val="right"/>
        <w:rPr>
          <w:rFonts w:ascii="Arial Black" w:hAnsi="Arial Black"/>
          <w:caps/>
          <w:sz w:val="15"/>
        </w:rPr>
      </w:pPr>
      <w:bookmarkStart w:id="0" w:name="_Hlk167092331"/>
      <w:r w:rsidRPr="003648B0">
        <w:rPr>
          <w:rFonts w:cs="Times New Roman"/>
          <w:noProof/>
        </w:rPr>
        <w:drawing>
          <wp:inline distT="0" distB="0" distL="0" distR="0" wp14:anchorId="2DCC98AF" wp14:editId="1D0A413A">
            <wp:extent cx="3102650" cy="1333676"/>
            <wp:effectExtent l="0" t="0" r="2540" b="0"/>
            <wp:docPr id="2" name="Picture 2"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785DFF74" w14:textId="11A3F771" w:rsidR="00C6730B" w:rsidRPr="00E25E6A" w:rsidRDefault="00C6730B" w:rsidP="00C6730B">
      <w:pPr>
        <w:pBdr>
          <w:top w:val="single" w:sz="4" w:space="10" w:color="auto"/>
        </w:pBdr>
        <w:wordWrap w:val="0"/>
        <w:spacing w:before="120"/>
        <w:jc w:val="right"/>
        <w:rPr>
          <w:rFonts w:ascii="Arial Black" w:hAnsi="Arial Black"/>
          <w:b/>
          <w:caps/>
          <w:sz w:val="15"/>
        </w:rPr>
      </w:pPr>
      <w:r w:rsidRPr="00E25E6A">
        <w:rPr>
          <w:rFonts w:ascii="Arial Black" w:hAnsi="Arial Black" w:hint="eastAsia"/>
          <w:b/>
          <w:caps/>
          <w:sz w:val="15"/>
        </w:rPr>
        <w:t>mvt/</w:t>
      </w:r>
      <w:r w:rsidRPr="00E25E6A">
        <w:rPr>
          <w:rFonts w:ascii="Arial Black" w:hAnsi="Arial Black"/>
          <w:b/>
          <w:caps/>
          <w:sz w:val="15"/>
        </w:rPr>
        <w:t>A</w:t>
      </w:r>
      <w:r w:rsidRPr="00E25E6A">
        <w:rPr>
          <w:rFonts w:ascii="Arial Black" w:hAnsi="Arial Black" w:hint="eastAsia"/>
          <w:b/>
          <w:caps/>
          <w:sz w:val="15"/>
        </w:rPr>
        <w:t>/</w:t>
      </w:r>
      <w:bookmarkStart w:id="1" w:name="Code"/>
      <w:r>
        <w:rPr>
          <w:rFonts w:ascii="Arial Black" w:hAnsi="Arial Black" w:hint="eastAsia"/>
          <w:b/>
          <w:caps/>
          <w:sz w:val="15"/>
        </w:rPr>
        <w:t>10</w:t>
      </w:r>
      <w:r>
        <w:rPr>
          <w:rFonts w:ascii="Arial Black" w:hAnsi="Arial Black"/>
          <w:b/>
          <w:caps/>
          <w:sz w:val="15"/>
        </w:rPr>
        <w:t>/</w:t>
      </w:r>
      <w:r>
        <w:rPr>
          <w:rFonts w:ascii="Arial Black" w:hAnsi="Arial Black" w:hint="eastAsia"/>
          <w:b/>
          <w:caps/>
          <w:sz w:val="15"/>
        </w:rPr>
        <w:t>inf/</w:t>
      </w:r>
      <w:r>
        <w:rPr>
          <w:rFonts w:ascii="Arial Black" w:hAnsi="Arial Black"/>
          <w:b/>
          <w:caps/>
          <w:sz w:val="15"/>
        </w:rPr>
        <w:t>1</w:t>
      </w:r>
      <w:bookmarkEnd w:id="1"/>
    </w:p>
    <w:p w14:paraId="491DEA98" w14:textId="77777777" w:rsidR="00C6730B" w:rsidRPr="00E25E6A" w:rsidRDefault="00C6730B" w:rsidP="00C6730B">
      <w:pPr>
        <w:jc w:val="right"/>
        <w:rPr>
          <w:rFonts w:ascii="Arial Black" w:hAnsi="Arial Black"/>
          <w:b/>
          <w:caps/>
          <w:sz w:val="15"/>
          <w:szCs w:val="15"/>
        </w:rPr>
      </w:pPr>
      <w:r w:rsidRPr="00E25E6A">
        <w:rPr>
          <w:rFonts w:eastAsia="SimHei" w:hint="eastAsia"/>
          <w:b/>
          <w:sz w:val="15"/>
          <w:szCs w:val="15"/>
        </w:rPr>
        <w:t>原文</w:t>
      </w:r>
      <w:r w:rsidRPr="00E25E6A">
        <w:rPr>
          <w:rFonts w:eastAsia="SimHei" w:hint="eastAsia"/>
          <w:b/>
          <w:sz w:val="15"/>
          <w:szCs w:val="15"/>
          <w:lang w:val="pt-BR"/>
        </w:rPr>
        <w:t>：</w:t>
      </w:r>
      <w:bookmarkStart w:id="2" w:name="Original"/>
      <w:r w:rsidRPr="00E25E6A">
        <w:rPr>
          <w:rFonts w:eastAsia="SimHei" w:hint="eastAsia"/>
          <w:b/>
          <w:sz w:val="15"/>
          <w:szCs w:val="15"/>
          <w:lang w:val="pt-BR"/>
        </w:rPr>
        <w:t>英</w:t>
      </w:r>
      <w:r w:rsidRPr="00E25E6A">
        <w:rPr>
          <w:rFonts w:eastAsia="SimHei" w:hint="eastAsia"/>
          <w:b/>
          <w:sz w:val="15"/>
          <w:szCs w:val="15"/>
        </w:rPr>
        <w:t>文</w:t>
      </w:r>
      <w:bookmarkEnd w:id="2"/>
    </w:p>
    <w:p w14:paraId="1BBDA0F6" w14:textId="6CF4FEA7" w:rsidR="00C6730B" w:rsidRPr="00E25E6A" w:rsidRDefault="00C6730B" w:rsidP="00C6730B">
      <w:pPr>
        <w:spacing w:line="1680" w:lineRule="auto"/>
        <w:jc w:val="right"/>
        <w:rPr>
          <w:rFonts w:ascii="SimHei" w:eastAsia="SimHei" w:hAnsi="Arial Black"/>
          <w:b/>
          <w:caps/>
          <w:sz w:val="15"/>
          <w:szCs w:val="15"/>
        </w:rPr>
      </w:pPr>
      <w:r w:rsidRPr="00E25E6A">
        <w:rPr>
          <w:rFonts w:ascii="SimHei" w:eastAsia="SimHei" w:hint="eastAsia"/>
          <w:b/>
          <w:sz w:val="15"/>
          <w:szCs w:val="15"/>
        </w:rPr>
        <w:t>日期</w:t>
      </w:r>
      <w:r w:rsidRPr="00E25E6A">
        <w:rPr>
          <w:rFonts w:ascii="SimHei" w:eastAsia="SimHei" w:hAnsi="SimSun" w:hint="eastAsia"/>
          <w:b/>
          <w:sz w:val="15"/>
          <w:szCs w:val="15"/>
          <w:lang w:val="pt-BR"/>
        </w:rPr>
        <w:t>：</w:t>
      </w:r>
      <w:bookmarkStart w:id="3" w:name="Date"/>
      <w:r w:rsidRPr="00E25E6A">
        <w:rPr>
          <w:rFonts w:ascii="Arial Black" w:eastAsia="SimHei" w:hAnsi="Arial Black"/>
          <w:b/>
          <w:sz w:val="15"/>
          <w:szCs w:val="15"/>
          <w:lang w:val="pt-BR"/>
        </w:rPr>
        <w:t>20</w:t>
      </w:r>
      <w:r>
        <w:rPr>
          <w:rFonts w:ascii="Arial Black" w:eastAsia="SimHei" w:hAnsi="Arial Black" w:hint="eastAsia"/>
          <w:b/>
          <w:sz w:val="15"/>
          <w:szCs w:val="15"/>
          <w:lang w:val="pt-BR"/>
        </w:rPr>
        <w:t>25</w:t>
      </w:r>
      <w:r w:rsidRPr="00E25E6A">
        <w:rPr>
          <w:rFonts w:ascii="SimHei" w:eastAsia="SimHei" w:hAnsi="Times New Roman" w:hint="eastAsia"/>
          <w:b/>
          <w:sz w:val="15"/>
          <w:szCs w:val="15"/>
        </w:rPr>
        <w:t>年</w:t>
      </w:r>
      <w:r>
        <w:rPr>
          <w:rFonts w:ascii="Arial Black" w:eastAsia="SimHei" w:hAnsi="Arial Black" w:hint="eastAsia"/>
          <w:b/>
          <w:sz w:val="15"/>
          <w:szCs w:val="15"/>
          <w:lang w:val="pt-BR"/>
        </w:rPr>
        <w:t>5</w:t>
      </w:r>
      <w:r w:rsidRPr="00E25E6A">
        <w:rPr>
          <w:rFonts w:ascii="SimHei" w:eastAsia="SimHei" w:hAnsi="Times New Roman" w:hint="eastAsia"/>
          <w:b/>
          <w:sz w:val="15"/>
          <w:szCs w:val="15"/>
        </w:rPr>
        <w:t>月</w:t>
      </w:r>
      <w:r>
        <w:rPr>
          <w:rFonts w:ascii="Arial Black" w:eastAsia="SimHei" w:hAnsi="Arial Black" w:hint="eastAsia"/>
          <w:b/>
          <w:sz w:val="15"/>
          <w:szCs w:val="15"/>
          <w:lang w:val="pt-BR"/>
        </w:rPr>
        <w:t>7</w:t>
      </w:r>
      <w:r w:rsidRPr="00E25E6A">
        <w:rPr>
          <w:rFonts w:ascii="SimHei" w:eastAsia="SimHei" w:hAnsi="Times New Roman" w:hint="eastAsia"/>
          <w:b/>
          <w:sz w:val="15"/>
          <w:szCs w:val="15"/>
        </w:rPr>
        <w:t>日</w:t>
      </w:r>
      <w:bookmarkEnd w:id="3"/>
    </w:p>
    <w:p w14:paraId="54D4CBBE" w14:textId="77777777" w:rsidR="00C6730B" w:rsidRPr="00E25E6A" w:rsidRDefault="00C6730B" w:rsidP="00C6730B">
      <w:pPr>
        <w:spacing w:after="600"/>
        <w:rPr>
          <w:rFonts w:ascii="SimHei" w:eastAsia="SimHei" w:hAnsi="SimHei" w:cs="Times New Roman"/>
          <w:sz w:val="28"/>
          <w:szCs w:val="28"/>
        </w:rPr>
      </w:pPr>
      <w:r w:rsidRPr="00E25E6A">
        <w:rPr>
          <w:rFonts w:ascii="SimHei" w:eastAsia="SimHei" w:hAnsi="SimHei" w:cs="Times New Roman" w:hint="eastAsia"/>
          <w:sz w:val="28"/>
          <w:szCs w:val="28"/>
        </w:rPr>
        <w:t>关于为盲人、视力障碍者或其他印刷品阅读障碍者</w:t>
      </w:r>
      <w:r w:rsidRPr="00E25E6A">
        <w:rPr>
          <w:rFonts w:ascii="SimHei" w:eastAsia="SimHei" w:hAnsi="SimHei" w:cs="Times New Roman"/>
          <w:sz w:val="28"/>
          <w:szCs w:val="28"/>
        </w:rPr>
        <w:br/>
      </w:r>
      <w:r w:rsidRPr="00E25E6A">
        <w:rPr>
          <w:rFonts w:ascii="SimHei" w:eastAsia="SimHei" w:hAnsi="SimHei" w:cs="Times New Roman" w:hint="eastAsia"/>
          <w:sz w:val="28"/>
          <w:szCs w:val="28"/>
        </w:rPr>
        <w:t>获得已出版作品提供便利的马拉喀什条约</w:t>
      </w:r>
    </w:p>
    <w:p w14:paraId="029911B7" w14:textId="77777777" w:rsidR="00C6730B" w:rsidRPr="00E25E6A" w:rsidRDefault="00C6730B" w:rsidP="00C6730B">
      <w:pPr>
        <w:spacing w:after="600"/>
        <w:rPr>
          <w:rFonts w:ascii="SimHei" w:eastAsia="SimHei"/>
          <w:sz w:val="28"/>
          <w:szCs w:val="28"/>
        </w:rPr>
      </w:pPr>
      <w:r w:rsidRPr="00E25E6A">
        <w:rPr>
          <w:rFonts w:ascii="SimHei" w:eastAsia="SimHei" w:hint="eastAsia"/>
          <w:sz w:val="28"/>
          <w:szCs w:val="28"/>
        </w:rPr>
        <w:t>大　会</w:t>
      </w:r>
    </w:p>
    <w:p w14:paraId="45495D37" w14:textId="311E8058" w:rsidR="00C6730B" w:rsidRPr="00E25E6A" w:rsidRDefault="00C6730B" w:rsidP="00C6730B">
      <w:pPr>
        <w:spacing w:after="720"/>
        <w:textAlignment w:val="bottom"/>
        <w:rPr>
          <w:rFonts w:ascii="KaiTi" w:eastAsia="KaiTi"/>
          <w:b/>
          <w:sz w:val="24"/>
          <w:szCs w:val="24"/>
        </w:rPr>
      </w:pPr>
      <w:r w:rsidRPr="00E25E6A">
        <w:rPr>
          <w:rFonts w:ascii="KaiTi" w:eastAsia="KaiTi" w:hint="eastAsia"/>
          <w:b/>
          <w:sz w:val="24"/>
          <w:szCs w:val="24"/>
        </w:rPr>
        <w:t>第</w:t>
      </w:r>
      <w:r>
        <w:rPr>
          <w:rFonts w:ascii="KaiTi" w:eastAsia="KaiTi" w:hint="eastAsia"/>
          <w:b/>
          <w:sz w:val="24"/>
          <w:szCs w:val="24"/>
        </w:rPr>
        <w:t>十</w:t>
      </w:r>
      <w:r w:rsidRPr="00E25E6A">
        <w:rPr>
          <w:rFonts w:ascii="KaiTi" w:eastAsia="KaiTi" w:hint="eastAsia"/>
          <w:b/>
          <w:sz w:val="24"/>
          <w:szCs w:val="24"/>
        </w:rPr>
        <w:t>届会议（第</w:t>
      </w:r>
      <w:r>
        <w:rPr>
          <w:rFonts w:ascii="KaiTi" w:eastAsia="KaiTi" w:hint="eastAsia"/>
          <w:sz w:val="24"/>
          <w:szCs w:val="24"/>
        </w:rPr>
        <w:t>10</w:t>
      </w:r>
      <w:r w:rsidRPr="00E25E6A">
        <w:rPr>
          <w:rFonts w:ascii="KaiTi" w:eastAsia="KaiTi" w:hint="eastAsia"/>
          <w:b/>
          <w:sz w:val="24"/>
          <w:szCs w:val="24"/>
        </w:rPr>
        <w:t>次例会）</w:t>
      </w:r>
      <w:r w:rsidRPr="00E25E6A">
        <w:rPr>
          <w:rFonts w:ascii="KaiTi" w:eastAsia="KaiTi"/>
          <w:b/>
          <w:sz w:val="24"/>
          <w:szCs w:val="24"/>
        </w:rPr>
        <w:br/>
      </w:r>
      <w:r w:rsidRPr="00E25E6A">
        <w:rPr>
          <w:rFonts w:ascii="KaiTi" w:eastAsia="KaiTi" w:hint="eastAsia"/>
          <w:sz w:val="24"/>
          <w:szCs w:val="24"/>
        </w:rPr>
        <w:t>20</w:t>
      </w:r>
      <w:r>
        <w:rPr>
          <w:rFonts w:ascii="KaiTi" w:eastAsia="KaiTi" w:hint="eastAsia"/>
          <w:sz w:val="24"/>
          <w:szCs w:val="24"/>
        </w:rPr>
        <w:t>25</w:t>
      </w:r>
      <w:r w:rsidRPr="00E25E6A">
        <w:rPr>
          <w:rFonts w:ascii="KaiTi" w:eastAsia="KaiTi" w:hint="eastAsia"/>
          <w:b/>
          <w:sz w:val="24"/>
          <w:szCs w:val="24"/>
        </w:rPr>
        <w:t>年</w:t>
      </w:r>
      <w:r>
        <w:rPr>
          <w:rFonts w:ascii="KaiTi" w:eastAsia="KaiTi"/>
          <w:sz w:val="24"/>
          <w:szCs w:val="24"/>
        </w:rPr>
        <w:t>7</w:t>
      </w:r>
      <w:r w:rsidRPr="00E25E6A">
        <w:rPr>
          <w:rFonts w:ascii="KaiTi" w:eastAsia="KaiTi" w:hint="eastAsia"/>
          <w:b/>
          <w:sz w:val="24"/>
          <w:szCs w:val="24"/>
        </w:rPr>
        <w:t>月</w:t>
      </w:r>
      <w:r>
        <w:rPr>
          <w:rFonts w:ascii="KaiTi" w:eastAsia="KaiTi" w:hint="eastAsia"/>
          <w:sz w:val="24"/>
          <w:szCs w:val="24"/>
        </w:rPr>
        <w:t>8</w:t>
      </w:r>
      <w:r w:rsidRPr="00E25E6A">
        <w:rPr>
          <w:rFonts w:ascii="KaiTi" w:eastAsia="KaiTi" w:hint="eastAsia"/>
          <w:b/>
          <w:sz w:val="24"/>
          <w:szCs w:val="24"/>
        </w:rPr>
        <w:t>日至</w:t>
      </w:r>
      <w:r>
        <w:rPr>
          <w:rFonts w:ascii="KaiTi" w:eastAsia="KaiTi"/>
          <w:sz w:val="24"/>
          <w:szCs w:val="24"/>
        </w:rPr>
        <w:t>1</w:t>
      </w:r>
      <w:r>
        <w:rPr>
          <w:rFonts w:ascii="KaiTi" w:eastAsia="KaiTi" w:hint="eastAsia"/>
          <w:sz w:val="24"/>
          <w:szCs w:val="24"/>
        </w:rPr>
        <w:t>7</w:t>
      </w:r>
      <w:r w:rsidRPr="00E25E6A">
        <w:rPr>
          <w:rFonts w:ascii="KaiTi" w:eastAsia="KaiTi" w:hint="eastAsia"/>
          <w:b/>
          <w:sz w:val="24"/>
          <w:szCs w:val="24"/>
        </w:rPr>
        <w:t>日，日内瓦</w:t>
      </w:r>
    </w:p>
    <w:p w14:paraId="2A89E89E" w14:textId="77777777" w:rsidR="00C6730B" w:rsidRPr="00E25E6A" w:rsidRDefault="00C6730B" w:rsidP="00C6730B">
      <w:pPr>
        <w:spacing w:after="360"/>
        <w:rPr>
          <w:rFonts w:ascii="KaiTi" w:hAnsi="KaiTi"/>
          <w:b/>
          <w:sz w:val="24"/>
          <w:szCs w:val="24"/>
        </w:rPr>
      </w:pPr>
      <w:bookmarkStart w:id="4" w:name="TitleOfDoc"/>
      <w:r w:rsidRPr="00D64E1F">
        <w:rPr>
          <w:rFonts w:ascii="KaiTi" w:eastAsia="KaiTi" w:hAnsi="KaiTi" w:hint="eastAsia"/>
          <w:bCs/>
          <w:sz w:val="24"/>
          <w:szCs w:val="24"/>
        </w:rPr>
        <w:t>关于无障碍图书联合会的报告</w:t>
      </w:r>
    </w:p>
    <w:p w14:paraId="07ADB385" w14:textId="77777777" w:rsidR="00C6730B" w:rsidRPr="00D80EEC" w:rsidRDefault="00C6730B" w:rsidP="00C6730B">
      <w:pPr>
        <w:spacing w:after="960"/>
        <w:rPr>
          <w:rFonts w:ascii="KaiTi" w:hAnsi="KaiTi"/>
          <w:szCs w:val="21"/>
        </w:rPr>
      </w:pPr>
      <w:bookmarkStart w:id="5" w:name="Prepared"/>
      <w:bookmarkEnd w:id="4"/>
      <w:r w:rsidRPr="00D80EEC">
        <w:rPr>
          <w:rFonts w:ascii="KaiTi" w:eastAsia="KaiTi" w:hAnsi="KaiTi" w:hint="eastAsia"/>
          <w:szCs w:val="21"/>
        </w:rPr>
        <w:t>秘书处编拟的信息文件</w:t>
      </w:r>
    </w:p>
    <w:bookmarkEnd w:id="5"/>
    <w:p w14:paraId="1A6948C6" w14:textId="77777777" w:rsidR="0089185B" w:rsidRPr="00FF1C27" w:rsidRDefault="0089185B">
      <w:pPr>
        <w:rPr>
          <w:rFonts w:ascii="SimSun" w:hAnsi="SimSun"/>
          <w:bCs/>
          <w:caps/>
          <w:szCs w:val="28"/>
        </w:rPr>
      </w:pPr>
      <w:r w:rsidRPr="00FF1C27">
        <w:rPr>
          <w:rFonts w:ascii="SimSun" w:hAnsi="SimSun"/>
        </w:rPr>
        <w:br w:type="page"/>
      </w:r>
    </w:p>
    <w:p w14:paraId="491D2379" w14:textId="64AFF44D" w:rsidR="005C0361" w:rsidRPr="00FF1C27" w:rsidRDefault="0090245A" w:rsidP="00987F52">
      <w:pPr>
        <w:pStyle w:val="Heading2"/>
        <w:spacing w:before="240" w:after="120"/>
        <w:rPr>
          <w:rFonts w:ascii="SimSun" w:eastAsia="SimSun" w:hAnsi="SimSun"/>
          <w:iCs w:val="0"/>
        </w:rPr>
      </w:pPr>
      <w:r w:rsidRPr="00D80EEC">
        <w:rPr>
          <w:rFonts w:hAnsi="SimHei" w:hint="eastAsia"/>
          <w:iCs w:val="0"/>
        </w:rPr>
        <w:lastRenderedPageBreak/>
        <w:t>导</w:t>
      </w:r>
      <w:r w:rsidR="004806F0">
        <w:rPr>
          <w:rFonts w:hAnsi="SimHei" w:hint="eastAsia"/>
          <w:iCs w:val="0"/>
        </w:rPr>
        <w:t xml:space="preserve">　</w:t>
      </w:r>
      <w:r w:rsidRPr="00D80EEC">
        <w:rPr>
          <w:rFonts w:hAnsi="SimHei" w:hint="eastAsia"/>
          <w:iCs w:val="0"/>
        </w:rPr>
        <w:t>言</w:t>
      </w:r>
    </w:p>
    <w:p w14:paraId="088F501B" w14:textId="1D8F9830" w:rsidR="003E779C" w:rsidRPr="00FF1C27" w:rsidRDefault="00CD43CC" w:rsidP="005A6CF5">
      <w:pPr>
        <w:pStyle w:val="ONUME"/>
        <w:overflowPunct w:val="0"/>
        <w:spacing w:afterLines="50" w:after="120" w:line="340" w:lineRule="atLeast"/>
        <w:ind w:left="0"/>
        <w:jc w:val="both"/>
        <w:rPr>
          <w:rFonts w:ascii="SimSun" w:hAnsi="SimSun"/>
          <w:szCs w:val="22"/>
        </w:rPr>
      </w:pPr>
      <w:r w:rsidRPr="00FF1C27">
        <w:rPr>
          <w:rFonts w:ascii="SimSun" w:hAnsi="SimSun"/>
          <w:szCs w:val="22"/>
        </w:rPr>
        <w:t>无障碍图书</w:t>
      </w:r>
      <w:r w:rsidR="008D07CA" w:rsidRPr="00FF1C27">
        <w:rPr>
          <w:rFonts w:ascii="SimSun" w:hAnsi="SimSun" w:hint="eastAsia"/>
          <w:szCs w:val="22"/>
        </w:rPr>
        <w:t>联合会</w:t>
      </w:r>
      <w:r w:rsidRPr="00FF1C27">
        <w:rPr>
          <w:rFonts w:ascii="SimSun" w:hAnsi="SimSun"/>
          <w:szCs w:val="22"/>
        </w:rPr>
        <w:t>（ABC）于2014年6月在</w:t>
      </w:r>
      <w:r w:rsidR="00795BD2" w:rsidRPr="00FF1C27">
        <w:rPr>
          <w:rFonts w:ascii="SimSun" w:hAnsi="SimSun"/>
          <w:szCs w:val="22"/>
        </w:rPr>
        <w:t>世界知识产权组织（</w:t>
      </w:r>
      <w:r w:rsidR="00D3138C" w:rsidRPr="00FF1C27">
        <w:rPr>
          <w:rFonts w:ascii="SimSun" w:hAnsi="SimSun" w:hint="eastAsia"/>
          <w:szCs w:val="22"/>
        </w:rPr>
        <w:t>产权组织</w:t>
      </w:r>
      <w:r w:rsidR="00795BD2" w:rsidRPr="00FF1C27">
        <w:rPr>
          <w:rFonts w:ascii="SimSun" w:hAnsi="SimSun"/>
          <w:szCs w:val="22"/>
        </w:rPr>
        <w:t>）</w:t>
      </w:r>
      <w:r w:rsidRPr="00FF1C27">
        <w:rPr>
          <w:rFonts w:ascii="SimSun" w:hAnsi="SimSun"/>
          <w:szCs w:val="22"/>
        </w:rPr>
        <w:t>总部</w:t>
      </w:r>
      <w:r w:rsidR="00D3138C" w:rsidRPr="00FF1C27">
        <w:rPr>
          <w:rFonts w:ascii="SimSun" w:hAnsi="SimSun" w:hint="eastAsia"/>
          <w:szCs w:val="22"/>
        </w:rPr>
        <w:t>发起</w:t>
      </w:r>
      <w:r w:rsidRPr="00FF1C27">
        <w:rPr>
          <w:rFonts w:ascii="SimSun" w:hAnsi="SimSun"/>
          <w:szCs w:val="22"/>
        </w:rPr>
        <w:t>。</w:t>
      </w:r>
      <w:r w:rsidR="0090245A" w:rsidRPr="00DB2F18">
        <w:rPr>
          <w:rFonts w:ascii="SimSun" w:hAnsi="SimSun" w:hint="eastAsia"/>
          <w:szCs w:val="22"/>
        </w:rPr>
        <w:t>ABC是一个公私合作伙伴关系，旨在切实落实《关于为盲人、视力障碍者或其他印刷品阅读障碍者获得已出版作品提供便利的马拉喀什条约》（《马拉喀什视障者条约》）的各项目标。ABC没有独立的法人资格，而是一个由产权组织领导的利益攸关方联盟。ABC有一个咨询委员会，负责</w:t>
      </w:r>
      <w:r w:rsidR="00D3138C" w:rsidRPr="00DB2F18">
        <w:rPr>
          <w:rFonts w:ascii="SimSun" w:hAnsi="SimSun" w:hint="eastAsia"/>
          <w:szCs w:val="22"/>
        </w:rPr>
        <w:t>向ABC秘书处</w:t>
      </w:r>
      <w:r w:rsidR="0090245A" w:rsidRPr="00DB2F18">
        <w:rPr>
          <w:rFonts w:ascii="SimSun" w:hAnsi="SimSun" w:hint="eastAsia"/>
          <w:szCs w:val="22"/>
        </w:rPr>
        <w:t>提供技术专长，并促进与利益攸关</w:t>
      </w:r>
      <w:r w:rsidR="00D3138C" w:rsidRPr="00DB2F18">
        <w:rPr>
          <w:rFonts w:ascii="SimSun" w:hAnsi="SimSun" w:hint="eastAsia"/>
          <w:szCs w:val="22"/>
        </w:rPr>
        <w:t>方</w:t>
      </w:r>
      <w:r w:rsidR="0090245A" w:rsidRPr="00DB2F18">
        <w:rPr>
          <w:rFonts w:ascii="SimSun" w:hAnsi="SimSun" w:hint="eastAsia"/>
          <w:szCs w:val="22"/>
        </w:rPr>
        <w:t>的交流。</w:t>
      </w:r>
    </w:p>
    <w:p w14:paraId="1FFFBCCF" w14:textId="270AEF95" w:rsidR="00B90929" w:rsidRPr="00FF1C27" w:rsidRDefault="00D3138C" w:rsidP="004806F0">
      <w:pPr>
        <w:pStyle w:val="ONUME"/>
        <w:tabs>
          <w:tab w:val="clear" w:pos="657"/>
        </w:tabs>
        <w:overflowPunct w:val="0"/>
        <w:spacing w:afterLines="50" w:after="120" w:line="340" w:lineRule="atLeast"/>
        <w:ind w:left="0"/>
        <w:jc w:val="both"/>
        <w:rPr>
          <w:rFonts w:ascii="SimSun" w:hAnsi="SimSun"/>
          <w:szCs w:val="22"/>
        </w:rPr>
      </w:pPr>
      <w:r w:rsidRPr="00FF1C27">
        <w:rPr>
          <w:rFonts w:ascii="SimSun" w:hAnsi="SimSun" w:hint="eastAsia"/>
        </w:rPr>
        <w:t>ABC的目的是增加无障碍格式图书的数量，并将这些图书分发给世界各地的盲人、低视力者、阅读障碍者或因行动不便而影响阅读印刷文字能力的人（即印刷品阅读障碍者）。</w:t>
      </w:r>
      <w:r w:rsidRPr="00FF1C27">
        <w:rPr>
          <w:rFonts w:ascii="SimSun" w:hAnsi="SimSun" w:hint="eastAsia"/>
          <w:szCs w:val="22"/>
        </w:rPr>
        <w:t>关于</w:t>
      </w:r>
      <w:r w:rsidR="00B90929" w:rsidRPr="00FF1C27">
        <w:rPr>
          <w:rFonts w:ascii="SimSun" w:hAnsi="SimSun"/>
          <w:szCs w:val="22"/>
        </w:rPr>
        <w:t>无障碍图书联合会</w:t>
      </w:r>
      <w:r w:rsidRPr="00FF1C27">
        <w:rPr>
          <w:rFonts w:ascii="SimSun" w:hAnsi="SimSun" w:hint="eastAsia"/>
          <w:szCs w:val="22"/>
        </w:rPr>
        <w:t>的本</w:t>
      </w:r>
      <w:r w:rsidR="00B90929" w:rsidRPr="00FF1C27">
        <w:rPr>
          <w:rFonts w:ascii="SimSun" w:hAnsi="SimSun"/>
          <w:szCs w:val="22"/>
        </w:rPr>
        <w:t>年度报告是在</w:t>
      </w:r>
      <w:r w:rsidRPr="00FF1C27">
        <w:rPr>
          <w:rFonts w:ascii="SimSun" w:hAnsi="SimSun" w:hint="eastAsia"/>
          <w:szCs w:val="22"/>
        </w:rPr>
        <w:t>产权组织</w:t>
      </w:r>
      <w:r w:rsidR="00B90929" w:rsidRPr="00FF1C27">
        <w:rPr>
          <w:rFonts w:ascii="SimSun" w:hAnsi="SimSun"/>
          <w:szCs w:val="22"/>
        </w:rPr>
        <w:t>成员国大会的框架内编</w:t>
      </w:r>
      <w:r w:rsidR="00AC248B" w:rsidRPr="00FF1C27">
        <w:rPr>
          <w:rFonts w:ascii="SimSun" w:hAnsi="SimSun" w:hint="eastAsia"/>
          <w:szCs w:val="22"/>
        </w:rPr>
        <w:t>拟</w:t>
      </w:r>
      <w:r w:rsidR="00B90929" w:rsidRPr="00FF1C27">
        <w:rPr>
          <w:rFonts w:ascii="SimSun" w:hAnsi="SimSun"/>
          <w:szCs w:val="22"/>
        </w:rPr>
        <w:t>的。</w:t>
      </w:r>
    </w:p>
    <w:p w14:paraId="7E39D6E3" w14:textId="68C3BEEE" w:rsidR="009C423D" w:rsidRPr="00EF7989" w:rsidRDefault="00781837" w:rsidP="00EF7989">
      <w:pPr>
        <w:pStyle w:val="Heading2"/>
        <w:spacing w:before="240" w:after="120"/>
      </w:pPr>
      <w:r w:rsidRPr="00FF1C27">
        <w:t>盲文</w:t>
      </w:r>
      <w:r w:rsidR="009C423D" w:rsidRPr="00FF1C27">
        <w:t>200</w:t>
      </w:r>
      <w:r w:rsidR="00AC248B" w:rsidRPr="00FF1C27">
        <w:rPr>
          <w:rFonts w:hint="eastAsia"/>
        </w:rPr>
        <w:t>周</w:t>
      </w:r>
      <w:r w:rsidR="009C423D" w:rsidRPr="00FF1C27">
        <w:t>年</w:t>
      </w:r>
    </w:p>
    <w:p w14:paraId="71A290D0" w14:textId="38ABF2C0" w:rsidR="009C423D" w:rsidRPr="00FF1C27" w:rsidRDefault="00AC248B"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hint="eastAsia"/>
        </w:rPr>
        <w:t>ABC</w:t>
      </w:r>
      <w:r w:rsidR="007B2EB1" w:rsidRPr="00FF1C27">
        <w:rPr>
          <w:rFonts w:ascii="SimSun" w:hAnsi="SimSun"/>
        </w:rPr>
        <w:t>及其合作伙伴</w:t>
      </w:r>
      <w:r w:rsidR="009C423D" w:rsidRPr="00FF1C27">
        <w:rPr>
          <w:rFonts w:ascii="SimSun" w:hAnsi="SimSun"/>
        </w:rPr>
        <w:t>今年</w:t>
      </w:r>
      <w:r w:rsidR="00781837" w:rsidRPr="00FF1C27">
        <w:rPr>
          <w:rFonts w:ascii="SimSun" w:hAnsi="SimSun"/>
        </w:rPr>
        <w:t>通过社交媒体</w:t>
      </w:r>
      <w:r w:rsidR="00B2474C" w:rsidRPr="00FF1C27">
        <w:rPr>
          <w:rFonts w:ascii="SimSun" w:hAnsi="SimSun" w:hint="eastAsia"/>
        </w:rPr>
        <w:t>贴文</w:t>
      </w:r>
      <w:r w:rsidR="00781837" w:rsidRPr="00FF1C27">
        <w:rPr>
          <w:rFonts w:ascii="SimSun" w:hAnsi="SimSun"/>
        </w:rPr>
        <w:t>庆祝</w:t>
      </w:r>
      <w:r w:rsidR="00520710" w:rsidRPr="00FF1C27">
        <w:rPr>
          <w:rFonts w:ascii="SimSun" w:hAnsi="SimSun"/>
        </w:rPr>
        <w:t>了</w:t>
      </w:r>
      <w:r w:rsidR="009C423D" w:rsidRPr="00FF1C27">
        <w:rPr>
          <w:rFonts w:ascii="SimSun" w:hAnsi="SimSun"/>
        </w:rPr>
        <w:t>盲文发明200</w:t>
      </w:r>
      <w:r w:rsidR="00520710" w:rsidRPr="00FF1C27">
        <w:rPr>
          <w:rFonts w:ascii="SimSun" w:hAnsi="SimSun"/>
        </w:rPr>
        <w:t>周年</w:t>
      </w:r>
      <w:r w:rsidR="009C423D" w:rsidRPr="00FF1C27">
        <w:rPr>
          <w:rFonts w:ascii="SimSun" w:hAnsi="SimSun"/>
        </w:rPr>
        <w:t>。</w:t>
      </w:r>
      <w:r w:rsidR="0089185B" w:rsidRPr="00FF1C27">
        <w:rPr>
          <w:rFonts w:ascii="SimSun" w:hAnsi="SimSun"/>
        </w:rPr>
        <w:t>两个世纪前，</w:t>
      </w:r>
      <w:r w:rsidR="00781837" w:rsidRPr="00FF1C27">
        <w:rPr>
          <w:rFonts w:ascii="SimSun" w:hAnsi="SimSun"/>
        </w:rPr>
        <w:t>法国</w:t>
      </w:r>
      <w:r w:rsidR="00CE52BC" w:rsidRPr="00FF1C27">
        <w:rPr>
          <w:rFonts w:ascii="SimSun" w:hAnsi="SimSun"/>
        </w:rPr>
        <w:t>少年</w:t>
      </w:r>
      <w:r w:rsidR="00781837" w:rsidRPr="00FF1C27">
        <w:rPr>
          <w:rFonts w:ascii="SimSun" w:hAnsi="SimSun"/>
        </w:rPr>
        <w:t>路易</w:t>
      </w:r>
      <w:r w:rsidRPr="00FF1C27">
        <w:rPr>
          <w:rFonts w:ascii="SimSun" w:hAnsi="SimSun" w:hint="eastAsia"/>
        </w:rPr>
        <w:t>·</w:t>
      </w:r>
      <w:r w:rsidR="00781837" w:rsidRPr="00FF1C27">
        <w:rPr>
          <w:rFonts w:ascii="SimSun" w:hAnsi="SimSun"/>
        </w:rPr>
        <w:t>布莱叶</w:t>
      </w:r>
      <w:r w:rsidR="00CE52BC" w:rsidRPr="00FF1C27">
        <w:rPr>
          <w:rFonts w:ascii="SimSun" w:hAnsi="SimSun"/>
        </w:rPr>
        <w:t>发明了</w:t>
      </w:r>
      <w:r w:rsidR="00781837" w:rsidRPr="00FF1C27">
        <w:rPr>
          <w:rFonts w:ascii="SimSun" w:hAnsi="SimSun"/>
        </w:rPr>
        <w:t>这</w:t>
      </w:r>
      <w:r w:rsidRPr="00FF1C27">
        <w:rPr>
          <w:rFonts w:ascii="SimSun" w:hAnsi="SimSun" w:hint="eastAsia"/>
        </w:rPr>
        <w:t>种</w:t>
      </w:r>
      <w:r w:rsidR="00781837" w:rsidRPr="00FF1C27">
        <w:rPr>
          <w:rFonts w:ascii="SimSun" w:hAnsi="SimSun"/>
        </w:rPr>
        <w:t>由六</w:t>
      </w:r>
      <w:r w:rsidRPr="00FF1C27">
        <w:rPr>
          <w:rFonts w:ascii="SimSun" w:hAnsi="SimSun" w:hint="eastAsia"/>
        </w:rPr>
        <w:t>个</w:t>
      </w:r>
      <w:r w:rsidR="00781837" w:rsidRPr="00FF1C27">
        <w:rPr>
          <w:rFonts w:ascii="SimSun" w:hAnsi="SimSun"/>
        </w:rPr>
        <w:t>凸点组成的创新系统，为盲人的阅读带来了革命性的变化。</w:t>
      </w:r>
      <w:r w:rsidRPr="00FF1C27">
        <w:rPr>
          <w:rFonts w:ascii="SimSun" w:hAnsi="SimSun"/>
        </w:rPr>
        <w:t>ABC</w:t>
      </w:r>
      <w:r w:rsidR="009C423D" w:rsidRPr="00FF1C27">
        <w:rPr>
          <w:rFonts w:ascii="SimSun" w:hAnsi="SimSun"/>
        </w:rPr>
        <w:t>认识到盲文是盲人和</w:t>
      </w:r>
      <w:r w:rsidRPr="00FF1C27">
        <w:rPr>
          <w:rFonts w:ascii="SimSun" w:hAnsi="SimSun" w:hint="eastAsia"/>
        </w:rPr>
        <w:t>视力障碍者</w:t>
      </w:r>
      <w:r w:rsidR="009C423D" w:rsidRPr="00FF1C27">
        <w:rPr>
          <w:rFonts w:ascii="SimSun" w:hAnsi="SimSun"/>
        </w:rPr>
        <w:t>在教育和经济方面取得成功的重要推动力</w:t>
      </w:r>
      <w:r w:rsidR="0089185B" w:rsidRPr="00FF1C27">
        <w:rPr>
          <w:rFonts w:ascii="SimSun" w:hAnsi="SimSun"/>
        </w:rPr>
        <w:t>，</w:t>
      </w:r>
      <w:r w:rsidR="009C423D" w:rsidRPr="00FF1C27">
        <w:rPr>
          <w:rFonts w:ascii="SimSun" w:hAnsi="SimSun"/>
        </w:rPr>
        <w:t>支持盲文教学以及压印盲文和</w:t>
      </w:r>
      <w:r w:rsidR="003154AF" w:rsidRPr="00FF1C27">
        <w:rPr>
          <w:rFonts w:ascii="SimSun" w:hAnsi="SimSun"/>
        </w:rPr>
        <w:t>电子</w:t>
      </w:r>
      <w:r w:rsidR="009C423D" w:rsidRPr="00FF1C27">
        <w:rPr>
          <w:rFonts w:ascii="SimSun" w:hAnsi="SimSun"/>
        </w:rPr>
        <w:t>盲文的</w:t>
      </w:r>
      <w:r w:rsidRPr="00FF1C27">
        <w:rPr>
          <w:rFonts w:ascii="SimSun" w:hAnsi="SimSun" w:hint="eastAsia"/>
        </w:rPr>
        <w:t>制作</w:t>
      </w:r>
      <w:r w:rsidR="009C423D" w:rsidRPr="00FF1C27">
        <w:rPr>
          <w:rFonts w:ascii="SimSun" w:hAnsi="SimSun"/>
        </w:rPr>
        <w:t>。盲人和</w:t>
      </w:r>
      <w:r w:rsidR="008D07CA" w:rsidRPr="00FF1C27">
        <w:rPr>
          <w:rFonts w:ascii="SimSun" w:hAnsi="SimSun" w:hint="eastAsia"/>
        </w:rPr>
        <w:t>视力障碍者</w:t>
      </w:r>
      <w:r w:rsidR="009C423D" w:rsidRPr="00FF1C27">
        <w:rPr>
          <w:rFonts w:ascii="SimSun" w:hAnsi="SimSun"/>
        </w:rPr>
        <w:t>跟上最新技术发展的步伐</w:t>
      </w:r>
      <w:r w:rsidR="00D45414" w:rsidRPr="00FF1C27">
        <w:rPr>
          <w:rFonts w:ascii="SimSun" w:hAnsi="SimSun"/>
        </w:rPr>
        <w:t>固然</w:t>
      </w:r>
      <w:r w:rsidR="009C423D" w:rsidRPr="00FF1C27">
        <w:rPr>
          <w:rFonts w:ascii="SimSun" w:hAnsi="SimSun"/>
        </w:rPr>
        <w:t>重要，但这不应以盲文</w:t>
      </w:r>
      <w:r w:rsidR="00B2474C" w:rsidRPr="00FF1C27">
        <w:rPr>
          <w:rFonts w:ascii="SimSun" w:hAnsi="SimSun" w:hint="eastAsia"/>
        </w:rPr>
        <w:t>识字</w:t>
      </w:r>
      <w:r w:rsidR="00FC4C5B" w:rsidRPr="00FF1C27">
        <w:rPr>
          <w:rFonts w:ascii="SimSun" w:hAnsi="SimSun" w:hint="eastAsia"/>
        </w:rPr>
        <w:t>能力</w:t>
      </w:r>
      <w:r w:rsidR="009C423D" w:rsidRPr="00FF1C27">
        <w:rPr>
          <w:rFonts w:ascii="SimSun" w:hAnsi="SimSun"/>
        </w:rPr>
        <w:t>为代价。</w:t>
      </w:r>
    </w:p>
    <w:p w14:paraId="2B291533" w14:textId="14CFC399" w:rsidR="009C423D" w:rsidRPr="00FF1C27" w:rsidRDefault="009C423D"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ABC在其所有三项主要活动中推广盲文：</w:t>
      </w:r>
    </w:p>
    <w:p w14:paraId="6144498C" w14:textId="27107F1C" w:rsidR="00781837" w:rsidRPr="00FF1C27" w:rsidRDefault="00781837" w:rsidP="00107060">
      <w:pPr>
        <w:pStyle w:val="ONUME"/>
        <w:numPr>
          <w:ilvl w:val="1"/>
          <w:numId w:val="6"/>
        </w:numPr>
        <w:overflowPunct w:val="0"/>
        <w:spacing w:afterLines="50" w:after="120" w:line="320" w:lineRule="atLeast"/>
        <w:ind w:left="1134" w:hanging="567"/>
        <w:jc w:val="both"/>
        <w:rPr>
          <w:rFonts w:ascii="SimSun" w:hAnsi="SimSun"/>
        </w:rPr>
      </w:pPr>
      <w:r w:rsidRPr="00FF1C27">
        <w:rPr>
          <w:rFonts w:ascii="SimSun" w:hAnsi="SimSun"/>
        </w:rPr>
        <w:t>ABC全球图书服务</w:t>
      </w:r>
      <w:r w:rsidR="00FC4C5B" w:rsidRPr="00FF1C27">
        <w:rPr>
          <w:rFonts w:ascii="SimSun" w:hAnsi="SimSun" w:hint="eastAsia"/>
        </w:rPr>
        <w:t>——</w:t>
      </w:r>
      <w:r w:rsidRPr="00FF1C27">
        <w:rPr>
          <w:rFonts w:ascii="SimSun" w:hAnsi="SimSun"/>
        </w:rPr>
        <w:t>这一全球图书馆目录包含100多万份无障碍格式的作品，</w:t>
      </w:r>
      <w:r w:rsidR="00FC4C5B" w:rsidRPr="00FF1C27">
        <w:rPr>
          <w:rFonts w:ascii="SimSun" w:hAnsi="SimSun" w:hint="eastAsia"/>
        </w:rPr>
        <w:t>在</w:t>
      </w:r>
      <w:r w:rsidR="00FC4C5B" w:rsidRPr="00FF1C27">
        <w:rPr>
          <w:rFonts w:ascii="SimSun" w:hAnsi="SimSun"/>
        </w:rPr>
        <w:t>《马拉喀什</w:t>
      </w:r>
      <w:r w:rsidR="00FC4C5B" w:rsidRPr="00FF1C27">
        <w:rPr>
          <w:rFonts w:ascii="SimSun" w:hAnsi="SimSun" w:hint="eastAsia"/>
        </w:rPr>
        <w:t>视障者</w:t>
      </w:r>
      <w:r w:rsidR="00FC4C5B" w:rsidRPr="00FF1C27">
        <w:rPr>
          <w:rFonts w:ascii="SimSun" w:hAnsi="SimSun"/>
        </w:rPr>
        <w:t>条约》</w:t>
      </w:r>
      <w:r w:rsidR="00FC4C5B" w:rsidRPr="00FF1C27">
        <w:rPr>
          <w:rFonts w:ascii="SimSun" w:hAnsi="SimSun" w:hint="eastAsia"/>
        </w:rPr>
        <w:t>的</w:t>
      </w:r>
      <w:r w:rsidR="00FC4C5B" w:rsidRPr="00FF1C27">
        <w:rPr>
          <w:rFonts w:ascii="SimSun" w:hAnsi="SimSun"/>
        </w:rPr>
        <w:t>框架</w:t>
      </w:r>
      <w:r w:rsidR="00FC4C5B" w:rsidRPr="00FF1C27">
        <w:rPr>
          <w:rFonts w:ascii="SimSun" w:hAnsi="SimSun" w:hint="eastAsia"/>
        </w:rPr>
        <w:t>下用于</w:t>
      </w:r>
      <w:r w:rsidRPr="00FF1C27">
        <w:rPr>
          <w:rFonts w:ascii="SimSun" w:hAnsi="SimSun"/>
        </w:rPr>
        <w:t>跨境</w:t>
      </w:r>
      <w:r w:rsidR="00FC4C5B" w:rsidRPr="00FF1C27">
        <w:rPr>
          <w:rFonts w:ascii="SimSun" w:hAnsi="SimSun" w:hint="eastAsia"/>
        </w:rPr>
        <w:t>交换</w:t>
      </w:r>
      <w:r w:rsidRPr="00FF1C27">
        <w:rPr>
          <w:rFonts w:ascii="SimSun" w:hAnsi="SimSun"/>
        </w:rPr>
        <w:t>。该</w:t>
      </w:r>
      <w:r w:rsidR="001A0775" w:rsidRPr="00FF1C27">
        <w:rPr>
          <w:rFonts w:ascii="SimSun" w:hAnsi="SimSun"/>
        </w:rPr>
        <w:t>目录</w:t>
      </w:r>
      <w:r w:rsidRPr="00FF1C27">
        <w:rPr>
          <w:rFonts w:ascii="SimSun" w:hAnsi="SimSun"/>
        </w:rPr>
        <w:t>包含</w:t>
      </w:r>
      <w:r w:rsidR="00BF5A39" w:rsidRPr="00FF1C27">
        <w:rPr>
          <w:rFonts w:ascii="SimSun" w:hAnsi="SimSun"/>
        </w:rPr>
        <w:t>100</w:t>
      </w:r>
      <w:r w:rsidRPr="00FF1C27">
        <w:rPr>
          <w:rFonts w:ascii="SimSun" w:hAnsi="SimSun"/>
        </w:rPr>
        <w:t>,000多种盲文图书，其中包括11,000种盲文乐谱。</w:t>
      </w:r>
    </w:p>
    <w:p w14:paraId="7D615BA4" w14:textId="307E7E88" w:rsidR="00885C84" w:rsidRPr="00FF1C27" w:rsidRDefault="00781837" w:rsidP="00107060">
      <w:pPr>
        <w:pStyle w:val="ONUME"/>
        <w:numPr>
          <w:ilvl w:val="1"/>
          <w:numId w:val="6"/>
        </w:numPr>
        <w:overflowPunct w:val="0"/>
        <w:spacing w:afterLines="50" w:after="120" w:line="320" w:lineRule="atLeast"/>
        <w:ind w:left="1134" w:hanging="567"/>
        <w:jc w:val="both"/>
        <w:rPr>
          <w:rFonts w:ascii="SimSun" w:hAnsi="SimSun"/>
        </w:rPr>
      </w:pPr>
      <w:r w:rsidRPr="00FF1C27">
        <w:rPr>
          <w:rFonts w:ascii="SimSun" w:hAnsi="SimSun"/>
        </w:rPr>
        <w:t>培训和技术援助</w:t>
      </w:r>
      <w:r w:rsidR="00FC4C5B" w:rsidRPr="00FF1C27">
        <w:rPr>
          <w:rFonts w:ascii="SimSun" w:hAnsi="SimSun" w:hint="eastAsia"/>
        </w:rPr>
        <w:t>——</w:t>
      </w:r>
      <w:r w:rsidR="00AC248B" w:rsidRPr="00FF1C27">
        <w:rPr>
          <w:rFonts w:ascii="SimSun" w:hAnsi="SimSun"/>
        </w:rPr>
        <w:t>ABC</w:t>
      </w:r>
      <w:r w:rsidR="009C423D" w:rsidRPr="00FF1C27">
        <w:rPr>
          <w:rFonts w:ascii="SimSun" w:hAnsi="SimSun"/>
        </w:rPr>
        <w:t>为发展中国家</w:t>
      </w:r>
      <w:r w:rsidRPr="00FF1C27">
        <w:rPr>
          <w:rFonts w:ascii="SimSun" w:hAnsi="SimSun"/>
        </w:rPr>
        <w:t>和最不发达国家</w:t>
      </w:r>
      <w:r w:rsidR="009C423D" w:rsidRPr="00FF1C27">
        <w:rPr>
          <w:rFonts w:ascii="SimSun" w:hAnsi="SimSun"/>
        </w:rPr>
        <w:t>的组织提供培训和资助，帮助</w:t>
      </w:r>
      <w:r w:rsidR="00885C84" w:rsidRPr="00FF1C27">
        <w:rPr>
          <w:rFonts w:ascii="SimSun" w:hAnsi="SimSun" w:hint="eastAsia"/>
        </w:rPr>
        <w:t>它</w:t>
      </w:r>
      <w:r w:rsidRPr="00FF1C27">
        <w:rPr>
          <w:rFonts w:ascii="SimSun" w:hAnsi="SimSun"/>
        </w:rPr>
        <w:t>们</w:t>
      </w:r>
      <w:r w:rsidR="009C423D" w:rsidRPr="00FF1C27">
        <w:rPr>
          <w:rFonts w:ascii="SimSun" w:hAnsi="SimSun"/>
        </w:rPr>
        <w:t>制作</w:t>
      </w:r>
      <w:r w:rsidR="00885C84" w:rsidRPr="00FF1C27">
        <w:rPr>
          <w:rFonts w:ascii="SimSun" w:hAnsi="SimSun" w:hint="eastAsia"/>
        </w:rPr>
        <w:t>压印</w:t>
      </w:r>
      <w:r w:rsidR="003154AF" w:rsidRPr="00FF1C27">
        <w:rPr>
          <w:rFonts w:ascii="SimSun" w:hAnsi="SimSun"/>
        </w:rPr>
        <w:t>盲文</w:t>
      </w:r>
      <w:r w:rsidR="007B2EB1" w:rsidRPr="00FF1C27">
        <w:rPr>
          <w:rFonts w:ascii="SimSun" w:hAnsi="SimSun"/>
        </w:rPr>
        <w:t>或电子</w:t>
      </w:r>
      <w:r w:rsidR="009C423D" w:rsidRPr="00FF1C27">
        <w:rPr>
          <w:rFonts w:ascii="SimSun" w:hAnsi="SimSun"/>
        </w:rPr>
        <w:t>盲文书籍</w:t>
      </w:r>
      <w:r w:rsidR="00885C84" w:rsidRPr="00FF1C27">
        <w:rPr>
          <w:rFonts w:ascii="SimSun" w:hAnsi="SimSun" w:hint="eastAsia"/>
        </w:rPr>
        <w:t>，这些书籍可以借助</w:t>
      </w:r>
      <w:r w:rsidR="00885C84" w:rsidRPr="00FF1C27">
        <w:rPr>
          <w:rFonts w:ascii="SimSun" w:hAnsi="SimSun"/>
        </w:rPr>
        <w:t>可刷新</w:t>
      </w:r>
      <w:r w:rsidR="00885C84" w:rsidRPr="00FF1C27">
        <w:rPr>
          <w:rFonts w:ascii="SimSun" w:hAnsi="SimSun" w:hint="eastAsia"/>
        </w:rPr>
        <w:t>的</w:t>
      </w:r>
      <w:r w:rsidR="00885C84" w:rsidRPr="00FF1C27">
        <w:rPr>
          <w:rFonts w:ascii="SimSun" w:hAnsi="SimSun"/>
        </w:rPr>
        <w:t>数字盲文显示</w:t>
      </w:r>
      <w:r w:rsidR="00F50B21" w:rsidRPr="00FF1C27">
        <w:rPr>
          <w:rFonts w:ascii="SimSun" w:hAnsi="SimSun" w:hint="eastAsia"/>
        </w:rPr>
        <w:t>器</w:t>
      </w:r>
      <w:r w:rsidR="00885C84" w:rsidRPr="00FF1C27">
        <w:rPr>
          <w:rFonts w:ascii="SimSun" w:hAnsi="SimSun"/>
        </w:rPr>
        <w:t>阅读。</w:t>
      </w:r>
    </w:p>
    <w:p w14:paraId="21C73638" w14:textId="23632ACC" w:rsidR="008363DB" w:rsidRPr="00FF1C27" w:rsidRDefault="009C423D" w:rsidP="00107060">
      <w:pPr>
        <w:pStyle w:val="ONUME"/>
        <w:numPr>
          <w:ilvl w:val="1"/>
          <w:numId w:val="6"/>
        </w:numPr>
        <w:overflowPunct w:val="0"/>
        <w:spacing w:afterLines="50" w:after="120" w:line="320" w:lineRule="atLeast"/>
        <w:ind w:left="1134" w:hanging="567"/>
        <w:jc w:val="both"/>
        <w:rPr>
          <w:rFonts w:ascii="SimSun" w:hAnsi="SimSun"/>
        </w:rPr>
      </w:pPr>
      <w:r w:rsidRPr="00FF1C27">
        <w:rPr>
          <w:rFonts w:ascii="SimSun" w:hAnsi="SimSun"/>
        </w:rPr>
        <w:t>无障碍出版</w:t>
      </w:r>
      <w:r w:rsidR="00885C84" w:rsidRPr="00FF1C27">
        <w:rPr>
          <w:rFonts w:ascii="SimSun" w:hAnsi="SimSun" w:hint="eastAsia"/>
        </w:rPr>
        <w:t>——</w:t>
      </w:r>
      <w:r w:rsidR="00AC248B" w:rsidRPr="00FF1C27">
        <w:rPr>
          <w:rFonts w:ascii="SimSun" w:hAnsi="SimSun"/>
        </w:rPr>
        <w:t>ABC</w:t>
      </w:r>
      <w:r w:rsidRPr="00FF1C27">
        <w:rPr>
          <w:rFonts w:ascii="SimSun" w:hAnsi="SimSun"/>
        </w:rPr>
        <w:t>鼓励出版商采用</w:t>
      </w:r>
      <w:r w:rsidR="00885C84" w:rsidRPr="00FF1C27">
        <w:rPr>
          <w:rFonts w:ascii="SimSun" w:hAnsi="SimSun" w:hint="eastAsia"/>
        </w:rPr>
        <w:t>“自始</w:t>
      </w:r>
      <w:r w:rsidRPr="00FF1C27">
        <w:rPr>
          <w:rFonts w:ascii="SimSun" w:hAnsi="SimSun"/>
        </w:rPr>
        <w:t>无障碍</w:t>
      </w:r>
      <w:r w:rsidR="00885C84" w:rsidRPr="00FF1C27">
        <w:rPr>
          <w:rFonts w:ascii="SimSun" w:hAnsi="SimSun" w:hint="eastAsia"/>
        </w:rPr>
        <w:t>”</w:t>
      </w:r>
      <w:r w:rsidRPr="00FF1C27">
        <w:rPr>
          <w:rFonts w:ascii="SimSun" w:hAnsi="SimSun"/>
        </w:rPr>
        <w:t>的做法，包括以无障碍</w:t>
      </w:r>
      <w:r w:rsidR="0039385D" w:rsidRPr="00FF1C27">
        <w:rPr>
          <w:rFonts w:ascii="SimSun" w:hAnsi="SimSun"/>
        </w:rPr>
        <w:t>EPUB</w:t>
      </w:r>
      <w:r w:rsidR="008D07CA" w:rsidRPr="00FF1C27">
        <w:rPr>
          <w:rFonts w:ascii="SimSun" w:hAnsi="SimSun" w:hint="eastAsia"/>
        </w:rPr>
        <w:t xml:space="preserve"> </w:t>
      </w:r>
      <w:r w:rsidRPr="00FF1C27">
        <w:rPr>
          <w:rFonts w:ascii="SimSun" w:hAnsi="SimSun"/>
        </w:rPr>
        <w:t>3格式制作图书，以便盲人或</w:t>
      </w:r>
      <w:r w:rsidR="00885C84" w:rsidRPr="00FF1C27">
        <w:rPr>
          <w:rFonts w:ascii="SimSun" w:hAnsi="SimSun" w:hint="eastAsia"/>
        </w:rPr>
        <w:t>视力障碍者</w:t>
      </w:r>
      <w:r w:rsidRPr="00FF1C27">
        <w:rPr>
          <w:rFonts w:ascii="SimSun" w:hAnsi="SimSun"/>
        </w:rPr>
        <w:t>可以使用辅助技术（包括可刷新的</w:t>
      </w:r>
      <w:r w:rsidR="003154AF" w:rsidRPr="00FF1C27">
        <w:rPr>
          <w:rFonts w:ascii="SimSun" w:hAnsi="SimSun"/>
        </w:rPr>
        <w:t>数字</w:t>
      </w:r>
      <w:r w:rsidRPr="00FF1C27">
        <w:rPr>
          <w:rFonts w:ascii="SimSun" w:hAnsi="SimSun"/>
        </w:rPr>
        <w:t>盲文显示器）阅读其出版物。</w:t>
      </w:r>
    </w:p>
    <w:p w14:paraId="478C9A7E" w14:textId="5B4C6CEF" w:rsidR="008363DB" w:rsidRPr="00FF1C27" w:rsidRDefault="004A7DB5"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去年，ABC秘书处和</w:t>
      </w:r>
      <w:r w:rsidR="00F50B21" w:rsidRPr="00FF1C27">
        <w:rPr>
          <w:rFonts w:ascii="SimSun" w:hAnsi="SimSun" w:hint="eastAsia"/>
        </w:rPr>
        <w:t>产权组织</w:t>
      </w:r>
      <w:r w:rsidRPr="00FF1C27">
        <w:rPr>
          <w:rFonts w:ascii="SimSun" w:hAnsi="SimSun"/>
        </w:rPr>
        <w:t>新闻与媒体司</w:t>
      </w:r>
      <w:r w:rsidR="00F50B21" w:rsidRPr="00FF1C27">
        <w:rPr>
          <w:rFonts w:ascii="SimSun" w:hAnsi="SimSun" w:hint="eastAsia"/>
        </w:rPr>
        <w:t>在</w:t>
      </w:r>
      <w:r w:rsidR="005A7423" w:rsidRPr="00FF1C27">
        <w:rPr>
          <w:rFonts w:ascii="SimSun" w:hAnsi="SimSun"/>
        </w:rPr>
        <w:t>法国盲人和弱视</w:t>
      </w:r>
      <w:r w:rsidR="00F50B21" w:rsidRPr="00FF1C27">
        <w:rPr>
          <w:rFonts w:ascii="SimSun" w:hAnsi="SimSun" w:hint="eastAsia"/>
        </w:rPr>
        <w:t>人</w:t>
      </w:r>
      <w:r w:rsidR="005A7423" w:rsidRPr="00FF1C27">
        <w:rPr>
          <w:rFonts w:ascii="SimSun" w:hAnsi="SimSun"/>
        </w:rPr>
        <w:t>联合会以及瓦伦丁</w:t>
      </w:r>
      <w:r w:rsidR="00F50B21" w:rsidRPr="00FF1C27">
        <w:rPr>
          <w:rFonts w:ascii="SimSun" w:hAnsi="SimSun" w:hint="eastAsia"/>
        </w:rPr>
        <w:t>·</w:t>
      </w:r>
      <w:r w:rsidR="005A7423" w:rsidRPr="00FF1C27">
        <w:rPr>
          <w:rFonts w:ascii="SimSun" w:hAnsi="SimSun"/>
        </w:rPr>
        <w:t>豪伊协会</w:t>
      </w:r>
      <w:r w:rsidR="00F50B21" w:rsidRPr="00FF1C27">
        <w:rPr>
          <w:rFonts w:ascii="SimSun" w:hAnsi="SimSun" w:hint="eastAsia"/>
        </w:rPr>
        <w:t>的</w:t>
      </w:r>
      <w:r w:rsidR="005A7423" w:rsidRPr="00FF1C27">
        <w:rPr>
          <w:rFonts w:ascii="SimSun" w:hAnsi="SimSun"/>
        </w:rPr>
        <w:t>合作</w:t>
      </w:r>
      <w:r w:rsidR="00F50B21" w:rsidRPr="00FF1C27">
        <w:rPr>
          <w:rFonts w:ascii="SimSun" w:hAnsi="SimSun" w:hint="eastAsia"/>
        </w:rPr>
        <w:t>下，</w:t>
      </w:r>
      <w:r w:rsidRPr="00FF1C27">
        <w:rPr>
          <w:rFonts w:ascii="SimSun" w:hAnsi="SimSun"/>
        </w:rPr>
        <w:t>制作了</w:t>
      </w:r>
      <w:r w:rsidR="005A7423" w:rsidRPr="00FF1C27">
        <w:rPr>
          <w:rFonts w:ascii="SimSun" w:hAnsi="SimSun"/>
        </w:rPr>
        <w:t>一部</w:t>
      </w:r>
      <w:hyperlink r:id="rId9" w:history="1">
        <w:r w:rsidR="005A7423" w:rsidRPr="00FF1C27">
          <w:rPr>
            <w:rStyle w:val="Hyperlink"/>
            <w:rFonts w:ascii="SimSun" w:hAnsi="SimSun"/>
          </w:rPr>
          <w:t>视频</w:t>
        </w:r>
      </w:hyperlink>
      <w:r w:rsidR="005A7423" w:rsidRPr="00FF1C27">
        <w:rPr>
          <w:rFonts w:ascii="SimSun" w:hAnsi="SimSun"/>
        </w:rPr>
        <w:t>，</w:t>
      </w:r>
      <w:r w:rsidRPr="00FF1C27">
        <w:rPr>
          <w:rFonts w:ascii="SimSun" w:hAnsi="SimSun"/>
        </w:rPr>
        <w:t>展示了盲文</w:t>
      </w:r>
      <w:r w:rsidR="00520710" w:rsidRPr="00FF1C27">
        <w:rPr>
          <w:rFonts w:ascii="SimSun" w:hAnsi="SimSun"/>
        </w:rPr>
        <w:t>在</w:t>
      </w:r>
      <w:r w:rsidR="003154AF" w:rsidRPr="00FF1C27">
        <w:rPr>
          <w:rFonts w:ascii="SimSun" w:hAnsi="SimSun"/>
        </w:rPr>
        <w:t>当今</w:t>
      </w:r>
      <w:r w:rsidR="00520710" w:rsidRPr="00FF1C27">
        <w:rPr>
          <w:rFonts w:ascii="SimSun" w:hAnsi="SimSun"/>
        </w:rPr>
        <w:t>法国</w:t>
      </w:r>
      <w:r w:rsidR="00126993" w:rsidRPr="00FF1C27">
        <w:rPr>
          <w:rFonts w:ascii="SimSun" w:hAnsi="SimSun" w:hint="eastAsia"/>
        </w:rPr>
        <w:t>仍有</w:t>
      </w:r>
      <w:r w:rsidR="005A7423" w:rsidRPr="00FF1C27">
        <w:rPr>
          <w:rFonts w:ascii="SimSun" w:hAnsi="SimSun"/>
        </w:rPr>
        <w:t>重要意义</w:t>
      </w:r>
      <w:r w:rsidRPr="00FF1C27">
        <w:rPr>
          <w:rFonts w:ascii="SimSun" w:hAnsi="SimSun"/>
        </w:rPr>
        <w:t>。</w:t>
      </w:r>
      <w:r w:rsidR="00F50B21" w:rsidRPr="00FF1C27">
        <w:rPr>
          <w:rFonts w:ascii="SimSun" w:hAnsi="SimSun"/>
        </w:rPr>
        <w:t>瓦伦丁</w:t>
      </w:r>
      <w:r w:rsidR="00126993" w:rsidRPr="00FF1C27">
        <w:rPr>
          <w:rFonts w:ascii="SimSun" w:hAnsi="SimSun" w:hint="eastAsia"/>
        </w:rPr>
        <w:t>·</w:t>
      </w:r>
      <w:r w:rsidR="00F50B21" w:rsidRPr="00FF1C27">
        <w:rPr>
          <w:rFonts w:ascii="SimSun" w:hAnsi="SimSun"/>
        </w:rPr>
        <w:t>豪伊协会是世界上最早建立的盲人图书馆之一。</w:t>
      </w:r>
    </w:p>
    <w:p w14:paraId="13848414" w14:textId="611FBCC2" w:rsidR="005C0361" w:rsidRPr="00FF1C27" w:rsidRDefault="005C0361" w:rsidP="00EF7989">
      <w:pPr>
        <w:pStyle w:val="Heading2"/>
        <w:spacing w:before="240" w:after="120"/>
      </w:pPr>
      <w:r w:rsidRPr="00FF1C27">
        <w:t>无障碍图书</w:t>
      </w:r>
      <w:r w:rsidR="00126993" w:rsidRPr="00FF1C27">
        <w:rPr>
          <w:rFonts w:hint="eastAsia"/>
        </w:rPr>
        <w:t>联合会</w:t>
      </w:r>
      <w:r w:rsidRPr="00FF1C27">
        <w:t>的活动</w:t>
      </w:r>
    </w:p>
    <w:p w14:paraId="6A35A845" w14:textId="291E0035" w:rsidR="005C0361" w:rsidRPr="00FF1C27" w:rsidRDefault="005C0361" w:rsidP="009C423D">
      <w:pPr>
        <w:pStyle w:val="Heading3"/>
        <w:spacing w:after="120"/>
        <w:rPr>
          <w:rFonts w:hAnsi="SimSun"/>
        </w:rPr>
      </w:pPr>
      <w:r w:rsidRPr="00FF1C27">
        <w:rPr>
          <w:rFonts w:hAnsi="SimSun"/>
        </w:rPr>
        <w:t>ABC全球图书服务</w:t>
      </w:r>
    </w:p>
    <w:p w14:paraId="787FEFF5" w14:textId="741AE1A0" w:rsidR="00781837" w:rsidRPr="00FF1C27" w:rsidRDefault="00707856"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hint="eastAsia"/>
        </w:rPr>
        <w:t>ABC全球图书服务（“图书服务”）是世界上最多样化的无障碍格式图书在线目录之一。图书服务向名为被授权实体的盲人图书馆提供免费跨境搜索、订购和交换无障碍格式版作品的能力。这一基于云的平台使参与的被授权实体可以汇集集体资源，相互分享各自的目录和无障碍格式的作品。</w:t>
      </w:r>
    </w:p>
    <w:p w14:paraId="644C3F34" w14:textId="5A368CF6" w:rsidR="007B2EB1" w:rsidRPr="00FF1C27" w:rsidRDefault="00707856" w:rsidP="004806F0">
      <w:pPr>
        <w:pStyle w:val="ONUME"/>
        <w:tabs>
          <w:tab w:val="clear" w:pos="657"/>
        </w:tabs>
        <w:overflowPunct w:val="0"/>
        <w:spacing w:afterLines="50" w:after="120" w:line="340" w:lineRule="atLeast"/>
        <w:ind w:left="0"/>
        <w:jc w:val="both"/>
        <w:rPr>
          <w:rFonts w:ascii="SimSun" w:hAnsi="SimSun"/>
        </w:rPr>
      </w:pPr>
      <w:r w:rsidRPr="00FF1C27">
        <w:rPr>
          <w:rStyle w:val="cf01"/>
          <w:rFonts w:ascii="SimSun" w:hAnsi="SimSun" w:cs="Arial" w:hint="eastAsia"/>
          <w:sz w:val="22"/>
          <w:szCs w:val="22"/>
        </w:rPr>
        <w:t>图书服务</w:t>
      </w:r>
      <w:r w:rsidR="00CD43CC" w:rsidRPr="00FF1C27">
        <w:rPr>
          <w:rStyle w:val="cf01"/>
          <w:rFonts w:ascii="SimSun" w:hAnsi="SimSun" w:cs="Arial"/>
          <w:sz w:val="22"/>
          <w:szCs w:val="22"/>
        </w:rPr>
        <w:t>目前包括</w:t>
      </w:r>
      <w:r w:rsidR="009E0B95" w:rsidRPr="00FF1C27">
        <w:rPr>
          <w:rStyle w:val="cf01"/>
          <w:rFonts w:ascii="SimSun" w:hAnsi="SimSun" w:cs="Arial"/>
          <w:sz w:val="22"/>
          <w:szCs w:val="22"/>
        </w:rPr>
        <w:t>145</w:t>
      </w:r>
      <w:r w:rsidR="009E13A1" w:rsidRPr="00FF1C27">
        <w:rPr>
          <w:rStyle w:val="cf01"/>
          <w:rFonts w:ascii="SimSun" w:hAnsi="SimSun" w:cs="Arial"/>
          <w:sz w:val="22"/>
          <w:szCs w:val="22"/>
        </w:rPr>
        <w:t>个</w:t>
      </w:r>
      <w:r w:rsidRPr="00FF1C27">
        <w:rPr>
          <w:rStyle w:val="cf01"/>
          <w:rFonts w:ascii="SimSun" w:hAnsi="SimSun" w:cs="Arial" w:hint="eastAsia"/>
          <w:sz w:val="22"/>
          <w:szCs w:val="22"/>
        </w:rPr>
        <w:t>被授权</w:t>
      </w:r>
      <w:r w:rsidR="00CD43CC" w:rsidRPr="00FF1C27">
        <w:rPr>
          <w:rStyle w:val="cf01"/>
          <w:rFonts w:ascii="SimSun" w:hAnsi="SimSun" w:cs="Arial"/>
          <w:sz w:val="22"/>
          <w:szCs w:val="22"/>
        </w:rPr>
        <w:t>实体</w:t>
      </w:r>
      <w:r w:rsidR="00B90929" w:rsidRPr="00FF1C27">
        <w:rPr>
          <w:rStyle w:val="cf01"/>
          <w:rFonts w:ascii="SimSun" w:hAnsi="SimSun" w:cs="Arial"/>
          <w:sz w:val="22"/>
          <w:szCs w:val="22"/>
        </w:rPr>
        <w:t>，其中</w:t>
      </w:r>
      <w:r w:rsidR="009E13A1" w:rsidRPr="00FF1C27">
        <w:rPr>
          <w:rStyle w:val="cf01"/>
          <w:rFonts w:ascii="SimSun" w:hAnsi="SimSun" w:cs="Arial"/>
          <w:sz w:val="22"/>
          <w:szCs w:val="22"/>
        </w:rPr>
        <w:t>50%以上</w:t>
      </w:r>
      <w:r w:rsidR="003A32FF" w:rsidRPr="00FF1C27">
        <w:rPr>
          <w:rStyle w:val="cf01"/>
          <w:rFonts w:ascii="SimSun" w:hAnsi="SimSun" w:cs="Arial"/>
          <w:sz w:val="22"/>
          <w:szCs w:val="22"/>
        </w:rPr>
        <w:t>的</w:t>
      </w:r>
      <w:r w:rsidRPr="00FF1C27">
        <w:rPr>
          <w:rStyle w:val="cf01"/>
          <w:rFonts w:ascii="SimSun" w:hAnsi="SimSun" w:cs="Arial" w:hint="eastAsia"/>
          <w:sz w:val="22"/>
          <w:szCs w:val="22"/>
        </w:rPr>
        <w:t>被授权</w:t>
      </w:r>
      <w:r w:rsidR="002A4936" w:rsidRPr="00FF1C27">
        <w:rPr>
          <w:rStyle w:val="cf01"/>
          <w:rFonts w:ascii="SimSun" w:hAnsi="SimSun" w:cs="Arial"/>
          <w:sz w:val="22"/>
          <w:szCs w:val="22"/>
        </w:rPr>
        <w:t>实体</w:t>
      </w:r>
      <w:r w:rsidR="00B90929" w:rsidRPr="00FF1C27">
        <w:rPr>
          <w:rStyle w:val="cf01"/>
          <w:rFonts w:ascii="SimSun" w:hAnsi="SimSun" w:cs="Arial"/>
          <w:sz w:val="22"/>
          <w:szCs w:val="22"/>
        </w:rPr>
        <w:t>位于发展中国家或</w:t>
      </w:r>
      <w:r w:rsidR="00E56229" w:rsidRPr="00FF1C27">
        <w:rPr>
          <w:rStyle w:val="cf01"/>
          <w:rFonts w:ascii="SimSun" w:hAnsi="SimSun" w:cs="Arial"/>
          <w:sz w:val="22"/>
          <w:szCs w:val="22"/>
        </w:rPr>
        <w:t>最不发达国家</w:t>
      </w:r>
      <w:r w:rsidR="00B90929" w:rsidRPr="00FF1C27">
        <w:rPr>
          <w:rStyle w:val="cf01"/>
          <w:rFonts w:ascii="SimSun" w:hAnsi="SimSun" w:cs="Arial"/>
          <w:sz w:val="22"/>
          <w:szCs w:val="22"/>
        </w:rPr>
        <w:t>。</w:t>
      </w:r>
      <w:r w:rsidR="00FB628A" w:rsidRPr="00FF1C27">
        <w:rPr>
          <w:rStyle w:val="cf01"/>
          <w:rFonts w:ascii="SimSun" w:hAnsi="SimSun" w:cs="Arial" w:hint="eastAsia"/>
          <w:sz w:val="22"/>
          <w:szCs w:val="22"/>
        </w:rPr>
        <w:t>已</w:t>
      </w:r>
      <w:r w:rsidR="009E0B95" w:rsidRPr="00FF1C27">
        <w:rPr>
          <w:rFonts w:ascii="SimSun" w:hAnsi="SimSun"/>
        </w:rPr>
        <w:t>签署</w:t>
      </w:r>
      <w:r w:rsidR="00FB628A" w:rsidRPr="00FF1C27">
        <w:rPr>
          <w:rFonts w:ascii="SimSun" w:hAnsi="SimSun" w:hint="eastAsia"/>
        </w:rPr>
        <w:t>协议以</w:t>
      </w:r>
      <w:r w:rsidR="009E0B95" w:rsidRPr="00FF1C27">
        <w:rPr>
          <w:rFonts w:ascii="SimSun" w:hAnsi="SimSun"/>
        </w:rPr>
        <w:t>加入</w:t>
      </w:r>
      <w:r w:rsidR="00FB628A" w:rsidRPr="00FF1C27">
        <w:rPr>
          <w:rFonts w:ascii="SimSun" w:hAnsi="SimSun" w:hint="eastAsia"/>
        </w:rPr>
        <w:t>图书服务</w:t>
      </w:r>
      <w:r w:rsidR="009E0B95" w:rsidRPr="00FF1C27">
        <w:rPr>
          <w:rFonts w:ascii="SimSun" w:hAnsi="SimSun"/>
        </w:rPr>
        <w:t>的</w:t>
      </w:r>
      <w:r w:rsidR="00FB628A" w:rsidRPr="00FF1C27">
        <w:rPr>
          <w:rFonts w:ascii="SimSun" w:hAnsi="SimSun" w:hint="eastAsia"/>
        </w:rPr>
        <w:t>被授权</w:t>
      </w:r>
      <w:r w:rsidR="009E0B95" w:rsidRPr="00FF1C27">
        <w:rPr>
          <w:rFonts w:ascii="SimSun" w:hAnsi="SimSun"/>
        </w:rPr>
        <w:t>实体名单见附件</w:t>
      </w:r>
      <w:r w:rsidR="00FB628A" w:rsidRPr="00FF1C27">
        <w:rPr>
          <w:rFonts w:ascii="SimSun" w:hAnsi="SimSun" w:hint="eastAsia"/>
        </w:rPr>
        <w:t>一</w:t>
      </w:r>
      <w:r w:rsidR="009E0B95" w:rsidRPr="00FF1C27">
        <w:rPr>
          <w:rFonts w:ascii="SimSun" w:hAnsi="SimSun"/>
        </w:rPr>
        <w:t>。</w:t>
      </w:r>
      <w:r w:rsidR="007B2EB1" w:rsidRPr="00FF1C27">
        <w:rPr>
          <w:rFonts w:ascii="SimSun" w:hAnsi="SimSun"/>
        </w:rPr>
        <w:t>ABC目录</w:t>
      </w:r>
      <w:r w:rsidR="00070996" w:rsidRPr="00FF1C27">
        <w:rPr>
          <w:rFonts w:ascii="SimSun" w:hAnsi="SimSun"/>
        </w:rPr>
        <w:t>有80种语言的</w:t>
      </w:r>
      <w:r w:rsidR="00ED7C36" w:rsidRPr="00FF1C27">
        <w:rPr>
          <w:rFonts w:ascii="SimSun" w:hAnsi="SimSun"/>
        </w:rPr>
        <w:t>100多</w:t>
      </w:r>
      <w:r w:rsidR="00ED7C36" w:rsidRPr="00FF1C27">
        <w:rPr>
          <w:rFonts w:ascii="SimSun" w:hAnsi="SimSun"/>
        </w:rPr>
        <w:lastRenderedPageBreak/>
        <w:t>万种</w:t>
      </w:r>
      <w:r w:rsidR="00070996" w:rsidRPr="00FF1C27">
        <w:rPr>
          <w:rFonts w:ascii="SimSun" w:hAnsi="SimSun"/>
        </w:rPr>
        <w:t>图书，可供</w:t>
      </w:r>
      <w:r w:rsidR="00576A8A" w:rsidRPr="00FF1C27">
        <w:rPr>
          <w:rFonts w:ascii="SimSun" w:hAnsi="SimSun"/>
        </w:rPr>
        <w:t>已加入《</w:t>
      </w:r>
      <w:r w:rsidR="00A41E68" w:rsidRPr="00FF1C27">
        <w:rPr>
          <w:rFonts w:ascii="SimSun" w:hAnsi="SimSun"/>
        </w:rPr>
        <w:t>马拉喀什</w:t>
      </w:r>
      <w:r w:rsidR="00792CC8" w:rsidRPr="00FF1C27">
        <w:rPr>
          <w:rFonts w:ascii="SimSun" w:hAnsi="SimSun" w:hint="eastAsia"/>
        </w:rPr>
        <w:t>视障者</w:t>
      </w:r>
      <w:r w:rsidR="00A41E68" w:rsidRPr="00FF1C27">
        <w:rPr>
          <w:rFonts w:ascii="SimSun" w:hAnsi="SimSun"/>
        </w:rPr>
        <w:t>条约</w:t>
      </w:r>
      <w:r w:rsidR="00576A8A" w:rsidRPr="00FF1C27">
        <w:rPr>
          <w:rFonts w:ascii="SimSun" w:hAnsi="SimSun"/>
        </w:rPr>
        <w:t>》并将</w:t>
      </w:r>
      <w:r w:rsidR="008D07CA" w:rsidRPr="00FF1C27">
        <w:rPr>
          <w:rFonts w:ascii="SimSun" w:hAnsi="SimSun" w:hint="eastAsia"/>
        </w:rPr>
        <w:t>条约规定</w:t>
      </w:r>
      <w:r w:rsidR="00576A8A" w:rsidRPr="00FF1C27">
        <w:rPr>
          <w:rFonts w:ascii="SimSun" w:hAnsi="SimSun"/>
        </w:rPr>
        <w:t>纳入国内法的国家的</w:t>
      </w:r>
      <w:r w:rsidR="00792CC8" w:rsidRPr="00FF1C27">
        <w:rPr>
          <w:rFonts w:ascii="SimSun" w:hAnsi="SimSun" w:hint="eastAsia"/>
        </w:rPr>
        <w:t>被授权</w:t>
      </w:r>
      <w:r w:rsidR="00576A8A" w:rsidRPr="00FF1C27">
        <w:rPr>
          <w:rFonts w:ascii="SimSun" w:hAnsi="SimSun"/>
        </w:rPr>
        <w:t>实体</w:t>
      </w:r>
      <w:r w:rsidR="00070996" w:rsidRPr="00FF1C27">
        <w:rPr>
          <w:rFonts w:ascii="SimSun" w:hAnsi="SimSun"/>
        </w:rPr>
        <w:t>进行跨境交换</w:t>
      </w:r>
      <w:r w:rsidR="00576A8A" w:rsidRPr="00FF1C27">
        <w:rPr>
          <w:rFonts w:ascii="SimSun" w:hAnsi="SimSun"/>
        </w:rPr>
        <w:t>。</w:t>
      </w:r>
    </w:p>
    <w:p w14:paraId="3710A7D4" w14:textId="194D24F4" w:rsidR="00B90929" w:rsidRPr="00FF1C27" w:rsidRDefault="00DA5E17"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目录中反映的前十种语言如下：</w:t>
      </w:r>
    </w:p>
    <w:p w14:paraId="65030A4F" w14:textId="501D3A11"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bookmarkStart w:id="6" w:name="_Hlk195198748"/>
      <w:r w:rsidRPr="00FF1C27">
        <w:rPr>
          <w:rFonts w:ascii="SimSun" w:hAnsi="SimSun"/>
          <w:lang w:eastAsia="en-US"/>
        </w:rPr>
        <w:t>英</w:t>
      </w:r>
      <w:r w:rsidR="00792CC8" w:rsidRPr="00FF1C27">
        <w:rPr>
          <w:rFonts w:ascii="SimSun" w:hAnsi="SimSun"/>
          <w:lang w:eastAsia="en-US"/>
        </w:rPr>
        <w:t>文</w:t>
      </w:r>
      <w:r w:rsidRPr="00FF1C27">
        <w:rPr>
          <w:rFonts w:ascii="SimSun" w:hAnsi="SimSun"/>
          <w:lang w:eastAsia="en-US"/>
        </w:rPr>
        <w:t>（313,000</w:t>
      </w:r>
      <w:r w:rsidR="004A4F6D" w:rsidRPr="00FF1C27">
        <w:rPr>
          <w:rFonts w:ascii="SimSun" w:hAnsi="SimSun"/>
          <w:lang w:eastAsia="en-US"/>
        </w:rPr>
        <w:t>种）</w:t>
      </w:r>
    </w:p>
    <w:p w14:paraId="40AF7767" w14:textId="0C498102"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法</w:t>
      </w:r>
      <w:r w:rsidR="00792CC8" w:rsidRPr="00FF1C27">
        <w:rPr>
          <w:rFonts w:ascii="SimSun" w:hAnsi="SimSun"/>
          <w:lang w:eastAsia="en-US"/>
        </w:rPr>
        <w:t>文</w:t>
      </w:r>
      <w:r w:rsidRPr="00FF1C27">
        <w:rPr>
          <w:rFonts w:ascii="SimSun" w:hAnsi="SimSun"/>
          <w:lang w:eastAsia="en-US"/>
        </w:rPr>
        <w:t>（131,000</w:t>
      </w:r>
      <w:r w:rsidR="004A4F6D" w:rsidRPr="00FF1C27">
        <w:rPr>
          <w:rFonts w:ascii="SimSun" w:hAnsi="SimSun"/>
          <w:lang w:eastAsia="en-US"/>
        </w:rPr>
        <w:t>种）</w:t>
      </w:r>
    </w:p>
    <w:p w14:paraId="26848A2E" w14:textId="7AE6F39A"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瑞典</w:t>
      </w:r>
      <w:r w:rsidR="00792CC8" w:rsidRPr="00FF1C27">
        <w:rPr>
          <w:rFonts w:ascii="SimSun" w:hAnsi="SimSun"/>
          <w:lang w:eastAsia="en-US"/>
        </w:rPr>
        <w:t>文</w:t>
      </w:r>
      <w:r w:rsidRPr="00FF1C27">
        <w:rPr>
          <w:rFonts w:ascii="SimSun" w:hAnsi="SimSun"/>
          <w:lang w:eastAsia="en-US"/>
        </w:rPr>
        <w:t>（93,000</w:t>
      </w:r>
      <w:r w:rsidR="004A4F6D" w:rsidRPr="00FF1C27">
        <w:rPr>
          <w:rFonts w:ascii="SimSun" w:hAnsi="SimSun"/>
          <w:lang w:eastAsia="en-US"/>
        </w:rPr>
        <w:t>种）</w:t>
      </w:r>
    </w:p>
    <w:p w14:paraId="45B5BF6E" w14:textId="091C5EE6"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荷兰</w:t>
      </w:r>
      <w:r w:rsidR="00792CC8" w:rsidRPr="00FF1C27">
        <w:rPr>
          <w:rFonts w:ascii="SimSun" w:hAnsi="SimSun"/>
          <w:lang w:eastAsia="en-US"/>
        </w:rPr>
        <w:t>文</w:t>
      </w:r>
      <w:r w:rsidRPr="00FF1C27">
        <w:rPr>
          <w:rFonts w:ascii="SimSun" w:hAnsi="SimSun"/>
          <w:lang w:eastAsia="en-US"/>
        </w:rPr>
        <w:t>（84,000</w:t>
      </w:r>
      <w:r w:rsidR="004A4F6D" w:rsidRPr="00FF1C27">
        <w:rPr>
          <w:rFonts w:ascii="SimSun" w:hAnsi="SimSun"/>
          <w:lang w:eastAsia="en-US"/>
        </w:rPr>
        <w:t>种）</w:t>
      </w:r>
    </w:p>
    <w:p w14:paraId="687DCC0E" w14:textId="20714C16"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西班牙</w:t>
      </w:r>
      <w:r w:rsidR="00792CC8" w:rsidRPr="00FF1C27">
        <w:rPr>
          <w:rFonts w:ascii="SimSun" w:hAnsi="SimSun"/>
          <w:lang w:eastAsia="en-US"/>
        </w:rPr>
        <w:t>文</w:t>
      </w:r>
      <w:r w:rsidRPr="00FF1C27">
        <w:rPr>
          <w:rFonts w:ascii="SimSun" w:hAnsi="SimSun"/>
          <w:lang w:eastAsia="en-US"/>
        </w:rPr>
        <w:t>（74,000</w:t>
      </w:r>
      <w:r w:rsidR="004A4F6D" w:rsidRPr="00FF1C27">
        <w:rPr>
          <w:rFonts w:ascii="SimSun" w:hAnsi="SimSun"/>
          <w:lang w:eastAsia="en-US"/>
        </w:rPr>
        <w:t>种）</w:t>
      </w:r>
    </w:p>
    <w:p w14:paraId="3D0A20E9" w14:textId="3580BA1D"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日</w:t>
      </w:r>
      <w:r w:rsidR="00792CC8" w:rsidRPr="00FF1C27">
        <w:rPr>
          <w:rFonts w:ascii="SimSun" w:hAnsi="SimSun"/>
          <w:lang w:eastAsia="en-US"/>
        </w:rPr>
        <w:t>文</w:t>
      </w:r>
      <w:r w:rsidRPr="00FF1C27">
        <w:rPr>
          <w:rFonts w:ascii="SimSun" w:hAnsi="SimSun"/>
          <w:lang w:eastAsia="en-US"/>
        </w:rPr>
        <w:t>（68,000</w:t>
      </w:r>
      <w:r w:rsidR="004A4F6D" w:rsidRPr="00FF1C27">
        <w:rPr>
          <w:rFonts w:ascii="SimSun" w:hAnsi="SimSun"/>
          <w:lang w:eastAsia="en-US"/>
        </w:rPr>
        <w:t>种）</w:t>
      </w:r>
    </w:p>
    <w:p w14:paraId="489D4CBB" w14:textId="2670C760"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丹麦</w:t>
      </w:r>
      <w:r w:rsidR="00792CC8" w:rsidRPr="00FF1C27">
        <w:rPr>
          <w:rFonts w:ascii="SimSun" w:hAnsi="SimSun"/>
          <w:lang w:eastAsia="en-US"/>
        </w:rPr>
        <w:t>文</w:t>
      </w:r>
      <w:r w:rsidRPr="00FF1C27">
        <w:rPr>
          <w:rFonts w:ascii="SimSun" w:hAnsi="SimSun"/>
          <w:lang w:eastAsia="en-US"/>
        </w:rPr>
        <w:t>（48,000</w:t>
      </w:r>
      <w:r w:rsidR="004A4F6D" w:rsidRPr="00FF1C27">
        <w:rPr>
          <w:rFonts w:ascii="SimSun" w:hAnsi="SimSun"/>
          <w:lang w:eastAsia="en-US"/>
        </w:rPr>
        <w:t>种）</w:t>
      </w:r>
    </w:p>
    <w:p w14:paraId="559583B7" w14:textId="4F9D6360"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韩文（39,000</w:t>
      </w:r>
      <w:r w:rsidR="004A4F6D" w:rsidRPr="00FF1C27">
        <w:rPr>
          <w:rFonts w:ascii="SimSun" w:hAnsi="SimSun"/>
          <w:lang w:eastAsia="en-US"/>
        </w:rPr>
        <w:t>种）</w:t>
      </w:r>
    </w:p>
    <w:p w14:paraId="63EADEE4" w14:textId="63FA27E0" w:rsidR="00DA5E17" w:rsidRPr="00FF1C27" w:rsidRDefault="00DA5E17" w:rsidP="00107060">
      <w:pPr>
        <w:pStyle w:val="ONUME"/>
        <w:numPr>
          <w:ilvl w:val="1"/>
          <w:numId w:val="7"/>
        </w:numPr>
        <w:overflowPunct w:val="0"/>
        <w:spacing w:afterLines="50" w:after="120" w:line="340" w:lineRule="atLeast"/>
        <w:ind w:left="1134" w:hanging="567"/>
        <w:contextualSpacing/>
        <w:rPr>
          <w:rFonts w:ascii="SimSun" w:hAnsi="SimSun"/>
          <w:lang w:eastAsia="en-US"/>
        </w:rPr>
      </w:pPr>
      <w:r w:rsidRPr="00FF1C27">
        <w:rPr>
          <w:rFonts w:ascii="SimSun" w:hAnsi="SimSun"/>
          <w:lang w:eastAsia="en-US"/>
        </w:rPr>
        <w:t>捷克</w:t>
      </w:r>
      <w:r w:rsidR="00792CC8" w:rsidRPr="00FF1C27">
        <w:rPr>
          <w:rFonts w:ascii="SimSun" w:hAnsi="SimSun"/>
          <w:lang w:eastAsia="en-US"/>
        </w:rPr>
        <w:t>文</w:t>
      </w:r>
      <w:r w:rsidRPr="00FF1C27">
        <w:rPr>
          <w:rFonts w:ascii="SimSun" w:hAnsi="SimSun"/>
          <w:lang w:eastAsia="en-US"/>
        </w:rPr>
        <w:t>（33,000</w:t>
      </w:r>
      <w:r w:rsidR="004A4F6D" w:rsidRPr="00FF1C27">
        <w:rPr>
          <w:rFonts w:ascii="SimSun" w:hAnsi="SimSun"/>
          <w:lang w:eastAsia="en-US"/>
        </w:rPr>
        <w:t>种）</w:t>
      </w:r>
    </w:p>
    <w:p w14:paraId="4475C1BF" w14:textId="0ED89997" w:rsidR="00DA5E17" w:rsidRPr="00FF1C27" w:rsidRDefault="00DA5E17" w:rsidP="00107060">
      <w:pPr>
        <w:pStyle w:val="ONUME"/>
        <w:numPr>
          <w:ilvl w:val="1"/>
          <w:numId w:val="7"/>
        </w:numPr>
        <w:overflowPunct w:val="0"/>
        <w:spacing w:afterLines="50" w:after="120" w:line="340" w:lineRule="atLeast"/>
        <w:ind w:left="1134" w:hanging="567"/>
        <w:rPr>
          <w:rFonts w:ascii="SimSun" w:hAnsi="SimSun"/>
          <w:lang w:eastAsia="en-US"/>
        </w:rPr>
      </w:pPr>
      <w:r w:rsidRPr="00FF1C27">
        <w:rPr>
          <w:rFonts w:ascii="SimSun" w:hAnsi="SimSun"/>
          <w:lang w:eastAsia="en-US"/>
        </w:rPr>
        <w:t>德</w:t>
      </w:r>
      <w:r w:rsidR="00792CC8" w:rsidRPr="00FF1C27">
        <w:rPr>
          <w:rFonts w:ascii="SimSun" w:hAnsi="SimSun"/>
          <w:lang w:eastAsia="en-US"/>
        </w:rPr>
        <w:t>文</w:t>
      </w:r>
      <w:r w:rsidRPr="00FF1C27">
        <w:rPr>
          <w:rFonts w:ascii="SimSun" w:hAnsi="SimSun"/>
          <w:lang w:eastAsia="en-US"/>
        </w:rPr>
        <w:t>（25,000</w:t>
      </w:r>
      <w:r w:rsidR="004A4F6D" w:rsidRPr="00FF1C27">
        <w:rPr>
          <w:rFonts w:ascii="SimSun" w:hAnsi="SimSun"/>
          <w:lang w:eastAsia="en-US"/>
        </w:rPr>
        <w:t>种）</w:t>
      </w:r>
    </w:p>
    <w:bookmarkEnd w:id="6"/>
    <w:p w14:paraId="2AA32E17" w14:textId="13962B18" w:rsidR="00070996" w:rsidRPr="00FF1C27" w:rsidRDefault="00DA5E17"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自2024年1月1日至2024</w:t>
      </w:r>
      <w:r w:rsidR="00FC52B8" w:rsidRPr="00FF1C27">
        <w:rPr>
          <w:rFonts w:ascii="SimSun" w:hAnsi="SimSun"/>
        </w:rPr>
        <w:t>年</w:t>
      </w:r>
      <w:r w:rsidRPr="00FF1C27">
        <w:rPr>
          <w:rFonts w:ascii="SimSun" w:hAnsi="SimSun"/>
        </w:rPr>
        <w:t>12月31日，</w:t>
      </w:r>
      <w:r w:rsidR="00FC52B8" w:rsidRPr="00FF1C27">
        <w:rPr>
          <w:rFonts w:ascii="SimSun" w:hAnsi="SimSun"/>
        </w:rPr>
        <w:t>参与的</w:t>
      </w:r>
      <w:r w:rsidR="00216A05" w:rsidRPr="00FF1C27">
        <w:rPr>
          <w:rFonts w:ascii="SimSun" w:hAnsi="SimSun" w:hint="eastAsia"/>
        </w:rPr>
        <w:t>被授权实体</w:t>
      </w:r>
      <w:r w:rsidR="00FC52B8" w:rsidRPr="00FF1C27">
        <w:rPr>
          <w:rFonts w:ascii="SimSun" w:hAnsi="SimSun"/>
        </w:rPr>
        <w:t>从ABC目录中向</w:t>
      </w:r>
      <w:r w:rsidR="00216A05" w:rsidRPr="00FF1C27">
        <w:rPr>
          <w:rFonts w:ascii="SimSun" w:hAnsi="SimSun" w:hint="eastAsia"/>
        </w:rPr>
        <w:t>印刷品</w:t>
      </w:r>
      <w:r w:rsidR="00FC52B8" w:rsidRPr="00FF1C27">
        <w:rPr>
          <w:rFonts w:ascii="SimSun" w:hAnsi="SimSun"/>
        </w:rPr>
        <w:t>阅读障碍者提供</w:t>
      </w:r>
      <w:r w:rsidR="00D50888" w:rsidRPr="00FF1C27">
        <w:rPr>
          <w:rFonts w:ascii="SimSun" w:hAnsi="SimSun"/>
        </w:rPr>
        <w:t>了共计</w:t>
      </w:r>
      <w:r w:rsidR="009E13A1" w:rsidRPr="00FF1C27">
        <w:rPr>
          <w:rFonts w:ascii="SimSun" w:hAnsi="SimSun"/>
        </w:rPr>
        <w:t>225</w:t>
      </w:r>
      <w:r w:rsidR="002A4936" w:rsidRPr="00FF1C27">
        <w:rPr>
          <w:rFonts w:ascii="SimSun" w:hAnsi="SimSun"/>
        </w:rPr>
        <w:t>,</w:t>
      </w:r>
      <w:r w:rsidR="00F30AD0" w:rsidRPr="00FF1C27">
        <w:rPr>
          <w:rFonts w:ascii="SimSun" w:hAnsi="SimSun"/>
        </w:rPr>
        <w:t>000</w:t>
      </w:r>
      <w:r w:rsidR="00216A05" w:rsidRPr="00FF1C27">
        <w:rPr>
          <w:rFonts w:ascii="SimSun" w:hAnsi="SimSun" w:hint="eastAsia"/>
        </w:rPr>
        <w:t>份</w:t>
      </w:r>
      <w:r w:rsidR="00FC52B8" w:rsidRPr="00FF1C27">
        <w:rPr>
          <w:rFonts w:ascii="SimSun" w:hAnsi="SimSun"/>
        </w:rPr>
        <w:t>无障碍</w:t>
      </w:r>
      <w:r w:rsidR="00B90929" w:rsidRPr="00FF1C27">
        <w:rPr>
          <w:rFonts w:ascii="SimSun" w:hAnsi="SimSun"/>
        </w:rPr>
        <w:t>格式</w:t>
      </w:r>
      <w:r w:rsidR="00FC52B8" w:rsidRPr="00FF1C27">
        <w:rPr>
          <w:rFonts w:ascii="SimSun" w:hAnsi="SimSun"/>
        </w:rPr>
        <w:t>图书。</w:t>
      </w:r>
      <w:r w:rsidR="00B90929" w:rsidRPr="00FF1C27">
        <w:rPr>
          <w:rFonts w:ascii="SimSun" w:hAnsi="SimSun"/>
        </w:rPr>
        <w:t>ABC今年迎来了一个非常重要的里程碑，从2014年6月</w:t>
      </w:r>
      <w:r w:rsidR="007B2EB1" w:rsidRPr="00FF1C27">
        <w:rPr>
          <w:rFonts w:ascii="SimSun" w:hAnsi="SimSun"/>
        </w:rPr>
        <w:t>ABC</w:t>
      </w:r>
      <w:r w:rsidR="00216A05" w:rsidRPr="00FF1C27">
        <w:rPr>
          <w:rFonts w:ascii="SimSun" w:hAnsi="SimSun" w:hint="eastAsia"/>
        </w:rPr>
        <w:t>发起</w:t>
      </w:r>
      <w:r w:rsidR="002E3A21" w:rsidRPr="00FF1C27">
        <w:rPr>
          <w:rFonts w:ascii="SimSun" w:hAnsi="SimSun"/>
        </w:rPr>
        <w:t>到</w:t>
      </w:r>
      <w:r w:rsidR="00B90929" w:rsidRPr="00FF1C27">
        <w:rPr>
          <w:rFonts w:ascii="SimSun" w:hAnsi="SimSun"/>
        </w:rPr>
        <w:t>2024年12月</w:t>
      </w:r>
      <w:r w:rsidR="003154AF" w:rsidRPr="00FF1C27">
        <w:rPr>
          <w:rFonts w:ascii="SimSun" w:hAnsi="SimSun"/>
        </w:rPr>
        <w:t>31日</w:t>
      </w:r>
      <w:r w:rsidR="00B90929" w:rsidRPr="00FF1C27">
        <w:rPr>
          <w:rFonts w:ascii="SimSun" w:hAnsi="SimSun"/>
        </w:rPr>
        <w:t>，累计向</w:t>
      </w:r>
      <w:r w:rsidR="00216A05" w:rsidRPr="00FF1C27">
        <w:rPr>
          <w:rFonts w:ascii="SimSun" w:hAnsi="SimSun" w:hint="eastAsia"/>
        </w:rPr>
        <w:t>印刷品</w:t>
      </w:r>
      <w:r w:rsidR="00B90929" w:rsidRPr="00FF1C27">
        <w:rPr>
          <w:rFonts w:ascii="SimSun" w:hAnsi="SimSun"/>
        </w:rPr>
        <w:t>阅读障碍</w:t>
      </w:r>
      <w:r w:rsidR="00216A05" w:rsidRPr="00FF1C27">
        <w:rPr>
          <w:rFonts w:ascii="SimSun" w:hAnsi="SimSun" w:hint="eastAsia"/>
        </w:rPr>
        <w:t>者</w:t>
      </w:r>
      <w:r w:rsidR="00B90929" w:rsidRPr="00FF1C27">
        <w:rPr>
          <w:rFonts w:ascii="SimSun" w:hAnsi="SimSun"/>
        </w:rPr>
        <w:t>提供了110万份无障碍格式图书。</w:t>
      </w:r>
    </w:p>
    <w:p w14:paraId="3F320DB1" w14:textId="20BBC792" w:rsidR="00620421" w:rsidRPr="00FF1C27" w:rsidRDefault="007B1FCE"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hint="eastAsia"/>
        </w:rPr>
        <w:t>虽然ABC的主应用是图书馆对图书馆服务（被授权实体应用），但ABC还向参与的被授权实体免费提供受益人应用（正式名称为“补充应用”）。该</w:t>
      </w:r>
      <w:r w:rsidRPr="00FF1C27">
        <w:rPr>
          <w:rFonts w:ascii="SimSun" w:hAnsi="SimSun"/>
        </w:rPr>
        <w:t>应用使参与的</w:t>
      </w:r>
      <w:r w:rsidRPr="00FF1C27">
        <w:rPr>
          <w:rFonts w:ascii="SimSun" w:hAnsi="SimSun" w:hint="eastAsia"/>
        </w:rPr>
        <w:t>被授权实体的</w:t>
      </w:r>
      <w:r w:rsidRPr="00FF1C27">
        <w:rPr>
          <w:rFonts w:ascii="SimSun" w:hAnsi="SimSun"/>
        </w:rPr>
        <w:t>读者能够搜索并立即下载其目录中所载作品的无障碍格式副本</w:t>
      </w:r>
      <w:r w:rsidRPr="00FF1C27">
        <w:rPr>
          <w:rFonts w:ascii="SimSun" w:hAnsi="SimSun" w:hint="eastAsia"/>
        </w:rPr>
        <w:t>，这些被授权实体位于已加入《马拉喀什视障者条约》并转换其规定的国家</w:t>
      </w:r>
      <w:r w:rsidRPr="00FF1C27">
        <w:rPr>
          <w:rFonts w:ascii="SimSun" w:hAnsi="SimSun"/>
        </w:rPr>
        <w:t>。</w:t>
      </w:r>
    </w:p>
    <w:p w14:paraId="37AB9856" w14:textId="748E0C95" w:rsidR="00C91D80" w:rsidRPr="00FF1C27" w:rsidRDefault="00C91D80" w:rsidP="00EF7989">
      <w:pPr>
        <w:pStyle w:val="Heading4"/>
        <w:spacing w:after="120"/>
        <w:rPr>
          <w:i/>
        </w:rPr>
      </w:pPr>
      <w:r w:rsidRPr="00FF1C27">
        <w:t>未来的ABC全球图书服务活动</w:t>
      </w:r>
    </w:p>
    <w:p w14:paraId="1039C14C" w14:textId="5F66B953" w:rsidR="001A0775" w:rsidRPr="00FF1C27" w:rsidRDefault="001A0775" w:rsidP="004806F0">
      <w:pPr>
        <w:pStyle w:val="ONUME"/>
        <w:tabs>
          <w:tab w:val="clear" w:pos="657"/>
        </w:tabs>
        <w:overflowPunct w:val="0"/>
        <w:spacing w:afterLines="50" w:after="120" w:line="340" w:lineRule="atLeast"/>
        <w:ind w:left="0"/>
        <w:jc w:val="both"/>
        <w:rPr>
          <w:rFonts w:ascii="SimSun" w:hAnsi="SimSun"/>
          <w:szCs w:val="22"/>
        </w:rPr>
      </w:pPr>
      <w:r w:rsidRPr="00FF1C27">
        <w:rPr>
          <w:rFonts w:ascii="SimSun" w:hAnsi="SimSun"/>
          <w:szCs w:val="22"/>
        </w:rPr>
        <w:t>通过与</w:t>
      </w:r>
      <w:r w:rsidR="00494B21" w:rsidRPr="00FF1C27">
        <w:rPr>
          <w:rFonts w:ascii="SimSun" w:hAnsi="SimSun" w:hint="eastAsia"/>
          <w:szCs w:val="22"/>
        </w:rPr>
        <w:t>联合王国的</w:t>
      </w:r>
      <w:r w:rsidRPr="00FF1C27">
        <w:rPr>
          <w:rFonts w:ascii="SimSun" w:hAnsi="SimSun"/>
          <w:szCs w:val="22"/>
        </w:rPr>
        <w:t>无障碍软件开发商Dolphin</w:t>
      </w:r>
      <w:r w:rsidR="00252587" w:rsidRPr="00FF1C27">
        <w:rPr>
          <w:rFonts w:ascii="SimSun" w:hAnsi="SimSun" w:hint="eastAsia"/>
          <w:szCs w:val="22"/>
        </w:rPr>
        <w:t xml:space="preserve"> </w:t>
      </w:r>
      <w:r w:rsidRPr="00FF1C27">
        <w:rPr>
          <w:rFonts w:ascii="SimSun" w:hAnsi="SimSun"/>
          <w:szCs w:val="22"/>
        </w:rPr>
        <w:t>Computer</w:t>
      </w:r>
      <w:r w:rsidR="00252587" w:rsidRPr="00FF1C27">
        <w:rPr>
          <w:rFonts w:ascii="SimSun" w:hAnsi="SimSun" w:hint="eastAsia"/>
          <w:szCs w:val="22"/>
        </w:rPr>
        <w:t xml:space="preserve"> </w:t>
      </w:r>
      <w:r w:rsidRPr="00FF1C27">
        <w:rPr>
          <w:rFonts w:ascii="SimSun" w:hAnsi="SimSun"/>
          <w:szCs w:val="22"/>
        </w:rPr>
        <w:t>Access合作，ABC受益人应用</w:t>
      </w:r>
      <w:r w:rsidR="00252587" w:rsidRPr="00FF1C27">
        <w:rPr>
          <w:rFonts w:ascii="SimSun" w:hAnsi="SimSun" w:hint="eastAsia"/>
          <w:szCs w:val="22"/>
        </w:rPr>
        <w:t>的</w:t>
      </w:r>
      <w:r w:rsidRPr="00FF1C27">
        <w:rPr>
          <w:rFonts w:ascii="SimSun" w:hAnsi="SimSun"/>
          <w:szCs w:val="22"/>
        </w:rPr>
        <w:t>目录</w:t>
      </w:r>
      <w:r w:rsidR="00FD4779" w:rsidRPr="00FF1C27">
        <w:rPr>
          <w:rFonts w:ascii="SimSun" w:hAnsi="SimSun"/>
          <w:szCs w:val="22"/>
        </w:rPr>
        <w:t>将被</w:t>
      </w:r>
      <w:r w:rsidR="006D1D37" w:rsidRPr="00FF1C27">
        <w:rPr>
          <w:rFonts w:ascii="SimSun" w:hAnsi="SimSun"/>
          <w:szCs w:val="22"/>
        </w:rPr>
        <w:t>纳入</w:t>
      </w:r>
      <w:r w:rsidR="004A06D8" w:rsidRPr="00FF1C27">
        <w:rPr>
          <w:rFonts w:ascii="SimSun" w:hAnsi="SimSun"/>
          <w:szCs w:val="22"/>
        </w:rPr>
        <w:t>Dolphin Easy Reader</w:t>
      </w:r>
      <w:r w:rsidR="006D1D37" w:rsidRPr="00FF1C27">
        <w:rPr>
          <w:rFonts w:ascii="SimSun" w:hAnsi="SimSun"/>
          <w:szCs w:val="22"/>
        </w:rPr>
        <w:t>应用</w:t>
      </w:r>
      <w:r w:rsidRPr="00FF1C27">
        <w:rPr>
          <w:rFonts w:ascii="SimSun" w:hAnsi="SimSun"/>
          <w:szCs w:val="22"/>
        </w:rPr>
        <w:t>。这</w:t>
      </w:r>
      <w:r w:rsidR="00494B21" w:rsidRPr="00FF1C27">
        <w:rPr>
          <w:rFonts w:ascii="SimSun" w:hAnsi="SimSun" w:hint="eastAsia"/>
          <w:szCs w:val="22"/>
        </w:rPr>
        <w:t>种集成</w:t>
      </w:r>
      <w:r w:rsidRPr="00FF1C27">
        <w:rPr>
          <w:rFonts w:ascii="SimSun" w:hAnsi="SimSun"/>
          <w:szCs w:val="22"/>
        </w:rPr>
        <w:t>将使</w:t>
      </w:r>
      <w:r w:rsidR="00494B21" w:rsidRPr="00FF1C27">
        <w:rPr>
          <w:rFonts w:ascii="SimSun" w:hAnsi="SimSun" w:hint="eastAsia"/>
          <w:szCs w:val="22"/>
        </w:rPr>
        <w:t>印刷品</w:t>
      </w:r>
      <w:r w:rsidR="006D1D37" w:rsidRPr="00FF1C27">
        <w:rPr>
          <w:rFonts w:ascii="SimSun" w:hAnsi="SimSun"/>
          <w:szCs w:val="22"/>
        </w:rPr>
        <w:t>阅读障碍者</w:t>
      </w:r>
      <w:r w:rsidRPr="00FF1C27">
        <w:rPr>
          <w:rFonts w:ascii="SimSun" w:hAnsi="SimSun"/>
          <w:szCs w:val="22"/>
        </w:rPr>
        <w:t>可以</w:t>
      </w:r>
      <w:r w:rsidR="006D1D37" w:rsidRPr="00FF1C27">
        <w:rPr>
          <w:rFonts w:ascii="SimSun" w:hAnsi="SimSun"/>
          <w:szCs w:val="22"/>
        </w:rPr>
        <w:t>通过</w:t>
      </w:r>
      <w:r w:rsidR="00494B21" w:rsidRPr="00FF1C27">
        <w:rPr>
          <w:rFonts w:ascii="SimSun" w:hAnsi="SimSun" w:hint="eastAsia"/>
          <w:szCs w:val="22"/>
        </w:rPr>
        <w:t>自己偏好的</w:t>
      </w:r>
      <w:r w:rsidRPr="00FF1C27">
        <w:rPr>
          <w:rFonts w:ascii="SimSun" w:hAnsi="SimSun"/>
          <w:szCs w:val="22"/>
        </w:rPr>
        <w:t>设备获取</w:t>
      </w:r>
      <w:r w:rsidR="006D1D37" w:rsidRPr="00FF1C27">
        <w:rPr>
          <w:rFonts w:ascii="SimSun" w:hAnsi="SimSun"/>
          <w:szCs w:val="22"/>
        </w:rPr>
        <w:t>无障碍</w:t>
      </w:r>
      <w:r w:rsidRPr="00FF1C27">
        <w:rPr>
          <w:rFonts w:ascii="SimSun" w:hAnsi="SimSun"/>
          <w:szCs w:val="22"/>
        </w:rPr>
        <w:t>格式的作品副本</w:t>
      </w:r>
      <w:r w:rsidR="006D1D37" w:rsidRPr="00FF1C27">
        <w:rPr>
          <w:rFonts w:ascii="SimSun" w:hAnsi="SimSun"/>
          <w:szCs w:val="22"/>
        </w:rPr>
        <w:t>。</w:t>
      </w:r>
      <w:r w:rsidR="004A06D8" w:rsidRPr="00FF1C27">
        <w:rPr>
          <w:rFonts w:ascii="SimSun" w:hAnsi="SimSun"/>
          <w:szCs w:val="22"/>
        </w:rPr>
        <w:t>Dolphin Easy Reader</w:t>
      </w:r>
      <w:r w:rsidRPr="00FF1C27">
        <w:rPr>
          <w:rFonts w:ascii="SimSun" w:hAnsi="SimSun"/>
          <w:szCs w:val="22"/>
        </w:rPr>
        <w:t>用户界面友好</w:t>
      </w:r>
      <w:r w:rsidR="006D1D37" w:rsidRPr="00FF1C27">
        <w:rPr>
          <w:rFonts w:ascii="SimSun" w:hAnsi="SimSun"/>
          <w:szCs w:val="22"/>
        </w:rPr>
        <w:t>，</w:t>
      </w:r>
      <w:r w:rsidRPr="00FF1C27">
        <w:rPr>
          <w:rFonts w:ascii="SimSun" w:hAnsi="SimSun"/>
          <w:szCs w:val="22"/>
        </w:rPr>
        <w:t>旨在支持个人阅读</w:t>
      </w:r>
      <w:r w:rsidR="006D1D37" w:rsidRPr="00FF1C27">
        <w:rPr>
          <w:rFonts w:ascii="SimSun" w:hAnsi="SimSun"/>
          <w:szCs w:val="22"/>
        </w:rPr>
        <w:t>无障碍</w:t>
      </w:r>
      <w:r w:rsidRPr="00FF1C27">
        <w:rPr>
          <w:rFonts w:ascii="SimSun" w:hAnsi="SimSun"/>
          <w:szCs w:val="22"/>
        </w:rPr>
        <w:t>格式的数字图书。</w:t>
      </w:r>
      <w:proofErr w:type="spellStart"/>
      <w:r w:rsidRPr="00FF1C27">
        <w:rPr>
          <w:rFonts w:ascii="SimSun" w:hAnsi="SimSun"/>
          <w:szCs w:val="22"/>
        </w:rPr>
        <w:t>EasyReader</w:t>
      </w:r>
      <w:proofErr w:type="spellEnd"/>
      <w:r w:rsidRPr="00FF1C27">
        <w:rPr>
          <w:rFonts w:ascii="SimSun" w:hAnsi="SimSun"/>
          <w:szCs w:val="22"/>
        </w:rPr>
        <w:t>可在iOS、Android和Windows上</w:t>
      </w:r>
      <w:r w:rsidR="005F2FC5" w:rsidRPr="00FF1C27">
        <w:rPr>
          <w:rFonts w:ascii="SimSun" w:hAnsi="SimSun"/>
          <w:szCs w:val="22"/>
        </w:rPr>
        <w:t>免费使用</w:t>
      </w:r>
      <w:r w:rsidR="00F87543" w:rsidRPr="00FF1C27">
        <w:rPr>
          <w:rFonts w:ascii="SimSun" w:hAnsi="SimSun"/>
          <w:szCs w:val="22"/>
        </w:rPr>
        <w:t>（</w:t>
      </w:r>
      <w:r w:rsidR="00494B21" w:rsidRPr="00FF1C27">
        <w:rPr>
          <w:rFonts w:ascii="SimSun" w:hAnsi="SimSun" w:hint="eastAsia"/>
          <w:szCs w:val="22"/>
        </w:rPr>
        <w:t>面向</w:t>
      </w:r>
      <w:r w:rsidR="006D1D37" w:rsidRPr="00FF1C27">
        <w:rPr>
          <w:rFonts w:ascii="SimSun" w:hAnsi="SimSun"/>
          <w:szCs w:val="22"/>
        </w:rPr>
        <w:t>教育</w:t>
      </w:r>
      <w:r w:rsidR="00D25491" w:rsidRPr="00FF1C27">
        <w:rPr>
          <w:rFonts w:ascii="SimSun" w:hAnsi="SimSun"/>
          <w:szCs w:val="22"/>
        </w:rPr>
        <w:t>市场</w:t>
      </w:r>
      <w:r w:rsidR="00494B21" w:rsidRPr="00FF1C27">
        <w:rPr>
          <w:rFonts w:ascii="SimSun" w:hAnsi="SimSun" w:hint="eastAsia"/>
          <w:szCs w:val="22"/>
        </w:rPr>
        <w:t>针对</w:t>
      </w:r>
      <w:r w:rsidR="006D1D37" w:rsidRPr="00FF1C27">
        <w:rPr>
          <w:rFonts w:ascii="SimSun" w:hAnsi="SimSun"/>
          <w:szCs w:val="22"/>
        </w:rPr>
        <w:t>MacIntosh</w:t>
      </w:r>
      <w:r w:rsidR="00494B21" w:rsidRPr="00FF1C27">
        <w:rPr>
          <w:rFonts w:ascii="SimSun" w:hAnsi="SimSun" w:hint="eastAsia"/>
          <w:szCs w:val="22"/>
        </w:rPr>
        <w:t>的</w:t>
      </w:r>
      <w:r w:rsidR="00494B21" w:rsidRPr="00FF1C27">
        <w:rPr>
          <w:rFonts w:ascii="SimSun" w:hAnsi="SimSun"/>
          <w:szCs w:val="22"/>
        </w:rPr>
        <w:t>高级版</w:t>
      </w:r>
      <w:r w:rsidR="006D1D37" w:rsidRPr="00FF1C27">
        <w:rPr>
          <w:rFonts w:ascii="SimSun" w:hAnsi="SimSun"/>
          <w:szCs w:val="22"/>
        </w:rPr>
        <w:t>需付费</w:t>
      </w:r>
      <w:r w:rsidR="00D25491" w:rsidRPr="00FF1C27">
        <w:rPr>
          <w:rFonts w:ascii="SimSun" w:hAnsi="SimSun"/>
          <w:szCs w:val="22"/>
        </w:rPr>
        <w:t>）</w:t>
      </w:r>
      <w:r w:rsidRPr="00FF1C27">
        <w:rPr>
          <w:rFonts w:ascii="SimSun" w:hAnsi="SimSun"/>
          <w:szCs w:val="22"/>
        </w:rPr>
        <w:t>，它在高度无障碍的界面中</w:t>
      </w:r>
      <w:r w:rsidR="00494B21" w:rsidRPr="00FF1C27">
        <w:rPr>
          <w:rFonts w:ascii="SimSun" w:hAnsi="SimSun" w:hint="eastAsia"/>
          <w:szCs w:val="22"/>
        </w:rPr>
        <w:t>，</w:t>
      </w:r>
      <w:r w:rsidRPr="00FF1C27">
        <w:rPr>
          <w:rFonts w:ascii="SimSun" w:hAnsi="SimSun"/>
          <w:szCs w:val="22"/>
        </w:rPr>
        <w:t>提供从ABC目录中无缝</w:t>
      </w:r>
      <w:r w:rsidR="00D25491" w:rsidRPr="00FF1C27">
        <w:rPr>
          <w:rFonts w:ascii="SimSun" w:hAnsi="SimSun"/>
          <w:szCs w:val="22"/>
        </w:rPr>
        <w:t>搜索</w:t>
      </w:r>
      <w:r w:rsidR="006D1D37" w:rsidRPr="00FF1C27">
        <w:rPr>
          <w:rFonts w:ascii="SimSun" w:hAnsi="SimSun"/>
          <w:szCs w:val="22"/>
        </w:rPr>
        <w:t>、</w:t>
      </w:r>
      <w:r w:rsidRPr="00FF1C27">
        <w:rPr>
          <w:rFonts w:ascii="SimSun" w:hAnsi="SimSun"/>
          <w:szCs w:val="22"/>
        </w:rPr>
        <w:t>下载</w:t>
      </w:r>
      <w:r w:rsidR="0048664F" w:rsidRPr="00FF1C27">
        <w:rPr>
          <w:rFonts w:ascii="SimSun" w:hAnsi="SimSun"/>
          <w:szCs w:val="22"/>
        </w:rPr>
        <w:t>和阅读的</w:t>
      </w:r>
      <w:r w:rsidRPr="00FF1C27">
        <w:rPr>
          <w:rFonts w:ascii="SimSun" w:hAnsi="SimSun"/>
          <w:szCs w:val="22"/>
        </w:rPr>
        <w:t>体验。该</w:t>
      </w:r>
      <w:r w:rsidR="006D1D37" w:rsidRPr="00FF1C27">
        <w:rPr>
          <w:rFonts w:ascii="SimSun" w:hAnsi="SimSun"/>
          <w:szCs w:val="22"/>
        </w:rPr>
        <w:t>应用</w:t>
      </w:r>
      <w:r w:rsidRPr="00FF1C27">
        <w:rPr>
          <w:rFonts w:ascii="SimSun" w:hAnsi="SimSun"/>
          <w:szCs w:val="22"/>
        </w:rPr>
        <w:t>支持</w:t>
      </w:r>
      <w:r w:rsidR="00996FCB" w:rsidRPr="00FF1C27">
        <w:rPr>
          <w:rFonts w:ascii="SimSun" w:hAnsi="SimSun"/>
          <w:szCs w:val="22"/>
        </w:rPr>
        <w:t>自定义</w:t>
      </w:r>
      <w:r w:rsidRPr="00FF1C27">
        <w:rPr>
          <w:rFonts w:ascii="SimSun" w:hAnsi="SimSun"/>
          <w:szCs w:val="22"/>
        </w:rPr>
        <w:t>文本大小、</w:t>
      </w:r>
      <w:r w:rsidR="00996FCB" w:rsidRPr="00FF1C27">
        <w:rPr>
          <w:rFonts w:ascii="SimSun" w:hAnsi="SimSun"/>
          <w:szCs w:val="22"/>
        </w:rPr>
        <w:t>字体和</w:t>
      </w:r>
      <w:r w:rsidRPr="00FF1C27">
        <w:rPr>
          <w:rFonts w:ascii="SimSun" w:hAnsi="SimSun"/>
          <w:szCs w:val="22"/>
        </w:rPr>
        <w:t>配色方案</w:t>
      </w:r>
      <w:r w:rsidR="00E125E2" w:rsidRPr="00FF1C27">
        <w:rPr>
          <w:rFonts w:ascii="SimSun" w:hAnsi="SimSun"/>
          <w:szCs w:val="22"/>
        </w:rPr>
        <w:t>，</w:t>
      </w:r>
      <w:r w:rsidR="00996FCB" w:rsidRPr="00FF1C27">
        <w:rPr>
          <w:rFonts w:ascii="SimSun" w:hAnsi="SimSun"/>
          <w:szCs w:val="22"/>
        </w:rPr>
        <w:t>提供</w:t>
      </w:r>
      <w:r w:rsidR="00494B21" w:rsidRPr="00FF1C27">
        <w:rPr>
          <w:rFonts w:ascii="SimSun" w:hAnsi="SimSun" w:hint="eastAsia"/>
          <w:szCs w:val="22"/>
        </w:rPr>
        <w:t>方便</w:t>
      </w:r>
      <w:r w:rsidR="00996FCB" w:rsidRPr="00FF1C27">
        <w:rPr>
          <w:rFonts w:ascii="SimSun" w:hAnsi="SimSun"/>
          <w:szCs w:val="22"/>
        </w:rPr>
        <w:t>的导航和书签</w:t>
      </w:r>
      <w:r w:rsidRPr="00FF1C27">
        <w:rPr>
          <w:rFonts w:ascii="SimSun" w:hAnsi="SimSun"/>
          <w:szCs w:val="22"/>
        </w:rPr>
        <w:t>，并有多种语言版本。它与屏幕阅读器和</w:t>
      </w:r>
      <w:r w:rsidR="00E27553" w:rsidRPr="00FF1C27">
        <w:rPr>
          <w:rFonts w:ascii="SimSun" w:hAnsi="SimSun"/>
          <w:szCs w:val="22"/>
        </w:rPr>
        <w:t>可刷新的盲文显示器</w:t>
      </w:r>
      <w:r w:rsidR="0048664F" w:rsidRPr="00FF1C27">
        <w:rPr>
          <w:rFonts w:ascii="SimSun" w:hAnsi="SimSun"/>
          <w:szCs w:val="22"/>
        </w:rPr>
        <w:t>完全</w:t>
      </w:r>
      <w:r w:rsidRPr="00FF1C27">
        <w:rPr>
          <w:rFonts w:ascii="SimSun" w:hAnsi="SimSun"/>
          <w:szCs w:val="22"/>
        </w:rPr>
        <w:t>兼容</w:t>
      </w:r>
      <w:r w:rsidR="00E27553" w:rsidRPr="00FF1C27">
        <w:rPr>
          <w:rFonts w:ascii="SimSun" w:hAnsi="SimSun"/>
          <w:szCs w:val="22"/>
        </w:rPr>
        <w:t>。</w:t>
      </w:r>
    </w:p>
    <w:p w14:paraId="316A9D1D" w14:textId="0ECBC704" w:rsidR="002E3A21" w:rsidRPr="00FF1C27" w:rsidRDefault="004A06D8" w:rsidP="004806F0">
      <w:pPr>
        <w:pStyle w:val="ONUME"/>
        <w:tabs>
          <w:tab w:val="clear" w:pos="657"/>
        </w:tabs>
        <w:overflowPunct w:val="0"/>
        <w:spacing w:afterLines="50" w:after="120" w:line="340" w:lineRule="atLeast"/>
        <w:ind w:left="0"/>
        <w:jc w:val="both"/>
        <w:rPr>
          <w:rFonts w:ascii="SimSun" w:hAnsi="SimSun"/>
          <w:szCs w:val="22"/>
        </w:rPr>
      </w:pPr>
      <w:r w:rsidRPr="00FF1C27">
        <w:rPr>
          <w:rFonts w:ascii="SimSun" w:hAnsi="SimSun" w:hint="eastAsia"/>
          <w:szCs w:val="22"/>
        </w:rPr>
        <w:t>获取</w:t>
      </w:r>
      <w:r w:rsidRPr="00FF1C27">
        <w:rPr>
          <w:rFonts w:ascii="SimSun" w:hAnsi="SimSun"/>
          <w:szCs w:val="22"/>
        </w:rPr>
        <w:t>Dolphin Easy Reader</w:t>
      </w:r>
      <w:r w:rsidR="002C708F" w:rsidRPr="00FF1C27">
        <w:rPr>
          <w:rFonts w:ascii="SimSun" w:hAnsi="SimSun"/>
          <w:szCs w:val="22"/>
        </w:rPr>
        <w:t>中</w:t>
      </w:r>
      <w:r w:rsidR="00A96939" w:rsidRPr="00FF1C27">
        <w:rPr>
          <w:rFonts w:ascii="SimSun" w:hAnsi="SimSun"/>
          <w:szCs w:val="22"/>
        </w:rPr>
        <w:t>显示的ABC全球图书服务将基于以下</w:t>
      </w:r>
      <w:r w:rsidR="004A4F6D" w:rsidRPr="00FF1C27">
        <w:rPr>
          <w:rFonts w:ascii="SimSun" w:hAnsi="SimSun"/>
          <w:szCs w:val="22"/>
        </w:rPr>
        <w:t>三个</w:t>
      </w:r>
      <w:r w:rsidR="00A96939" w:rsidRPr="00FF1C27">
        <w:rPr>
          <w:rFonts w:ascii="SimSun" w:hAnsi="SimSun"/>
          <w:szCs w:val="22"/>
        </w:rPr>
        <w:t>条件</w:t>
      </w:r>
      <w:r w:rsidR="002C708F" w:rsidRPr="00FF1C27">
        <w:rPr>
          <w:rFonts w:ascii="SimSun" w:hAnsi="SimSun"/>
          <w:szCs w:val="22"/>
        </w:rPr>
        <w:t>：</w:t>
      </w:r>
    </w:p>
    <w:p w14:paraId="0731FA7D" w14:textId="7A4F681F" w:rsidR="000A1383" w:rsidRPr="00FF1C27" w:rsidRDefault="00A96939" w:rsidP="00107060">
      <w:pPr>
        <w:pStyle w:val="ONUME"/>
        <w:numPr>
          <w:ilvl w:val="1"/>
          <w:numId w:val="6"/>
        </w:numPr>
        <w:overflowPunct w:val="0"/>
        <w:spacing w:afterLines="50" w:after="120" w:line="320" w:lineRule="atLeast"/>
        <w:ind w:left="1134" w:hanging="567"/>
        <w:jc w:val="both"/>
        <w:rPr>
          <w:rFonts w:ascii="SimSun" w:hAnsi="SimSun"/>
        </w:rPr>
      </w:pPr>
      <w:r w:rsidRPr="00FF1C27">
        <w:rPr>
          <w:rFonts w:ascii="SimSun" w:hAnsi="SimSun"/>
        </w:rPr>
        <w:t>希望在</w:t>
      </w:r>
      <w:proofErr w:type="spellStart"/>
      <w:r w:rsidRPr="00FF1C27">
        <w:rPr>
          <w:rFonts w:ascii="SimSun" w:hAnsi="SimSun"/>
        </w:rPr>
        <w:t>EasyReader</w:t>
      </w:r>
      <w:proofErr w:type="spellEnd"/>
      <w:r w:rsidRPr="00FF1C27">
        <w:rPr>
          <w:rFonts w:ascii="SimSun" w:hAnsi="SimSun"/>
        </w:rPr>
        <w:t>中</w:t>
      </w:r>
      <w:r w:rsidR="00C27253" w:rsidRPr="00FF1C27">
        <w:rPr>
          <w:rFonts w:ascii="SimSun" w:hAnsi="SimSun"/>
        </w:rPr>
        <w:t>搜索</w:t>
      </w:r>
      <w:r w:rsidR="004A06D8" w:rsidRPr="00FF1C27">
        <w:rPr>
          <w:rFonts w:ascii="SimSun" w:hAnsi="SimSun" w:hint="eastAsia"/>
        </w:rPr>
        <w:t>并</w:t>
      </w:r>
      <w:r w:rsidRPr="00FF1C27">
        <w:rPr>
          <w:rFonts w:ascii="SimSun" w:hAnsi="SimSun"/>
        </w:rPr>
        <w:t>下载ABC目录中作品的无障碍格式副本的人</w:t>
      </w:r>
      <w:r w:rsidR="000A1383" w:rsidRPr="00FF1C27">
        <w:rPr>
          <w:rFonts w:ascii="SimSun" w:hAnsi="SimSun"/>
        </w:rPr>
        <w:t>，必须被加入</w:t>
      </w:r>
      <w:r w:rsidR="0063301B" w:rsidRPr="00FF1C27">
        <w:rPr>
          <w:rFonts w:ascii="SimSun" w:hAnsi="SimSun" w:hint="eastAsia"/>
        </w:rPr>
        <w:t>了</w:t>
      </w:r>
      <w:r w:rsidR="000A1383" w:rsidRPr="00FF1C27">
        <w:rPr>
          <w:rFonts w:ascii="SimSun" w:hAnsi="SimSun"/>
        </w:rPr>
        <w:t>ABC全球图书服务的</w:t>
      </w:r>
      <w:r w:rsidR="004A06D8" w:rsidRPr="00FF1C27">
        <w:rPr>
          <w:rFonts w:ascii="SimSun" w:hAnsi="SimSun" w:hint="eastAsia"/>
        </w:rPr>
        <w:t>被授权实体</w:t>
      </w:r>
      <w:r w:rsidR="00C27253" w:rsidRPr="00FF1C27">
        <w:rPr>
          <w:rFonts w:ascii="SimSun" w:hAnsi="SimSun"/>
        </w:rPr>
        <w:t>确认</w:t>
      </w:r>
      <w:r w:rsidR="000A1383" w:rsidRPr="00FF1C27">
        <w:rPr>
          <w:rFonts w:ascii="SimSun" w:hAnsi="SimSun"/>
        </w:rPr>
        <w:t>为《马拉喀什</w:t>
      </w:r>
      <w:r w:rsidR="004A06D8" w:rsidRPr="00FF1C27">
        <w:rPr>
          <w:rFonts w:ascii="SimSun" w:hAnsi="SimSun"/>
        </w:rPr>
        <w:t>视障者条约</w:t>
      </w:r>
      <w:r w:rsidR="000A1383" w:rsidRPr="00FF1C27">
        <w:rPr>
          <w:rFonts w:ascii="SimSun" w:hAnsi="SimSun"/>
        </w:rPr>
        <w:t>》所定义的受益人</w:t>
      </w:r>
      <w:r w:rsidRPr="00FF1C27">
        <w:rPr>
          <w:rFonts w:ascii="SimSun" w:hAnsi="SimSun"/>
        </w:rPr>
        <w:t>；</w:t>
      </w:r>
    </w:p>
    <w:p w14:paraId="0C2C78B0" w14:textId="0C745903" w:rsidR="000A1383" w:rsidRPr="00FF1C27" w:rsidRDefault="0063301B" w:rsidP="00107060">
      <w:pPr>
        <w:pStyle w:val="ONUME"/>
        <w:numPr>
          <w:ilvl w:val="1"/>
          <w:numId w:val="6"/>
        </w:numPr>
        <w:overflowPunct w:val="0"/>
        <w:spacing w:afterLines="50" w:after="120" w:line="320" w:lineRule="atLeast"/>
        <w:ind w:left="1134" w:hanging="567"/>
        <w:jc w:val="both"/>
        <w:rPr>
          <w:rFonts w:ascii="SimSun" w:hAnsi="SimSun"/>
        </w:rPr>
      </w:pPr>
      <w:r w:rsidRPr="00FF1C27">
        <w:rPr>
          <w:rFonts w:ascii="SimSun" w:hAnsi="SimSun" w:hint="eastAsia"/>
        </w:rPr>
        <w:t>被授权实体</w:t>
      </w:r>
      <w:r w:rsidR="000A1383" w:rsidRPr="00FF1C27">
        <w:rPr>
          <w:rFonts w:ascii="SimSun" w:hAnsi="SimSun"/>
        </w:rPr>
        <w:t>必须</w:t>
      </w:r>
      <w:r w:rsidR="002C708F" w:rsidRPr="00FF1C27">
        <w:rPr>
          <w:rFonts w:ascii="SimSun" w:hAnsi="SimSun"/>
        </w:rPr>
        <w:t>位于已加入《</w:t>
      </w:r>
      <w:r w:rsidR="00A41E68" w:rsidRPr="00FF1C27">
        <w:rPr>
          <w:rFonts w:ascii="SimSun" w:hAnsi="SimSun"/>
        </w:rPr>
        <w:t>马拉喀什</w:t>
      </w:r>
      <w:r w:rsidRPr="00FF1C27">
        <w:rPr>
          <w:rFonts w:ascii="SimSun" w:hAnsi="SimSun" w:hint="eastAsia"/>
        </w:rPr>
        <w:t>视障者</w:t>
      </w:r>
      <w:r w:rsidR="00A41E68" w:rsidRPr="00FF1C27">
        <w:rPr>
          <w:rFonts w:ascii="SimSun" w:hAnsi="SimSun"/>
        </w:rPr>
        <w:t>条约</w:t>
      </w:r>
      <w:r w:rsidR="002C708F" w:rsidRPr="00FF1C27">
        <w:rPr>
          <w:rFonts w:ascii="SimSun" w:hAnsi="SimSun"/>
        </w:rPr>
        <w:t>》并将条约</w:t>
      </w:r>
      <w:r w:rsidRPr="00FF1C27">
        <w:rPr>
          <w:rFonts w:ascii="SimSun" w:hAnsi="SimSun" w:hint="eastAsia"/>
        </w:rPr>
        <w:t>的</w:t>
      </w:r>
      <w:r w:rsidR="002C708F" w:rsidRPr="00FF1C27">
        <w:rPr>
          <w:rFonts w:ascii="SimSun" w:hAnsi="SimSun"/>
        </w:rPr>
        <w:t>规定转化为国内法的国家；</w:t>
      </w:r>
      <w:r w:rsidR="00A96939" w:rsidRPr="00FF1C27">
        <w:rPr>
          <w:rFonts w:ascii="SimSun" w:hAnsi="SimSun"/>
        </w:rPr>
        <w:t>以及</w:t>
      </w:r>
    </w:p>
    <w:p w14:paraId="0CC16EFB" w14:textId="3378CFC1" w:rsidR="002C708F" w:rsidRPr="00FF1C27" w:rsidRDefault="004A06D8" w:rsidP="00107060">
      <w:pPr>
        <w:pStyle w:val="ONUME"/>
        <w:numPr>
          <w:ilvl w:val="1"/>
          <w:numId w:val="6"/>
        </w:numPr>
        <w:overflowPunct w:val="0"/>
        <w:spacing w:afterLines="50" w:after="120" w:line="320" w:lineRule="atLeast"/>
        <w:ind w:left="1134" w:hanging="567"/>
        <w:jc w:val="both"/>
        <w:rPr>
          <w:rFonts w:ascii="SimSun" w:hAnsi="SimSun"/>
        </w:rPr>
      </w:pPr>
      <w:r w:rsidRPr="00FF1C27">
        <w:rPr>
          <w:rFonts w:ascii="SimSun" w:hAnsi="SimSun"/>
        </w:rPr>
        <w:t>被授权实体</w:t>
      </w:r>
      <w:r w:rsidR="002C708F" w:rsidRPr="00FF1C27">
        <w:rPr>
          <w:rFonts w:ascii="SimSun" w:hAnsi="SimSun"/>
        </w:rPr>
        <w:t>必须</w:t>
      </w:r>
      <w:r w:rsidR="00C27253" w:rsidRPr="00FF1C27">
        <w:rPr>
          <w:rFonts w:ascii="SimSun" w:hAnsi="SimSun"/>
        </w:rPr>
        <w:t>同意</w:t>
      </w:r>
      <w:r w:rsidR="00A41E68" w:rsidRPr="00FF1C27">
        <w:rPr>
          <w:rFonts w:ascii="SimSun" w:hAnsi="SimSun"/>
        </w:rPr>
        <w:t>ABC</w:t>
      </w:r>
      <w:r w:rsidR="00362FD8" w:rsidRPr="00FF1C27">
        <w:rPr>
          <w:rFonts w:ascii="SimSun" w:hAnsi="SimSun" w:hint="eastAsia"/>
        </w:rPr>
        <w:t>的条款和条件，才能</w:t>
      </w:r>
      <w:r w:rsidR="002C708F" w:rsidRPr="00FF1C27">
        <w:rPr>
          <w:rFonts w:ascii="SimSun" w:hAnsi="SimSun"/>
        </w:rPr>
        <w:t>向其受益人提供</w:t>
      </w:r>
      <w:r w:rsidR="00A41E68" w:rsidRPr="00FF1C27">
        <w:rPr>
          <w:rFonts w:ascii="SimSun" w:hAnsi="SimSun"/>
        </w:rPr>
        <w:t>ABC</w:t>
      </w:r>
      <w:r w:rsidR="00C27253" w:rsidRPr="00FF1C27">
        <w:rPr>
          <w:rFonts w:ascii="SimSun" w:hAnsi="SimSun"/>
        </w:rPr>
        <w:t>受益人</w:t>
      </w:r>
      <w:r w:rsidR="0063301B" w:rsidRPr="00FF1C27">
        <w:rPr>
          <w:rFonts w:ascii="SimSun" w:hAnsi="SimSun" w:hint="eastAsia"/>
        </w:rPr>
        <w:t>应用</w:t>
      </w:r>
      <w:r w:rsidR="00A41E68" w:rsidRPr="00FF1C27">
        <w:rPr>
          <w:rFonts w:ascii="SimSun" w:hAnsi="SimSun"/>
        </w:rPr>
        <w:t>目录</w:t>
      </w:r>
      <w:r w:rsidR="00926B21" w:rsidRPr="00FF1C27">
        <w:rPr>
          <w:rFonts w:ascii="SimSun" w:hAnsi="SimSun" w:hint="eastAsia"/>
        </w:rPr>
        <w:t>。</w:t>
      </w:r>
    </w:p>
    <w:p w14:paraId="4C06CA17" w14:textId="7280E1D2" w:rsidR="00003892" w:rsidRPr="00FF1C27" w:rsidRDefault="002C708F" w:rsidP="004806F0">
      <w:pPr>
        <w:pStyle w:val="ONUME"/>
        <w:tabs>
          <w:tab w:val="clear" w:pos="657"/>
        </w:tabs>
        <w:overflowPunct w:val="0"/>
        <w:spacing w:afterLines="50" w:after="120" w:line="340" w:lineRule="atLeast"/>
        <w:ind w:left="0"/>
        <w:jc w:val="both"/>
        <w:rPr>
          <w:rFonts w:ascii="SimSun" w:hAnsi="SimSun"/>
          <w:szCs w:val="22"/>
        </w:rPr>
      </w:pPr>
      <w:r w:rsidRPr="00FF1C27">
        <w:rPr>
          <w:rFonts w:ascii="SimSun" w:hAnsi="SimSun"/>
          <w:szCs w:val="22"/>
        </w:rPr>
        <w:t>目前正在探索</w:t>
      </w:r>
      <w:r w:rsidR="00003892" w:rsidRPr="00FF1C27">
        <w:rPr>
          <w:rFonts w:ascii="SimSun" w:hAnsi="SimSun"/>
          <w:szCs w:val="22"/>
        </w:rPr>
        <w:t>与其他无障碍软件和平台提供商建立伙伴关系的可能性。</w:t>
      </w:r>
    </w:p>
    <w:p w14:paraId="4487A070" w14:textId="6B2FF3A5" w:rsidR="009C362A" w:rsidRPr="00FF1C27" w:rsidRDefault="00764CCC"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szCs w:val="22"/>
        </w:rPr>
        <w:lastRenderedPageBreak/>
        <w:t>ABC秘书处</w:t>
      </w:r>
      <w:r w:rsidR="00763B91" w:rsidRPr="00FF1C27">
        <w:rPr>
          <w:rFonts w:ascii="SimSun" w:hAnsi="SimSun"/>
          <w:szCs w:val="22"/>
        </w:rPr>
        <w:t>将组织</w:t>
      </w:r>
      <w:r w:rsidRPr="00FF1C27">
        <w:rPr>
          <w:rFonts w:ascii="SimSun" w:hAnsi="SimSun"/>
          <w:szCs w:val="22"/>
        </w:rPr>
        <w:t>一次ABC咨询委员会</w:t>
      </w:r>
      <w:r w:rsidR="00763B91" w:rsidRPr="00FF1C27">
        <w:rPr>
          <w:rFonts w:ascii="SimSun" w:hAnsi="SimSun"/>
          <w:szCs w:val="22"/>
        </w:rPr>
        <w:t>现场</w:t>
      </w:r>
      <w:r w:rsidRPr="00FF1C27">
        <w:rPr>
          <w:rFonts w:ascii="SimSun" w:hAnsi="SimSun"/>
          <w:szCs w:val="22"/>
        </w:rPr>
        <w:t>会议，与DAISY联盟的</w:t>
      </w:r>
      <w:r w:rsidR="00520710" w:rsidRPr="00FF1C27">
        <w:rPr>
          <w:rFonts w:ascii="SimSun" w:hAnsi="SimSun"/>
          <w:szCs w:val="22"/>
        </w:rPr>
        <w:t>董事会</w:t>
      </w:r>
      <w:r w:rsidRPr="00FF1C27">
        <w:rPr>
          <w:rFonts w:ascii="SimSun" w:hAnsi="SimSun"/>
          <w:szCs w:val="22"/>
        </w:rPr>
        <w:t>会议重叠，这两次会议都将于2025年11月11</w:t>
      </w:r>
      <w:r w:rsidR="0016232B" w:rsidRPr="00FF1C27">
        <w:rPr>
          <w:rFonts w:ascii="SimSun" w:hAnsi="SimSun"/>
          <w:szCs w:val="22"/>
        </w:rPr>
        <w:t>日至13日</w:t>
      </w:r>
      <w:r w:rsidRPr="00FF1C27">
        <w:rPr>
          <w:rFonts w:ascii="SimSun" w:hAnsi="SimSun"/>
          <w:szCs w:val="22"/>
        </w:rPr>
        <w:t>在</w:t>
      </w:r>
      <w:r w:rsidR="007B1FCE" w:rsidRPr="00FF1C27">
        <w:rPr>
          <w:rFonts w:ascii="SimSun" w:hAnsi="SimSun" w:hint="eastAsia"/>
          <w:szCs w:val="22"/>
        </w:rPr>
        <w:t>产权组织</w:t>
      </w:r>
      <w:r w:rsidRPr="00FF1C27">
        <w:rPr>
          <w:rFonts w:ascii="SimSun" w:hAnsi="SimSun"/>
          <w:szCs w:val="22"/>
        </w:rPr>
        <w:t>总部举行</w:t>
      </w:r>
      <w:r w:rsidR="00763B91" w:rsidRPr="00FF1C27">
        <w:rPr>
          <w:rFonts w:ascii="SimSun" w:hAnsi="SimSun"/>
          <w:szCs w:val="22"/>
        </w:rPr>
        <w:t>。</w:t>
      </w:r>
      <w:r w:rsidR="00520710" w:rsidRPr="00FF1C27">
        <w:rPr>
          <w:rFonts w:ascii="SimSun" w:hAnsi="SimSun"/>
          <w:szCs w:val="22"/>
        </w:rPr>
        <w:t>DAISY联盟是ABC的创始伙伴，</w:t>
      </w:r>
      <w:r w:rsidR="00763B91" w:rsidRPr="00FF1C27">
        <w:rPr>
          <w:rFonts w:ascii="SimSun" w:hAnsi="SimSun"/>
          <w:szCs w:val="22"/>
        </w:rPr>
        <w:t>ABC</w:t>
      </w:r>
      <w:r w:rsidR="007842E5" w:rsidRPr="00FF1C27">
        <w:rPr>
          <w:rFonts w:ascii="SimSun" w:hAnsi="SimSun"/>
          <w:szCs w:val="22"/>
        </w:rPr>
        <w:t>的</w:t>
      </w:r>
      <w:r w:rsidR="00763B91" w:rsidRPr="00FF1C27">
        <w:rPr>
          <w:rFonts w:ascii="SimSun" w:hAnsi="SimSun"/>
          <w:szCs w:val="22"/>
        </w:rPr>
        <w:t>许多参与</w:t>
      </w:r>
      <w:r w:rsidR="004A06D8" w:rsidRPr="00FF1C27">
        <w:rPr>
          <w:rFonts w:ascii="SimSun" w:hAnsi="SimSun"/>
          <w:szCs w:val="22"/>
        </w:rPr>
        <w:t>被授权实体</w:t>
      </w:r>
      <w:r w:rsidR="00763B91" w:rsidRPr="00FF1C27">
        <w:rPr>
          <w:rFonts w:ascii="SimSun" w:hAnsi="SimSun"/>
          <w:szCs w:val="22"/>
        </w:rPr>
        <w:t>也是DAISY联盟的成员。</w:t>
      </w:r>
    </w:p>
    <w:p w14:paraId="41ED7483" w14:textId="788F73B1" w:rsidR="005C0361" w:rsidRPr="00FF1C27" w:rsidRDefault="002C708F"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szCs w:val="22"/>
        </w:rPr>
        <w:t>计划</w:t>
      </w:r>
      <w:r w:rsidR="00763B91" w:rsidRPr="00FF1C27">
        <w:rPr>
          <w:rFonts w:ascii="SimSun" w:hAnsi="SimSun"/>
          <w:szCs w:val="22"/>
        </w:rPr>
        <w:t>与</w:t>
      </w:r>
      <w:r w:rsidR="00421DFF" w:rsidRPr="00FF1C27">
        <w:rPr>
          <w:rFonts w:ascii="SimSun" w:hAnsi="SimSun"/>
        </w:rPr>
        <w:t>将</w:t>
      </w:r>
      <w:r w:rsidR="00763B91" w:rsidRPr="00FF1C27">
        <w:rPr>
          <w:rFonts w:ascii="SimSun" w:hAnsi="SimSun"/>
        </w:rPr>
        <w:t>在日内瓦</w:t>
      </w:r>
      <w:r w:rsidR="00E80BFF" w:rsidRPr="00FF1C27">
        <w:rPr>
          <w:rFonts w:ascii="SimSun" w:hAnsi="SimSun" w:hint="eastAsia"/>
        </w:rPr>
        <w:t>出席</w:t>
      </w:r>
      <w:r w:rsidR="00763B91" w:rsidRPr="00FF1C27">
        <w:rPr>
          <w:rFonts w:ascii="SimSun" w:hAnsi="SimSun"/>
        </w:rPr>
        <w:t>DAISY</w:t>
      </w:r>
      <w:r w:rsidR="00520710" w:rsidRPr="00FF1C27">
        <w:rPr>
          <w:rFonts w:ascii="SimSun" w:hAnsi="SimSun"/>
        </w:rPr>
        <w:t>董事会</w:t>
      </w:r>
      <w:r w:rsidR="00763B91" w:rsidRPr="00FF1C27">
        <w:rPr>
          <w:rFonts w:ascii="SimSun" w:hAnsi="SimSun"/>
        </w:rPr>
        <w:t>和ABC咨询委员会</w:t>
      </w:r>
      <w:r w:rsidR="00E05241" w:rsidRPr="00FF1C27">
        <w:rPr>
          <w:rFonts w:ascii="SimSun" w:hAnsi="SimSun"/>
        </w:rPr>
        <w:t>会议的</w:t>
      </w:r>
      <w:r w:rsidR="00E80BFF" w:rsidRPr="00FF1C27">
        <w:rPr>
          <w:rFonts w:ascii="SimSun" w:hAnsi="SimSun" w:hint="eastAsia"/>
        </w:rPr>
        <w:t>被授权</w:t>
      </w:r>
      <w:r w:rsidR="00763B91" w:rsidRPr="00FF1C27">
        <w:rPr>
          <w:rFonts w:ascii="SimSun" w:hAnsi="SimSun"/>
        </w:rPr>
        <w:t>实体</w:t>
      </w:r>
      <w:r w:rsidRPr="00FF1C27">
        <w:rPr>
          <w:rFonts w:ascii="SimSun" w:hAnsi="SimSun"/>
          <w:szCs w:val="22"/>
        </w:rPr>
        <w:t>举行一次</w:t>
      </w:r>
      <w:r w:rsidR="00763B91" w:rsidRPr="00FF1C27">
        <w:rPr>
          <w:rFonts w:ascii="SimSun" w:hAnsi="SimSun"/>
          <w:szCs w:val="22"/>
        </w:rPr>
        <w:t>关于ABC全球图书服务专题的</w:t>
      </w:r>
      <w:r w:rsidR="00520710" w:rsidRPr="00FF1C27">
        <w:rPr>
          <w:rFonts w:ascii="SimSun" w:hAnsi="SimSun"/>
          <w:szCs w:val="22"/>
        </w:rPr>
        <w:t>混合</w:t>
      </w:r>
      <w:r w:rsidR="00763B91" w:rsidRPr="00FF1C27">
        <w:rPr>
          <w:rFonts w:ascii="SimSun" w:hAnsi="SimSun"/>
          <w:szCs w:val="22"/>
        </w:rPr>
        <w:t>会议</w:t>
      </w:r>
      <w:r w:rsidR="005176B7" w:rsidRPr="00FF1C27">
        <w:rPr>
          <w:rFonts w:ascii="SimSun" w:hAnsi="SimSun"/>
        </w:rPr>
        <w:t>。</w:t>
      </w:r>
      <w:r w:rsidR="00E277E7" w:rsidRPr="00FF1C27">
        <w:rPr>
          <w:rFonts w:ascii="SimSun" w:hAnsi="SimSun"/>
        </w:rPr>
        <w:t>这次会议将使秘书处能够从积极参与</w:t>
      </w:r>
      <w:r w:rsidR="00E80BFF" w:rsidRPr="00FF1C27">
        <w:rPr>
          <w:rFonts w:ascii="SimSun" w:hAnsi="SimSun" w:hint="eastAsia"/>
        </w:rPr>
        <w:t>图书</w:t>
      </w:r>
      <w:r w:rsidR="00E277E7" w:rsidRPr="00FF1C27">
        <w:rPr>
          <w:rFonts w:ascii="SimSun" w:hAnsi="SimSun"/>
        </w:rPr>
        <w:t>服务的广大</w:t>
      </w:r>
      <w:r w:rsidR="00E80BFF" w:rsidRPr="00FF1C27">
        <w:rPr>
          <w:rFonts w:ascii="SimSun" w:hAnsi="SimSun" w:hint="eastAsia"/>
        </w:rPr>
        <w:t>被授权</w:t>
      </w:r>
      <w:r w:rsidR="00E277E7" w:rsidRPr="00FF1C27">
        <w:rPr>
          <w:rFonts w:ascii="SimSun" w:hAnsi="SimSun"/>
        </w:rPr>
        <w:t>实体那里收集建设性的反馈意见。</w:t>
      </w:r>
    </w:p>
    <w:p w14:paraId="4D9BA233" w14:textId="599654EE" w:rsidR="005C0361" w:rsidRPr="00EF7989" w:rsidRDefault="00CE6C8B" w:rsidP="00EF7989">
      <w:pPr>
        <w:pStyle w:val="Heading3"/>
        <w:spacing w:after="120"/>
      </w:pPr>
      <w:r w:rsidRPr="00FF1C27">
        <w:t>培训和技术援助</w:t>
      </w:r>
    </w:p>
    <w:p w14:paraId="22082055" w14:textId="28FB7879" w:rsidR="005A3359" w:rsidRPr="00FF1C27" w:rsidRDefault="00D4648A"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hint="eastAsia"/>
        </w:rPr>
        <w:t>ABC的培训和技术援助模式旨在使发展中国家和最不发达国家的组织有能力制作</w:t>
      </w:r>
      <w:r w:rsidR="005A3359" w:rsidRPr="00FF1C27">
        <w:rPr>
          <w:rFonts w:ascii="SimSun" w:hAnsi="SimSun" w:hint="eastAsia"/>
        </w:rPr>
        <w:t>并提供</w:t>
      </w:r>
      <w:r w:rsidRPr="00FF1C27">
        <w:rPr>
          <w:rFonts w:ascii="SimSun" w:hAnsi="SimSun" w:hint="eastAsia"/>
        </w:rPr>
        <w:t>本国语教材，供有印刷品阅读障碍的大中小学生使用。</w:t>
      </w:r>
      <w:r w:rsidR="005A3359" w:rsidRPr="00FF1C27">
        <w:rPr>
          <w:rFonts w:ascii="SimSun" w:hAnsi="SimSun" w:hint="eastAsia"/>
        </w:rPr>
        <w:t>ABC</w:t>
      </w:r>
      <w:r w:rsidR="005A3359" w:rsidRPr="00FF1C27">
        <w:rPr>
          <w:rFonts w:ascii="SimSun" w:hAnsi="SimSun"/>
        </w:rPr>
        <w:t>还</w:t>
      </w:r>
      <w:r w:rsidR="005A3359" w:rsidRPr="00FF1C27">
        <w:rPr>
          <w:rFonts w:ascii="SimSun" w:hAnsi="SimSun" w:hint="eastAsia"/>
        </w:rPr>
        <w:t>致力于</w:t>
      </w:r>
      <w:r w:rsidR="005A3359" w:rsidRPr="00FF1C27">
        <w:rPr>
          <w:rFonts w:ascii="SimSun" w:hAnsi="SimSun"/>
        </w:rPr>
        <w:t>增强这些组织的能力，使其能够</w:t>
      </w:r>
      <w:r w:rsidR="005A3359" w:rsidRPr="00FF1C27">
        <w:rPr>
          <w:rFonts w:ascii="SimSun" w:hAnsi="SimSun" w:hint="eastAsia"/>
        </w:rPr>
        <w:t>作为</w:t>
      </w:r>
      <w:r w:rsidR="005A3359" w:rsidRPr="00FF1C27">
        <w:rPr>
          <w:rFonts w:ascii="SimSun" w:hAnsi="SimSun"/>
        </w:rPr>
        <w:t>《马拉喀什视障者条约》</w:t>
      </w:r>
      <w:r w:rsidR="005A3359" w:rsidRPr="00FF1C27">
        <w:rPr>
          <w:rFonts w:ascii="SimSun" w:hAnsi="SimSun" w:hint="eastAsia"/>
        </w:rPr>
        <w:t>所定义</w:t>
      </w:r>
      <w:r w:rsidR="005A3359" w:rsidRPr="00FF1C27">
        <w:rPr>
          <w:rFonts w:ascii="SimSun" w:hAnsi="SimSun"/>
        </w:rPr>
        <w:t>的</w:t>
      </w:r>
      <w:r w:rsidR="005A3359" w:rsidRPr="00FF1C27">
        <w:rPr>
          <w:rFonts w:ascii="SimSun" w:hAnsi="SimSun" w:hint="eastAsia"/>
        </w:rPr>
        <w:t>被授权</w:t>
      </w:r>
      <w:r w:rsidR="005A3359" w:rsidRPr="00FF1C27">
        <w:rPr>
          <w:rFonts w:ascii="SimSun" w:hAnsi="SimSun"/>
        </w:rPr>
        <w:t>实体</w:t>
      </w:r>
      <w:r w:rsidR="005A3359" w:rsidRPr="00FF1C27">
        <w:rPr>
          <w:rFonts w:ascii="SimSun" w:hAnsi="SimSun" w:hint="eastAsia"/>
        </w:rPr>
        <w:t>，以高效和</w:t>
      </w:r>
      <w:r w:rsidR="005A3359" w:rsidRPr="00FF1C27">
        <w:rPr>
          <w:rFonts w:ascii="SimSun" w:hAnsi="SimSun"/>
        </w:rPr>
        <w:t>可持续</w:t>
      </w:r>
      <w:r w:rsidR="005A3359" w:rsidRPr="00FF1C27">
        <w:rPr>
          <w:rFonts w:ascii="SimSun" w:hAnsi="SimSun" w:hint="eastAsia"/>
        </w:rPr>
        <w:t>的方式</w:t>
      </w:r>
      <w:r w:rsidR="005A3359" w:rsidRPr="00FF1C27">
        <w:rPr>
          <w:rFonts w:ascii="SimSun" w:hAnsi="SimSun"/>
        </w:rPr>
        <w:t>运作。</w:t>
      </w:r>
    </w:p>
    <w:p w14:paraId="417D3DB5" w14:textId="194409CC" w:rsidR="00D4648A" w:rsidRPr="00FF1C27" w:rsidRDefault="00D4648A"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hint="eastAsia"/>
        </w:rPr>
        <w:t>ABC通过在线平台提供最新无障碍图书制作技术培训，</w:t>
      </w:r>
      <w:r w:rsidR="005A3359" w:rsidRPr="00FF1C27">
        <w:rPr>
          <w:rFonts w:ascii="SimSun" w:hAnsi="SimSun" w:hint="eastAsia"/>
        </w:rPr>
        <w:t>该平台提供</w:t>
      </w:r>
      <w:r w:rsidRPr="00FF1C27">
        <w:rPr>
          <w:rFonts w:ascii="SimSun" w:hAnsi="SimSun" w:hint="eastAsia"/>
        </w:rPr>
        <w:t>与专家培训师进行的互动课程。学员一旦完成</w:t>
      </w:r>
      <w:r w:rsidR="005A3359" w:rsidRPr="00FF1C27">
        <w:rPr>
          <w:rFonts w:ascii="SimSun" w:hAnsi="SimSun" w:hint="eastAsia"/>
        </w:rPr>
        <w:t>在WIPO学院电子学习中心提供的</w:t>
      </w:r>
      <w:r w:rsidRPr="00FF1C27">
        <w:rPr>
          <w:rFonts w:ascii="SimSun" w:hAnsi="SimSun" w:hint="eastAsia"/>
        </w:rPr>
        <w:t>非政府组织无障碍图书制作ABC在线课程和/或ABC在线STEM课程，ABC就会向伙伴组织提供资金，使其人员能够利用新获得的技能，为有印刷品阅读障碍的学生制作无障碍格式教材</w:t>
      </w:r>
      <w:r w:rsidR="005A3359" w:rsidRPr="00FF1C27">
        <w:rPr>
          <w:rFonts w:ascii="SimSun" w:hAnsi="SimSun" w:hint="eastAsia"/>
        </w:rPr>
        <w:t>。</w:t>
      </w:r>
    </w:p>
    <w:p w14:paraId="6D874BEE" w14:textId="3BD4E799" w:rsidR="005A3359" w:rsidRPr="00FF1C27" w:rsidRDefault="009A06FF"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从2015年到2025年，</w:t>
      </w:r>
      <w:r w:rsidR="005A3359" w:rsidRPr="00FF1C27">
        <w:rPr>
          <w:rFonts w:ascii="SimSun" w:hAnsi="SimSun" w:hint="eastAsia"/>
        </w:rPr>
        <w:t>ABC</w:t>
      </w:r>
      <w:r w:rsidRPr="00FF1C27">
        <w:rPr>
          <w:rFonts w:ascii="SimSun" w:hAnsi="SimSun"/>
        </w:rPr>
        <w:t>在40多个国家或地区实施了</w:t>
      </w:r>
      <w:r w:rsidR="005A3359" w:rsidRPr="00FF1C27">
        <w:rPr>
          <w:rFonts w:ascii="SimSun" w:hAnsi="SimSun" w:hint="eastAsia"/>
        </w:rPr>
        <w:t>培训和技术援助</w:t>
      </w:r>
      <w:r w:rsidR="009E0B95" w:rsidRPr="00FF1C27">
        <w:rPr>
          <w:rFonts w:ascii="SimSun" w:hAnsi="SimSun"/>
          <w:szCs w:val="22"/>
        </w:rPr>
        <w:t>项目，</w:t>
      </w:r>
      <w:r w:rsidR="005A3359" w:rsidRPr="00FF1C27">
        <w:rPr>
          <w:rFonts w:ascii="SimSun" w:hAnsi="SimSun" w:hint="eastAsia"/>
          <w:szCs w:val="22"/>
        </w:rPr>
        <w:t>截至目前</w:t>
      </w:r>
      <w:r w:rsidR="009E0B95" w:rsidRPr="00FF1C27">
        <w:rPr>
          <w:rFonts w:ascii="SimSun" w:hAnsi="SimSun"/>
          <w:szCs w:val="22"/>
        </w:rPr>
        <w:t>已建立的</w:t>
      </w:r>
      <w:r w:rsidR="005A3359" w:rsidRPr="00FF1C27">
        <w:rPr>
          <w:rFonts w:ascii="SimSun" w:hAnsi="SimSun" w:hint="eastAsia"/>
          <w:szCs w:val="22"/>
        </w:rPr>
        <w:t>ABC培训和技术援助</w:t>
      </w:r>
      <w:r w:rsidR="009E0B95" w:rsidRPr="00FF1C27">
        <w:rPr>
          <w:rFonts w:ascii="SimSun" w:hAnsi="SimSun"/>
          <w:szCs w:val="22"/>
        </w:rPr>
        <w:t>项目清单见附件二</w:t>
      </w:r>
      <w:r w:rsidR="00A7359C" w:rsidRPr="00FF1C27">
        <w:rPr>
          <w:rFonts w:ascii="SimSun" w:hAnsi="SimSun"/>
        </w:rPr>
        <w:t>。</w:t>
      </w:r>
      <w:r w:rsidR="00C43587" w:rsidRPr="00FF1C27">
        <w:rPr>
          <w:rFonts w:ascii="SimSun" w:hAnsi="SimSun"/>
        </w:rPr>
        <w:t>目前，</w:t>
      </w:r>
      <w:r w:rsidR="00D614F5" w:rsidRPr="00FF1C27">
        <w:rPr>
          <w:rFonts w:ascii="SimSun" w:hAnsi="SimSun"/>
        </w:rPr>
        <w:t>有</w:t>
      </w:r>
      <w:r w:rsidR="00C43587" w:rsidRPr="00FF1C27">
        <w:rPr>
          <w:rFonts w:ascii="SimSun" w:hAnsi="SimSun"/>
        </w:rPr>
        <w:t>12个</w:t>
      </w:r>
      <w:r w:rsidR="005A3359" w:rsidRPr="00FF1C27">
        <w:rPr>
          <w:rFonts w:ascii="SimSun" w:hAnsi="SimSun" w:hint="eastAsia"/>
          <w:szCs w:val="22"/>
        </w:rPr>
        <w:t>培训和技术援助</w:t>
      </w:r>
      <w:r w:rsidR="00C43587" w:rsidRPr="00FF1C27">
        <w:rPr>
          <w:rFonts w:ascii="SimSun" w:hAnsi="SimSun"/>
        </w:rPr>
        <w:t>项目正在进行</w:t>
      </w:r>
      <w:r w:rsidR="00FC789D" w:rsidRPr="00FF1C27">
        <w:rPr>
          <w:rFonts w:ascii="SimSun" w:hAnsi="SimSun"/>
        </w:rPr>
        <w:t>，</w:t>
      </w:r>
      <w:r w:rsidR="005A3359" w:rsidRPr="00FF1C27">
        <w:rPr>
          <w:rFonts w:ascii="SimSun" w:hAnsi="SimSun" w:hint="eastAsia"/>
        </w:rPr>
        <w:t>ABC感谢澳大利亚政府和大韩民国政府，它们向以下所列的ABC各个合作伙伴捐助了信托基金（FIT）</w:t>
      </w:r>
      <w:r w:rsidR="000C3F5E" w:rsidRPr="00FF1C27">
        <w:rPr>
          <w:rFonts w:ascii="SimSun" w:hAnsi="SimSun" w:hint="eastAsia"/>
        </w:rPr>
        <w:t>：</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36"/>
        <w:gridCol w:w="1525"/>
        <w:gridCol w:w="6367"/>
        <w:gridCol w:w="947"/>
      </w:tblGrid>
      <w:tr w:rsidR="00AC58CA" w:rsidRPr="00FF1C27" w14:paraId="49205A22" w14:textId="77777777" w:rsidTr="00E34CF9">
        <w:trPr>
          <w:trHeight w:val="245"/>
          <w:jc w:val="center"/>
        </w:trPr>
        <w:tc>
          <w:tcPr>
            <w:tcW w:w="436" w:type="dxa"/>
          </w:tcPr>
          <w:p w14:paraId="6E2747B9" w14:textId="77777777" w:rsidR="00781837" w:rsidRPr="00FF1C27" w:rsidRDefault="00781837" w:rsidP="00107060">
            <w:pPr>
              <w:spacing w:line="340" w:lineRule="atLeast"/>
              <w:rPr>
                <w:rFonts w:ascii="SimSun" w:hAnsi="SimSun"/>
                <w:b/>
                <w:bCs/>
              </w:rPr>
            </w:pPr>
          </w:p>
        </w:tc>
        <w:tc>
          <w:tcPr>
            <w:tcW w:w="1525" w:type="dxa"/>
            <w:noWrap/>
            <w:tcMar>
              <w:top w:w="0" w:type="dxa"/>
              <w:left w:w="108" w:type="dxa"/>
              <w:bottom w:w="0" w:type="dxa"/>
              <w:right w:w="108" w:type="dxa"/>
            </w:tcMar>
            <w:hideMark/>
          </w:tcPr>
          <w:p w14:paraId="73F776FF" w14:textId="77777777" w:rsidR="00781837" w:rsidRPr="00FF1C27" w:rsidRDefault="00781837" w:rsidP="00107060">
            <w:pPr>
              <w:spacing w:line="340" w:lineRule="atLeast"/>
              <w:rPr>
                <w:rFonts w:ascii="SimSun" w:hAnsi="SimSun"/>
                <w:b/>
                <w:bCs/>
              </w:rPr>
            </w:pPr>
            <w:r w:rsidRPr="00FF1C27">
              <w:rPr>
                <w:rFonts w:ascii="SimSun" w:hAnsi="SimSun"/>
                <w:b/>
                <w:bCs/>
              </w:rPr>
              <w:t>国家</w:t>
            </w:r>
          </w:p>
        </w:tc>
        <w:tc>
          <w:tcPr>
            <w:tcW w:w="6367" w:type="dxa"/>
            <w:noWrap/>
            <w:tcMar>
              <w:top w:w="0" w:type="dxa"/>
              <w:left w:w="108" w:type="dxa"/>
              <w:bottom w:w="0" w:type="dxa"/>
              <w:right w:w="108" w:type="dxa"/>
            </w:tcMar>
            <w:hideMark/>
          </w:tcPr>
          <w:p w14:paraId="779CF8F6" w14:textId="77777777" w:rsidR="00781837" w:rsidRPr="00FF1C27" w:rsidRDefault="00781837" w:rsidP="00107060">
            <w:pPr>
              <w:spacing w:line="340" w:lineRule="atLeast"/>
              <w:rPr>
                <w:rFonts w:ascii="SimSun" w:hAnsi="SimSun"/>
                <w:b/>
                <w:bCs/>
              </w:rPr>
            </w:pPr>
            <w:r w:rsidRPr="00FF1C27">
              <w:rPr>
                <w:rFonts w:ascii="SimSun" w:hAnsi="SimSun"/>
                <w:b/>
                <w:bCs/>
              </w:rPr>
              <w:t>非政府组织</w:t>
            </w:r>
          </w:p>
        </w:tc>
        <w:tc>
          <w:tcPr>
            <w:tcW w:w="947" w:type="dxa"/>
          </w:tcPr>
          <w:p w14:paraId="39A6A54D" w14:textId="0C4C5472" w:rsidR="00781837" w:rsidRPr="00FF1C27" w:rsidRDefault="00926B21" w:rsidP="00107060">
            <w:pPr>
              <w:spacing w:line="340" w:lineRule="atLeast"/>
              <w:rPr>
                <w:rFonts w:ascii="SimSun" w:hAnsi="SimSun"/>
                <w:b/>
                <w:bCs/>
              </w:rPr>
            </w:pPr>
            <w:r w:rsidRPr="00FF1C27">
              <w:rPr>
                <w:rFonts w:ascii="SimSun" w:hAnsi="SimSun" w:hint="eastAsia"/>
                <w:b/>
                <w:bCs/>
              </w:rPr>
              <w:t>供资方</w:t>
            </w:r>
          </w:p>
        </w:tc>
      </w:tr>
      <w:tr w:rsidR="00AC58CA" w:rsidRPr="00FF1C27" w14:paraId="07B59B87" w14:textId="77777777" w:rsidTr="00E34CF9">
        <w:trPr>
          <w:trHeight w:val="245"/>
          <w:jc w:val="center"/>
        </w:trPr>
        <w:tc>
          <w:tcPr>
            <w:tcW w:w="436" w:type="dxa"/>
          </w:tcPr>
          <w:p w14:paraId="792E980D" w14:textId="77777777" w:rsidR="00781837" w:rsidRPr="00FF1C27" w:rsidRDefault="00781837" w:rsidP="00107060">
            <w:pPr>
              <w:spacing w:line="340" w:lineRule="atLeast"/>
              <w:rPr>
                <w:rFonts w:ascii="SimSun" w:hAnsi="SimSun"/>
              </w:rPr>
            </w:pPr>
            <w:r w:rsidRPr="00FF1C27">
              <w:rPr>
                <w:rFonts w:ascii="SimSun" w:hAnsi="SimSun"/>
              </w:rPr>
              <w:t>1</w:t>
            </w:r>
          </w:p>
        </w:tc>
        <w:tc>
          <w:tcPr>
            <w:tcW w:w="1525" w:type="dxa"/>
            <w:noWrap/>
            <w:tcMar>
              <w:top w:w="0" w:type="dxa"/>
              <w:left w:w="108" w:type="dxa"/>
              <w:bottom w:w="0" w:type="dxa"/>
              <w:right w:w="108" w:type="dxa"/>
            </w:tcMar>
            <w:hideMark/>
          </w:tcPr>
          <w:p w14:paraId="0B8C126D" w14:textId="77777777" w:rsidR="00781837" w:rsidRPr="00FF1C27" w:rsidRDefault="00781837" w:rsidP="00107060">
            <w:pPr>
              <w:spacing w:line="340" w:lineRule="atLeast"/>
              <w:rPr>
                <w:rFonts w:ascii="SimSun" w:hAnsi="SimSun"/>
              </w:rPr>
            </w:pPr>
            <w:r w:rsidRPr="00FF1C27">
              <w:rPr>
                <w:rFonts w:ascii="SimSun" w:hAnsi="SimSun"/>
              </w:rPr>
              <w:t>孟加拉国</w:t>
            </w:r>
          </w:p>
        </w:tc>
        <w:tc>
          <w:tcPr>
            <w:tcW w:w="6367" w:type="dxa"/>
            <w:noWrap/>
            <w:tcMar>
              <w:top w:w="0" w:type="dxa"/>
              <w:left w:w="108" w:type="dxa"/>
              <w:bottom w:w="0" w:type="dxa"/>
              <w:right w:w="108" w:type="dxa"/>
            </w:tcMar>
          </w:tcPr>
          <w:p w14:paraId="17ABA210" w14:textId="36903BFD" w:rsidR="00781837" w:rsidRPr="00FF1C27" w:rsidRDefault="00781837" w:rsidP="00107060">
            <w:pPr>
              <w:spacing w:line="340" w:lineRule="atLeast"/>
              <w:rPr>
                <w:rFonts w:ascii="SimSun" w:hAnsi="SimSun"/>
              </w:rPr>
            </w:pPr>
            <w:r w:rsidRPr="00FF1C27">
              <w:rPr>
                <w:rFonts w:ascii="SimSun" w:hAnsi="SimSun"/>
              </w:rPr>
              <w:t>社会行动青年力量</w:t>
            </w:r>
          </w:p>
        </w:tc>
        <w:tc>
          <w:tcPr>
            <w:tcW w:w="947" w:type="dxa"/>
          </w:tcPr>
          <w:p w14:paraId="584FC7EC" w14:textId="565A28B5" w:rsidR="00781837" w:rsidRPr="00FF1C27" w:rsidRDefault="00781837" w:rsidP="00107060">
            <w:pPr>
              <w:spacing w:line="340" w:lineRule="atLeast"/>
              <w:rPr>
                <w:rFonts w:ascii="SimSun" w:hAnsi="SimSun"/>
              </w:rPr>
            </w:pPr>
            <w:r w:rsidRPr="00FF1C27">
              <w:rPr>
                <w:rFonts w:ascii="SimSun" w:hAnsi="SimSun"/>
              </w:rPr>
              <w:t>FIT</w:t>
            </w:r>
            <w:r w:rsidR="009C1240" w:rsidRPr="00FF1C27">
              <w:rPr>
                <w:rFonts w:ascii="SimSun" w:hAnsi="SimSun" w:hint="eastAsia"/>
              </w:rPr>
              <w:t xml:space="preserve"> </w:t>
            </w:r>
            <w:r w:rsidRPr="00FF1C27">
              <w:rPr>
                <w:rFonts w:ascii="SimSun" w:hAnsi="SimSun"/>
              </w:rPr>
              <w:t>AUS</w:t>
            </w:r>
          </w:p>
        </w:tc>
      </w:tr>
      <w:tr w:rsidR="00AC58CA" w:rsidRPr="00FF1C27" w14:paraId="7B012C1B" w14:textId="77777777" w:rsidTr="00E34CF9">
        <w:trPr>
          <w:trHeight w:val="245"/>
          <w:jc w:val="center"/>
        </w:trPr>
        <w:tc>
          <w:tcPr>
            <w:tcW w:w="436" w:type="dxa"/>
          </w:tcPr>
          <w:p w14:paraId="5D1C4802" w14:textId="77777777" w:rsidR="00781837" w:rsidRPr="00FF1C27" w:rsidRDefault="00781837" w:rsidP="00107060">
            <w:pPr>
              <w:spacing w:line="340" w:lineRule="atLeast"/>
              <w:rPr>
                <w:rFonts w:ascii="SimSun" w:hAnsi="SimSun"/>
              </w:rPr>
            </w:pPr>
            <w:r w:rsidRPr="00FF1C27">
              <w:rPr>
                <w:rFonts w:ascii="SimSun" w:hAnsi="SimSun"/>
              </w:rPr>
              <w:t>2</w:t>
            </w:r>
          </w:p>
        </w:tc>
        <w:tc>
          <w:tcPr>
            <w:tcW w:w="1525" w:type="dxa"/>
            <w:noWrap/>
            <w:tcMar>
              <w:top w:w="0" w:type="dxa"/>
              <w:left w:w="108" w:type="dxa"/>
              <w:bottom w:w="0" w:type="dxa"/>
              <w:right w:w="108" w:type="dxa"/>
            </w:tcMar>
          </w:tcPr>
          <w:p w14:paraId="210356E3" w14:textId="17E43E2F" w:rsidR="00781837" w:rsidRPr="00FF1C27" w:rsidRDefault="00781837" w:rsidP="00107060">
            <w:pPr>
              <w:spacing w:line="340" w:lineRule="atLeast"/>
              <w:rPr>
                <w:rFonts w:ascii="SimSun" w:hAnsi="SimSun"/>
              </w:rPr>
            </w:pPr>
            <w:r w:rsidRPr="00FF1C27">
              <w:rPr>
                <w:rFonts w:ascii="SimSun" w:hAnsi="SimSun"/>
              </w:rPr>
              <w:t>多米尼加</w:t>
            </w:r>
          </w:p>
        </w:tc>
        <w:tc>
          <w:tcPr>
            <w:tcW w:w="6367" w:type="dxa"/>
            <w:noWrap/>
            <w:tcMar>
              <w:top w:w="0" w:type="dxa"/>
              <w:left w:w="108" w:type="dxa"/>
              <w:bottom w:w="0" w:type="dxa"/>
              <w:right w:w="108" w:type="dxa"/>
            </w:tcMar>
          </w:tcPr>
          <w:p w14:paraId="1828F3FF" w14:textId="1EAD8B52" w:rsidR="00781837" w:rsidRPr="00FF1C27" w:rsidRDefault="00781837" w:rsidP="00107060">
            <w:pPr>
              <w:spacing w:line="340" w:lineRule="atLeast"/>
              <w:rPr>
                <w:rFonts w:ascii="SimSun" w:hAnsi="SimSun"/>
                <w:lang w:val="es-ES"/>
              </w:rPr>
            </w:pPr>
            <w:r w:rsidRPr="00FF1C27">
              <w:rPr>
                <w:rFonts w:ascii="SimSun" w:hAnsi="SimSun"/>
                <w:lang w:val="es-ES"/>
              </w:rPr>
              <w:t>多米尼加</w:t>
            </w:r>
            <w:r w:rsidR="009C1240" w:rsidRPr="00FF1C27">
              <w:rPr>
                <w:rFonts w:ascii="SimSun" w:hAnsi="SimSun" w:hint="eastAsia"/>
                <w:lang w:val="es-ES"/>
              </w:rPr>
              <w:t>锡瓦奥盲人协会</w:t>
            </w:r>
          </w:p>
        </w:tc>
        <w:tc>
          <w:tcPr>
            <w:tcW w:w="947" w:type="dxa"/>
          </w:tcPr>
          <w:p w14:paraId="0C38D2F1" w14:textId="2994F191" w:rsidR="00781837" w:rsidRPr="00FF1C27" w:rsidRDefault="00781837" w:rsidP="00107060">
            <w:pPr>
              <w:spacing w:line="340" w:lineRule="atLeast"/>
              <w:rPr>
                <w:rFonts w:ascii="SimSun" w:hAnsi="SimSun"/>
              </w:rPr>
            </w:pPr>
            <w:r w:rsidRPr="00FF1C27">
              <w:rPr>
                <w:rFonts w:ascii="SimSun" w:hAnsi="SimSun"/>
              </w:rPr>
              <w:t>产权组织</w:t>
            </w:r>
          </w:p>
        </w:tc>
      </w:tr>
      <w:tr w:rsidR="00AC58CA" w:rsidRPr="00FF1C27" w14:paraId="62907E16" w14:textId="77777777" w:rsidTr="00E34CF9">
        <w:trPr>
          <w:trHeight w:val="245"/>
          <w:jc w:val="center"/>
        </w:trPr>
        <w:tc>
          <w:tcPr>
            <w:tcW w:w="436" w:type="dxa"/>
          </w:tcPr>
          <w:p w14:paraId="77060FBA" w14:textId="77777777" w:rsidR="00781837" w:rsidRPr="00FF1C27" w:rsidRDefault="00781837" w:rsidP="00107060">
            <w:pPr>
              <w:spacing w:line="340" w:lineRule="atLeast"/>
              <w:rPr>
                <w:rFonts w:ascii="SimSun" w:hAnsi="SimSun"/>
              </w:rPr>
            </w:pPr>
            <w:r w:rsidRPr="00FF1C27">
              <w:rPr>
                <w:rFonts w:ascii="SimSun" w:hAnsi="SimSun"/>
              </w:rPr>
              <w:t>3</w:t>
            </w:r>
          </w:p>
        </w:tc>
        <w:tc>
          <w:tcPr>
            <w:tcW w:w="1525" w:type="dxa"/>
            <w:noWrap/>
            <w:tcMar>
              <w:top w:w="0" w:type="dxa"/>
              <w:left w:w="108" w:type="dxa"/>
              <w:bottom w:w="0" w:type="dxa"/>
              <w:right w:w="108" w:type="dxa"/>
            </w:tcMar>
            <w:hideMark/>
          </w:tcPr>
          <w:p w14:paraId="3E963F97" w14:textId="77777777" w:rsidR="00781837" w:rsidRPr="00FF1C27" w:rsidRDefault="00781837" w:rsidP="00107060">
            <w:pPr>
              <w:spacing w:line="340" w:lineRule="atLeast"/>
              <w:rPr>
                <w:rFonts w:ascii="SimSun" w:hAnsi="SimSun"/>
              </w:rPr>
            </w:pPr>
            <w:r w:rsidRPr="00FF1C27">
              <w:rPr>
                <w:rFonts w:ascii="SimSun" w:hAnsi="SimSun"/>
              </w:rPr>
              <w:t>印度尼西亚</w:t>
            </w:r>
          </w:p>
        </w:tc>
        <w:tc>
          <w:tcPr>
            <w:tcW w:w="6367" w:type="dxa"/>
            <w:noWrap/>
            <w:tcMar>
              <w:top w:w="0" w:type="dxa"/>
              <w:left w:w="108" w:type="dxa"/>
              <w:bottom w:w="0" w:type="dxa"/>
              <w:right w:w="108" w:type="dxa"/>
            </w:tcMar>
          </w:tcPr>
          <w:p w14:paraId="251268C9" w14:textId="2E94164C" w:rsidR="00781837" w:rsidRPr="00FF1C27" w:rsidRDefault="00681126" w:rsidP="00107060">
            <w:pPr>
              <w:spacing w:line="340" w:lineRule="atLeast"/>
              <w:rPr>
                <w:rFonts w:ascii="SimSun" w:hAnsi="SimSun"/>
              </w:rPr>
            </w:pPr>
            <w:r w:rsidRPr="00FF1C27">
              <w:rPr>
                <w:rFonts w:ascii="SimSun" w:hAnsi="SimSun" w:hint="eastAsia"/>
              </w:rPr>
              <w:t>米特拉·内特拉基金会</w:t>
            </w:r>
          </w:p>
        </w:tc>
        <w:tc>
          <w:tcPr>
            <w:tcW w:w="947" w:type="dxa"/>
          </w:tcPr>
          <w:p w14:paraId="22EFBF74" w14:textId="3402807F" w:rsidR="00781837" w:rsidRPr="00FF1C27" w:rsidRDefault="00781837" w:rsidP="00107060">
            <w:pPr>
              <w:spacing w:line="340" w:lineRule="atLeast"/>
              <w:rPr>
                <w:rFonts w:ascii="SimSun" w:hAnsi="SimSun"/>
              </w:rPr>
            </w:pPr>
            <w:r w:rsidRPr="00FF1C27">
              <w:rPr>
                <w:rFonts w:ascii="SimSun" w:hAnsi="SimSun"/>
              </w:rPr>
              <w:t>FIT</w:t>
            </w:r>
            <w:r w:rsidR="00E44F1C" w:rsidRPr="00FF1C27">
              <w:rPr>
                <w:rFonts w:ascii="SimSun" w:hAnsi="SimSun" w:hint="eastAsia"/>
              </w:rPr>
              <w:t xml:space="preserve"> </w:t>
            </w:r>
            <w:r w:rsidRPr="00FF1C27">
              <w:rPr>
                <w:rFonts w:ascii="SimSun" w:hAnsi="SimSun"/>
              </w:rPr>
              <w:t>AUS</w:t>
            </w:r>
          </w:p>
        </w:tc>
      </w:tr>
      <w:tr w:rsidR="00AC58CA" w:rsidRPr="00FF1C27" w14:paraId="58EFFAF3" w14:textId="77777777" w:rsidTr="00E34CF9">
        <w:trPr>
          <w:trHeight w:val="245"/>
          <w:jc w:val="center"/>
        </w:trPr>
        <w:tc>
          <w:tcPr>
            <w:tcW w:w="436" w:type="dxa"/>
          </w:tcPr>
          <w:p w14:paraId="5C41EDA1" w14:textId="77777777" w:rsidR="00781837" w:rsidRPr="00FF1C27" w:rsidRDefault="00781837" w:rsidP="00107060">
            <w:pPr>
              <w:spacing w:line="340" w:lineRule="atLeast"/>
              <w:rPr>
                <w:rFonts w:ascii="SimSun" w:hAnsi="SimSun"/>
              </w:rPr>
            </w:pPr>
            <w:r w:rsidRPr="00FF1C27">
              <w:rPr>
                <w:rFonts w:ascii="SimSun" w:hAnsi="SimSun"/>
              </w:rPr>
              <w:t>4</w:t>
            </w:r>
          </w:p>
        </w:tc>
        <w:tc>
          <w:tcPr>
            <w:tcW w:w="1525" w:type="dxa"/>
            <w:noWrap/>
            <w:tcMar>
              <w:top w:w="0" w:type="dxa"/>
              <w:left w:w="108" w:type="dxa"/>
              <w:bottom w:w="0" w:type="dxa"/>
              <w:right w:w="108" w:type="dxa"/>
            </w:tcMar>
            <w:hideMark/>
          </w:tcPr>
          <w:p w14:paraId="684618F2" w14:textId="77777777" w:rsidR="00781837" w:rsidRPr="00FF1C27" w:rsidRDefault="00781837" w:rsidP="00107060">
            <w:pPr>
              <w:spacing w:line="340" w:lineRule="atLeast"/>
              <w:rPr>
                <w:rFonts w:ascii="SimSun" w:hAnsi="SimSun"/>
              </w:rPr>
            </w:pPr>
            <w:r w:rsidRPr="00FF1C27">
              <w:rPr>
                <w:rFonts w:ascii="SimSun" w:hAnsi="SimSun"/>
              </w:rPr>
              <w:t>哈萨克斯坦</w:t>
            </w:r>
          </w:p>
        </w:tc>
        <w:tc>
          <w:tcPr>
            <w:tcW w:w="6367" w:type="dxa"/>
            <w:noWrap/>
            <w:tcMar>
              <w:top w:w="0" w:type="dxa"/>
              <w:left w:w="108" w:type="dxa"/>
              <w:bottom w:w="0" w:type="dxa"/>
              <w:right w:w="108" w:type="dxa"/>
            </w:tcMar>
          </w:tcPr>
          <w:p w14:paraId="6437E57C" w14:textId="77777777" w:rsidR="00781837" w:rsidRPr="00FF1C27" w:rsidRDefault="00781837" w:rsidP="00107060">
            <w:pPr>
              <w:spacing w:line="340" w:lineRule="atLeast"/>
              <w:rPr>
                <w:rFonts w:ascii="SimSun" w:hAnsi="SimSun"/>
              </w:rPr>
            </w:pPr>
            <w:r w:rsidRPr="00FF1C27">
              <w:rPr>
                <w:rFonts w:ascii="SimSun" w:hAnsi="SimSun"/>
              </w:rPr>
              <w:t>哈萨克盲人协会</w:t>
            </w:r>
          </w:p>
        </w:tc>
        <w:tc>
          <w:tcPr>
            <w:tcW w:w="947" w:type="dxa"/>
          </w:tcPr>
          <w:p w14:paraId="743CBB72" w14:textId="5F086AAA" w:rsidR="00781837" w:rsidRPr="00FF1C27" w:rsidRDefault="00781837" w:rsidP="00107060">
            <w:pPr>
              <w:spacing w:line="340" w:lineRule="atLeast"/>
              <w:rPr>
                <w:rFonts w:ascii="SimSun" w:hAnsi="SimSun"/>
              </w:rPr>
            </w:pPr>
            <w:r w:rsidRPr="00FF1C27">
              <w:rPr>
                <w:rFonts w:ascii="SimSun" w:hAnsi="SimSun"/>
              </w:rPr>
              <w:t>FIT</w:t>
            </w:r>
            <w:r w:rsidR="00E44F1C" w:rsidRPr="00FF1C27">
              <w:rPr>
                <w:rFonts w:ascii="SimSun" w:hAnsi="SimSun" w:hint="eastAsia"/>
              </w:rPr>
              <w:t xml:space="preserve"> </w:t>
            </w:r>
            <w:r w:rsidRPr="00FF1C27">
              <w:rPr>
                <w:rFonts w:ascii="SimSun" w:hAnsi="SimSun"/>
              </w:rPr>
              <w:t>ROK</w:t>
            </w:r>
          </w:p>
        </w:tc>
      </w:tr>
      <w:tr w:rsidR="00AC58CA" w:rsidRPr="00FF1C27" w14:paraId="38718D90" w14:textId="77777777" w:rsidTr="00E34CF9">
        <w:trPr>
          <w:trHeight w:val="245"/>
          <w:jc w:val="center"/>
        </w:trPr>
        <w:tc>
          <w:tcPr>
            <w:tcW w:w="436" w:type="dxa"/>
          </w:tcPr>
          <w:p w14:paraId="097B23E8" w14:textId="77777777" w:rsidR="00781837" w:rsidRPr="00FF1C27" w:rsidRDefault="00781837" w:rsidP="00107060">
            <w:pPr>
              <w:spacing w:line="340" w:lineRule="atLeast"/>
              <w:rPr>
                <w:rFonts w:ascii="SimSun" w:hAnsi="SimSun"/>
              </w:rPr>
            </w:pPr>
            <w:r w:rsidRPr="00FF1C27">
              <w:rPr>
                <w:rFonts w:ascii="SimSun" w:hAnsi="SimSun"/>
              </w:rPr>
              <w:t>5</w:t>
            </w:r>
          </w:p>
        </w:tc>
        <w:tc>
          <w:tcPr>
            <w:tcW w:w="1525" w:type="dxa"/>
            <w:noWrap/>
            <w:tcMar>
              <w:top w:w="0" w:type="dxa"/>
              <w:left w:w="108" w:type="dxa"/>
              <w:bottom w:w="0" w:type="dxa"/>
              <w:right w:w="108" w:type="dxa"/>
            </w:tcMar>
            <w:hideMark/>
          </w:tcPr>
          <w:p w14:paraId="541D36C6" w14:textId="77777777" w:rsidR="00781837" w:rsidRPr="00FF1C27" w:rsidRDefault="00781837" w:rsidP="00107060">
            <w:pPr>
              <w:spacing w:line="340" w:lineRule="atLeast"/>
              <w:rPr>
                <w:rFonts w:ascii="SimSun" w:hAnsi="SimSun"/>
              </w:rPr>
            </w:pPr>
            <w:r w:rsidRPr="00FF1C27">
              <w:rPr>
                <w:rFonts w:ascii="SimSun" w:hAnsi="SimSun"/>
              </w:rPr>
              <w:t>肯尼亚</w:t>
            </w:r>
          </w:p>
        </w:tc>
        <w:tc>
          <w:tcPr>
            <w:tcW w:w="6367" w:type="dxa"/>
            <w:noWrap/>
            <w:tcMar>
              <w:top w:w="0" w:type="dxa"/>
              <w:left w:w="108" w:type="dxa"/>
              <w:bottom w:w="0" w:type="dxa"/>
              <w:right w:w="108" w:type="dxa"/>
            </w:tcMar>
          </w:tcPr>
          <w:p w14:paraId="7FCB2C4F" w14:textId="0D24E67C" w:rsidR="00781837" w:rsidRPr="00FF1C27" w:rsidRDefault="00781837" w:rsidP="00107060">
            <w:pPr>
              <w:spacing w:line="340" w:lineRule="atLeast"/>
              <w:rPr>
                <w:rFonts w:ascii="SimSun" w:hAnsi="SimSun"/>
              </w:rPr>
            </w:pPr>
            <w:r w:rsidRPr="00FF1C27">
              <w:rPr>
                <w:rFonts w:ascii="SimSun" w:hAnsi="SimSun"/>
              </w:rPr>
              <w:t>肯尼亚盲人</w:t>
            </w:r>
            <w:r w:rsidR="00681126" w:rsidRPr="00FF1C27">
              <w:rPr>
                <w:rFonts w:ascii="SimSun" w:hAnsi="SimSun" w:hint="eastAsia"/>
              </w:rPr>
              <w:t>学会</w:t>
            </w:r>
          </w:p>
        </w:tc>
        <w:tc>
          <w:tcPr>
            <w:tcW w:w="947" w:type="dxa"/>
          </w:tcPr>
          <w:p w14:paraId="4A123B16" w14:textId="60F0F67D" w:rsidR="00781837" w:rsidRPr="00FF1C27" w:rsidRDefault="00781837" w:rsidP="00107060">
            <w:pPr>
              <w:spacing w:line="340" w:lineRule="atLeast"/>
              <w:rPr>
                <w:rFonts w:ascii="SimSun" w:hAnsi="SimSun"/>
              </w:rPr>
            </w:pPr>
            <w:r w:rsidRPr="00FF1C27">
              <w:rPr>
                <w:rFonts w:ascii="SimSun" w:hAnsi="SimSun"/>
              </w:rPr>
              <w:t>FIT</w:t>
            </w:r>
            <w:r w:rsidR="00E44F1C" w:rsidRPr="00FF1C27">
              <w:rPr>
                <w:rFonts w:ascii="SimSun" w:hAnsi="SimSun" w:hint="eastAsia"/>
              </w:rPr>
              <w:t xml:space="preserve"> </w:t>
            </w:r>
            <w:r w:rsidRPr="00FF1C27">
              <w:rPr>
                <w:rFonts w:ascii="SimSun" w:hAnsi="SimSun"/>
              </w:rPr>
              <w:t>ROK</w:t>
            </w:r>
          </w:p>
        </w:tc>
      </w:tr>
      <w:tr w:rsidR="00AC58CA" w:rsidRPr="00FF1C27" w14:paraId="51EA3BF4" w14:textId="77777777" w:rsidTr="00E34CF9">
        <w:trPr>
          <w:trHeight w:val="245"/>
          <w:jc w:val="center"/>
        </w:trPr>
        <w:tc>
          <w:tcPr>
            <w:tcW w:w="436" w:type="dxa"/>
          </w:tcPr>
          <w:p w14:paraId="7750AD98" w14:textId="77777777" w:rsidR="00781837" w:rsidRPr="00FF1C27" w:rsidRDefault="00781837" w:rsidP="00107060">
            <w:pPr>
              <w:spacing w:line="340" w:lineRule="atLeast"/>
              <w:rPr>
                <w:rFonts w:ascii="SimSun" w:hAnsi="SimSun"/>
              </w:rPr>
            </w:pPr>
            <w:r w:rsidRPr="00FF1C27">
              <w:rPr>
                <w:rFonts w:ascii="SimSun" w:hAnsi="SimSun"/>
              </w:rPr>
              <w:t>6</w:t>
            </w:r>
          </w:p>
        </w:tc>
        <w:tc>
          <w:tcPr>
            <w:tcW w:w="1525" w:type="dxa"/>
            <w:noWrap/>
            <w:tcMar>
              <w:top w:w="0" w:type="dxa"/>
              <w:left w:w="108" w:type="dxa"/>
              <w:bottom w:w="0" w:type="dxa"/>
              <w:right w:w="108" w:type="dxa"/>
            </w:tcMar>
          </w:tcPr>
          <w:p w14:paraId="6D2089B7" w14:textId="77777777" w:rsidR="00781837" w:rsidRPr="00FF1C27" w:rsidRDefault="00781837" w:rsidP="00107060">
            <w:pPr>
              <w:spacing w:line="340" w:lineRule="atLeast"/>
              <w:rPr>
                <w:rFonts w:ascii="SimSun" w:hAnsi="SimSun"/>
              </w:rPr>
            </w:pPr>
            <w:r w:rsidRPr="00FF1C27">
              <w:rPr>
                <w:rFonts w:ascii="SimSun" w:hAnsi="SimSun"/>
              </w:rPr>
              <w:t>毛里塔尼亚</w:t>
            </w:r>
          </w:p>
        </w:tc>
        <w:tc>
          <w:tcPr>
            <w:tcW w:w="6367" w:type="dxa"/>
            <w:noWrap/>
            <w:tcMar>
              <w:top w:w="0" w:type="dxa"/>
              <w:left w:w="108" w:type="dxa"/>
              <w:bottom w:w="0" w:type="dxa"/>
              <w:right w:w="108" w:type="dxa"/>
            </w:tcMar>
          </w:tcPr>
          <w:p w14:paraId="14502818" w14:textId="16AE2D1B" w:rsidR="00781837" w:rsidRPr="00FF1C27" w:rsidRDefault="00781837" w:rsidP="00107060">
            <w:pPr>
              <w:spacing w:line="340" w:lineRule="atLeast"/>
              <w:rPr>
                <w:rFonts w:ascii="SimSun" w:hAnsi="SimSun"/>
                <w:lang w:val="fr-CH"/>
              </w:rPr>
            </w:pPr>
            <w:r w:rsidRPr="00FF1C27">
              <w:rPr>
                <w:rFonts w:ascii="SimSun" w:hAnsi="SimSun"/>
                <w:lang w:val="fr-CH"/>
              </w:rPr>
              <w:t>毛里塔尼亚全国</w:t>
            </w:r>
            <w:r w:rsidR="00681126" w:rsidRPr="00FF1C27">
              <w:rPr>
                <w:rFonts w:ascii="SimSun" w:hAnsi="SimSun" w:hint="eastAsia"/>
                <w:lang w:val="fr-CH"/>
              </w:rPr>
              <w:t>盲人</w:t>
            </w:r>
            <w:r w:rsidRPr="00FF1C27">
              <w:rPr>
                <w:rFonts w:ascii="SimSun" w:hAnsi="SimSun"/>
                <w:lang w:val="fr-CH"/>
              </w:rPr>
              <w:t>协会</w:t>
            </w:r>
          </w:p>
        </w:tc>
        <w:tc>
          <w:tcPr>
            <w:tcW w:w="947" w:type="dxa"/>
          </w:tcPr>
          <w:p w14:paraId="56D8B024" w14:textId="44C47B60" w:rsidR="00781837" w:rsidRPr="00FF1C27" w:rsidRDefault="00781837" w:rsidP="00107060">
            <w:pPr>
              <w:spacing w:line="340" w:lineRule="atLeast"/>
              <w:rPr>
                <w:rFonts w:ascii="SimSun" w:hAnsi="SimSun"/>
              </w:rPr>
            </w:pPr>
            <w:r w:rsidRPr="00FF1C27">
              <w:rPr>
                <w:rFonts w:ascii="SimSun" w:hAnsi="SimSun"/>
              </w:rPr>
              <w:t>产权组织</w:t>
            </w:r>
          </w:p>
        </w:tc>
      </w:tr>
      <w:tr w:rsidR="00AC58CA" w:rsidRPr="00FF1C27" w14:paraId="3E022812" w14:textId="77777777" w:rsidTr="00E34CF9">
        <w:trPr>
          <w:trHeight w:val="245"/>
          <w:jc w:val="center"/>
        </w:trPr>
        <w:tc>
          <w:tcPr>
            <w:tcW w:w="436" w:type="dxa"/>
          </w:tcPr>
          <w:p w14:paraId="220AE88B" w14:textId="77777777" w:rsidR="00781837" w:rsidRPr="00FF1C27" w:rsidRDefault="00781837" w:rsidP="00107060">
            <w:pPr>
              <w:spacing w:line="340" w:lineRule="atLeast"/>
              <w:rPr>
                <w:rFonts w:ascii="SimSun" w:hAnsi="SimSun"/>
              </w:rPr>
            </w:pPr>
            <w:r w:rsidRPr="00FF1C27">
              <w:rPr>
                <w:rFonts w:ascii="SimSun" w:hAnsi="SimSun"/>
              </w:rPr>
              <w:t>7</w:t>
            </w:r>
          </w:p>
        </w:tc>
        <w:tc>
          <w:tcPr>
            <w:tcW w:w="1525" w:type="dxa"/>
            <w:noWrap/>
            <w:tcMar>
              <w:top w:w="0" w:type="dxa"/>
              <w:left w:w="108" w:type="dxa"/>
              <w:bottom w:w="0" w:type="dxa"/>
              <w:right w:w="108" w:type="dxa"/>
            </w:tcMar>
          </w:tcPr>
          <w:p w14:paraId="1787DB5D" w14:textId="77777777" w:rsidR="00781837" w:rsidRPr="00FF1C27" w:rsidRDefault="00781837" w:rsidP="00107060">
            <w:pPr>
              <w:spacing w:line="340" w:lineRule="atLeast"/>
              <w:rPr>
                <w:rFonts w:ascii="SimSun" w:hAnsi="SimSun"/>
              </w:rPr>
            </w:pPr>
            <w:r w:rsidRPr="00FF1C27">
              <w:rPr>
                <w:rFonts w:ascii="SimSun" w:hAnsi="SimSun"/>
              </w:rPr>
              <w:t>莫桑比克</w:t>
            </w:r>
          </w:p>
        </w:tc>
        <w:tc>
          <w:tcPr>
            <w:tcW w:w="6367" w:type="dxa"/>
            <w:noWrap/>
            <w:tcMar>
              <w:top w:w="0" w:type="dxa"/>
              <w:left w:w="108" w:type="dxa"/>
              <w:bottom w:w="0" w:type="dxa"/>
              <w:right w:w="108" w:type="dxa"/>
            </w:tcMar>
          </w:tcPr>
          <w:p w14:paraId="51F74178" w14:textId="307F2C9C" w:rsidR="00781837" w:rsidRPr="00FF1C27" w:rsidRDefault="00781837" w:rsidP="00107060">
            <w:pPr>
              <w:spacing w:line="340" w:lineRule="atLeast"/>
              <w:rPr>
                <w:rFonts w:ascii="SimSun" w:hAnsi="SimSun"/>
                <w:lang w:val="pt-PT"/>
              </w:rPr>
            </w:pPr>
            <w:r w:rsidRPr="00FF1C27">
              <w:rPr>
                <w:rFonts w:ascii="SimSun" w:hAnsi="SimSun"/>
                <w:lang w:val="pt-PT"/>
              </w:rPr>
              <w:t>莫桑比克</w:t>
            </w:r>
            <w:r w:rsidR="00681126" w:rsidRPr="00FF1C27">
              <w:rPr>
                <w:rFonts w:ascii="SimSun" w:hAnsi="SimSun" w:hint="eastAsia"/>
                <w:lang w:val="pt-PT"/>
              </w:rPr>
              <w:t>盲人</w:t>
            </w:r>
            <w:r w:rsidRPr="00FF1C27">
              <w:rPr>
                <w:rFonts w:ascii="SimSun" w:hAnsi="SimSun"/>
                <w:lang w:val="pt-PT"/>
              </w:rPr>
              <w:t>和</w:t>
            </w:r>
            <w:r w:rsidR="00DC0F0D" w:rsidRPr="00FF1C27">
              <w:rPr>
                <w:rFonts w:ascii="SimSun" w:hAnsi="SimSun" w:hint="eastAsia"/>
                <w:lang w:val="pt-PT"/>
              </w:rPr>
              <w:t>视障者</w:t>
            </w:r>
            <w:r w:rsidRPr="00FF1C27">
              <w:rPr>
                <w:rFonts w:ascii="SimSun" w:hAnsi="SimSun"/>
                <w:lang w:val="pt-PT"/>
              </w:rPr>
              <w:t>协会</w:t>
            </w:r>
          </w:p>
        </w:tc>
        <w:tc>
          <w:tcPr>
            <w:tcW w:w="947" w:type="dxa"/>
          </w:tcPr>
          <w:p w14:paraId="71D97248" w14:textId="0D087587" w:rsidR="00781837" w:rsidRPr="00FF1C27" w:rsidRDefault="00781837" w:rsidP="00107060">
            <w:pPr>
              <w:spacing w:line="340" w:lineRule="atLeast"/>
              <w:rPr>
                <w:rFonts w:ascii="SimSun" w:hAnsi="SimSun"/>
              </w:rPr>
            </w:pPr>
            <w:r w:rsidRPr="00FF1C27">
              <w:rPr>
                <w:rFonts w:ascii="SimSun" w:hAnsi="SimSun"/>
              </w:rPr>
              <w:t>产权组织</w:t>
            </w:r>
          </w:p>
        </w:tc>
      </w:tr>
      <w:tr w:rsidR="00AC58CA" w:rsidRPr="00FF1C27" w14:paraId="7E14AF35" w14:textId="77777777" w:rsidTr="00E34CF9">
        <w:trPr>
          <w:trHeight w:val="245"/>
          <w:jc w:val="center"/>
        </w:trPr>
        <w:tc>
          <w:tcPr>
            <w:tcW w:w="436" w:type="dxa"/>
          </w:tcPr>
          <w:p w14:paraId="73C81460" w14:textId="77777777" w:rsidR="00781837" w:rsidRPr="00FF1C27" w:rsidRDefault="00781837" w:rsidP="00107060">
            <w:pPr>
              <w:spacing w:line="340" w:lineRule="atLeast"/>
              <w:rPr>
                <w:rFonts w:ascii="SimSun" w:hAnsi="SimSun"/>
              </w:rPr>
            </w:pPr>
            <w:r w:rsidRPr="00FF1C27">
              <w:rPr>
                <w:rFonts w:ascii="SimSun" w:hAnsi="SimSun"/>
              </w:rPr>
              <w:t>8</w:t>
            </w:r>
          </w:p>
        </w:tc>
        <w:tc>
          <w:tcPr>
            <w:tcW w:w="1525" w:type="dxa"/>
            <w:noWrap/>
            <w:tcMar>
              <w:top w:w="0" w:type="dxa"/>
              <w:left w:w="108" w:type="dxa"/>
              <w:bottom w:w="0" w:type="dxa"/>
              <w:right w:w="108" w:type="dxa"/>
            </w:tcMar>
          </w:tcPr>
          <w:p w14:paraId="5DC29EE9" w14:textId="77777777" w:rsidR="00781837" w:rsidRPr="00FF1C27" w:rsidRDefault="00781837" w:rsidP="00107060">
            <w:pPr>
              <w:spacing w:line="340" w:lineRule="atLeast"/>
              <w:rPr>
                <w:rFonts w:ascii="SimSun" w:hAnsi="SimSun"/>
              </w:rPr>
            </w:pPr>
            <w:r w:rsidRPr="00FF1C27">
              <w:rPr>
                <w:rFonts w:ascii="SimSun" w:hAnsi="SimSun"/>
              </w:rPr>
              <w:t>尼日利亚</w:t>
            </w:r>
          </w:p>
        </w:tc>
        <w:tc>
          <w:tcPr>
            <w:tcW w:w="6367" w:type="dxa"/>
            <w:noWrap/>
            <w:tcMar>
              <w:top w:w="0" w:type="dxa"/>
              <w:left w:w="108" w:type="dxa"/>
              <w:bottom w:w="0" w:type="dxa"/>
              <w:right w:w="108" w:type="dxa"/>
            </w:tcMar>
          </w:tcPr>
          <w:p w14:paraId="0E572A30" w14:textId="77777777" w:rsidR="00781837" w:rsidRPr="00FF1C27" w:rsidRDefault="00781837" w:rsidP="00107060">
            <w:pPr>
              <w:spacing w:line="340" w:lineRule="atLeast"/>
              <w:rPr>
                <w:rFonts w:ascii="SimSun" w:hAnsi="SimSun"/>
              </w:rPr>
            </w:pPr>
            <w:r w:rsidRPr="00FF1C27">
              <w:rPr>
                <w:rFonts w:ascii="SimSun" w:hAnsi="SimSun"/>
              </w:rPr>
              <w:t>尼日利亚盲人协会</w:t>
            </w:r>
          </w:p>
        </w:tc>
        <w:tc>
          <w:tcPr>
            <w:tcW w:w="947" w:type="dxa"/>
          </w:tcPr>
          <w:p w14:paraId="580CCCAB" w14:textId="172D077C" w:rsidR="00781837" w:rsidRPr="00FF1C27" w:rsidRDefault="00781837" w:rsidP="00107060">
            <w:pPr>
              <w:spacing w:line="340" w:lineRule="atLeast"/>
              <w:rPr>
                <w:rFonts w:ascii="SimSun" w:hAnsi="SimSun"/>
              </w:rPr>
            </w:pPr>
            <w:r w:rsidRPr="00FF1C27">
              <w:rPr>
                <w:rFonts w:ascii="SimSun" w:hAnsi="SimSun"/>
              </w:rPr>
              <w:t>FIT</w:t>
            </w:r>
            <w:r w:rsidR="00E44F1C" w:rsidRPr="00FF1C27">
              <w:rPr>
                <w:rFonts w:ascii="SimSun" w:hAnsi="SimSun" w:hint="eastAsia"/>
              </w:rPr>
              <w:t xml:space="preserve"> </w:t>
            </w:r>
            <w:r w:rsidRPr="00FF1C27">
              <w:rPr>
                <w:rFonts w:ascii="SimSun" w:hAnsi="SimSun"/>
              </w:rPr>
              <w:t>ROK</w:t>
            </w:r>
          </w:p>
        </w:tc>
      </w:tr>
      <w:tr w:rsidR="00AC58CA" w:rsidRPr="00FF1C27" w14:paraId="36B9A8E5" w14:textId="77777777" w:rsidTr="00E34CF9">
        <w:trPr>
          <w:trHeight w:val="245"/>
          <w:jc w:val="center"/>
        </w:trPr>
        <w:tc>
          <w:tcPr>
            <w:tcW w:w="436" w:type="dxa"/>
          </w:tcPr>
          <w:p w14:paraId="7A928474" w14:textId="77777777" w:rsidR="00781837" w:rsidRPr="00FF1C27" w:rsidRDefault="00781837" w:rsidP="00107060">
            <w:pPr>
              <w:spacing w:line="340" w:lineRule="atLeast"/>
              <w:rPr>
                <w:rFonts w:ascii="SimSun" w:hAnsi="SimSun"/>
              </w:rPr>
            </w:pPr>
            <w:r w:rsidRPr="00FF1C27">
              <w:rPr>
                <w:rFonts w:ascii="SimSun" w:hAnsi="SimSun"/>
              </w:rPr>
              <w:t>9</w:t>
            </w:r>
          </w:p>
        </w:tc>
        <w:tc>
          <w:tcPr>
            <w:tcW w:w="1525" w:type="dxa"/>
            <w:noWrap/>
            <w:tcMar>
              <w:top w:w="0" w:type="dxa"/>
              <w:left w:w="108" w:type="dxa"/>
              <w:bottom w:w="0" w:type="dxa"/>
              <w:right w:w="108" w:type="dxa"/>
            </w:tcMar>
          </w:tcPr>
          <w:p w14:paraId="61F04E40" w14:textId="77777777" w:rsidR="00781837" w:rsidRPr="00FF1C27" w:rsidRDefault="00781837" w:rsidP="00107060">
            <w:pPr>
              <w:spacing w:line="340" w:lineRule="atLeast"/>
              <w:rPr>
                <w:rFonts w:ascii="SimSun" w:hAnsi="SimSun"/>
              </w:rPr>
            </w:pPr>
            <w:r w:rsidRPr="00FF1C27">
              <w:rPr>
                <w:rFonts w:ascii="SimSun" w:hAnsi="SimSun"/>
              </w:rPr>
              <w:t>卢旺达</w:t>
            </w:r>
          </w:p>
        </w:tc>
        <w:tc>
          <w:tcPr>
            <w:tcW w:w="6367" w:type="dxa"/>
            <w:noWrap/>
            <w:tcMar>
              <w:top w:w="0" w:type="dxa"/>
              <w:left w:w="108" w:type="dxa"/>
              <w:bottom w:w="0" w:type="dxa"/>
              <w:right w:w="108" w:type="dxa"/>
            </w:tcMar>
          </w:tcPr>
          <w:p w14:paraId="5AF6CDAE" w14:textId="77777777" w:rsidR="00781837" w:rsidRPr="00FF1C27" w:rsidRDefault="00781837" w:rsidP="00107060">
            <w:pPr>
              <w:spacing w:line="340" w:lineRule="atLeast"/>
              <w:rPr>
                <w:rFonts w:ascii="SimSun" w:hAnsi="SimSun"/>
              </w:rPr>
            </w:pPr>
            <w:r w:rsidRPr="00FF1C27">
              <w:rPr>
                <w:rFonts w:ascii="SimSun" w:hAnsi="SimSun"/>
              </w:rPr>
              <w:t>卢旺达盲人联盟</w:t>
            </w:r>
          </w:p>
        </w:tc>
        <w:tc>
          <w:tcPr>
            <w:tcW w:w="947" w:type="dxa"/>
          </w:tcPr>
          <w:p w14:paraId="57F03F4F" w14:textId="0F20AFC0" w:rsidR="00781837" w:rsidRPr="00FF1C27" w:rsidRDefault="00781837" w:rsidP="00107060">
            <w:pPr>
              <w:spacing w:line="340" w:lineRule="atLeast"/>
              <w:rPr>
                <w:rFonts w:ascii="SimSun" w:hAnsi="SimSun"/>
              </w:rPr>
            </w:pPr>
            <w:r w:rsidRPr="00FF1C27">
              <w:rPr>
                <w:rFonts w:ascii="SimSun" w:hAnsi="SimSun"/>
              </w:rPr>
              <w:t>产权组织</w:t>
            </w:r>
          </w:p>
        </w:tc>
      </w:tr>
      <w:tr w:rsidR="00AC58CA" w:rsidRPr="00FF1C27" w14:paraId="709E7CD1" w14:textId="77777777" w:rsidTr="00E34CF9">
        <w:trPr>
          <w:trHeight w:val="245"/>
          <w:jc w:val="center"/>
        </w:trPr>
        <w:tc>
          <w:tcPr>
            <w:tcW w:w="436" w:type="dxa"/>
          </w:tcPr>
          <w:p w14:paraId="0B9121F3" w14:textId="77777777" w:rsidR="00781837" w:rsidRPr="00FF1C27" w:rsidRDefault="00781837" w:rsidP="00107060">
            <w:pPr>
              <w:spacing w:line="340" w:lineRule="atLeast"/>
              <w:rPr>
                <w:rFonts w:ascii="SimSun" w:hAnsi="SimSun"/>
              </w:rPr>
            </w:pPr>
            <w:r w:rsidRPr="00FF1C27">
              <w:rPr>
                <w:rFonts w:ascii="SimSun" w:hAnsi="SimSun"/>
              </w:rPr>
              <w:t>10</w:t>
            </w:r>
          </w:p>
        </w:tc>
        <w:tc>
          <w:tcPr>
            <w:tcW w:w="1525" w:type="dxa"/>
            <w:noWrap/>
            <w:tcMar>
              <w:top w:w="0" w:type="dxa"/>
              <w:left w:w="108" w:type="dxa"/>
              <w:bottom w:w="0" w:type="dxa"/>
              <w:right w:w="108" w:type="dxa"/>
            </w:tcMar>
          </w:tcPr>
          <w:p w14:paraId="59D02910" w14:textId="77777777" w:rsidR="00781837" w:rsidRPr="00FF1C27" w:rsidRDefault="00781837" w:rsidP="00107060">
            <w:pPr>
              <w:spacing w:line="340" w:lineRule="atLeast"/>
              <w:rPr>
                <w:rFonts w:ascii="SimSun" w:hAnsi="SimSun"/>
              </w:rPr>
            </w:pPr>
            <w:r w:rsidRPr="00FF1C27">
              <w:rPr>
                <w:rFonts w:ascii="SimSun" w:hAnsi="SimSun"/>
              </w:rPr>
              <w:t>塞内加尔</w:t>
            </w:r>
          </w:p>
        </w:tc>
        <w:tc>
          <w:tcPr>
            <w:tcW w:w="6367" w:type="dxa"/>
            <w:noWrap/>
            <w:tcMar>
              <w:top w:w="0" w:type="dxa"/>
              <w:left w:w="108" w:type="dxa"/>
              <w:bottom w:w="0" w:type="dxa"/>
              <w:right w:w="108" w:type="dxa"/>
            </w:tcMar>
          </w:tcPr>
          <w:p w14:paraId="21C43716" w14:textId="144E9B21" w:rsidR="00781837" w:rsidRPr="00FF1C27" w:rsidRDefault="00B35DAA" w:rsidP="00107060">
            <w:pPr>
              <w:spacing w:line="340" w:lineRule="atLeast"/>
              <w:rPr>
                <w:rFonts w:ascii="SimSun" w:hAnsi="SimSun"/>
                <w:lang w:val="fr-CH"/>
              </w:rPr>
            </w:pPr>
            <w:r w:rsidRPr="00FF1C27">
              <w:rPr>
                <w:rFonts w:ascii="SimSun" w:hAnsi="SimSun"/>
                <w:szCs w:val="22"/>
                <w:lang w:val="fr-FR"/>
              </w:rPr>
              <w:t>国家青年</w:t>
            </w:r>
            <w:r w:rsidRPr="00FF1C27">
              <w:rPr>
                <w:rFonts w:ascii="SimSun" w:hAnsi="SimSun" w:hint="eastAsia"/>
                <w:szCs w:val="22"/>
                <w:lang w:val="fr-FR"/>
              </w:rPr>
              <w:t>盲人</w:t>
            </w:r>
            <w:r w:rsidRPr="00FF1C27">
              <w:rPr>
                <w:rFonts w:ascii="SimSun" w:hAnsi="SimSun"/>
                <w:szCs w:val="22"/>
                <w:lang w:val="fr-FR"/>
              </w:rPr>
              <w:t>教育和培训</w:t>
            </w:r>
            <w:r w:rsidRPr="00FF1C27">
              <w:rPr>
                <w:rFonts w:ascii="SimSun" w:hAnsi="SimSun" w:hint="eastAsia"/>
                <w:szCs w:val="22"/>
                <w:lang w:val="fr-FR"/>
              </w:rPr>
              <w:t>学院</w:t>
            </w:r>
          </w:p>
        </w:tc>
        <w:tc>
          <w:tcPr>
            <w:tcW w:w="947" w:type="dxa"/>
          </w:tcPr>
          <w:p w14:paraId="3B276019" w14:textId="24FD7333" w:rsidR="00781837" w:rsidRPr="00FF1C27" w:rsidRDefault="00781837" w:rsidP="00107060">
            <w:pPr>
              <w:spacing w:line="340" w:lineRule="atLeast"/>
              <w:rPr>
                <w:rFonts w:ascii="SimSun" w:hAnsi="SimSun"/>
              </w:rPr>
            </w:pPr>
            <w:r w:rsidRPr="00FF1C27">
              <w:rPr>
                <w:rFonts w:ascii="SimSun" w:hAnsi="SimSun"/>
              </w:rPr>
              <w:t>产权组织</w:t>
            </w:r>
          </w:p>
        </w:tc>
      </w:tr>
      <w:tr w:rsidR="00AC58CA" w:rsidRPr="00FF1C27" w14:paraId="3A2E21D8" w14:textId="77777777" w:rsidTr="00E34CF9">
        <w:trPr>
          <w:trHeight w:val="245"/>
          <w:jc w:val="center"/>
        </w:trPr>
        <w:tc>
          <w:tcPr>
            <w:tcW w:w="436" w:type="dxa"/>
          </w:tcPr>
          <w:p w14:paraId="0B2740AF" w14:textId="77777777" w:rsidR="00781837" w:rsidRPr="00FF1C27" w:rsidRDefault="00781837" w:rsidP="00107060">
            <w:pPr>
              <w:spacing w:line="340" w:lineRule="atLeast"/>
              <w:rPr>
                <w:rFonts w:ascii="SimSun" w:hAnsi="SimSun"/>
              </w:rPr>
            </w:pPr>
            <w:r w:rsidRPr="00FF1C27">
              <w:rPr>
                <w:rFonts w:ascii="SimSun" w:hAnsi="SimSun"/>
              </w:rPr>
              <w:t>11</w:t>
            </w:r>
          </w:p>
        </w:tc>
        <w:tc>
          <w:tcPr>
            <w:tcW w:w="1525" w:type="dxa"/>
            <w:noWrap/>
            <w:tcMar>
              <w:top w:w="0" w:type="dxa"/>
              <w:left w:w="108" w:type="dxa"/>
              <w:bottom w:w="0" w:type="dxa"/>
              <w:right w:w="108" w:type="dxa"/>
            </w:tcMar>
            <w:hideMark/>
          </w:tcPr>
          <w:p w14:paraId="7BE93CA2" w14:textId="77777777" w:rsidR="00781837" w:rsidRPr="00FF1C27" w:rsidRDefault="00781837" w:rsidP="00107060">
            <w:pPr>
              <w:spacing w:line="340" w:lineRule="atLeast"/>
              <w:rPr>
                <w:rFonts w:ascii="SimSun" w:hAnsi="SimSun"/>
              </w:rPr>
            </w:pPr>
            <w:r w:rsidRPr="00FF1C27">
              <w:rPr>
                <w:rFonts w:ascii="SimSun" w:hAnsi="SimSun"/>
              </w:rPr>
              <w:t>越南</w:t>
            </w:r>
          </w:p>
        </w:tc>
        <w:tc>
          <w:tcPr>
            <w:tcW w:w="6367" w:type="dxa"/>
            <w:noWrap/>
            <w:tcMar>
              <w:top w:w="0" w:type="dxa"/>
              <w:left w:w="108" w:type="dxa"/>
              <w:bottom w:w="0" w:type="dxa"/>
              <w:right w:w="108" w:type="dxa"/>
            </w:tcMar>
          </w:tcPr>
          <w:p w14:paraId="3DC8027F" w14:textId="547C4CFD" w:rsidR="00781837" w:rsidRPr="00FF1C27" w:rsidRDefault="00781837" w:rsidP="00107060">
            <w:pPr>
              <w:spacing w:line="340" w:lineRule="atLeast"/>
              <w:rPr>
                <w:rFonts w:ascii="SimSun" w:hAnsi="SimSun"/>
              </w:rPr>
            </w:pPr>
            <w:r w:rsidRPr="00FF1C27">
              <w:rPr>
                <w:rFonts w:ascii="SimSun" w:hAnsi="SimSun"/>
              </w:rPr>
              <w:t>国家特殊教育中心（越南教育培训部教育科学研究所）</w:t>
            </w:r>
          </w:p>
        </w:tc>
        <w:tc>
          <w:tcPr>
            <w:tcW w:w="947" w:type="dxa"/>
          </w:tcPr>
          <w:p w14:paraId="58AB2EC5" w14:textId="3584CD01" w:rsidR="00781837" w:rsidRPr="00FF1C27" w:rsidRDefault="00781837" w:rsidP="00107060">
            <w:pPr>
              <w:spacing w:line="340" w:lineRule="atLeast"/>
              <w:rPr>
                <w:rFonts w:ascii="SimSun" w:hAnsi="SimSun"/>
              </w:rPr>
            </w:pPr>
            <w:r w:rsidRPr="00FF1C27">
              <w:rPr>
                <w:rFonts w:ascii="SimSun" w:hAnsi="SimSun"/>
              </w:rPr>
              <w:t>FIT</w:t>
            </w:r>
            <w:r w:rsidR="00E44F1C" w:rsidRPr="00FF1C27">
              <w:rPr>
                <w:rFonts w:ascii="SimSun" w:hAnsi="SimSun" w:hint="eastAsia"/>
              </w:rPr>
              <w:t xml:space="preserve"> </w:t>
            </w:r>
            <w:r w:rsidRPr="00FF1C27">
              <w:rPr>
                <w:rFonts w:ascii="SimSun" w:hAnsi="SimSun"/>
              </w:rPr>
              <w:t>AUS</w:t>
            </w:r>
          </w:p>
        </w:tc>
      </w:tr>
      <w:tr w:rsidR="00AC58CA" w:rsidRPr="00FF1C27" w14:paraId="1A34390B" w14:textId="77777777" w:rsidTr="00E34CF9">
        <w:trPr>
          <w:trHeight w:val="259"/>
          <w:jc w:val="center"/>
        </w:trPr>
        <w:tc>
          <w:tcPr>
            <w:tcW w:w="436" w:type="dxa"/>
          </w:tcPr>
          <w:p w14:paraId="16D532FD" w14:textId="77777777" w:rsidR="00781837" w:rsidRPr="00FF1C27" w:rsidRDefault="00781837" w:rsidP="00107060">
            <w:pPr>
              <w:spacing w:line="340" w:lineRule="atLeast"/>
              <w:rPr>
                <w:rFonts w:ascii="SimSun" w:hAnsi="SimSun"/>
              </w:rPr>
            </w:pPr>
            <w:r w:rsidRPr="00FF1C27">
              <w:rPr>
                <w:rFonts w:ascii="SimSun" w:hAnsi="SimSun"/>
              </w:rPr>
              <w:t>12</w:t>
            </w:r>
          </w:p>
        </w:tc>
        <w:tc>
          <w:tcPr>
            <w:tcW w:w="1525" w:type="dxa"/>
            <w:noWrap/>
            <w:tcMar>
              <w:top w:w="0" w:type="dxa"/>
              <w:left w:w="108" w:type="dxa"/>
              <w:bottom w:w="0" w:type="dxa"/>
              <w:right w:w="108" w:type="dxa"/>
            </w:tcMar>
            <w:hideMark/>
          </w:tcPr>
          <w:p w14:paraId="0C11CD62" w14:textId="77777777" w:rsidR="00781837" w:rsidRPr="00FF1C27" w:rsidRDefault="00781837" w:rsidP="00107060">
            <w:pPr>
              <w:spacing w:line="340" w:lineRule="atLeast"/>
              <w:rPr>
                <w:rFonts w:ascii="SimSun" w:hAnsi="SimSun"/>
              </w:rPr>
            </w:pPr>
            <w:r w:rsidRPr="00FF1C27">
              <w:rPr>
                <w:rFonts w:ascii="SimSun" w:hAnsi="SimSun"/>
              </w:rPr>
              <w:t>越南</w:t>
            </w:r>
          </w:p>
        </w:tc>
        <w:tc>
          <w:tcPr>
            <w:tcW w:w="6367" w:type="dxa"/>
            <w:noWrap/>
            <w:tcMar>
              <w:top w:w="0" w:type="dxa"/>
              <w:left w:w="108" w:type="dxa"/>
              <w:bottom w:w="0" w:type="dxa"/>
              <w:right w:w="108" w:type="dxa"/>
            </w:tcMar>
          </w:tcPr>
          <w:p w14:paraId="2200E84B" w14:textId="77777777" w:rsidR="00781837" w:rsidRPr="00FF1C27" w:rsidRDefault="00781837" w:rsidP="00107060">
            <w:pPr>
              <w:spacing w:line="340" w:lineRule="atLeast"/>
              <w:rPr>
                <w:rFonts w:ascii="SimSun" w:hAnsi="SimSun"/>
              </w:rPr>
            </w:pPr>
            <w:r w:rsidRPr="00FF1C27">
              <w:rPr>
                <w:rFonts w:ascii="SimSun" w:hAnsi="SimSun"/>
              </w:rPr>
              <w:t>越南盲人协会</w:t>
            </w:r>
          </w:p>
        </w:tc>
        <w:tc>
          <w:tcPr>
            <w:tcW w:w="947" w:type="dxa"/>
          </w:tcPr>
          <w:p w14:paraId="78BD88C0" w14:textId="42B9789A" w:rsidR="00781837" w:rsidRPr="00FF1C27" w:rsidRDefault="00781837" w:rsidP="00107060">
            <w:pPr>
              <w:spacing w:line="340" w:lineRule="atLeast"/>
              <w:rPr>
                <w:rFonts w:ascii="SimSun" w:hAnsi="SimSun"/>
              </w:rPr>
            </w:pPr>
            <w:r w:rsidRPr="00FF1C27">
              <w:rPr>
                <w:rFonts w:ascii="SimSun" w:hAnsi="SimSun"/>
              </w:rPr>
              <w:t>FIT</w:t>
            </w:r>
            <w:r w:rsidR="00E44F1C" w:rsidRPr="00FF1C27">
              <w:rPr>
                <w:rFonts w:ascii="SimSun" w:hAnsi="SimSun" w:hint="eastAsia"/>
              </w:rPr>
              <w:t xml:space="preserve"> </w:t>
            </w:r>
            <w:r w:rsidRPr="00FF1C27">
              <w:rPr>
                <w:rFonts w:ascii="SimSun" w:hAnsi="SimSun"/>
              </w:rPr>
              <w:t>AUS</w:t>
            </w:r>
          </w:p>
        </w:tc>
      </w:tr>
    </w:tbl>
    <w:p w14:paraId="75384153" w14:textId="12C5729D" w:rsidR="00C43587" w:rsidRPr="00FF1C27" w:rsidRDefault="00D614F5" w:rsidP="005A6CF5">
      <w:pPr>
        <w:pStyle w:val="ONUME"/>
        <w:tabs>
          <w:tab w:val="clear" w:pos="657"/>
        </w:tabs>
        <w:overflowPunct w:val="0"/>
        <w:spacing w:beforeLines="100" w:before="240" w:afterLines="50" w:after="120" w:line="340" w:lineRule="atLeast"/>
        <w:ind w:left="0"/>
        <w:jc w:val="both"/>
        <w:rPr>
          <w:rFonts w:ascii="SimSun" w:hAnsi="SimSun"/>
        </w:rPr>
      </w:pPr>
      <w:r w:rsidRPr="00FF1C27">
        <w:rPr>
          <w:rFonts w:ascii="SimSun" w:hAnsi="SimSun"/>
        </w:rPr>
        <w:t>除上述</w:t>
      </w:r>
      <w:r w:rsidR="00444410" w:rsidRPr="00FF1C27">
        <w:rPr>
          <w:rFonts w:ascii="SimSun" w:hAnsi="SimSun" w:hint="eastAsia"/>
        </w:rPr>
        <w:t>指出的</w:t>
      </w:r>
      <w:r w:rsidRPr="00FF1C27">
        <w:rPr>
          <w:rFonts w:ascii="SimSun" w:hAnsi="SimSun"/>
        </w:rPr>
        <w:t>项目外，</w:t>
      </w:r>
      <w:r w:rsidR="0018253C" w:rsidRPr="00FF1C27">
        <w:rPr>
          <w:rFonts w:ascii="SimSun" w:hAnsi="SimSun" w:hint="eastAsia"/>
        </w:rPr>
        <w:t>产权组织</w:t>
      </w:r>
      <w:r w:rsidR="00C43587" w:rsidRPr="00FF1C27">
        <w:rPr>
          <w:rFonts w:ascii="SimSun" w:hAnsi="SimSun"/>
        </w:rPr>
        <w:t>版权法司</w:t>
      </w:r>
      <w:r w:rsidR="00252FD9" w:rsidRPr="00FF1C27">
        <w:rPr>
          <w:rFonts w:ascii="SimSun" w:hAnsi="SimSun"/>
        </w:rPr>
        <w:t>和</w:t>
      </w:r>
      <w:r w:rsidR="00290AF5" w:rsidRPr="00FF1C27">
        <w:rPr>
          <w:rFonts w:ascii="SimSun" w:hAnsi="SimSun"/>
        </w:rPr>
        <w:t>ABC</w:t>
      </w:r>
      <w:r w:rsidR="007912CB" w:rsidRPr="00FF1C27">
        <w:rPr>
          <w:rFonts w:ascii="SimSun" w:hAnsi="SimSun"/>
        </w:rPr>
        <w:t>秘书处</w:t>
      </w:r>
      <w:r w:rsidR="00FC789D" w:rsidRPr="00FF1C27">
        <w:rPr>
          <w:rFonts w:ascii="SimSun" w:hAnsi="SimSun"/>
        </w:rPr>
        <w:t>还于2024年10月底</w:t>
      </w:r>
      <w:r w:rsidR="00C43587" w:rsidRPr="00FF1C27">
        <w:rPr>
          <w:rFonts w:ascii="SimSun" w:hAnsi="SimSun"/>
        </w:rPr>
        <w:t>在</w:t>
      </w:r>
      <w:r w:rsidRPr="00FF1C27">
        <w:rPr>
          <w:rFonts w:ascii="SimSun" w:hAnsi="SimSun"/>
        </w:rPr>
        <w:t>澳大利亚</w:t>
      </w:r>
      <w:r w:rsidR="00C43587" w:rsidRPr="00FF1C27">
        <w:rPr>
          <w:rFonts w:ascii="SimSun" w:hAnsi="SimSun"/>
        </w:rPr>
        <w:t>悉尼共同举办了</w:t>
      </w:r>
      <w:r w:rsidR="00444410" w:rsidRPr="00FF1C27">
        <w:rPr>
          <w:rFonts w:ascii="SimSun" w:hAnsi="SimSun" w:hint="eastAsia"/>
        </w:rPr>
        <w:t>“</w:t>
      </w:r>
      <w:r w:rsidR="00C43587" w:rsidRPr="00FF1C27">
        <w:rPr>
          <w:rFonts w:ascii="SimSun" w:hAnsi="SimSun"/>
        </w:rPr>
        <w:t>阅读权</w:t>
      </w:r>
      <w:r w:rsidR="00444410" w:rsidRPr="00FF1C27">
        <w:rPr>
          <w:rFonts w:ascii="SimSun" w:hAnsi="SimSun" w:hint="eastAsia"/>
        </w:rPr>
        <w:t>”</w:t>
      </w:r>
      <w:r w:rsidR="00C43587" w:rsidRPr="00FF1C27">
        <w:rPr>
          <w:rFonts w:ascii="SimSun" w:hAnsi="SimSun"/>
        </w:rPr>
        <w:t>会议</w:t>
      </w:r>
      <w:r w:rsidR="00FC789D" w:rsidRPr="00FF1C27">
        <w:rPr>
          <w:rFonts w:ascii="SimSun" w:hAnsi="SimSun"/>
        </w:rPr>
        <w:t>。会议</w:t>
      </w:r>
      <w:r w:rsidR="009C362A" w:rsidRPr="00FF1C27">
        <w:rPr>
          <w:rFonts w:ascii="SimSun" w:hAnsi="SimSun"/>
        </w:rPr>
        <w:t>由Next</w:t>
      </w:r>
      <w:r w:rsidR="00444410" w:rsidRPr="00FF1C27">
        <w:rPr>
          <w:rFonts w:ascii="SimSun" w:hAnsi="SimSun" w:hint="eastAsia"/>
        </w:rPr>
        <w:t xml:space="preserve"> </w:t>
      </w:r>
      <w:r w:rsidR="009C362A" w:rsidRPr="00FF1C27">
        <w:rPr>
          <w:rFonts w:ascii="SimSun" w:hAnsi="SimSun"/>
        </w:rPr>
        <w:t>Sense研究所在</w:t>
      </w:r>
      <w:r w:rsidR="0039385D" w:rsidRPr="00FF1C27">
        <w:rPr>
          <w:rFonts w:ascii="SimSun" w:hAnsi="SimSun"/>
        </w:rPr>
        <w:t>其</w:t>
      </w:r>
      <w:r w:rsidR="009C362A" w:rsidRPr="00FF1C27">
        <w:rPr>
          <w:rFonts w:ascii="SimSun" w:hAnsi="SimSun"/>
        </w:rPr>
        <w:t>最</w:t>
      </w:r>
      <w:r w:rsidR="004D03C7" w:rsidRPr="00FF1C27">
        <w:rPr>
          <w:rFonts w:ascii="SimSun" w:hAnsi="SimSun"/>
        </w:rPr>
        <w:t>先进</w:t>
      </w:r>
      <w:r w:rsidR="009C362A" w:rsidRPr="00FF1C27">
        <w:rPr>
          <w:rFonts w:ascii="SimSun" w:hAnsi="SimSun"/>
        </w:rPr>
        <w:t>的设施内协助举办</w:t>
      </w:r>
      <w:r w:rsidR="00C43587" w:rsidRPr="00FF1C27">
        <w:rPr>
          <w:rFonts w:ascii="SimSun" w:hAnsi="SimSun"/>
        </w:rPr>
        <w:t>。</w:t>
      </w:r>
      <w:r w:rsidR="00695733" w:rsidRPr="00FF1C27">
        <w:rPr>
          <w:rFonts w:ascii="SimSun" w:hAnsi="SimSun"/>
        </w:rPr>
        <w:t>这次为期三天的</w:t>
      </w:r>
      <w:r w:rsidR="00C43587" w:rsidRPr="00FF1C27">
        <w:rPr>
          <w:rFonts w:ascii="SimSun" w:hAnsi="SimSun"/>
        </w:rPr>
        <w:t>活动得到了</w:t>
      </w:r>
      <w:r w:rsidR="002101A5" w:rsidRPr="00FF1C27">
        <w:rPr>
          <w:rFonts w:ascii="SimSun" w:hAnsi="SimSun" w:hint="eastAsia"/>
        </w:rPr>
        <w:t>产权组织-</w:t>
      </w:r>
      <w:r w:rsidR="00C43587" w:rsidRPr="00FF1C27">
        <w:rPr>
          <w:rFonts w:ascii="SimSun" w:hAnsi="SimSun"/>
        </w:rPr>
        <w:t>澳大利亚</w:t>
      </w:r>
      <w:r w:rsidR="002101A5" w:rsidRPr="00FF1C27">
        <w:rPr>
          <w:rFonts w:ascii="SimSun" w:hAnsi="SimSun" w:hint="eastAsia"/>
        </w:rPr>
        <w:t>信托基金</w:t>
      </w:r>
      <w:r w:rsidR="00C43587" w:rsidRPr="00FF1C27">
        <w:rPr>
          <w:rFonts w:ascii="SimSun" w:hAnsi="SimSun"/>
        </w:rPr>
        <w:t>计划的支持，</w:t>
      </w:r>
      <w:r w:rsidR="002101A5" w:rsidRPr="00FF1C27">
        <w:rPr>
          <w:rFonts w:ascii="SimSun" w:hAnsi="SimSun" w:hint="eastAsia"/>
        </w:rPr>
        <w:t>汇聚了</w:t>
      </w:r>
      <w:r w:rsidR="00C43587" w:rsidRPr="00FF1C27">
        <w:rPr>
          <w:rFonts w:ascii="SimSun" w:hAnsi="SimSun"/>
        </w:rPr>
        <w:t>来自库克群岛、斐济、基里巴斯、马绍尔群岛、巴布亚新几内亚、萨摩亚、所罗门群岛、汤加和瓦努阿图的</w:t>
      </w:r>
      <w:r w:rsidR="0097339A" w:rsidRPr="00FF1C27">
        <w:rPr>
          <w:rFonts w:ascii="SimSun" w:hAnsi="SimSun" w:hint="eastAsia"/>
        </w:rPr>
        <w:t>盲人</w:t>
      </w:r>
      <w:r w:rsidR="00C43587" w:rsidRPr="00FF1C27">
        <w:rPr>
          <w:rFonts w:ascii="SimSun" w:hAnsi="SimSun"/>
        </w:rPr>
        <w:t>和</w:t>
      </w:r>
      <w:r w:rsidR="002101A5" w:rsidRPr="00FF1C27">
        <w:rPr>
          <w:rFonts w:ascii="SimSun" w:hAnsi="SimSun" w:hint="eastAsia"/>
        </w:rPr>
        <w:t>残障</w:t>
      </w:r>
      <w:r w:rsidR="00C43587" w:rsidRPr="00FF1C27">
        <w:rPr>
          <w:rFonts w:ascii="SimSun" w:hAnsi="SimSun"/>
        </w:rPr>
        <w:t>协会以及知识产权主管部门的代表。</w:t>
      </w:r>
      <w:r w:rsidR="007912CB" w:rsidRPr="00FF1C27">
        <w:rPr>
          <w:rFonts w:ascii="SimSun" w:hAnsi="SimSun"/>
        </w:rPr>
        <w:t>在专家发言人的带领下，</w:t>
      </w:r>
      <w:r w:rsidR="00C43587" w:rsidRPr="00FF1C27">
        <w:rPr>
          <w:rFonts w:ascii="SimSun" w:hAnsi="SimSun"/>
        </w:rPr>
        <w:t>与会者讨论了</w:t>
      </w:r>
      <w:r w:rsidR="00C568D7" w:rsidRPr="00FF1C27">
        <w:rPr>
          <w:rFonts w:ascii="SimSun" w:hAnsi="SimSun" w:hint="eastAsia"/>
        </w:rPr>
        <w:t>为</w:t>
      </w:r>
      <w:r w:rsidR="007912CB" w:rsidRPr="00FF1C27">
        <w:rPr>
          <w:rFonts w:ascii="SimSun" w:hAnsi="SimSun"/>
        </w:rPr>
        <w:t>太平洋岛屿</w:t>
      </w:r>
      <w:r w:rsidR="00C568D7" w:rsidRPr="00FF1C27">
        <w:rPr>
          <w:rFonts w:ascii="SimSun" w:hAnsi="SimSun" w:hint="eastAsia"/>
        </w:rPr>
        <w:t>的</w:t>
      </w:r>
      <w:r w:rsidR="00C43587" w:rsidRPr="00FF1C27">
        <w:rPr>
          <w:rFonts w:ascii="SimSun" w:hAnsi="SimSun"/>
        </w:rPr>
        <w:t>印刷品阅读障碍者改善阅读所面临的挑战。讨论强调了在</w:t>
      </w:r>
      <w:r w:rsidR="009B0861" w:rsidRPr="00FF1C27">
        <w:rPr>
          <w:rFonts w:ascii="SimSun" w:hAnsi="SimSun"/>
        </w:rPr>
        <w:t>当地开展合作</w:t>
      </w:r>
      <w:r w:rsidR="00C43587" w:rsidRPr="00FF1C27">
        <w:rPr>
          <w:rFonts w:ascii="SimSun" w:hAnsi="SimSun"/>
        </w:rPr>
        <w:t>、</w:t>
      </w:r>
      <w:r w:rsidR="007912CB" w:rsidRPr="00FF1C27">
        <w:rPr>
          <w:rFonts w:ascii="SimSun" w:hAnsi="SimSun"/>
        </w:rPr>
        <w:t>加入《</w:t>
      </w:r>
      <w:r w:rsidR="00A41E68" w:rsidRPr="00FF1C27">
        <w:rPr>
          <w:rFonts w:ascii="SimSun" w:hAnsi="SimSun"/>
        </w:rPr>
        <w:t>马拉喀什</w:t>
      </w:r>
      <w:r w:rsidR="004A06D8" w:rsidRPr="00FF1C27">
        <w:rPr>
          <w:rFonts w:ascii="SimSun" w:hAnsi="SimSun"/>
        </w:rPr>
        <w:t>视障者条约</w:t>
      </w:r>
      <w:r w:rsidR="00A41E68" w:rsidRPr="00FF1C27">
        <w:rPr>
          <w:rFonts w:ascii="SimSun" w:hAnsi="SimSun"/>
        </w:rPr>
        <w:t>》</w:t>
      </w:r>
      <w:r w:rsidR="007912CB" w:rsidRPr="00FF1C27">
        <w:rPr>
          <w:rFonts w:ascii="SimSun" w:hAnsi="SimSun"/>
        </w:rPr>
        <w:t>、将条约规定落实到国家法律中，以及</w:t>
      </w:r>
      <w:r w:rsidR="00C43587" w:rsidRPr="00FF1C27">
        <w:rPr>
          <w:rFonts w:ascii="SimSun" w:hAnsi="SimSun"/>
        </w:rPr>
        <w:t>利用ABC全球图书服务</w:t>
      </w:r>
      <w:r w:rsidR="00AC2609" w:rsidRPr="00FF1C27">
        <w:rPr>
          <w:rFonts w:ascii="SimSun" w:hAnsi="SimSun"/>
        </w:rPr>
        <w:t>、国际视障教育</w:t>
      </w:r>
      <w:r w:rsidR="003254A0" w:rsidRPr="00FF1C27">
        <w:rPr>
          <w:rFonts w:ascii="SimSun" w:hAnsi="SimSun" w:hint="eastAsia"/>
        </w:rPr>
        <w:t>学会</w:t>
      </w:r>
      <w:r w:rsidR="00AC2609" w:rsidRPr="00FF1C27">
        <w:rPr>
          <w:rFonts w:ascii="SimSun" w:hAnsi="SimSun"/>
        </w:rPr>
        <w:t>（ICEVI）、DAISY</w:t>
      </w:r>
      <w:r w:rsidR="003254A0" w:rsidRPr="00FF1C27">
        <w:rPr>
          <w:rFonts w:ascii="SimSun" w:hAnsi="SimSun" w:hint="eastAsia"/>
        </w:rPr>
        <w:lastRenderedPageBreak/>
        <w:t>联盟</w:t>
      </w:r>
      <w:r w:rsidR="00AC2609" w:rsidRPr="00FF1C27">
        <w:rPr>
          <w:rFonts w:ascii="SimSun" w:hAnsi="SimSun"/>
        </w:rPr>
        <w:t>、印刷品阅读障碍者信息获取圆桌会议、澳大利亚视觉协会、</w:t>
      </w:r>
      <w:proofErr w:type="spellStart"/>
      <w:r w:rsidR="00AC2609" w:rsidRPr="00FF1C27">
        <w:rPr>
          <w:rFonts w:ascii="SimSun" w:hAnsi="SimSun"/>
        </w:rPr>
        <w:t>VisAbility</w:t>
      </w:r>
      <w:proofErr w:type="spellEnd"/>
      <w:r w:rsidR="00AC2609" w:rsidRPr="00FF1C27">
        <w:rPr>
          <w:rFonts w:ascii="SimSun" w:hAnsi="SimSun"/>
        </w:rPr>
        <w:t>、新西兰低视力盲人协会和新西兰盲人公民协会</w:t>
      </w:r>
      <w:r w:rsidR="00C43587" w:rsidRPr="00FF1C27">
        <w:rPr>
          <w:rFonts w:ascii="SimSun" w:hAnsi="SimSun"/>
        </w:rPr>
        <w:t>等资源的重要性</w:t>
      </w:r>
      <w:r w:rsidR="00AC2609" w:rsidRPr="00FF1C27">
        <w:rPr>
          <w:rFonts w:ascii="SimSun" w:hAnsi="SimSun"/>
        </w:rPr>
        <w:t>。</w:t>
      </w:r>
    </w:p>
    <w:p w14:paraId="1353A303" w14:textId="6E44C6B2" w:rsidR="00C43587" w:rsidRPr="00FF1C27" w:rsidRDefault="00FC789D"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2024年10月29日</w:t>
      </w:r>
      <w:r w:rsidR="003E0B97" w:rsidRPr="00FF1C27">
        <w:rPr>
          <w:rFonts w:ascii="SimSun" w:hAnsi="SimSun"/>
        </w:rPr>
        <w:t>，</w:t>
      </w:r>
      <w:r w:rsidR="00C43587" w:rsidRPr="00FF1C27">
        <w:rPr>
          <w:rFonts w:ascii="SimSun" w:hAnsi="SimSun"/>
        </w:rPr>
        <w:t>ABC秘书处</w:t>
      </w:r>
      <w:r w:rsidR="00695733" w:rsidRPr="00FF1C27">
        <w:rPr>
          <w:rFonts w:ascii="SimSun" w:hAnsi="SimSun"/>
        </w:rPr>
        <w:t>还与</w:t>
      </w:r>
      <w:r w:rsidR="00FC6954" w:rsidRPr="00FF1C27">
        <w:rPr>
          <w:rFonts w:ascii="SimSun" w:hAnsi="SimSun"/>
        </w:rPr>
        <w:t>拉丁美洲盲人联盟</w:t>
      </w:r>
      <w:r w:rsidR="009C362A" w:rsidRPr="00FF1C27">
        <w:rPr>
          <w:rFonts w:ascii="SimSun" w:hAnsi="SimSun"/>
        </w:rPr>
        <w:t>（ULAC）</w:t>
      </w:r>
      <w:r w:rsidRPr="00FF1C27">
        <w:rPr>
          <w:rFonts w:ascii="SimSun" w:hAnsi="SimSun"/>
        </w:rPr>
        <w:t>在秘鲁利马</w:t>
      </w:r>
      <w:r w:rsidR="00695733" w:rsidRPr="00FF1C27">
        <w:rPr>
          <w:rFonts w:ascii="SimSun" w:hAnsi="SimSun"/>
        </w:rPr>
        <w:t>共同举办了一次</w:t>
      </w:r>
      <w:r w:rsidR="00C43587" w:rsidRPr="00FF1C27">
        <w:rPr>
          <w:rFonts w:ascii="SimSun" w:hAnsi="SimSun"/>
        </w:rPr>
        <w:t>互动会议，会上，为</w:t>
      </w:r>
      <w:r w:rsidR="007842E5" w:rsidRPr="00FF1C27">
        <w:rPr>
          <w:rFonts w:ascii="SimSun" w:hAnsi="SimSun"/>
        </w:rPr>
        <w:t>盲人</w:t>
      </w:r>
      <w:r w:rsidR="00C43587" w:rsidRPr="00FF1C27">
        <w:rPr>
          <w:rFonts w:ascii="SimSun" w:hAnsi="SimSun"/>
        </w:rPr>
        <w:t>提供服务的</w:t>
      </w:r>
      <w:r w:rsidR="003254A0" w:rsidRPr="00FF1C27">
        <w:rPr>
          <w:rFonts w:ascii="SimSun" w:hAnsi="SimSun" w:hint="eastAsia"/>
        </w:rPr>
        <w:t>ULAC</w:t>
      </w:r>
      <w:r w:rsidR="00695733" w:rsidRPr="00FF1C27">
        <w:rPr>
          <w:rFonts w:ascii="SimSun" w:hAnsi="SimSun"/>
        </w:rPr>
        <w:t>成员</w:t>
      </w:r>
      <w:r w:rsidR="00C43587" w:rsidRPr="00FF1C27">
        <w:rPr>
          <w:rFonts w:ascii="SimSun" w:hAnsi="SimSun"/>
        </w:rPr>
        <w:t>组织讨论了</w:t>
      </w:r>
      <w:r w:rsidR="00695733" w:rsidRPr="00FF1C27">
        <w:rPr>
          <w:rFonts w:ascii="SimSun" w:hAnsi="SimSun"/>
        </w:rPr>
        <w:t>拉丁美洲</w:t>
      </w:r>
      <w:r w:rsidR="003254A0" w:rsidRPr="00FF1C27">
        <w:rPr>
          <w:rFonts w:ascii="SimSun" w:hAnsi="SimSun" w:hint="eastAsia"/>
        </w:rPr>
        <w:t>在</w:t>
      </w:r>
      <w:r w:rsidR="00C43587" w:rsidRPr="00FF1C27">
        <w:rPr>
          <w:rFonts w:ascii="SimSun" w:hAnsi="SimSun"/>
        </w:rPr>
        <w:t>无障碍图书的制作、发行和阅读方面遇到的问题和挑战。</w:t>
      </w:r>
      <w:r w:rsidR="007A2DCE" w:rsidRPr="00FF1C27">
        <w:rPr>
          <w:rFonts w:ascii="SimSun" w:hAnsi="SimSun"/>
        </w:rPr>
        <w:t>与会者</w:t>
      </w:r>
      <w:r w:rsidR="00C43587" w:rsidRPr="00FF1C27">
        <w:rPr>
          <w:rFonts w:ascii="SimSun" w:hAnsi="SimSun"/>
        </w:rPr>
        <w:t>就几个优先事项达成了一致，</w:t>
      </w:r>
      <w:r w:rsidR="003254A0" w:rsidRPr="00FF1C27">
        <w:rPr>
          <w:rFonts w:ascii="SimSun" w:hAnsi="SimSun" w:hint="eastAsia"/>
        </w:rPr>
        <w:t>其中</w:t>
      </w:r>
      <w:r w:rsidR="00C43587" w:rsidRPr="00FF1C27">
        <w:rPr>
          <w:rFonts w:ascii="SimSun" w:hAnsi="SimSun"/>
        </w:rPr>
        <w:t>包括宣传拉丁美洲现有的无障碍图书、改善发行系统、鼓励提供低成本的阅读设备，以及鼓励作者和出版商采用无障碍格式。</w:t>
      </w:r>
      <w:r w:rsidR="007A2DCE" w:rsidRPr="00FF1C27">
        <w:rPr>
          <w:rFonts w:ascii="SimSun" w:hAnsi="SimSun"/>
        </w:rPr>
        <w:t>与会者</w:t>
      </w:r>
      <w:r w:rsidR="00C43587" w:rsidRPr="00FF1C27">
        <w:rPr>
          <w:rFonts w:ascii="SimSun" w:hAnsi="SimSun"/>
        </w:rPr>
        <w:t>同意在ULAC的领导下启动一个路线图，以提高拉丁美洲对</w:t>
      </w:r>
      <w:r w:rsidR="003254A0" w:rsidRPr="00FF1C27">
        <w:rPr>
          <w:rFonts w:ascii="SimSun" w:hAnsi="SimSun" w:hint="eastAsia"/>
        </w:rPr>
        <w:t>落实</w:t>
      </w:r>
      <w:r w:rsidR="00C43587" w:rsidRPr="00FF1C27">
        <w:rPr>
          <w:rFonts w:ascii="SimSun" w:hAnsi="SimSun"/>
        </w:rPr>
        <w:t>《</w:t>
      </w:r>
      <w:r w:rsidR="00A41E68" w:rsidRPr="00FF1C27">
        <w:rPr>
          <w:rFonts w:ascii="SimSun" w:hAnsi="SimSun"/>
        </w:rPr>
        <w:t>马拉喀什</w:t>
      </w:r>
      <w:r w:rsidR="003254A0" w:rsidRPr="00FF1C27">
        <w:rPr>
          <w:rFonts w:ascii="SimSun" w:hAnsi="SimSun" w:hint="eastAsia"/>
        </w:rPr>
        <w:t>视障者</w:t>
      </w:r>
      <w:r w:rsidR="00A41E68" w:rsidRPr="00FF1C27">
        <w:rPr>
          <w:rFonts w:ascii="SimSun" w:hAnsi="SimSun"/>
        </w:rPr>
        <w:t>条约》</w:t>
      </w:r>
      <w:r w:rsidR="00C43587" w:rsidRPr="00FF1C27">
        <w:rPr>
          <w:rFonts w:ascii="SimSun" w:hAnsi="SimSun"/>
        </w:rPr>
        <w:t>的认识，并改善</w:t>
      </w:r>
      <w:r w:rsidR="003254A0" w:rsidRPr="00FF1C27">
        <w:rPr>
          <w:rFonts w:ascii="SimSun" w:hAnsi="SimSun" w:hint="eastAsia"/>
        </w:rPr>
        <w:t>有助于</w:t>
      </w:r>
      <w:r w:rsidR="00484781" w:rsidRPr="00FF1C27">
        <w:rPr>
          <w:rFonts w:ascii="SimSun" w:hAnsi="SimSun"/>
        </w:rPr>
        <w:t>该地区</w:t>
      </w:r>
      <w:r w:rsidR="003254A0" w:rsidRPr="00FF1C27">
        <w:rPr>
          <w:rFonts w:ascii="SimSun" w:hAnsi="SimSun" w:hint="eastAsia"/>
        </w:rPr>
        <w:t>印刷品</w:t>
      </w:r>
      <w:r w:rsidR="00C43587" w:rsidRPr="00FF1C27">
        <w:rPr>
          <w:rFonts w:ascii="SimSun" w:hAnsi="SimSun"/>
        </w:rPr>
        <w:t>阅读障碍者获得阅读材料的机制。</w:t>
      </w:r>
    </w:p>
    <w:p w14:paraId="70B1091A" w14:textId="547F0457" w:rsidR="00FC6954" w:rsidRPr="00FF1C27" w:rsidRDefault="003254A0" w:rsidP="004806F0">
      <w:pPr>
        <w:pStyle w:val="ONUME"/>
        <w:tabs>
          <w:tab w:val="clear" w:pos="657"/>
        </w:tabs>
        <w:overflowPunct w:val="0"/>
        <w:spacing w:afterLines="50" w:after="120" w:line="340" w:lineRule="atLeast"/>
        <w:ind w:left="0"/>
        <w:jc w:val="both"/>
        <w:rPr>
          <w:rFonts w:ascii="SimSun" w:hAnsi="SimSun"/>
          <w:szCs w:val="22"/>
        </w:rPr>
      </w:pPr>
      <w:r w:rsidRPr="00FF1C27">
        <w:rPr>
          <w:rFonts w:ascii="SimSun" w:hAnsi="SimSun" w:hint="eastAsia"/>
        </w:rPr>
        <w:t>产权组织</w:t>
      </w:r>
      <w:r w:rsidR="00B664ED" w:rsidRPr="00FF1C27">
        <w:rPr>
          <w:rFonts w:ascii="SimSun" w:hAnsi="SimSun" w:hint="eastAsia"/>
        </w:rPr>
        <w:t>的</w:t>
      </w:r>
      <w:r w:rsidR="0064790F" w:rsidRPr="00FF1C27">
        <w:rPr>
          <w:rFonts w:ascii="SimSun" w:hAnsi="SimSun"/>
        </w:rPr>
        <w:t>解决方案设计与交付科和ABC秘书处</w:t>
      </w:r>
      <w:r w:rsidR="004827D2" w:rsidRPr="00FF1C27">
        <w:rPr>
          <w:rFonts w:ascii="SimSun" w:hAnsi="SimSun"/>
        </w:rPr>
        <w:t>更新</w:t>
      </w:r>
      <w:r w:rsidR="0064790F" w:rsidRPr="00FF1C27">
        <w:rPr>
          <w:rFonts w:ascii="SimSun" w:hAnsi="SimSun"/>
        </w:rPr>
        <w:t>了Access</w:t>
      </w:r>
      <w:r w:rsidR="00380D27" w:rsidRPr="00FF1C27">
        <w:rPr>
          <w:rFonts w:ascii="SimSun" w:hAnsi="SimSun" w:hint="eastAsia"/>
        </w:rPr>
        <w:t xml:space="preserve"> </w:t>
      </w:r>
      <w:r w:rsidR="0064790F" w:rsidRPr="00FF1C27">
        <w:rPr>
          <w:rFonts w:ascii="SimSun" w:hAnsi="SimSun"/>
        </w:rPr>
        <w:t>Infinity图书馆管理平台</w:t>
      </w:r>
      <w:r w:rsidR="00380D27" w:rsidRPr="00FF1C27">
        <w:rPr>
          <w:rFonts w:ascii="SimSun" w:hAnsi="SimSun"/>
        </w:rPr>
        <w:t>并向两个</w:t>
      </w:r>
      <w:r w:rsidR="00380D27" w:rsidRPr="00FF1C27">
        <w:rPr>
          <w:rFonts w:ascii="SimSun" w:hAnsi="SimSun" w:hint="eastAsia"/>
        </w:rPr>
        <w:t>被授权</w:t>
      </w:r>
      <w:r w:rsidR="00380D27" w:rsidRPr="00FF1C27">
        <w:rPr>
          <w:rFonts w:ascii="SimSun" w:hAnsi="SimSun"/>
        </w:rPr>
        <w:t>实体发布</w:t>
      </w:r>
      <w:r w:rsidR="0064790F" w:rsidRPr="00FF1C27">
        <w:rPr>
          <w:rFonts w:ascii="SimSun" w:hAnsi="SimSun"/>
        </w:rPr>
        <w:t>，以开展试点项目。</w:t>
      </w:r>
      <w:r w:rsidR="00380D27" w:rsidRPr="00FF1C27">
        <w:rPr>
          <w:rFonts w:ascii="SimSun" w:hAnsi="SimSun" w:hint="eastAsia"/>
        </w:rPr>
        <w:t>产权组织</w:t>
      </w:r>
      <w:r w:rsidR="0064790F" w:rsidRPr="00FF1C27">
        <w:rPr>
          <w:rFonts w:ascii="SimSun" w:hAnsi="SimSun"/>
          <w:snapToGrid w:val="0"/>
          <w:lang w:val="en-GB"/>
        </w:rPr>
        <w:t>与</w:t>
      </w:r>
      <w:r w:rsidR="007A2DCE" w:rsidRPr="00FF1C27">
        <w:rPr>
          <w:rFonts w:ascii="SimSun" w:hAnsi="SimSun"/>
          <w:snapToGrid w:val="0"/>
          <w:lang w:val="en-GB"/>
        </w:rPr>
        <w:t>印度</w:t>
      </w:r>
      <w:r w:rsidR="0064790F" w:rsidRPr="00FF1C27">
        <w:rPr>
          <w:rFonts w:ascii="SimSun" w:hAnsi="SimSun"/>
          <w:snapToGrid w:val="0"/>
          <w:lang w:val="en-GB"/>
        </w:rPr>
        <w:t>塔塔咨询服务公司</w:t>
      </w:r>
      <w:r w:rsidR="00380D27" w:rsidRPr="00FF1C27">
        <w:rPr>
          <w:rFonts w:ascii="SimSun" w:hAnsi="SimSun" w:hint="eastAsia"/>
          <w:snapToGrid w:val="0"/>
          <w:lang w:val="en-GB"/>
        </w:rPr>
        <w:t>（TCS）</w:t>
      </w:r>
      <w:r w:rsidR="0064790F" w:rsidRPr="00FF1C27">
        <w:rPr>
          <w:rFonts w:ascii="SimSun" w:hAnsi="SimSun"/>
          <w:snapToGrid w:val="0"/>
          <w:lang w:val="en-GB"/>
        </w:rPr>
        <w:t>于2023年签署了协议，向发展中国家和最不发达国家的</w:t>
      </w:r>
      <w:r w:rsidR="00380D27" w:rsidRPr="00FF1C27">
        <w:rPr>
          <w:rFonts w:ascii="SimSun" w:hAnsi="SimSun" w:hint="eastAsia"/>
          <w:snapToGrid w:val="0"/>
          <w:lang w:val="en-GB"/>
        </w:rPr>
        <w:t>被授权</w:t>
      </w:r>
      <w:r w:rsidR="0064790F" w:rsidRPr="00FF1C27">
        <w:rPr>
          <w:rFonts w:ascii="SimSun" w:hAnsi="SimSun"/>
          <w:snapToGrid w:val="0"/>
          <w:lang w:val="en-GB"/>
        </w:rPr>
        <w:t>实体提供TCS</w:t>
      </w:r>
      <w:r w:rsidR="00380D27" w:rsidRPr="00FF1C27">
        <w:rPr>
          <w:rFonts w:ascii="SimSun" w:hAnsi="SimSun" w:hint="eastAsia"/>
          <w:snapToGrid w:val="0"/>
          <w:lang w:val="en-GB"/>
        </w:rPr>
        <w:t xml:space="preserve"> </w:t>
      </w:r>
      <w:r w:rsidR="0064790F" w:rsidRPr="00FF1C27">
        <w:rPr>
          <w:rFonts w:ascii="SimSun" w:hAnsi="SimSun"/>
          <w:snapToGrid w:val="0"/>
          <w:lang w:val="en-GB"/>
        </w:rPr>
        <w:t>Access</w:t>
      </w:r>
      <w:r w:rsidR="00380D27" w:rsidRPr="00FF1C27">
        <w:rPr>
          <w:rFonts w:ascii="SimSun" w:hAnsi="SimSun" w:hint="eastAsia"/>
          <w:snapToGrid w:val="0"/>
          <w:lang w:val="en-GB"/>
        </w:rPr>
        <w:t xml:space="preserve"> </w:t>
      </w:r>
      <w:r w:rsidR="0064790F" w:rsidRPr="00FF1C27">
        <w:rPr>
          <w:rFonts w:ascii="SimSun" w:hAnsi="SimSun"/>
          <w:snapToGrid w:val="0"/>
          <w:lang w:val="en-GB"/>
        </w:rPr>
        <w:t>Infinity应用。</w:t>
      </w:r>
      <w:r w:rsidR="0064790F" w:rsidRPr="00FF1C27">
        <w:rPr>
          <w:rFonts w:ascii="SimSun" w:hAnsi="SimSun"/>
          <w:szCs w:val="22"/>
        </w:rPr>
        <w:t>Access</w:t>
      </w:r>
      <w:r w:rsidR="00380D27" w:rsidRPr="00FF1C27">
        <w:rPr>
          <w:rFonts w:ascii="SimSun" w:hAnsi="SimSun" w:hint="eastAsia"/>
          <w:szCs w:val="22"/>
        </w:rPr>
        <w:t xml:space="preserve"> </w:t>
      </w:r>
      <w:r w:rsidR="0064790F" w:rsidRPr="00FF1C27">
        <w:rPr>
          <w:rFonts w:ascii="SimSun" w:hAnsi="SimSun"/>
          <w:szCs w:val="22"/>
        </w:rPr>
        <w:t>Infinity是</w:t>
      </w:r>
      <w:r w:rsidR="00B43E03" w:rsidRPr="00FF1C27">
        <w:rPr>
          <w:rFonts w:ascii="SimSun" w:hAnsi="SimSun"/>
          <w:szCs w:val="22"/>
        </w:rPr>
        <w:t>一个平台</w:t>
      </w:r>
      <w:r w:rsidR="0064790F" w:rsidRPr="00FF1C27">
        <w:rPr>
          <w:rFonts w:ascii="SimSun" w:hAnsi="SimSun"/>
          <w:szCs w:val="22"/>
        </w:rPr>
        <w:t>，可以在</w:t>
      </w:r>
      <w:r w:rsidR="00380D27" w:rsidRPr="00FF1C27">
        <w:rPr>
          <w:rFonts w:ascii="SimSun" w:hAnsi="SimSun" w:hint="eastAsia"/>
          <w:szCs w:val="22"/>
        </w:rPr>
        <w:t>被授权</w:t>
      </w:r>
      <w:r w:rsidR="0064790F" w:rsidRPr="00FF1C27">
        <w:rPr>
          <w:rFonts w:ascii="SimSun" w:hAnsi="SimSun"/>
          <w:szCs w:val="22"/>
        </w:rPr>
        <w:t>实体所在国建立和管理无障碍图书收藏，包括</w:t>
      </w:r>
      <w:r w:rsidR="00380D27" w:rsidRPr="00FF1C27">
        <w:rPr>
          <w:rFonts w:ascii="SimSun" w:hAnsi="SimSun" w:hint="eastAsia"/>
          <w:szCs w:val="22"/>
        </w:rPr>
        <w:t>：</w:t>
      </w:r>
      <w:r w:rsidR="0064790F" w:rsidRPr="00FF1C27">
        <w:rPr>
          <w:rFonts w:ascii="SimSun" w:hAnsi="SimSun"/>
          <w:szCs w:val="22"/>
        </w:rPr>
        <w:t>a)协调全国图书馆网络；b)</w:t>
      </w:r>
      <w:r w:rsidR="003154AF" w:rsidRPr="00FF1C27">
        <w:rPr>
          <w:rFonts w:ascii="SimSun" w:hAnsi="SimSun"/>
          <w:szCs w:val="22"/>
        </w:rPr>
        <w:t>受益人</w:t>
      </w:r>
      <w:r w:rsidR="0064790F" w:rsidRPr="00FF1C27">
        <w:rPr>
          <w:rFonts w:ascii="SimSun" w:hAnsi="SimSun"/>
          <w:szCs w:val="22"/>
        </w:rPr>
        <w:t>登记和认证；c)书目编目</w:t>
      </w:r>
      <w:r w:rsidR="007842E5" w:rsidRPr="00FF1C27">
        <w:rPr>
          <w:rFonts w:ascii="SimSun" w:hAnsi="SimSun"/>
          <w:szCs w:val="22"/>
        </w:rPr>
        <w:t>；</w:t>
      </w:r>
      <w:r w:rsidR="0064790F" w:rsidRPr="00FF1C27">
        <w:rPr>
          <w:rFonts w:ascii="SimSun" w:hAnsi="SimSun"/>
          <w:szCs w:val="22"/>
        </w:rPr>
        <w:t>d)</w:t>
      </w:r>
      <w:r w:rsidR="00380D27" w:rsidRPr="00FF1C27">
        <w:rPr>
          <w:rFonts w:ascii="SimSun" w:hAnsi="SimSun" w:hint="eastAsia"/>
          <w:szCs w:val="22"/>
        </w:rPr>
        <w:t>管理</w:t>
      </w:r>
      <w:r w:rsidR="0064790F" w:rsidRPr="00FF1C27">
        <w:rPr>
          <w:rFonts w:ascii="SimSun" w:hAnsi="SimSun"/>
          <w:szCs w:val="22"/>
        </w:rPr>
        <w:t>无障碍格式作品副本的下载和离线分发。</w:t>
      </w:r>
      <w:r w:rsidR="00484781" w:rsidRPr="00FF1C27">
        <w:rPr>
          <w:rFonts w:ascii="SimSun" w:hAnsi="SimSun"/>
        </w:rPr>
        <w:t>通过</w:t>
      </w:r>
      <w:r w:rsidR="0064790F" w:rsidRPr="00FF1C27">
        <w:rPr>
          <w:rFonts w:ascii="SimSun" w:hAnsi="SimSun"/>
        </w:rPr>
        <w:t>试点项目</w:t>
      </w:r>
      <w:r w:rsidR="00484781" w:rsidRPr="00FF1C27">
        <w:rPr>
          <w:rFonts w:ascii="SimSun" w:hAnsi="SimSun"/>
        </w:rPr>
        <w:t>获得的反馈</w:t>
      </w:r>
      <w:r w:rsidR="0064790F" w:rsidRPr="00FF1C27">
        <w:rPr>
          <w:rFonts w:ascii="SimSun" w:hAnsi="SimSun"/>
        </w:rPr>
        <w:t>将决定</w:t>
      </w:r>
      <w:r w:rsidR="00484781" w:rsidRPr="00FF1C27">
        <w:rPr>
          <w:rFonts w:ascii="SimSun" w:hAnsi="SimSun"/>
        </w:rPr>
        <w:t>如何继续推进Access</w:t>
      </w:r>
      <w:r w:rsidR="00380D27" w:rsidRPr="00FF1C27">
        <w:rPr>
          <w:rFonts w:ascii="SimSun" w:hAnsi="SimSun" w:hint="eastAsia"/>
        </w:rPr>
        <w:t xml:space="preserve"> </w:t>
      </w:r>
      <w:r w:rsidR="00484781" w:rsidRPr="00FF1C27">
        <w:rPr>
          <w:rFonts w:ascii="SimSun" w:hAnsi="SimSun"/>
        </w:rPr>
        <w:t>Infinity平台。</w:t>
      </w:r>
    </w:p>
    <w:p w14:paraId="74148003" w14:textId="6B7D1D1C" w:rsidR="00326B36" w:rsidRPr="00FF1C27" w:rsidRDefault="004A0401" w:rsidP="00EF7989">
      <w:pPr>
        <w:pStyle w:val="Heading4"/>
        <w:spacing w:after="120"/>
        <w:rPr>
          <w:i/>
        </w:rPr>
      </w:pPr>
      <w:r w:rsidRPr="00FF1C27">
        <w:t>未来的培训和技术援助活动</w:t>
      </w:r>
    </w:p>
    <w:p w14:paraId="7354A0F0" w14:textId="63C57503" w:rsidR="005E4568" w:rsidRPr="00FF1C27" w:rsidRDefault="00695733"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rPr>
        <w:t>鉴于</w:t>
      </w:r>
      <w:r w:rsidR="00E5365C" w:rsidRPr="00FF1C27">
        <w:rPr>
          <w:rFonts w:ascii="SimSun" w:hAnsi="SimSun"/>
        </w:rPr>
        <w:t>太平洋岛屿印刷品阅读障碍者</w:t>
      </w:r>
      <w:r w:rsidR="004126BD" w:rsidRPr="00FF1C27">
        <w:rPr>
          <w:rFonts w:ascii="SimSun" w:hAnsi="SimSun" w:hint="eastAsia"/>
        </w:rPr>
        <w:t>“</w:t>
      </w:r>
      <w:r w:rsidRPr="00FF1C27">
        <w:rPr>
          <w:rFonts w:ascii="SimSun" w:hAnsi="SimSun"/>
        </w:rPr>
        <w:t>阅读权</w:t>
      </w:r>
      <w:r w:rsidR="004126BD" w:rsidRPr="00FF1C27">
        <w:rPr>
          <w:rFonts w:ascii="SimSun" w:hAnsi="SimSun" w:hint="eastAsia"/>
        </w:rPr>
        <w:t>”次区域</w:t>
      </w:r>
      <w:r w:rsidRPr="00FF1C27">
        <w:rPr>
          <w:rFonts w:ascii="SimSun" w:hAnsi="SimSun"/>
        </w:rPr>
        <w:t>会议取得成功，</w:t>
      </w:r>
      <w:r w:rsidR="004126BD" w:rsidRPr="00FF1C27">
        <w:rPr>
          <w:rFonts w:ascii="SimSun" w:hAnsi="SimSun" w:hint="eastAsia"/>
        </w:rPr>
        <w:t>产权组织</w:t>
      </w:r>
      <w:r w:rsidRPr="00FF1C27">
        <w:rPr>
          <w:rFonts w:ascii="SimSun" w:hAnsi="SimSun"/>
        </w:rPr>
        <w:t>版权法司和ABC秘书处希望</w:t>
      </w:r>
      <w:r w:rsidR="00E5365C" w:rsidRPr="00FF1C27">
        <w:rPr>
          <w:rFonts w:ascii="SimSun" w:hAnsi="SimSun"/>
        </w:rPr>
        <w:t>在其他两个地区推广</w:t>
      </w:r>
      <w:r w:rsidR="004126BD" w:rsidRPr="00FF1C27">
        <w:rPr>
          <w:rFonts w:ascii="SimSun" w:hAnsi="SimSun" w:hint="eastAsia"/>
        </w:rPr>
        <w:t>“</w:t>
      </w:r>
      <w:r w:rsidR="00E5365C" w:rsidRPr="00FF1C27">
        <w:rPr>
          <w:rFonts w:ascii="SimSun" w:hAnsi="SimSun"/>
        </w:rPr>
        <w:t>阅读权</w:t>
      </w:r>
      <w:r w:rsidR="004126BD" w:rsidRPr="00FF1C27">
        <w:rPr>
          <w:rFonts w:ascii="SimSun" w:hAnsi="SimSun" w:hint="eastAsia"/>
        </w:rPr>
        <w:t>”</w:t>
      </w:r>
      <w:r w:rsidR="00E5365C" w:rsidRPr="00FF1C27">
        <w:rPr>
          <w:rFonts w:ascii="SimSun" w:hAnsi="SimSun"/>
        </w:rPr>
        <w:t>计划。产权组织建议再次邀请</w:t>
      </w:r>
      <w:r w:rsidR="00FC6954" w:rsidRPr="00FF1C27">
        <w:rPr>
          <w:rFonts w:ascii="SimSun" w:hAnsi="SimSun"/>
        </w:rPr>
        <w:t>知识产权局</w:t>
      </w:r>
      <w:r w:rsidR="00E5365C" w:rsidRPr="00FF1C27">
        <w:rPr>
          <w:rFonts w:ascii="SimSun" w:hAnsi="SimSun"/>
        </w:rPr>
        <w:t>或</w:t>
      </w:r>
      <w:r w:rsidR="00FC6954" w:rsidRPr="00FF1C27">
        <w:rPr>
          <w:rFonts w:ascii="SimSun" w:hAnsi="SimSun"/>
        </w:rPr>
        <w:t>版权局、盲人协会或盲人图书馆</w:t>
      </w:r>
      <w:r w:rsidR="00E5365C" w:rsidRPr="00FF1C27">
        <w:rPr>
          <w:rFonts w:ascii="SimSun" w:hAnsi="SimSun"/>
        </w:rPr>
        <w:t>以及专家发言人，</w:t>
      </w:r>
      <w:r w:rsidR="006559A5" w:rsidRPr="00FF1C27">
        <w:rPr>
          <w:rFonts w:ascii="SimSun" w:hAnsi="SimSun" w:hint="eastAsia"/>
        </w:rPr>
        <w:t>探讨</w:t>
      </w:r>
      <w:r w:rsidR="00E5365C" w:rsidRPr="00FF1C27">
        <w:rPr>
          <w:rFonts w:ascii="SimSun" w:hAnsi="SimSun"/>
        </w:rPr>
        <w:t>与《</w:t>
      </w:r>
      <w:r w:rsidR="00A41E68" w:rsidRPr="00FF1C27">
        <w:rPr>
          <w:rFonts w:ascii="SimSun" w:hAnsi="SimSun"/>
        </w:rPr>
        <w:t>马拉喀什</w:t>
      </w:r>
      <w:r w:rsidR="004126BD" w:rsidRPr="00FF1C27">
        <w:rPr>
          <w:rFonts w:ascii="SimSun" w:hAnsi="SimSun" w:hint="eastAsia"/>
        </w:rPr>
        <w:t>视障者</w:t>
      </w:r>
      <w:r w:rsidR="00A41E68" w:rsidRPr="00FF1C27">
        <w:rPr>
          <w:rFonts w:ascii="SimSun" w:hAnsi="SimSun"/>
        </w:rPr>
        <w:t>条约》</w:t>
      </w:r>
      <w:r w:rsidR="00E5365C" w:rsidRPr="00FF1C27">
        <w:rPr>
          <w:rFonts w:ascii="SimSun" w:hAnsi="SimSun"/>
        </w:rPr>
        <w:t>和阅读权有关的问</w:t>
      </w:r>
      <w:r w:rsidR="005A6CF5">
        <w:rPr>
          <w:rFonts w:ascii="SimSun" w:hAnsi="SimSun"/>
        </w:rPr>
        <w:t>‍</w:t>
      </w:r>
      <w:r w:rsidR="00E5365C" w:rsidRPr="00FF1C27">
        <w:rPr>
          <w:rFonts w:ascii="SimSun" w:hAnsi="SimSun"/>
        </w:rPr>
        <w:t>题。</w:t>
      </w:r>
    </w:p>
    <w:p w14:paraId="1D7C836F" w14:textId="77777777" w:rsidR="005C0361" w:rsidRPr="00EF7989" w:rsidRDefault="005C0361" w:rsidP="00EF7989">
      <w:pPr>
        <w:pStyle w:val="Heading3"/>
        <w:spacing w:after="120"/>
      </w:pPr>
      <w:r w:rsidRPr="00FF1C27">
        <w:t>无障碍出版</w:t>
      </w:r>
    </w:p>
    <w:p w14:paraId="2024C38F" w14:textId="61D91A75" w:rsidR="005C0361" w:rsidRPr="00FF1C27" w:rsidRDefault="006559A5" w:rsidP="004806F0">
      <w:pPr>
        <w:pStyle w:val="ONUME"/>
        <w:tabs>
          <w:tab w:val="clear" w:pos="657"/>
        </w:tabs>
        <w:overflowPunct w:val="0"/>
        <w:spacing w:afterLines="50" w:after="120" w:line="340" w:lineRule="atLeast"/>
        <w:ind w:left="0"/>
        <w:jc w:val="both"/>
        <w:rPr>
          <w:rFonts w:ascii="SimSun" w:hAnsi="SimSun"/>
          <w:snapToGrid w:val="0"/>
          <w:lang w:val="en-GB"/>
        </w:rPr>
      </w:pPr>
      <w:r w:rsidRPr="00FF1C27">
        <w:rPr>
          <w:rFonts w:ascii="SimSun" w:hAnsi="SimSun" w:hint="eastAsia"/>
          <w:snapToGrid w:val="0"/>
          <w:lang w:val="en-GB"/>
        </w:rPr>
        <w:t>ABC推动出版商制作“自始无障碍”作品，即从一开始就适于印刷品阅读障碍人群使用的图书。具体而言，所有出版商被鼓励</w:t>
      </w:r>
      <w:r w:rsidR="005C0361" w:rsidRPr="00FF1C27">
        <w:rPr>
          <w:rFonts w:ascii="SimSun" w:hAnsi="SimSun"/>
          <w:snapToGrid w:val="0"/>
          <w:lang w:val="en-GB"/>
        </w:rPr>
        <w:t>：</w:t>
      </w:r>
    </w:p>
    <w:p w14:paraId="3D6F18A5" w14:textId="7F1FCBD9" w:rsidR="005C0361" w:rsidRPr="00FF1C27" w:rsidRDefault="006559A5" w:rsidP="00107060">
      <w:pPr>
        <w:pStyle w:val="ONUME"/>
        <w:numPr>
          <w:ilvl w:val="1"/>
          <w:numId w:val="6"/>
        </w:numPr>
        <w:overflowPunct w:val="0"/>
        <w:spacing w:afterLines="50" w:after="120" w:line="320" w:lineRule="atLeast"/>
        <w:ind w:left="1134" w:hanging="567"/>
        <w:jc w:val="both"/>
        <w:rPr>
          <w:rFonts w:ascii="SimSun" w:hAnsi="SimSun"/>
          <w:snapToGrid w:val="0"/>
          <w:szCs w:val="22"/>
          <w:lang w:val="en-GB"/>
        </w:rPr>
      </w:pPr>
      <w:r w:rsidRPr="00FF1C27">
        <w:rPr>
          <w:rFonts w:ascii="SimSun" w:hAnsi="SimSun" w:hint="eastAsia"/>
          <w:snapToGrid w:val="0"/>
          <w:szCs w:val="22"/>
          <w:lang w:val="en-GB"/>
        </w:rPr>
        <w:t>使用</w:t>
      </w:r>
      <w:r w:rsidRPr="00FF1C27">
        <w:rPr>
          <w:rFonts w:ascii="SimSun" w:hAnsi="SimSun"/>
          <w:snapToGrid w:val="0"/>
          <w:szCs w:val="22"/>
          <w:lang w:val="en-GB"/>
        </w:rPr>
        <w:t>EPUB</w:t>
      </w:r>
      <w:r w:rsidR="0097339A" w:rsidRPr="00FF1C27">
        <w:rPr>
          <w:rFonts w:ascii="SimSun" w:hAnsi="SimSun" w:hint="eastAsia"/>
          <w:snapToGrid w:val="0"/>
          <w:szCs w:val="22"/>
          <w:lang w:val="en-GB"/>
        </w:rPr>
        <w:t xml:space="preserve"> </w:t>
      </w:r>
      <w:r w:rsidRPr="00FF1C27">
        <w:rPr>
          <w:rFonts w:ascii="SimSun" w:hAnsi="SimSun"/>
          <w:snapToGrid w:val="0"/>
          <w:szCs w:val="22"/>
          <w:lang w:val="en-GB"/>
        </w:rPr>
        <w:t>3</w:t>
      </w:r>
      <w:r w:rsidRPr="00FF1C27">
        <w:rPr>
          <w:rFonts w:ascii="SimSun" w:hAnsi="SimSun" w:hint="eastAsia"/>
          <w:snapToGrid w:val="0"/>
          <w:szCs w:val="22"/>
          <w:lang w:val="en-GB"/>
        </w:rPr>
        <w:t>开放标准的无障碍功能制作数字出版物</w:t>
      </w:r>
      <w:r w:rsidR="005C0361" w:rsidRPr="00FF1C27">
        <w:rPr>
          <w:rFonts w:ascii="SimSun" w:hAnsi="SimSun"/>
          <w:snapToGrid w:val="0"/>
          <w:szCs w:val="22"/>
          <w:lang w:val="en-GB"/>
        </w:rPr>
        <w:t>；</w:t>
      </w:r>
      <w:r w:rsidRPr="00FF1C27">
        <w:rPr>
          <w:rFonts w:ascii="SimSun" w:hAnsi="SimSun" w:hint="eastAsia"/>
          <w:snapToGrid w:val="0"/>
          <w:szCs w:val="22"/>
          <w:lang w:val="en-GB"/>
        </w:rPr>
        <w:t>并</w:t>
      </w:r>
    </w:p>
    <w:p w14:paraId="6A1147A8" w14:textId="06B5FA14" w:rsidR="005C0361" w:rsidRPr="00FF1C27" w:rsidRDefault="006559A5" w:rsidP="00107060">
      <w:pPr>
        <w:pStyle w:val="ONUME"/>
        <w:numPr>
          <w:ilvl w:val="1"/>
          <w:numId w:val="6"/>
        </w:numPr>
        <w:overflowPunct w:val="0"/>
        <w:spacing w:afterLines="50" w:after="120" w:line="320" w:lineRule="atLeast"/>
        <w:ind w:left="1134" w:hanging="567"/>
        <w:jc w:val="both"/>
        <w:rPr>
          <w:rFonts w:ascii="SimSun" w:hAnsi="SimSun"/>
          <w:snapToGrid w:val="0"/>
          <w:szCs w:val="22"/>
          <w:lang w:val="en-GB"/>
        </w:rPr>
      </w:pPr>
      <w:r w:rsidRPr="00FF1C27">
        <w:rPr>
          <w:rFonts w:ascii="SimSun" w:hAnsi="SimSun" w:hint="eastAsia"/>
          <w:snapToGrid w:val="0"/>
          <w:szCs w:val="22"/>
          <w:lang w:val="en-GB"/>
        </w:rPr>
        <w:t>在向发行商、零售商和图书供应链中其他方提供的信息中，增加对其产品无障碍功能的说明</w:t>
      </w:r>
      <w:r w:rsidR="005C0361" w:rsidRPr="00FF1C27">
        <w:rPr>
          <w:rFonts w:ascii="SimSun" w:hAnsi="SimSun"/>
          <w:snapToGrid w:val="0"/>
          <w:szCs w:val="22"/>
          <w:lang w:val="en-GB"/>
        </w:rPr>
        <w:t>。</w:t>
      </w:r>
    </w:p>
    <w:p w14:paraId="3ACFEC2D" w14:textId="6AE6A71D" w:rsidR="00C43587" w:rsidRPr="00FF1C27" w:rsidRDefault="00F62CC9" w:rsidP="004806F0">
      <w:pPr>
        <w:pStyle w:val="ONUME"/>
        <w:tabs>
          <w:tab w:val="clear" w:pos="657"/>
        </w:tabs>
        <w:overflowPunct w:val="0"/>
        <w:spacing w:afterLines="50" w:after="120" w:line="340" w:lineRule="atLeast"/>
        <w:ind w:left="0"/>
        <w:jc w:val="both"/>
        <w:rPr>
          <w:rFonts w:ascii="SimSun" w:hAnsi="SimSun"/>
          <w:lang w:val="en-GB"/>
        </w:rPr>
      </w:pPr>
      <w:r w:rsidRPr="00FF1C27">
        <w:rPr>
          <w:rFonts w:ascii="SimSun" w:hAnsi="SimSun" w:hint="eastAsia"/>
          <w:snapToGrid w:val="0"/>
          <w:lang w:val="en-GB"/>
        </w:rPr>
        <w:t>ABC每年</w:t>
      </w:r>
      <w:r w:rsidR="00AC753E" w:rsidRPr="00FF1C27">
        <w:rPr>
          <w:rFonts w:ascii="SimSun" w:hAnsi="SimSun" w:hint="eastAsia"/>
          <w:snapToGrid w:val="0"/>
          <w:lang w:val="en-GB"/>
        </w:rPr>
        <w:t>组织</w:t>
      </w:r>
      <w:r w:rsidRPr="00FF1C27">
        <w:rPr>
          <w:rFonts w:ascii="SimSun" w:hAnsi="SimSun" w:hint="eastAsia"/>
          <w:snapToGrid w:val="0"/>
          <w:lang w:val="en-GB"/>
        </w:rPr>
        <w:t>ABC无障碍出版国际卓越奖</w:t>
      </w:r>
      <w:r w:rsidR="00AC753E" w:rsidRPr="00FF1C27">
        <w:rPr>
          <w:rFonts w:ascii="SimSun" w:hAnsi="SimSun" w:hint="eastAsia"/>
          <w:snapToGrid w:val="0"/>
          <w:lang w:val="en-GB"/>
        </w:rPr>
        <w:t>评选</w:t>
      </w:r>
      <w:r w:rsidRPr="00FF1C27">
        <w:rPr>
          <w:rFonts w:ascii="SimSun" w:hAnsi="SimSun" w:hint="eastAsia"/>
          <w:snapToGrid w:val="0"/>
          <w:lang w:val="en-GB"/>
        </w:rPr>
        <w:t>，表彰在促进印刷品阅读障碍者无障碍使用数字出版物方面提供杰出领导和取得成就的组织。</w:t>
      </w:r>
      <w:r w:rsidR="00C43587" w:rsidRPr="00FF1C27">
        <w:rPr>
          <w:rFonts w:ascii="SimSun" w:hAnsi="SimSun"/>
        </w:rPr>
        <w:t>2024年</w:t>
      </w:r>
      <w:r w:rsidR="00AC248B" w:rsidRPr="00FF1C27">
        <w:rPr>
          <w:rFonts w:ascii="SimSun" w:hAnsi="SimSun"/>
        </w:rPr>
        <w:t>ABC</w:t>
      </w:r>
      <w:r w:rsidR="00C43587" w:rsidRPr="00FF1C27">
        <w:rPr>
          <w:rFonts w:ascii="SimSun" w:hAnsi="SimSun"/>
        </w:rPr>
        <w:t>无障碍出版国际卓越奖的获奖者名单已于</w:t>
      </w:r>
      <w:r w:rsidR="009E5379" w:rsidRPr="00FF1C27">
        <w:rPr>
          <w:rFonts w:ascii="SimSun" w:hAnsi="SimSun"/>
        </w:rPr>
        <w:t>2024年12月</w:t>
      </w:r>
      <w:r w:rsidR="00C43587" w:rsidRPr="00FF1C27">
        <w:rPr>
          <w:rFonts w:ascii="SimSun" w:hAnsi="SimSun"/>
        </w:rPr>
        <w:t>在墨西哥瓜达拉哈拉举行的国际出版商大会</w:t>
      </w:r>
      <w:r w:rsidR="009E5379" w:rsidRPr="00FF1C27">
        <w:rPr>
          <w:rFonts w:ascii="SimSun" w:hAnsi="SimSun"/>
        </w:rPr>
        <w:t>期间</w:t>
      </w:r>
      <w:r w:rsidR="00C43587" w:rsidRPr="00FF1C27">
        <w:rPr>
          <w:rFonts w:ascii="SimSun" w:hAnsi="SimSun"/>
        </w:rPr>
        <w:t>公布。</w:t>
      </w:r>
      <w:r w:rsidR="00E5365C" w:rsidRPr="00FF1C27">
        <w:rPr>
          <w:rFonts w:ascii="SimSun" w:hAnsi="SimSun"/>
        </w:rPr>
        <w:t>ABC</w:t>
      </w:r>
      <w:r w:rsidR="00C43587" w:rsidRPr="00FF1C27">
        <w:rPr>
          <w:rFonts w:ascii="SimSun" w:hAnsi="SimSun"/>
        </w:rPr>
        <w:t>奖的获奖者</w:t>
      </w:r>
      <w:r w:rsidR="009E5379" w:rsidRPr="00FF1C27">
        <w:rPr>
          <w:rFonts w:ascii="SimSun" w:hAnsi="SimSun"/>
        </w:rPr>
        <w:t>是</w:t>
      </w:r>
      <w:r w:rsidRPr="00FF1C27">
        <w:rPr>
          <w:rFonts w:ascii="SimSun" w:hAnsi="SimSun" w:hint="eastAsia"/>
        </w:rPr>
        <w:t>：</w:t>
      </w:r>
    </w:p>
    <w:p w14:paraId="55A45D3D" w14:textId="0A3F3C85" w:rsidR="00C43587" w:rsidRPr="00EE051B" w:rsidRDefault="00C43587" w:rsidP="00107060">
      <w:pPr>
        <w:pStyle w:val="ONUME"/>
        <w:numPr>
          <w:ilvl w:val="1"/>
          <w:numId w:val="6"/>
        </w:numPr>
        <w:overflowPunct w:val="0"/>
        <w:spacing w:afterLines="50" w:after="120" w:line="320" w:lineRule="atLeast"/>
        <w:ind w:left="1134" w:hanging="567"/>
        <w:contextualSpacing/>
        <w:jc w:val="both"/>
        <w:rPr>
          <w:rFonts w:ascii="SimSun" w:hAnsi="SimSun"/>
          <w:lang w:val="it-IT"/>
        </w:rPr>
      </w:pPr>
      <w:r w:rsidRPr="00DB2F18">
        <w:rPr>
          <w:rFonts w:ascii="SimSun" w:hAnsi="SimSun"/>
        </w:rPr>
        <w:t>阿根廷</w:t>
      </w:r>
      <w:r w:rsidRPr="00EE051B">
        <w:rPr>
          <w:rFonts w:ascii="SimSun" w:hAnsi="SimSun"/>
          <w:lang w:val="it-IT"/>
        </w:rPr>
        <w:t>Gerbera</w:t>
      </w:r>
      <w:r w:rsidR="00F62CC9" w:rsidRPr="00EE051B">
        <w:rPr>
          <w:rFonts w:ascii="SimSun" w:hAnsi="SimSun" w:hint="eastAsia"/>
          <w:lang w:val="it-IT"/>
        </w:rPr>
        <w:t xml:space="preserve"> </w:t>
      </w:r>
      <w:r w:rsidRPr="00EE051B">
        <w:rPr>
          <w:rFonts w:ascii="SimSun" w:hAnsi="SimSun"/>
          <w:lang w:val="it-IT"/>
        </w:rPr>
        <w:t>Ediciones</w:t>
      </w:r>
      <w:r w:rsidR="00764CCC" w:rsidRPr="00DB2F18">
        <w:rPr>
          <w:rFonts w:ascii="SimSun" w:hAnsi="SimSun"/>
        </w:rPr>
        <w:t>出版社</w:t>
      </w:r>
      <w:r w:rsidR="00764CCC" w:rsidRPr="00EE051B">
        <w:rPr>
          <w:rFonts w:ascii="SimSun" w:hAnsi="SimSun"/>
          <w:lang w:val="it-IT"/>
        </w:rPr>
        <w:t>，</w:t>
      </w:r>
      <w:r w:rsidR="00764CCC" w:rsidRPr="00DB2F18">
        <w:rPr>
          <w:rFonts w:ascii="SimSun" w:hAnsi="SimSun"/>
        </w:rPr>
        <w:t>出版商</w:t>
      </w:r>
      <w:r w:rsidR="00A9664E" w:rsidRPr="00DB2F18">
        <w:rPr>
          <w:rFonts w:ascii="SimSun" w:hAnsi="SimSun" w:hint="eastAsia"/>
        </w:rPr>
        <w:t>门</w:t>
      </w:r>
      <w:r w:rsidR="00764CCC" w:rsidRPr="00DB2F18">
        <w:rPr>
          <w:rFonts w:ascii="SimSun" w:hAnsi="SimSun"/>
        </w:rPr>
        <w:t>类</w:t>
      </w:r>
      <w:r w:rsidR="00764CCC" w:rsidRPr="00EE051B">
        <w:rPr>
          <w:rFonts w:ascii="SimSun" w:hAnsi="SimSun"/>
          <w:lang w:val="it-IT"/>
        </w:rPr>
        <w:t>；</w:t>
      </w:r>
    </w:p>
    <w:p w14:paraId="1D99CD85" w14:textId="0BEF9CAF" w:rsidR="00C43587" w:rsidRPr="00DB2F18" w:rsidRDefault="00C43587" w:rsidP="00107060">
      <w:pPr>
        <w:pStyle w:val="ONUME"/>
        <w:numPr>
          <w:ilvl w:val="1"/>
          <w:numId w:val="6"/>
        </w:numPr>
        <w:overflowPunct w:val="0"/>
        <w:spacing w:afterLines="50" w:after="120" w:line="320" w:lineRule="atLeast"/>
        <w:ind w:left="1134" w:hanging="567"/>
        <w:jc w:val="both"/>
        <w:rPr>
          <w:rFonts w:ascii="SimSun" w:hAnsi="SimSun"/>
        </w:rPr>
      </w:pPr>
      <w:r w:rsidRPr="00DB2F18">
        <w:rPr>
          <w:rFonts w:ascii="SimSun" w:hAnsi="SimSun"/>
        </w:rPr>
        <w:t>澳大利亚和新西兰印刷品阅读障碍者信息获取圆桌会议</w:t>
      </w:r>
      <w:r w:rsidR="00764CCC" w:rsidRPr="00DB2F18">
        <w:rPr>
          <w:rFonts w:ascii="SimSun" w:hAnsi="SimSun"/>
        </w:rPr>
        <w:t>，倡议</w:t>
      </w:r>
      <w:r w:rsidR="00A9664E" w:rsidRPr="00DB2F18">
        <w:rPr>
          <w:rFonts w:ascii="SimSun" w:hAnsi="SimSun" w:hint="eastAsia"/>
        </w:rPr>
        <w:t>门</w:t>
      </w:r>
      <w:r w:rsidR="00764CCC" w:rsidRPr="00DB2F18">
        <w:rPr>
          <w:rFonts w:ascii="SimSun" w:hAnsi="SimSun"/>
        </w:rPr>
        <w:t>类</w:t>
      </w:r>
      <w:r w:rsidRPr="00DB2F18">
        <w:rPr>
          <w:rFonts w:ascii="SimSun" w:hAnsi="SimSun"/>
        </w:rPr>
        <w:t>。</w:t>
      </w:r>
    </w:p>
    <w:p w14:paraId="19BAFC9B" w14:textId="3E6E72A1" w:rsidR="00A9664E" w:rsidRPr="00DB2F18" w:rsidRDefault="00A9664E" w:rsidP="004806F0">
      <w:pPr>
        <w:pStyle w:val="ONUME"/>
        <w:tabs>
          <w:tab w:val="clear" w:pos="657"/>
        </w:tabs>
        <w:overflowPunct w:val="0"/>
        <w:spacing w:afterLines="50" w:after="120" w:line="340" w:lineRule="atLeast"/>
        <w:ind w:left="0"/>
        <w:jc w:val="both"/>
        <w:rPr>
          <w:rStyle w:val="cf01"/>
          <w:rFonts w:ascii="SimSun" w:hAnsi="SimSun" w:cs="Arial"/>
          <w:sz w:val="22"/>
          <w:szCs w:val="22"/>
        </w:rPr>
      </w:pPr>
      <w:r w:rsidRPr="00DB2F18">
        <w:rPr>
          <w:rStyle w:val="cf01"/>
          <w:rFonts w:ascii="SimSun" w:hAnsi="SimSun" w:cs="Arial" w:hint="eastAsia"/>
          <w:sz w:val="22"/>
          <w:szCs w:val="22"/>
        </w:rPr>
        <w:t>ABC无障碍出版国际卓越奖出版商门类之前的获奖者包括</w:t>
      </w:r>
      <w:proofErr w:type="spellStart"/>
      <w:r w:rsidRPr="00DB2F18">
        <w:rPr>
          <w:rStyle w:val="cf01"/>
          <w:rFonts w:ascii="SimSun" w:hAnsi="SimSun" w:cs="Arial"/>
          <w:sz w:val="22"/>
          <w:szCs w:val="22"/>
        </w:rPr>
        <w:t>Bokförlaget</w:t>
      </w:r>
      <w:proofErr w:type="spellEnd"/>
      <w:r w:rsidRPr="00DB2F18">
        <w:rPr>
          <w:rStyle w:val="cf01"/>
          <w:rFonts w:ascii="SimSun" w:hAnsi="SimSun" w:cs="Arial"/>
          <w:sz w:val="22"/>
          <w:szCs w:val="22"/>
        </w:rPr>
        <w:t xml:space="preserve"> Hegas AB</w:t>
      </w:r>
      <w:r w:rsidRPr="00DB2F18">
        <w:rPr>
          <w:rStyle w:val="cf01"/>
          <w:rFonts w:ascii="SimSun" w:hAnsi="SimSun" w:cs="Arial" w:hint="eastAsia"/>
          <w:sz w:val="22"/>
          <w:szCs w:val="22"/>
        </w:rPr>
        <w:t>（2023年）、Kogan Page（2022年）、泰勒弗朗西斯出版集团（2021年）、麦克米伦学习（2020年）、EDITORIAL 5（2019年）、阿歇特出版公司（2018年）、SAGE Publishing（2017年）、爱思唯尔（2016年）和剑桥大学出版社（2015年）。</w:t>
      </w:r>
    </w:p>
    <w:p w14:paraId="7BED962B" w14:textId="15ED1196" w:rsidR="00A9664E" w:rsidRPr="00DB2F18" w:rsidRDefault="00A9664E" w:rsidP="004806F0">
      <w:pPr>
        <w:pStyle w:val="ONUME"/>
        <w:tabs>
          <w:tab w:val="clear" w:pos="657"/>
        </w:tabs>
        <w:overflowPunct w:val="0"/>
        <w:spacing w:afterLines="50" w:after="120" w:line="340" w:lineRule="atLeast"/>
        <w:ind w:left="0"/>
        <w:jc w:val="both"/>
        <w:rPr>
          <w:rFonts w:ascii="SimSun" w:hAnsi="SimSun"/>
        </w:rPr>
      </w:pPr>
      <w:r w:rsidRPr="00DB2F18">
        <w:rPr>
          <w:rFonts w:ascii="SimSun" w:hAnsi="SimSun" w:hint="eastAsia"/>
        </w:rPr>
        <w:t>倡议门类之前的获奖者包括</w:t>
      </w:r>
      <w:r w:rsidRPr="00DB2F18">
        <w:rPr>
          <w:rFonts w:ascii="SimSun" w:hAnsi="SimSun"/>
        </w:rPr>
        <w:t>Chetana慈善信托（印度，2023年）</w:t>
      </w:r>
      <w:r w:rsidRPr="00DB2F18">
        <w:rPr>
          <w:rFonts w:ascii="SimSun" w:hAnsi="SimSun" w:hint="eastAsia"/>
        </w:rPr>
        <w:t>、阿肖卡·班杜拉·维拉瓦德纳先生（斯里兰卡，2022年）、国家公平图书馆服务网络（加拿大，2021年）、LIA基金会（意大利，2020年）、</w:t>
      </w:r>
      <w:proofErr w:type="spellStart"/>
      <w:r w:rsidRPr="00DB2F18">
        <w:rPr>
          <w:rFonts w:ascii="SimSun" w:hAnsi="SimSun" w:hint="eastAsia"/>
        </w:rPr>
        <w:t>ekitabu</w:t>
      </w:r>
      <w:proofErr w:type="spellEnd"/>
      <w:r w:rsidRPr="00DB2F18">
        <w:rPr>
          <w:rFonts w:ascii="SimSun" w:hAnsi="SimSun" w:hint="eastAsia"/>
        </w:rPr>
        <w:t>（肯尼亚，2019年）、Daisy印度论坛（印度，2018年）、</w:t>
      </w:r>
      <w:proofErr w:type="spellStart"/>
      <w:r w:rsidRPr="00DB2F18">
        <w:rPr>
          <w:rFonts w:ascii="SimSun" w:hAnsi="SimSun" w:hint="eastAsia"/>
        </w:rPr>
        <w:lastRenderedPageBreak/>
        <w:t>Tiflonexos</w:t>
      </w:r>
      <w:proofErr w:type="spellEnd"/>
      <w:r w:rsidRPr="00DB2F18">
        <w:rPr>
          <w:rFonts w:ascii="SimSun" w:hAnsi="SimSun" w:hint="eastAsia"/>
        </w:rPr>
        <w:t>（阿根廷，2017年）、残疾人权利和发展行动（尼泊尔，2016年）和社会行动青年力量（孟加拉国，2015年）。</w:t>
      </w:r>
    </w:p>
    <w:p w14:paraId="57E1941F" w14:textId="70B2071D" w:rsidR="00BC5FD5" w:rsidRPr="00FF1C27" w:rsidRDefault="00D35D55" w:rsidP="004806F0">
      <w:pPr>
        <w:pStyle w:val="ONUME"/>
        <w:tabs>
          <w:tab w:val="clear" w:pos="657"/>
        </w:tabs>
        <w:overflowPunct w:val="0"/>
        <w:spacing w:afterLines="50" w:after="120" w:line="340" w:lineRule="atLeast"/>
        <w:ind w:left="0"/>
        <w:jc w:val="both"/>
        <w:rPr>
          <w:rFonts w:ascii="SimSun" w:hAnsi="SimSun"/>
        </w:rPr>
      </w:pPr>
      <w:r w:rsidRPr="00DB2F18">
        <w:rPr>
          <w:rFonts w:ascii="SimSun" w:hAnsi="SimSun" w:hint="eastAsia"/>
          <w:snapToGrid w:val="0"/>
          <w:lang w:val="en-GB"/>
        </w:rPr>
        <w:t>为了进一步实现“自始无障碍”的出版实践目标，世界各地的出版商以及出版商协会被邀请签署《ABC无障碍出版章程》，其中载有八项与无障碍格式数字出版物相关的高级别志向性原则。</w:t>
      </w:r>
      <w:r w:rsidR="00695C34" w:rsidRPr="00FF1C27">
        <w:rPr>
          <w:rFonts w:ascii="SimSun" w:hAnsi="SimSun"/>
        </w:rPr>
        <w:t>如需了解有关《</w:t>
      </w:r>
      <w:r w:rsidRPr="00FF1C27">
        <w:rPr>
          <w:rFonts w:ascii="SimSun" w:hAnsi="SimSun" w:hint="eastAsia"/>
        </w:rPr>
        <w:t>ABC</w:t>
      </w:r>
      <w:r w:rsidR="00695C34" w:rsidRPr="00FF1C27">
        <w:rPr>
          <w:rFonts w:ascii="SimSun" w:hAnsi="SimSun"/>
        </w:rPr>
        <w:t>无障碍出版</w:t>
      </w:r>
      <w:r w:rsidRPr="00FF1C27">
        <w:rPr>
          <w:rFonts w:ascii="SimSun" w:hAnsi="SimSun" w:hint="eastAsia"/>
        </w:rPr>
        <w:t>章程</w:t>
      </w:r>
      <w:r w:rsidR="00695C34" w:rsidRPr="00FF1C27">
        <w:rPr>
          <w:rFonts w:ascii="SimSun" w:hAnsi="SimSun"/>
        </w:rPr>
        <w:t>》的更多信息，请参阅</w:t>
      </w:r>
      <w:hyperlink r:id="rId10" w:history="1">
        <w:r w:rsidRPr="00FF1C27">
          <w:rPr>
            <w:rStyle w:val="Hyperlink"/>
            <w:rFonts w:ascii="SimSun" w:hAnsi="SimSun" w:hint="eastAsia"/>
          </w:rPr>
          <w:t>ABC</w:t>
        </w:r>
        <w:r w:rsidR="00695C34" w:rsidRPr="00FF1C27">
          <w:rPr>
            <w:rStyle w:val="Hyperlink"/>
            <w:rFonts w:ascii="SimSun" w:hAnsi="SimSun"/>
          </w:rPr>
          <w:t>网站和</w:t>
        </w:r>
        <w:r w:rsidRPr="00FF1C27">
          <w:rPr>
            <w:rStyle w:val="Hyperlink"/>
            <w:rFonts w:ascii="SimSun" w:hAnsi="SimSun" w:hint="eastAsia"/>
          </w:rPr>
          <w:t>章程</w:t>
        </w:r>
        <w:r w:rsidR="00695C34" w:rsidRPr="00FF1C27">
          <w:rPr>
            <w:rStyle w:val="Hyperlink"/>
            <w:rFonts w:ascii="SimSun" w:hAnsi="SimSun"/>
          </w:rPr>
          <w:t>签署</w:t>
        </w:r>
        <w:r w:rsidR="009364CB" w:rsidRPr="00FF1C27">
          <w:rPr>
            <w:rStyle w:val="Hyperlink"/>
            <w:rFonts w:ascii="SimSun" w:hAnsi="SimSun" w:hint="eastAsia"/>
          </w:rPr>
          <w:t>者</w:t>
        </w:r>
        <w:r w:rsidR="00695C34" w:rsidRPr="00FF1C27">
          <w:rPr>
            <w:rStyle w:val="Hyperlink"/>
            <w:rFonts w:ascii="SimSun" w:hAnsi="SimSun"/>
          </w:rPr>
          <w:t>名单</w:t>
        </w:r>
      </w:hyperlink>
      <w:r w:rsidR="00695C34" w:rsidRPr="00FF1C27">
        <w:rPr>
          <w:rFonts w:ascii="SimSun" w:hAnsi="SimSun"/>
        </w:rPr>
        <w:t>。</w:t>
      </w:r>
    </w:p>
    <w:p w14:paraId="34391907" w14:textId="77777777" w:rsidR="009364CB" w:rsidRPr="00DB2F18" w:rsidRDefault="009364CB" w:rsidP="009364CB">
      <w:pPr>
        <w:pStyle w:val="Heading4"/>
        <w:overflowPunct w:val="0"/>
        <w:spacing w:after="120"/>
        <w:rPr>
          <w:rFonts w:hAnsi="KaiTi"/>
          <w:i/>
          <w:snapToGrid w:val="0"/>
          <w:szCs w:val="22"/>
          <w:lang w:val="en-GB"/>
        </w:rPr>
      </w:pPr>
      <w:r w:rsidRPr="00DB2F18">
        <w:rPr>
          <w:rFonts w:hAnsi="KaiTi" w:hint="eastAsia"/>
          <w:snapToGrid w:val="0"/>
          <w:szCs w:val="22"/>
          <w:lang w:val="en-GB"/>
        </w:rPr>
        <w:t>未来的无障碍出版活动</w:t>
      </w:r>
    </w:p>
    <w:p w14:paraId="2149591F" w14:textId="04BF7302" w:rsidR="009E5379" w:rsidRPr="00FF1C27" w:rsidRDefault="009364CB"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hint="eastAsia"/>
        </w:rPr>
        <w:t>今年的ABC无障碍出版国际卓越奖将于202</w:t>
      </w:r>
      <w:r w:rsidR="001D0FAF" w:rsidRPr="00FF1C27">
        <w:rPr>
          <w:rFonts w:ascii="SimSun" w:hAnsi="SimSun" w:hint="eastAsia"/>
        </w:rPr>
        <w:t>5</w:t>
      </w:r>
      <w:r w:rsidR="000B0384" w:rsidRPr="00FF1C27">
        <w:rPr>
          <w:rFonts w:ascii="SimSun" w:hAnsi="SimSun"/>
        </w:rPr>
        <w:t>年</w:t>
      </w:r>
      <w:r w:rsidR="00C43587" w:rsidRPr="00FF1C27">
        <w:rPr>
          <w:rFonts w:ascii="SimSun" w:hAnsi="SimSun"/>
        </w:rPr>
        <w:t>9月3日</w:t>
      </w:r>
      <w:r w:rsidR="000B0384" w:rsidRPr="00FF1C27">
        <w:rPr>
          <w:rFonts w:ascii="SimSun" w:hAnsi="SimSun"/>
        </w:rPr>
        <w:t>在</w:t>
      </w:r>
      <w:r w:rsidR="00C43587" w:rsidRPr="00FF1C27">
        <w:rPr>
          <w:rFonts w:ascii="SimSun" w:hAnsi="SimSun"/>
        </w:rPr>
        <w:t>巴西圣保罗</w:t>
      </w:r>
      <w:r w:rsidR="000B0384" w:rsidRPr="00FF1C27">
        <w:rPr>
          <w:rFonts w:ascii="SimSun" w:hAnsi="SimSun"/>
        </w:rPr>
        <w:t>的</w:t>
      </w:r>
      <w:r w:rsidR="00C43587" w:rsidRPr="00FF1C27">
        <w:rPr>
          <w:rFonts w:ascii="SimSun" w:hAnsi="SimSun"/>
        </w:rPr>
        <w:t>世界盲人峰会上</w:t>
      </w:r>
      <w:r w:rsidR="000A4884" w:rsidRPr="00FF1C27">
        <w:rPr>
          <w:rFonts w:ascii="SimSun" w:hAnsi="SimSun"/>
        </w:rPr>
        <w:t>颁发</w:t>
      </w:r>
      <w:r w:rsidR="001A14A4" w:rsidRPr="00FF1C27">
        <w:rPr>
          <w:rFonts w:ascii="SimSun" w:hAnsi="SimSun"/>
        </w:rPr>
        <w:t>，</w:t>
      </w:r>
      <w:r w:rsidR="008133A3" w:rsidRPr="00FF1C27">
        <w:rPr>
          <w:rFonts w:ascii="SimSun" w:hAnsi="SimSun"/>
        </w:rPr>
        <w:t>该</w:t>
      </w:r>
      <w:r w:rsidR="00C43587" w:rsidRPr="00FF1C27">
        <w:rPr>
          <w:rFonts w:ascii="SimSun" w:hAnsi="SimSun"/>
        </w:rPr>
        <w:t>峰会由世界盲人联盟</w:t>
      </w:r>
      <w:r w:rsidR="009E5379" w:rsidRPr="00FF1C27">
        <w:rPr>
          <w:rFonts w:ascii="SimSun" w:hAnsi="SimSun"/>
        </w:rPr>
        <w:t>、</w:t>
      </w:r>
      <w:r w:rsidR="00E5365C" w:rsidRPr="00FF1C27">
        <w:rPr>
          <w:rFonts w:ascii="SimSun" w:hAnsi="SimSun"/>
        </w:rPr>
        <w:t>巴西全国盲人组织</w:t>
      </w:r>
      <w:r w:rsidR="009E5379" w:rsidRPr="00FF1C27">
        <w:rPr>
          <w:rFonts w:ascii="SimSun" w:hAnsi="SimSun"/>
        </w:rPr>
        <w:t>和巴西残奥委员会共同举办</w:t>
      </w:r>
      <w:r w:rsidR="00C43587" w:rsidRPr="00FF1C27">
        <w:rPr>
          <w:rFonts w:ascii="SimSun" w:hAnsi="SimSun"/>
        </w:rPr>
        <w:t>。</w:t>
      </w:r>
      <w:hyperlink r:id="rId11" w:history="1">
        <w:r w:rsidR="00E5365C" w:rsidRPr="00FF1C27">
          <w:rPr>
            <w:rStyle w:val="Hyperlink"/>
            <w:rFonts w:ascii="SimSun" w:hAnsi="SimSun"/>
          </w:rPr>
          <w:t>2025年ABC奖提名</w:t>
        </w:r>
        <w:r w:rsidR="009C423D" w:rsidRPr="00FF1C27">
          <w:rPr>
            <w:rStyle w:val="Hyperlink"/>
            <w:rFonts w:ascii="SimSun" w:hAnsi="SimSun"/>
          </w:rPr>
          <w:t>截止日期为2025年7月14</w:t>
        </w:r>
        <w:r w:rsidR="001D0FAF" w:rsidRPr="00FF1C27">
          <w:rPr>
            <w:rStyle w:val="Hyperlink"/>
            <w:rFonts w:ascii="SimSun" w:hAnsi="SimSun" w:hint="eastAsia"/>
          </w:rPr>
          <w:t>日</w:t>
        </w:r>
        <w:r w:rsidR="009C423D" w:rsidRPr="00FF1C27">
          <w:rPr>
            <w:rStyle w:val="Hyperlink"/>
            <w:rFonts w:ascii="SimSun" w:hAnsi="SimSun"/>
          </w:rPr>
          <w:t>星期一</w:t>
        </w:r>
      </w:hyperlink>
      <w:r w:rsidR="009C423D" w:rsidRPr="00FF1C27">
        <w:rPr>
          <w:rFonts w:ascii="SimSun" w:hAnsi="SimSun"/>
        </w:rPr>
        <w:t>。</w:t>
      </w:r>
    </w:p>
    <w:p w14:paraId="2B13A42D" w14:textId="2E6EB5A4" w:rsidR="0027113A" w:rsidRPr="00FF1C27" w:rsidRDefault="00CB32E8" w:rsidP="004806F0">
      <w:pPr>
        <w:pStyle w:val="ONUME"/>
        <w:tabs>
          <w:tab w:val="clear" w:pos="657"/>
        </w:tabs>
        <w:overflowPunct w:val="0"/>
        <w:spacing w:afterLines="50" w:after="120" w:line="340" w:lineRule="atLeast"/>
        <w:ind w:left="0"/>
        <w:jc w:val="both"/>
        <w:rPr>
          <w:rFonts w:ascii="SimSun" w:hAnsi="SimSun"/>
        </w:rPr>
      </w:pPr>
      <w:r w:rsidRPr="00FF1C27">
        <w:rPr>
          <w:rFonts w:ascii="SimSun" w:hAnsi="SimSun"/>
          <w:lang w:val="en-GB"/>
        </w:rPr>
        <w:t>在</w:t>
      </w:r>
      <w:r w:rsidRPr="00FF1C27">
        <w:rPr>
          <w:rFonts w:ascii="SimSun" w:hAnsi="SimSun"/>
        </w:rPr>
        <w:fldChar w:fldCharType="begin"/>
      </w:r>
      <w:r w:rsidRPr="00FF1C27">
        <w:rPr>
          <w:rFonts w:ascii="SimSun" w:hAnsi="SimSun"/>
        </w:rPr>
        <w:instrText>HYPERLINK "https://commission.europa.eu/strategy-and-policy/policies/justice-and-fundamental-rights/disability/union-equality-strategy-rights-persons-disabilities-2021-2030/european-accessibility-act_en"</w:instrText>
      </w:r>
      <w:r w:rsidRPr="00FF1C27">
        <w:rPr>
          <w:rFonts w:ascii="SimSun" w:hAnsi="SimSun"/>
        </w:rPr>
      </w:r>
      <w:r w:rsidRPr="00FF1C27">
        <w:rPr>
          <w:rFonts w:ascii="SimSun" w:hAnsi="SimSun"/>
        </w:rPr>
        <w:fldChar w:fldCharType="separate"/>
      </w:r>
      <w:r w:rsidR="00AC753E" w:rsidRPr="00FF1C27">
        <w:rPr>
          <w:rStyle w:val="Hyperlink"/>
          <w:rFonts w:ascii="SimSun" w:hAnsi="SimSun" w:hint="eastAsia"/>
          <w:lang w:val="en-GB"/>
        </w:rPr>
        <w:t>欧洲联盟</w:t>
      </w:r>
      <w:r w:rsidRPr="00FF1C27">
        <w:rPr>
          <w:rStyle w:val="Hyperlink"/>
          <w:rFonts w:ascii="SimSun" w:hAnsi="SimSun"/>
          <w:lang w:val="en-GB"/>
        </w:rPr>
        <w:t>无障碍指令的</w:t>
      </w:r>
      <w:r w:rsidRPr="00FF1C27">
        <w:rPr>
          <w:rFonts w:ascii="SimSun" w:hAnsi="SimSun"/>
        </w:rPr>
        <w:fldChar w:fldCharType="end"/>
      </w:r>
      <w:r w:rsidRPr="00FF1C27">
        <w:rPr>
          <w:rFonts w:ascii="SimSun" w:hAnsi="SimSun"/>
          <w:lang w:val="en-GB"/>
        </w:rPr>
        <w:t>背景下，</w:t>
      </w:r>
      <w:r w:rsidR="0027113A" w:rsidRPr="00FF1C27">
        <w:rPr>
          <w:rFonts w:ascii="SimSun" w:hAnsi="SimSun" w:hint="eastAsia"/>
          <w:lang w:val="en-GB"/>
        </w:rPr>
        <w:t>ABC继续与权利人合作，让出版商和发行商最大限度地认识到需要在2025年6月28日前遵守各国关于执行该指令数字出版物无障碍要求的国家规定</w:t>
      </w:r>
      <w:r w:rsidR="00A352C8" w:rsidRPr="00FF1C27">
        <w:rPr>
          <w:rFonts w:ascii="SimSun" w:hAnsi="SimSun" w:hint="eastAsia"/>
          <w:lang w:val="en-GB"/>
        </w:rPr>
        <w:t>。</w:t>
      </w:r>
    </w:p>
    <w:p w14:paraId="74023AEF" w14:textId="77777777" w:rsidR="0015790E" w:rsidRPr="00D80EEC" w:rsidRDefault="00A352C8" w:rsidP="0015790E">
      <w:pPr>
        <w:spacing w:before="720" w:afterLines="50" w:after="120" w:line="340" w:lineRule="atLeast"/>
        <w:ind w:left="5534"/>
        <w:rPr>
          <w:rFonts w:ascii="KaiTi" w:eastAsia="KaiTi" w:hAnsi="KaiTi"/>
          <w:szCs w:val="22"/>
        </w:rPr>
        <w:sectPr w:rsidR="0015790E" w:rsidRPr="00D80EEC" w:rsidSect="00E05DEE">
          <w:headerReference w:type="default" r:id="rId12"/>
          <w:endnotePr>
            <w:numFmt w:val="decimal"/>
          </w:endnotePr>
          <w:type w:val="continuous"/>
          <w:pgSz w:w="11907" w:h="16840" w:code="9"/>
          <w:pgMar w:top="567" w:right="1134" w:bottom="1418" w:left="1418" w:header="510" w:footer="1021" w:gutter="0"/>
          <w:pgNumType w:start="1"/>
          <w:cols w:space="720"/>
          <w:titlePg/>
          <w:docGrid w:linePitch="299"/>
        </w:sectPr>
      </w:pPr>
      <w:r w:rsidRPr="00D80EEC">
        <w:rPr>
          <w:rFonts w:ascii="KaiTi" w:eastAsia="KaiTi" w:hAnsi="KaiTi"/>
          <w:szCs w:val="22"/>
        </w:rPr>
        <w:t>[</w:t>
      </w:r>
      <w:r w:rsidRPr="00D80EEC">
        <w:rPr>
          <w:rFonts w:ascii="KaiTi" w:eastAsia="KaiTi" w:hAnsi="KaiTi" w:hint="eastAsia"/>
          <w:szCs w:val="22"/>
        </w:rPr>
        <w:t>后接附件</w:t>
      </w:r>
      <w:r w:rsidRPr="00D80EEC">
        <w:rPr>
          <w:rFonts w:ascii="KaiTi" w:eastAsia="KaiTi" w:hAnsi="KaiTi"/>
          <w:szCs w:val="22"/>
        </w:rPr>
        <w:t>]</w:t>
      </w:r>
    </w:p>
    <w:p w14:paraId="5119D982" w14:textId="20044DA3" w:rsidR="00A352C8" w:rsidRPr="00D80EEC" w:rsidRDefault="00A352C8" w:rsidP="004C1994">
      <w:pPr>
        <w:spacing w:beforeLines="100" w:before="240" w:afterLines="100" w:after="240" w:line="340" w:lineRule="atLeast"/>
        <w:jc w:val="both"/>
        <w:rPr>
          <w:rFonts w:ascii="SimHei" w:eastAsia="SimHei" w:hAnsi="SimHei"/>
          <w:iCs/>
        </w:rPr>
      </w:pPr>
      <w:r w:rsidRPr="00D80EEC">
        <w:rPr>
          <w:rFonts w:ascii="SimHei" w:eastAsia="SimHei" w:hAnsi="SimHei" w:hint="eastAsia"/>
        </w:rPr>
        <w:lastRenderedPageBreak/>
        <w:t>附件一：签署ABC全球图书服务协议的145个被授权实体名单</w:t>
      </w:r>
    </w:p>
    <w:p w14:paraId="67BA2E42" w14:textId="77777777" w:rsidR="00A352C8" w:rsidRPr="00D80EEC" w:rsidRDefault="00A352C8" w:rsidP="004C1994">
      <w:pPr>
        <w:spacing w:afterLines="50" w:after="120" w:line="340" w:lineRule="atLeast"/>
        <w:jc w:val="both"/>
        <w:rPr>
          <w:rFonts w:ascii="SimSun" w:hAnsi="SimSun"/>
          <w:szCs w:val="22"/>
        </w:rPr>
      </w:pPr>
      <w:r w:rsidRPr="00D80EEC">
        <w:rPr>
          <w:rFonts w:ascii="SimSun" w:hAnsi="SimSun" w:hint="eastAsia"/>
          <w:szCs w:val="22"/>
        </w:rPr>
        <w:t>标有星号的被授权实体已同意ABC补充应用的条款和条件。</w:t>
      </w:r>
    </w:p>
    <w:p w14:paraId="6C8D989A"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安提瓜和巴布达</w:t>
      </w:r>
      <w:r w:rsidRPr="00D80EEC">
        <w:rPr>
          <w:rFonts w:ascii="SimSun" w:eastAsia="SimSun" w:hAnsi="SimSun"/>
        </w:rPr>
        <w:t>：The</w:t>
      </w:r>
      <w:proofErr w:type="spellEnd"/>
      <w:r w:rsidRPr="00D80EEC">
        <w:rPr>
          <w:rFonts w:ascii="SimSun" w:eastAsia="SimSun" w:hAnsi="SimSun"/>
        </w:rPr>
        <w:t xml:space="preserve"> Unit for the Blind and Visually Impaired</w:t>
      </w:r>
    </w:p>
    <w:p w14:paraId="0F244B1A"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r w:rsidRPr="00D80EEC">
        <w:rPr>
          <w:rFonts w:ascii="SimSun" w:eastAsia="SimSun" w:hAnsi="SimSun"/>
          <w:vertAlign w:val="superscript"/>
          <w:lang w:val="es-CO"/>
        </w:rPr>
        <w:t>*</w:t>
      </w:r>
      <w:proofErr w:type="spellStart"/>
      <w:r w:rsidRPr="00D80EEC">
        <w:rPr>
          <w:rFonts w:ascii="SimSun" w:eastAsia="SimSun" w:hAnsi="SimSun" w:cs="Microsoft YaHei" w:hint="eastAsia"/>
          <w:lang w:val="es-CO"/>
        </w:rPr>
        <w:t>阿根廷</w:t>
      </w:r>
      <w:proofErr w:type="spellEnd"/>
      <w:r w:rsidRPr="00D80EEC">
        <w:rPr>
          <w:rFonts w:ascii="SimSun" w:eastAsia="SimSun" w:hAnsi="SimSun"/>
          <w:lang w:val="es-CO"/>
        </w:rPr>
        <w:t xml:space="preserve">：Asociación Civil </w:t>
      </w:r>
      <w:proofErr w:type="spellStart"/>
      <w:r w:rsidRPr="00D80EEC">
        <w:rPr>
          <w:rFonts w:ascii="SimSun" w:eastAsia="SimSun" w:hAnsi="SimSun"/>
          <w:lang w:val="es-CO"/>
        </w:rPr>
        <w:t>Tiflonexos</w:t>
      </w:r>
      <w:proofErr w:type="spellEnd"/>
    </w:p>
    <w:p w14:paraId="7E61E15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szCs w:val="22"/>
          <w:lang w:val="pt-PT"/>
        </w:rPr>
      </w:pPr>
      <w:proofErr w:type="spellStart"/>
      <w:r w:rsidRPr="00D80EEC">
        <w:rPr>
          <w:rFonts w:ascii="SimSun" w:eastAsia="SimSun" w:hAnsi="SimSun" w:cs="Microsoft YaHei" w:hint="eastAsia"/>
          <w:lang w:val="fr-CH"/>
        </w:rPr>
        <w:t>阿根廷</w:t>
      </w:r>
      <w:proofErr w:type="spellEnd"/>
      <w:r w:rsidRPr="00D80EEC">
        <w:rPr>
          <w:rFonts w:ascii="SimSun" w:eastAsia="SimSun" w:hAnsi="SimSun"/>
          <w:lang w:val="pt-PT"/>
        </w:rPr>
        <w:t>：</w:t>
      </w:r>
      <w:r w:rsidRPr="00D80EEC">
        <w:rPr>
          <w:rFonts w:ascii="SimSun" w:eastAsia="SimSun" w:hAnsi="SimSun"/>
          <w:szCs w:val="22"/>
          <w:lang w:val="pt-PT"/>
        </w:rPr>
        <w:t>Biblioteca Argentina para Ciegos</w:t>
      </w:r>
    </w:p>
    <w:p w14:paraId="0C0F7A1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亚美尼亚</w:t>
      </w:r>
      <w:r w:rsidRPr="00D80EEC">
        <w:rPr>
          <w:rFonts w:ascii="SimSun" w:eastAsia="SimSun" w:hAnsi="SimSun"/>
        </w:rPr>
        <w:t>：National</w:t>
      </w:r>
      <w:proofErr w:type="spellEnd"/>
      <w:r w:rsidRPr="00D80EEC">
        <w:rPr>
          <w:rFonts w:ascii="SimSun" w:eastAsia="SimSun" w:hAnsi="SimSun"/>
        </w:rPr>
        <w:t xml:space="preserve"> Library of Armenia</w:t>
      </w:r>
    </w:p>
    <w:p w14:paraId="48CC6F6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澳大利亚</w:t>
      </w:r>
      <w:r w:rsidRPr="00D80EEC">
        <w:rPr>
          <w:rFonts w:ascii="SimSun" w:eastAsia="SimSun" w:hAnsi="SimSun"/>
        </w:rPr>
        <w:t>：The</w:t>
      </w:r>
      <w:proofErr w:type="spellEnd"/>
      <w:r w:rsidRPr="00D80EEC">
        <w:rPr>
          <w:rFonts w:ascii="SimSun" w:eastAsia="SimSun" w:hAnsi="SimSun"/>
        </w:rPr>
        <w:t xml:space="preserve"> Queensland Braille Writing Association</w:t>
      </w:r>
    </w:p>
    <w:p w14:paraId="65DA4CC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澳大利亚</w:t>
      </w:r>
      <w:r w:rsidRPr="00D80EEC">
        <w:rPr>
          <w:rFonts w:ascii="SimSun" w:eastAsia="SimSun" w:hAnsi="SimSun"/>
        </w:rPr>
        <w:t>：VisAbility</w:t>
      </w:r>
      <w:proofErr w:type="spellEnd"/>
    </w:p>
    <w:p w14:paraId="02BF8ADE"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澳大利亚</w:t>
      </w:r>
      <w:r w:rsidRPr="00D80EEC">
        <w:rPr>
          <w:rFonts w:ascii="SimSun" w:eastAsia="SimSun" w:hAnsi="SimSun"/>
        </w:rPr>
        <w:t>：Vision</w:t>
      </w:r>
      <w:proofErr w:type="spellEnd"/>
      <w:r w:rsidRPr="00D80EEC">
        <w:rPr>
          <w:rFonts w:ascii="SimSun" w:eastAsia="SimSun" w:hAnsi="SimSun"/>
        </w:rPr>
        <w:t xml:space="preserve"> Australia</w:t>
      </w:r>
    </w:p>
    <w:p w14:paraId="093F18B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rPr>
        <w:t>奥地利</w:t>
      </w:r>
      <w:r w:rsidRPr="00D80EEC">
        <w:rPr>
          <w:rFonts w:ascii="SimSun" w:eastAsia="SimSun" w:hAnsi="SimSun"/>
        </w:rPr>
        <w:t>：Hörbücherei</w:t>
      </w:r>
      <w:proofErr w:type="spellEnd"/>
    </w:p>
    <w:p w14:paraId="54A371C1"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孟加拉国</w:t>
      </w:r>
      <w:r w:rsidRPr="00D80EEC">
        <w:rPr>
          <w:rFonts w:ascii="SimSun" w:eastAsia="SimSun" w:hAnsi="SimSun"/>
        </w:rPr>
        <w:t>：Young</w:t>
      </w:r>
      <w:proofErr w:type="spellEnd"/>
      <w:r w:rsidRPr="00D80EEC">
        <w:rPr>
          <w:rFonts w:ascii="SimSun" w:eastAsia="SimSun" w:hAnsi="SimSun"/>
        </w:rPr>
        <w:t xml:space="preserve"> Power in Social Action</w:t>
      </w:r>
    </w:p>
    <w:p w14:paraId="1D4FEB13"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FR"/>
        </w:rPr>
      </w:pPr>
      <w:r w:rsidRPr="00D80EEC">
        <w:rPr>
          <w:rFonts w:ascii="SimSun" w:eastAsia="SimSun" w:hAnsi="SimSun"/>
          <w:vertAlign w:val="superscript"/>
          <w:lang w:val="fr-FR"/>
        </w:rPr>
        <w:t>*</w:t>
      </w:r>
      <w:proofErr w:type="spellStart"/>
      <w:r w:rsidRPr="00D80EEC">
        <w:rPr>
          <w:rFonts w:ascii="SimSun" w:eastAsia="SimSun" w:hAnsi="SimSun" w:cs="Microsoft YaHei" w:hint="eastAsia"/>
          <w:lang w:val="fr-FR"/>
        </w:rPr>
        <w:t>比利时</w:t>
      </w:r>
      <w:proofErr w:type="spellEnd"/>
      <w:r w:rsidRPr="00D80EEC">
        <w:rPr>
          <w:rFonts w:ascii="SimSun" w:eastAsia="SimSun" w:hAnsi="SimSun"/>
          <w:lang w:val="fr-FR"/>
        </w:rPr>
        <w:t>：E</w:t>
      </w:r>
      <w:r w:rsidRPr="00D80EEC">
        <w:rPr>
          <w:rFonts w:ascii="SimSun" w:eastAsia="SimSun" w:hAnsi="SimSun"/>
        </w:rPr>
        <w:t>q</w:t>
      </w:r>
      <w:r w:rsidRPr="00D80EEC">
        <w:rPr>
          <w:rFonts w:ascii="SimSun" w:eastAsia="SimSun" w:hAnsi="SimSun"/>
          <w:lang w:val="fr-FR"/>
        </w:rPr>
        <w:t>la</w:t>
      </w:r>
    </w:p>
    <w:p w14:paraId="1DF9E6A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BE"/>
        </w:rPr>
      </w:pPr>
      <w:r w:rsidRPr="00D80EEC">
        <w:rPr>
          <w:rFonts w:ascii="SimSun" w:eastAsia="SimSun" w:hAnsi="SimSun"/>
          <w:vertAlign w:val="superscript"/>
          <w:lang w:val="de-CH"/>
        </w:rPr>
        <w:t>*</w:t>
      </w:r>
      <w:proofErr w:type="spellStart"/>
      <w:r w:rsidRPr="00D80EEC">
        <w:rPr>
          <w:rFonts w:ascii="SimSun" w:eastAsia="SimSun" w:hAnsi="SimSun" w:cs="Microsoft YaHei" w:hint="eastAsia"/>
          <w:lang w:val="fr-FR"/>
        </w:rPr>
        <w:t>比利时</w:t>
      </w:r>
      <w:proofErr w:type="spellEnd"/>
      <w:r w:rsidRPr="00D80EEC">
        <w:rPr>
          <w:rFonts w:ascii="SimSun" w:eastAsia="SimSun" w:hAnsi="SimSun"/>
          <w:lang w:val="de-CH"/>
        </w:rPr>
        <w:t>：Ligue Braille</w:t>
      </w:r>
    </w:p>
    <w:p w14:paraId="1712A20F"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比利时</w:t>
      </w:r>
      <w:r w:rsidRPr="00D80EEC">
        <w:rPr>
          <w:rFonts w:ascii="SimSun" w:eastAsia="SimSun" w:hAnsi="SimSun"/>
        </w:rPr>
        <w:t>：Luisterpuntbibliotheek</w:t>
      </w:r>
      <w:proofErr w:type="spellEnd"/>
    </w:p>
    <w:p w14:paraId="40DFE9E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BE"/>
        </w:rPr>
      </w:pPr>
      <w:proofErr w:type="spellStart"/>
      <w:r w:rsidRPr="00D80EEC">
        <w:rPr>
          <w:rFonts w:ascii="SimSun" w:eastAsia="SimSun" w:hAnsi="SimSun" w:cs="Microsoft YaHei" w:hint="eastAsia"/>
          <w:lang w:val="fr-BE"/>
        </w:rPr>
        <w:t>比利时</w:t>
      </w:r>
      <w:proofErr w:type="spellEnd"/>
      <w:r w:rsidRPr="00D80EEC">
        <w:rPr>
          <w:rFonts w:ascii="SimSun" w:eastAsia="SimSun" w:hAnsi="SimSun"/>
          <w:lang w:val="fr-BE"/>
        </w:rPr>
        <w:t>：La Lumière, Œuvre Royale pour Aveugles et Malvoyants</w:t>
      </w:r>
    </w:p>
    <w:p w14:paraId="691DDFB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de-CH"/>
        </w:rPr>
      </w:pPr>
      <w:proofErr w:type="spellStart"/>
      <w:r w:rsidRPr="00D80EEC">
        <w:rPr>
          <w:rFonts w:ascii="SimSun" w:eastAsia="SimSun" w:hAnsi="SimSun" w:cs="Microsoft YaHei" w:hint="eastAsia"/>
          <w:lang w:val="de-CH"/>
        </w:rPr>
        <w:t>不丹</w:t>
      </w:r>
      <w:proofErr w:type="spellEnd"/>
      <w:r w:rsidRPr="00D80EEC">
        <w:rPr>
          <w:rFonts w:ascii="SimSun" w:eastAsia="SimSun" w:hAnsi="SimSun"/>
          <w:lang w:val="de-CH"/>
        </w:rPr>
        <w:t>：The Muenselling Institute</w:t>
      </w:r>
    </w:p>
    <w:p w14:paraId="3A1C7FA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多民族玻利维亚国</w:t>
      </w:r>
      <w:proofErr w:type="spellEnd"/>
      <w:r w:rsidRPr="00D80EEC">
        <w:rPr>
          <w:rFonts w:ascii="SimSun" w:eastAsia="SimSun" w:hAnsi="SimSun"/>
          <w:lang w:val="es-CO"/>
        </w:rPr>
        <w:t>：Instituto Boliviano de la Ceguera</w:t>
      </w:r>
    </w:p>
    <w:p w14:paraId="7259A2B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波斯尼亚和黑塞哥维那</w:t>
      </w:r>
      <w:r w:rsidRPr="00D80EEC">
        <w:rPr>
          <w:rFonts w:ascii="SimSun" w:eastAsia="SimSun" w:hAnsi="SimSun"/>
        </w:rPr>
        <w:t>：Central</w:t>
      </w:r>
      <w:proofErr w:type="spellEnd"/>
      <w:r w:rsidRPr="00D80EEC">
        <w:rPr>
          <w:rFonts w:ascii="SimSun" w:eastAsia="SimSun" w:hAnsi="SimSun"/>
        </w:rPr>
        <w:t xml:space="preserve"> Library of East Sarajevo</w:t>
      </w:r>
    </w:p>
    <w:p w14:paraId="73C38AF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pt-BR"/>
        </w:rPr>
      </w:pPr>
      <w:r w:rsidRPr="00D80EEC">
        <w:rPr>
          <w:rFonts w:ascii="SimSun" w:eastAsia="SimSun" w:hAnsi="SimSun"/>
          <w:vertAlign w:val="superscript"/>
          <w:lang w:val="pt-BR"/>
        </w:rPr>
        <w:t>*</w:t>
      </w:r>
      <w:proofErr w:type="spellStart"/>
      <w:r w:rsidRPr="00D80EEC">
        <w:rPr>
          <w:rFonts w:ascii="SimSun" w:eastAsia="SimSun" w:hAnsi="SimSun" w:cs="Microsoft YaHei" w:hint="eastAsia"/>
          <w:lang w:val="fr-FR"/>
        </w:rPr>
        <w:t>巴西</w:t>
      </w:r>
      <w:proofErr w:type="spellEnd"/>
      <w:r w:rsidRPr="00D80EEC">
        <w:rPr>
          <w:rFonts w:ascii="SimSun" w:eastAsia="SimSun" w:hAnsi="SimSun" w:cs="Microsoft YaHei"/>
          <w:lang w:val="pt-PT"/>
        </w:rPr>
        <w:t>：</w:t>
      </w:r>
      <w:r w:rsidRPr="00D80EEC">
        <w:rPr>
          <w:rFonts w:ascii="SimSun" w:eastAsia="SimSun" w:hAnsi="SimSun"/>
          <w:lang w:val="pt-BR"/>
        </w:rPr>
        <w:t>Fundação Dorina Nowill para Cegos</w:t>
      </w:r>
    </w:p>
    <w:p w14:paraId="2FB7DD5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保加利</w:t>
      </w:r>
      <w:r w:rsidRPr="00D80EEC">
        <w:rPr>
          <w:rFonts w:ascii="SimSun" w:eastAsia="SimSun" w:hAnsi="SimSun" w:cs="Microsoft YaHei" w:hint="eastAsia"/>
        </w:rPr>
        <w:t>亚</w:t>
      </w:r>
      <w:r w:rsidRPr="00D80EEC">
        <w:rPr>
          <w:rFonts w:ascii="SimSun" w:eastAsia="SimSun" w:hAnsi="SimSun"/>
        </w:rPr>
        <w:t>：The</w:t>
      </w:r>
      <w:proofErr w:type="spellEnd"/>
      <w:r w:rsidRPr="00D80EEC">
        <w:rPr>
          <w:rFonts w:ascii="SimSun" w:eastAsia="SimSun" w:hAnsi="SimSun"/>
        </w:rPr>
        <w:t xml:space="preserve"> National Library for the Blind “Louis Braille 1928”</w:t>
      </w:r>
    </w:p>
    <w:p w14:paraId="3BB3D6F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r w:rsidRPr="00D80EEC">
        <w:rPr>
          <w:rFonts w:ascii="SimSun" w:eastAsia="SimSun" w:hAnsi="SimSun"/>
          <w:vertAlign w:val="superscript"/>
          <w:lang w:val="fr-CH"/>
        </w:rPr>
        <w:t>*</w:t>
      </w:r>
      <w:proofErr w:type="spellStart"/>
      <w:r w:rsidRPr="00D80EEC">
        <w:rPr>
          <w:rFonts w:ascii="SimSun" w:eastAsia="SimSun" w:hAnsi="SimSun" w:cs="Microsoft YaHei" w:hint="eastAsia"/>
          <w:lang w:val="fr-FR"/>
        </w:rPr>
        <w:t>布基纳</w:t>
      </w:r>
      <w:r w:rsidRPr="00D80EEC">
        <w:rPr>
          <w:rFonts w:ascii="SimSun" w:eastAsia="SimSun" w:hAnsi="SimSun" w:cs="Microsoft YaHei" w:hint="eastAsia"/>
          <w:lang w:val="fr-CH"/>
        </w:rPr>
        <w:t>法索</w:t>
      </w:r>
      <w:proofErr w:type="spellEnd"/>
      <w:r w:rsidRPr="00D80EEC">
        <w:rPr>
          <w:rFonts w:ascii="SimSun" w:eastAsia="SimSun" w:hAnsi="SimSun"/>
          <w:lang w:val="fr-CH"/>
        </w:rPr>
        <w:t>：Union Nationale des Associations Burkinabé pour la Promotion des Aveugles et Malvoyants</w:t>
      </w:r>
    </w:p>
    <w:p w14:paraId="7D4B3CB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szCs w:val="22"/>
        </w:rPr>
        <w:t>加拿大</w:t>
      </w:r>
      <w:r w:rsidRPr="00D80EEC">
        <w:rPr>
          <w:rFonts w:ascii="SimSun" w:eastAsia="SimSun" w:hAnsi="SimSun"/>
          <w:szCs w:val="22"/>
        </w:rPr>
        <w:t>：BC</w:t>
      </w:r>
      <w:proofErr w:type="spellEnd"/>
      <w:r w:rsidRPr="00D80EEC">
        <w:rPr>
          <w:rFonts w:ascii="SimSun" w:eastAsia="SimSun" w:hAnsi="SimSun"/>
          <w:szCs w:val="22"/>
        </w:rPr>
        <w:t xml:space="preserve"> Libraries Cooperative 2009 / </w:t>
      </w:r>
      <w:r w:rsidRPr="00D80EEC">
        <w:rPr>
          <w:rFonts w:ascii="SimSun" w:eastAsia="SimSun" w:hAnsi="SimSun"/>
          <w:color w:val="000000"/>
          <w:szCs w:val="22"/>
        </w:rPr>
        <w:t>National Network for Equitable Library Service</w:t>
      </w:r>
    </w:p>
    <w:p w14:paraId="4A660B8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r w:rsidRPr="00D80EEC">
        <w:rPr>
          <w:rFonts w:ascii="SimSun" w:eastAsia="SimSun" w:hAnsi="SimSun"/>
          <w:vertAlign w:val="superscript"/>
          <w:lang w:val="fr-CH"/>
        </w:rPr>
        <w:t>*</w:t>
      </w:r>
      <w:proofErr w:type="spellStart"/>
      <w:r w:rsidRPr="00D80EEC">
        <w:rPr>
          <w:rFonts w:ascii="SimSun" w:eastAsia="SimSun" w:hAnsi="SimSun" w:cs="Microsoft YaHei" w:hint="eastAsia"/>
          <w:lang w:val="fr-FR"/>
        </w:rPr>
        <w:t>加拿大</w:t>
      </w:r>
      <w:proofErr w:type="spellEnd"/>
      <w:r w:rsidRPr="00D80EEC">
        <w:rPr>
          <w:rFonts w:ascii="SimSun" w:eastAsia="SimSun" w:hAnsi="SimSun"/>
          <w:lang w:val="fr-CH"/>
        </w:rPr>
        <w:t>：Bibliothèque et Archives Nationales du Québec</w:t>
      </w:r>
    </w:p>
    <w:p w14:paraId="47D5376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加拿大</w:t>
      </w:r>
      <w:r w:rsidRPr="00D80EEC">
        <w:rPr>
          <w:rFonts w:ascii="SimSun" w:eastAsia="SimSun" w:hAnsi="SimSun"/>
        </w:rPr>
        <w:t>：Canadian</w:t>
      </w:r>
      <w:proofErr w:type="spellEnd"/>
      <w:r w:rsidRPr="00D80EEC">
        <w:rPr>
          <w:rFonts w:ascii="SimSun" w:eastAsia="SimSun" w:hAnsi="SimSun"/>
        </w:rPr>
        <w:t xml:space="preserve"> National Institute for the Blind</w:t>
      </w:r>
    </w:p>
    <w:p w14:paraId="59BB197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加拿大</w:t>
      </w:r>
      <w:r w:rsidRPr="00D80EEC">
        <w:rPr>
          <w:rFonts w:ascii="SimSun" w:eastAsia="SimSun" w:hAnsi="SimSun"/>
        </w:rPr>
        <w:t>：Centre</w:t>
      </w:r>
      <w:proofErr w:type="spellEnd"/>
      <w:r w:rsidRPr="00D80EEC">
        <w:rPr>
          <w:rFonts w:ascii="SimSun" w:eastAsia="SimSun" w:hAnsi="SimSun"/>
        </w:rPr>
        <w:t xml:space="preserve"> for Equitable Library Access</w:t>
      </w:r>
    </w:p>
    <w:p w14:paraId="79CD137E"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ES"/>
        </w:rPr>
      </w:pPr>
      <w:proofErr w:type="spellStart"/>
      <w:r w:rsidRPr="00D80EEC">
        <w:rPr>
          <w:rFonts w:ascii="SimSun" w:eastAsia="SimSun" w:hAnsi="SimSun" w:cs="Microsoft YaHei" w:hint="eastAsia"/>
          <w:lang w:val="es-ES"/>
        </w:rPr>
        <w:t>智利</w:t>
      </w:r>
      <w:proofErr w:type="spellEnd"/>
      <w:r w:rsidRPr="00D80EEC">
        <w:rPr>
          <w:rFonts w:ascii="SimSun" w:eastAsia="SimSun" w:hAnsi="SimSun"/>
          <w:lang w:val="es-ES"/>
        </w:rPr>
        <w:t>：Biblioteca Central para Ciegos</w:t>
      </w:r>
    </w:p>
    <w:p w14:paraId="4B71AF2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ES"/>
        </w:rPr>
      </w:pPr>
      <w:proofErr w:type="spellStart"/>
      <w:r w:rsidRPr="00D80EEC">
        <w:rPr>
          <w:rFonts w:ascii="SimSun" w:eastAsia="SimSun" w:hAnsi="SimSun" w:cs="Microsoft YaHei" w:hint="eastAsia"/>
          <w:lang w:val="es-ES"/>
        </w:rPr>
        <w:t>智利</w:t>
      </w:r>
      <w:proofErr w:type="spellEnd"/>
      <w:r w:rsidRPr="00D80EEC">
        <w:rPr>
          <w:rFonts w:ascii="SimSun" w:eastAsia="SimSun" w:hAnsi="SimSun"/>
          <w:lang w:val="es-ES"/>
        </w:rPr>
        <w:t>：Fundación Chile, Música y Braille</w:t>
      </w:r>
    </w:p>
    <w:p w14:paraId="63583D4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中国</w:t>
      </w:r>
      <w:r w:rsidRPr="00D80EEC">
        <w:rPr>
          <w:rFonts w:ascii="SimSun" w:hAnsi="SimSun"/>
        </w:rPr>
        <w:t>：</w:t>
      </w:r>
      <w:r w:rsidRPr="00D80EEC">
        <w:rPr>
          <w:rFonts w:ascii="SimSun" w:eastAsia="SimSun" w:hAnsi="SimSun" w:cs="Microsoft YaHei" w:hint="eastAsia"/>
        </w:rPr>
        <w:t>中国盲文图书馆</w:t>
      </w:r>
      <w:proofErr w:type="spellEnd"/>
    </w:p>
    <w:p w14:paraId="4B32F6A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lastRenderedPageBreak/>
        <w:t>中国</w:t>
      </w:r>
      <w:r w:rsidRPr="00D80EEC">
        <w:rPr>
          <w:rFonts w:ascii="SimSun" w:hAnsi="SimSun"/>
        </w:rPr>
        <w:t>：</w:t>
      </w:r>
      <w:r w:rsidRPr="00D80EEC">
        <w:rPr>
          <w:rFonts w:ascii="SimSun" w:eastAsia="SimSun" w:hAnsi="SimSun" w:cs="Microsoft YaHei" w:hint="eastAsia"/>
        </w:rPr>
        <w:t>中国盲文出版社</w:t>
      </w:r>
      <w:proofErr w:type="spellEnd"/>
    </w:p>
    <w:p w14:paraId="7D2C364E"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哥伦比亚</w:t>
      </w:r>
      <w:proofErr w:type="spellEnd"/>
      <w:r w:rsidRPr="00D80EEC">
        <w:rPr>
          <w:rFonts w:ascii="SimSun" w:eastAsia="SimSun" w:hAnsi="SimSun"/>
          <w:lang w:val="es-CO"/>
        </w:rPr>
        <w:t>：Instituto Nacional para Ciegos</w:t>
      </w:r>
    </w:p>
    <w:p w14:paraId="242C5AE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哥伦比亚</w:t>
      </w:r>
      <w:proofErr w:type="spellEnd"/>
      <w:r w:rsidRPr="00D80EEC">
        <w:rPr>
          <w:rFonts w:ascii="SimSun" w:eastAsia="SimSun" w:hAnsi="SimSun"/>
          <w:lang w:val="es-CO"/>
        </w:rPr>
        <w:t>：Universidad de Antioquia</w:t>
      </w:r>
    </w:p>
    <w:p w14:paraId="54A8207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r w:rsidRPr="00D80EEC">
        <w:rPr>
          <w:rFonts w:ascii="SimSun" w:eastAsia="SimSun" w:hAnsi="SimSun"/>
          <w:vertAlign w:val="superscript"/>
          <w:lang w:val="fr-BE"/>
        </w:rPr>
        <w:t>*</w:t>
      </w:r>
      <w:proofErr w:type="spellStart"/>
      <w:r w:rsidRPr="00D80EEC">
        <w:rPr>
          <w:rFonts w:ascii="SimSun" w:eastAsia="SimSun" w:hAnsi="SimSun" w:cs="Microsoft YaHei" w:hint="eastAsia"/>
          <w:lang w:val="fr-FR"/>
        </w:rPr>
        <w:t>科特迪瓦</w:t>
      </w:r>
      <w:proofErr w:type="spellEnd"/>
      <w:r w:rsidRPr="00D80EEC">
        <w:rPr>
          <w:rFonts w:ascii="SimSun" w:eastAsia="SimSun" w:hAnsi="SimSun"/>
          <w:lang w:val="fr-BE"/>
        </w:rPr>
        <w:t>：Association Nationale des Aveugles et Volontaires pour la Promotion des Aveugles de Côte d'Ivoire</w:t>
      </w:r>
    </w:p>
    <w:p w14:paraId="50F2592F"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克罗地亚</w:t>
      </w:r>
      <w:r w:rsidRPr="00D80EEC">
        <w:rPr>
          <w:rFonts w:ascii="SimSun" w:eastAsia="SimSun" w:hAnsi="SimSun"/>
        </w:rPr>
        <w:t>：Croatian</w:t>
      </w:r>
      <w:proofErr w:type="spellEnd"/>
      <w:r w:rsidRPr="00D80EEC">
        <w:rPr>
          <w:rFonts w:ascii="SimSun" w:eastAsia="SimSun" w:hAnsi="SimSun"/>
        </w:rPr>
        <w:t xml:space="preserve"> Library for the Blind</w:t>
      </w:r>
    </w:p>
    <w:p w14:paraId="7C5445C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塞浦路斯</w:t>
      </w:r>
      <w:r w:rsidRPr="00D80EEC">
        <w:rPr>
          <w:rFonts w:ascii="SimSun" w:eastAsia="SimSun" w:hAnsi="SimSun"/>
        </w:rPr>
        <w:t>：Pancyprian</w:t>
      </w:r>
      <w:proofErr w:type="spellEnd"/>
      <w:r w:rsidRPr="00D80EEC">
        <w:rPr>
          <w:rFonts w:ascii="SimSun" w:eastAsia="SimSun" w:hAnsi="SimSun"/>
        </w:rPr>
        <w:t xml:space="preserve"> Organization of the Blind</w:t>
      </w:r>
    </w:p>
    <w:p w14:paraId="4804C33F"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捷克共和国</w:t>
      </w:r>
      <w:r w:rsidRPr="00D80EEC">
        <w:rPr>
          <w:rFonts w:ascii="SimSun" w:eastAsia="SimSun" w:hAnsi="SimSun"/>
        </w:rPr>
        <w:t>：Czech</w:t>
      </w:r>
      <w:proofErr w:type="spellEnd"/>
      <w:r w:rsidRPr="00D80EEC">
        <w:rPr>
          <w:rFonts w:ascii="SimSun" w:eastAsia="SimSun" w:hAnsi="SimSun"/>
        </w:rPr>
        <w:t xml:space="preserve"> Blind United</w:t>
      </w:r>
    </w:p>
    <w:p w14:paraId="79C3225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丹麦</w:t>
      </w:r>
      <w:r w:rsidRPr="00D80EEC">
        <w:rPr>
          <w:rFonts w:ascii="SimSun" w:eastAsia="SimSun" w:hAnsi="SimSun"/>
        </w:rPr>
        <w:t>：Danish</w:t>
      </w:r>
      <w:proofErr w:type="spellEnd"/>
      <w:r w:rsidRPr="00D80EEC">
        <w:rPr>
          <w:rFonts w:ascii="SimSun" w:eastAsia="SimSun" w:hAnsi="SimSun"/>
        </w:rPr>
        <w:t xml:space="preserve"> National Library for Persons with Print Disabilities</w:t>
      </w:r>
    </w:p>
    <w:p w14:paraId="4E08AD35" w14:textId="112F1B25"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r w:rsidRPr="00D80EEC">
        <w:rPr>
          <w:rFonts w:ascii="SimSun" w:eastAsia="SimSun" w:hAnsi="SimSun"/>
          <w:vertAlign w:val="superscript"/>
          <w:lang w:val="es-CO"/>
        </w:rPr>
        <w:t>*</w:t>
      </w:r>
      <w:proofErr w:type="spellStart"/>
      <w:r w:rsidR="00926B21" w:rsidRPr="00D80EEC">
        <w:rPr>
          <w:rFonts w:ascii="SimSun" w:eastAsia="SimSun" w:hAnsi="SimSun" w:cs="Microsoft YaHei" w:hint="eastAsia"/>
          <w:lang w:val="fr-FR"/>
        </w:rPr>
        <w:t>多米尼加</w:t>
      </w:r>
      <w:proofErr w:type="spellEnd"/>
      <w:r w:rsidRPr="00D80EEC">
        <w:rPr>
          <w:rFonts w:ascii="SimSun" w:eastAsia="SimSun" w:hAnsi="SimSun"/>
          <w:lang w:val="es-CO"/>
        </w:rPr>
        <w:t>：Asociación de Ciegos del Cibao de la República Dominicana</w:t>
      </w:r>
    </w:p>
    <w:p w14:paraId="3DE9A930" w14:textId="1367FA16" w:rsidR="00A352C8" w:rsidRPr="00D80EEC" w:rsidRDefault="00926B21"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pt-BR"/>
        </w:rPr>
      </w:pPr>
      <w:proofErr w:type="spellStart"/>
      <w:r w:rsidRPr="00D80EEC">
        <w:rPr>
          <w:rFonts w:ascii="SimSun" w:eastAsia="SimSun" w:hAnsi="SimSun" w:cs="Microsoft YaHei" w:hint="eastAsia"/>
          <w:lang w:val="pt-BR"/>
        </w:rPr>
        <w:t>多米尼加</w:t>
      </w:r>
      <w:proofErr w:type="spellEnd"/>
      <w:r w:rsidR="00A352C8" w:rsidRPr="00D80EEC">
        <w:rPr>
          <w:rFonts w:ascii="SimSun" w:eastAsia="SimSun" w:hAnsi="SimSun"/>
          <w:lang w:val="pt-BR"/>
        </w:rPr>
        <w:t>：Biblioteca Nacional Pedro Henríquez Ureña</w:t>
      </w:r>
    </w:p>
    <w:p w14:paraId="480C7599" w14:textId="54CFE7D8" w:rsidR="00A352C8" w:rsidRPr="00D80EEC" w:rsidRDefault="00926B21"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多米尼加</w:t>
      </w:r>
      <w:proofErr w:type="spellEnd"/>
      <w:r w:rsidR="00A352C8" w:rsidRPr="00D80EEC">
        <w:rPr>
          <w:rFonts w:ascii="SimSun" w:eastAsia="SimSun" w:hAnsi="SimSun"/>
          <w:lang w:val="es-CO"/>
        </w:rPr>
        <w:t xml:space="preserve">：Fundación </w:t>
      </w:r>
      <w:proofErr w:type="spellStart"/>
      <w:r w:rsidR="00A352C8" w:rsidRPr="00D80EEC">
        <w:rPr>
          <w:rFonts w:ascii="SimSun" w:eastAsia="SimSun" w:hAnsi="SimSun"/>
          <w:lang w:val="es-CO"/>
        </w:rPr>
        <w:t>Francina</w:t>
      </w:r>
      <w:proofErr w:type="spellEnd"/>
      <w:r w:rsidR="00A352C8" w:rsidRPr="00D80EEC">
        <w:rPr>
          <w:rFonts w:ascii="SimSun" w:eastAsia="SimSun" w:hAnsi="SimSun"/>
          <w:lang w:val="es-CO"/>
        </w:rPr>
        <w:t xml:space="preserve"> Hungría</w:t>
      </w:r>
    </w:p>
    <w:p w14:paraId="263D2AD2" w14:textId="18012BAA"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r w:rsidRPr="00D80EEC">
        <w:rPr>
          <w:rFonts w:ascii="SimSun" w:eastAsia="SimSun" w:hAnsi="SimSun" w:hint="eastAsia"/>
          <w:lang w:val="es-CO" w:eastAsia="zh-CN"/>
        </w:rPr>
        <w:t>厄瓜多尔：</w:t>
      </w:r>
      <w:r w:rsidRPr="00D80EEC">
        <w:rPr>
          <w:rFonts w:ascii="SimSun" w:eastAsia="SimSun" w:hAnsi="SimSun"/>
          <w:lang w:val="es-CO" w:eastAsia="zh-CN"/>
        </w:rPr>
        <w:t>Universidad Técnica de Ambato</w:t>
      </w:r>
    </w:p>
    <w:p w14:paraId="21083C4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埃及</w:t>
      </w:r>
      <w:proofErr w:type="spellEnd"/>
      <w:r w:rsidRPr="00D80EEC">
        <w:rPr>
          <w:rFonts w:ascii="SimSun" w:eastAsia="SimSun" w:hAnsi="SimSun"/>
          <w:lang w:val="es-CO"/>
        </w:rPr>
        <w:t>：</w:t>
      </w:r>
      <w:proofErr w:type="spellStart"/>
      <w:r w:rsidRPr="00D80EEC">
        <w:rPr>
          <w:rFonts w:ascii="SimSun" w:eastAsia="SimSun" w:hAnsi="SimSun"/>
          <w:lang w:val="es-CO"/>
        </w:rPr>
        <w:t>Bibliotheca</w:t>
      </w:r>
      <w:proofErr w:type="spellEnd"/>
      <w:r w:rsidRPr="00D80EEC">
        <w:rPr>
          <w:rFonts w:ascii="SimSun" w:eastAsia="SimSun" w:hAnsi="SimSun"/>
          <w:lang w:val="es-CO"/>
        </w:rPr>
        <w:t xml:space="preserve"> </w:t>
      </w:r>
      <w:proofErr w:type="spellStart"/>
      <w:r w:rsidRPr="00D80EEC">
        <w:rPr>
          <w:rFonts w:ascii="SimSun" w:eastAsia="SimSun" w:hAnsi="SimSun"/>
          <w:lang w:val="es-CO"/>
        </w:rPr>
        <w:t>Alexandrina</w:t>
      </w:r>
      <w:proofErr w:type="spellEnd"/>
    </w:p>
    <w:p w14:paraId="53FD7DD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萨尔瓦多</w:t>
      </w:r>
      <w:proofErr w:type="spellEnd"/>
      <w:r w:rsidRPr="00D80EEC">
        <w:rPr>
          <w:rFonts w:ascii="SimSun" w:eastAsia="SimSun" w:hAnsi="SimSun"/>
          <w:lang w:val="es-CO"/>
        </w:rPr>
        <w:t>：Asociación de Ciegos de El Salvador</w:t>
      </w:r>
    </w:p>
    <w:p w14:paraId="3ED2236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爱沙尼亚</w:t>
      </w:r>
      <w:r w:rsidRPr="00D80EEC">
        <w:rPr>
          <w:rFonts w:ascii="SimSun" w:eastAsia="SimSun" w:hAnsi="SimSun"/>
        </w:rPr>
        <w:t>：The</w:t>
      </w:r>
      <w:proofErr w:type="spellEnd"/>
      <w:r w:rsidRPr="00D80EEC">
        <w:rPr>
          <w:rFonts w:ascii="SimSun" w:eastAsia="SimSun" w:hAnsi="SimSun"/>
        </w:rPr>
        <w:t xml:space="preserve"> Estonian Library for the Blind</w:t>
      </w:r>
    </w:p>
    <w:p w14:paraId="1EA444D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埃塞俄比亚</w:t>
      </w:r>
      <w:r w:rsidRPr="00D80EEC">
        <w:rPr>
          <w:rFonts w:ascii="SimSun" w:eastAsia="SimSun" w:hAnsi="SimSun"/>
        </w:rPr>
        <w:t>：</w:t>
      </w:r>
      <w:bookmarkStart w:id="8" w:name="_Hlk164183773"/>
      <w:r w:rsidRPr="00D80EEC">
        <w:rPr>
          <w:rFonts w:ascii="SimSun" w:eastAsia="SimSun" w:hAnsi="SimSun"/>
        </w:rPr>
        <w:t>Ethiopian</w:t>
      </w:r>
      <w:proofErr w:type="spellEnd"/>
      <w:r w:rsidRPr="00D80EEC">
        <w:rPr>
          <w:rFonts w:ascii="SimSun" w:eastAsia="SimSun" w:hAnsi="SimSun"/>
        </w:rPr>
        <w:t xml:space="preserve"> National Association of the Blind</w:t>
      </w:r>
      <w:bookmarkEnd w:id="8"/>
    </w:p>
    <w:p w14:paraId="1EF2991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芬兰</w:t>
      </w:r>
      <w:r w:rsidRPr="00D80EEC">
        <w:rPr>
          <w:rFonts w:ascii="SimSun" w:eastAsia="SimSun" w:hAnsi="SimSun"/>
        </w:rPr>
        <w:t>：Celia</w:t>
      </w:r>
      <w:proofErr w:type="spellEnd"/>
      <w:r w:rsidRPr="00D80EEC">
        <w:rPr>
          <w:rFonts w:ascii="SimSun" w:eastAsia="SimSun" w:hAnsi="SimSun"/>
        </w:rPr>
        <w:t xml:space="preserve"> Library</w:t>
      </w:r>
    </w:p>
    <w:p w14:paraId="5BE7FA25" w14:textId="77777777" w:rsidR="00A352C8" w:rsidRPr="00EE051B"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FR"/>
        </w:rPr>
      </w:pPr>
      <w:r w:rsidRPr="00EE051B">
        <w:rPr>
          <w:rFonts w:ascii="SimSun" w:eastAsia="SimSun" w:hAnsi="SimSun"/>
          <w:vertAlign w:val="superscript"/>
          <w:lang w:val="fr-FR"/>
        </w:rPr>
        <w:t>*</w:t>
      </w:r>
      <w:proofErr w:type="spellStart"/>
      <w:r w:rsidRPr="00D80EEC">
        <w:rPr>
          <w:rFonts w:ascii="SimSun" w:eastAsia="SimSun" w:hAnsi="SimSun" w:cs="Microsoft YaHei" w:hint="eastAsia"/>
          <w:lang w:val="fr-FR"/>
        </w:rPr>
        <w:t>法国</w:t>
      </w:r>
      <w:proofErr w:type="spellEnd"/>
      <w:r w:rsidRPr="00EE051B">
        <w:rPr>
          <w:rFonts w:ascii="SimSun" w:eastAsia="SimSun" w:hAnsi="SimSun" w:cs="Microsoft YaHei"/>
          <w:lang w:val="fr-FR"/>
        </w:rPr>
        <w:t>：</w:t>
      </w:r>
      <w:r w:rsidRPr="00EE051B">
        <w:rPr>
          <w:rFonts w:ascii="SimSun" w:eastAsia="SimSun" w:hAnsi="SimSun"/>
          <w:lang w:val="fr-FR"/>
        </w:rPr>
        <w:t>Accompagner, Promouvoir, Intégrer les Déficients Visuels（</w:t>
      </w:r>
      <w:proofErr w:type="spellStart"/>
      <w:r w:rsidRPr="00D80EEC">
        <w:rPr>
          <w:rFonts w:ascii="SimSun" w:eastAsia="SimSun" w:hAnsi="SimSun"/>
        </w:rPr>
        <w:t>原名</w:t>
      </w:r>
      <w:proofErr w:type="spellEnd"/>
      <w:r w:rsidRPr="00EE051B">
        <w:rPr>
          <w:rFonts w:ascii="SimSun" w:eastAsia="SimSun" w:hAnsi="SimSun"/>
          <w:lang w:val="fr-FR"/>
        </w:rPr>
        <w:t>Groupement des Intellectuels Aveugles ou Amblyopes</w:t>
      </w:r>
      <w:r w:rsidRPr="00EE051B">
        <w:rPr>
          <w:rFonts w:ascii="SimSun" w:eastAsia="SimSun" w:hAnsi="SimSun" w:hint="eastAsia"/>
          <w:lang w:val="fr-FR" w:eastAsia="zh-CN"/>
        </w:rPr>
        <w:t>）</w:t>
      </w:r>
    </w:p>
    <w:p w14:paraId="23816EA2" w14:textId="090B48CF" w:rsidR="00B37D42" w:rsidRPr="00EE051B" w:rsidRDefault="00B37D42"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FR"/>
        </w:rPr>
      </w:pPr>
      <w:r w:rsidRPr="00D80EEC">
        <w:rPr>
          <w:rFonts w:ascii="SimSun" w:eastAsia="SimSun" w:hAnsi="SimSun" w:hint="eastAsia"/>
          <w:lang w:eastAsia="zh-CN"/>
        </w:rPr>
        <w:t>法国</w:t>
      </w:r>
      <w:r w:rsidRPr="00EE051B">
        <w:rPr>
          <w:rFonts w:ascii="SimSun" w:eastAsia="SimSun" w:hAnsi="SimSun" w:hint="eastAsia"/>
          <w:lang w:val="fr-FR" w:eastAsia="zh-CN"/>
        </w:rPr>
        <w:t>：</w:t>
      </w:r>
      <w:r w:rsidRPr="00EE051B">
        <w:rPr>
          <w:rFonts w:ascii="SimSun" w:eastAsia="SimSun" w:hAnsi="SimSun"/>
          <w:lang w:val="fr-FR" w:eastAsia="zh-CN"/>
        </w:rPr>
        <w:t>Association des Donneurs de Voix</w:t>
      </w:r>
    </w:p>
    <w:p w14:paraId="6D7441C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r w:rsidRPr="00D80EEC">
        <w:rPr>
          <w:rFonts w:ascii="SimSun" w:eastAsia="SimSun" w:hAnsi="SimSun"/>
          <w:vertAlign w:val="superscript"/>
          <w:lang w:val="fr-CH"/>
        </w:rPr>
        <w:t>*</w:t>
      </w:r>
      <w:proofErr w:type="spellStart"/>
      <w:r w:rsidRPr="00D80EEC">
        <w:rPr>
          <w:rFonts w:ascii="SimSun" w:eastAsia="SimSun" w:hAnsi="SimSun" w:cs="Microsoft YaHei" w:hint="eastAsia"/>
          <w:lang w:val="fr-FR"/>
        </w:rPr>
        <w:t>法国</w:t>
      </w:r>
      <w:proofErr w:type="spellEnd"/>
      <w:r w:rsidRPr="00D80EEC">
        <w:rPr>
          <w:rFonts w:ascii="SimSun" w:eastAsia="SimSun" w:hAnsi="SimSun" w:cs="Microsoft YaHei"/>
          <w:lang w:val="fr-FR"/>
        </w:rPr>
        <w:t>：</w:t>
      </w:r>
      <w:r w:rsidRPr="00D80EEC">
        <w:rPr>
          <w:rFonts w:ascii="SimSun" w:eastAsia="SimSun" w:hAnsi="SimSun"/>
          <w:lang w:val="fr-CH"/>
        </w:rPr>
        <w:t>Association Valentin Haüy</w:t>
      </w:r>
    </w:p>
    <w:p w14:paraId="200C04BA"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proofErr w:type="spellStart"/>
      <w:r w:rsidRPr="00D80EEC">
        <w:rPr>
          <w:rFonts w:ascii="SimSun" w:eastAsia="SimSun" w:hAnsi="SimSun" w:cs="Microsoft YaHei" w:hint="eastAsia"/>
          <w:lang w:val="fr-CH"/>
        </w:rPr>
        <w:t>法国</w:t>
      </w:r>
      <w:proofErr w:type="spellEnd"/>
      <w:r w:rsidRPr="00D80EEC">
        <w:rPr>
          <w:rFonts w:ascii="SimSun" w:eastAsia="SimSun" w:hAnsi="SimSun"/>
          <w:lang w:val="fr-CH"/>
        </w:rPr>
        <w:t>：</w:t>
      </w:r>
      <w:proofErr w:type="spellStart"/>
      <w:r w:rsidRPr="00D80EEC">
        <w:rPr>
          <w:rFonts w:ascii="SimSun" w:eastAsia="SimSun" w:hAnsi="SimSun"/>
          <w:lang w:val="fr-CH"/>
        </w:rPr>
        <w:t>BrailleNet</w:t>
      </w:r>
      <w:proofErr w:type="spellEnd"/>
      <w:r w:rsidRPr="00D80EEC">
        <w:rPr>
          <w:rStyle w:val="FootnoteReference"/>
          <w:rFonts w:ascii="SimSun" w:eastAsia="SimSun" w:hAnsi="SimSun"/>
          <w:lang w:val="fr-CH"/>
        </w:rPr>
        <w:footnoteReference w:id="2"/>
      </w:r>
    </w:p>
    <w:p w14:paraId="081E054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冈比亚</w:t>
      </w:r>
      <w:r w:rsidRPr="00D80EEC">
        <w:rPr>
          <w:rFonts w:ascii="SimSun" w:eastAsia="SimSun" w:hAnsi="SimSun"/>
        </w:rPr>
        <w:t>：Gambia</w:t>
      </w:r>
      <w:proofErr w:type="spellEnd"/>
      <w:r w:rsidRPr="00D80EEC">
        <w:rPr>
          <w:rFonts w:ascii="SimSun" w:eastAsia="SimSun" w:hAnsi="SimSun"/>
        </w:rPr>
        <w:t xml:space="preserve"> </w:t>
      </w:r>
      <w:proofErr w:type="spellStart"/>
      <w:r w:rsidRPr="00D80EEC">
        <w:rPr>
          <w:rFonts w:ascii="SimSun" w:eastAsia="SimSun" w:hAnsi="SimSun"/>
        </w:rPr>
        <w:t>Organisation</w:t>
      </w:r>
      <w:proofErr w:type="spellEnd"/>
      <w:r w:rsidRPr="00D80EEC">
        <w:rPr>
          <w:rFonts w:ascii="SimSun" w:eastAsia="SimSun" w:hAnsi="SimSun"/>
        </w:rPr>
        <w:t xml:space="preserve"> of the Visually Impaired</w:t>
      </w:r>
    </w:p>
    <w:p w14:paraId="02BC2C2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德国</w:t>
      </w:r>
      <w:r w:rsidRPr="00D80EEC">
        <w:rPr>
          <w:rFonts w:ascii="SimSun" w:eastAsia="SimSun" w:hAnsi="SimSun"/>
        </w:rPr>
        <w:t>：German</w:t>
      </w:r>
      <w:proofErr w:type="spellEnd"/>
      <w:r w:rsidRPr="00D80EEC">
        <w:rPr>
          <w:rFonts w:ascii="SimSun" w:eastAsia="SimSun" w:hAnsi="SimSun"/>
        </w:rPr>
        <w:t xml:space="preserve"> Center for Accessible </w:t>
      </w:r>
      <w:proofErr w:type="spellStart"/>
      <w:r w:rsidRPr="00D80EEC">
        <w:rPr>
          <w:rFonts w:ascii="SimSun" w:eastAsia="SimSun" w:hAnsi="SimSun"/>
        </w:rPr>
        <w:t>Reading（原名German</w:t>
      </w:r>
      <w:proofErr w:type="spellEnd"/>
      <w:r w:rsidRPr="00D80EEC">
        <w:rPr>
          <w:rFonts w:ascii="SimSun" w:eastAsia="SimSun" w:hAnsi="SimSun"/>
        </w:rPr>
        <w:t xml:space="preserve"> Central Library for the Blind</w:t>
      </w:r>
      <w:r w:rsidRPr="00D80EEC">
        <w:rPr>
          <w:rFonts w:ascii="SimSun" w:eastAsia="SimSun" w:hAnsi="SimSun" w:hint="eastAsia"/>
          <w:lang w:eastAsia="zh-CN"/>
        </w:rPr>
        <w:t>）</w:t>
      </w:r>
    </w:p>
    <w:p w14:paraId="07F603E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加纳</w:t>
      </w:r>
      <w:r w:rsidRPr="00D80EEC">
        <w:rPr>
          <w:rFonts w:ascii="SimSun" w:eastAsia="SimSun" w:hAnsi="SimSun"/>
        </w:rPr>
        <w:t>：Ghana</w:t>
      </w:r>
      <w:proofErr w:type="spellEnd"/>
      <w:r w:rsidRPr="00D80EEC">
        <w:rPr>
          <w:rFonts w:ascii="SimSun" w:eastAsia="SimSun" w:hAnsi="SimSun"/>
        </w:rPr>
        <w:t xml:space="preserve"> Blind Union</w:t>
      </w:r>
    </w:p>
    <w:p w14:paraId="040139F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希腊</w:t>
      </w:r>
      <w:r w:rsidRPr="00D80EEC">
        <w:rPr>
          <w:rFonts w:ascii="SimSun" w:eastAsia="SimSun" w:hAnsi="SimSun"/>
        </w:rPr>
        <w:t>：The</w:t>
      </w:r>
      <w:proofErr w:type="spellEnd"/>
      <w:r w:rsidRPr="00D80EEC">
        <w:rPr>
          <w:rFonts w:ascii="SimSun" w:eastAsia="SimSun" w:hAnsi="SimSun"/>
        </w:rPr>
        <w:t xml:space="preserve"> Hellenic Academic Libraries Link</w:t>
      </w:r>
    </w:p>
    <w:p w14:paraId="3E19C9A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it-IT"/>
        </w:rPr>
      </w:pPr>
      <w:proofErr w:type="spellStart"/>
      <w:r w:rsidRPr="00D80EEC">
        <w:rPr>
          <w:rFonts w:ascii="SimSun" w:eastAsia="SimSun" w:hAnsi="SimSun" w:cs="Microsoft YaHei" w:hint="eastAsia"/>
          <w:lang w:val="it-IT"/>
        </w:rPr>
        <w:t>危地马拉</w:t>
      </w:r>
      <w:proofErr w:type="spellEnd"/>
      <w:r w:rsidRPr="00D80EEC">
        <w:rPr>
          <w:rFonts w:ascii="SimSun" w:eastAsia="SimSun" w:hAnsi="SimSun"/>
          <w:lang w:val="it-IT"/>
        </w:rPr>
        <w:t>：Benemérito Comité Pro Ciegos y Sordos de Guatemala</w:t>
      </w:r>
    </w:p>
    <w:p w14:paraId="7E5921A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匈牙利</w:t>
      </w:r>
      <w:r w:rsidRPr="00D80EEC">
        <w:rPr>
          <w:rFonts w:ascii="SimSun" w:eastAsia="SimSun" w:hAnsi="SimSun"/>
        </w:rPr>
        <w:t>：The</w:t>
      </w:r>
      <w:proofErr w:type="spellEnd"/>
      <w:r w:rsidRPr="00D80EEC">
        <w:rPr>
          <w:rFonts w:ascii="SimSun" w:eastAsia="SimSun" w:hAnsi="SimSun"/>
        </w:rPr>
        <w:t xml:space="preserve"> Hungarian Federation of the Blind and Partially Sighted</w:t>
      </w:r>
    </w:p>
    <w:p w14:paraId="3C6DA3E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lastRenderedPageBreak/>
        <w:t>冰岛</w:t>
      </w:r>
      <w:r w:rsidRPr="00D80EEC">
        <w:rPr>
          <w:rFonts w:ascii="SimSun" w:eastAsia="SimSun" w:hAnsi="SimSun"/>
        </w:rPr>
        <w:t>：The</w:t>
      </w:r>
      <w:proofErr w:type="spellEnd"/>
      <w:r w:rsidRPr="00D80EEC">
        <w:rPr>
          <w:rFonts w:ascii="SimSun" w:eastAsia="SimSun" w:hAnsi="SimSun"/>
        </w:rPr>
        <w:t xml:space="preserve"> Icelandic Talking Book Library</w:t>
      </w:r>
    </w:p>
    <w:p w14:paraId="55363F8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印度</w:t>
      </w:r>
      <w:r w:rsidRPr="00D80EEC">
        <w:rPr>
          <w:rFonts w:ascii="SimSun" w:eastAsia="SimSun" w:hAnsi="SimSun" w:cs="Microsoft YaHei"/>
          <w:lang w:val="fr-FR"/>
        </w:rPr>
        <w:t>：</w:t>
      </w:r>
      <w:r w:rsidRPr="00D80EEC">
        <w:rPr>
          <w:rFonts w:ascii="SimSun" w:eastAsia="SimSun" w:hAnsi="SimSun"/>
        </w:rPr>
        <w:t>DAISY</w:t>
      </w:r>
      <w:proofErr w:type="spellEnd"/>
      <w:r w:rsidRPr="00D80EEC">
        <w:rPr>
          <w:rFonts w:ascii="SimSun" w:eastAsia="SimSun" w:hAnsi="SimSun"/>
        </w:rPr>
        <w:t xml:space="preserve"> Forum of India</w:t>
      </w:r>
    </w:p>
    <w:p w14:paraId="1D2FA04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印度尼西亚</w:t>
      </w:r>
      <w:r w:rsidRPr="00D80EEC">
        <w:rPr>
          <w:rFonts w:ascii="SimSun" w:hAnsi="SimSun"/>
        </w:rPr>
        <w:t>：</w:t>
      </w:r>
      <w:r w:rsidRPr="00D80EEC">
        <w:rPr>
          <w:rFonts w:ascii="SimSun" w:eastAsia="SimSun" w:hAnsi="SimSun"/>
        </w:rPr>
        <w:t>Mitra</w:t>
      </w:r>
      <w:proofErr w:type="spellEnd"/>
      <w:r w:rsidRPr="00D80EEC">
        <w:rPr>
          <w:rFonts w:ascii="SimSun" w:eastAsia="SimSun" w:hAnsi="SimSun"/>
        </w:rPr>
        <w:t xml:space="preserve"> Netra Foundation</w:t>
      </w:r>
    </w:p>
    <w:p w14:paraId="472521F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伊拉克</w:t>
      </w:r>
      <w:r w:rsidRPr="00D80EEC">
        <w:rPr>
          <w:rFonts w:ascii="SimSun" w:eastAsia="SimSun" w:hAnsi="SimSun"/>
        </w:rPr>
        <w:t>：Modern</w:t>
      </w:r>
      <w:proofErr w:type="spellEnd"/>
      <w:r w:rsidRPr="00D80EEC">
        <w:rPr>
          <w:rFonts w:ascii="SimSun" w:eastAsia="SimSun" w:hAnsi="SimSun"/>
        </w:rPr>
        <w:t xml:space="preserve"> Education for Kurdistan</w:t>
      </w:r>
    </w:p>
    <w:p w14:paraId="76947D2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爱尔兰</w:t>
      </w:r>
      <w:r w:rsidRPr="00D80EEC">
        <w:rPr>
          <w:rFonts w:ascii="SimSun" w:eastAsia="SimSun" w:hAnsi="SimSun"/>
        </w:rPr>
        <w:t>：NCBI</w:t>
      </w:r>
      <w:proofErr w:type="spellEnd"/>
      <w:r w:rsidRPr="00D80EEC">
        <w:rPr>
          <w:rFonts w:ascii="SimSun" w:eastAsia="SimSun" w:hAnsi="SimSun"/>
        </w:rPr>
        <w:t xml:space="preserve"> Library and Media Center</w:t>
      </w:r>
    </w:p>
    <w:p w14:paraId="399165F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以色列</w:t>
      </w:r>
      <w:r w:rsidRPr="00D80EEC">
        <w:rPr>
          <w:rFonts w:ascii="SimSun" w:eastAsia="SimSun" w:hAnsi="SimSun"/>
        </w:rPr>
        <w:t>：The</w:t>
      </w:r>
      <w:proofErr w:type="spellEnd"/>
      <w:r w:rsidRPr="00D80EEC">
        <w:rPr>
          <w:rFonts w:ascii="SimSun" w:eastAsia="SimSun" w:hAnsi="SimSun"/>
        </w:rPr>
        <w:t xml:space="preserve"> Central Library for Blind and Reading Impaired People</w:t>
      </w:r>
    </w:p>
    <w:p w14:paraId="1A0225E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牙买加</w:t>
      </w:r>
      <w:r w:rsidRPr="00D80EEC">
        <w:rPr>
          <w:rFonts w:ascii="SimSun" w:eastAsia="SimSun" w:hAnsi="SimSun"/>
        </w:rPr>
        <w:t>：Jamaican</w:t>
      </w:r>
      <w:proofErr w:type="spellEnd"/>
      <w:r w:rsidRPr="00D80EEC">
        <w:rPr>
          <w:rFonts w:ascii="SimSun" w:eastAsia="SimSun" w:hAnsi="SimSun"/>
        </w:rPr>
        <w:t xml:space="preserve"> Society for the Blind</w:t>
      </w:r>
    </w:p>
    <w:p w14:paraId="5F75C37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eastAsia="zh-CN"/>
        </w:rPr>
      </w:pPr>
      <w:r w:rsidRPr="00D80EEC">
        <w:rPr>
          <w:rFonts w:ascii="SimSun" w:eastAsia="SimSun" w:hAnsi="SimSun" w:cs="Microsoft YaHei" w:hint="eastAsia"/>
          <w:lang w:eastAsia="zh-CN"/>
        </w:rPr>
        <w:t>日本</w:t>
      </w:r>
      <w:r w:rsidRPr="00D80EEC">
        <w:rPr>
          <w:rFonts w:ascii="SimSun" w:eastAsia="SimSun" w:hAnsi="SimSun"/>
          <w:lang w:eastAsia="zh-CN"/>
        </w:rPr>
        <w:t>：</w:t>
      </w:r>
      <w:r w:rsidRPr="00D80EEC">
        <w:rPr>
          <w:rFonts w:ascii="SimSun" w:eastAsia="SimSun" w:hAnsi="SimSun" w:cs="Microsoft YaHei" w:hint="eastAsia"/>
          <w:lang w:eastAsia="zh-CN"/>
        </w:rPr>
        <w:t>全国视觉障害者情报提供施设协会</w:t>
      </w:r>
    </w:p>
    <w:p w14:paraId="43D8D2A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eastAsia="zh-CN"/>
        </w:rPr>
      </w:pPr>
      <w:r w:rsidRPr="00D80EEC">
        <w:rPr>
          <w:rFonts w:ascii="SimSun" w:eastAsia="SimSun" w:hAnsi="SimSun" w:cs="Microsoft YaHei" w:hint="eastAsia"/>
          <w:lang w:eastAsia="zh-CN"/>
        </w:rPr>
        <w:t>日本</w:t>
      </w:r>
      <w:r w:rsidRPr="00D80EEC">
        <w:rPr>
          <w:rFonts w:ascii="SimSun" w:eastAsia="SimSun" w:hAnsi="SimSun"/>
          <w:lang w:eastAsia="zh-CN"/>
        </w:rPr>
        <w:t>：</w:t>
      </w:r>
      <w:r w:rsidRPr="00D80EEC">
        <w:rPr>
          <w:rFonts w:ascii="SimSun" w:eastAsia="SimSun" w:hAnsi="SimSun" w:cs="Microsoft YaHei" w:hint="eastAsia"/>
          <w:lang w:eastAsia="zh-CN"/>
        </w:rPr>
        <w:t>国立国会图书馆</w:t>
      </w:r>
    </w:p>
    <w:p w14:paraId="7015EE0A"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约旦</w:t>
      </w:r>
      <w:r w:rsidRPr="00D80EEC">
        <w:rPr>
          <w:rFonts w:ascii="SimSun" w:eastAsia="SimSun" w:hAnsi="SimSun"/>
        </w:rPr>
        <w:t>：Higher</w:t>
      </w:r>
      <w:proofErr w:type="spellEnd"/>
      <w:r w:rsidRPr="00D80EEC">
        <w:rPr>
          <w:rFonts w:ascii="SimSun" w:eastAsia="SimSun" w:hAnsi="SimSun"/>
        </w:rPr>
        <w:t xml:space="preserve"> Council for the Rights of Persons with Disabilities</w:t>
      </w:r>
    </w:p>
    <w:p w14:paraId="1459D74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哈萨克斯坦</w:t>
      </w:r>
      <w:r w:rsidRPr="00D80EEC">
        <w:rPr>
          <w:rFonts w:ascii="SimSun" w:eastAsia="SimSun" w:hAnsi="SimSun"/>
        </w:rPr>
        <w:t>：The</w:t>
      </w:r>
      <w:proofErr w:type="spellEnd"/>
      <w:r w:rsidRPr="00D80EEC">
        <w:rPr>
          <w:rFonts w:ascii="SimSun" w:eastAsia="SimSun" w:hAnsi="SimSun"/>
        </w:rPr>
        <w:t xml:space="preserve"> Republican Library for the Blind and Visually Impaired Citizens</w:t>
      </w:r>
    </w:p>
    <w:p w14:paraId="55A41941"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肯尼亚</w:t>
      </w:r>
      <w:r w:rsidRPr="00D80EEC">
        <w:rPr>
          <w:rFonts w:ascii="SimSun" w:eastAsia="SimSun" w:hAnsi="SimSun"/>
        </w:rPr>
        <w:t>：Book</w:t>
      </w:r>
      <w:proofErr w:type="spellEnd"/>
      <w:r w:rsidRPr="00D80EEC">
        <w:rPr>
          <w:rFonts w:ascii="SimSun" w:eastAsia="SimSun" w:hAnsi="SimSun"/>
        </w:rPr>
        <w:t xml:space="preserve"> Bunk Trust</w:t>
      </w:r>
    </w:p>
    <w:p w14:paraId="1369AC61"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肯尼亚</w:t>
      </w:r>
      <w:r w:rsidRPr="00D80EEC">
        <w:rPr>
          <w:rFonts w:ascii="SimSun" w:eastAsia="SimSun" w:hAnsi="SimSun"/>
        </w:rPr>
        <w:t>：Kenya</w:t>
      </w:r>
      <w:proofErr w:type="spellEnd"/>
      <w:r w:rsidRPr="00D80EEC">
        <w:rPr>
          <w:rFonts w:ascii="SimSun" w:eastAsia="SimSun" w:hAnsi="SimSun"/>
        </w:rPr>
        <w:t xml:space="preserve"> Institute for the Blind</w:t>
      </w:r>
    </w:p>
    <w:p w14:paraId="5806CFF1"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吉尔吉斯斯坦</w:t>
      </w:r>
      <w:r w:rsidRPr="00D80EEC">
        <w:rPr>
          <w:rFonts w:ascii="SimSun" w:eastAsia="SimSun" w:hAnsi="SimSun"/>
        </w:rPr>
        <w:t>：Library</w:t>
      </w:r>
      <w:proofErr w:type="spellEnd"/>
      <w:r w:rsidRPr="00D80EEC">
        <w:rPr>
          <w:rFonts w:ascii="SimSun" w:eastAsia="SimSun" w:hAnsi="SimSun"/>
        </w:rPr>
        <w:t xml:space="preserve"> and Information Consortium</w:t>
      </w:r>
    </w:p>
    <w:p w14:paraId="18642E1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拉脱维亚</w:t>
      </w:r>
      <w:r w:rsidRPr="00D80EEC">
        <w:rPr>
          <w:rFonts w:ascii="SimSun" w:eastAsia="SimSun" w:hAnsi="SimSun"/>
        </w:rPr>
        <w:t>：Latvian</w:t>
      </w:r>
      <w:proofErr w:type="spellEnd"/>
      <w:r w:rsidRPr="00D80EEC">
        <w:rPr>
          <w:rFonts w:ascii="SimSun" w:eastAsia="SimSun" w:hAnsi="SimSun"/>
        </w:rPr>
        <w:t xml:space="preserve"> Library for the Blind</w:t>
      </w:r>
    </w:p>
    <w:p w14:paraId="5647E9A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莱索托</w:t>
      </w:r>
      <w:r w:rsidRPr="00D80EEC">
        <w:rPr>
          <w:rFonts w:ascii="SimSun" w:eastAsia="SimSun" w:hAnsi="SimSun"/>
        </w:rPr>
        <w:t>：Lesotho</w:t>
      </w:r>
      <w:proofErr w:type="spellEnd"/>
      <w:r w:rsidRPr="00D80EEC">
        <w:rPr>
          <w:rFonts w:ascii="SimSun" w:eastAsia="SimSun" w:hAnsi="SimSun"/>
        </w:rPr>
        <w:t xml:space="preserve"> National League of the Visually Impaired Persons</w:t>
      </w:r>
    </w:p>
    <w:p w14:paraId="1FDBEE0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立陶宛</w:t>
      </w:r>
      <w:r w:rsidRPr="00D80EEC">
        <w:rPr>
          <w:rFonts w:ascii="SimSun" w:eastAsia="SimSun" w:hAnsi="SimSun"/>
        </w:rPr>
        <w:t>：Lithuanian</w:t>
      </w:r>
      <w:proofErr w:type="spellEnd"/>
      <w:r w:rsidRPr="00D80EEC">
        <w:rPr>
          <w:rFonts w:ascii="SimSun" w:eastAsia="SimSun" w:hAnsi="SimSun"/>
        </w:rPr>
        <w:t xml:space="preserve"> Library for the Blind</w:t>
      </w:r>
    </w:p>
    <w:p w14:paraId="5347897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卢森堡</w:t>
      </w:r>
      <w:r w:rsidRPr="00D80EEC">
        <w:rPr>
          <w:rFonts w:ascii="SimSun" w:hAnsi="SimSun"/>
        </w:rPr>
        <w:t>：</w:t>
      </w:r>
      <w:r w:rsidRPr="00D80EEC">
        <w:rPr>
          <w:rFonts w:ascii="SimSun" w:eastAsia="SimSun" w:hAnsi="SimSun"/>
        </w:rPr>
        <w:t>Fondation</w:t>
      </w:r>
      <w:proofErr w:type="spellEnd"/>
      <w:r w:rsidRPr="00D80EEC">
        <w:rPr>
          <w:rFonts w:ascii="SimSun" w:eastAsia="SimSun" w:hAnsi="SimSun"/>
        </w:rPr>
        <w:t xml:space="preserve"> </w:t>
      </w:r>
      <w:proofErr w:type="spellStart"/>
      <w:r w:rsidRPr="00D80EEC">
        <w:rPr>
          <w:rFonts w:ascii="SimSun" w:eastAsia="SimSun" w:hAnsi="SimSun"/>
        </w:rPr>
        <w:t>Lëtzebuerger</w:t>
      </w:r>
      <w:proofErr w:type="spellEnd"/>
      <w:r w:rsidRPr="00D80EEC">
        <w:rPr>
          <w:rFonts w:ascii="SimSun" w:eastAsia="SimSun" w:hAnsi="SimSun"/>
        </w:rPr>
        <w:t xml:space="preserve"> </w:t>
      </w:r>
      <w:proofErr w:type="spellStart"/>
      <w:r w:rsidRPr="00D80EEC">
        <w:rPr>
          <w:rFonts w:ascii="SimSun" w:eastAsia="SimSun" w:hAnsi="SimSun"/>
        </w:rPr>
        <w:t>Blannevereenegung</w:t>
      </w:r>
      <w:proofErr w:type="spellEnd"/>
    </w:p>
    <w:p w14:paraId="7A725F6A"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马拉维</w:t>
      </w:r>
      <w:r w:rsidRPr="00D80EEC">
        <w:rPr>
          <w:rFonts w:ascii="SimSun" w:hAnsi="SimSun"/>
        </w:rPr>
        <w:t>：</w:t>
      </w:r>
      <w:r w:rsidRPr="00D80EEC">
        <w:rPr>
          <w:rFonts w:ascii="SimSun" w:eastAsia="SimSun" w:hAnsi="SimSun"/>
        </w:rPr>
        <w:t>Malawi</w:t>
      </w:r>
      <w:proofErr w:type="spellEnd"/>
      <w:r w:rsidRPr="00D80EEC">
        <w:rPr>
          <w:rFonts w:ascii="SimSun" w:eastAsia="SimSun" w:hAnsi="SimSun"/>
        </w:rPr>
        <w:t xml:space="preserve"> Union of the Blind</w:t>
      </w:r>
    </w:p>
    <w:p w14:paraId="10C3720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马拉维</w:t>
      </w:r>
      <w:r w:rsidRPr="00D80EEC">
        <w:rPr>
          <w:rFonts w:ascii="SimSun" w:eastAsia="SimSun" w:hAnsi="SimSun"/>
        </w:rPr>
        <w:t>：University</w:t>
      </w:r>
      <w:proofErr w:type="spellEnd"/>
      <w:r w:rsidRPr="00D80EEC">
        <w:rPr>
          <w:rFonts w:ascii="SimSun" w:eastAsia="SimSun" w:hAnsi="SimSun"/>
        </w:rPr>
        <w:t xml:space="preserve"> of Malawi, Chancellor College</w:t>
      </w:r>
    </w:p>
    <w:p w14:paraId="34F933A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马来西亚</w:t>
      </w:r>
      <w:r w:rsidRPr="00D80EEC">
        <w:rPr>
          <w:rFonts w:ascii="SimSun" w:eastAsia="SimSun" w:hAnsi="SimSun"/>
        </w:rPr>
        <w:t>：Malaysian</w:t>
      </w:r>
      <w:proofErr w:type="spellEnd"/>
      <w:r w:rsidRPr="00D80EEC">
        <w:rPr>
          <w:rFonts w:ascii="SimSun" w:eastAsia="SimSun" w:hAnsi="SimSun"/>
        </w:rPr>
        <w:t xml:space="preserve"> Association of the Blind</w:t>
      </w:r>
    </w:p>
    <w:p w14:paraId="573F7CB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马来西亚</w:t>
      </w:r>
      <w:r w:rsidRPr="00D80EEC">
        <w:rPr>
          <w:rFonts w:ascii="SimSun" w:eastAsia="SimSun" w:hAnsi="SimSun"/>
        </w:rPr>
        <w:t>：St</w:t>
      </w:r>
      <w:proofErr w:type="spellEnd"/>
      <w:r w:rsidRPr="00D80EEC">
        <w:rPr>
          <w:rFonts w:ascii="SimSun" w:eastAsia="SimSun" w:hAnsi="SimSun"/>
        </w:rPr>
        <w:t>. Nicholas’ Home, Penang</w:t>
      </w:r>
    </w:p>
    <w:p w14:paraId="39A0334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FR"/>
        </w:rPr>
      </w:pPr>
      <w:proofErr w:type="spellStart"/>
      <w:r w:rsidRPr="00D80EEC">
        <w:rPr>
          <w:rFonts w:ascii="SimSun" w:eastAsia="SimSun" w:hAnsi="SimSun" w:cs="Microsoft YaHei" w:hint="eastAsia"/>
          <w:lang w:val="fr-FR"/>
        </w:rPr>
        <w:t>马里</w:t>
      </w:r>
      <w:proofErr w:type="spellEnd"/>
      <w:r w:rsidRPr="00D80EEC">
        <w:rPr>
          <w:rFonts w:ascii="SimSun" w:hAnsi="SimSun"/>
          <w:lang w:val="fr-FR"/>
        </w:rPr>
        <w:t>：</w:t>
      </w:r>
      <w:r w:rsidRPr="00D80EEC">
        <w:rPr>
          <w:rFonts w:ascii="SimSun" w:eastAsia="SimSun" w:hAnsi="SimSun"/>
          <w:lang w:val="fr-FR"/>
        </w:rPr>
        <w:t>Union Malienne des Aveugles</w:t>
      </w:r>
    </w:p>
    <w:p w14:paraId="51DCDB0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马耳他</w:t>
      </w:r>
      <w:r w:rsidRPr="00D80EEC">
        <w:rPr>
          <w:rFonts w:ascii="SimSun" w:eastAsia="SimSun" w:hAnsi="SimSun"/>
        </w:rPr>
        <w:t>：Malta</w:t>
      </w:r>
      <w:proofErr w:type="spellEnd"/>
      <w:r w:rsidRPr="00D80EEC">
        <w:rPr>
          <w:rFonts w:ascii="SimSun" w:eastAsia="SimSun" w:hAnsi="SimSun"/>
        </w:rPr>
        <w:t xml:space="preserve"> Libraries</w:t>
      </w:r>
    </w:p>
    <w:p w14:paraId="20CA7A8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ES"/>
        </w:rPr>
      </w:pPr>
      <w:r w:rsidRPr="00D80EEC">
        <w:rPr>
          <w:rFonts w:ascii="SimSun" w:eastAsia="SimSun" w:hAnsi="SimSun"/>
          <w:vertAlign w:val="superscript"/>
          <w:lang w:val="es-CO"/>
        </w:rPr>
        <w:t>*</w:t>
      </w:r>
      <w:proofErr w:type="spellStart"/>
      <w:r w:rsidRPr="00D80EEC">
        <w:rPr>
          <w:rFonts w:ascii="SimSun" w:eastAsia="SimSun" w:hAnsi="SimSun" w:cs="Microsoft YaHei" w:hint="eastAsia"/>
          <w:lang w:val="fr-FR"/>
        </w:rPr>
        <w:t>墨西哥</w:t>
      </w:r>
      <w:proofErr w:type="spellEnd"/>
      <w:r w:rsidRPr="00D80EEC">
        <w:rPr>
          <w:rFonts w:ascii="SimSun" w:eastAsia="SimSun" w:hAnsi="SimSun"/>
          <w:lang w:val="es-CO"/>
        </w:rPr>
        <w:t>：Discapacitados Visuales I.A.P.</w:t>
      </w:r>
    </w:p>
    <w:p w14:paraId="12CB334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蒙古</w:t>
      </w:r>
      <w:r w:rsidRPr="00D80EEC">
        <w:rPr>
          <w:rFonts w:ascii="SimSun" w:eastAsia="SimSun" w:hAnsi="SimSun"/>
        </w:rPr>
        <w:t>：The</w:t>
      </w:r>
      <w:proofErr w:type="spellEnd"/>
      <w:r w:rsidRPr="00D80EEC">
        <w:rPr>
          <w:rFonts w:ascii="SimSun" w:eastAsia="SimSun" w:hAnsi="SimSun"/>
        </w:rPr>
        <w:t xml:space="preserve"> Braille and Digital Library for Blind, Metropolitan Library of Ulaanbaatar</w:t>
      </w:r>
    </w:p>
    <w:p w14:paraId="187A36E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蒙古</w:t>
      </w:r>
      <w:r w:rsidRPr="00D80EEC">
        <w:rPr>
          <w:rFonts w:ascii="SimSun" w:eastAsia="SimSun" w:hAnsi="SimSun"/>
        </w:rPr>
        <w:t>：The</w:t>
      </w:r>
      <w:proofErr w:type="spellEnd"/>
      <w:r w:rsidRPr="00D80EEC">
        <w:rPr>
          <w:rFonts w:ascii="SimSun" w:eastAsia="SimSun" w:hAnsi="SimSun"/>
        </w:rPr>
        <w:t xml:space="preserve"> Mongolian National Federation of the Blind</w:t>
      </w:r>
    </w:p>
    <w:p w14:paraId="23982FA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BE"/>
        </w:rPr>
      </w:pPr>
      <w:proofErr w:type="spellStart"/>
      <w:r w:rsidRPr="00D80EEC">
        <w:rPr>
          <w:rFonts w:ascii="SimSun" w:eastAsia="SimSun" w:hAnsi="SimSun" w:cs="Microsoft YaHei" w:hint="eastAsia"/>
          <w:lang w:val="fr-BE"/>
        </w:rPr>
        <w:t>摩洛哥</w:t>
      </w:r>
      <w:proofErr w:type="spellEnd"/>
      <w:r w:rsidRPr="00D80EEC">
        <w:rPr>
          <w:rFonts w:ascii="SimSun" w:eastAsia="SimSun" w:hAnsi="SimSun"/>
          <w:lang w:val="fr-BE"/>
        </w:rPr>
        <w:t>：Association Marocaine pour la Réadaptation des Déficients Visuels</w:t>
      </w:r>
    </w:p>
    <w:p w14:paraId="2068F24F"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缅甸</w:t>
      </w:r>
      <w:r w:rsidRPr="00D80EEC">
        <w:rPr>
          <w:rFonts w:ascii="SimSun" w:eastAsia="SimSun" w:hAnsi="SimSun"/>
        </w:rPr>
        <w:t>：Myanmar</w:t>
      </w:r>
      <w:proofErr w:type="spellEnd"/>
      <w:r w:rsidRPr="00D80EEC">
        <w:rPr>
          <w:rFonts w:ascii="SimSun" w:eastAsia="SimSun" w:hAnsi="SimSun"/>
        </w:rPr>
        <w:t xml:space="preserve"> National Association of the Blind</w:t>
      </w:r>
    </w:p>
    <w:p w14:paraId="752495F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尼泊尔</w:t>
      </w:r>
      <w:r w:rsidRPr="00D80EEC">
        <w:rPr>
          <w:rFonts w:ascii="SimSun" w:eastAsia="SimSun" w:hAnsi="SimSun"/>
        </w:rPr>
        <w:t>：Action</w:t>
      </w:r>
      <w:proofErr w:type="spellEnd"/>
      <w:r w:rsidRPr="00D80EEC">
        <w:rPr>
          <w:rFonts w:ascii="SimSun" w:eastAsia="SimSun" w:hAnsi="SimSun"/>
        </w:rPr>
        <w:t xml:space="preserve"> on Disability Rights and Development</w:t>
      </w:r>
    </w:p>
    <w:p w14:paraId="179A19B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nl-NL"/>
        </w:rPr>
      </w:pPr>
      <w:r w:rsidRPr="00D80EEC">
        <w:rPr>
          <w:rFonts w:ascii="SimSun" w:eastAsia="SimSun" w:hAnsi="SimSun"/>
          <w:vertAlign w:val="superscript"/>
          <w:lang w:val="nl-NL"/>
        </w:rPr>
        <w:lastRenderedPageBreak/>
        <w:t>*</w:t>
      </w:r>
      <w:proofErr w:type="spellStart"/>
      <w:r w:rsidRPr="00D80EEC">
        <w:rPr>
          <w:rFonts w:ascii="SimSun" w:eastAsia="SimSun" w:hAnsi="SimSun" w:cs="Microsoft YaHei" w:hint="eastAsia"/>
          <w:lang w:val="fr-FR"/>
        </w:rPr>
        <w:t>荷兰王国</w:t>
      </w:r>
      <w:proofErr w:type="spellEnd"/>
      <w:r w:rsidRPr="00D80EEC">
        <w:rPr>
          <w:rFonts w:ascii="SimSun" w:eastAsia="SimSun" w:hAnsi="SimSun"/>
          <w:lang w:val="nl-NL"/>
        </w:rPr>
        <w:t>：Bibliotheekservice Passend Lezen</w:t>
      </w:r>
    </w:p>
    <w:p w14:paraId="0DD889F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荷兰王国</w:t>
      </w:r>
      <w:r w:rsidRPr="00D80EEC">
        <w:rPr>
          <w:rFonts w:ascii="SimSun" w:eastAsia="SimSun" w:hAnsi="SimSun"/>
        </w:rPr>
        <w:t>：Dedicon</w:t>
      </w:r>
      <w:proofErr w:type="spellEnd"/>
    </w:p>
    <w:p w14:paraId="4731D3C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新西兰</w:t>
      </w:r>
      <w:r w:rsidRPr="00D80EEC">
        <w:rPr>
          <w:rFonts w:ascii="SimSun" w:hAnsi="SimSun"/>
        </w:rPr>
        <w:t>：</w:t>
      </w:r>
      <w:r w:rsidRPr="00D80EEC">
        <w:rPr>
          <w:rFonts w:ascii="SimSun" w:eastAsia="SimSun" w:hAnsi="SimSun"/>
        </w:rPr>
        <w:t>Blind</w:t>
      </w:r>
      <w:proofErr w:type="spellEnd"/>
      <w:r w:rsidRPr="00D80EEC">
        <w:rPr>
          <w:rFonts w:ascii="SimSun" w:eastAsia="SimSun" w:hAnsi="SimSun"/>
        </w:rPr>
        <w:t xml:space="preserve"> and Low Vision Education Network NZ</w:t>
      </w:r>
    </w:p>
    <w:p w14:paraId="5D9717BE"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proofErr w:type="spellStart"/>
      <w:r w:rsidRPr="00D80EEC">
        <w:rPr>
          <w:rFonts w:ascii="SimSun" w:eastAsia="SimSun" w:hAnsi="SimSun" w:cs="Microsoft YaHei" w:hint="eastAsia"/>
          <w:lang w:val="fr-FR"/>
        </w:rPr>
        <w:t>新西兰</w:t>
      </w:r>
      <w:r w:rsidRPr="00D80EEC">
        <w:rPr>
          <w:rFonts w:ascii="SimSun" w:eastAsia="SimSun" w:hAnsi="SimSun"/>
        </w:rPr>
        <w:t>：Blind</w:t>
      </w:r>
      <w:proofErr w:type="spellEnd"/>
      <w:r w:rsidRPr="00D80EEC">
        <w:rPr>
          <w:rFonts w:ascii="SimSun" w:eastAsia="SimSun" w:hAnsi="SimSun"/>
        </w:rPr>
        <w:t xml:space="preserve"> Low Vision NZ</w:t>
      </w:r>
    </w:p>
    <w:p w14:paraId="0876BDA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BE"/>
        </w:rPr>
      </w:pPr>
      <w:proofErr w:type="spellStart"/>
      <w:r w:rsidRPr="00D80EEC">
        <w:rPr>
          <w:rFonts w:ascii="SimSun" w:eastAsia="SimSun" w:hAnsi="SimSun" w:cs="Microsoft YaHei" w:hint="eastAsia"/>
          <w:lang w:val="fr-FR"/>
        </w:rPr>
        <w:t>尼日尔</w:t>
      </w:r>
      <w:proofErr w:type="spellEnd"/>
      <w:r w:rsidRPr="00D80EEC">
        <w:rPr>
          <w:rFonts w:ascii="SimSun" w:eastAsia="SimSun" w:hAnsi="SimSun"/>
          <w:lang w:val="fr-FR"/>
        </w:rPr>
        <w:t>：Union Nationale des Aveugles du Niger</w:t>
      </w:r>
    </w:p>
    <w:p w14:paraId="4E574DA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尼日利亚</w:t>
      </w:r>
      <w:r w:rsidRPr="00D80EEC">
        <w:rPr>
          <w:rFonts w:ascii="SimSun" w:eastAsia="SimSun" w:hAnsi="SimSun"/>
        </w:rPr>
        <w:t>：</w:t>
      </w:r>
      <w:r w:rsidRPr="00D80EEC">
        <w:rPr>
          <w:rFonts w:ascii="SimSun" w:eastAsia="SimSun" w:hAnsi="SimSun" w:cs="Microsoft YaHei" w:hint="eastAsia"/>
        </w:rPr>
        <w:t>尼日利亚</w:t>
      </w:r>
      <w:proofErr w:type="spellEnd"/>
      <w:r w:rsidRPr="00D80EEC">
        <w:rPr>
          <w:rFonts w:ascii="SimSun" w:eastAsia="SimSun" w:hAnsi="SimSun"/>
        </w:rPr>
        <w:t xml:space="preserve"> Association of the Blind</w:t>
      </w:r>
    </w:p>
    <w:p w14:paraId="064B7F5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挪威</w:t>
      </w:r>
      <w:r w:rsidRPr="00D80EEC">
        <w:rPr>
          <w:rFonts w:ascii="SimSun" w:eastAsia="SimSun" w:hAnsi="SimSun"/>
        </w:rPr>
        <w:t>：Norwegian</w:t>
      </w:r>
      <w:proofErr w:type="spellEnd"/>
      <w:r w:rsidRPr="00D80EEC">
        <w:rPr>
          <w:rFonts w:ascii="SimSun" w:eastAsia="SimSun" w:hAnsi="SimSun"/>
        </w:rPr>
        <w:t xml:space="preserve"> Library of Talking Books and Braille</w:t>
      </w:r>
    </w:p>
    <w:p w14:paraId="196063B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巴基斯坦</w:t>
      </w:r>
      <w:r w:rsidRPr="00D80EEC">
        <w:rPr>
          <w:rFonts w:ascii="SimSun" w:eastAsia="SimSun" w:hAnsi="SimSun"/>
        </w:rPr>
        <w:t>：The</w:t>
      </w:r>
      <w:proofErr w:type="spellEnd"/>
      <w:r w:rsidRPr="00D80EEC">
        <w:rPr>
          <w:rFonts w:ascii="SimSun" w:eastAsia="SimSun" w:hAnsi="SimSun"/>
        </w:rPr>
        <w:t xml:space="preserve"> Pakistan Foundation Fighting Blindness</w:t>
      </w:r>
    </w:p>
    <w:p w14:paraId="21DDADF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hint="eastAsia"/>
          <w:lang w:eastAsia="zh-CN"/>
        </w:rPr>
        <w:t>巴勒斯坦</w:t>
      </w:r>
      <w:r w:rsidRPr="00D80EEC">
        <w:rPr>
          <w:rFonts w:ascii="SimSun" w:eastAsia="SimSun" w:hAnsi="SimSun"/>
        </w:rPr>
        <w:t>：Palestine Association of Visually Impaired Persons</w:t>
      </w:r>
    </w:p>
    <w:p w14:paraId="50685BD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MX"/>
        </w:rPr>
      </w:pPr>
      <w:proofErr w:type="spellStart"/>
      <w:r w:rsidRPr="00D80EEC">
        <w:rPr>
          <w:rFonts w:ascii="SimSun" w:eastAsia="SimSun" w:hAnsi="SimSun" w:cs="Microsoft YaHei" w:hint="eastAsia"/>
          <w:lang w:val="es-MX"/>
        </w:rPr>
        <w:t>巴拉圭</w:t>
      </w:r>
      <w:proofErr w:type="spellEnd"/>
      <w:r w:rsidRPr="00D80EEC">
        <w:rPr>
          <w:rFonts w:ascii="SimSun" w:hAnsi="SimSun"/>
          <w:lang w:val="es-MX"/>
        </w:rPr>
        <w:t>：</w:t>
      </w:r>
      <w:r w:rsidRPr="00D80EEC">
        <w:rPr>
          <w:rFonts w:ascii="SimSun" w:eastAsia="SimSun" w:hAnsi="SimSun"/>
          <w:lang w:val="es-MX"/>
        </w:rPr>
        <w:t>Poder Legislativo, Congreso de la Nación</w:t>
      </w:r>
    </w:p>
    <w:p w14:paraId="5A9C5F2A" w14:textId="3792062C" w:rsidR="00883242" w:rsidRPr="00D80EEC" w:rsidRDefault="00883242"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MX"/>
        </w:rPr>
      </w:pPr>
      <w:r w:rsidRPr="00D80EEC">
        <w:rPr>
          <w:rFonts w:ascii="SimSun" w:eastAsia="SimSun" w:hAnsi="SimSun" w:hint="eastAsia"/>
          <w:lang w:val="es-MX" w:eastAsia="zh-CN"/>
        </w:rPr>
        <w:t>巴拿马：</w:t>
      </w:r>
      <w:r w:rsidRPr="00D80EEC">
        <w:rPr>
          <w:rFonts w:ascii="SimSun" w:eastAsia="SimSun" w:hAnsi="SimSun"/>
          <w:lang w:val="es-MX" w:eastAsia="zh-CN"/>
        </w:rPr>
        <w:t>Fundación pro Biblioteca Nacional</w:t>
      </w:r>
    </w:p>
    <w:p w14:paraId="4E98F36B" w14:textId="77777777" w:rsidR="00A352C8" w:rsidRPr="00EE051B"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it-IT"/>
        </w:rPr>
      </w:pPr>
      <w:proofErr w:type="spellStart"/>
      <w:r w:rsidRPr="00D80EEC">
        <w:rPr>
          <w:rFonts w:ascii="SimSun" w:eastAsia="SimSun" w:hAnsi="SimSun" w:cs="Microsoft YaHei" w:hint="eastAsia"/>
          <w:lang w:val="fr-CH"/>
        </w:rPr>
        <w:t>秘鲁</w:t>
      </w:r>
      <w:proofErr w:type="spellEnd"/>
      <w:r w:rsidRPr="00EE051B">
        <w:rPr>
          <w:rFonts w:ascii="SimSun" w:eastAsia="SimSun" w:hAnsi="SimSun"/>
          <w:lang w:val="it-IT"/>
        </w:rPr>
        <w:t>：Biblioteca Nacional del Perú</w:t>
      </w:r>
    </w:p>
    <w:p w14:paraId="5CBF2A4F"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菲律宾</w:t>
      </w:r>
      <w:r w:rsidRPr="00D80EEC">
        <w:rPr>
          <w:rFonts w:ascii="SimSun" w:eastAsia="SimSun" w:hAnsi="SimSun"/>
        </w:rPr>
        <w:t>：National</w:t>
      </w:r>
      <w:proofErr w:type="spellEnd"/>
      <w:r w:rsidRPr="00D80EEC">
        <w:rPr>
          <w:rFonts w:ascii="SimSun" w:eastAsia="SimSun" w:hAnsi="SimSun"/>
        </w:rPr>
        <w:t xml:space="preserve"> Library of the Philippines</w:t>
      </w:r>
    </w:p>
    <w:p w14:paraId="2CC6FBC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波兰</w:t>
      </w:r>
      <w:r w:rsidRPr="00D80EEC">
        <w:rPr>
          <w:rFonts w:ascii="SimSun" w:eastAsia="SimSun" w:hAnsi="SimSun"/>
        </w:rPr>
        <w:t>：Central</w:t>
      </w:r>
      <w:proofErr w:type="spellEnd"/>
      <w:r w:rsidRPr="00D80EEC">
        <w:rPr>
          <w:rFonts w:ascii="SimSun" w:eastAsia="SimSun" w:hAnsi="SimSun"/>
        </w:rPr>
        <w:t xml:space="preserve"> Library of </w:t>
      </w:r>
      <w:proofErr w:type="spellStart"/>
      <w:r w:rsidRPr="00D80EEC">
        <w:rPr>
          <w:rFonts w:ascii="SimSun" w:eastAsia="SimSun" w:hAnsi="SimSun"/>
        </w:rPr>
        <w:t>Labour</w:t>
      </w:r>
      <w:proofErr w:type="spellEnd"/>
      <w:r w:rsidRPr="00D80EEC">
        <w:rPr>
          <w:rFonts w:ascii="SimSun" w:eastAsia="SimSun" w:hAnsi="SimSun"/>
        </w:rPr>
        <w:t xml:space="preserve"> and Social Security</w:t>
      </w:r>
    </w:p>
    <w:p w14:paraId="68B4F9E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ES"/>
        </w:rPr>
      </w:pPr>
      <w:r w:rsidRPr="00D80EEC">
        <w:rPr>
          <w:rFonts w:ascii="SimSun" w:eastAsia="SimSun" w:hAnsi="SimSun"/>
          <w:vertAlign w:val="superscript"/>
          <w:lang w:val="es-ES"/>
        </w:rPr>
        <w:t>*</w:t>
      </w:r>
      <w:proofErr w:type="spellStart"/>
      <w:r w:rsidRPr="00D80EEC">
        <w:rPr>
          <w:rFonts w:ascii="SimSun" w:eastAsia="SimSun" w:hAnsi="SimSun" w:cs="Microsoft YaHei" w:hint="eastAsia"/>
          <w:lang w:val="fr-FR"/>
        </w:rPr>
        <w:t>葡萄牙</w:t>
      </w:r>
      <w:proofErr w:type="spellEnd"/>
      <w:r w:rsidRPr="00D80EEC">
        <w:rPr>
          <w:rFonts w:ascii="SimSun" w:eastAsia="SimSun" w:hAnsi="SimSun"/>
          <w:lang w:val="es-ES"/>
        </w:rPr>
        <w:t>：Biblioteca Nacional de Portugal</w:t>
      </w:r>
    </w:p>
    <w:p w14:paraId="01E3BDC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卡塔尔</w:t>
      </w:r>
      <w:proofErr w:type="spellEnd"/>
      <w:r w:rsidRPr="00D80EEC">
        <w:rPr>
          <w:rFonts w:ascii="SimSun" w:eastAsia="SimSun" w:hAnsi="SimSun"/>
          <w:lang w:val="es-CO"/>
        </w:rPr>
        <w:t xml:space="preserve">：Qatar </w:t>
      </w:r>
      <w:proofErr w:type="spellStart"/>
      <w:r w:rsidRPr="00D80EEC">
        <w:rPr>
          <w:rFonts w:ascii="SimSun" w:eastAsia="SimSun" w:hAnsi="SimSun"/>
          <w:lang w:val="es-CO"/>
        </w:rPr>
        <w:t>National</w:t>
      </w:r>
      <w:proofErr w:type="spellEnd"/>
      <w:r w:rsidRPr="00D80EEC">
        <w:rPr>
          <w:rFonts w:ascii="SimSun" w:eastAsia="SimSun" w:hAnsi="SimSun"/>
          <w:lang w:val="es-CO"/>
        </w:rPr>
        <w:t xml:space="preserve"> Library</w:t>
      </w:r>
    </w:p>
    <w:p w14:paraId="18F4513D"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r w:rsidRPr="00D80EEC">
        <w:rPr>
          <w:rFonts w:ascii="SimSun" w:eastAsia="SimSun" w:hAnsi="SimSun" w:hint="eastAsia"/>
          <w:lang w:eastAsia="zh-CN"/>
        </w:rPr>
        <w:t>大韩民国</w:t>
      </w:r>
      <w:r w:rsidRPr="00D80EEC">
        <w:rPr>
          <w:rFonts w:ascii="SimSun" w:eastAsia="SimSun" w:hAnsi="SimSun"/>
        </w:rPr>
        <w:t>：National Library for the Disabled in Korea</w:t>
      </w:r>
    </w:p>
    <w:p w14:paraId="6FDD51C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摩尔多瓦共和国</w:t>
      </w:r>
      <w:r w:rsidRPr="00D80EEC">
        <w:rPr>
          <w:rFonts w:ascii="SimSun" w:eastAsia="SimSun" w:hAnsi="SimSun"/>
        </w:rPr>
        <w:t>：National</w:t>
      </w:r>
      <w:proofErr w:type="spellEnd"/>
      <w:r w:rsidRPr="00D80EEC">
        <w:rPr>
          <w:rFonts w:ascii="SimSun" w:eastAsia="SimSun" w:hAnsi="SimSun"/>
        </w:rPr>
        <w:t xml:space="preserve"> Information and Rehabilitation Center of the “Association of the Blind People of Moldova”</w:t>
      </w:r>
    </w:p>
    <w:p w14:paraId="18961343"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it-IT"/>
        </w:rPr>
      </w:pPr>
      <w:r w:rsidRPr="00D80EEC">
        <w:rPr>
          <w:rFonts w:ascii="SimSun" w:eastAsia="SimSun" w:hAnsi="SimSun"/>
          <w:vertAlign w:val="superscript"/>
          <w:lang w:val="it-IT"/>
        </w:rPr>
        <w:t>*</w:t>
      </w:r>
      <w:r w:rsidRPr="00D80EEC">
        <w:rPr>
          <w:rFonts w:ascii="SimSun" w:eastAsia="SimSun" w:hAnsi="SimSun" w:hint="eastAsia"/>
          <w:lang w:eastAsia="zh-CN"/>
        </w:rPr>
        <w:t>罗马尼亚</w:t>
      </w:r>
      <w:r w:rsidRPr="00D80EEC">
        <w:rPr>
          <w:rFonts w:ascii="SimSun" w:eastAsia="SimSun" w:hAnsi="SimSun"/>
          <w:lang w:val="it-IT"/>
        </w:rPr>
        <w:t>：Funda</w:t>
      </w:r>
      <w:r w:rsidRPr="00D80EEC">
        <w:rPr>
          <w:rFonts w:ascii="Cambria" w:eastAsia="SimSun" w:hAnsi="Cambria" w:cs="Cambria"/>
          <w:lang w:val="it-IT"/>
        </w:rPr>
        <w:t>ț</w:t>
      </w:r>
      <w:r w:rsidRPr="00D80EEC">
        <w:rPr>
          <w:rFonts w:ascii="SimSun" w:eastAsia="SimSun" w:hAnsi="SimSun"/>
          <w:lang w:val="it-IT"/>
        </w:rPr>
        <w:t>ia Cartea C</w:t>
      </w:r>
      <w:r w:rsidRPr="00D80EEC">
        <w:rPr>
          <w:rFonts w:ascii="Cambria" w:eastAsia="SimSun" w:hAnsi="Cambria" w:cs="Cambria"/>
          <w:lang w:val="it-IT"/>
        </w:rPr>
        <w:t>ă</w:t>
      </w:r>
      <w:r w:rsidRPr="00D80EEC">
        <w:rPr>
          <w:rFonts w:ascii="SimSun" w:eastAsia="SimSun" w:hAnsi="SimSun"/>
          <w:lang w:val="it-IT"/>
        </w:rPr>
        <w:t>l</w:t>
      </w:r>
      <w:r w:rsidRPr="00D80EEC">
        <w:rPr>
          <w:rFonts w:ascii="Cambria" w:eastAsia="SimSun" w:hAnsi="Cambria" w:cs="Cambria"/>
          <w:lang w:val="it-IT"/>
        </w:rPr>
        <w:t>ă</w:t>
      </w:r>
      <w:r w:rsidRPr="00D80EEC">
        <w:rPr>
          <w:rFonts w:ascii="SimSun" w:eastAsia="SimSun" w:hAnsi="SimSun"/>
          <w:lang w:val="it-IT"/>
        </w:rPr>
        <w:t>toare</w:t>
      </w:r>
    </w:p>
    <w:p w14:paraId="506DA30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俄罗斯联邦</w:t>
      </w:r>
      <w:r w:rsidRPr="00D80EEC">
        <w:rPr>
          <w:rFonts w:ascii="SimSun" w:eastAsia="SimSun" w:hAnsi="SimSun"/>
        </w:rPr>
        <w:t>：Bashkir</w:t>
      </w:r>
      <w:proofErr w:type="spellEnd"/>
      <w:r w:rsidRPr="00D80EEC">
        <w:rPr>
          <w:rFonts w:ascii="SimSun" w:eastAsia="SimSun" w:hAnsi="SimSun"/>
        </w:rPr>
        <w:t xml:space="preserve"> Republican Special Library for the Blind named after Makarim Husainovich </w:t>
      </w:r>
      <w:proofErr w:type="spellStart"/>
      <w:r w:rsidRPr="00D80EEC">
        <w:rPr>
          <w:rFonts w:ascii="SimSun" w:eastAsia="SimSun" w:hAnsi="SimSun"/>
        </w:rPr>
        <w:t>Tukhvatshin</w:t>
      </w:r>
      <w:proofErr w:type="spellEnd"/>
    </w:p>
    <w:p w14:paraId="1913BAB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俄罗斯联邦</w:t>
      </w:r>
      <w:r w:rsidRPr="00D80EEC">
        <w:rPr>
          <w:rFonts w:ascii="SimSun" w:eastAsia="SimSun" w:hAnsi="SimSun"/>
        </w:rPr>
        <w:t>：Russian</w:t>
      </w:r>
      <w:proofErr w:type="spellEnd"/>
      <w:r w:rsidRPr="00D80EEC">
        <w:rPr>
          <w:rFonts w:ascii="SimSun" w:eastAsia="SimSun" w:hAnsi="SimSun"/>
        </w:rPr>
        <w:t xml:space="preserve"> State Library for the Blind</w:t>
      </w:r>
    </w:p>
    <w:p w14:paraId="24EE549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俄罗斯联邦</w:t>
      </w:r>
      <w:r w:rsidRPr="00D80EEC">
        <w:rPr>
          <w:rFonts w:ascii="SimSun" w:eastAsia="SimSun" w:hAnsi="SimSun"/>
        </w:rPr>
        <w:t>：St</w:t>
      </w:r>
      <w:proofErr w:type="spellEnd"/>
      <w:r w:rsidRPr="00D80EEC">
        <w:rPr>
          <w:rFonts w:ascii="SimSun" w:eastAsia="SimSun" w:hAnsi="SimSun"/>
        </w:rPr>
        <w:t>. Petersburg Library for the Blind and Visually Impaired</w:t>
      </w:r>
    </w:p>
    <w:p w14:paraId="663036D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圣卢西亚</w:t>
      </w:r>
      <w:r w:rsidRPr="00D80EEC">
        <w:rPr>
          <w:rFonts w:ascii="SimSun" w:eastAsia="SimSun" w:hAnsi="SimSun"/>
        </w:rPr>
        <w:t>：St</w:t>
      </w:r>
      <w:proofErr w:type="spellEnd"/>
      <w:r w:rsidRPr="00D80EEC">
        <w:rPr>
          <w:rFonts w:ascii="SimSun" w:eastAsia="SimSun" w:hAnsi="SimSun"/>
        </w:rPr>
        <w:t>. Lucia Blind Welfare Association</w:t>
      </w:r>
    </w:p>
    <w:p w14:paraId="62B3C37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圣文森特和格林纳丁斯</w:t>
      </w:r>
      <w:r w:rsidRPr="00D80EEC">
        <w:rPr>
          <w:rFonts w:ascii="SimSun" w:eastAsia="SimSun" w:hAnsi="SimSun"/>
        </w:rPr>
        <w:t>：The</w:t>
      </w:r>
      <w:proofErr w:type="spellEnd"/>
      <w:r w:rsidRPr="00D80EEC">
        <w:rPr>
          <w:rFonts w:ascii="SimSun" w:eastAsia="SimSun" w:hAnsi="SimSun"/>
        </w:rPr>
        <w:t xml:space="preserve"> National Public Library of St. Vincent and the Grenadines</w:t>
      </w:r>
    </w:p>
    <w:p w14:paraId="255EC0BE"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塞拉利昂</w:t>
      </w:r>
      <w:r w:rsidRPr="00D80EEC">
        <w:rPr>
          <w:rFonts w:ascii="SimSun" w:eastAsia="SimSun" w:hAnsi="SimSun"/>
        </w:rPr>
        <w:t>：Educational</w:t>
      </w:r>
      <w:proofErr w:type="spellEnd"/>
      <w:r w:rsidRPr="00D80EEC">
        <w:rPr>
          <w:rFonts w:ascii="SimSun" w:eastAsia="SimSun" w:hAnsi="SimSun"/>
        </w:rPr>
        <w:t xml:space="preserve"> Centre for the Blind and Visually Impaired</w:t>
      </w:r>
    </w:p>
    <w:p w14:paraId="3F14ECF3"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新加坡</w:t>
      </w:r>
      <w:r w:rsidRPr="00D80EEC">
        <w:rPr>
          <w:rFonts w:ascii="SimSun" w:eastAsia="SimSun" w:hAnsi="SimSun"/>
        </w:rPr>
        <w:t>：Singapore</w:t>
      </w:r>
      <w:proofErr w:type="spellEnd"/>
      <w:r w:rsidRPr="00D80EEC">
        <w:rPr>
          <w:rFonts w:ascii="SimSun" w:eastAsia="SimSun" w:hAnsi="SimSun"/>
        </w:rPr>
        <w:t xml:space="preserve"> Association of the Visually Handicapped</w:t>
      </w:r>
    </w:p>
    <w:p w14:paraId="20D2FB6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斯洛伐克</w:t>
      </w:r>
      <w:r w:rsidRPr="00D80EEC">
        <w:rPr>
          <w:rFonts w:ascii="SimSun" w:hAnsi="SimSun"/>
        </w:rPr>
        <w:t>：</w:t>
      </w:r>
      <w:r w:rsidRPr="00D80EEC">
        <w:rPr>
          <w:rFonts w:ascii="SimSun" w:eastAsia="SimSun" w:hAnsi="SimSun"/>
        </w:rPr>
        <w:t>Matej</w:t>
      </w:r>
      <w:proofErr w:type="spellEnd"/>
      <w:r w:rsidRPr="00D80EEC">
        <w:rPr>
          <w:rFonts w:ascii="SimSun" w:eastAsia="SimSun" w:hAnsi="SimSun"/>
        </w:rPr>
        <w:t xml:space="preserve"> </w:t>
      </w:r>
      <w:proofErr w:type="spellStart"/>
      <w:r w:rsidRPr="00D80EEC">
        <w:rPr>
          <w:rFonts w:ascii="SimSun" w:eastAsia="SimSun" w:hAnsi="SimSun"/>
        </w:rPr>
        <w:t>Hrebenda</w:t>
      </w:r>
      <w:proofErr w:type="spellEnd"/>
      <w:r w:rsidRPr="00D80EEC">
        <w:rPr>
          <w:rFonts w:ascii="SimSun" w:eastAsia="SimSun" w:hAnsi="SimSun"/>
        </w:rPr>
        <w:t xml:space="preserve"> Slovak Library for the Blind in </w:t>
      </w:r>
      <w:proofErr w:type="spellStart"/>
      <w:r w:rsidRPr="00D80EEC">
        <w:rPr>
          <w:rFonts w:ascii="SimSun" w:eastAsia="SimSun" w:hAnsi="SimSun"/>
        </w:rPr>
        <w:t>Levo</w:t>
      </w:r>
      <w:r w:rsidRPr="00D80EEC">
        <w:rPr>
          <w:rFonts w:ascii="Cambria" w:eastAsia="SimSun" w:hAnsi="Cambria" w:cs="Cambria"/>
        </w:rPr>
        <w:t>č</w:t>
      </w:r>
      <w:r w:rsidRPr="00D80EEC">
        <w:rPr>
          <w:rFonts w:ascii="SimSun" w:eastAsia="SimSun" w:hAnsi="SimSun"/>
        </w:rPr>
        <w:t>a</w:t>
      </w:r>
      <w:proofErr w:type="spellEnd"/>
    </w:p>
    <w:p w14:paraId="71893C72" w14:textId="0E945592" w:rsidR="00862D76" w:rsidRPr="00D80EEC" w:rsidRDefault="00862D76"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hint="eastAsia"/>
          <w:lang w:eastAsia="zh-CN"/>
        </w:rPr>
        <w:t>南非：</w:t>
      </w:r>
      <w:r w:rsidRPr="00D80EEC">
        <w:rPr>
          <w:rFonts w:ascii="SimSun" w:eastAsia="SimSun" w:hAnsi="SimSun"/>
          <w:lang w:eastAsia="zh-CN"/>
        </w:rPr>
        <w:t>Blind SA</w:t>
      </w:r>
    </w:p>
    <w:p w14:paraId="590338B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lastRenderedPageBreak/>
        <w:t>南非</w:t>
      </w:r>
      <w:r w:rsidRPr="00D80EEC">
        <w:rPr>
          <w:rFonts w:ascii="SimSun" w:eastAsia="SimSun" w:hAnsi="SimSun"/>
        </w:rPr>
        <w:t>：South</w:t>
      </w:r>
      <w:proofErr w:type="spellEnd"/>
      <w:r w:rsidRPr="00D80EEC">
        <w:rPr>
          <w:rFonts w:ascii="SimSun" w:eastAsia="SimSun" w:hAnsi="SimSun"/>
        </w:rPr>
        <w:t xml:space="preserve"> African Library for the Blind</w:t>
      </w:r>
    </w:p>
    <w:p w14:paraId="6BA3BB5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proofErr w:type="spellStart"/>
      <w:r w:rsidRPr="00D80EEC">
        <w:rPr>
          <w:rFonts w:ascii="SimSun" w:eastAsia="SimSun" w:hAnsi="SimSun" w:cs="Microsoft YaHei" w:hint="eastAsia"/>
          <w:lang w:val="es-CO"/>
        </w:rPr>
        <w:t>西班牙</w:t>
      </w:r>
      <w:proofErr w:type="spellEnd"/>
      <w:r w:rsidRPr="00D80EEC">
        <w:rPr>
          <w:rFonts w:ascii="SimSun" w:eastAsia="SimSun" w:hAnsi="SimSun"/>
          <w:lang w:val="es-CO"/>
        </w:rPr>
        <w:t>：Organización Nacional de Ciegos Españoles</w:t>
      </w:r>
    </w:p>
    <w:p w14:paraId="0355EF6A"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r w:rsidRPr="00D80EEC">
        <w:rPr>
          <w:rFonts w:ascii="SimSun" w:eastAsia="SimSun" w:hAnsi="SimSun" w:hint="eastAsia"/>
          <w:lang w:eastAsia="zh-CN"/>
        </w:rPr>
        <w:t>斯里兰卡</w:t>
      </w:r>
      <w:r w:rsidRPr="00D80EEC">
        <w:rPr>
          <w:rFonts w:ascii="SimSun" w:eastAsia="SimSun" w:hAnsi="SimSun"/>
        </w:rPr>
        <w:t>：DAISY Lanka Foundation</w:t>
      </w:r>
    </w:p>
    <w:p w14:paraId="12CE790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瑞典</w:t>
      </w:r>
      <w:r w:rsidRPr="00D80EEC">
        <w:rPr>
          <w:rFonts w:ascii="SimSun" w:eastAsia="SimSun" w:hAnsi="SimSun"/>
        </w:rPr>
        <w:t>：Swedish</w:t>
      </w:r>
      <w:proofErr w:type="spellEnd"/>
      <w:r w:rsidRPr="00D80EEC">
        <w:rPr>
          <w:rFonts w:ascii="SimSun" w:eastAsia="SimSun" w:hAnsi="SimSun"/>
        </w:rPr>
        <w:t xml:space="preserve"> Agency for Accessible Media</w:t>
      </w:r>
    </w:p>
    <w:p w14:paraId="1605818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r w:rsidRPr="00D80EEC">
        <w:rPr>
          <w:rFonts w:ascii="SimSun" w:eastAsia="SimSun" w:hAnsi="SimSun"/>
          <w:vertAlign w:val="superscript"/>
          <w:lang w:val="fr-CH"/>
        </w:rPr>
        <w:t>*</w:t>
      </w:r>
      <w:r w:rsidRPr="00D80EEC">
        <w:rPr>
          <w:rFonts w:ascii="SimSun" w:eastAsia="SimSun" w:hAnsi="SimSun" w:hint="eastAsia"/>
          <w:lang w:eastAsia="zh-CN"/>
        </w:rPr>
        <w:t>瑞士</w:t>
      </w:r>
      <w:r w:rsidRPr="00D80EEC">
        <w:rPr>
          <w:rFonts w:ascii="SimSun" w:eastAsia="SimSun" w:hAnsi="SimSun"/>
          <w:lang w:val="fr-CH" w:eastAsia="zh-CN"/>
        </w:rPr>
        <w:t>：</w:t>
      </w:r>
      <w:r w:rsidRPr="00D80EEC">
        <w:rPr>
          <w:rFonts w:ascii="SimSun" w:eastAsia="SimSun" w:hAnsi="SimSun"/>
          <w:lang w:val="fr-CH"/>
        </w:rPr>
        <w:t>Association pour le Bien des Aveugles et malvoyants</w:t>
      </w:r>
    </w:p>
    <w:p w14:paraId="6C478B5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it-IT"/>
        </w:rPr>
      </w:pPr>
      <w:r w:rsidRPr="00D80EEC">
        <w:rPr>
          <w:rFonts w:ascii="SimSun" w:eastAsia="SimSun" w:hAnsi="SimSun"/>
          <w:vertAlign w:val="superscript"/>
          <w:lang w:val="it-IT"/>
        </w:rPr>
        <w:t>*</w:t>
      </w:r>
      <w:r w:rsidRPr="00D80EEC">
        <w:rPr>
          <w:rFonts w:ascii="SimSun" w:eastAsia="SimSun" w:hAnsi="SimSun" w:hint="eastAsia"/>
          <w:lang w:eastAsia="zh-CN"/>
        </w:rPr>
        <w:t>瑞士</w:t>
      </w:r>
      <w:r w:rsidRPr="00D80EEC">
        <w:rPr>
          <w:rFonts w:ascii="SimSun" w:eastAsia="SimSun" w:hAnsi="SimSun"/>
          <w:lang w:val="it-IT" w:eastAsia="zh-CN"/>
        </w:rPr>
        <w:t>：</w:t>
      </w:r>
      <w:r w:rsidRPr="00D80EEC">
        <w:rPr>
          <w:rFonts w:ascii="SimSun" w:eastAsia="SimSun" w:hAnsi="SimSun"/>
          <w:lang w:val="it-IT"/>
        </w:rPr>
        <w:t>Associazione ciechi e ipovedenti della Svizzera italiana</w:t>
      </w:r>
    </w:p>
    <w:p w14:paraId="0FB933E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r w:rsidRPr="00D80EEC">
        <w:rPr>
          <w:rFonts w:ascii="SimSun" w:eastAsia="SimSun" w:hAnsi="SimSun"/>
          <w:vertAlign w:val="superscript"/>
          <w:lang w:val="fr-CH"/>
        </w:rPr>
        <w:t>*</w:t>
      </w:r>
      <w:r w:rsidRPr="00D80EEC">
        <w:rPr>
          <w:rFonts w:ascii="SimSun" w:eastAsia="SimSun" w:hAnsi="SimSun" w:hint="eastAsia"/>
          <w:lang w:eastAsia="zh-CN"/>
        </w:rPr>
        <w:t>瑞士</w:t>
      </w:r>
      <w:r w:rsidRPr="00D80EEC">
        <w:rPr>
          <w:rFonts w:ascii="SimSun" w:eastAsia="SimSun" w:hAnsi="SimSun"/>
          <w:lang w:val="fr-CH" w:eastAsia="zh-CN"/>
        </w:rPr>
        <w:t>：</w:t>
      </w:r>
      <w:r w:rsidRPr="00D80EEC">
        <w:rPr>
          <w:rFonts w:ascii="SimSun" w:eastAsia="SimSun" w:hAnsi="SimSun"/>
          <w:lang w:val="fr-CH"/>
        </w:rPr>
        <w:t>Bibliothèque Sonore Romande</w:t>
      </w:r>
    </w:p>
    <w:p w14:paraId="4F09718C"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瑞士</w:t>
      </w:r>
      <w:r w:rsidRPr="00D80EEC">
        <w:rPr>
          <w:rFonts w:ascii="SimSun" w:eastAsia="SimSun" w:hAnsi="SimSun"/>
        </w:rPr>
        <w:t>：SBS</w:t>
      </w:r>
      <w:proofErr w:type="spellEnd"/>
      <w:r w:rsidRPr="00D80EEC">
        <w:rPr>
          <w:rFonts w:ascii="SimSun" w:eastAsia="SimSun" w:hAnsi="SimSun"/>
        </w:rPr>
        <w:t xml:space="preserve"> Swiss Library for the Blind, Visually Impaired and Print Disabled</w:t>
      </w:r>
    </w:p>
    <w:p w14:paraId="3855E40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塔吉克斯坦</w:t>
      </w:r>
      <w:r w:rsidRPr="00D80EEC">
        <w:rPr>
          <w:rFonts w:ascii="SimSun" w:eastAsia="SimSun" w:hAnsi="SimSun"/>
        </w:rPr>
        <w:t>：The</w:t>
      </w:r>
      <w:proofErr w:type="spellEnd"/>
      <w:r w:rsidRPr="00D80EEC">
        <w:rPr>
          <w:rFonts w:ascii="SimSun" w:eastAsia="SimSun" w:hAnsi="SimSun"/>
        </w:rPr>
        <w:t xml:space="preserve"> National Library of Tajikistan</w:t>
      </w:r>
    </w:p>
    <w:p w14:paraId="52197DB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r w:rsidRPr="00D80EEC">
        <w:rPr>
          <w:rFonts w:ascii="SimSun" w:eastAsia="SimSun" w:hAnsi="SimSun" w:hint="eastAsia"/>
          <w:lang w:eastAsia="zh-CN"/>
        </w:rPr>
        <w:t>泰国</w:t>
      </w:r>
      <w:r w:rsidRPr="00D80EEC">
        <w:rPr>
          <w:rFonts w:ascii="SimSun" w:eastAsia="SimSun" w:hAnsi="SimSun"/>
          <w:lang w:eastAsia="zh-CN"/>
        </w:rPr>
        <w:t>：</w:t>
      </w:r>
      <w:r w:rsidRPr="00D80EEC">
        <w:rPr>
          <w:rFonts w:ascii="SimSun" w:eastAsia="SimSun" w:hAnsi="SimSun"/>
        </w:rPr>
        <w:t>The Christian Foundation for the Blind in Thailand</w:t>
      </w:r>
    </w:p>
    <w:p w14:paraId="36F7BC0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r w:rsidRPr="00D80EEC">
        <w:rPr>
          <w:rFonts w:ascii="SimSun" w:eastAsia="SimSun" w:hAnsi="SimSun" w:hint="eastAsia"/>
          <w:lang w:eastAsia="zh-CN"/>
        </w:rPr>
        <w:t>泰国</w:t>
      </w:r>
      <w:r w:rsidRPr="00D80EEC">
        <w:rPr>
          <w:rFonts w:ascii="SimSun" w:eastAsia="SimSun" w:hAnsi="SimSun"/>
          <w:lang w:eastAsia="zh-CN"/>
        </w:rPr>
        <w:t>：</w:t>
      </w:r>
      <w:r w:rsidRPr="00D80EEC">
        <w:rPr>
          <w:rFonts w:ascii="SimSun" w:eastAsia="SimSun" w:hAnsi="SimSun"/>
        </w:rPr>
        <w:t>National Library for the Blind and Print Disabled, TAB Foundation</w:t>
      </w:r>
    </w:p>
    <w:p w14:paraId="58F53261"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特立尼达和多巴哥</w:t>
      </w:r>
      <w:r w:rsidRPr="00D80EEC">
        <w:rPr>
          <w:rFonts w:ascii="SimSun" w:eastAsia="SimSun" w:hAnsi="SimSun"/>
        </w:rPr>
        <w:t>：National</w:t>
      </w:r>
      <w:proofErr w:type="spellEnd"/>
      <w:r w:rsidRPr="00D80EEC">
        <w:rPr>
          <w:rFonts w:ascii="SimSun" w:eastAsia="SimSun" w:hAnsi="SimSun"/>
        </w:rPr>
        <w:t xml:space="preserve"> Library and Information System Authority of Trinidad and Tobago</w:t>
      </w:r>
    </w:p>
    <w:p w14:paraId="519AAB4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BE"/>
        </w:rPr>
      </w:pPr>
      <w:proofErr w:type="spellStart"/>
      <w:r w:rsidRPr="00D80EEC">
        <w:rPr>
          <w:rFonts w:ascii="SimSun" w:eastAsia="SimSun" w:hAnsi="SimSun" w:cs="Microsoft YaHei" w:hint="eastAsia"/>
          <w:lang w:val="fr-BE"/>
        </w:rPr>
        <w:t>突尼斯</w:t>
      </w:r>
      <w:proofErr w:type="spellEnd"/>
      <w:r w:rsidRPr="00D80EEC">
        <w:rPr>
          <w:rFonts w:ascii="SimSun" w:eastAsia="SimSun" w:hAnsi="SimSun"/>
          <w:lang w:val="fr-BE"/>
        </w:rPr>
        <w:t>：Association Braille pour l'Éducation et la Culture</w:t>
      </w:r>
    </w:p>
    <w:p w14:paraId="35A975D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BE"/>
        </w:rPr>
      </w:pPr>
      <w:proofErr w:type="spellStart"/>
      <w:r w:rsidRPr="00D80EEC">
        <w:rPr>
          <w:rFonts w:ascii="SimSun" w:eastAsia="SimSun" w:hAnsi="SimSun" w:cs="Microsoft YaHei" w:hint="eastAsia"/>
          <w:lang w:val="fr-FR"/>
        </w:rPr>
        <w:t>突尼斯</w:t>
      </w:r>
      <w:proofErr w:type="spellEnd"/>
      <w:r w:rsidRPr="00D80EEC">
        <w:rPr>
          <w:rFonts w:ascii="SimSun" w:eastAsia="SimSun" w:hAnsi="SimSun"/>
          <w:lang w:val="fr-FR"/>
        </w:rPr>
        <w:t>：Loisirs et Cultures pour les Non et Malvoyants</w:t>
      </w:r>
    </w:p>
    <w:p w14:paraId="4119C784"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CH"/>
        </w:rPr>
      </w:pPr>
      <w:proofErr w:type="spellStart"/>
      <w:r w:rsidRPr="00D80EEC">
        <w:rPr>
          <w:rFonts w:ascii="SimSun" w:eastAsia="SimSun" w:hAnsi="SimSun" w:cs="Microsoft YaHei" w:hint="eastAsia"/>
          <w:lang w:val="fr-CH"/>
        </w:rPr>
        <w:t>突尼斯</w:t>
      </w:r>
      <w:proofErr w:type="spellEnd"/>
      <w:r w:rsidRPr="00D80EEC">
        <w:rPr>
          <w:rFonts w:ascii="SimSun" w:eastAsia="SimSun" w:hAnsi="SimSun"/>
          <w:lang w:val="fr-CH"/>
        </w:rPr>
        <w:t>：Bibliothèque Nationale de Tunisie</w:t>
      </w:r>
    </w:p>
    <w:p w14:paraId="47EDE8B9" w14:textId="580CC346" w:rsidR="00155505" w:rsidRPr="00D80EEC" w:rsidRDefault="00155505"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hint="eastAsia"/>
          <w:lang w:val="fr-CH" w:eastAsia="zh-CN"/>
        </w:rPr>
        <w:t>土耳其</w:t>
      </w:r>
      <w:r w:rsidRPr="00D80EEC">
        <w:rPr>
          <w:rFonts w:ascii="SimSun" w:eastAsia="SimSun" w:hAnsi="SimSun" w:hint="eastAsia"/>
          <w:lang w:eastAsia="zh-CN"/>
        </w:rPr>
        <w:t>：</w:t>
      </w:r>
      <w:r w:rsidRPr="00D80EEC">
        <w:rPr>
          <w:rFonts w:ascii="SimSun" w:eastAsia="SimSun" w:hAnsi="SimSun"/>
          <w:lang w:eastAsia="zh-CN"/>
        </w:rPr>
        <w:t>Association of Visually Impaired in Education</w:t>
      </w:r>
    </w:p>
    <w:p w14:paraId="1507DEB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乌干达</w:t>
      </w:r>
      <w:r w:rsidRPr="00D80EEC">
        <w:rPr>
          <w:rFonts w:ascii="SimSun" w:eastAsia="SimSun" w:hAnsi="SimSun"/>
        </w:rPr>
        <w:t>：Uganda</w:t>
      </w:r>
      <w:proofErr w:type="spellEnd"/>
      <w:r w:rsidRPr="00D80EEC">
        <w:rPr>
          <w:rFonts w:ascii="SimSun" w:eastAsia="SimSun" w:hAnsi="SimSun"/>
        </w:rPr>
        <w:t xml:space="preserve"> National Association of the Blind</w:t>
      </w:r>
    </w:p>
    <w:p w14:paraId="69F791B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乌克兰</w:t>
      </w:r>
      <w:r w:rsidRPr="00D80EEC">
        <w:rPr>
          <w:rFonts w:ascii="SimSun" w:eastAsia="SimSun" w:hAnsi="SimSun"/>
        </w:rPr>
        <w:t>：Ostrovskyi</w:t>
      </w:r>
      <w:proofErr w:type="spellEnd"/>
      <w:r w:rsidRPr="00D80EEC">
        <w:rPr>
          <w:rFonts w:ascii="SimSun" w:eastAsia="SimSun" w:hAnsi="SimSun"/>
        </w:rPr>
        <w:t xml:space="preserve"> Central Specialized Library for the Blind</w:t>
      </w:r>
    </w:p>
    <w:p w14:paraId="599E93D1"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阿拉伯联合酋长国</w:t>
      </w:r>
      <w:r w:rsidRPr="00D80EEC">
        <w:rPr>
          <w:rFonts w:ascii="SimSun" w:eastAsia="SimSun" w:hAnsi="SimSun"/>
        </w:rPr>
        <w:t>：Kalimat</w:t>
      </w:r>
      <w:proofErr w:type="spellEnd"/>
      <w:r w:rsidRPr="00D80EEC">
        <w:rPr>
          <w:rFonts w:ascii="SimSun" w:eastAsia="SimSun" w:hAnsi="SimSun"/>
        </w:rPr>
        <w:t xml:space="preserve"> Foundation</w:t>
      </w:r>
    </w:p>
    <w:p w14:paraId="33998D72"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联合王国</w:t>
      </w:r>
      <w:r w:rsidRPr="00D80EEC">
        <w:rPr>
          <w:rFonts w:ascii="SimSun" w:eastAsia="SimSun" w:hAnsi="SimSun"/>
        </w:rPr>
        <w:t>：Calibre</w:t>
      </w:r>
      <w:proofErr w:type="spellEnd"/>
      <w:r w:rsidRPr="00D80EEC">
        <w:rPr>
          <w:rFonts w:ascii="SimSun" w:eastAsia="SimSun" w:hAnsi="SimSun"/>
        </w:rPr>
        <w:t xml:space="preserve"> Audio</w:t>
      </w:r>
    </w:p>
    <w:p w14:paraId="24D4240F"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联合王国</w:t>
      </w:r>
      <w:r w:rsidRPr="00D80EEC">
        <w:rPr>
          <w:rFonts w:ascii="SimSun" w:eastAsia="SimSun" w:hAnsi="SimSun"/>
        </w:rPr>
        <w:t>：Royal</w:t>
      </w:r>
      <w:proofErr w:type="spellEnd"/>
      <w:r w:rsidRPr="00D80EEC">
        <w:rPr>
          <w:rFonts w:ascii="SimSun" w:eastAsia="SimSun" w:hAnsi="SimSun"/>
        </w:rPr>
        <w:t xml:space="preserve"> National Institute of Blind People</w:t>
      </w:r>
    </w:p>
    <w:p w14:paraId="79781E86"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联合王国</w:t>
      </w:r>
      <w:r w:rsidRPr="00D80EEC">
        <w:rPr>
          <w:rFonts w:ascii="SimSun" w:eastAsia="SimSun" w:hAnsi="SimSun"/>
        </w:rPr>
        <w:t>：Seeing</w:t>
      </w:r>
      <w:proofErr w:type="spellEnd"/>
      <w:r w:rsidRPr="00D80EEC">
        <w:rPr>
          <w:rFonts w:ascii="SimSun" w:eastAsia="SimSun" w:hAnsi="SimSun"/>
        </w:rPr>
        <w:t xml:space="preserve"> Ear LTD</w:t>
      </w:r>
      <w:r w:rsidRPr="00D80EEC">
        <w:rPr>
          <w:rStyle w:val="FootnoteReference"/>
          <w:rFonts w:ascii="SimSun" w:eastAsia="SimSun" w:hAnsi="SimSun"/>
        </w:rPr>
        <w:footnoteReference w:id="3"/>
      </w:r>
    </w:p>
    <w:p w14:paraId="1037FB0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r w:rsidRPr="00D80EEC">
        <w:rPr>
          <w:rFonts w:ascii="SimSun" w:eastAsia="SimSun" w:hAnsi="SimSun" w:hint="eastAsia"/>
          <w:lang w:eastAsia="zh-CN"/>
        </w:rPr>
        <w:t>联合王国</w:t>
      </w:r>
      <w:r w:rsidRPr="00D80EEC">
        <w:rPr>
          <w:rFonts w:ascii="SimSun" w:eastAsia="SimSun" w:hAnsi="SimSun"/>
        </w:rPr>
        <w:t>：Torch Trust for the Blind</w:t>
      </w:r>
    </w:p>
    <w:p w14:paraId="4EA64197"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坦桑尼亚联合共和国</w:t>
      </w:r>
      <w:r w:rsidRPr="00D80EEC">
        <w:rPr>
          <w:rFonts w:ascii="SimSun" w:eastAsia="SimSun" w:hAnsi="SimSun"/>
        </w:rPr>
        <w:t>：Zanzibar</w:t>
      </w:r>
      <w:proofErr w:type="spellEnd"/>
      <w:r w:rsidRPr="00D80EEC">
        <w:rPr>
          <w:rFonts w:ascii="SimSun" w:eastAsia="SimSun" w:hAnsi="SimSun"/>
        </w:rPr>
        <w:t xml:space="preserve"> National Association of the Blind</w:t>
      </w:r>
    </w:p>
    <w:p w14:paraId="5B2F15F8"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美利坚合众国</w:t>
      </w:r>
      <w:r w:rsidRPr="00D80EEC">
        <w:rPr>
          <w:rFonts w:ascii="SimSun" w:eastAsia="SimSun" w:hAnsi="SimSun"/>
        </w:rPr>
        <w:t>：American</w:t>
      </w:r>
      <w:proofErr w:type="spellEnd"/>
      <w:r w:rsidRPr="00D80EEC">
        <w:rPr>
          <w:rFonts w:ascii="SimSun" w:eastAsia="SimSun" w:hAnsi="SimSun"/>
        </w:rPr>
        <w:t xml:space="preserve"> Printing House for the Blind</w:t>
      </w:r>
    </w:p>
    <w:p w14:paraId="386ABC50"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美利坚合众国</w:t>
      </w:r>
      <w:r w:rsidRPr="00D80EEC">
        <w:rPr>
          <w:rFonts w:ascii="SimSun" w:eastAsia="SimSun" w:hAnsi="SimSun"/>
        </w:rPr>
        <w:t>：Braille</w:t>
      </w:r>
      <w:proofErr w:type="spellEnd"/>
      <w:r w:rsidRPr="00D80EEC">
        <w:rPr>
          <w:rFonts w:ascii="SimSun" w:eastAsia="SimSun" w:hAnsi="SimSun"/>
        </w:rPr>
        <w:t xml:space="preserve"> Institute of America</w:t>
      </w:r>
    </w:p>
    <w:p w14:paraId="71C70E2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美利坚合众国</w:t>
      </w:r>
      <w:r w:rsidRPr="00D80EEC">
        <w:rPr>
          <w:rFonts w:ascii="SimSun" w:eastAsia="SimSun" w:hAnsi="SimSun"/>
        </w:rPr>
        <w:t>：California</w:t>
      </w:r>
      <w:proofErr w:type="spellEnd"/>
      <w:r w:rsidRPr="00D80EEC">
        <w:rPr>
          <w:rFonts w:ascii="SimSun" w:eastAsia="SimSun" w:hAnsi="SimSun"/>
        </w:rPr>
        <w:t xml:space="preserve"> State Library, Braille and Talking Book Library</w:t>
      </w:r>
    </w:p>
    <w:p w14:paraId="7435C1B6" w14:textId="787BEA38" w:rsidR="00155505" w:rsidRPr="00D80EEC" w:rsidRDefault="00155505"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hint="eastAsia"/>
          <w:lang w:eastAsia="zh-CN"/>
        </w:rPr>
        <w:t>美利坚合众国：</w:t>
      </w:r>
      <w:r w:rsidRPr="00D80EEC">
        <w:rPr>
          <w:rFonts w:ascii="SimSun" w:eastAsia="SimSun" w:hAnsi="SimSun"/>
          <w:lang w:eastAsia="zh-CN"/>
        </w:rPr>
        <w:t>Jewish Braille Institute</w:t>
      </w:r>
    </w:p>
    <w:p w14:paraId="7C768D6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lastRenderedPageBreak/>
        <w:t>*</w:t>
      </w:r>
      <w:r w:rsidRPr="00D80EEC">
        <w:rPr>
          <w:rFonts w:ascii="SimSun" w:eastAsia="SimSun" w:hAnsi="SimSun" w:hint="eastAsia"/>
          <w:lang w:eastAsia="zh-CN"/>
        </w:rPr>
        <w:t>美利坚合众国</w:t>
      </w:r>
      <w:r w:rsidRPr="00D80EEC">
        <w:rPr>
          <w:rFonts w:ascii="SimSun" w:eastAsia="SimSun" w:hAnsi="SimSun"/>
        </w:rPr>
        <w:t>：The Library of Congress, National Library Service for the Blind and Print Disabled</w:t>
      </w:r>
    </w:p>
    <w:p w14:paraId="46426345" w14:textId="069085B4" w:rsidR="00155505" w:rsidRPr="00D80EEC" w:rsidRDefault="00155505"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hint="eastAsia"/>
          <w:lang w:eastAsia="zh-CN"/>
        </w:rPr>
        <w:t>美利坚合众国：</w:t>
      </w:r>
      <w:r w:rsidRPr="00D80EEC">
        <w:rPr>
          <w:rFonts w:ascii="SimSun" w:eastAsia="SimSun" w:hAnsi="SimSun"/>
          <w:lang w:eastAsia="zh-CN"/>
        </w:rPr>
        <w:t>Spoken Word Ministries, Inc.</w:t>
      </w:r>
    </w:p>
    <w:p w14:paraId="6B1BEB9B"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es-CO"/>
        </w:rPr>
      </w:pPr>
      <w:r w:rsidRPr="00D80EEC">
        <w:rPr>
          <w:rFonts w:ascii="SimSun" w:eastAsia="SimSun" w:hAnsi="SimSun"/>
          <w:vertAlign w:val="superscript"/>
          <w:lang w:val="es-CO"/>
        </w:rPr>
        <w:t>*</w:t>
      </w:r>
      <w:r w:rsidRPr="00D80EEC">
        <w:rPr>
          <w:rFonts w:ascii="SimSun" w:eastAsia="SimSun" w:hAnsi="SimSun" w:hint="eastAsia"/>
          <w:lang w:eastAsia="zh-CN"/>
        </w:rPr>
        <w:t>乌拉圭</w:t>
      </w:r>
      <w:r w:rsidRPr="00D80EEC">
        <w:rPr>
          <w:rFonts w:ascii="SimSun" w:eastAsia="SimSun" w:hAnsi="SimSun"/>
          <w:lang w:val="es-CO"/>
        </w:rPr>
        <w:t>：Fundación Braille del Uruguay</w:t>
      </w:r>
    </w:p>
    <w:p w14:paraId="292A79E5"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r w:rsidRPr="00D80EEC">
        <w:rPr>
          <w:rFonts w:ascii="SimSun" w:eastAsia="SimSun" w:hAnsi="SimSun"/>
          <w:vertAlign w:val="superscript"/>
        </w:rPr>
        <w:t>*</w:t>
      </w:r>
      <w:r w:rsidRPr="00D80EEC">
        <w:rPr>
          <w:rFonts w:ascii="SimSun" w:eastAsia="SimSun" w:hAnsi="SimSun" w:hint="eastAsia"/>
          <w:lang w:eastAsia="zh-CN"/>
        </w:rPr>
        <w:t>越南</w:t>
      </w:r>
      <w:r w:rsidRPr="00D80EEC">
        <w:rPr>
          <w:rFonts w:ascii="SimSun" w:eastAsia="SimSun" w:hAnsi="SimSun"/>
          <w:lang w:eastAsia="zh-CN"/>
        </w:rPr>
        <w:t>：</w:t>
      </w:r>
      <w:r w:rsidRPr="00D80EEC">
        <w:rPr>
          <w:rFonts w:ascii="SimSun" w:eastAsia="SimSun" w:hAnsi="SimSun"/>
        </w:rPr>
        <w:t>Sao Mai Vocational and Assistive Technology Center for the Blind</w:t>
      </w:r>
    </w:p>
    <w:p w14:paraId="739A7EDB" w14:textId="13DED7F9" w:rsidR="00155505" w:rsidRPr="00EE051B" w:rsidRDefault="00155505"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lang w:val="fr-FR"/>
        </w:rPr>
      </w:pPr>
      <w:r w:rsidRPr="00D80EEC">
        <w:rPr>
          <w:rFonts w:ascii="SimSun" w:eastAsia="SimSun" w:hAnsi="SimSun" w:hint="eastAsia"/>
          <w:lang w:eastAsia="zh-CN"/>
        </w:rPr>
        <w:t>委内瑞拉玻利瓦尔共和国</w:t>
      </w:r>
      <w:r w:rsidRPr="00EE051B">
        <w:rPr>
          <w:rFonts w:ascii="SimSun" w:eastAsia="SimSun" w:hAnsi="SimSun" w:hint="eastAsia"/>
          <w:lang w:val="fr-FR" w:eastAsia="zh-CN"/>
        </w:rPr>
        <w:t>：</w:t>
      </w:r>
      <w:r w:rsidRPr="00EE051B">
        <w:rPr>
          <w:rFonts w:ascii="SimSun" w:eastAsia="SimSun" w:hAnsi="SimSun"/>
          <w:lang w:val="fr-FR" w:eastAsia="zh-CN"/>
        </w:rPr>
        <w:t>Instituto Autónomo Bibloteca Nacional y de Servicios de Bibliotecas</w:t>
      </w:r>
    </w:p>
    <w:p w14:paraId="5D92FEE9" w14:textId="77777777" w:rsidR="00A352C8" w:rsidRPr="00D80EEC" w:rsidRDefault="00A352C8" w:rsidP="004C1994">
      <w:pPr>
        <w:pStyle w:val="ListParagraph"/>
        <w:numPr>
          <w:ilvl w:val="0"/>
          <w:numId w:val="4"/>
        </w:numPr>
        <w:suppressAutoHyphens/>
        <w:overflowPunct w:val="0"/>
        <w:spacing w:afterLines="50" w:after="120" w:line="340" w:lineRule="atLeast"/>
        <w:ind w:left="567" w:hanging="567"/>
        <w:contextualSpacing w:val="0"/>
        <w:rPr>
          <w:rFonts w:ascii="SimSun" w:eastAsia="SimSun" w:hAnsi="SimSun"/>
        </w:rPr>
      </w:pPr>
      <w:proofErr w:type="spellStart"/>
      <w:r w:rsidRPr="00D80EEC">
        <w:rPr>
          <w:rFonts w:ascii="SimSun" w:eastAsia="SimSun" w:hAnsi="SimSun" w:cs="Microsoft YaHei" w:hint="eastAsia"/>
        </w:rPr>
        <w:t>津巴布韦</w:t>
      </w:r>
      <w:r w:rsidRPr="00D80EEC">
        <w:rPr>
          <w:rFonts w:ascii="SimSun" w:eastAsia="SimSun" w:hAnsi="SimSun"/>
        </w:rPr>
        <w:t>：Zimbabwe</w:t>
      </w:r>
      <w:proofErr w:type="spellEnd"/>
      <w:r w:rsidRPr="00D80EEC">
        <w:rPr>
          <w:rFonts w:ascii="SimSun" w:eastAsia="SimSun" w:hAnsi="SimSun"/>
        </w:rPr>
        <w:t xml:space="preserve"> National League of the Blind</w:t>
      </w:r>
    </w:p>
    <w:p w14:paraId="6B4A1DBD" w14:textId="77777777" w:rsidR="00A352C8" w:rsidRPr="00D80EEC" w:rsidRDefault="00A352C8" w:rsidP="00A352C8">
      <w:pPr>
        <w:spacing w:before="720" w:afterLines="50" w:after="120" w:line="340" w:lineRule="atLeast"/>
        <w:ind w:left="5534"/>
        <w:rPr>
          <w:rFonts w:ascii="KaiTi" w:eastAsia="KaiTi" w:hAnsi="KaiTi"/>
          <w:szCs w:val="22"/>
        </w:rPr>
      </w:pPr>
      <w:r w:rsidRPr="00D80EEC">
        <w:rPr>
          <w:rFonts w:ascii="KaiTi" w:eastAsia="KaiTi" w:hAnsi="KaiTi" w:hint="eastAsia"/>
          <w:szCs w:val="22"/>
        </w:rPr>
        <w:t>[后接附件二]</w:t>
      </w:r>
    </w:p>
    <w:p w14:paraId="5440F444" w14:textId="77777777" w:rsidR="005C0361" w:rsidRPr="00FF1C27" w:rsidRDefault="005C0361" w:rsidP="005C0361">
      <w:pPr>
        <w:rPr>
          <w:rFonts w:ascii="SimSun" w:hAnsi="SimSun"/>
        </w:rPr>
      </w:pPr>
    </w:p>
    <w:p w14:paraId="5AE7A64C" w14:textId="77777777" w:rsidR="005C0361" w:rsidRPr="00FF1C27" w:rsidRDefault="005C0361" w:rsidP="005C0361">
      <w:pPr>
        <w:rPr>
          <w:rFonts w:ascii="SimSun" w:hAnsi="SimSun"/>
        </w:rPr>
        <w:sectPr w:rsidR="005C0361" w:rsidRPr="00FF1C27" w:rsidSect="00E05DEE">
          <w:headerReference w:type="default" r:id="rId13"/>
          <w:headerReference w:type="first" r:id="rId14"/>
          <w:endnotePr>
            <w:numFmt w:val="decimal"/>
          </w:endnotePr>
          <w:pgSz w:w="11907" w:h="16840" w:code="9"/>
          <w:pgMar w:top="567" w:right="1134" w:bottom="1418" w:left="1418" w:header="510" w:footer="1021" w:gutter="0"/>
          <w:pgNumType w:start="1"/>
          <w:cols w:space="720"/>
          <w:titlePg/>
          <w:docGrid w:linePitch="299"/>
        </w:sectPr>
      </w:pPr>
    </w:p>
    <w:bookmarkEnd w:id="0"/>
    <w:p w14:paraId="2680F389" w14:textId="5BFA69E4" w:rsidR="0015231D" w:rsidRPr="004C1994" w:rsidRDefault="0015231D" w:rsidP="004C1994">
      <w:pPr>
        <w:spacing w:beforeLines="100" w:before="240" w:afterLines="100" w:after="240" w:line="340" w:lineRule="atLeast"/>
        <w:jc w:val="both"/>
        <w:rPr>
          <w:rFonts w:ascii="SimHei" w:eastAsia="SimHei" w:hAnsi="SimHei"/>
        </w:rPr>
      </w:pPr>
      <w:r w:rsidRPr="004C1994">
        <w:rPr>
          <w:rFonts w:ascii="SimHei" w:eastAsia="SimHei" w:hAnsi="SimHei"/>
        </w:rPr>
        <w:lastRenderedPageBreak/>
        <w:t>附件</w:t>
      </w:r>
      <w:r w:rsidR="00EA2B9C" w:rsidRPr="004C1994">
        <w:rPr>
          <w:rFonts w:ascii="SimHei" w:eastAsia="SimHei" w:hAnsi="SimHei" w:hint="eastAsia"/>
        </w:rPr>
        <w:t>二</w:t>
      </w:r>
      <w:r w:rsidRPr="004C1994">
        <w:rPr>
          <w:rFonts w:ascii="SimHei" w:eastAsia="SimHei" w:hAnsi="SimHei"/>
        </w:rPr>
        <w:t>：</w:t>
      </w:r>
      <w:r w:rsidR="00EA2B9C" w:rsidRPr="004C1994">
        <w:rPr>
          <w:rFonts w:ascii="SimHei" w:eastAsia="SimHei" w:hAnsi="SimHei" w:hint="eastAsia"/>
        </w:rPr>
        <w:t>ABC</w:t>
      </w:r>
      <w:r w:rsidRPr="004C1994">
        <w:rPr>
          <w:rFonts w:ascii="SimHei" w:eastAsia="SimHei" w:hAnsi="SimHei"/>
        </w:rPr>
        <w:t>培训和技术援助项目清单</w:t>
      </w:r>
    </w:p>
    <w:p w14:paraId="05D31934" w14:textId="268507EB"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es-PY"/>
        </w:rPr>
      </w:pPr>
      <w:bookmarkStart w:id="9" w:name="_Hlk165403236"/>
      <w:r w:rsidRPr="00FF1C27">
        <w:rPr>
          <w:rFonts w:ascii="SimSun" w:hAnsi="SimSun"/>
          <w:szCs w:val="22"/>
          <w:lang w:val="es-PY"/>
        </w:rPr>
        <w:t>阿根廷：</w:t>
      </w:r>
      <w:r w:rsidR="00FF2C98" w:rsidRPr="00FF1C27">
        <w:rPr>
          <w:rFonts w:ascii="SimSun" w:hAnsi="SimSun"/>
          <w:szCs w:val="22"/>
          <w:lang w:val="es-PY"/>
        </w:rPr>
        <w:t xml:space="preserve">Asociación Civil </w:t>
      </w:r>
      <w:proofErr w:type="spellStart"/>
      <w:r w:rsidR="00FF2C98" w:rsidRPr="00FF1C27">
        <w:rPr>
          <w:rFonts w:ascii="SimSun" w:hAnsi="SimSun"/>
          <w:szCs w:val="22"/>
          <w:lang w:val="es-PY"/>
        </w:rPr>
        <w:t>Tiflonexos</w:t>
      </w:r>
      <w:proofErr w:type="spellEnd"/>
      <w:r w:rsidRPr="00FF1C27">
        <w:rPr>
          <w:rFonts w:ascii="SimSun" w:hAnsi="SimSun"/>
          <w:szCs w:val="22"/>
          <w:lang w:val="es-PY"/>
        </w:rPr>
        <w:t>（FIT-ROK）</w:t>
      </w:r>
    </w:p>
    <w:p w14:paraId="0E7A958B" w14:textId="1F93E67B"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亚美尼亚：</w:t>
      </w:r>
      <w:r w:rsidR="00FF2C98" w:rsidRPr="00FF1C27">
        <w:rPr>
          <w:rFonts w:ascii="SimSun" w:hAnsi="SimSun"/>
          <w:szCs w:val="22"/>
        </w:rPr>
        <w:t>National Library of Armenia</w:t>
      </w:r>
    </w:p>
    <w:p w14:paraId="0FC7AB13" w14:textId="3EF46541"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proofErr w:type="spellStart"/>
      <w:r w:rsidRPr="00FF1C27">
        <w:rPr>
          <w:rFonts w:ascii="SimSun" w:hAnsi="SimSun"/>
          <w:szCs w:val="22"/>
          <w:lang w:eastAsia="en-US"/>
        </w:rPr>
        <w:t>孟加拉国：</w:t>
      </w:r>
      <w:r w:rsidR="00FF2C98" w:rsidRPr="00FF1C27">
        <w:rPr>
          <w:rFonts w:ascii="SimSun" w:hAnsi="SimSun"/>
          <w:szCs w:val="22"/>
          <w:lang w:eastAsia="en-US"/>
        </w:rPr>
        <w:t>Young</w:t>
      </w:r>
      <w:proofErr w:type="spellEnd"/>
      <w:r w:rsidR="00FF2C98" w:rsidRPr="00FF1C27">
        <w:rPr>
          <w:rFonts w:ascii="SimSun" w:hAnsi="SimSun"/>
          <w:szCs w:val="22"/>
          <w:lang w:eastAsia="en-US"/>
        </w:rPr>
        <w:t xml:space="preserve"> Power in Social </w:t>
      </w:r>
      <w:proofErr w:type="spellStart"/>
      <w:r w:rsidR="00FF2C98" w:rsidRPr="00FF1C27">
        <w:rPr>
          <w:rFonts w:ascii="SimSun" w:hAnsi="SimSun"/>
          <w:szCs w:val="22"/>
          <w:lang w:eastAsia="en-US"/>
        </w:rPr>
        <w:t>Action</w:t>
      </w:r>
      <w:r w:rsidRPr="00FF1C27">
        <w:rPr>
          <w:rFonts w:ascii="SimSun" w:hAnsi="SimSun"/>
          <w:szCs w:val="22"/>
          <w:lang w:eastAsia="en-US"/>
        </w:rPr>
        <w:t>（FIT-AUS</w:t>
      </w:r>
      <w:proofErr w:type="spellEnd"/>
      <w:r w:rsidRPr="00FF1C27">
        <w:rPr>
          <w:rFonts w:ascii="SimSun" w:hAnsi="SimSun"/>
          <w:szCs w:val="22"/>
          <w:lang w:eastAsia="en-US"/>
        </w:rPr>
        <w:t>/FIT-ROK）</w:t>
      </w:r>
    </w:p>
    <w:p w14:paraId="79FAA681" w14:textId="0E480D38"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博茨瓦纳：</w:t>
      </w:r>
      <w:r w:rsidR="00FF2C98" w:rsidRPr="00FF1C27">
        <w:rPr>
          <w:rFonts w:ascii="SimSun" w:hAnsi="SimSun"/>
          <w:szCs w:val="22"/>
        </w:rPr>
        <w:t>Botswana Association of the Blind and Partially Sighted</w:t>
      </w:r>
      <w:r w:rsidRPr="00FF1C27">
        <w:rPr>
          <w:rFonts w:ascii="SimSun" w:hAnsi="SimSun"/>
          <w:szCs w:val="22"/>
        </w:rPr>
        <w:t>（FIT-ROK）</w:t>
      </w:r>
    </w:p>
    <w:p w14:paraId="1FD2A252" w14:textId="5C85DB2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博茨瓦纳：</w:t>
      </w:r>
      <w:r w:rsidR="00FF2C98" w:rsidRPr="00FF1C27">
        <w:rPr>
          <w:rFonts w:ascii="SimSun" w:hAnsi="SimSun"/>
          <w:szCs w:val="22"/>
        </w:rPr>
        <w:t>Companies and Intellectual Property Authority</w:t>
      </w:r>
    </w:p>
    <w:p w14:paraId="6EA9D637" w14:textId="5D88CCDD"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FR"/>
        </w:rPr>
      </w:pPr>
      <w:r w:rsidRPr="00FF1C27">
        <w:rPr>
          <w:rFonts w:ascii="SimSun" w:hAnsi="SimSun"/>
          <w:szCs w:val="22"/>
          <w:lang w:val="fr-FR"/>
        </w:rPr>
        <w:t>布基纳法索：</w:t>
      </w:r>
      <w:r w:rsidR="00FF2C98" w:rsidRPr="00FF1C27">
        <w:rPr>
          <w:rFonts w:ascii="SimSun" w:hAnsi="SimSun"/>
          <w:szCs w:val="22"/>
          <w:lang w:val="fr-FR"/>
        </w:rPr>
        <w:t>Union Nationale des Associations Burkinabé pour la Promotion des Aveugles et Malvoyants</w:t>
      </w:r>
    </w:p>
    <w:p w14:paraId="048BDF31" w14:textId="7E2BDF8D"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es-PY"/>
        </w:rPr>
      </w:pPr>
      <w:r w:rsidRPr="00FF1C27">
        <w:rPr>
          <w:rFonts w:ascii="SimSun" w:hAnsi="SimSun"/>
          <w:szCs w:val="22"/>
          <w:lang w:val="es-PY"/>
        </w:rPr>
        <w:t>喀麦隆：</w:t>
      </w:r>
      <w:proofErr w:type="spellStart"/>
      <w:r w:rsidR="00FF2C98" w:rsidRPr="00FF1C27">
        <w:rPr>
          <w:rFonts w:ascii="SimSun" w:hAnsi="SimSun"/>
          <w:szCs w:val="22"/>
          <w:lang w:val="es-PY"/>
        </w:rPr>
        <w:t>Association</w:t>
      </w:r>
      <w:proofErr w:type="spellEnd"/>
      <w:r w:rsidR="00FF2C98" w:rsidRPr="00FF1C27">
        <w:rPr>
          <w:rFonts w:ascii="SimSun" w:hAnsi="SimSun"/>
          <w:szCs w:val="22"/>
          <w:lang w:val="es-PY"/>
        </w:rPr>
        <w:t xml:space="preserve"> FOCUS</w:t>
      </w:r>
    </w:p>
    <w:p w14:paraId="04FDFACD" w14:textId="2DE2D307"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es-CL"/>
        </w:rPr>
      </w:pPr>
      <w:r w:rsidRPr="00FF1C27">
        <w:rPr>
          <w:rFonts w:ascii="SimSun" w:hAnsi="SimSun"/>
          <w:szCs w:val="22"/>
          <w:lang w:val="es-CL"/>
        </w:rPr>
        <w:t>哥伦比亚：</w:t>
      </w:r>
      <w:r w:rsidR="00FF2C98" w:rsidRPr="00FF1C27">
        <w:rPr>
          <w:rFonts w:ascii="SimSun" w:hAnsi="SimSun"/>
          <w:szCs w:val="22"/>
          <w:lang w:val="es-CL"/>
        </w:rPr>
        <w:t>Instituto Nacional para Ciegos</w:t>
      </w:r>
    </w:p>
    <w:p w14:paraId="1E8B2D18" w14:textId="25C3F818" w:rsidR="00D950F6" w:rsidRPr="00FF1C27" w:rsidRDefault="00926B21" w:rsidP="004C1994">
      <w:pPr>
        <w:pStyle w:val="ONUME"/>
        <w:numPr>
          <w:ilvl w:val="0"/>
          <w:numId w:val="5"/>
        </w:numPr>
        <w:overflowPunct w:val="0"/>
        <w:spacing w:afterLines="50" w:after="120" w:line="340" w:lineRule="atLeast"/>
        <w:ind w:left="567" w:hanging="567"/>
        <w:rPr>
          <w:rFonts w:ascii="SimSun" w:hAnsi="SimSun"/>
          <w:szCs w:val="22"/>
          <w:lang w:val="es-CL"/>
        </w:rPr>
      </w:pPr>
      <w:r w:rsidRPr="00FF1C27">
        <w:rPr>
          <w:rFonts w:ascii="SimSun" w:hAnsi="SimSun"/>
          <w:szCs w:val="22"/>
          <w:lang w:val="es-CL"/>
        </w:rPr>
        <w:t>多米尼加</w:t>
      </w:r>
      <w:r w:rsidR="00D950F6" w:rsidRPr="00FF1C27">
        <w:rPr>
          <w:rFonts w:ascii="SimSun" w:hAnsi="SimSun"/>
          <w:szCs w:val="22"/>
          <w:lang w:val="es-CL"/>
        </w:rPr>
        <w:t>：</w:t>
      </w:r>
      <w:r w:rsidR="00FF2C98" w:rsidRPr="00FF1C27">
        <w:rPr>
          <w:rFonts w:ascii="SimSun" w:hAnsi="SimSun"/>
          <w:szCs w:val="22"/>
          <w:lang w:val="es-CL"/>
        </w:rPr>
        <w:t>Asociación de Ciegos del Cibao de la República Dominicana</w:t>
      </w:r>
    </w:p>
    <w:p w14:paraId="5C4DA20C" w14:textId="557CEBF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埃塞俄比亚：</w:t>
      </w:r>
      <w:r w:rsidR="00FF2C98" w:rsidRPr="00FF1C27">
        <w:rPr>
          <w:rFonts w:ascii="SimSun" w:hAnsi="SimSun"/>
          <w:szCs w:val="22"/>
        </w:rPr>
        <w:t>Ethiopian National Association for the Blind</w:t>
      </w:r>
    </w:p>
    <w:p w14:paraId="294E8645" w14:textId="4CAB44D1"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冈比亚：</w:t>
      </w:r>
      <w:r w:rsidR="00FF2C98" w:rsidRPr="00FF1C27">
        <w:rPr>
          <w:rFonts w:ascii="SimSun" w:hAnsi="SimSun"/>
          <w:szCs w:val="22"/>
        </w:rPr>
        <w:t xml:space="preserve">Gambia </w:t>
      </w:r>
      <w:proofErr w:type="spellStart"/>
      <w:r w:rsidR="00FF2C98" w:rsidRPr="00FF1C27">
        <w:rPr>
          <w:rFonts w:ascii="SimSun" w:hAnsi="SimSun"/>
          <w:szCs w:val="22"/>
        </w:rPr>
        <w:t>Organisation</w:t>
      </w:r>
      <w:proofErr w:type="spellEnd"/>
      <w:r w:rsidR="00FF2C98" w:rsidRPr="00FF1C27">
        <w:rPr>
          <w:rFonts w:ascii="SimSun" w:hAnsi="SimSun"/>
          <w:szCs w:val="22"/>
        </w:rPr>
        <w:t xml:space="preserve"> of the Visually Impaired</w:t>
      </w:r>
    </w:p>
    <w:p w14:paraId="4481CBB9" w14:textId="6EC7EE50"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加纳：</w:t>
      </w:r>
      <w:r w:rsidR="00FF2C98" w:rsidRPr="00FF1C27">
        <w:rPr>
          <w:rFonts w:ascii="SimSun" w:hAnsi="SimSun"/>
          <w:szCs w:val="22"/>
        </w:rPr>
        <w:t>Ghana Blind Union</w:t>
      </w:r>
    </w:p>
    <w:p w14:paraId="42715D10" w14:textId="2FF131B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印度：</w:t>
      </w:r>
      <w:r w:rsidR="00DB2F18" w:rsidRPr="00FF1C27">
        <w:rPr>
          <w:rFonts w:ascii="SimSun" w:hAnsi="SimSun"/>
          <w:szCs w:val="22"/>
        </w:rPr>
        <w:t>Saksham</w:t>
      </w:r>
      <w:r w:rsidRPr="00FF1C27">
        <w:rPr>
          <w:rFonts w:ascii="SimSun" w:hAnsi="SimSun"/>
          <w:szCs w:val="22"/>
        </w:rPr>
        <w:t>（FIT-ROK）</w:t>
      </w:r>
    </w:p>
    <w:p w14:paraId="190AADE1" w14:textId="4D2712F6"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proofErr w:type="spellStart"/>
      <w:r w:rsidRPr="00FF1C27">
        <w:rPr>
          <w:rFonts w:ascii="SimSun" w:hAnsi="SimSun"/>
          <w:szCs w:val="22"/>
          <w:lang w:eastAsia="en-US"/>
        </w:rPr>
        <w:t>印度尼西亚：</w:t>
      </w:r>
      <w:r w:rsidR="00FF2C98" w:rsidRPr="00FF1C27">
        <w:rPr>
          <w:rFonts w:ascii="SimSun" w:hAnsi="SimSun"/>
          <w:szCs w:val="22"/>
          <w:lang w:eastAsia="en-US"/>
        </w:rPr>
        <w:t>Mitra</w:t>
      </w:r>
      <w:proofErr w:type="spellEnd"/>
      <w:r w:rsidR="00FF2C98" w:rsidRPr="00FF1C27">
        <w:rPr>
          <w:rFonts w:ascii="SimSun" w:hAnsi="SimSun"/>
          <w:szCs w:val="22"/>
          <w:lang w:eastAsia="en-US"/>
        </w:rPr>
        <w:t xml:space="preserve"> Netra </w:t>
      </w:r>
      <w:proofErr w:type="spellStart"/>
      <w:r w:rsidR="00FF2C98" w:rsidRPr="00FF1C27">
        <w:rPr>
          <w:rFonts w:ascii="SimSun" w:hAnsi="SimSun"/>
          <w:szCs w:val="22"/>
          <w:lang w:eastAsia="en-US"/>
        </w:rPr>
        <w:t>Foundation</w:t>
      </w:r>
      <w:r w:rsidRPr="00FF1C27">
        <w:rPr>
          <w:rFonts w:ascii="SimSun" w:hAnsi="SimSun"/>
          <w:szCs w:val="22"/>
          <w:lang w:eastAsia="en-US"/>
        </w:rPr>
        <w:t>（FIT-AUS</w:t>
      </w:r>
      <w:proofErr w:type="spellEnd"/>
      <w:r w:rsidRPr="00FF1C27">
        <w:rPr>
          <w:rFonts w:ascii="SimSun" w:hAnsi="SimSun"/>
          <w:szCs w:val="22"/>
          <w:lang w:eastAsia="en-US"/>
        </w:rPr>
        <w:t>）</w:t>
      </w:r>
    </w:p>
    <w:p w14:paraId="6CDBD164" w14:textId="48914DE1" w:rsidR="008A1288" w:rsidRPr="00FF1C27" w:rsidRDefault="008A1288"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rPr>
        <w:t>哈萨克斯坦：</w:t>
      </w:r>
      <w:r w:rsidR="00FF2C98" w:rsidRPr="00FF1C27">
        <w:rPr>
          <w:rFonts w:ascii="SimSun" w:hAnsi="SimSun"/>
        </w:rPr>
        <w:t>Kazakh Society of the Blind</w:t>
      </w:r>
      <w:r w:rsidRPr="00FF1C27">
        <w:rPr>
          <w:rFonts w:ascii="SimSun" w:hAnsi="SimSun"/>
        </w:rPr>
        <w:t>（FIT-ROK）</w:t>
      </w:r>
    </w:p>
    <w:p w14:paraId="120BF506" w14:textId="03E8804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4C1994">
        <w:rPr>
          <w:rFonts w:ascii="SimSun" w:hAnsi="SimSun" w:cs="Malgun Gothic" w:hint="eastAsia"/>
          <w:szCs w:val="22"/>
        </w:rPr>
        <w:t>肯尼</w:t>
      </w:r>
      <w:r w:rsidRPr="00DB2F18">
        <w:rPr>
          <w:rFonts w:ascii="Microsoft YaHei" w:eastAsia="Microsoft YaHei" w:hAnsi="Microsoft YaHei" w:cs="Microsoft YaHei" w:hint="eastAsia"/>
          <w:szCs w:val="22"/>
        </w:rPr>
        <w:t>亚</w:t>
      </w:r>
      <w:r w:rsidRPr="00FF1C27">
        <w:rPr>
          <w:rFonts w:ascii="SimSun" w:hAnsi="SimSun"/>
          <w:szCs w:val="22"/>
        </w:rPr>
        <w:t>：</w:t>
      </w:r>
      <w:r w:rsidR="00FF2C98" w:rsidRPr="00FF1C27">
        <w:rPr>
          <w:rFonts w:ascii="SimSun" w:hAnsi="SimSun"/>
          <w:szCs w:val="22"/>
        </w:rPr>
        <w:t>African Braille Centre</w:t>
      </w:r>
    </w:p>
    <w:p w14:paraId="13AE0182" w14:textId="074C4706" w:rsidR="008A1288" w:rsidRPr="00FF1C27" w:rsidRDefault="008A1288" w:rsidP="004C1994">
      <w:pPr>
        <w:pStyle w:val="ONUME"/>
        <w:numPr>
          <w:ilvl w:val="0"/>
          <w:numId w:val="5"/>
        </w:numPr>
        <w:overflowPunct w:val="0"/>
        <w:spacing w:afterLines="50" w:after="120" w:line="340" w:lineRule="atLeast"/>
        <w:ind w:left="567" w:hanging="567"/>
        <w:rPr>
          <w:rFonts w:ascii="SimSun" w:hAnsi="SimSun"/>
        </w:rPr>
      </w:pPr>
      <w:r w:rsidRPr="00FF1C27">
        <w:rPr>
          <w:rFonts w:ascii="SimSun" w:hAnsi="SimSun"/>
        </w:rPr>
        <w:t>肯尼亚：肯尼亚盲人协会（FIT-ROK）</w:t>
      </w:r>
    </w:p>
    <w:p w14:paraId="6FC3A238" w14:textId="3B26F85D"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吉尔吉斯斯坦：</w:t>
      </w:r>
      <w:r w:rsidR="00F231D5" w:rsidRPr="00FF1C27">
        <w:rPr>
          <w:rFonts w:ascii="SimSun" w:hAnsi="SimSun"/>
          <w:szCs w:val="22"/>
        </w:rPr>
        <w:t>Library and Information Consortium</w:t>
      </w:r>
      <w:r w:rsidRPr="00FF1C27">
        <w:rPr>
          <w:rFonts w:ascii="SimSun" w:hAnsi="SimSun"/>
          <w:szCs w:val="22"/>
        </w:rPr>
        <w:t>（FIT-ROK）</w:t>
      </w:r>
    </w:p>
    <w:p w14:paraId="3F3343A4" w14:textId="2A678146"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莱索托：</w:t>
      </w:r>
      <w:r w:rsidR="00F231D5" w:rsidRPr="00FF1C27">
        <w:rPr>
          <w:rFonts w:ascii="SimSun" w:hAnsi="SimSun"/>
          <w:szCs w:val="22"/>
        </w:rPr>
        <w:t>Lesotho National League of the Visually Impaired Persons</w:t>
      </w:r>
    </w:p>
    <w:p w14:paraId="2CB6C9D0" w14:textId="4AFDA6F4"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利比里亚：</w:t>
      </w:r>
      <w:r w:rsidR="00F231D5" w:rsidRPr="00FF1C27">
        <w:rPr>
          <w:rFonts w:ascii="SimSun" w:hAnsi="SimSun"/>
          <w:szCs w:val="22"/>
        </w:rPr>
        <w:t>Liberia Intellectual Property Office</w:t>
      </w:r>
      <w:r w:rsidRPr="00FF1C27">
        <w:rPr>
          <w:rFonts w:ascii="SimSun" w:hAnsi="SimSun"/>
          <w:szCs w:val="22"/>
        </w:rPr>
        <w:t>（FIT-ROK）</w:t>
      </w:r>
    </w:p>
    <w:p w14:paraId="7B69053A" w14:textId="4DCD0A4C"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马拉维</w:t>
      </w:r>
      <w:r w:rsidR="00DB2F18" w:rsidRPr="00FF1C27">
        <w:rPr>
          <w:rFonts w:ascii="SimSun" w:hAnsi="SimSun" w:hint="eastAsia"/>
          <w:szCs w:val="22"/>
        </w:rPr>
        <w:t>：</w:t>
      </w:r>
      <w:r w:rsidR="00F231D5" w:rsidRPr="00FF1C27">
        <w:rPr>
          <w:rFonts w:ascii="SimSun" w:hAnsi="SimSun"/>
          <w:szCs w:val="22"/>
        </w:rPr>
        <w:t>Malawi Union of the Blind</w:t>
      </w:r>
    </w:p>
    <w:p w14:paraId="06FA8C04" w14:textId="18C802D3"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FR"/>
        </w:rPr>
      </w:pPr>
      <w:r w:rsidRPr="00FF1C27">
        <w:rPr>
          <w:rFonts w:ascii="SimSun" w:hAnsi="SimSun"/>
          <w:szCs w:val="22"/>
          <w:lang w:val="fr-FR"/>
        </w:rPr>
        <w:t>马里：</w:t>
      </w:r>
      <w:r w:rsidR="00F231D5" w:rsidRPr="00FF1C27">
        <w:rPr>
          <w:rFonts w:ascii="SimSun" w:hAnsi="SimSun"/>
          <w:szCs w:val="22"/>
          <w:lang w:val="fr-FR"/>
        </w:rPr>
        <w:t>Union Malienne Des Aveugles</w:t>
      </w:r>
    </w:p>
    <w:p w14:paraId="54DA385D" w14:textId="7C0485B6"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FR"/>
        </w:rPr>
      </w:pPr>
      <w:r w:rsidRPr="00FF1C27">
        <w:rPr>
          <w:rFonts w:ascii="SimSun" w:hAnsi="SimSun"/>
          <w:szCs w:val="22"/>
          <w:lang w:val="fr-FR"/>
        </w:rPr>
        <w:t>毛里塔尼亚：</w:t>
      </w:r>
      <w:r w:rsidR="00F231D5" w:rsidRPr="00FF1C27">
        <w:rPr>
          <w:rFonts w:ascii="SimSun" w:hAnsi="SimSun"/>
          <w:szCs w:val="22"/>
          <w:lang w:val="fr-FR"/>
        </w:rPr>
        <w:t>Association Nationale des Aveugles de Mauritanie</w:t>
      </w:r>
    </w:p>
    <w:p w14:paraId="52B1297E" w14:textId="2CFE78B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es-PY"/>
        </w:rPr>
      </w:pPr>
      <w:bookmarkStart w:id="10" w:name="_Hlk163654818"/>
      <w:r w:rsidRPr="00FF1C27">
        <w:rPr>
          <w:rFonts w:ascii="SimSun" w:hAnsi="SimSun"/>
          <w:szCs w:val="22"/>
          <w:lang w:val="es-PY"/>
        </w:rPr>
        <w:t>墨西哥：</w:t>
      </w:r>
      <w:r w:rsidR="00F231D5" w:rsidRPr="00FF1C27">
        <w:rPr>
          <w:rFonts w:ascii="SimSun" w:hAnsi="SimSun"/>
          <w:szCs w:val="22"/>
          <w:lang w:val="es-PY"/>
        </w:rPr>
        <w:t>Discapacitados Visuales I.A.P.</w:t>
      </w:r>
      <w:r w:rsidR="00DB2F18" w:rsidRPr="00FF1C27">
        <w:rPr>
          <w:rFonts w:ascii="SimSun" w:hAnsi="SimSun" w:hint="eastAsia"/>
          <w:szCs w:val="22"/>
          <w:lang w:val="es-PY"/>
        </w:rPr>
        <w:t>（</w:t>
      </w:r>
      <w:r w:rsidRPr="00FF1C27">
        <w:rPr>
          <w:rFonts w:ascii="SimSun" w:hAnsi="SimSun"/>
          <w:szCs w:val="22"/>
          <w:lang w:val="es-PY"/>
        </w:rPr>
        <w:t>FIT-ROK</w:t>
      </w:r>
      <w:r w:rsidR="00DB2F18" w:rsidRPr="00FF1C27">
        <w:rPr>
          <w:rFonts w:ascii="SimSun" w:hAnsi="SimSun" w:hint="eastAsia"/>
          <w:szCs w:val="22"/>
          <w:lang w:val="es-PY"/>
        </w:rPr>
        <w:t>）</w:t>
      </w:r>
    </w:p>
    <w:p w14:paraId="71919B37" w14:textId="7A7B8159"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蒙古：</w:t>
      </w:r>
      <w:r w:rsidR="00F231D5" w:rsidRPr="00FF1C27">
        <w:rPr>
          <w:rFonts w:ascii="SimSun" w:hAnsi="SimSun"/>
          <w:szCs w:val="22"/>
        </w:rPr>
        <w:t>Innovation Development Center of the Blind</w:t>
      </w:r>
      <w:r w:rsidRPr="00FF1C27">
        <w:rPr>
          <w:rFonts w:ascii="SimSun" w:hAnsi="SimSun"/>
          <w:szCs w:val="22"/>
        </w:rPr>
        <w:t>（</w:t>
      </w:r>
      <w:r w:rsidRPr="00FF1C27">
        <w:rPr>
          <w:rFonts w:ascii="SimSun" w:hAnsi="SimSun"/>
          <w:szCs w:val="22"/>
          <w:lang w:eastAsia="en-US"/>
        </w:rPr>
        <w:t>FIT-AUS）</w:t>
      </w:r>
    </w:p>
    <w:bookmarkEnd w:id="10"/>
    <w:p w14:paraId="79FC8204" w14:textId="73A28872"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FR"/>
        </w:rPr>
      </w:pPr>
      <w:r w:rsidRPr="00FF1C27">
        <w:rPr>
          <w:rFonts w:ascii="SimSun" w:hAnsi="SimSun"/>
          <w:szCs w:val="22"/>
          <w:lang w:val="fr-FR"/>
        </w:rPr>
        <w:t>摩洛哥：</w:t>
      </w:r>
      <w:r w:rsidR="00F231D5" w:rsidRPr="00FF1C27">
        <w:rPr>
          <w:rFonts w:ascii="SimSun" w:hAnsi="SimSun"/>
          <w:szCs w:val="22"/>
          <w:lang w:val="fr-FR"/>
        </w:rPr>
        <w:t>Association Marocaine pour la Réadaptation des Déficients Visuels</w:t>
      </w:r>
    </w:p>
    <w:p w14:paraId="6714C92A" w14:textId="7970D94D"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pt-PT"/>
        </w:rPr>
      </w:pPr>
      <w:r w:rsidRPr="00FF1C27">
        <w:rPr>
          <w:rFonts w:ascii="SimSun" w:hAnsi="SimSun"/>
          <w:szCs w:val="22"/>
          <w:lang w:val="pt-PT"/>
        </w:rPr>
        <w:t>莫桑比克：</w:t>
      </w:r>
      <w:r w:rsidR="00F231D5" w:rsidRPr="00FF1C27">
        <w:rPr>
          <w:rFonts w:ascii="SimSun" w:hAnsi="SimSun"/>
          <w:szCs w:val="22"/>
          <w:lang w:val="pt-PT"/>
        </w:rPr>
        <w:t>Associação de Cegos e Amblíopes de Moçambique</w:t>
      </w:r>
    </w:p>
    <w:p w14:paraId="237637E3" w14:textId="0F5B6549"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缅甸：</w:t>
      </w:r>
      <w:r w:rsidR="00F231D5" w:rsidRPr="00FF1C27">
        <w:rPr>
          <w:rFonts w:ascii="SimSun" w:hAnsi="SimSun"/>
          <w:szCs w:val="22"/>
        </w:rPr>
        <w:t>Myanmar National Association of the Blind</w:t>
      </w:r>
    </w:p>
    <w:p w14:paraId="094ABAF6" w14:textId="06AFF7A4"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lastRenderedPageBreak/>
        <w:t>尼泊尔：</w:t>
      </w:r>
      <w:r w:rsidR="00F231D5" w:rsidRPr="00FF1C27">
        <w:rPr>
          <w:rFonts w:ascii="SimSun" w:hAnsi="SimSun"/>
          <w:szCs w:val="22"/>
        </w:rPr>
        <w:t>Action on Disability Rights and Development</w:t>
      </w:r>
      <w:r w:rsidRPr="00FF1C27">
        <w:rPr>
          <w:rFonts w:ascii="SimSun" w:hAnsi="SimSun"/>
          <w:szCs w:val="22"/>
        </w:rPr>
        <w:t>（FIT-AUS）</w:t>
      </w:r>
    </w:p>
    <w:p w14:paraId="12F32B63" w14:textId="11742653"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FR"/>
        </w:rPr>
      </w:pPr>
      <w:r w:rsidRPr="00FF1C27">
        <w:rPr>
          <w:rFonts w:ascii="SimSun" w:hAnsi="SimSun"/>
          <w:szCs w:val="22"/>
          <w:lang w:val="fr-FR"/>
        </w:rPr>
        <w:t>尼日尔：</w:t>
      </w:r>
      <w:r w:rsidR="00F231D5" w:rsidRPr="00FF1C27">
        <w:rPr>
          <w:rFonts w:ascii="SimSun" w:hAnsi="SimSun"/>
          <w:szCs w:val="22"/>
          <w:lang w:val="fr-FR"/>
        </w:rPr>
        <w:t>Union Nationale des Aveugles du Niger</w:t>
      </w:r>
    </w:p>
    <w:p w14:paraId="15D43B66" w14:textId="5845A736"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尼日利亚：</w:t>
      </w:r>
      <w:r w:rsidR="00F231D5" w:rsidRPr="00FF1C27">
        <w:rPr>
          <w:rFonts w:ascii="SimSun" w:hAnsi="SimSun"/>
          <w:szCs w:val="22"/>
        </w:rPr>
        <w:t>Nigeria Association of the Blind</w:t>
      </w:r>
      <w:r w:rsidRPr="00FF1C27">
        <w:rPr>
          <w:rFonts w:ascii="SimSun" w:hAnsi="SimSun"/>
          <w:szCs w:val="22"/>
        </w:rPr>
        <w:t>（FIT-ROK）</w:t>
      </w:r>
    </w:p>
    <w:p w14:paraId="09F78802" w14:textId="7ACCA23B"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尼日利亚：</w:t>
      </w:r>
      <w:r w:rsidR="00F231D5" w:rsidRPr="00FF1C27">
        <w:rPr>
          <w:rFonts w:ascii="SimSun" w:hAnsi="SimSun"/>
          <w:szCs w:val="22"/>
        </w:rPr>
        <w:t>Reproduction Rights Society of Nigeria</w:t>
      </w:r>
      <w:r w:rsidRPr="00FF1C27">
        <w:rPr>
          <w:rFonts w:ascii="SimSun" w:hAnsi="SimSun"/>
          <w:szCs w:val="22"/>
        </w:rPr>
        <w:t>（FIT-ROK）</w:t>
      </w:r>
    </w:p>
    <w:p w14:paraId="782960EE" w14:textId="64A3DE8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巴勒斯坦：</w:t>
      </w:r>
      <w:r w:rsidR="00F231D5" w:rsidRPr="00FF1C27">
        <w:rPr>
          <w:rFonts w:ascii="SimSun" w:hAnsi="SimSun"/>
          <w:szCs w:val="22"/>
        </w:rPr>
        <w:t>Palestine Association of Visually Impaired Persons</w:t>
      </w:r>
    </w:p>
    <w:p w14:paraId="6678911B" w14:textId="7011FF03"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菲律宾：</w:t>
      </w:r>
      <w:r w:rsidR="00F231D5" w:rsidRPr="00FF1C27">
        <w:rPr>
          <w:rFonts w:ascii="SimSun" w:hAnsi="SimSun"/>
          <w:szCs w:val="22"/>
        </w:rPr>
        <w:t>Resources for the Blind, Inc.</w:t>
      </w:r>
      <w:r w:rsidRPr="00FF1C27">
        <w:rPr>
          <w:rFonts w:ascii="SimSun" w:hAnsi="SimSun"/>
          <w:szCs w:val="22"/>
        </w:rPr>
        <w:t>（FIT-ROK）</w:t>
      </w:r>
    </w:p>
    <w:p w14:paraId="3A63A262" w14:textId="29BC2ADC"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卢旺达：</w:t>
      </w:r>
      <w:r w:rsidR="00F231D5" w:rsidRPr="00FF1C27">
        <w:rPr>
          <w:rFonts w:ascii="SimSun" w:hAnsi="SimSun"/>
          <w:szCs w:val="22"/>
        </w:rPr>
        <w:t>Rwanda Union of the Blind</w:t>
      </w:r>
    </w:p>
    <w:p w14:paraId="1B5960D2" w14:textId="449BAB7D"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CH"/>
        </w:rPr>
      </w:pPr>
      <w:r w:rsidRPr="00FF1C27">
        <w:rPr>
          <w:rFonts w:ascii="SimSun" w:hAnsi="SimSun"/>
          <w:szCs w:val="22"/>
          <w:lang w:val="fr-FR"/>
        </w:rPr>
        <w:t>塞内加尔：</w:t>
      </w:r>
      <w:r w:rsidR="00F231D5" w:rsidRPr="00FF1C27">
        <w:rPr>
          <w:rFonts w:ascii="SimSun" w:hAnsi="SimSun"/>
          <w:szCs w:val="22"/>
          <w:lang w:val="fr-FR"/>
        </w:rPr>
        <w:t>Institut National d’Éducation et de Formation des Jeunes Aveugles</w:t>
      </w:r>
      <w:r w:rsidRPr="00FF1C27">
        <w:rPr>
          <w:rFonts w:ascii="SimSun" w:hAnsi="SimSun"/>
          <w:szCs w:val="22"/>
          <w:lang w:val="fr-FR"/>
        </w:rPr>
        <w:t>（</w:t>
      </w:r>
      <w:r w:rsidRPr="00FF1C27">
        <w:rPr>
          <w:rFonts w:ascii="SimSun" w:hAnsi="SimSun"/>
          <w:szCs w:val="22"/>
          <w:lang w:val="fr-CH"/>
        </w:rPr>
        <w:t>FIT-ROK）</w:t>
      </w:r>
    </w:p>
    <w:p w14:paraId="4EE41C40" w14:textId="718F8A6B"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proofErr w:type="spellStart"/>
      <w:r w:rsidRPr="00FF1C27">
        <w:rPr>
          <w:rFonts w:ascii="SimSun" w:hAnsi="SimSun"/>
          <w:szCs w:val="22"/>
          <w:lang w:eastAsia="en-US"/>
        </w:rPr>
        <w:t>斯里兰卡：</w:t>
      </w:r>
      <w:r w:rsidR="00F231D5" w:rsidRPr="00FF1C27">
        <w:rPr>
          <w:rFonts w:ascii="SimSun" w:hAnsi="SimSun"/>
          <w:szCs w:val="22"/>
          <w:lang w:eastAsia="en-US"/>
        </w:rPr>
        <w:t>DAISY</w:t>
      </w:r>
      <w:proofErr w:type="spellEnd"/>
      <w:r w:rsidR="00F231D5" w:rsidRPr="00FF1C27">
        <w:rPr>
          <w:rFonts w:ascii="SimSun" w:hAnsi="SimSun"/>
          <w:szCs w:val="22"/>
          <w:lang w:eastAsia="en-US"/>
        </w:rPr>
        <w:t xml:space="preserve"> Lanka </w:t>
      </w:r>
      <w:proofErr w:type="spellStart"/>
      <w:r w:rsidR="00F231D5" w:rsidRPr="00FF1C27">
        <w:rPr>
          <w:rFonts w:ascii="SimSun" w:hAnsi="SimSun"/>
          <w:szCs w:val="22"/>
          <w:lang w:eastAsia="en-US"/>
        </w:rPr>
        <w:t>Foundation</w:t>
      </w:r>
      <w:r w:rsidRPr="00FF1C27">
        <w:rPr>
          <w:rFonts w:ascii="SimSun" w:hAnsi="SimSun"/>
          <w:szCs w:val="22"/>
          <w:lang w:eastAsia="en-US"/>
        </w:rPr>
        <w:t>（FIT-AUS</w:t>
      </w:r>
      <w:proofErr w:type="spellEnd"/>
      <w:r w:rsidRPr="00FF1C27">
        <w:rPr>
          <w:rFonts w:ascii="SimSun" w:hAnsi="SimSun"/>
          <w:szCs w:val="22"/>
          <w:lang w:eastAsia="en-US"/>
        </w:rPr>
        <w:t>/FIT-ROK）</w:t>
      </w:r>
    </w:p>
    <w:p w14:paraId="201C936D" w14:textId="41AE78DC"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特立尼达和多巴哥：</w:t>
      </w:r>
      <w:r w:rsidR="00F231D5" w:rsidRPr="00FF1C27">
        <w:rPr>
          <w:rFonts w:ascii="SimSun" w:hAnsi="SimSun"/>
          <w:szCs w:val="22"/>
        </w:rPr>
        <w:t>National Library and Information System Authority of Trinidad and Tobago</w:t>
      </w:r>
      <w:r w:rsidR="00DB2F18" w:rsidRPr="00FF1C27">
        <w:rPr>
          <w:rFonts w:ascii="SimSun" w:hAnsi="SimSun" w:hint="eastAsia"/>
          <w:szCs w:val="22"/>
        </w:rPr>
        <w:t>（</w:t>
      </w:r>
      <w:r w:rsidRPr="00FF1C27">
        <w:rPr>
          <w:rFonts w:ascii="SimSun" w:hAnsi="SimSun"/>
          <w:szCs w:val="22"/>
        </w:rPr>
        <w:t>FIT-ROK</w:t>
      </w:r>
      <w:r w:rsidR="00DB2F18" w:rsidRPr="00FF1C27">
        <w:rPr>
          <w:rFonts w:ascii="SimSun" w:hAnsi="SimSun" w:hint="eastAsia"/>
          <w:szCs w:val="22"/>
        </w:rPr>
        <w:t>）</w:t>
      </w:r>
    </w:p>
    <w:p w14:paraId="03507DB7" w14:textId="60C9CE8F"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fr-CH"/>
        </w:rPr>
      </w:pPr>
      <w:r w:rsidRPr="00FF1C27">
        <w:rPr>
          <w:rFonts w:ascii="SimSun" w:hAnsi="SimSun"/>
          <w:szCs w:val="22"/>
          <w:lang w:val="fr-CH"/>
        </w:rPr>
        <w:t>突尼斯：</w:t>
      </w:r>
      <w:r w:rsidR="00F231D5" w:rsidRPr="00FF1C27">
        <w:rPr>
          <w:rFonts w:ascii="SimSun" w:hAnsi="SimSun"/>
          <w:szCs w:val="22"/>
          <w:lang w:val="fr-CH"/>
        </w:rPr>
        <w:t>Loisirs et Cultures pour Les Non et Malvoyants</w:t>
      </w:r>
      <w:r w:rsidRPr="00FF1C27">
        <w:rPr>
          <w:rFonts w:ascii="SimSun" w:hAnsi="SimSun"/>
          <w:szCs w:val="22"/>
          <w:lang w:val="fr-CH"/>
        </w:rPr>
        <w:t>（FIT-UAE）</w:t>
      </w:r>
    </w:p>
    <w:p w14:paraId="41F38309" w14:textId="2CFC319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乌干达：</w:t>
      </w:r>
      <w:r w:rsidR="00F231D5" w:rsidRPr="00FF1C27">
        <w:rPr>
          <w:rFonts w:ascii="SimSun" w:hAnsi="SimSun"/>
          <w:szCs w:val="22"/>
        </w:rPr>
        <w:t xml:space="preserve">Lutino </w:t>
      </w:r>
      <w:proofErr w:type="spellStart"/>
      <w:r w:rsidR="00F231D5" w:rsidRPr="00FF1C27">
        <w:rPr>
          <w:rFonts w:ascii="SimSun" w:hAnsi="SimSun"/>
          <w:szCs w:val="22"/>
        </w:rPr>
        <w:t>Adunu</w:t>
      </w:r>
      <w:proofErr w:type="spellEnd"/>
    </w:p>
    <w:p w14:paraId="35F6DAE5" w14:textId="0D461F92"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乌干达：</w:t>
      </w:r>
      <w:r w:rsidR="00F231D5" w:rsidRPr="00FF1C27">
        <w:rPr>
          <w:rFonts w:ascii="SimSun" w:hAnsi="SimSun"/>
          <w:szCs w:val="22"/>
        </w:rPr>
        <w:t>Uganda National Association of the Blind</w:t>
      </w:r>
    </w:p>
    <w:p w14:paraId="5A385FE0" w14:textId="57F3E3AF"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阿拉伯联合酋长国：</w:t>
      </w:r>
      <w:proofErr w:type="spellStart"/>
      <w:r w:rsidR="00F231D5" w:rsidRPr="00FF1C27">
        <w:rPr>
          <w:rFonts w:ascii="SimSun" w:hAnsi="SimSun"/>
          <w:szCs w:val="22"/>
        </w:rPr>
        <w:t>Kalimat</w:t>
      </w:r>
      <w:proofErr w:type="spellEnd"/>
      <w:r w:rsidR="00F231D5" w:rsidRPr="00FF1C27">
        <w:rPr>
          <w:rFonts w:ascii="SimSun" w:hAnsi="SimSun"/>
          <w:szCs w:val="22"/>
        </w:rPr>
        <w:t xml:space="preserve"> Foundation for Children's Empowerment</w:t>
      </w:r>
    </w:p>
    <w:p w14:paraId="3FC308AA" w14:textId="61A01CBB"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坦桑尼亚联合共和国：</w:t>
      </w:r>
      <w:r w:rsidR="00F231D5" w:rsidRPr="00FF1C27">
        <w:rPr>
          <w:rFonts w:ascii="SimSun" w:hAnsi="SimSun"/>
          <w:szCs w:val="22"/>
        </w:rPr>
        <w:t>Tanzania League of the Blind</w:t>
      </w:r>
    </w:p>
    <w:p w14:paraId="38303800" w14:textId="77B167D8"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es-PY"/>
        </w:rPr>
      </w:pPr>
      <w:bookmarkStart w:id="11" w:name="_Hlk163654886"/>
      <w:bookmarkStart w:id="12" w:name="_Hlk165404396"/>
      <w:r w:rsidRPr="00FF1C27">
        <w:rPr>
          <w:rFonts w:ascii="SimSun" w:hAnsi="SimSun"/>
          <w:szCs w:val="22"/>
          <w:lang w:val="es-PY"/>
        </w:rPr>
        <w:t>乌拉圭：</w:t>
      </w:r>
      <w:r w:rsidR="00F231D5" w:rsidRPr="00FF1C27">
        <w:rPr>
          <w:rFonts w:ascii="SimSun" w:hAnsi="SimSun"/>
          <w:szCs w:val="22"/>
          <w:lang w:val="es-PY"/>
        </w:rPr>
        <w:t>Fundación Braille del Uruguay</w:t>
      </w:r>
      <w:r w:rsidR="00D46F58" w:rsidRPr="00FF1C27">
        <w:rPr>
          <w:rFonts w:ascii="SimSun" w:hAnsi="SimSun" w:hint="eastAsia"/>
          <w:szCs w:val="22"/>
          <w:lang w:val="es-PY"/>
        </w:rPr>
        <w:t>（</w:t>
      </w:r>
      <w:r w:rsidRPr="00FF1C27">
        <w:rPr>
          <w:rFonts w:ascii="SimSun" w:hAnsi="SimSun"/>
          <w:szCs w:val="22"/>
          <w:lang w:val="es-PY"/>
        </w:rPr>
        <w:t>FIT-ROK</w:t>
      </w:r>
      <w:r w:rsidR="00D46F58" w:rsidRPr="00FF1C27">
        <w:rPr>
          <w:rFonts w:ascii="SimSun" w:hAnsi="SimSun" w:hint="eastAsia"/>
          <w:szCs w:val="22"/>
          <w:lang w:val="es-PY"/>
        </w:rPr>
        <w:t>）</w:t>
      </w:r>
    </w:p>
    <w:bookmarkEnd w:id="11"/>
    <w:p w14:paraId="2CE13477" w14:textId="0556F19A"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lang w:val="es-CL"/>
        </w:rPr>
      </w:pPr>
      <w:r w:rsidRPr="00FF1C27">
        <w:rPr>
          <w:rFonts w:ascii="SimSun" w:hAnsi="SimSun"/>
          <w:szCs w:val="22"/>
          <w:lang w:val="es-CL"/>
        </w:rPr>
        <w:t>乌拉圭：</w:t>
      </w:r>
      <w:r w:rsidR="00F231D5" w:rsidRPr="00FF1C27">
        <w:rPr>
          <w:rFonts w:ascii="SimSun" w:hAnsi="SimSun"/>
          <w:szCs w:val="22"/>
          <w:lang w:val="es-CL"/>
        </w:rPr>
        <w:t>Unión Nacional de Ciegos del Uruguay</w:t>
      </w:r>
    </w:p>
    <w:bookmarkEnd w:id="12"/>
    <w:p w14:paraId="56A67240" w14:textId="393D01F4"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乌兹别克斯坦：</w:t>
      </w:r>
      <w:r w:rsidR="00F231D5" w:rsidRPr="00FF1C27">
        <w:rPr>
          <w:rFonts w:ascii="SimSun" w:hAnsi="SimSun"/>
          <w:szCs w:val="22"/>
        </w:rPr>
        <w:t>Society for the Blind of Uzbekistan</w:t>
      </w:r>
      <w:r w:rsidR="00D46F58" w:rsidRPr="00FF1C27">
        <w:rPr>
          <w:rFonts w:ascii="SimSun" w:hAnsi="SimSun" w:hint="eastAsia"/>
          <w:szCs w:val="22"/>
        </w:rPr>
        <w:t>（</w:t>
      </w:r>
      <w:r w:rsidRPr="00FF1C27">
        <w:rPr>
          <w:rFonts w:ascii="SimSun" w:hAnsi="SimSun"/>
          <w:szCs w:val="22"/>
        </w:rPr>
        <w:t>FIT-ROK</w:t>
      </w:r>
      <w:r w:rsidR="00D46F58" w:rsidRPr="00FF1C27">
        <w:rPr>
          <w:rFonts w:ascii="SimSun" w:hAnsi="SimSun" w:hint="eastAsia"/>
          <w:szCs w:val="22"/>
        </w:rPr>
        <w:t>）</w:t>
      </w:r>
    </w:p>
    <w:p w14:paraId="4A79E3DB" w14:textId="46A5DA3D"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越南：</w:t>
      </w:r>
      <w:r w:rsidR="00F231D5" w:rsidRPr="00FF1C27">
        <w:rPr>
          <w:rFonts w:ascii="SimSun" w:hAnsi="SimSun"/>
          <w:szCs w:val="22"/>
        </w:rPr>
        <w:t>Sao Mai Vocational and Assistive Technology Center for the Blind</w:t>
      </w:r>
      <w:r w:rsidR="00D46F58" w:rsidRPr="00FF1C27">
        <w:rPr>
          <w:rFonts w:ascii="SimSun" w:hAnsi="SimSun" w:hint="eastAsia"/>
          <w:szCs w:val="22"/>
        </w:rPr>
        <w:t>（</w:t>
      </w:r>
      <w:r w:rsidRPr="00FF1C27">
        <w:rPr>
          <w:rFonts w:ascii="SimSun" w:hAnsi="SimSun"/>
          <w:szCs w:val="22"/>
          <w:lang w:eastAsia="en-US"/>
        </w:rPr>
        <w:t>FIT-AUS</w:t>
      </w:r>
      <w:r w:rsidR="00D46F58" w:rsidRPr="00FF1C27">
        <w:rPr>
          <w:rFonts w:ascii="SimSun" w:hAnsi="SimSun" w:hint="eastAsia"/>
          <w:szCs w:val="22"/>
        </w:rPr>
        <w:t>）</w:t>
      </w:r>
    </w:p>
    <w:p w14:paraId="412723E5" w14:textId="1AE13736" w:rsidR="00D950F6" w:rsidRPr="00FF1C27" w:rsidRDefault="00D950F6" w:rsidP="004C1994">
      <w:pPr>
        <w:pStyle w:val="ONUME"/>
        <w:numPr>
          <w:ilvl w:val="0"/>
          <w:numId w:val="5"/>
        </w:numPr>
        <w:overflowPunct w:val="0"/>
        <w:spacing w:afterLines="50" w:after="120" w:line="340" w:lineRule="atLeast"/>
        <w:ind w:left="567" w:hanging="567"/>
        <w:rPr>
          <w:rFonts w:ascii="SimSun" w:hAnsi="SimSun"/>
          <w:szCs w:val="22"/>
        </w:rPr>
      </w:pPr>
      <w:r w:rsidRPr="00FF1C27">
        <w:rPr>
          <w:rFonts w:ascii="SimSun" w:hAnsi="SimSun"/>
          <w:szCs w:val="22"/>
        </w:rPr>
        <w:t>津巴布韦：</w:t>
      </w:r>
      <w:bookmarkEnd w:id="9"/>
      <w:r w:rsidR="00F231D5" w:rsidRPr="00FF1C27">
        <w:rPr>
          <w:rFonts w:ascii="SimSun" w:hAnsi="SimSun"/>
          <w:szCs w:val="22"/>
        </w:rPr>
        <w:t>Zimbabwe National League of the Blind</w:t>
      </w:r>
    </w:p>
    <w:p w14:paraId="0360FB8C" w14:textId="07516ADD" w:rsidR="00D950F6" w:rsidRPr="00FF1C27" w:rsidRDefault="00D46F58" w:rsidP="00107060">
      <w:pPr>
        <w:spacing w:before="720" w:afterLines="50" w:after="120" w:line="340" w:lineRule="atLeast"/>
        <w:ind w:left="5534"/>
        <w:rPr>
          <w:rFonts w:ascii="SimSun" w:hAnsi="SimSun"/>
          <w:szCs w:val="22"/>
        </w:rPr>
      </w:pPr>
      <w:r w:rsidRPr="002E373F">
        <w:rPr>
          <w:rFonts w:ascii="KaiTi" w:eastAsia="KaiTi" w:hAnsi="KaiTi" w:hint="eastAsia"/>
          <w:szCs w:val="22"/>
        </w:rPr>
        <w:t>[附件二和文件完]</w:t>
      </w:r>
    </w:p>
    <w:sectPr w:rsidR="00D950F6" w:rsidRPr="00FF1C27" w:rsidSect="00E05DEE">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86B2" w14:textId="77777777" w:rsidR="00AC0F7D" w:rsidRDefault="00AC0F7D">
      <w:r>
        <w:separator/>
      </w:r>
    </w:p>
  </w:endnote>
  <w:endnote w:type="continuationSeparator" w:id="0">
    <w:p w14:paraId="47A842B4" w14:textId="77777777" w:rsidR="00AC0F7D" w:rsidRDefault="00AC0F7D" w:rsidP="003B38C1">
      <w:r>
        <w:separator/>
      </w:r>
    </w:p>
    <w:p w14:paraId="1D13DE3E" w14:textId="77777777" w:rsidR="00AC0F7D" w:rsidRPr="003B38C1" w:rsidRDefault="00AC0F7D" w:rsidP="003B38C1">
      <w:pPr>
        <w:spacing w:after="60"/>
        <w:rPr>
          <w:sz w:val="17"/>
        </w:rPr>
      </w:pPr>
      <w:r>
        <w:rPr>
          <w:sz w:val="17"/>
        </w:rPr>
        <w:t>[</w:t>
      </w:r>
      <w:r>
        <w:rPr>
          <w:sz w:val="17"/>
        </w:rPr>
        <w:t>尾注接上页</w:t>
      </w:r>
      <w:r>
        <w:rPr>
          <w:sz w:val="17"/>
        </w:rPr>
        <w:t>]</w:t>
      </w:r>
    </w:p>
  </w:endnote>
  <w:endnote w:type="continuationNotice" w:id="1">
    <w:p w14:paraId="575A2461" w14:textId="77777777" w:rsidR="00AC0F7D" w:rsidRPr="003B38C1" w:rsidRDefault="00AC0F7D" w:rsidP="003B38C1">
      <w:pPr>
        <w:spacing w:before="60"/>
        <w:jc w:val="right"/>
        <w:rPr>
          <w:sz w:val="17"/>
          <w:szCs w:val="17"/>
        </w:rPr>
      </w:pPr>
      <w:r w:rsidRPr="003B38C1">
        <w:rPr>
          <w:sz w:val="17"/>
          <w:szCs w:val="17"/>
        </w:rPr>
        <w:t>[</w:t>
      </w:r>
      <w:r w:rsidRPr="003B38C1">
        <w:rPr>
          <w:sz w:val="17"/>
          <w:szCs w:val="17"/>
        </w:rPr>
        <w:t>尾注见下页</w:t>
      </w:r>
      <w:r w:rsidRPr="003B38C1">
        <w:rPr>
          <w:sz w:val="17"/>
          <w:szCs w:val="17"/>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Display">
    <w:panose1 w:val="020B0502040504020204"/>
    <w:charset w:val="00"/>
    <w:family w:val="swiss"/>
    <w:pitch w:val="variable"/>
    <w:sig w:usb0="E00002FF" w:usb1="4000201F" w:usb2="08000029" w:usb3="00000000" w:csb0="0000019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KaiTi">
    <w:altName w:val="楷体"/>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icrosoft YaHei">
    <w:altName w:val="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9430C" w14:textId="77777777" w:rsidR="005A02BD" w:rsidRPr="00FF1C27" w:rsidRDefault="005A02BD">
    <w:pPr>
      <w:pStyle w:val="Footer"/>
      <w:rPr>
        <w:rFonts w:ascii="SimSun" w:hAnsi="SimSu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4F71E1" w14:textId="2E373107" w:rsidR="005A02BD" w:rsidRPr="00FF1C27" w:rsidRDefault="005A02BD">
    <w:pPr>
      <w:pStyle w:val="Footer"/>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41673" w14:textId="4ACD47CC" w:rsidR="005A02BD" w:rsidRPr="00FF1C27" w:rsidRDefault="005A02BD">
    <w:pPr>
      <w:pStyle w:val="Footer"/>
      <w:rPr>
        <w:rFonts w:ascii="SimSun" w:hAnsi="SimSu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B9502" w14:textId="77777777" w:rsidR="00AC0F7D" w:rsidRDefault="00AC0F7D">
      <w:r>
        <w:separator/>
      </w:r>
    </w:p>
  </w:footnote>
  <w:footnote w:type="continuationSeparator" w:id="0">
    <w:p w14:paraId="290A705E" w14:textId="77777777" w:rsidR="00AC0F7D" w:rsidRDefault="00AC0F7D" w:rsidP="008B60B2">
      <w:r>
        <w:separator/>
      </w:r>
    </w:p>
    <w:p w14:paraId="10859593" w14:textId="77777777" w:rsidR="00AC0F7D" w:rsidRPr="00ED77FB" w:rsidRDefault="00AC0F7D" w:rsidP="008B60B2">
      <w:pPr>
        <w:spacing w:after="60"/>
        <w:rPr>
          <w:sz w:val="17"/>
          <w:szCs w:val="17"/>
        </w:rPr>
      </w:pPr>
      <w:r w:rsidRPr="00ED77FB">
        <w:rPr>
          <w:sz w:val="17"/>
          <w:szCs w:val="17"/>
        </w:rPr>
        <w:t>[</w:t>
      </w:r>
      <w:r w:rsidRPr="00ED77FB">
        <w:rPr>
          <w:sz w:val="17"/>
          <w:szCs w:val="17"/>
        </w:rPr>
        <w:t>脚注接前页</w:t>
      </w:r>
      <w:r w:rsidRPr="00ED77FB">
        <w:rPr>
          <w:sz w:val="17"/>
          <w:szCs w:val="17"/>
        </w:rPr>
        <w:t>]</w:t>
      </w:r>
    </w:p>
  </w:footnote>
  <w:footnote w:type="continuationNotice" w:id="1">
    <w:p w14:paraId="646474B7" w14:textId="77777777" w:rsidR="00AC0F7D" w:rsidRPr="00ED77FB" w:rsidRDefault="00AC0F7D" w:rsidP="008B60B2">
      <w:pPr>
        <w:spacing w:before="60"/>
        <w:jc w:val="right"/>
        <w:rPr>
          <w:sz w:val="17"/>
          <w:szCs w:val="17"/>
        </w:rPr>
      </w:pPr>
      <w:r w:rsidRPr="00ED77FB">
        <w:rPr>
          <w:sz w:val="17"/>
          <w:szCs w:val="17"/>
        </w:rPr>
        <w:t>[</w:t>
      </w:r>
      <w:r w:rsidRPr="00ED77FB">
        <w:rPr>
          <w:sz w:val="17"/>
          <w:szCs w:val="17"/>
        </w:rPr>
        <w:t>脚注见下页</w:t>
      </w:r>
      <w:r w:rsidRPr="00ED77FB">
        <w:rPr>
          <w:sz w:val="17"/>
          <w:szCs w:val="17"/>
        </w:rPr>
        <w:t>]</w:t>
      </w:r>
    </w:p>
  </w:footnote>
  <w:footnote w:id="2">
    <w:p w14:paraId="1563C77C" w14:textId="77777777" w:rsidR="00A352C8" w:rsidRPr="007C55AB" w:rsidRDefault="00A352C8" w:rsidP="00A352C8">
      <w:pPr>
        <w:pStyle w:val="FootnoteText"/>
        <w:rPr>
          <w:rFonts w:ascii="SimSun" w:hAnsi="SimSun"/>
        </w:rPr>
      </w:pPr>
      <w:r w:rsidRPr="007C55AB">
        <w:rPr>
          <w:rStyle w:val="FootnoteReference"/>
          <w:rFonts w:ascii="SimSun" w:hAnsi="SimSun"/>
        </w:rPr>
        <w:footnoteRef/>
      </w:r>
      <w:r w:rsidRPr="007C55AB">
        <w:rPr>
          <w:rFonts w:ascii="SimSun" w:hAnsi="SimSun"/>
        </w:rPr>
        <w:t xml:space="preserve"> </w:t>
      </w:r>
      <w:r>
        <w:rPr>
          <w:rFonts w:ascii="SimSun" w:hAnsi="SimSun"/>
        </w:rPr>
        <w:tab/>
      </w:r>
      <w:r w:rsidRPr="00144522">
        <w:rPr>
          <w:rFonts w:ascii="SimSun" w:hAnsi="SimSun"/>
        </w:rPr>
        <w:t>2022</w:t>
      </w:r>
      <w:r w:rsidRPr="00144522">
        <w:rPr>
          <w:rFonts w:ascii="SimSun" w:hAnsi="SimSun" w:hint="eastAsia"/>
        </w:rPr>
        <w:t>年停止运营。</w:t>
      </w:r>
    </w:p>
  </w:footnote>
  <w:footnote w:id="3">
    <w:p w14:paraId="2FE8A236" w14:textId="77777777" w:rsidR="00A352C8" w:rsidRPr="007C55AB" w:rsidRDefault="00A352C8" w:rsidP="00A352C8">
      <w:pPr>
        <w:pStyle w:val="FootnoteText"/>
        <w:rPr>
          <w:rFonts w:ascii="SimSun" w:hAnsi="SimSun"/>
        </w:rPr>
      </w:pPr>
      <w:r w:rsidRPr="007C55AB">
        <w:rPr>
          <w:rStyle w:val="FootnoteReference"/>
          <w:rFonts w:ascii="SimSun" w:hAnsi="SimSun"/>
        </w:rPr>
        <w:footnoteRef/>
      </w:r>
      <w:r w:rsidRPr="007C55AB">
        <w:rPr>
          <w:rFonts w:ascii="SimSun" w:hAnsi="SimSun"/>
        </w:rPr>
        <w:t xml:space="preserve"> </w:t>
      </w:r>
      <w:r>
        <w:rPr>
          <w:rFonts w:ascii="SimSun" w:hAnsi="SimSun"/>
        </w:rPr>
        <w:tab/>
      </w:r>
      <w:r w:rsidRPr="00144522">
        <w:rPr>
          <w:rFonts w:ascii="SimSun" w:hAnsi="SimSun"/>
        </w:rPr>
        <w:t>202</w:t>
      </w:r>
      <w:r>
        <w:rPr>
          <w:rFonts w:ascii="SimSun" w:hAnsi="SimSun" w:hint="eastAsia"/>
        </w:rPr>
        <w:t>1</w:t>
      </w:r>
      <w:r w:rsidRPr="00144522">
        <w:rPr>
          <w:rFonts w:ascii="SimSun" w:hAnsi="SimSun" w:hint="eastAsia"/>
        </w:rPr>
        <w:t>年停止运营。</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839AA" w14:textId="77777777" w:rsidR="00843B56" w:rsidRPr="00FF1C27" w:rsidRDefault="00843B56" w:rsidP="00843B56">
    <w:pPr>
      <w:jc w:val="right"/>
      <w:rPr>
        <w:rFonts w:ascii="SimSun" w:hAnsi="SimSun"/>
        <w:caps/>
        <w:szCs w:val="22"/>
        <w:lang w:val="it-IT"/>
      </w:rPr>
    </w:pPr>
    <w:bookmarkStart w:id="7" w:name="Code2"/>
    <w:r w:rsidRPr="00FF1C27">
      <w:rPr>
        <w:rFonts w:ascii="SimSun" w:hAnsi="SimSun"/>
        <w:caps/>
        <w:szCs w:val="22"/>
        <w:lang w:val="it-IT"/>
      </w:rPr>
      <w:t>MVT/A/10/INF/1</w:t>
    </w:r>
  </w:p>
  <w:bookmarkEnd w:id="7"/>
  <w:p w14:paraId="13F170C9" w14:textId="4C868BAF" w:rsidR="00843B56" w:rsidRPr="00FF1C27" w:rsidRDefault="00EA2B9C" w:rsidP="00E05DEE">
    <w:pPr>
      <w:spacing w:afterLines="100" w:after="240"/>
      <w:jc w:val="right"/>
      <w:rPr>
        <w:rFonts w:ascii="SimSun" w:hAnsi="SimSun"/>
        <w:lang w:val="it-IT"/>
      </w:rPr>
    </w:pPr>
    <w:r w:rsidRPr="00FF1C27">
      <w:rPr>
        <w:rFonts w:ascii="SimSun" w:hAnsi="SimSun" w:hint="eastAsia"/>
        <w:lang w:val="it-IT"/>
      </w:rPr>
      <w:t>第</w:t>
    </w:r>
    <w:r w:rsidR="00A7359C" w:rsidRPr="00FF1C27">
      <w:rPr>
        <w:rFonts w:ascii="SimSun" w:hAnsi="SimSun"/>
        <w:lang w:val="it-IT"/>
      </w:rPr>
      <w:fldChar w:fldCharType="begin"/>
    </w:r>
    <w:r w:rsidR="00A7359C" w:rsidRPr="00FF1C27">
      <w:rPr>
        <w:rFonts w:ascii="SimSun" w:hAnsi="SimSun"/>
        <w:lang w:val="it-IT"/>
      </w:rPr>
      <w:instrText xml:space="preserve"> PAGE   \* MERGEFORMAT </w:instrText>
    </w:r>
    <w:r w:rsidR="00A7359C" w:rsidRPr="00FF1C27">
      <w:rPr>
        <w:rFonts w:ascii="SimSun" w:hAnsi="SimSun"/>
        <w:lang w:val="it-IT"/>
      </w:rPr>
      <w:fldChar w:fldCharType="separate"/>
    </w:r>
    <w:r w:rsidR="00A7359C" w:rsidRPr="00FF1C27">
      <w:rPr>
        <w:rFonts w:ascii="SimSun" w:hAnsi="SimSun"/>
        <w:noProof/>
        <w:lang w:val="it-IT"/>
      </w:rPr>
      <w:t>1</w:t>
    </w:r>
    <w:r w:rsidR="00A7359C" w:rsidRPr="00FF1C27">
      <w:rPr>
        <w:rFonts w:ascii="SimSun" w:hAnsi="SimSun"/>
        <w:noProof/>
        <w:lang w:val="it-IT"/>
      </w:rPr>
      <w:fldChar w:fldCharType="end"/>
    </w:r>
    <w:r w:rsidRPr="00FF1C27">
      <w:rPr>
        <w:rFonts w:ascii="SimSun" w:hAnsi="SimSun" w:hint="eastAsia"/>
        <w:noProof/>
        <w:lang w:val="it-IT"/>
      </w:rPr>
      <w:t>页</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6D3A" w14:textId="77777777" w:rsidR="00E05DEE" w:rsidRPr="00FF1C27" w:rsidRDefault="00E05DEE" w:rsidP="00843B56">
    <w:pPr>
      <w:jc w:val="right"/>
      <w:rPr>
        <w:rFonts w:ascii="SimSun" w:hAnsi="SimSun"/>
        <w:caps/>
        <w:szCs w:val="22"/>
        <w:lang w:val="it-IT"/>
      </w:rPr>
    </w:pPr>
    <w:r w:rsidRPr="00FF1C27">
      <w:rPr>
        <w:rFonts w:ascii="SimSun" w:hAnsi="SimSun"/>
        <w:caps/>
        <w:szCs w:val="22"/>
        <w:lang w:val="it-IT"/>
      </w:rPr>
      <w:t>MVT/A/10/INF/1</w:t>
    </w:r>
  </w:p>
  <w:p w14:paraId="77D341CD" w14:textId="332240CE" w:rsidR="00E05DEE" w:rsidRPr="00FF1C27" w:rsidRDefault="00E05DEE" w:rsidP="00E05DEE">
    <w:pPr>
      <w:spacing w:afterLines="100" w:after="240"/>
      <w:jc w:val="right"/>
      <w:rPr>
        <w:rFonts w:ascii="SimSun" w:hAnsi="SimSun"/>
        <w:lang w:val="it-IT"/>
      </w:rPr>
    </w:pPr>
    <w:r w:rsidRPr="00FF1C27">
      <w:rPr>
        <w:rFonts w:ascii="SimSun" w:hAnsi="SimSun" w:hint="eastAsia"/>
        <w:lang w:val="it-IT"/>
      </w:rPr>
      <w:t>附件一第</w:t>
    </w:r>
    <w:r w:rsidRPr="00FF1C27">
      <w:rPr>
        <w:rFonts w:ascii="SimSun" w:hAnsi="SimSun"/>
        <w:lang w:val="it-IT"/>
      </w:rPr>
      <w:fldChar w:fldCharType="begin"/>
    </w:r>
    <w:r w:rsidRPr="00FF1C27">
      <w:rPr>
        <w:rFonts w:ascii="SimSun" w:hAnsi="SimSun"/>
        <w:lang w:val="it-IT"/>
      </w:rPr>
      <w:instrText xml:space="preserve"> PAGE   \* MERGEFORMAT </w:instrText>
    </w:r>
    <w:r w:rsidRPr="00FF1C27">
      <w:rPr>
        <w:rFonts w:ascii="SimSun" w:hAnsi="SimSun"/>
        <w:lang w:val="it-IT"/>
      </w:rPr>
      <w:fldChar w:fldCharType="separate"/>
    </w:r>
    <w:r w:rsidRPr="00FF1C27">
      <w:rPr>
        <w:rFonts w:ascii="SimSun" w:hAnsi="SimSun"/>
        <w:noProof/>
        <w:lang w:val="it-IT"/>
      </w:rPr>
      <w:t>1</w:t>
    </w:r>
    <w:r w:rsidRPr="00FF1C27">
      <w:rPr>
        <w:rFonts w:ascii="SimSun" w:hAnsi="SimSun"/>
        <w:noProof/>
        <w:lang w:val="it-IT"/>
      </w:rPr>
      <w:fldChar w:fldCharType="end"/>
    </w:r>
    <w:r w:rsidRPr="00FF1C27">
      <w:rPr>
        <w:rFonts w:ascii="SimSun" w:hAnsi="SimSun" w:hint="eastAsia"/>
        <w:lang w:val="it-IT"/>
      </w:rPr>
      <w:t>页</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47FCD" w14:textId="77777777" w:rsidR="00E05DEE" w:rsidRPr="00FF1C27" w:rsidRDefault="00E05DEE" w:rsidP="00E05DEE">
    <w:pPr>
      <w:jc w:val="right"/>
      <w:rPr>
        <w:rFonts w:ascii="SimSun" w:hAnsi="SimSun"/>
        <w:caps/>
        <w:szCs w:val="22"/>
        <w:lang w:val="it-IT"/>
      </w:rPr>
    </w:pPr>
    <w:r w:rsidRPr="00FF1C27">
      <w:rPr>
        <w:rFonts w:ascii="SimSun" w:hAnsi="SimSun"/>
        <w:caps/>
        <w:szCs w:val="22"/>
        <w:lang w:val="it-IT"/>
      </w:rPr>
      <w:t>MVT/A/10/INF/1</w:t>
    </w:r>
  </w:p>
  <w:p w14:paraId="0D10F29E" w14:textId="5867B11D" w:rsidR="00E05DEE" w:rsidRPr="00FF1C27" w:rsidRDefault="00E05DEE" w:rsidP="00CF31A7">
    <w:pPr>
      <w:pStyle w:val="Header"/>
      <w:spacing w:afterLines="100" w:after="240"/>
      <w:jc w:val="right"/>
      <w:rPr>
        <w:rFonts w:ascii="SimSun" w:hAnsi="SimSun"/>
      </w:rPr>
    </w:pPr>
    <w:r w:rsidRPr="00FF1C27">
      <w:rPr>
        <w:rFonts w:ascii="SimSun" w:hAnsi="SimSun" w:hint="eastAsia"/>
        <w:lang w:val="it-IT"/>
      </w:rPr>
      <w:t>附件一</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22CF7" w14:textId="77777777" w:rsidR="005A02BD" w:rsidRPr="00FF1C27" w:rsidRDefault="005A02BD">
    <w:pPr>
      <w:pStyle w:val="Header"/>
      <w:rPr>
        <w:rFonts w:ascii="SimSun" w:hAnsi="SimSun"/>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2CBE6" w14:textId="77777777" w:rsidR="00F963A3" w:rsidRPr="00FF1C27" w:rsidRDefault="00F963A3" w:rsidP="00F963A3">
    <w:pPr>
      <w:jc w:val="right"/>
      <w:rPr>
        <w:rFonts w:ascii="SimSun" w:hAnsi="SimSun"/>
        <w:caps/>
        <w:szCs w:val="22"/>
        <w:lang w:val="fr-BE"/>
      </w:rPr>
    </w:pPr>
    <w:r w:rsidRPr="00FF1C27">
      <w:rPr>
        <w:rFonts w:ascii="SimSun" w:hAnsi="SimSun"/>
        <w:caps/>
        <w:szCs w:val="22"/>
        <w:lang w:val="fr-BE"/>
      </w:rPr>
      <w:t>MVT/A/10/INF/1</w:t>
    </w:r>
  </w:p>
  <w:p w14:paraId="4ABB4D5E" w14:textId="0F453F76" w:rsidR="005A02BD" w:rsidRPr="00FF1C27" w:rsidRDefault="00F963A3" w:rsidP="00CF31A7">
    <w:pPr>
      <w:spacing w:afterLines="100" w:after="240"/>
      <w:jc w:val="right"/>
      <w:rPr>
        <w:rFonts w:ascii="SimSun" w:hAnsi="SimSun"/>
        <w:lang w:val="fr-BE"/>
      </w:rPr>
    </w:pPr>
    <w:r w:rsidRPr="00FF1C27">
      <w:rPr>
        <w:rFonts w:ascii="SimSun" w:hAnsi="SimSun"/>
        <w:lang w:val="fr-BE"/>
      </w:rPr>
      <w:t>附件</w:t>
    </w:r>
    <w:r w:rsidR="002E373F" w:rsidRPr="00FF1C27">
      <w:rPr>
        <w:rFonts w:ascii="SimSun" w:hAnsi="SimSun" w:hint="eastAsia"/>
        <w:lang w:val="fr-BE"/>
      </w:rPr>
      <w:t>二</w:t>
    </w:r>
    <w:r w:rsidRPr="00FF1C27">
      <w:rPr>
        <w:rFonts w:ascii="SimSun" w:hAnsi="SimSun"/>
        <w:lang w:val="fr-BE"/>
      </w:rPr>
      <w:t>第2页</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E17AD6" w14:textId="18BDAC7F" w:rsidR="00F963A3" w:rsidRPr="00FF1C27" w:rsidRDefault="00F963A3" w:rsidP="00F963A3">
    <w:pPr>
      <w:jc w:val="right"/>
      <w:rPr>
        <w:rFonts w:ascii="SimSun" w:hAnsi="SimSun"/>
        <w:caps/>
        <w:szCs w:val="22"/>
        <w:lang w:val="it-IT"/>
      </w:rPr>
    </w:pPr>
    <w:r w:rsidRPr="00FF1C27">
      <w:rPr>
        <w:rFonts w:ascii="SimSun" w:hAnsi="SimSun"/>
        <w:caps/>
        <w:szCs w:val="22"/>
        <w:lang w:val="it-IT"/>
      </w:rPr>
      <w:t>MVT/A/10/INF/1</w:t>
    </w:r>
  </w:p>
  <w:p w14:paraId="2B7FBCBC" w14:textId="27A20FCF" w:rsidR="005A02BD" w:rsidRPr="00FF1C27" w:rsidRDefault="00F963A3" w:rsidP="00CF31A7">
    <w:pPr>
      <w:spacing w:afterLines="100" w:after="240"/>
      <w:jc w:val="right"/>
      <w:rPr>
        <w:rFonts w:ascii="SimSun" w:hAnsi="SimSun"/>
        <w:lang w:val="it-IT"/>
      </w:rPr>
    </w:pPr>
    <w:r w:rsidRPr="00FF1C27">
      <w:rPr>
        <w:rFonts w:ascii="SimSun" w:hAnsi="SimSun"/>
        <w:lang w:val="it-IT"/>
      </w:rPr>
      <w:t>附件</w:t>
    </w:r>
    <w:r w:rsidR="002E373F" w:rsidRPr="00FF1C27">
      <w:rPr>
        <w:rFonts w:ascii="SimSun" w:hAnsi="SimSun" w:hint="eastAsia"/>
        <w:lang w:val="it-IT"/>
      </w:rPr>
      <w:t>二</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D29E3"/>
    <w:multiLevelType w:val="multilevel"/>
    <w:tmpl w:val="0CA68AA8"/>
    <w:lvl w:ilvl="0">
      <w:start w:val="1"/>
      <w:numFmt w:val="decimal"/>
      <w:lvlRestart w:val="0"/>
      <w:pStyle w:val="ONUME"/>
      <w:lvlText w:val="%1."/>
      <w:lvlJc w:val="left"/>
      <w:pPr>
        <w:tabs>
          <w:tab w:val="num" w:pos="657"/>
        </w:tabs>
        <w:ind w:left="90" w:firstLine="0"/>
      </w:pPr>
      <w:rPr>
        <w:rFonts w:hint="default"/>
        <w:color w:val="auto"/>
      </w:rPr>
    </w:lvl>
    <w:lvl w:ilvl="1">
      <w:numFmt w:val="bullet"/>
      <w:lvlText w:val="-"/>
      <w:lvlJc w:val="left"/>
      <w:pPr>
        <w:ind w:left="1715" w:hanging="360"/>
      </w:pPr>
      <w:rPr>
        <w:rFonts w:ascii="Noto Sans Display" w:eastAsiaTheme="minorHAnsi" w:hAnsi="Noto Sans Display" w:cs="Noto Sans Display"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1" w15:restartNumberingAfterBreak="0">
    <w:nsid w:val="10AA0875"/>
    <w:multiLevelType w:val="multilevel"/>
    <w:tmpl w:val="F5B2456A"/>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2" w15:restartNumberingAfterBreak="0">
    <w:nsid w:val="16FA1873"/>
    <w:multiLevelType w:val="multilevel"/>
    <w:tmpl w:val="BF04A8D0"/>
    <w:lvl w:ilvl="0">
      <w:start w:val="1"/>
      <w:numFmt w:val="decimal"/>
      <w:lvlRestart w:val="0"/>
      <w:lvlText w:val="%1."/>
      <w:lvlJc w:val="left"/>
      <w:pPr>
        <w:tabs>
          <w:tab w:val="num" w:pos="657"/>
        </w:tabs>
        <w:ind w:left="90" w:firstLine="0"/>
      </w:pPr>
      <w:rPr>
        <w:rFonts w:hint="default"/>
        <w:color w:val="auto"/>
      </w:rPr>
    </w:lvl>
    <w:lvl w:ilvl="1">
      <w:start w:val="1"/>
      <w:numFmt w:val="bullet"/>
      <w:lvlText w:val=""/>
      <w:lvlJc w:val="left"/>
      <w:pPr>
        <w:ind w:left="1715" w:hanging="360"/>
      </w:pPr>
      <w:rPr>
        <w:rFonts w:ascii="Symbol" w:hAnsi="Symbol" w:hint="default"/>
      </w:rPr>
    </w:lvl>
    <w:lvl w:ilvl="2">
      <w:start w:val="1"/>
      <w:numFmt w:val="lowerLetter"/>
      <w:lvlText w:val="%3)"/>
      <w:lvlJc w:val="left"/>
      <w:pPr>
        <w:tabs>
          <w:tab w:val="num" w:pos="1071"/>
        </w:tabs>
        <w:ind w:left="504" w:firstLine="0"/>
      </w:pPr>
      <w:rPr>
        <w:rFonts w:hint="default"/>
      </w:rPr>
    </w:lvl>
    <w:lvl w:ilvl="3">
      <w:start w:val="1"/>
      <w:numFmt w:val="bullet"/>
      <w:lvlText w:val=""/>
      <w:lvlJc w:val="left"/>
      <w:pPr>
        <w:tabs>
          <w:tab w:val="num" w:pos="1638"/>
        </w:tabs>
        <w:ind w:left="1071" w:firstLine="0"/>
      </w:pPr>
      <w:rPr>
        <w:rFonts w:hint="default"/>
      </w:rPr>
    </w:lvl>
    <w:lvl w:ilvl="4">
      <w:start w:val="1"/>
      <w:numFmt w:val="bullet"/>
      <w:lvlText w:val=""/>
      <w:lvlJc w:val="left"/>
      <w:pPr>
        <w:tabs>
          <w:tab w:val="num" w:pos="2205"/>
        </w:tabs>
        <w:ind w:left="1638" w:firstLine="0"/>
      </w:pPr>
      <w:rPr>
        <w:rFonts w:hint="default"/>
      </w:rPr>
    </w:lvl>
    <w:lvl w:ilvl="5">
      <w:start w:val="1"/>
      <w:numFmt w:val="bullet"/>
      <w:lvlText w:val=""/>
      <w:lvlJc w:val="left"/>
      <w:pPr>
        <w:tabs>
          <w:tab w:val="num" w:pos="2772"/>
        </w:tabs>
        <w:ind w:left="2205" w:firstLine="0"/>
      </w:pPr>
      <w:rPr>
        <w:rFonts w:hint="default"/>
      </w:rPr>
    </w:lvl>
    <w:lvl w:ilvl="6">
      <w:start w:val="1"/>
      <w:numFmt w:val="bullet"/>
      <w:lvlText w:val=""/>
      <w:lvlJc w:val="left"/>
      <w:pPr>
        <w:tabs>
          <w:tab w:val="num" w:pos="3339"/>
        </w:tabs>
        <w:ind w:left="2772" w:firstLine="0"/>
      </w:pPr>
      <w:rPr>
        <w:rFonts w:hint="default"/>
      </w:rPr>
    </w:lvl>
    <w:lvl w:ilvl="7">
      <w:start w:val="1"/>
      <w:numFmt w:val="bullet"/>
      <w:lvlText w:val=""/>
      <w:lvlJc w:val="left"/>
      <w:pPr>
        <w:tabs>
          <w:tab w:val="num" w:pos="3905"/>
        </w:tabs>
        <w:ind w:left="3339" w:firstLine="0"/>
      </w:pPr>
      <w:rPr>
        <w:rFonts w:hint="default"/>
      </w:rPr>
    </w:lvl>
    <w:lvl w:ilvl="8">
      <w:start w:val="1"/>
      <w:numFmt w:val="bullet"/>
      <w:lvlText w:val=""/>
      <w:lvlJc w:val="left"/>
      <w:pPr>
        <w:tabs>
          <w:tab w:val="num" w:pos="4472"/>
        </w:tabs>
        <w:ind w:left="3905" w:firstLine="0"/>
      </w:pPr>
      <w:rPr>
        <w:rFonts w:hint="default"/>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DA12C4B"/>
    <w:multiLevelType w:val="hybridMultilevel"/>
    <w:tmpl w:val="DCE84E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8D92C44"/>
    <w:multiLevelType w:val="hybridMultilevel"/>
    <w:tmpl w:val="79AADC46"/>
    <w:lvl w:ilvl="0" w:tplc="247AE9AC">
      <w:start w:val="1"/>
      <w:numFmt w:val="decimal"/>
      <w:lvlText w:val="%1."/>
      <w:lvlJc w:val="left"/>
      <w:pPr>
        <w:ind w:left="720" w:hanging="360"/>
      </w:pPr>
      <w:rPr>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1237741">
    <w:abstractNumId w:val="4"/>
  </w:num>
  <w:num w:numId="2" w16cid:durableId="1297878311">
    <w:abstractNumId w:val="0"/>
  </w:num>
  <w:num w:numId="3" w16cid:durableId="1044330001">
    <w:abstractNumId w:val="3"/>
  </w:num>
  <w:num w:numId="4" w16cid:durableId="1640069202">
    <w:abstractNumId w:val="6"/>
  </w:num>
  <w:num w:numId="5" w16cid:durableId="1945307118">
    <w:abstractNumId w:val="5"/>
  </w:num>
  <w:num w:numId="6" w16cid:durableId="666249480">
    <w:abstractNumId w:val="2"/>
  </w:num>
  <w:num w:numId="7" w16cid:durableId="84613935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277"/>
    <w:rsid w:val="0000151A"/>
    <w:rsid w:val="00001E22"/>
    <w:rsid w:val="000034AF"/>
    <w:rsid w:val="00003892"/>
    <w:rsid w:val="00006D0F"/>
    <w:rsid w:val="00007967"/>
    <w:rsid w:val="00012F9C"/>
    <w:rsid w:val="0001647B"/>
    <w:rsid w:val="0002032A"/>
    <w:rsid w:val="000204DA"/>
    <w:rsid w:val="00023AC8"/>
    <w:rsid w:val="00032FD3"/>
    <w:rsid w:val="0003447B"/>
    <w:rsid w:val="00034AB5"/>
    <w:rsid w:val="00035244"/>
    <w:rsid w:val="000360DF"/>
    <w:rsid w:val="0003655F"/>
    <w:rsid w:val="00040FBC"/>
    <w:rsid w:val="000438C4"/>
    <w:rsid w:val="00043CAA"/>
    <w:rsid w:val="00050064"/>
    <w:rsid w:val="00050F10"/>
    <w:rsid w:val="00064260"/>
    <w:rsid w:val="00066AB5"/>
    <w:rsid w:val="00070996"/>
    <w:rsid w:val="000739C0"/>
    <w:rsid w:val="000741F5"/>
    <w:rsid w:val="00074922"/>
    <w:rsid w:val="00074CBC"/>
    <w:rsid w:val="00075432"/>
    <w:rsid w:val="00080C31"/>
    <w:rsid w:val="000850FA"/>
    <w:rsid w:val="00086372"/>
    <w:rsid w:val="00091AD1"/>
    <w:rsid w:val="000968ED"/>
    <w:rsid w:val="000A1383"/>
    <w:rsid w:val="000A4884"/>
    <w:rsid w:val="000B0384"/>
    <w:rsid w:val="000B52DB"/>
    <w:rsid w:val="000C3F5E"/>
    <w:rsid w:val="000C7BC9"/>
    <w:rsid w:val="000D2694"/>
    <w:rsid w:val="000D7AC4"/>
    <w:rsid w:val="000E0E21"/>
    <w:rsid w:val="000E4BE9"/>
    <w:rsid w:val="000E759B"/>
    <w:rsid w:val="000E7A63"/>
    <w:rsid w:val="000F24F4"/>
    <w:rsid w:val="000F5E56"/>
    <w:rsid w:val="000F7520"/>
    <w:rsid w:val="000F7F75"/>
    <w:rsid w:val="001024FE"/>
    <w:rsid w:val="00102ED9"/>
    <w:rsid w:val="00107060"/>
    <w:rsid w:val="00107BF2"/>
    <w:rsid w:val="0011326F"/>
    <w:rsid w:val="00113BF7"/>
    <w:rsid w:val="00120A8C"/>
    <w:rsid w:val="00123E6B"/>
    <w:rsid w:val="00126993"/>
    <w:rsid w:val="0013137E"/>
    <w:rsid w:val="001314E6"/>
    <w:rsid w:val="00133B2A"/>
    <w:rsid w:val="001362EE"/>
    <w:rsid w:val="001371C1"/>
    <w:rsid w:val="0014109C"/>
    <w:rsid w:val="00141D5B"/>
    <w:rsid w:val="00142868"/>
    <w:rsid w:val="001472E8"/>
    <w:rsid w:val="0015231D"/>
    <w:rsid w:val="00154769"/>
    <w:rsid w:val="00155505"/>
    <w:rsid w:val="0015577E"/>
    <w:rsid w:val="00156976"/>
    <w:rsid w:val="00156FD7"/>
    <w:rsid w:val="0015790E"/>
    <w:rsid w:val="00157EE0"/>
    <w:rsid w:val="00161769"/>
    <w:rsid w:val="00161F96"/>
    <w:rsid w:val="0016232B"/>
    <w:rsid w:val="001646A5"/>
    <w:rsid w:val="001729A6"/>
    <w:rsid w:val="00173AA9"/>
    <w:rsid w:val="00176198"/>
    <w:rsid w:val="00177791"/>
    <w:rsid w:val="00177E1A"/>
    <w:rsid w:val="0018253C"/>
    <w:rsid w:val="001832A6"/>
    <w:rsid w:val="0018657E"/>
    <w:rsid w:val="00196921"/>
    <w:rsid w:val="001969E7"/>
    <w:rsid w:val="001A0775"/>
    <w:rsid w:val="001A14A4"/>
    <w:rsid w:val="001A265A"/>
    <w:rsid w:val="001A4D81"/>
    <w:rsid w:val="001A6054"/>
    <w:rsid w:val="001A6B05"/>
    <w:rsid w:val="001A780C"/>
    <w:rsid w:val="001B3393"/>
    <w:rsid w:val="001B6224"/>
    <w:rsid w:val="001B731A"/>
    <w:rsid w:val="001B75AA"/>
    <w:rsid w:val="001B7F8F"/>
    <w:rsid w:val="001C6808"/>
    <w:rsid w:val="001D0FAF"/>
    <w:rsid w:val="001D1676"/>
    <w:rsid w:val="001D1861"/>
    <w:rsid w:val="001D22DE"/>
    <w:rsid w:val="001D7E71"/>
    <w:rsid w:val="001E006D"/>
    <w:rsid w:val="001E1E49"/>
    <w:rsid w:val="001E7091"/>
    <w:rsid w:val="001F2E33"/>
    <w:rsid w:val="001F4757"/>
    <w:rsid w:val="001F482F"/>
    <w:rsid w:val="001F4935"/>
    <w:rsid w:val="001F6582"/>
    <w:rsid w:val="001F67DF"/>
    <w:rsid w:val="001F7B17"/>
    <w:rsid w:val="001F7D3D"/>
    <w:rsid w:val="00201280"/>
    <w:rsid w:val="002024FA"/>
    <w:rsid w:val="00202C34"/>
    <w:rsid w:val="00206E18"/>
    <w:rsid w:val="00207662"/>
    <w:rsid w:val="002101A5"/>
    <w:rsid w:val="002121FA"/>
    <w:rsid w:val="00213ACB"/>
    <w:rsid w:val="00214E2B"/>
    <w:rsid w:val="0021684C"/>
    <w:rsid w:val="00216A05"/>
    <w:rsid w:val="00221CA6"/>
    <w:rsid w:val="002226EB"/>
    <w:rsid w:val="00226F0C"/>
    <w:rsid w:val="00233D94"/>
    <w:rsid w:val="00233E61"/>
    <w:rsid w:val="00236E91"/>
    <w:rsid w:val="00241B7C"/>
    <w:rsid w:val="002422DF"/>
    <w:rsid w:val="00245575"/>
    <w:rsid w:val="00252587"/>
    <w:rsid w:val="00252FD9"/>
    <w:rsid w:val="00254968"/>
    <w:rsid w:val="00260FC3"/>
    <w:rsid w:val="002634C4"/>
    <w:rsid w:val="002662A2"/>
    <w:rsid w:val="0027113A"/>
    <w:rsid w:val="00272C61"/>
    <w:rsid w:val="0027324C"/>
    <w:rsid w:val="002745CA"/>
    <w:rsid w:val="00280599"/>
    <w:rsid w:val="00284318"/>
    <w:rsid w:val="002864DB"/>
    <w:rsid w:val="0028727F"/>
    <w:rsid w:val="002900C6"/>
    <w:rsid w:val="00290AF5"/>
    <w:rsid w:val="002928D3"/>
    <w:rsid w:val="002952D6"/>
    <w:rsid w:val="002A2D05"/>
    <w:rsid w:val="002A4936"/>
    <w:rsid w:val="002A7405"/>
    <w:rsid w:val="002A7FD0"/>
    <w:rsid w:val="002B4513"/>
    <w:rsid w:val="002C05BB"/>
    <w:rsid w:val="002C708F"/>
    <w:rsid w:val="002C7423"/>
    <w:rsid w:val="002D36C2"/>
    <w:rsid w:val="002D7CDC"/>
    <w:rsid w:val="002E04D4"/>
    <w:rsid w:val="002E373F"/>
    <w:rsid w:val="002E3A21"/>
    <w:rsid w:val="002E4C13"/>
    <w:rsid w:val="002E65BF"/>
    <w:rsid w:val="002F04D3"/>
    <w:rsid w:val="002F1FE6"/>
    <w:rsid w:val="002F4E68"/>
    <w:rsid w:val="00303D54"/>
    <w:rsid w:val="00304313"/>
    <w:rsid w:val="00306826"/>
    <w:rsid w:val="00312F7F"/>
    <w:rsid w:val="00314612"/>
    <w:rsid w:val="003154AF"/>
    <w:rsid w:val="00322442"/>
    <w:rsid w:val="003228B7"/>
    <w:rsid w:val="003254A0"/>
    <w:rsid w:val="00326B36"/>
    <w:rsid w:val="0033131F"/>
    <w:rsid w:val="003363A7"/>
    <w:rsid w:val="00340BE4"/>
    <w:rsid w:val="00342610"/>
    <w:rsid w:val="0034389D"/>
    <w:rsid w:val="0034515B"/>
    <w:rsid w:val="003464EE"/>
    <w:rsid w:val="0034666C"/>
    <w:rsid w:val="0035073A"/>
    <w:rsid w:val="003508A3"/>
    <w:rsid w:val="003508FA"/>
    <w:rsid w:val="00350B0F"/>
    <w:rsid w:val="00353ECE"/>
    <w:rsid w:val="00360658"/>
    <w:rsid w:val="00360CD0"/>
    <w:rsid w:val="00362FD8"/>
    <w:rsid w:val="00366526"/>
    <w:rsid w:val="003673CF"/>
    <w:rsid w:val="00367BA9"/>
    <w:rsid w:val="003713FA"/>
    <w:rsid w:val="0037300E"/>
    <w:rsid w:val="003771AC"/>
    <w:rsid w:val="003771C5"/>
    <w:rsid w:val="00380150"/>
    <w:rsid w:val="00380D27"/>
    <w:rsid w:val="0038455C"/>
    <w:rsid w:val="003845C1"/>
    <w:rsid w:val="0038520D"/>
    <w:rsid w:val="00387DB8"/>
    <w:rsid w:val="0039385D"/>
    <w:rsid w:val="00394BAE"/>
    <w:rsid w:val="00395EC4"/>
    <w:rsid w:val="003A1E7B"/>
    <w:rsid w:val="003A2440"/>
    <w:rsid w:val="003A32FF"/>
    <w:rsid w:val="003A63BE"/>
    <w:rsid w:val="003A6F89"/>
    <w:rsid w:val="003A7007"/>
    <w:rsid w:val="003A7790"/>
    <w:rsid w:val="003B011B"/>
    <w:rsid w:val="003B26EE"/>
    <w:rsid w:val="003B2D08"/>
    <w:rsid w:val="003B38C1"/>
    <w:rsid w:val="003B4716"/>
    <w:rsid w:val="003B6A1E"/>
    <w:rsid w:val="003B6B12"/>
    <w:rsid w:val="003B6EC4"/>
    <w:rsid w:val="003C1ACE"/>
    <w:rsid w:val="003C2F6F"/>
    <w:rsid w:val="003C73F6"/>
    <w:rsid w:val="003D1922"/>
    <w:rsid w:val="003D2B00"/>
    <w:rsid w:val="003D3F89"/>
    <w:rsid w:val="003D5050"/>
    <w:rsid w:val="003E0466"/>
    <w:rsid w:val="003E04A0"/>
    <w:rsid w:val="003E0B97"/>
    <w:rsid w:val="003E1F53"/>
    <w:rsid w:val="003E2060"/>
    <w:rsid w:val="003E283F"/>
    <w:rsid w:val="003E2A8A"/>
    <w:rsid w:val="003E4987"/>
    <w:rsid w:val="003E7043"/>
    <w:rsid w:val="003E779C"/>
    <w:rsid w:val="003F60F1"/>
    <w:rsid w:val="00401951"/>
    <w:rsid w:val="00403C07"/>
    <w:rsid w:val="00410A05"/>
    <w:rsid w:val="00410CA6"/>
    <w:rsid w:val="00411CEF"/>
    <w:rsid w:val="004126BD"/>
    <w:rsid w:val="00412A23"/>
    <w:rsid w:val="00415E0E"/>
    <w:rsid w:val="0042112C"/>
    <w:rsid w:val="0042167C"/>
    <w:rsid w:val="00421DFF"/>
    <w:rsid w:val="00423E3E"/>
    <w:rsid w:val="00427AF4"/>
    <w:rsid w:val="00434E85"/>
    <w:rsid w:val="004359A2"/>
    <w:rsid w:val="004400E2"/>
    <w:rsid w:val="00441107"/>
    <w:rsid w:val="00441EA1"/>
    <w:rsid w:val="00444410"/>
    <w:rsid w:val="0044752C"/>
    <w:rsid w:val="00455278"/>
    <w:rsid w:val="00456637"/>
    <w:rsid w:val="00457AD9"/>
    <w:rsid w:val="00461632"/>
    <w:rsid w:val="004646CE"/>
    <w:rsid w:val="004647DA"/>
    <w:rsid w:val="00473457"/>
    <w:rsid w:val="00474062"/>
    <w:rsid w:val="00477C27"/>
    <w:rsid w:val="00477D6B"/>
    <w:rsid w:val="004806F0"/>
    <w:rsid w:val="004827D2"/>
    <w:rsid w:val="004840C3"/>
    <w:rsid w:val="004844B8"/>
    <w:rsid w:val="00484781"/>
    <w:rsid w:val="00485035"/>
    <w:rsid w:val="0048664F"/>
    <w:rsid w:val="00494B21"/>
    <w:rsid w:val="004A00CE"/>
    <w:rsid w:val="004A0401"/>
    <w:rsid w:val="004A0662"/>
    <w:rsid w:val="004A06D8"/>
    <w:rsid w:val="004A0C50"/>
    <w:rsid w:val="004A4F6D"/>
    <w:rsid w:val="004A7DB5"/>
    <w:rsid w:val="004A7F0A"/>
    <w:rsid w:val="004B0DA6"/>
    <w:rsid w:val="004B2784"/>
    <w:rsid w:val="004B34FC"/>
    <w:rsid w:val="004B3F64"/>
    <w:rsid w:val="004B49C8"/>
    <w:rsid w:val="004C1994"/>
    <w:rsid w:val="004C319F"/>
    <w:rsid w:val="004C4D3B"/>
    <w:rsid w:val="004D03C7"/>
    <w:rsid w:val="004D0D9F"/>
    <w:rsid w:val="004D39C4"/>
    <w:rsid w:val="004D71B8"/>
    <w:rsid w:val="004E0497"/>
    <w:rsid w:val="004E12A3"/>
    <w:rsid w:val="004E319B"/>
    <w:rsid w:val="004F1537"/>
    <w:rsid w:val="004F1B3A"/>
    <w:rsid w:val="004F7F69"/>
    <w:rsid w:val="00500F40"/>
    <w:rsid w:val="00501F46"/>
    <w:rsid w:val="00502E83"/>
    <w:rsid w:val="00507415"/>
    <w:rsid w:val="00512F8E"/>
    <w:rsid w:val="00514B0A"/>
    <w:rsid w:val="00516041"/>
    <w:rsid w:val="00516222"/>
    <w:rsid w:val="005176B7"/>
    <w:rsid w:val="00520710"/>
    <w:rsid w:val="00523826"/>
    <w:rsid w:val="00524A4F"/>
    <w:rsid w:val="0053057A"/>
    <w:rsid w:val="00534E43"/>
    <w:rsid w:val="0053632B"/>
    <w:rsid w:val="00536851"/>
    <w:rsid w:val="005479B0"/>
    <w:rsid w:val="005529AA"/>
    <w:rsid w:val="0056059C"/>
    <w:rsid w:val="00560602"/>
    <w:rsid w:val="00560A29"/>
    <w:rsid w:val="005611B7"/>
    <w:rsid w:val="00564725"/>
    <w:rsid w:val="00565E01"/>
    <w:rsid w:val="005675FB"/>
    <w:rsid w:val="00570EC0"/>
    <w:rsid w:val="0057113B"/>
    <w:rsid w:val="00571D94"/>
    <w:rsid w:val="005743B2"/>
    <w:rsid w:val="00574CFF"/>
    <w:rsid w:val="00576A8A"/>
    <w:rsid w:val="00582B8C"/>
    <w:rsid w:val="00586ECA"/>
    <w:rsid w:val="00594D27"/>
    <w:rsid w:val="00596D57"/>
    <w:rsid w:val="005A02BD"/>
    <w:rsid w:val="005A24A3"/>
    <w:rsid w:val="005A3359"/>
    <w:rsid w:val="005A390F"/>
    <w:rsid w:val="005A6CF5"/>
    <w:rsid w:val="005A7423"/>
    <w:rsid w:val="005B155E"/>
    <w:rsid w:val="005B18BF"/>
    <w:rsid w:val="005C0361"/>
    <w:rsid w:val="005C3A68"/>
    <w:rsid w:val="005C586B"/>
    <w:rsid w:val="005D2DAF"/>
    <w:rsid w:val="005D3A20"/>
    <w:rsid w:val="005D7D0C"/>
    <w:rsid w:val="005E395A"/>
    <w:rsid w:val="005E41BF"/>
    <w:rsid w:val="005E4568"/>
    <w:rsid w:val="005E5F59"/>
    <w:rsid w:val="005F09A3"/>
    <w:rsid w:val="005F12D7"/>
    <w:rsid w:val="005F2FC5"/>
    <w:rsid w:val="005F4B79"/>
    <w:rsid w:val="005F6850"/>
    <w:rsid w:val="005F6D63"/>
    <w:rsid w:val="005F7711"/>
    <w:rsid w:val="00601760"/>
    <w:rsid w:val="00605827"/>
    <w:rsid w:val="00606AD7"/>
    <w:rsid w:val="00617946"/>
    <w:rsid w:val="00620421"/>
    <w:rsid w:val="00620ECA"/>
    <w:rsid w:val="0062702A"/>
    <w:rsid w:val="0063301B"/>
    <w:rsid w:val="00636517"/>
    <w:rsid w:val="00641039"/>
    <w:rsid w:val="00641C07"/>
    <w:rsid w:val="0064203E"/>
    <w:rsid w:val="00645BC1"/>
    <w:rsid w:val="00646050"/>
    <w:rsid w:val="00646B16"/>
    <w:rsid w:val="00647241"/>
    <w:rsid w:val="0064790F"/>
    <w:rsid w:val="00650FA5"/>
    <w:rsid w:val="00651A84"/>
    <w:rsid w:val="00653186"/>
    <w:rsid w:val="006539A5"/>
    <w:rsid w:val="006559A5"/>
    <w:rsid w:val="0066359F"/>
    <w:rsid w:val="006661EF"/>
    <w:rsid w:val="006678B1"/>
    <w:rsid w:val="00670358"/>
    <w:rsid w:val="006713CA"/>
    <w:rsid w:val="006725EF"/>
    <w:rsid w:val="006767A5"/>
    <w:rsid w:val="00676C5C"/>
    <w:rsid w:val="00680751"/>
    <w:rsid w:val="00681126"/>
    <w:rsid w:val="0068187D"/>
    <w:rsid w:val="00682207"/>
    <w:rsid w:val="00691782"/>
    <w:rsid w:val="00695558"/>
    <w:rsid w:val="00695733"/>
    <w:rsid w:val="00695C34"/>
    <w:rsid w:val="006A56FC"/>
    <w:rsid w:val="006A6571"/>
    <w:rsid w:val="006B3B29"/>
    <w:rsid w:val="006B4CF4"/>
    <w:rsid w:val="006B5E74"/>
    <w:rsid w:val="006B672D"/>
    <w:rsid w:val="006B6DF0"/>
    <w:rsid w:val="006C1750"/>
    <w:rsid w:val="006C4CFA"/>
    <w:rsid w:val="006C5A94"/>
    <w:rsid w:val="006C6625"/>
    <w:rsid w:val="006C6A0E"/>
    <w:rsid w:val="006C7DD4"/>
    <w:rsid w:val="006D05CE"/>
    <w:rsid w:val="006D157E"/>
    <w:rsid w:val="006D1D37"/>
    <w:rsid w:val="006D5E0F"/>
    <w:rsid w:val="006E0816"/>
    <w:rsid w:val="006E0A1C"/>
    <w:rsid w:val="006E2A62"/>
    <w:rsid w:val="006E42A8"/>
    <w:rsid w:val="006F3BE5"/>
    <w:rsid w:val="0070331A"/>
    <w:rsid w:val="007058FB"/>
    <w:rsid w:val="00707856"/>
    <w:rsid w:val="00707A75"/>
    <w:rsid w:val="0071027C"/>
    <w:rsid w:val="00723DBE"/>
    <w:rsid w:val="00725238"/>
    <w:rsid w:val="007275EB"/>
    <w:rsid w:val="0072796F"/>
    <w:rsid w:val="00733FD0"/>
    <w:rsid w:val="007359A3"/>
    <w:rsid w:val="00744404"/>
    <w:rsid w:val="00745499"/>
    <w:rsid w:val="007561D1"/>
    <w:rsid w:val="007637A1"/>
    <w:rsid w:val="00763B91"/>
    <w:rsid w:val="00764CCC"/>
    <w:rsid w:val="00765419"/>
    <w:rsid w:val="007679C2"/>
    <w:rsid w:val="00770799"/>
    <w:rsid w:val="007729E0"/>
    <w:rsid w:val="00780A93"/>
    <w:rsid w:val="00781837"/>
    <w:rsid w:val="007842E5"/>
    <w:rsid w:val="00784E59"/>
    <w:rsid w:val="00786363"/>
    <w:rsid w:val="007912CB"/>
    <w:rsid w:val="0079147A"/>
    <w:rsid w:val="00792CC8"/>
    <w:rsid w:val="00795BD2"/>
    <w:rsid w:val="007A07BC"/>
    <w:rsid w:val="007A2DCE"/>
    <w:rsid w:val="007A447A"/>
    <w:rsid w:val="007A7232"/>
    <w:rsid w:val="007A7D3A"/>
    <w:rsid w:val="007B1FCE"/>
    <w:rsid w:val="007B2EB1"/>
    <w:rsid w:val="007B366A"/>
    <w:rsid w:val="007B508F"/>
    <w:rsid w:val="007B6A58"/>
    <w:rsid w:val="007C7F75"/>
    <w:rsid w:val="007D0CBF"/>
    <w:rsid w:val="007D1613"/>
    <w:rsid w:val="007D6FAD"/>
    <w:rsid w:val="007E121A"/>
    <w:rsid w:val="007E1D57"/>
    <w:rsid w:val="007E5045"/>
    <w:rsid w:val="007F3584"/>
    <w:rsid w:val="007F4277"/>
    <w:rsid w:val="00800039"/>
    <w:rsid w:val="00801314"/>
    <w:rsid w:val="00801AB0"/>
    <w:rsid w:val="00804FD7"/>
    <w:rsid w:val="00806397"/>
    <w:rsid w:val="008110A9"/>
    <w:rsid w:val="008133A3"/>
    <w:rsid w:val="0082059D"/>
    <w:rsid w:val="00822916"/>
    <w:rsid w:val="00823013"/>
    <w:rsid w:val="008264CB"/>
    <w:rsid w:val="00826B50"/>
    <w:rsid w:val="00826E65"/>
    <w:rsid w:val="00830D89"/>
    <w:rsid w:val="008324FC"/>
    <w:rsid w:val="00832E43"/>
    <w:rsid w:val="00835A4E"/>
    <w:rsid w:val="008363DB"/>
    <w:rsid w:val="008400F9"/>
    <w:rsid w:val="0084287B"/>
    <w:rsid w:val="00843848"/>
    <w:rsid w:val="00843B56"/>
    <w:rsid w:val="00846B5E"/>
    <w:rsid w:val="00847F6F"/>
    <w:rsid w:val="008502A0"/>
    <w:rsid w:val="008517FC"/>
    <w:rsid w:val="0085232C"/>
    <w:rsid w:val="00855D06"/>
    <w:rsid w:val="00860CA0"/>
    <w:rsid w:val="008610CC"/>
    <w:rsid w:val="00862D76"/>
    <w:rsid w:val="00865F56"/>
    <w:rsid w:val="00871E30"/>
    <w:rsid w:val="00873AB4"/>
    <w:rsid w:val="00873EE5"/>
    <w:rsid w:val="00881B46"/>
    <w:rsid w:val="00883242"/>
    <w:rsid w:val="00883D33"/>
    <w:rsid w:val="00884A5B"/>
    <w:rsid w:val="0088586B"/>
    <w:rsid w:val="00885C84"/>
    <w:rsid w:val="008910EE"/>
    <w:rsid w:val="0089185B"/>
    <w:rsid w:val="008A1288"/>
    <w:rsid w:val="008A4F00"/>
    <w:rsid w:val="008A7682"/>
    <w:rsid w:val="008B0555"/>
    <w:rsid w:val="008B1990"/>
    <w:rsid w:val="008B2CC1"/>
    <w:rsid w:val="008B4B5E"/>
    <w:rsid w:val="008B60B2"/>
    <w:rsid w:val="008C2FD1"/>
    <w:rsid w:val="008C4D3C"/>
    <w:rsid w:val="008C5319"/>
    <w:rsid w:val="008C5818"/>
    <w:rsid w:val="008D07CA"/>
    <w:rsid w:val="008D21CA"/>
    <w:rsid w:val="008E19A7"/>
    <w:rsid w:val="008E3C69"/>
    <w:rsid w:val="008E472F"/>
    <w:rsid w:val="008E4EF6"/>
    <w:rsid w:val="008F3F8F"/>
    <w:rsid w:val="0090245A"/>
    <w:rsid w:val="00903E13"/>
    <w:rsid w:val="0090731E"/>
    <w:rsid w:val="00912EF8"/>
    <w:rsid w:val="00916EE2"/>
    <w:rsid w:val="00920607"/>
    <w:rsid w:val="00921F8A"/>
    <w:rsid w:val="00922CD2"/>
    <w:rsid w:val="00923DC8"/>
    <w:rsid w:val="0092542D"/>
    <w:rsid w:val="009257DC"/>
    <w:rsid w:val="009259D1"/>
    <w:rsid w:val="00926326"/>
    <w:rsid w:val="00926B21"/>
    <w:rsid w:val="00932FFC"/>
    <w:rsid w:val="009364CB"/>
    <w:rsid w:val="00937A01"/>
    <w:rsid w:val="00941767"/>
    <w:rsid w:val="00943484"/>
    <w:rsid w:val="0094539E"/>
    <w:rsid w:val="009456C4"/>
    <w:rsid w:val="009561B0"/>
    <w:rsid w:val="009614E5"/>
    <w:rsid w:val="009623F3"/>
    <w:rsid w:val="009644E8"/>
    <w:rsid w:val="00965797"/>
    <w:rsid w:val="00966A22"/>
    <w:rsid w:val="0096722F"/>
    <w:rsid w:val="00967881"/>
    <w:rsid w:val="009708D0"/>
    <w:rsid w:val="0097339A"/>
    <w:rsid w:val="009741D2"/>
    <w:rsid w:val="00980843"/>
    <w:rsid w:val="00984ABF"/>
    <w:rsid w:val="00987F52"/>
    <w:rsid w:val="00991A60"/>
    <w:rsid w:val="00991F57"/>
    <w:rsid w:val="009922F1"/>
    <w:rsid w:val="00992BED"/>
    <w:rsid w:val="00993C46"/>
    <w:rsid w:val="00996FCB"/>
    <w:rsid w:val="009A06FF"/>
    <w:rsid w:val="009A7C0A"/>
    <w:rsid w:val="009B0861"/>
    <w:rsid w:val="009B0AB1"/>
    <w:rsid w:val="009B0B5A"/>
    <w:rsid w:val="009B147E"/>
    <w:rsid w:val="009B2847"/>
    <w:rsid w:val="009B4C23"/>
    <w:rsid w:val="009B50DE"/>
    <w:rsid w:val="009C1240"/>
    <w:rsid w:val="009C362A"/>
    <w:rsid w:val="009C423D"/>
    <w:rsid w:val="009C6529"/>
    <w:rsid w:val="009C6EFE"/>
    <w:rsid w:val="009D0A84"/>
    <w:rsid w:val="009D0C5A"/>
    <w:rsid w:val="009D381E"/>
    <w:rsid w:val="009D5239"/>
    <w:rsid w:val="009D5B5D"/>
    <w:rsid w:val="009D70BC"/>
    <w:rsid w:val="009E005D"/>
    <w:rsid w:val="009E0B95"/>
    <w:rsid w:val="009E13A1"/>
    <w:rsid w:val="009E2791"/>
    <w:rsid w:val="009E3F6F"/>
    <w:rsid w:val="009E4445"/>
    <w:rsid w:val="009E5379"/>
    <w:rsid w:val="009E602E"/>
    <w:rsid w:val="009E6F35"/>
    <w:rsid w:val="009F1EB0"/>
    <w:rsid w:val="009F3BF9"/>
    <w:rsid w:val="009F499F"/>
    <w:rsid w:val="009F7948"/>
    <w:rsid w:val="00A0023A"/>
    <w:rsid w:val="00A003B4"/>
    <w:rsid w:val="00A00DAD"/>
    <w:rsid w:val="00A05758"/>
    <w:rsid w:val="00A07ACD"/>
    <w:rsid w:val="00A101BC"/>
    <w:rsid w:val="00A321D5"/>
    <w:rsid w:val="00A32489"/>
    <w:rsid w:val="00A329B4"/>
    <w:rsid w:val="00A34207"/>
    <w:rsid w:val="00A352C8"/>
    <w:rsid w:val="00A37CF7"/>
    <w:rsid w:val="00A41E68"/>
    <w:rsid w:val="00A42DAF"/>
    <w:rsid w:val="00A45B63"/>
    <w:rsid w:val="00A45BD8"/>
    <w:rsid w:val="00A46396"/>
    <w:rsid w:val="00A47F69"/>
    <w:rsid w:val="00A53501"/>
    <w:rsid w:val="00A540D9"/>
    <w:rsid w:val="00A55C0B"/>
    <w:rsid w:val="00A57C1C"/>
    <w:rsid w:val="00A7319E"/>
    <w:rsid w:val="00A7359C"/>
    <w:rsid w:val="00A748DE"/>
    <w:rsid w:val="00A7677E"/>
    <w:rsid w:val="00A778BF"/>
    <w:rsid w:val="00A833D2"/>
    <w:rsid w:val="00A85B8E"/>
    <w:rsid w:val="00A900AA"/>
    <w:rsid w:val="00A90C6D"/>
    <w:rsid w:val="00A920A1"/>
    <w:rsid w:val="00A94338"/>
    <w:rsid w:val="00A95A1B"/>
    <w:rsid w:val="00A9664E"/>
    <w:rsid w:val="00A96939"/>
    <w:rsid w:val="00AA1E32"/>
    <w:rsid w:val="00AA3D57"/>
    <w:rsid w:val="00AB15C0"/>
    <w:rsid w:val="00AB45E4"/>
    <w:rsid w:val="00AB6BE0"/>
    <w:rsid w:val="00AB7D7F"/>
    <w:rsid w:val="00AC0F7D"/>
    <w:rsid w:val="00AC205C"/>
    <w:rsid w:val="00AC248B"/>
    <w:rsid w:val="00AC2609"/>
    <w:rsid w:val="00AC33CD"/>
    <w:rsid w:val="00AC4F8C"/>
    <w:rsid w:val="00AC5454"/>
    <w:rsid w:val="00AC58CA"/>
    <w:rsid w:val="00AC753E"/>
    <w:rsid w:val="00AC77AC"/>
    <w:rsid w:val="00AD070E"/>
    <w:rsid w:val="00AD138B"/>
    <w:rsid w:val="00AD1F46"/>
    <w:rsid w:val="00AD448A"/>
    <w:rsid w:val="00AD667B"/>
    <w:rsid w:val="00AD782D"/>
    <w:rsid w:val="00AE5152"/>
    <w:rsid w:val="00AE7B16"/>
    <w:rsid w:val="00AF2D57"/>
    <w:rsid w:val="00AF3E42"/>
    <w:rsid w:val="00AF5C73"/>
    <w:rsid w:val="00AF7B2F"/>
    <w:rsid w:val="00B01730"/>
    <w:rsid w:val="00B01DA3"/>
    <w:rsid w:val="00B05A69"/>
    <w:rsid w:val="00B0726C"/>
    <w:rsid w:val="00B07BA0"/>
    <w:rsid w:val="00B1264E"/>
    <w:rsid w:val="00B157C5"/>
    <w:rsid w:val="00B211FC"/>
    <w:rsid w:val="00B21A51"/>
    <w:rsid w:val="00B22F9E"/>
    <w:rsid w:val="00B2474C"/>
    <w:rsid w:val="00B247CA"/>
    <w:rsid w:val="00B26A65"/>
    <w:rsid w:val="00B26D55"/>
    <w:rsid w:val="00B34BC1"/>
    <w:rsid w:val="00B3538E"/>
    <w:rsid w:val="00B35DAA"/>
    <w:rsid w:val="00B3678E"/>
    <w:rsid w:val="00B36E6C"/>
    <w:rsid w:val="00B37D42"/>
    <w:rsid w:val="00B40598"/>
    <w:rsid w:val="00B43E03"/>
    <w:rsid w:val="00B45696"/>
    <w:rsid w:val="00B4712B"/>
    <w:rsid w:val="00B50B99"/>
    <w:rsid w:val="00B513EB"/>
    <w:rsid w:val="00B5531E"/>
    <w:rsid w:val="00B57FA1"/>
    <w:rsid w:val="00B61289"/>
    <w:rsid w:val="00B61A41"/>
    <w:rsid w:val="00B61A93"/>
    <w:rsid w:val="00B62CD9"/>
    <w:rsid w:val="00B636F6"/>
    <w:rsid w:val="00B64CB0"/>
    <w:rsid w:val="00B664ED"/>
    <w:rsid w:val="00B70142"/>
    <w:rsid w:val="00B720B4"/>
    <w:rsid w:val="00B73C61"/>
    <w:rsid w:val="00B77208"/>
    <w:rsid w:val="00B77ADF"/>
    <w:rsid w:val="00B82C2F"/>
    <w:rsid w:val="00B90929"/>
    <w:rsid w:val="00B90EFE"/>
    <w:rsid w:val="00B964AC"/>
    <w:rsid w:val="00B9734B"/>
    <w:rsid w:val="00BA330C"/>
    <w:rsid w:val="00BA39EC"/>
    <w:rsid w:val="00BA514A"/>
    <w:rsid w:val="00BA6C89"/>
    <w:rsid w:val="00BB176B"/>
    <w:rsid w:val="00BB3A82"/>
    <w:rsid w:val="00BB3B2B"/>
    <w:rsid w:val="00BB4C24"/>
    <w:rsid w:val="00BB5508"/>
    <w:rsid w:val="00BC07CA"/>
    <w:rsid w:val="00BC573B"/>
    <w:rsid w:val="00BC5FD5"/>
    <w:rsid w:val="00BD0D24"/>
    <w:rsid w:val="00BD0F56"/>
    <w:rsid w:val="00BD1037"/>
    <w:rsid w:val="00BD17DC"/>
    <w:rsid w:val="00BD18DC"/>
    <w:rsid w:val="00BD2783"/>
    <w:rsid w:val="00BD560E"/>
    <w:rsid w:val="00BE0C51"/>
    <w:rsid w:val="00BE3826"/>
    <w:rsid w:val="00BE43D3"/>
    <w:rsid w:val="00BE7923"/>
    <w:rsid w:val="00BF493C"/>
    <w:rsid w:val="00BF5A39"/>
    <w:rsid w:val="00C11BFE"/>
    <w:rsid w:val="00C14ED9"/>
    <w:rsid w:val="00C227DC"/>
    <w:rsid w:val="00C27253"/>
    <w:rsid w:val="00C36E51"/>
    <w:rsid w:val="00C37D7A"/>
    <w:rsid w:val="00C43587"/>
    <w:rsid w:val="00C52B60"/>
    <w:rsid w:val="00C568D7"/>
    <w:rsid w:val="00C573A8"/>
    <w:rsid w:val="00C60BC7"/>
    <w:rsid w:val="00C6730B"/>
    <w:rsid w:val="00C67D7E"/>
    <w:rsid w:val="00C72286"/>
    <w:rsid w:val="00C73176"/>
    <w:rsid w:val="00C73207"/>
    <w:rsid w:val="00C73921"/>
    <w:rsid w:val="00C74790"/>
    <w:rsid w:val="00C9128F"/>
    <w:rsid w:val="00C91A71"/>
    <w:rsid w:val="00C91D80"/>
    <w:rsid w:val="00C92246"/>
    <w:rsid w:val="00C928C2"/>
    <w:rsid w:val="00C94629"/>
    <w:rsid w:val="00CA0806"/>
    <w:rsid w:val="00CA44F3"/>
    <w:rsid w:val="00CA4D6F"/>
    <w:rsid w:val="00CA6417"/>
    <w:rsid w:val="00CB32E8"/>
    <w:rsid w:val="00CC0735"/>
    <w:rsid w:val="00CC1C39"/>
    <w:rsid w:val="00CC1E3D"/>
    <w:rsid w:val="00CC307F"/>
    <w:rsid w:val="00CD1DFA"/>
    <w:rsid w:val="00CD2602"/>
    <w:rsid w:val="00CD43CC"/>
    <w:rsid w:val="00CD4C23"/>
    <w:rsid w:val="00CE348C"/>
    <w:rsid w:val="00CE44FE"/>
    <w:rsid w:val="00CE52BC"/>
    <w:rsid w:val="00CE65D4"/>
    <w:rsid w:val="00CE690A"/>
    <w:rsid w:val="00CE6C8B"/>
    <w:rsid w:val="00CF1685"/>
    <w:rsid w:val="00CF31A7"/>
    <w:rsid w:val="00D017C2"/>
    <w:rsid w:val="00D01D8F"/>
    <w:rsid w:val="00D10820"/>
    <w:rsid w:val="00D118A4"/>
    <w:rsid w:val="00D1462B"/>
    <w:rsid w:val="00D14BFF"/>
    <w:rsid w:val="00D170B2"/>
    <w:rsid w:val="00D21ACC"/>
    <w:rsid w:val="00D25491"/>
    <w:rsid w:val="00D3061F"/>
    <w:rsid w:val="00D3138C"/>
    <w:rsid w:val="00D340F0"/>
    <w:rsid w:val="00D346CF"/>
    <w:rsid w:val="00D34D5C"/>
    <w:rsid w:val="00D35D55"/>
    <w:rsid w:val="00D43578"/>
    <w:rsid w:val="00D43945"/>
    <w:rsid w:val="00D45252"/>
    <w:rsid w:val="00D45414"/>
    <w:rsid w:val="00D45B4A"/>
    <w:rsid w:val="00D4648A"/>
    <w:rsid w:val="00D46F58"/>
    <w:rsid w:val="00D47BAE"/>
    <w:rsid w:val="00D50888"/>
    <w:rsid w:val="00D516E0"/>
    <w:rsid w:val="00D55FE3"/>
    <w:rsid w:val="00D56C85"/>
    <w:rsid w:val="00D5780D"/>
    <w:rsid w:val="00D614F5"/>
    <w:rsid w:val="00D63E7A"/>
    <w:rsid w:val="00D64583"/>
    <w:rsid w:val="00D67101"/>
    <w:rsid w:val="00D71A3C"/>
    <w:rsid w:val="00D71B4D"/>
    <w:rsid w:val="00D75129"/>
    <w:rsid w:val="00D76849"/>
    <w:rsid w:val="00D77E47"/>
    <w:rsid w:val="00D80EEC"/>
    <w:rsid w:val="00D85DD0"/>
    <w:rsid w:val="00D86375"/>
    <w:rsid w:val="00D9090E"/>
    <w:rsid w:val="00D93D55"/>
    <w:rsid w:val="00D950F6"/>
    <w:rsid w:val="00D9600A"/>
    <w:rsid w:val="00DA5612"/>
    <w:rsid w:val="00DA5E17"/>
    <w:rsid w:val="00DB2F18"/>
    <w:rsid w:val="00DB415E"/>
    <w:rsid w:val="00DB507B"/>
    <w:rsid w:val="00DB6FE5"/>
    <w:rsid w:val="00DC0F0D"/>
    <w:rsid w:val="00DC1699"/>
    <w:rsid w:val="00DD1E59"/>
    <w:rsid w:val="00DD30E6"/>
    <w:rsid w:val="00DD6404"/>
    <w:rsid w:val="00DE2733"/>
    <w:rsid w:val="00DE5CF7"/>
    <w:rsid w:val="00DF0EBB"/>
    <w:rsid w:val="00DF269F"/>
    <w:rsid w:val="00DF3216"/>
    <w:rsid w:val="00DF36D5"/>
    <w:rsid w:val="00DF3D09"/>
    <w:rsid w:val="00E05241"/>
    <w:rsid w:val="00E05DEE"/>
    <w:rsid w:val="00E0660D"/>
    <w:rsid w:val="00E06B62"/>
    <w:rsid w:val="00E06D4F"/>
    <w:rsid w:val="00E125E2"/>
    <w:rsid w:val="00E160B3"/>
    <w:rsid w:val="00E161A2"/>
    <w:rsid w:val="00E16F8F"/>
    <w:rsid w:val="00E174D8"/>
    <w:rsid w:val="00E217CD"/>
    <w:rsid w:val="00E22C84"/>
    <w:rsid w:val="00E27459"/>
    <w:rsid w:val="00E27553"/>
    <w:rsid w:val="00E277E7"/>
    <w:rsid w:val="00E31AE6"/>
    <w:rsid w:val="00E326F0"/>
    <w:rsid w:val="00E335FE"/>
    <w:rsid w:val="00E34CF9"/>
    <w:rsid w:val="00E351B6"/>
    <w:rsid w:val="00E403EA"/>
    <w:rsid w:val="00E404E4"/>
    <w:rsid w:val="00E438E7"/>
    <w:rsid w:val="00E44326"/>
    <w:rsid w:val="00E44379"/>
    <w:rsid w:val="00E44F1C"/>
    <w:rsid w:val="00E5021F"/>
    <w:rsid w:val="00E51684"/>
    <w:rsid w:val="00E5365C"/>
    <w:rsid w:val="00E56229"/>
    <w:rsid w:val="00E56ED6"/>
    <w:rsid w:val="00E60720"/>
    <w:rsid w:val="00E60745"/>
    <w:rsid w:val="00E66A64"/>
    <w:rsid w:val="00E671A6"/>
    <w:rsid w:val="00E72E52"/>
    <w:rsid w:val="00E74C88"/>
    <w:rsid w:val="00E8042A"/>
    <w:rsid w:val="00E80BFF"/>
    <w:rsid w:val="00E85E2E"/>
    <w:rsid w:val="00E86367"/>
    <w:rsid w:val="00E86D4C"/>
    <w:rsid w:val="00E90414"/>
    <w:rsid w:val="00E90603"/>
    <w:rsid w:val="00E9094D"/>
    <w:rsid w:val="00E91389"/>
    <w:rsid w:val="00E93685"/>
    <w:rsid w:val="00E95642"/>
    <w:rsid w:val="00E95FDB"/>
    <w:rsid w:val="00EA2030"/>
    <w:rsid w:val="00EA2991"/>
    <w:rsid w:val="00EA29ED"/>
    <w:rsid w:val="00EA2B9C"/>
    <w:rsid w:val="00EB0EB0"/>
    <w:rsid w:val="00EB26AE"/>
    <w:rsid w:val="00EB3141"/>
    <w:rsid w:val="00EB3CFC"/>
    <w:rsid w:val="00EB4CA1"/>
    <w:rsid w:val="00EB63B7"/>
    <w:rsid w:val="00EC2780"/>
    <w:rsid w:val="00EC4E49"/>
    <w:rsid w:val="00ED1F75"/>
    <w:rsid w:val="00ED2622"/>
    <w:rsid w:val="00ED57EB"/>
    <w:rsid w:val="00ED602A"/>
    <w:rsid w:val="00ED77FB"/>
    <w:rsid w:val="00ED7C36"/>
    <w:rsid w:val="00EE043E"/>
    <w:rsid w:val="00EE051B"/>
    <w:rsid w:val="00EE0997"/>
    <w:rsid w:val="00EE2327"/>
    <w:rsid w:val="00EF3CAA"/>
    <w:rsid w:val="00EF4B2F"/>
    <w:rsid w:val="00EF7989"/>
    <w:rsid w:val="00F021A6"/>
    <w:rsid w:val="00F03EA5"/>
    <w:rsid w:val="00F07814"/>
    <w:rsid w:val="00F11D94"/>
    <w:rsid w:val="00F14F9D"/>
    <w:rsid w:val="00F165CF"/>
    <w:rsid w:val="00F20CEB"/>
    <w:rsid w:val="00F210A8"/>
    <w:rsid w:val="00F213AA"/>
    <w:rsid w:val="00F231D5"/>
    <w:rsid w:val="00F30AD0"/>
    <w:rsid w:val="00F31893"/>
    <w:rsid w:val="00F3213B"/>
    <w:rsid w:val="00F32361"/>
    <w:rsid w:val="00F349C2"/>
    <w:rsid w:val="00F41798"/>
    <w:rsid w:val="00F43109"/>
    <w:rsid w:val="00F43F9C"/>
    <w:rsid w:val="00F44EEB"/>
    <w:rsid w:val="00F50B21"/>
    <w:rsid w:val="00F5298D"/>
    <w:rsid w:val="00F53E45"/>
    <w:rsid w:val="00F57128"/>
    <w:rsid w:val="00F62CC9"/>
    <w:rsid w:val="00F636C1"/>
    <w:rsid w:val="00F66152"/>
    <w:rsid w:val="00F6746B"/>
    <w:rsid w:val="00F702CF"/>
    <w:rsid w:val="00F71F87"/>
    <w:rsid w:val="00F75583"/>
    <w:rsid w:val="00F76B6F"/>
    <w:rsid w:val="00F841E1"/>
    <w:rsid w:val="00F857D3"/>
    <w:rsid w:val="00F86F97"/>
    <w:rsid w:val="00F87543"/>
    <w:rsid w:val="00F91516"/>
    <w:rsid w:val="00F91CDB"/>
    <w:rsid w:val="00F92DD9"/>
    <w:rsid w:val="00F930F2"/>
    <w:rsid w:val="00F93AD7"/>
    <w:rsid w:val="00F94373"/>
    <w:rsid w:val="00F963A3"/>
    <w:rsid w:val="00FA0317"/>
    <w:rsid w:val="00FB0D88"/>
    <w:rsid w:val="00FB2B47"/>
    <w:rsid w:val="00FB4F1F"/>
    <w:rsid w:val="00FB5084"/>
    <w:rsid w:val="00FB5136"/>
    <w:rsid w:val="00FB628A"/>
    <w:rsid w:val="00FC38A6"/>
    <w:rsid w:val="00FC4C5B"/>
    <w:rsid w:val="00FC52B8"/>
    <w:rsid w:val="00FC6954"/>
    <w:rsid w:val="00FC789D"/>
    <w:rsid w:val="00FD4779"/>
    <w:rsid w:val="00FD761D"/>
    <w:rsid w:val="00FE58C6"/>
    <w:rsid w:val="00FF1C27"/>
    <w:rsid w:val="00FF2C98"/>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BCE63C"/>
  <w15:docId w15:val="{C0C11DAA-67BD-482D-8B52-77BBEEBCD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5DEE"/>
    <w:rPr>
      <w:rFonts w:ascii="Arial"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EF7989"/>
    <w:pPr>
      <w:keepNext/>
      <w:overflowPunct w:val="0"/>
      <w:spacing w:beforeLines="100" w:before="100" w:afterLines="50" w:after="50" w:line="340" w:lineRule="atLeast"/>
      <w:outlineLvl w:val="1"/>
    </w:pPr>
    <w:rPr>
      <w:rFonts w:ascii="SimHei" w:eastAsia="SimHei"/>
      <w:bCs/>
      <w:iCs/>
      <w:caps/>
      <w:szCs w:val="28"/>
    </w:rPr>
  </w:style>
  <w:style w:type="paragraph" w:styleId="Heading3">
    <w:name w:val="heading 3"/>
    <w:basedOn w:val="Normal"/>
    <w:next w:val="Normal"/>
    <w:link w:val="Heading3Char"/>
    <w:qFormat/>
    <w:rsid w:val="00EF7989"/>
    <w:pPr>
      <w:keepNext/>
      <w:spacing w:afterLines="50" w:after="50" w:line="340" w:lineRule="atLeast"/>
      <w:outlineLvl w:val="2"/>
    </w:pPr>
    <w:rPr>
      <w:rFonts w:ascii="SimSun"/>
      <w:bCs/>
      <w:szCs w:val="26"/>
      <w:u w:val="single"/>
    </w:rPr>
  </w:style>
  <w:style w:type="paragraph" w:styleId="Heading4">
    <w:name w:val="heading 4"/>
    <w:basedOn w:val="Normal"/>
    <w:next w:val="Normal"/>
    <w:link w:val="Heading4Char"/>
    <w:qFormat/>
    <w:rsid w:val="00EF7989"/>
    <w:pPr>
      <w:keepNext/>
      <w:spacing w:afterLines="50" w:after="50" w:line="340" w:lineRule="atLeast"/>
      <w:outlineLvl w:val="3"/>
    </w:pPr>
    <w:rPr>
      <w:rFonts w:ascii="KaiTi" w:eastAsia="KaiTi"/>
      <w:b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CommentReference">
    <w:name w:val="annotation reference"/>
    <w:basedOn w:val="DefaultParagraphFont"/>
    <w:uiPriority w:val="99"/>
    <w:unhideWhenUsed/>
    <w:qFormat/>
    <w:rsid w:val="005C0361"/>
    <w:rPr>
      <w:sz w:val="16"/>
      <w:szCs w:val="16"/>
    </w:rPr>
  </w:style>
  <w:style w:type="paragraph" w:styleId="ListParagraph">
    <w:name w:val="List Paragraph"/>
    <w:basedOn w:val="Normal"/>
    <w:uiPriority w:val="34"/>
    <w:qFormat/>
    <w:rsid w:val="005C0361"/>
    <w:pPr>
      <w:ind w:left="720"/>
      <w:contextualSpacing/>
    </w:pPr>
    <w:rPr>
      <w:rFonts w:eastAsia="Times New Roman"/>
      <w:lang w:eastAsia="en-US"/>
    </w:rPr>
  </w:style>
  <w:style w:type="character" w:customStyle="1" w:styleId="Heading4Char">
    <w:name w:val="Heading 4 Char"/>
    <w:basedOn w:val="DefaultParagraphFont"/>
    <w:link w:val="Heading4"/>
    <w:rsid w:val="00EF7989"/>
    <w:rPr>
      <w:rFonts w:ascii="KaiTi" w:eastAsia="KaiTi" w:hAnsi="Arial" w:cs="Arial"/>
      <w:bCs/>
      <w:sz w:val="22"/>
      <w:szCs w:val="28"/>
      <w:lang w:val="en-US" w:eastAsia="zh-CN"/>
    </w:rPr>
  </w:style>
  <w:style w:type="character" w:customStyle="1" w:styleId="FootnoteTextChar">
    <w:name w:val="Footnote Text Char"/>
    <w:basedOn w:val="DefaultParagraphFont"/>
    <w:link w:val="FootnoteText"/>
    <w:semiHidden/>
    <w:rsid w:val="005C0361"/>
    <w:rPr>
      <w:rFonts w:ascii="Arial" w:eastAsia="SimSun" w:hAnsi="Arial" w:cs="Arial"/>
      <w:sz w:val="18"/>
      <w:lang w:val="en-US" w:eastAsia="zh-CN"/>
    </w:rPr>
  </w:style>
  <w:style w:type="character" w:customStyle="1" w:styleId="Heading3Char">
    <w:name w:val="Heading 3 Char"/>
    <w:basedOn w:val="DefaultParagraphFont"/>
    <w:link w:val="Heading3"/>
    <w:rsid w:val="00EF7989"/>
    <w:rPr>
      <w:rFonts w:ascii="SimSun" w:hAnsi="Arial" w:cs="Arial"/>
      <w:bCs/>
      <w:sz w:val="22"/>
      <w:szCs w:val="26"/>
      <w:u w:val="single"/>
      <w:lang w:val="en-US" w:eastAsia="zh-CN"/>
    </w:rPr>
  </w:style>
  <w:style w:type="character" w:styleId="FootnoteReference">
    <w:name w:val="footnote reference"/>
    <w:basedOn w:val="DefaultParagraphFont"/>
    <w:semiHidden/>
    <w:unhideWhenUsed/>
    <w:rsid w:val="005C0361"/>
    <w:rPr>
      <w:vertAlign w:val="superscript"/>
    </w:rPr>
  </w:style>
  <w:style w:type="paragraph" w:styleId="BalloonText">
    <w:name w:val="Balloon Text"/>
    <w:basedOn w:val="Normal"/>
    <w:link w:val="BalloonTextChar"/>
    <w:semiHidden/>
    <w:unhideWhenUsed/>
    <w:rsid w:val="001D1676"/>
    <w:rPr>
      <w:rFonts w:ascii="Segoe UI" w:hAnsi="Segoe UI" w:cs="Segoe UI"/>
      <w:sz w:val="18"/>
      <w:szCs w:val="18"/>
    </w:rPr>
  </w:style>
  <w:style w:type="character" w:customStyle="1" w:styleId="BalloonTextChar">
    <w:name w:val="Balloon Text Char"/>
    <w:basedOn w:val="DefaultParagraphFont"/>
    <w:link w:val="BalloonText"/>
    <w:semiHidden/>
    <w:rsid w:val="001D1676"/>
    <w:rPr>
      <w:rFonts w:ascii="Segoe UI" w:eastAsia="SimSun" w:hAnsi="Segoe UI" w:cs="Segoe UI"/>
      <w:sz w:val="18"/>
      <w:szCs w:val="18"/>
      <w:lang w:val="en-US" w:eastAsia="zh-CN"/>
    </w:rPr>
  </w:style>
  <w:style w:type="paragraph" w:styleId="CommentSubject">
    <w:name w:val="annotation subject"/>
    <w:basedOn w:val="CommentText"/>
    <w:next w:val="CommentText"/>
    <w:link w:val="CommentSubjectChar"/>
    <w:semiHidden/>
    <w:unhideWhenUsed/>
    <w:rsid w:val="004A0401"/>
    <w:rPr>
      <w:b/>
      <w:bCs/>
      <w:sz w:val="20"/>
    </w:rPr>
  </w:style>
  <w:style w:type="character" w:customStyle="1" w:styleId="CommentTextChar">
    <w:name w:val="Comment Text Char"/>
    <w:basedOn w:val="DefaultParagraphFont"/>
    <w:link w:val="CommentText"/>
    <w:uiPriority w:val="99"/>
    <w:rsid w:val="004A0401"/>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4A0401"/>
    <w:rPr>
      <w:rFonts w:ascii="Arial" w:eastAsia="SimSun" w:hAnsi="Arial" w:cs="Arial"/>
      <w:b/>
      <w:bCs/>
      <w:sz w:val="18"/>
      <w:lang w:val="en-US" w:eastAsia="zh-CN"/>
    </w:rPr>
  </w:style>
  <w:style w:type="character" w:styleId="Hyperlink">
    <w:name w:val="Hyperlink"/>
    <w:basedOn w:val="DefaultParagraphFont"/>
    <w:unhideWhenUsed/>
    <w:rsid w:val="005E41BF"/>
    <w:rPr>
      <w:color w:val="0000FF" w:themeColor="hyperlink"/>
      <w:u w:val="single"/>
    </w:rPr>
  </w:style>
  <w:style w:type="character" w:styleId="Emphasis">
    <w:name w:val="Emphasis"/>
    <w:basedOn w:val="DefaultParagraphFont"/>
    <w:uiPriority w:val="20"/>
    <w:qFormat/>
    <w:rsid w:val="00086372"/>
    <w:rPr>
      <w:i/>
      <w:iCs/>
    </w:rPr>
  </w:style>
  <w:style w:type="paragraph" w:styleId="Revision">
    <w:name w:val="Revision"/>
    <w:hidden/>
    <w:uiPriority w:val="99"/>
    <w:semiHidden/>
    <w:rsid w:val="00F43109"/>
    <w:rPr>
      <w:rFonts w:ascii="Arial" w:hAnsi="Arial" w:cs="Arial"/>
      <w:sz w:val="22"/>
      <w:lang w:val="en-US" w:eastAsia="zh-CN"/>
    </w:rPr>
  </w:style>
  <w:style w:type="character" w:styleId="FollowedHyperlink">
    <w:name w:val="FollowedHyperlink"/>
    <w:basedOn w:val="DefaultParagraphFont"/>
    <w:semiHidden/>
    <w:unhideWhenUsed/>
    <w:rsid w:val="00F43109"/>
    <w:rPr>
      <w:color w:val="800080" w:themeColor="followedHyperlink"/>
      <w:u w:val="single"/>
    </w:rPr>
  </w:style>
  <w:style w:type="paragraph" w:customStyle="1" w:styleId="xmsonormal">
    <w:name w:val="x_msonormal"/>
    <w:basedOn w:val="Normal"/>
    <w:rsid w:val="005743B2"/>
    <w:rPr>
      <w:rFonts w:ascii="Calibri" w:eastAsiaTheme="minorHAnsi" w:hAnsi="Calibri" w:cs="Calibri"/>
      <w:szCs w:val="22"/>
      <w:lang w:eastAsia="en-US"/>
    </w:rPr>
  </w:style>
  <w:style w:type="paragraph" w:styleId="NoSpacing">
    <w:name w:val="No Spacing"/>
    <w:uiPriority w:val="1"/>
    <w:qFormat/>
    <w:rsid w:val="00B0726C"/>
    <w:rPr>
      <w:sz w:val="24"/>
      <w:lang w:val="en-US" w:eastAsia="zh-CN"/>
    </w:rPr>
  </w:style>
  <w:style w:type="table" w:styleId="TableGrid">
    <w:name w:val="Table Grid"/>
    <w:basedOn w:val="TableNormal"/>
    <w:rsid w:val="005605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840C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ead">
    <w:name w:val="lead"/>
    <w:basedOn w:val="Normal"/>
    <w:rsid w:val="009623F3"/>
    <w:pPr>
      <w:spacing w:before="100" w:beforeAutospacing="1" w:after="100" w:afterAutospacing="1"/>
    </w:pPr>
    <w:rPr>
      <w:rFonts w:ascii="Times New Roman" w:eastAsia="Times New Roman" w:hAnsi="Times New Roman" w:cs="Times New Roman"/>
      <w:sz w:val="24"/>
      <w:szCs w:val="24"/>
      <w:lang w:eastAsia="en-US"/>
    </w:rPr>
  </w:style>
  <w:style w:type="character" w:styleId="UnresolvedMention">
    <w:name w:val="Unresolved Mention"/>
    <w:basedOn w:val="DefaultParagraphFont"/>
    <w:uiPriority w:val="99"/>
    <w:semiHidden/>
    <w:unhideWhenUsed/>
    <w:rsid w:val="00D71A3C"/>
    <w:rPr>
      <w:color w:val="605E5C"/>
      <w:shd w:val="clear" w:color="auto" w:fill="E1DFDD"/>
    </w:rPr>
  </w:style>
  <w:style w:type="paragraph" w:customStyle="1" w:styleId="pf0">
    <w:name w:val="pf0"/>
    <w:basedOn w:val="Normal"/>
    <w:rsid w:val="006C4CFA"/>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cf01">
    <w:name w:val="cf01"/>
    <w:basedOn w:val="DefaultParagraphFont"/>
    <w:rsid w:val="006C4CFA"/>
    <w:rPr>
      <w:rFonts w:ascii="Segoe UI" w:hAnsi="Segoe UI" w:cs="Segoe UI" w:hint="default"/>
      <w:sz w:val="18"/>
      <w:szCs w:val="18"/>
    </w:rPr>
  </w:style>
  <w:style w:type="character" w:customStyle="1" w:styleId="HeaderChar">
    <w:name w:val="Header Char"/>
    <w:basedOn w:val="DefaultParagraphFont"/>
    <w:link w:val="Header"/>
    <w:uiPriority w:val="99"/>
    <w:rsid w:val="00156FD7"/>
    <w:rPr>
      <w:rFonts w:ascii="Arial" w:eastAsia="SimSun" w:hAnsi="Arial" w:cs="Arial"/>
      <w:sz w:val="22"/>
      <w:lang w:val="en-US" w:eastAsia="zh-CN"/>
    </w:rPr>
  </w:style>
  <w:style w:type="character" w:customStyle="1" w:styleId="Heading2Char">
    <w:name w:val="Heading 2 Char"/>
    <w:basedOn w:val="DefaultParagraphFont"/>
    <w:link w:val="Heading2"/>
    <w:rsid w:val="00EF7989"/>
    <w:rPr>
      <w:rFonts w:ascii="SimHei" w:eastAsia="SimHei" w:hAnsi="Arial" w:cs="Arial"/>
      <w:bCs/>
      <w:iCs/>
      <w:caps/>
      <w:sz w:val="22"/>
      <w:szCs w:val="2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886523">
      <w:bodyDiv w:val="1"/>
      <w:marLeft w:val="0"/>
      <w:marRight w:val="0"/>
      <w:marTop w:val="0"/>
      <w:marBottom w:val="0"/>
      <w:divBdr>
        <w:top w:val="none" w:sz="0" w:space="0" w:color="auto"/>
        <w:left w:val="none" w:sz="0" w:space="0" w:color="auto"/>
        <w:bottom w:val="none" w:sz="0" w:space="0" w:color="auto"/>
        <w:right w:val="none" w:sz="0" w:space="0" w:color="auto"/>
      </w:divBdr>
    </w:div>
    <w:div w:id="93718452">
      <w:bodyDiv w:val="1"/>
      <w:marLeft w:val="0"/>
      <w:marRight w:val="0"/>
      <w:marTop w:val="0"/>
      <w:marBottom w:val="0"/>
      <w:divBdr>
        <w:top w:val="none" w:sz="0" w:space="0" w:color="auto"/>
        <w:left w:val="none" w:sz="0" w:space="0" w:color="auto"/>
        <w:bottom w:val="none" w:sz="0" w:space="0" w:color="auto"/>
        <w:right w:val="none" w:sz="0" w:space="0" w:color="auto"/>
      </w:divBdr>
    </w:div>
    <w:div w:id="112403751">
      <w:bodyDiv w:val="1"/>
      <w:marLeft w:val="0"/>
      <w:marRight w:val="0"/>
      <w:marTop w:val="0"/>
      <w:marBottom w:val="0"/>
      <w:divBdr>
        <w:top w:val="none" w:sz="0" w:space="0" w:color="auto"/>
        <w:left w:val="none" w:sz="0" w:space="0" w:color="auto"/>
        <w:bottom w:val="none" w:sz="0" w:space="0" w:color="auto"/>
        <w:right w:val="none" w:sz="0" w:space="0" w:color="auto"/>
      </w:divBdr>
    </w:div>
    <w:div w:id="124785226">
      <w:bodyDiv w:val="1"/>
      <w:marLeft w:val="0"/>
      <w:marRight w:val="0"/>
      <w:marTop w:val="0"/>
      <w:marBottom w:val="0"/>
      <w:divBdr>
        <w:top w:val="none" w:sz="0" w:space="0" w:color="auto"/>
        <w:left w:val="none" w:sz="0" w:space="0" w:color="auto"/>
        <w:bottom w:val="none" w:sz="0" w:space="0" w:color="auto"/>
        <w:right w:val="none" w:sz="0" w:space="0" w:color="auto"/>
      </w:divBdr>
    </w:div>
    <w:div w:id="146094766">
      <w:bodyDiv w:val="1"/>
      <w:marLeft w:val="0"/>
      <w:marRight w:val="0"/>
      <w:marTop w:val="0"/>
      <w:marBottom w:val="0"/>
      <w:divBdr>
        <w:top w:val="none" w:sz="0" w:space="0" w:color="auto"/>
        <w:left w:val="none" w:sz="0" w:space="0" w:color="auto"/>
        <w:bottom w:val="none" w:sz="0" w:space="0" w:color="auto"/>
        <w:right w:val="none" w:sz="0" w:space="0" w:color="auto"/>
      </w:divBdr>
    </w:div>
    <w:div w:id="543904501">
      <w:bodyDiv w:val="1"/>
      <w:marLeft w:val="0"/>
      <w:marRight w:val="0"/>
      <w:marTop w:val="0"/>
      <w:marBottom w:val="0"/>
      <w:divBdr>
        <w:top w:val="none" w:sz="0" w:space="0" w:color="auto"/>
        <w:left w:val="none" w:sz="0" w:space="0" w:color="auto"/>
        <w:bottom w:val="none" w:sz="0" w:space="0" w:color="auto"/>
        <w:right w:val="none" w:sz="0" w:space="0" w:color="auto"/>
      </w:divBdr>
    </w:div>
    <w:div w:id="647712528">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754790637">
      <w:bodyDiv w:val="1"/>
      <w:marLeft w:val="0"/>
      <w:marRight w:val="0"/>
      <w:marTop w:val="0"/>
      <w:marBottom w:val="0"/>
      <w:divBdr>
        <w:top w:val="none" w:sz="0" w:space="0" w:color="auto"/>
        <w:left w:val="none" w:sz="0" w:space="0" w:color="auto"/>
        <w:bottom w:val="none" w:sz="0" w:space="0" w:color="auto"/>
        <w:right w:val="none" w:sz="0" w:space="0" w:color="auto"/>
      </w:divBdr>
    </w:div>
    <w:div w:id="922178509">
      <w:bodyDiv w:val="1"/>
      <w:marLeft w:val="0"/>
      <w:marRight w:val="0"/>
      <w:marTop w:val="0"/>
      <w:marBottom w:val="0"/>
      <w:divBdr>
        <w:top w:val="none" w:sz="0" w:space="0" w:color="auto"/>
        <w:left w:val="none" w:sz="0" w:space="0" w:color="auto"/>
        <w:bottom w:val="none" w:sz="0" w:space="0" w:color="auto"/>
        <w:right w:val="none" w:sz="0" w:space="0" w:color="auto"/>
      </w:divBdr>
    </w:div>
    <w:div w:id="1191797231">
      <w:bodyDiv w:val="1"/>
      <w:marLeft w:val="0"/>
      <w:marRight w:val="0"/>
      <w:marTop w:val="0"/>
      <w:marBottom w:val="0"/>
      <w:divBdr>
        <w:top w:val="none" w:sz="0" w:space="0" w:color="auto"/>
        <w:left w:val="none" w:sz="0" w:space="0" w:color="auto"/>
        <w:bottom w:val="none" w:sz="0" w:space="0" w:color="auto"/>
        <w:right w:val="none" w:sz="0" w:space="0" w:color="auto"/>
      </w:divBdr>
    </w:div>
    <w:div w:id="1210259577">
      <w:bodyDiv w:val="1"/>
      <w:marLeft w:val="0"/>
      <w:marRight w:val="0"/>
      <w:marTop w:val="0"/>
      <w:marBottom w:val="0"/>
      <w:divBdr>
        <w:top w:val="none" w:sz="0" w:space="0" w:color="auto"/>
        <w:left w:val="none" w:sz="0" w:space="0" w:color="auto"/>
        <w:bottom w:val="none" w:sz="0" w:space="0" w:color="auto"/>
        <w:right w:val="none" w:sz="0" w:space="0" w:color="auto"/>
      </w:divBdr>
    </w:div>
    <w:div w:id="1240365990">
      <w:bodyDiv w:val="1"/>
      <w:marLeft w:val="0"/>
      <w:marRight w:val="0"/>
      <w:marTop w:val="0"/>
      <w:marBottom w:val="0"/>
      <w:divBdr>
        <w:top w:val="none" w:sz="0" w:space="0" w:color="auto"/>
        <w:left w:val="none" w:sz="0" w:space="0" w:color="auto"/>
        <w:bottom w:val="none" w:sz="0" w:space="0" w:color="auto"/>
        <w:right w:val="none" w:sz="0" w:space="0" w:color="auto"/>
      </w:divBdr>
      <w:divsChild>
        <w:div w:id="488669105">
          <w:marLeft w:val="1166"/>
          <w:marRight w:val="0"/>
          <w:marTop w:val="115"/>
          <w:marBottom w:val="0"/>
          <w:divBdr>
            <w:top w:val="none" w:sz="0" w:space="0" w:color="auto"/>
            <w:left w:val="none" w:sz="0" w:space="0" w:color="auto"/>
            <w:bottom w:val="none" w:sz="0" w:space="0" w:color="auto"/>
            <w:right w:val="none" w:sz="0" w:space="0" w:color="auto"/>
          </w:divBdr>
        </w:div>
      </w:divsChild>
    </w:div>
    <w:div w:id="1268806595">
      <w:bodyDiv w:val="1"/>
      <w:marLeft w:val="0"/>
      <w:marRight w:val="0"/>
      <w:marTop w:val="0"/>
      <w:marBottom w:val="0"/>
      <w:divBdr>
        <w:top w:val="none" w:sz="0" w:space="0" w:color="auto"/>
        <w:left w:val="none" w:sz="0" w:space="0" w:color="auto"/>
        <w:bottom w:val="none" w:sz="0" w:space="0" w:color="auto"/>
        <w:right w:val="none" w:sz="0" w:space="0" w:color="auto"/>
      </w:divBdr>
    </w:div>
    <w:div w:id="1368483697">
      <w:bodyDiv w:val="1"/>
      <w:marLeft w:val="0"/>
      <w:marRight w:val="0"/>
      <w:marTop w:val="0"/>
      <w:marBottom w:val="0"/>
      <w:divBdr>
        <w:top w:val="none" w:sz="0" w:space="0" w:color="auto"/>
        <w:left w:val="none" w:sz="0" w:space="0" w:color="auto"/>
        <w:bottom w:val="none" w:sz="0" w:space="0" w:color="auto"/>
        <w:right w:val="none" w:sz="0" w:space="0" w:color="auto"/>
      </w:divBdr>
    </w:div>
    <w:div w:id="1442644143">
      <w:bodyDiv w:val="1"/>
      <w:marLeft w:val="0"/>
      <w:marRight w:val="0"/>
      <w:marTop w:val="0"/>
      <w:marBottom w:val="0"/>
      <w:divBdr>
        <w:top w:val="none" w:sz="0" w:space="0" w:color="auto"/>
        <w:left w:val="none" w:sz="0" w:space="0" w:color="auto"/>
        <w:bottom w:val="none" w:sz="0" w:space="0" w:color="auto"/>
        <w:right w:val="none" w:sz="0" w:space="0" w:color="auto"/>
      </w:divBdr>
    </w:div>
    <w:div w:id="1509446419">
      <w:bodyDiv w:val="1"/>
      <w:marLeft w:val="0"/>
      <w:marRight w:val="0"/>
      <w:marTop w:val="0"/>
      <w:marBottom w:val="0"/>
      <w:divBdr>
        <w:top w:val="none" w:sz="0" w:space="0" w:color="auto"/>
        <w:left w:val="none" w:sz="0" w:space="0" w:color="auto"/>
        <w:bottom w:val="none" w:sz="0" w:space="0" w:color="auto"/>
        <w:right w:val="none" w:sz="0" w:space="0" w:color="auto"/>
      </w:divBdr>
    </w:div>
    <w:div w:id="1513371643">
      <w:bodyDiv w:val="1"/>
      <w:marLeft w:val="0"/>
      <w:marRight w:val="0"/>
      <w:marTop w:val="0"/>
      <w:marBottom w:val="0"/>
      <w:divBdr>
        <w:top w:val="none" w:sz="0" w:space="0" w:color="auto"/>
        <w:left w:val="none" w:sz="0" w:space="0" w:color="auto"/>
        <w:bottom w:val="none" w:sz="0" w:space="0" w:color="auto"/>
        <w:right w:val="none" w:sz="0" w:space="0" w:color="auto"/>
      </w:divBdr>
    </w:div>
    <w:div w:id="1610698443">
      <w:bodyDiv w:val="1"/>
      <w:marLeft w:val="0"/>
      <w:marRight w:val="0"/>
      <w:marTop w:val="0"/>
      <w:marBottom w:val="0"/>
      <w:divBdr>
        <w:top w:val="none" w:sz="0" w:space="0" w:color="auto"/>
        <w:left w:val="none" w:sz="0" w:space="0" w:color="auto"/>
        <w:bottom w:val="none" w:sz="0" w:space="0" w:color="auto"/>
        <w:right w:val="none" w:sz="0" w:space="0" w:color="auto"/>
      </w:divBdr>
    </w:div>
    <w:div w:id="1709257377">
      <w:bodyDiv w:val="1"/>
      <w:marLeft w:val="0"/>
      <w:marRight w:val="0"/>
      <w:marTop w:val="0"/>
      <w:marBottom w:val="0"/>
      <w:divBdr>
        <w:top w:val="none" w:sz="0" w:space="0" w:color="auto"/>
        <w:left w:val="none" w:sz="0" w:space="0" w:color="auto"/>
        <w:bottom w:val="none" w:sz="0" w:space="0" w:color="auto"/>
        <w:right w:val="none" w:sz="0" w:space="0" w:color="auto"/>
      </w:divBdr>
    </w:div>
    <w:div w:id="2032224695">
      <w:bodyDiv w:val="1"/>
      <w:marLeft w:val="0"/>
      <w:marRight w:val="0"/>
      <w:marTop w:val="0"/>
      <w:marBottom w:val="0"/>
      <w:divBdr>
        <w:top w:val="none" w:sz="0" w:space="0" w:color="auto"/>
        <w:left w:val="none" w:sz="0" w:space="0" w:color="auto"/>
        <w:bottom w:val="none" w:sz="0" w:space="0" w:color="auto"/>
        <w:right w:val="none" w:sz="0" w:space="0" w:color="auto"/>
      </w:divBdr>
    </w:div>
    <w:div w:id="2079860573">
      <w:bodyDiv w:val="1"/>
      <w:marLeft w:val="0"/>
      <w:marRight w:val="0"/>
      <w:marTop w:val="0"/>
      <w:marBottom w:val="0"/>
      <w:divBdr>
        <w:top w:val="none" w:sz="0" w:space="0" w:color="auto"/>
        <w:left w:val="none" w:sz="0" w:space="0" w:color="auto"/>
        <w:bottom w:val="none" w:sz="0" w:space="0" w:color="auto"/>
        <w:right w:val="none" w:sz="0" w:space="0" w:color="auto"/>
      </w:divBdr>
    </w:div>
    <w:div w:id="2082480731">
      <w:bodyDiv w:val="1"/>
      <w:marLeft w:val="0"/>
      <w:marRight w:val="0"/>
      <w:marTop w:val="0"/>
      <w:marBottom w:val="0"/>
      <w:divBdr>
        <w:top w:val="none" w:sz="0" w:space="0" w:color="auto"/>
        <w:left w:val="none" w:sz="0" w:space="0" w:color="auto"/>
        <w:bottom w:val="none" w:sz="0" w:space="0" w:color="auto"/>
        <w:right w:val="none" w:sz="0" w:space="0" w:color="auto"/>
      </w:divBdr>
      <w:divsChild>
        <w:div w:id="1281449624">
          <w:marLeft w:val="0"/>
          <w:marRight w:val="0"/>
          <w:marTop w:val="0"/>
          <w:marBottom w:val="45"/>
          <w:divBdr>
            <w:top w:val="none" w:sz="0" w:space="0" w:color="auto"/>
            <w:left w:val="none" w:sz="0" w:space="0" w:color="auto"/>
            <w:bottom w:val="none" w:sz="0" w:space="0" w:color="auto"/>
            <w:right w:val="none" w:sz="0" w:space="0" w:color="auto"/>
          </w:divBdr>
        </w:div>
        <w:div w:id="437717635">
          <w:marLeft w:val="0"/>
          <w:marRight w:val="0"/>
          <w:marTop w:val="0"/>
          <w:marBottom w:val="45"/>
          <w:divBdr>
            <w:top w:val="none" w:sz="0" w:space="0" w:color="auto"/>
            <w:left w:val="none" w:sz="0" w:space="0" w:color="auto"/>
            <w:bottom w:val="none" w:sz="0" w:space="0" w:color="auto"/>
            <w:right w:val="none" w:sz="0" w:space="0" w:color="auto"/>
          </w:divBdr>
        </w:div>
        <w:div w:id="1264457116">
          <w:marLeft w:val="0"/>
          <w:marRight w:val="0"/>
          <w:marTop w:val="0"/>
          <w:marBottom w:val="45"/>
          <w:divBdr>
            <w:top w:val="none" w:sz="0" w:space="0" w:color="auto"/>
            <w:left w:val="none" w:sz="0" w:space="0" w:color="auto"/>
            <w:bottom w:val="none" w:sz="0" w:space="0" w:color="auto"/>
            <w:right w:val="none" w:sz="0" w:space="0" w:color="auto"/>
          </w:divBdr>
        </w:div>
        <w:div w:id="556283266">
          <w:marLeft w:val="0"/>
          <w:marRight w:val="0"/>
          <w:marTop w:val="0"/>
          <w:marBottom w:val="45"/>
          <w:divBdr>
            <w:top w:val="none" w:sz="0" w:space="0" w:color="auto"/>
            <w:left w:val="none" w:sz="0" w:space="0" w:color="auto"/>
            <w:bottom w:val="none" w:sz="0" w:space="0" w:color="auto"/>
            <w:right w:val="none" w:sz="0" w:space="0" w:color="auto"/>
          </w:divBdr>
        </w:div>
        <w:div w:id="1523350505">
          <w:marLeft w:val="0"/>
          <w:marRight w:val="0"/>
          <w:marTop w:val="0"/>
          <w:marBottom w:val="45"/>
          <w:divBdr>
            <w:top w:val="none" w:sz="0" w:space="0" w:color="auto"/>
            <w:left w:val="none" w:sz="0" w:space="0" w:color="auto"/>
            <w:bottom w:val="none" w:sz="0" w:space="0" w:color="auto"/>
            <w:right w:val="none" w:sz="0" w:space="0" w:color="auto"/>
          </w:divBdr>
        </w:div>
        <w:div w:id="1413359523">
          <w:marLeft w:val="0"/>
          <w:marRight w:val="0"/>
          <w:marTop w:val="0"/>
          <w:marBottom w:val="45"/>
          <w:divBdr>
            <w:top w:val="none" w:sz="0" w:space="0" w:color="auto"/>
            <w:left w:val="none" w:sz="0" w:space="0" w:color="auto"/>
            <w:bottom w:val="none" w:sz="0" w:space="0" w:color="auto"/>
            <w:right w:val="none" w:sz="0" w:space="0" w:color="auto"/>
          </w:divBdr>
        </w:div>
        <w:div w:id="897017598">
          <w:marLeft w:val="0"/>
          <w:marRight w:val="0"/>
          <w:marTop w:val="0"/>
          <w:marBottom w:val="45"/>
          <w:divBdr>
            <w:top w:val="none" w:sz="0" w:space="0" w:color="auto"/>
            <w:left w:val="none" w:sz="0" w:space="0" w:color="auto"/>
            <w:bottom w:val="none" w:sz="0" w:space="0" w:color="auto"/>
            <w:right w:val="none" w:sz="0" w:space="0" w:color="auto"/>
          </w:divBdr>
        </w:div>
        <w:div w:id="1338775164">
          <w:marLeft w:val="0"/>
          <w:marRight w:val="0"/>
          <w:marTop w:val="0"/>
          <w:marBottom w:val="45"/>
          <w:divBdr>
            <w:top w:val="none" w:sz="0" w:space="0" w:color="auto"/>
            <w:left w:val="none" w:sz="0" w:space="0" w:color="auto"/>
            <w:bottom w:val="none" w:sz="0" w:space="0" w:color="auto"/>
            <w:right w:val="none" w:sz="0" w:space="0" w:color="auto"/>
          </w:divBdr>
        </w:div>
        <w:div w:id="382599487">
          <w:marLeft w:val="0"/>
          <w:marRight w:val="0"/>
          <w:marTop w:val="0"/>
          <w:marBottom w:val="45"/>
          <w:divBdr>
            <w:top w:val="none" w:sz="0" w:space="0" w:color="auto"/>
            <w:left w:val="none" w:sz="0" w:space="0" w:color="auto"/>
            <w:bottom w:val="none" w:sz="0" w:space="0" w:color="auto"/>
            <w:right w:val="none" w:sz="0" w:space="0" w:color="auto"/>
          </w:divBdr>
        </w:div>
        <w:div w:id="171345550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cessiblebooksconsortium.org/w/news/2025/accessible-books-consortium-international-excellence-award-call-for-nominations" TargetMode="Externa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yperlink" Target="https://www.accessiblebooksconsortium.org/en/web/abc/publishing/abc_charter_for_accessible_publishing_signatories" TargetMode="Externa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yperlink" Target="https://www.youtube.com/watch?v=_-uqSlA4As8" TargetMode="Externa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ADBB26-229E-4DFC-9220-7988A4392F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2201</Words>
  <Characters>12552</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MVT/A/10/INF/1</vt:lpstr>
    </vt:vector>
  </TitlesOfParts>
  <Company>WIPO</Company>
  <LinksUpToDate>false</LinksUpToDate>
  <CharactersWithSpaces>14724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MVT/A/10/INF/1 (Chinese)</dc:title>
  <dc:subject>关于无障碍图书联合会的报告</dc:subject>
  <dc:creator>WIPO</dc:creator>
  <cp:keywords/>
  <cp:lastModifiedBy>SAKOTIC Masa</cp:lastModifiedBy>
  <cp:revision>2</cp:revision>
  <cp:lastPrinted>2024-05-30T15:20:00Z</cp:lastPrinted>
  <dcterms:created xsi:type="dcterms:W3CDTF">2025-05-07T12:37:00Z</dcterms:created>
  <dcterms:modified xsi:type="dcterms:W3CDTF">2025-05-07T12:37:00Z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30d12314e86336f2231b5b578a65cbaeef9a4e96dc79d6302ba0fb4960882046</vt:lpwstr>
  </property>
  <property fmtid="{D5CDD505-2E9C-101B-9397-08002B2CF9AE}" pid="9" name="MSIP_Label_20773ee6-353b-4fb9-a59d-0b94c8c67bea_Enabled">
    <vt:lpwstr>true</vt:lpwstr>
  </property>
  <property fmtid="{D5CDD505-2E9C-101B-9397-08002B2CF9AE}" pid="10" name="MSIP_Label_20773ee6-353b-4fb9-a59d-0b94c8c67bea_SetDate">
    <vt:lpwstr>2024-05-30T12:15:06Z</vt:lpwstr>
  </property>
  <property fmtid="{D5CDD505-2E9C-101B-9397-08002B2CF9AE}" pid="11" name="MSIP_Label_20773ee6-353b-4fb9-a59d-0b94c8c67bea_Method">
    <vt:lpwstr>Privileged</vt:lpwstr>
  </property>
  <property fmtid="{D5CDD505-2E9C-101B-9397-08002B2CF9AE}" pid="12" name="MSIP_Label_20773ee6-353b-4fb9-a59d-0b94c8c67bea_Name">
    <vt:lpwstr>No markings</vt:lpwstr>
  </property>
  <property fmtid="{D5CDD505-2E9C-101B-9397-08002B2CF9AE}" pid="13" name="MSIP_Label_20773ee6-353b-4fb9-a59d-0b94c8c67bea_SiteId">
    <vt:lpwstr>faa31b06-8ccc-48c9-867f-f7510dd11c02</vt:lpwstr>
  </property>
  <property fmtid="{D5CDD505-2E9C-101B-9397-08002B2CF9AE}" pid="14" name="MSIP_Label_20773ee6-353b-4fb9-a59d-0b94c8c67bea_ActionId">
    <vt:lpwstr>13449ca1-d9bf-41ab-9bb2-cef7ea496a34</vt:lpwstr>
  </property>
  <property fmtid="{D5CDD505-2E9C-101B-9397-08002B2CF9AE}" pid="15" name="MSIP_Label_20773ee6-353b-4fb9-a59d-0b94c8c67bea_ContentBits">
    <vt:lpwstr>0</vt:lpwstr>
  </property>
</Properties>
</file>