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67FD7" w14:textId="77777777" w:rsidR="0042601D" w:rsidRDefault="0042601D" w:rsidP="0042601D">
      <w:pPr>
        <w:jc w:val="right"/>
        <w:rPr>
          <w:rFonts w:ascii="Arial Black" w:hAnsi="Arial Black"/>
          <w:caps/>
          <w:sz w:val="15"/>
        </w:rPr>
      </w:pPr>
      <w:r w:rsidRPr="005D1032">
        <w:rPr>
          <w:rFonts w:eastAsiaTheme="minorEastAsia" w:cs="Times New Roman"/>
          <w:noProof/>
        </w:rPr>
        <w:drawing>
          <wp:inline distT="0" distB="0" distL="0" distR="0" wp14:anchorId="299E7EF2" wp14:editId="4078D332">
            <wp:extent cx="3102650" cy="1333676"/>
            <wp:effectExtent l="0" t="0" r="2540" b="0"/>
            <wp:docPr id="6" name="Picture 6"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4B3456E" w14:textId="7949B209" w:rsidR="0042601D" w:rsidRPr="006E4F5F" w:rsidRDefault="0042601D" w:rsidP="0042601D">
      <w:pPr>
        <w:pBdr>
          <w:top w:val="single" w:sz="4" w:space="10" w:color="auto"/>
        </w:pBdr>
        <w:spacing w:before="120"/>
        <w:jc w:val="right"/>
        <w:rPr>
          <w:rFonts w:ascii="Arial Black" w:hAnsi="Arial Black"/>
          <w:b/>
          <w:caps/>
          <w:sz w:val="15"/>
        </w:rPr>
      </w:pPr>
      <w:bookmarkStart w:id="0" w:name="Code"/>
      <w:r>
        <w:rPr>
          <w:rFonts w:ascii="Arial Black" w:hAnsi="Arial Black" w:hint="eastAsia"/>
          <w:b/>
          <w:caps/>
          <w:sz w:val="15"/>
        </w:rPr>
        <w:t>LI/A/3</w:t>
      </w:r>
      <w:r>
        <w:rPr>
          <w:rFonts w:ascii="Arial Black" w:hAnsi="Arial Black"/>
          <w:b/>
          <w:caps/>
          <w:sz w:val="15"/>
        </w:rPr>
        <w:t>8</w:t>
      </w:r>
      <w:r>
        <w:rPr>
          <w:rFonts w:ascii="Arial Black" w:hAnsi="Arial Black" w:hint="eastAsia"/>
          <w:b/>
          <w:caps/>
          <w:sz w:val="15"/>
        </w:rPr>
        <w:t>/1</w:t>
      </w:r>
    </w:p>
    <w:bookmarkEnd w:id="0"/>
    <w:p w14:paraId="2C7B5D23" w14:textId="77777777" w:rsidR="0042601D" w:rsidRPr="00E62C24" w:rsidRDefault="0042601D" w:rsidP="0042601D">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r w:rsidRPr="00E62C24">
        <w:rPr>
          <w:rFonts w:eastAsia="SimHei" w:hint="eastAsia"/>
          <w:b/>
          <w:sz w:val="15"/>
          <w:szCs w:val="15"/>
          <w:lang w:val="pt-BR"/>
        </w:rPr>
        <w:t>英</w:t>
      </w:r>
      <w:r w:rsidRPr="00E62C24">
        <w:rPr>
          <w:rFonts w:eastAsia="SimHei" w:hint="eastAsia"/>
          <w:b/>
          <w:sz w:val="15"/>
          <w:szCs w:val="15"/>
        </w:rPr>
        <w:t>文</w:t>
      </w:r>
    </w:p>
    <w:bookmarkEnd w:id="1"/>
    <w:p w14:paraId="13B0C8D5" w14:textId="09372D19" w:rsidR="0042601D" w:rsidRPr="00E62C24" w:rsidRDefault="0042601D" w:rsidP="0042601D">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r w:rsidRPr="00E62C24">
        <w:rPr>
          <w:rFonts w:ascii="Arial Black" w:eastAsia="SimHei" w:hAnsi="Arial Black"/>
          <w:b/>
          <w:sz w:val="15"/>
          <w:szCs w:val="15"/>
          <w:lang w:val="pt-BR"/>
        </w:rPr>
        <w:t>20</w:t>
      </w:r>
      <w:r>
        <w:rPr>
          <w:rFonts w:ascii="Arial Black" w:eastAsia="SimHei" w:hAnsi="Arial Black"/>
          <w:b/>
          <w:sz w:val="15"/>
          <w:szCs w:val="15"/>
          <w:lang w:val="pt-BR"/>
        </w:rPr>
        <w:t>21</w:t>
      </w:r>
      <w:r w:rsidRPr="00E62C24">
        <w:rPr>
          <w:rFonts w:ascii="SimHei" w:eastAsia="SimHei" w:hAnsi="Times New Roman" w:hint="eastAsia"/>
          <w:b/>
          <w:sz w:val="15"/>
          <w:szCs w:val="15"/>
        </w:rPr>
        <w:t>年</w:t>
      </w:r>
      <w:r>
        <w:rPr>
          <w:rFonts w:ascii="Arial Black" w:eastAsia="SimHei" w:hAnsi="Arial Black" w:hint="eastAsia"/>
          <w:b/>
          <w:sz w:val="15"/>
          <w:szCs w:val="15"/>
          <w:lang w:val="pt-BR"/>
        </w:rPr>
        <w:t>7</w:t>
      </w:r>
      <w:r w:rsidRPr="00E62C24">
        <w:rPr>
          <w:rFonts w:ascii="SimHei" w:eastAsia="SimHei" w:hAnsi="Times New Roman" w:hint="eastAsia"/>
          <w:b/>
          <w:sz w:val="15"/>
          <w:szCs w:val="15"/>
        </w:rPr>
        <w:t>月</w:t>
      </w:r>
      <w:r>
        <w:rPr>
          <w:rFonts w:ascii="Arial Black" w:eastAsia="SimHei" w:hAnsi="Arial Black"/>
          <w:b/>
          <w:sz w:val="15"/>
          <w:szCs w:val="15"/>
          <w:lang w:val="pt-BR"/>
        </w:rPr>
        <w:t>2</w:t>
      </w:r>
      <w:r w:rsidRPr="00E62C24">
        <w:rPr>
          <w:rFonts w:ascii="SimHei" w:eastAsia="SimHei" w:hAnsi="Times New Roman" w:hint="eastAsia"/>
          <w:b/>
          <w:sz w:val="15"/>
          <w:szCs w:val="15"/>
        </w:rPr>
        <w:t>日</w:t>
      </w:r>
    </w:p>
    <w:bookmarkEnd w:id="2"/>
    <w:p w14:paraId="001540F1" w14:textId="77777777" w:rsidR="0042601D" w:rsidRDefault="0042601D" w:rsidP="0042601D">
      <w:pPr>
        <w:spacing w:after="600"/>
        <w:rPr>
          <w:rFonts w:ascii="SimHei" w:eastAsia="SimHei"/>
          <w:sz w:val="28"/>
          <w:szCs w:val="28"/>
        </w:rPr>
      </w:pPr>
      <w:r w:rsidRPr="001B7266">
        <w:rPr>
          <w:rFonts w:ascii="SimHei" w:eastAsia="SimHei" w:hint="eastAsia"/>
          <w:sz w:val="28"/>
          <w:szCs w:val="28"/>
        </w:rPr>
        <w:t>原产地名称保护及国际注册特别联盟（里斯本联盟）</w:t>
      </w:r>
    </w:p>
    <w:p w14:paraId="4A68FB72" w14:textId="77777777" w:rsidR="0042601D" w:rsidRPr="001B7266" w:rsidRDefault="0042601D" w:rsidP="0042601D">
      <w:pPr>
        <w:spacing w:after="600"/>
        <w:rPr>
          <w:rFonts w:ascii="SimHei" w:eastAsia="SimHei"/>
          <w:sz w:val="28"/>
          <w:szCs w:val="28"/>
        </w:rPr>
      </w:pPr>
      <w:r w:rsidRPr="00EA0294">
        <w:rPr>
          <w:rFonts w:ascii="SimHei" w:eastAsia="SimHei" w:hint="eastAsia"/>
          <w:sz w:val="28"/>
          <w:szCs w:val="28"/>
        </w:rPr>
        <w:t>大　会</w:t>
      </w:r>
    </w:p>
    <w:p w14:paraId="38833076" w14:textId="22ECAAC9" w:rsidR="0042601D" w:rsidRPr="00EA0294" w:rsidRDefault="0042601D" w:rsidP="0042601D">
      <w:pPr>
        <w:textAlignment w:val="bottom"/>
        <w:rPr>
          <w:rFonts w:ascii="KaiTi" w:eastAsia="KaiTi"/>
          <w:b/>
          <w:sz w:val="24"/>
          <w:szCs w:val="24"/>
        </w:rPr>
      </w:pPr>
      <w:r w:rsidRPr="00EA0294">
        <w:rPr>
          <w:rFonts w:ascii="KaiTi" w:eastAsia="KaiTi" w:hint="eastAsia"/>
          <w:b/>
          <w:sz w:val="24"/>
          <w:szCs w:val="24"/>
        </w:rPr>
        <w:t>第三十</w:t>
      </w:r>
      <w:r>
        <w:rPr>
          <w:rFonts w:ascii="KaiTi" w:eastAsia="KaiTi" w:hint="eastAsia"/>
          <w:b/>
          <w:sz w:val="24"/>
          <w:szCs w:val="24"/>
        </w:rPr>
        <w:t>八</w:t>
      </w:r>
      <w:r w:rsidRPr="00EA0294">
        <w:rPr>
          <w:rFonts w:ascii="KaiTi" w:eastAsia="KaiTi" w:hint="eastAsia"/>
          <w:b/>
          <w:sz w:val="24"/>
          <w:szCs w:val="24"/>
        </w:rPr>
        <w:t>届会议</w:t>
      </w:r>
      <w:r>
        <w:rPr>
          <w:rFonts w:ascii="KaiTi" w:eastAsia="KaiTi" w:hint="eastAsia"/>
          <w:b/>
          <w:sz w:val="24"/>
          <w:szCs w:val="24"/>
        </w:rPr>
        <w:t>（</w:t>
      </w:r>
      <w:r w:rsidRPr="00EA0294">
        <w:rPr>
          <w:rFonts w:ascii="KaiTi" w:eastAsia="KaiTi" w:hint="eastAsia"/>
          <w:b/>
          <w:sz w:val="24"/>
          <w:szCs w:val="24"/>
        </w:rPr>
        <w:t>第</w:t>
      </w:r>
      <w:r>
        <w:rPr>
          <w:rFonts w:ascii="KaiTi" w:eastAsia="KaiTi" w:hint="eastAsia"/>
          <w:sz w:val="24"/>
          <w:szCs w:val="24"/>
        </w:rPr>
        <w:t>24</w:t>
      </w:r>
      <w:r w:rsidRPr="00EA0294">
        <w:rPr>
          <w:rFonts w:ascii="KaiTi" w:eastAsia="KaiTi" w:hint="eastAsia"/>
          <w:b/>
          <w:sz w:val="24"/>
          <w:szCs w:val="24"/>
        </w:rPr>
        <w:t>次</w:t>
      </w:r>
      <w:r>
        <w:rPr>
          <w:rFonts w:ascii="KaiTi" w:eastAsia="KaiTi" w:hint="eastAsia"/>
          <w:b/>
          <w:sz w:val="24"/>
          <w:szCs w:val="24"/>
        </w:rPr>
        <w:t>例会）</w:t>
      </w:r>
    </w:p>
    <w:p w14:paraId="1BE70380" w14:textId="21A2D9E9" w:rsidR="0042601D" w:rsidRPr="001B7266" w:rsidRDefault="0042601D" w:rsidP="0042601D">
      <w:pPr>
        <w:spacing w:after="720"/>
        <w:rPr>
          <w:rFonts w:ascii="KaiTi" w:eastAsia="KaiTi"/>
          <w:b/>
          <w:sz w:val="24"/>
          <w:szCs w:val="24"/>
        </w:rPr>
      </w:pPr>
      <w:r w:rsidRPr="00EA0294">
        <w:rPr>
          <w:rFonts w:ascii="KaiTi" w:eastAsia="KaiTi" w:hint="eastAsia"/>
          <w:sz w:val="24"/>
          <w:szCs w:val="24"/>
        </w:rPr>
        <w:t>20</w:t>
      </w:r>
      <w:r>
        <w:rPr>
          <w:rFonts w:ascii="KaiTi" w:eastAsia="KaiTi" w:hint="eastAsia"/>
          <w:sz w:val="24"/>
          <w:szCs w:val="24"/>
        </w:rPr>
        <w:t>21</w:t>
      </w:r>
      <w:r w:rsidRPr="00EA0294">
        <w:rPr>
          <w:rFonts w:ascii="KaiTi" w:eastAsia="KaiTi" w:hint="eastAsia"/>
          <w:b/>
          <w:sz w:val="24"/>
          <w:szCs w:val="24"/>
        </w:rPr>
        <w:t>年</w:t>
      </w:r>
      <w:r>
        <w:rPr>
          <w:rFonts w:ascii="KaiTi" w:eastAsia="KaiTi" w:hint="eastAsia"/>
          <w:sz w:val="24"/>
          <w:szCs w:val="24"/>
        </w:rPr>
        <w:t>10</w:t>
      </w:r>
      <w:r w:rsidRPr="00EA0294">
        <w:rPr>
          <w:rFonts w:ascii="KaiTi" w:eastAsia="KaiTi" w:hint="eastAsia"/>
          <w:b/>
          <w:sz w:val="24"/>
          <w:szCs w:val="24"/>
        </w:rPr>
        <w:t>月</w:t>
      </w:r>
      <w:r>
        <w:rPr>
          <w:rFonts w:ascii="KaiTi" w:eastAsia="KaiTi" w:hint="eastAsia"/>
          <w:sz w:val="24"/>
          <w:szCs w:val="24"/>
        </w:rPr>
        <w:t>4</w:t>
      </w:r>
      <w:r w:rsidRPr="00EA0294">
        <w:rPr>
          <w:rFonts w:ascii="KaiTi" w:eastAsia="KaiTi" w:hint="eastAsia"/>
          <w:b/>
          <w:sz w:val="24"/>
          <w:szCs w:val="24"/>
        </w:rPr>
        <w:t>日至</w:t>
      </w:r>
      <w:r>
        <w:rPr>
          <w:rFonts w:ascii="KaiTi" w:eastAsia="KaiTi" w:hint="eastAsia"/>
          <w:sz w:val="24"/>
          <w:szCs w:val="24"/>
        </w:rPr>
        <w:t>8</w:t>
      </w:r>
      <w:r w:rsidRPr="00EA0294">
        <w:rPr>
          <w:rFonts w:ascii="KaiTi" w:eastAsia="KaiTi" w:hint="eastAsia"/>
          <w:b/>
          <w:sz w:val="24"/>
          <w:szCs w:val="24"/>
        </w:rPr>
        <w:t>日，日内瓦</w:t>
      </w:r>
    </w:p>
    <w:p w14:paraId="087DF6CE" w14:textId="77777777" w:rsidR="0042601D" w:rsidRPr="00EA0294" w:rsidRDefault="0042601D" w:rsidP="0042601D">
      <w:pPr>
        <w:spacing w:after="360"/>
        <w:rPr>
          <w:rFonts w:ascii="KaiTi" w:eastAsia="KaiTi" w:hAnsi="KaiTi"/>
          <w:caps/>
          <w:sz w:val="24"/>
        </w:rPr>
      </w:pPr>
      <w:bookmarkStart w:id="3" w:name="TitleOfDoc"/>
      <w:r w:rsidRPr="001C7875">
        <w:rPr>
          <w:rFonts w:ascii="KaiTi" w:eastAsia="KaiTi" w:hAnsi="KaiTi" w:hint="eastAsia"/>
          <w:caps/>
          <w:sz w:val="24"/>
        </w:rPr>
        <w:t>里斯本</w:t>
      </w:r>
      <w:r w:rsidRPr="00926ACC">
        <w:rPr>
          <w:rFonts w:ascii="KaiTi" w:eastAsia="KaiTi" w:hAnsi="KaiTi" w:hint="eastAsia"/>
          <w:caps/>
          <w:sz w:val="24"/>
        </w:rPr>
        <w:t>体系</w:t>
      </w:r>
      <w:r>
        <w:rPr>
          <w:rFonts w:ascii="KaiTi" w:eastAsia="KaiTi" w:hAnsi="KaiTi" w:hint="eastAsia"/>
          <w:caps/>
          <w:sz w:val="24"/>
        </w:rPr>
        <w:t>的</w:t>
      </w:r>
      <w:r w:rsidRPr="00926ACC">
        <w:rPr>
          <w:rFonts w:ascii="KaiTi" w:eastAsia="KaiTi" w:hAnsi="KaiTi" w:hint="eastAsia"/>
          <w:caps/>
          <w:sz w:val="24"/>
        </w:rPr>
        <w:t>发展</w:t>
      </w:r>
    </w:p>
    <w:p w14:paraId="6372043E" w14:textId="77777777" w:rsidR="0042601D" w:rsidRDefault="0042601D" w:rsidP="0042601D">
      <w:pPr>
        <w:spacing w:after="960"/>
        <w:rPr>
          <w:rFonts w:ascii="KaiTi" w:eastAsia="KaiTi" w:hAnsi="KaiTi"/>
          <w:sz w:val="21"/>
          <w:szCs w:val="21"/>
        </w:rPr>
      </w:pPr>
      <w:bookmarkStart w:id="4" w:name="Prepared"/>
      <w:bookmarkEnd w:id="3"/>
      <w:r>
        <w:rPr>
          <w:rFonts w:ascii="KaiTi" w:eastAsia="KaiTi" w:hAnsi="KaiTi" w:hint="eastAsia"/>
          <w:sz w:val="21"/>
          <w:szCs w:val="21"/>
        </w:rPr>
        <w:t>秘书处编拟的文件</w:t>
      </w:r>
    </w:p>
    <w:bookmarkEnd w:id="4"/>
    <w:p w14:paraId="28199C56" w14:textId="0A021EB0" w:rsidR="0042601D" w:rsidRDefault="0042601D" w:rsidP="0042601D">
      <w:pPr>
        <w:pStyle w:val="Default"/>
        <w:numPr>
          <w:ilvl w:val="0"/>
          <w:numId w:val="15"/>
        </w:numPr>
        <w:overflowPunct w:val="0"/>
        <w:autoSpaceDE/>
        <w:autoSpaceDN/>
        <w:spacing w:afterLines="50" w:after="120" w:line="340" w:lineRule="atLeast"/>
        <w:ind w:left="0" w:firstLine="0"/>
        <w:jc w:val="both"/>
        <w:rPr>
          <w:rFonts w:ascii="SimSun" w:hAnsi="SimSun"/>
          <w:sz w:val="21"/>
          <w:szCs w:val="21"/>
          <w:lang w:eastAsia="zh-CN"/>
        </w:rPr>
      </w:pPr>
      <w:r w:rsidRPr="00265184">
        <w:rPr>
          <w:rFonts w:ascii="SimSun" w:hAnsi="SimSun" w:hint="eastAsia"/>
          <w:sz w:val="21"/>
          <w:szCs w:val="21"/>
          <w:lang w:eastAsia="zh-CN"/>
        </w:rPr>
        <w:t>里斯本体系发展问题工作组（工作组）</w:t>
      </w:r>
      <w:r w:rsidRPr="0034411E">
        <w:rPr>
          <w:rFonts w:ascii="SimSun" w:hAnsi="SimSun" w:hint="eastAsia"/>
          <w:sz w:val="21"/>
          <w:szCs w:val="22"/>
          <w:lang w:eastAsia="zh-CN"/>
        </w:rPr>
        <w:t>原定于2020年3月</w:t>
      </w:r>
      <w:r>
        <w:rPr>
          <w:rFonts w:ascii="SimSun" w:hAnsi="SimSun" w:hint="eastAsia"/>
          <w:sz w:val="21"/>
          <w:szCs w:val="22"/>
          <w:lang w:eastAsia="zh-CN"/>
        </w:rPr>
        <w:t>10</w:t>
      </w:r>
      <w:r w:rsidRPr="0034411E">
        <w:rPr>
          <w:rFonts w:ascii="SimSun" w:hAnsi="SimSun" w:hint="eastAsia"/>
          <w:sz w:val="21"/>
          <w:szCs w:val="22"/>
          <w:lang w:eastAsia="zh-CN"/>
        </w:rPr>
        <w:t>日</w:t>
      </w:r>
      <w:r>
        <w:rPr>
          <w:rFonts w:ascii="SimSun" w:hAnsi="SimSun" w:hint="eastAsia"/>
          <w:sz w:val="21"/>
          <w:szCs w:val="22"/>
          <w:lang w:eastAsia="zh-CN"/>
        </w:rPr>
        <w:t>和11</w:t>
      </w:r>
      <w:r w:rsidRPr="0034411E">
        <w:rPr>
          <w:rFonts w:ascii="SimSun" w:hAnsi="SimSun" w:hint="eastAsia"/>
          <w:sz w:val="21"/>
          <w:szCs w:val="22"/>
          <w:lang w:eastAsia="zh-CN"/>
        </w:rPr>
        <w:t>日举行的第三届会议</w:t>
      </w:r>
      <w:r>
        <w:rPr>
          <w:rFonts w:ascii="SimSun" w:hAnsi="SimSun" w:hint="eastAsia"/>
          <w:sz w:val="21"/>
          <w:szCs w:val="22"/>
          <w:lang w:eastAsia="zh-CN"/>
        </w:rPr>
        <w:t>，</w:t>
      </w:r>
      <w:r w:rsidRPr="0034411E">
        <w:rPr>
          <w:rFonts w:ascii="SimSun" w:hAnsi="SimSun" w:hint="eastAsia"/>
          <w:sz w:val="21"/>
          <w:szCs w:val="22"/>
          <w:lang w:eastAsia="zh-CN"/>
        </w:rPr>
        <w:t>因2019冠状病毒病大流行不得不推迟</w:t>
      </w:r>
      <w:r>
        <w:rPr>
          <w:rFonts w:ascii="SimSun" w:hAnsi="SimSun" w:hint="eastAsia"/>
          <w:sz w:val="21"/>
          <w:szCs w:val="22"/>
          <w:lang w:eastAsia="zh-CN"/>
        </w:rPr>
        <w:t>，于2020年11月2日和3日举行</w:t>
      </w:r>
      <w:r w:rsidRPr="0034411E">
        <w:rPr>
          <w:rFonts w:ascii="SimSun" w:hAnsi="SimSun" w:hint="eastAsia"/>
          <w:sz w:val="21"/>
          <w:szCs w:val="22"/>
          <w:lang w:eastAsia="zh-CN"/>
        </w:rPr>
        <w:t>。</w:t>
      </w:r>
    </w:p>
    <w:p w14:paraId="798F5299" w14:textId="6B29354C" w:rsidR="0042601D" w:rsidRPr="00E3716F" w:rsidRDefault="0042601D" w:rsidP="0042601D">
      <w:pPr>
        <w:pStyle w:val="Default"/>
        <w:numPr>
          <w:ilvl w:val="0"/>
          <w:numId w:val="15"/>
        </w:numPr>
        <w:overflowPunct w:val="0"/>
        <w:autoSpaceDE/>
        <w:autoSpaceDN/>
        <w:spacing w:afterLines="50" w:after="120" w:line="340" w:lineRule="atLeast"/>
        <w:ind w:left="0" w:firstLine="0"/>
        <w:jc w:val="both"/>
        <w:rPr>
          <w:rFonts w:ascii="SimSun" w:hAnsi="SimSun"/>
          <w:sz w:val="21"/>
          <w:szCs w:val="21"/>
          <w:lang w:eastAsia="zh-CN"/>
        </w:rPr>
      </w:pPr>
      <w:r w:rsidRPr="00E3716F">
        <w:rPr>
          <w:rFonts w:ascii="SimSun" w:hAnsi="SimSun" w:hint="eastAsia"/>
          <w:sz w:val="21"/>
          <w:szCs w:val="21"/>
          <w:lang w:eastAsia="zh-CN"/>
        </w:rPr>
        <w:t>本文件</w:t>
      </w:r>
      <w:r>
        <w:rPr>
          <w:rFonts w:ascii="SimSun" w:hAnsi="SimSun" w:hint="eastAsia"/>
          <w:sz w:val="21"/>
          <w:szCs w:val="21"/>
          <w:lang w:eastAsia="zh-CN"/>
        </w:rPr>
        <w:t>旨在</w:t>
      </w:r>
      <w:r w:rsidRPr="00E3716F">
        <w:rPr>
          <w:rFonts w:ascii="SimSun" w:hAnsi="SimSun" w:hint="eastAsia"/>
          <w:sz w:val="21"/>
          <w:szCs w:val="21"/>
          <w:lang w:eastAsia="zh-CN"/>
        </w:rPr>
        <w:t>介绍</w:t>
      </w:r>
      <w:r>
        <w:rPr>
          <w:rFonts w:ascii="SimSun" w:hAnsi="SimSun" w:hint="eastAsia"/>
          <w:sz w:val="21"/>
          <w:szCs w:val="21"/>
          <w:lang w:eastAsia="zh-CN"/>
        </w:rPr>
        <w:t>在工作组第三届会议上审议的里斯本体系最新进展。这些进展具体涉及</w:t>
      </w:r>
      <w:r w:rsidRPr="00E3716F">
        <w:rPr>
          <w:rFonts w:ascii="SimSun" w:hAnsi="SimSun" w:hint="eastAsia"/>
          <w:sz w:val="21"/>
          <w:szCs w:val="21"/>
          <w:lang w:eastAsia="zh-CN"/>
        </w:rPr>
        <w:t>：</w:t>
      </w:r>
      <w:r>
        <w:rPr>
          <w:rFonts w:ascii="SimSun" w:hAnsi="SimSun"/>
          <w:sz w:val="21"/>
          <w:szCs w:val="21"/>
          <w:lang w:eastAsia="zh-CN"/>
        </w:rPr>
        <w:t>（</w:t>
      </w:r>
      <w:r w:rsidRPr="00E3716F">
        <w:rPr>
          <w:rFonts w:ascii="SimSun" w:hAnsi="SimSun"/>
          <w:sz w:val="21"/>
          <w:szCs w:val="21"/>
          <w:lang w:eastAsia="zh-CN"/>
        </w:rPr>
        <w:t>1</w:t>
      </w:r>
      <w:r>
        <w:rPr>
          <w:rFonts w:ascii="SimSun" w:hAnsi="SimSun"/>
          <w:sz w:val="21"/>
          <w:szCs w:val="21"/>
          <w:lang w:eastAsia="zh-CN"/>
        </w:rPr>
        <w:t>）</w:t>
      </w:r>
      <w:r w:rsidRPr="00E3716F">
        <w:rPr>
          <w:rFonts w:ascii="SimSun" w:hAnsi="SimSun" w:hint="eastAsia"/>
          <w:sz w:val="21"/>
          <w:szCs w:val="21"/>
          <w:lang w:eastAsia="zh-CN"/>
        </w:rPr>
        <w:t>《原产地名称和地理标志里斯本协定日内瓦文本》（《里斯本协定日内瓦文本》）生效；</w:t>
      </w:r>
      <w:r>
        <w:rPr>
          <w:rFonts w:ascii="SimSun" w:hAnsi="SimSun"/>
          <w:sz w:val="21"/>
          <w:szCs w:val="21"/>
          <w:lang w:eastAsia="zh-CN"/>
        </w:rPr>
        <w:t>（</w:t>
      </w:r>
      <w:r w:rsidRPr="00E3716F">
        <w:rPr>
          <w:rFonts w:ascii="SimSun" w:hAnsi="SimSun"/>
          <w:sz w:val="21"/>
          <w:szCs w:val="21"/>
          <w:lang w:eastAsia="zh-CN"/>
        </w:rPr>
        <w:t>2</w:t>
      </w:r>
      <w:r>
        <w:rPr>
          <w:rFonts w:ascii="SimSun" w:hAnsi="SimSun"/>
          <w:sz w:val="21"/>
          <w:szCs w:val="21"/>
          <w:lang w:eastAsia="zh-CN"/>
        </w:rPr>
        <w:t>）</w:t>
      </w:r>
      <w:r w:rsidRPr="00E3716F">
        <w:rPr>
          <w:rFonts w:ascii="SimSun" w:hAnsi="SimSun" w:hint="eastAsia"/>
          <w:sz w:val="21"/>
          <w:szCs w:val="21"/>
          <w:lang w:eastAsia="zh-CN"/>
        </w:rPr>
        <w:t>《日内瓦文本》通过和生效后里斯本体系的法律框架；</w:t>
      </w:r>
      <w:r>
        <w:rPr>
          <w:rFonts w:ascii="SimSun" w:hAnsi="SimSun"/>
          <w:sz w:val="21"/>
          <w:szCs w:val="21"/>
          <w:lang w:eastAsia="zh-CN"/>
        </w:rPr>
        <w:t>（</w:t>
      </w:r>
      <w:r w:rsidRPr="00E3716F">
        <w:rPr>
          <w:rFonts w:ascii="SimSun" w:hAnsi="SimSun"/>
          <w:sz w:val="21"/>
          <w:szCs w:val="21"/>
          <w:lang w:eastAsia="zh-CN"/>
        </w:rPr>
        <w:t>3</w:t>
      </w:r>
      <w:r>
        <w:rPr>
          <w:rFonts w:ascii="SimSun" w:hAnsi="SimSun"/>
          <w:sz w:val="21"/>
          <w:szCs w:val="21"/>
          <w:lang w:eastAsia="zh-CN"/>
        </w:rPr>
        <w:t>）</w:t>
      </w:r>
      <w:r w:rsidRPr="00E3716F">
        <w:rPr>
          <w:rFonts w:ascii="SimSun" w:hAnsi="SimSun" w:hint="eastAsia"/>
          <w:sz w:val="21"/>
          <w:szCs w:val="21"/>
          <w:lang w:eastAsia="zh-CN"/>
        </w:rPr>
        <w:t>正在进行的关于里斯本联盟财务可持续性的讨</w:t>
      </w:r>
      <w:r w:rsidR="00237C5F">
        <w:rPr>
          <w:rFonts w:ascii="SimSun" w:hAnsi="SimSun" w:hint="cs"/>
          <w:sz w:val="21"/>
          <w:szCs w:val="21"/>
          <w:lang w:eastAsia="zh-CN"/>
        </w:rPr>
        <w:t>‍</w:t>
      </w:r>
      <w:bookmarkStart w:id="5" w:name="_GoBack"/>
      <w:bookmarkEnd w:id="5"/>
      <w:r w:rsidRPr="00E3716F">
        <w:rPr>
          <w:rFonts w:ascii="SimSun" w:hAnsi="SimSun" w:hint="eastAsia"/>
          <w:sz w:val="21"/>
          <w:szCs w:val="21"/>
          <w:lang w:eastAsia="zh-CN"/>
        </w:rPr>
        <w:t>论。</w:t>
      </w:r>
    </w:p>
    <w:p w14:paraId="0A60C31A" w14:textId="77777777" w:rsidR="0042601D" w:rsidRPr="00B46D2B" w:rsidRDefault="0042601D" w:rsidP="0042601D">
      <w:pPr>
        <w:keepNext/>
        <w:overflowPunct w:val="0"/>
        <w:adjustRightInd w:val="0"/>
        <w:spacing w:beforeLines="100" w:before="240" w:afterLines="50" w:after="120" w:line="340" w:lineRule="atLeast"/>
        <w:rPr>
          <w:rFonts w:ascii="SimHei" w:eastAsia="SimHei" w:hAnsi="SimHei"/>
          <w:sz w:val="21"/>
          <w:szCs w:val="21"/>
        </w:rPr>
      </w:pPr>
      <w:r w:rsidRPr="00B46D2B">
        <w:rPr>
          <w:rFonts w:ascii="SimHei" w:eastAsia="SimHei" w:hAnsi="SimHei" w:hint="eastAsia"/>
          <w:sz w:val="21"/>
          <w:szCs w:val="21"/>
        </w:rPr>
        <w:t>《里斯本协定日内瓦文本》生效</w:t>
      </w:r>
    </w:p>
    <w:p w14:paraId="3D297850" w14:textId="77777777" w:rsidR="0042601D" w:rsidRPr="00E3716F" w:rsidRDefault="0042601D" w:rsidP="0042601D">
      <w:pPr>
        <w:pStyle w:val="Default"/>
        <w:numPr>
          <w:ilvl w:val="0"/>
          <w:numId w:val="15"/>
        </w:numPr>
        <w:overflowPunct w:val="0"/>
        <w:autoSpaceDE/>
        <w:autoSpaceDN/>
        <w:spacing w:afterLines="50" w:after="120" w:line="340" w:lineRule="atLeast"/>
        <w:ind w:left="0" w:firstLine="0"/>
        <w:jc w:val="both"/>
        <w:rPr>
          <w:rFonts w:ascii="SimSun" w:hAnsi="SimSun"/>
          <w:sz w:val="21"/>
          <w:szCs w:val="21"/>
          <w:lang w:eastAsia="zh-CN"/>
        </w:rPr>
      </w:pPr>
      <w:r w:rsidRPr="00E3716F">
        <w:rPr>
          <w:rFonts w:ascii="SimSun" w:hAnsi="SimSun" w:hint="eastAsia"/>
          <w:sz w:val="21"/>
          <w:szCs w:val="21"/>
          <w:lang w:eastAsia="zh-CN"/>
        </w:rPr>
        <w:t>根据里斯本联盟大会第二十九届会议</w:t>
      </w:r>
      <w:r>
        <w:rPr>
          <w:rFonts w:ascii="SimSun" w:hAnsi="SimSun" w:hint="eastAsia"/>
          <w:sz w:val="21"/>
          <w:szCs w:val="21"/>
          <w:lang w:eastAsia="zh-CN"/>
        </w:rPr>
        <w:t>（</w:t>
      </w:r>
      <w:r w:rsidRPr="00E3716F">
        <w:rPr>
          <w:rFonts w:ascii="SimSun" w:hAnsi="SimSun" w:hint="eastAsia"/>
          <w:sz w:val="21"/>
          <w:szCs w:val="21"/>
          <w:lang w:eastAsia="zh-CN"/>
        </w:rPr>
        <w:t>第20次例会，2013年9月23日至10月2日</w:t>
      </w:r>
      <w:r>
        <w:rPr>
          <w:rFonts w:ascii="SimSun" w:hAnsi="SimSun" w:hint="eastAsia"/>
          <w:sz w:val="21"/>
          <w:szCs w:val="21"/>
          <w:lang w:eastAsia="zh-CN"/>
        </w:rPr>
        <w:t>）</w:t>
      </w:r>
      <w:r w:rsidRPr="00E3716F">
        <w:rPr>
          <w:rFonts w:ascii="SimSun" w:hAnsi="SimSun" w:hint="eastAsia"/>
          <w:sz w:val="21"/>
          <w:szCs w:val="21"/>
          <w:lang w:eastAsia="zh-CN"/>
        </w:rPr>
        <w:t>作出的决定</w:t>
      </w:r>
      <w:r>
        <w:rPr>
          <w:rFonts w:ascii="SimSun" w:hAnsi="SimSun" w:hint="eastAsia"/>
          <w:sz w:val="21"/>
          <w:szCs w:val="21"/>
          <w:lang w:eastAsia="zh-CN"/>
        </w:rPr>
        <w:t>（</w:t>
      </w:r>
      <w:r w:rsidRPr="00E3716F">
        <w:rPr>
          <w:rFonts w:ascii="SimSun" w:hAnsi="SimSun" w:hint="eastAsia"/>
          <w:sz w:val="21"/>
          <w:szCs w:val="21"/>
          <w:lang w:eastAsia="zh-CN"/>
        </w:rPr>
        <w:t>文件LI/A/29/2第29段第</w:t>
      </w:r>
      <w:r>
        <w:rPr>
          <w:rFonts w:ascii="SimSun" w:hAnsi="SimSun" w:hint="eastAsia"/>
          <w:sz w:val="21"/>
          <w:szCs w:val="21"/>
          <w:lang w:eastAsia="zh-CN"/>
        </w:rPr>
        <w:t>（</w:t>
      </w:r>
      <w:r w:rsidRPr="00E3716F">
        <w:rPr>
          <w:rFonts w:ascii="SimSun" w:hAnsi="SimSun" w:hint="eastAsia"/>
          <w:sz w:val="21"/>
          <w:szCs w:val="21"/>
          <w:lang w:eastAsia="zh-CN"/>
        </w:rPr>
        <w:t>ii</w:t>
      </w:r>
      <w:r>
        <w:rPr>
          <w:rFonts w:ascii="SimSun" w:hAnsi="SimSun" w:hint="eastAsia"/>
          <w:sz w:val="21"/>
          <w:szCs w:val="21"/>
          <w:lang w:eastAsia="zh-CN"/>
        </w:rPr>
        <w:t>）</w:t>
      </w:r>
      <w:r w:rsidRPr="00E3716F">
        <w:rPr>
          <w:rFonts w:ascii="SimSun" w:hAnsi="SimSun" w:hint="eastAsia"/>
          <w:sz w:val="21"/>
          <w:szCs w:val="21"/>
          <w:lang w:eastAsia="zh-CN"/>
        </w:rPr>
        <w:t>项</w:t>
      </w:r>
      <w:r>
        <w:rPr>
          <w:rFonts w:ascii="SimSun" w:hAnsi="SimSun" w:hint="eastAsia"/>
          <w:sz w:val="21"/>
          <w:szCs w:val="21"/>
          <w:lang w:eastAsia="zh-CN"/>
        </w:rPr>
        <w:t>）</w:t>
      </w:r>
      <w:r w:rsidRPr="00E3716F">
        <w:rPr>
          <w:rFonts w:ascii="SimSun" w:hAnsi="SimSun" w:hint="eastAsia"/>
          <w:sz w:val="21"/>
          <w:szCs w:val="21"/>
          <w:lang w:eastAsia="zh-CN"/>
        </w:rPr>
        <w:t>，通过原产地名称保护及国际注册里斯本协定新文本外交会议于2015年5月11日至21日在日内瓦</w:t>
      </w:r>
      <w:r>
        <w:rPr>
          <w:rFonts w:ascii="SimSun" w:hAnsi="SimSun" w:hint="eastAsia"/>
          <w:sz w:val="21"/>
          <w:szCs w:val="21"/>
          <w:lang w:eastAsia="zh-CN"/>
        </w:rPr>
        <w:t>世界知识产权组织（</w:t>
      </w:r>
      <w:r w:rsidRPr="00E3716F">
        <w:rPr>
          <w:rFonts w:ascii="SimSun" w:hAnsi="SimSun" w:hint="eastAsia"/>
          <w:sz w:val="21"/>
          <w:szCs w:val="21"/>
          <w:lang w:eastAsia="zh-CN"/>
        </w:rPr>
        <w:t>产权组织</w:t>
      </w:r>
      <w:r>
        <w:rPr>
          <w:rFonts w:ascii="SimSun" w:hAnsi="SimSun" w:hint="eastAsia"/>
          <w:sz w:val="21"/>
          <w:szCs w:val="21"/>
          <w:lang w:eastAsia="zh-CN"/>
        </w:rPr>
        <w:t>）</w:t>
      </w:r>
      <w:r w:rsidRPr="00E3716F">
        <w:rPr>
          <w:rFonts w:ascii="SimSun" w:hAnsi="SimSun" w:hint="eastAsia"/>
          <w:sz w:val="21"/>
          <w:szCs w:val="21"/>
          <w:lang w:eastAsia="zh-CN"/>
        </w:rPr>
        <w:t>总部举行。</w:t>
      </w:r>
    </w:p>
    <w:p w14:paraId="7AF973EB" w14:textId="77777777" w:rsidR="0042601D" w:rsidRPr="00E3716F" w:rsidRDefault="0042601D" w:rsidP="0042601D">
      <w:pPr>
        <w:pStyle w:val="Default"/>
        <w:numPr>
          <w:ilvl w:val="0"/>
          <w:numId w:val="15"/>
        </w:numPr>
        <w:overflowPunct w:val="0"/>
        <w:autoSpaceDE/>
        <w:autoSpaceDN/>
        <w:spacing w:afterLines="50" w:after="120" w:line="340" w:lineRule="atLeast"/>
        <w:ind w:left="0" w:firstLine="0"/>
        <w:jc w:val="both"/>
        <w:rPr>
          <w:rFonts w:ascii="SimSun" w:hAnsi="SimSun" w:cs="Times New Roman"/>
          <w:sz w:val="21"/>
          <w:szCs w:val="21"/>
          <w:lang w:eastAsia="zh-CN"/>
        </w:rPr>
      </w:pPr>
      <w:r w:rsidRPr="00E3716F">
        <w:rPr>
          <w:rFonts w:ascii="SimSun" w:hAnsi="SimSun" w:cs="Times New Roman" w:hint="eastAsia"/>
          <w:sz w:val="21"/>
          <w:szCs w:val="21"/>
          <w:lang w:eastAsia="zh-CN"/>
        </w:rPr>
        <w:t>2015</w:t>
      </w:r>
      <w:r w:rsidRPr="00E3716F">
        <w:rPr>
          <w:rFonts w:ascii="SimSun" w:hAnsi="SimSun" w:cs="SimSun" w:hint="eastAsia"/>
          <w:sz w:val="21"/>
          <w:szCs w:val="21"/>
          <w:lang w:eastAsia="zh-CN"/>
        </w:rPr>
        <w:t>年</w:t>
      </w:r>
      <w:r w:rsidRPr="00E3716F">
        <w:rPr>
          <w:rFonts w:ascii="SimSun" w:hAnsi="SimSun" w:cs="Times New Roman" w:hint="eastAsia"/>
          <w:sz w:val="21"/>
          <w:szCs w:val="21"/>
          <w:lang w:eastAsia="zh-CN"/>
        </w:rPr>
        <w:t>5</w:t>
      </w:r>
      <w:r w:rsidRPr="00E3716F">
        <w:rPr>
          <w:rFonts w:ascii="SimSun" w:hAnsi="SimSun" w:cs="SimSun" w:hint="eastAsia"/>
          <w:sz w:val="21"/>
          <w:szCs w:val="21"/>
          <w:lang w:eastAsia="zh-CN"/>
        </w:rPr>
        <w:t>月</w:t>
      </w:r>
      <w:r w:rsidRPr="00E3716F">
        <w:rPr>
          <w:rFonts w:ascii="SimSun" w:hAnsi="SimSun" w:cs="Times New Roman" w:hint="eastAsia"/>
          <w:sz w:val="21"/>
          <w:szCs w:val="21"/>
          <w:lang w:eastAsia="zh-CN"/>
        </w:rPr>
        <w:t>20</w:t>
      </w:r>
      <w:r w:rsidRPr="00E3716F">
        <w:rPr>
          <w:rFonts w:ascii="SimSun" w:hAnsi="SimSun" w:cs="SimSun" w:hint="eastAsia"/>
          <w:sz w:val="21"/>
          <w:szCs w:val="21"/>
          <w:lang w:eastAsia="zh-CN"/>
        </w:rPr>
        <w:t>日，外交会议通过了</w:t>
      </w:r>
      <w:r w:rsidRPr="00B46D2B">
        <w:rPr>
          <w:rFonts w:ascii="SimSun" w:hAnsi="SimSun" w:hint="eastAsia"/>
          <w:sz w:val="21"/>
          <w:szCs w:val="21"/>
          <w:lang w:eastAsia="zh-CN"/>
        </w:rPr>
        <w:t>《里斯本协定日内瓦文本》</w:t>
      </w:r>
      <w:r w:rsidRPr="00E3716F">
        <w:rPr>
          <w:rFonts w:ascii="SimSun" w:hAnsi="SimSun" w:cs="SimSun" w:hint="eastAsia"/>
          <w:sz w:val="21"/>
          <w:szCs w:val="21"/>
          <w:lang w:eastAsia="zh-CN"/>
        </w:rPr>
        <w:t>和《里斯本协定日内瓦文本实施细则》（文件</w:t>
      </w:r>
      <w:r w:rsidRPr="00E3716F">
        <w:rPr>
          <w:rFonts w:ascii="SimSun" w:hAnsi="SimSun"/>
          <w:sz w:val="21"/>
          <w:szCs w:val="21"/>
          <w:lang w:eastAsia="zh-CN"/>
        </w:rPr>
        <w:t>LI/DC/19</w:t>
      </w:r>
      <w:r w:rsidRPr="00E3716F">
        <w:rPr>
          <w:rFonts w:ascii="SimSun" w:hAnsi="SimSun" w:hint="eastAsia"/>
          <w:sz w:val="21"/>
          <w:szCs w:val="21"/>
          <w:lang w:eastAsia="zh-CN"/>
        </w:rPr>
        <w:t>和</w:t>
      </w:r>
      <w:r w:rsidRPr="00E3716F">
        <w:rPr>
          <w:rFonts w:ascii="SimSun" w:hAnsi="SimSun"/>
          <w:sz w:val="21"/>
          <w:szCs w:val="21"/>
          <w:lang w:eastAsia="zh-CN"/>
        </w:rPr>
        <w:t>LI/DC/19 Corr.</w:t>
      </w:r>
      <w:r w:rsidRPr="00E3716F">
        <w:rPr>
          <w:rFonts w:ascii="SimSun" w:hAnsi="SimSun" w:cs="SimSun" w:hint="eastAsia"/>
          <w:sz w:val="21"/>
          <w:szCs w:val="21"/>
          <w:lang w:eastAsia="zh-CN"/>
        </w:rPr>
        <w:t>）。</w:t>
      </w:r>
    </w:p>
    <w:p w14:paraId="4EE0FCED" w14:textId="77777777" w:rsidR="0042601D" w:rsidRPr="00E3716F" w:rsidRDefault="0042601D" w:rsidP="0042601D">
      <w:pPr>
        <w:pStyle w:val="Default"/>
        <w:keepNext/>
        <w:numPr>
          <w:ilvl w:val="0"/>
          <w:numId w:val="15"/>
        </w:numPr>
        <w:overflowPunct w:val="0"/>
        <w:autoSpaceDE/>
        <w:autoSpaceDN/>
        <w:spacing w:afterLines="50" w:after="120" w:line="340" w:lineRule="atLeast"/>
        <w:ind w:left="0" w:firstLine="0"/>
        <w:jc w:val="both"/>
        <w:rPr>
          <w:rFonts w:ascii="SimSun" w:hAnsi="SimSun"/>
          <w:sz w:val="21"/>
          <w:szCs w:val="21"/>
          <w:lang w:eastAsia="zh-CN"/>
        </w:rPr>
      </w:pPr>
      <w:r w:rsidRPr="00B46D2B">
        <w:rPr>
          <w:rFonts w:ascii="SimSun" w:hAnsi="SimSun" w:hint="eastAsia"/>
          <w:sz w:val="21"/>
          <w:szCs w:val="21"/>
          <w:lang w:eastAsia="zh-CN"/>
        </w:rPr>
        <w:lastRenderedPageBreak/>
        <w:t>《里斯本协定日内瓦文本》</w:t>
      </w:r>
      <w:r w:rsidRPr="00E3716F">
        <w:rPr>
          <w:rFonts w:ascii="SimSun" w:hAnsi="SimSun" w:cs="SimSun" w:hint="eastAsia"/>
          <w:sz w:val="21"/>
          <w:szCs w:val="21"/>
          <w:lang w:eastAsia="zh-CN"/>
        </w:rPr>
        <w:t>的批准书和加入书交存情况如下：</w:t>
      </w:r>
    </w:p>
    <w:p w14:paraId="2853E1FF" w14:textId="77777777" w:rsidR="0042601D" w:rsidRPr="00E3716F" w:rsidRDefault="0042601D" w:rsidP="0042601D">
      <w:pPr>
        <w:pStyle w:val="af4"/>
        <w:numPr>
          <w:ilvl w:val="0"/>
          <w:numId w:val="9"/>
        </w:numPr>
        <w:tabs>
          <w:tab w:val="left" w:pos="540"/>
        </w:tabs>
        <w:overflowPunct w:val="0"/>
        <w:adjustRightInd w:val="0"/>
        <w:spacing w:afterLines="50" w:after="120" w:line="340" w:lineRule="atLeast"/>
        <w:ind w:left="1259" w:hanging="357"/>
        <w:rPr>
          <w:rFonts w:ascii="SimSun" w:hAnsi="SimSun"/>
          <w:sz w:val="21"/>
          <w:szCs w:val="21"/>
        </w:rPr>
      </w:pPr>
      <w:r w:rsidRPr="00E3716F">
        <w:rPr>
          <w:rFonts w:ascii="SimSun" w:hAnsi="SimSun" w:hint="eastAsia"/>
          <w:sz w:val="21"/>
          <w:szCs w:val="21"/>
        </w:rPr>
        <w:t>2018年3月9日，柬埔寨；</w:t>
      </w:r>
    </w:p>
    <w:p w14:paraId="3511BB92" w14:textId="77777777" w:rsidR="0042601D" w:rsidRPr="00E3716F" w:rsidRDefault="0042601D" w:rsidP="0042601D">
      <w:pPr>
        <w:pStyle w:val="af4"/>
        <w:numPr>
          <w:ilvl w:val="0"/>
          <w:numId w:val="9"/>
        </w:numPr>
        <w:tabs>
          <w:tab w:val="left" w:pos="540"/>
        </w:tabs>
        <w:overflowPunct w:val="0"/>
        <w:adjustRightInd w:val="0"/>
        <w:spacing w:afterLines="50" w:after="120" w:line="340" w:lineRule="atLeast"/>
        <w:ind w:left="1259" w:hanging="357"/>
        <w:rPr>
          <w:rFonts w:ascii="SimSun" w:hAnsi="SimSun"/>
          <w:sz w:val="21"/>
          <w:szCs w:val="21"/>
        </w:rPr>
      </w:pPr>
      <w:r w:rsidRPr="00E3716F">
        <w:rPr>
          <w:rFonts w:ascii="SimSun" w:hAnsi="SimSun" w:hint="eastAsia"/>
          <w:sz w:val="21"/>
          <w:szCs w:val="21"/>
        </w:rPr>
        <w:t>2019年6月26日，阿尔巴尼亚；</w:t>
      </w:r>
    </w:p>
    <w:p w14:paraId="045591E8" w14:textId="77777777" w:rsidR="0042601D" w:rsidRPr="00E3716F" w:rsidRDefault="0042601D" w:rsidP="0042601D">
      <w:pPr>
        <w:pStyle w:val="af4"/>
        <w:numPr>
          <w:ilvl w:val="0"/>
          <w:numId w:val="9"/>
        </w:numPr>
        <w:tabs>
          <w:tab w:val="left" w:pos="540"/>
        </w:tabs>
        <w:overflowPunct w:val="0"/>
        <w:adjustRightInd w:val="0"/>
        <w:spacing w:afterLines="50" w:after="120" w:line="340" w:lineRule="atLeast"/>
        <w:ind w:left="1259" w:hanging="357"/>
        <w:rPr>
          <w:rFonts w:ascii="SimSun" w:hAnsi="SimSun"/>
          <w:sz w:val="21"/>
          <w:szCs w:val="21"/>
        </w:rPr>
      </w:pPr>
      <w:r w:rsidRPr="00E3716F">
        <w:rPr>
          <w:rFonts w:ascii="SimSun" w:hAnsi="SimSun" w:hint="eastAsia"/>
          <w:sz w:val="21"/>
          <w:szCs w:val="21"/>
        </w:rPr>
        <w:t>2019年10月2日，萨摩亚；</w:t>
      </w:r>
    </w:p>
    <w:p w14:paraId="61CB17CB" w14:textId="77777777" w:rsidR="0042601D" w:rsidRPr="00E3716F" w:rsidRDefault="0042601D" w:rsidP="0042601D">
      <w:pPr>
        <w:pStyle w:val="af4"/>
        <w:numPr>
          <w:ilvl w:val="0"/>
          <w:numId w:val="9"/>
        </w:numPr>
        <w:tabs>
          <w:tab w:val="left" w:pos="540"/>
        </w:tabs>
        <w:overflowPunct w:val="0"/>
        <w:adjustRightInd w:val="0"/>
        <w:spacing w:afterLines="50" w:after="120" w:line="340" w:lineRule="atLeast"/>
        <w:ind w:left="1259" w:hanging="357"/>
        <w:rPr>
          <w:rFonts w:ascii="SimSun" w:hAnsi="SimSun"/>
          <w:sz w:val="21"/>
          <w:szCs w:val="21"/>
        </w:rPr>
      </w:pPr>
      <w:r w:rsidRPr="00E3716F">
        <w:rPr>
          <w:rFonts w:ascii="SimSun" w:hAnsi="SimSun" w:hint="eastAsia"/>
          <w:sz w:val="21"/>
          <w:szCs w:val="21"/>
        </w:rPr>
        <w:t>2019年10月8日，朝鲜民主主义人民共和国</w:t>
      </w:r>
      <w:r>
        <w:rPr>
          <w:rFonts w:ascii="SimSun" w:hAnsi="SimSun" w:hint="eastAsia"/>
          <w:sz w:val="21"/>
          <w:szCs w:val="21"/>
        </w:rPr>
        <w:t>；和</w:t>
      </w:r>
    </w:p>
    <w:p w14:paraId="475CAE86" w14:textId="77777777" w:rsidR="0042601D" w:rsidRPr="00E3716F" w:rsidRDefault="0042601D" w:rsidP="0042601D">
      <w:pPr>
        <w:pStyle w:val="af4"/>
        <w:numPr>
          <w:ilvl w:val="0"/>
          <w:numId w:val="9"/>
        </w:numPr>
        <w:tabs>
          <w:tab w:val="left" w:pos="540"/>
        </w:tabs>
        <w:overflowPunct w:val="0"/>
        <w:adjustRightInd w:val="0"/>
        <w:spacing w:afterLines="50" w:after="120" w:line="340" w:lineRule="atLeast"/>
        <w:ind w:left="1259" w:hanging="357"/>
        <w:contextualSpacing w:val="0"/>
        <w:rPr>
          <w:rFonts w:ascii="SimSun" w:hAnsi="SimSun"/>
          <w:sz w:val="21"/>
          <w:szCs w:val="21"/>
        </w:rPr>
      </w:pPr>
      <w:r w:rsidRPr="00E3716F">
        <w:rPr>
          <w:rFonts w:ascii="SimSun" w:hAnsi="SimSun" w:hint="eastAsia"/>
          <w:sz w:val="21"/>
          <w:szCs w:val="21"/>
        </w:rPr>
        <w:t>2019年11月26日，欧洲联盟。</w:t>
      </w:r>
    </w:p>
    <w:p w14:paraId="49A0141C" w14:textId="786D6517" w:rsidR="0042601D" w:rsidRDefault="0042601D" w:rsidP="0042601D">
      <w:pPr>
        <w:pStyle w:val="Default"/>
        <w:overflowPunct w:val="0"/>
        <w:autoSpaceDE/>
        <w:autoSpaceDN/>
        <w:spacing w:afterLines="50" w:after="120" w:line="340" w:lineRule="atLeast"/>
        <w:jc w:val="both"/>
        <w:rPr>
          <w:rFonts w:ascii="SimSun" w:hAnsi="SimSun" w:cs="SimSun"/>
          <w:sz w:val="21"/>
          <w:szCs w:val="21"/>
          <w:lang w:eastAsia="zh-CN"/>
        </w:rPr>
      </w:pPr>
      <w:r w:rsidRPr="00E3716F">
        <w:rPr>
          <w:rFonts w:ascii="SimSun" w:hAnsi="SimSun" w:hint="eastAsia"/>
          <w:sz w:val="21"/>
          <w:szCs w:val="21"/>
          <w:lang w:eastAsia="zh-CN"/>
        </w:rPr>
        <w:t>由此，根据</w:t>
      </w:r>
      <w:r w:rsidRPr="00E3716F">
        <w:rPr>
          <w:rFonts w:ascii="SimSun" w:hAnsi="SimSun" w:cs="SimSun" w:hint="eastAsia"/>
          <w:sz w:val="21"/>
          <w:szCs w:val="21"/>
          <w:lang w:eastAsia="zh-CN"/>
        </w:rPr>
        <w:t>《里斯本协定日内瓦文本》第二十九条第二款，该文本于2020年2月26日生效，</w:t>
      </w:r>
      <w:r w:rsidRPr="00B46D2B">
        <w:rPr>
          <w:rFonts w:ascii="SimSun" w:hAnsi="SimSun" w:hint="eastAsia"/>
          <w:sz w:val="21"/>
          <w:szCs w:val="21"/>
          <w:lang w:eastAsia="zh-CN"/>
        </w:rPr>
        <w:t>涉及上述</w:t>
      </w:r>
      <w:r>
        <w:rPr>
          <w:rFonts w:ascii="SimSun" w:hAnsi="SimSun" w:hint="eastAsia"/>
          <w:sz w:val="21"/>
          <w:szCs w:val="21"/>
          <w:lang w:eastAsia="zh-CN"/>
        </w:rPr>
        <w:t>四</w:t>
      </w:r>
      <w:r w:rsidRPr="00B46D2B">
        <w:rPr>
          <w:rFonts w:ascii="SimSun" w:hAnsi="SimSun" w:hint="eastAsia"/>
          <w:sz w:val="21"/>
          <w:szCs w:val="21"/>
          <w:lang w:eastAsia="zh-CN"/>
        </w:rPr>
        <w:t>个国家和</w:t>
      </w:r>
      <w:r>
        <w:rPr>
          <w:rFonts w:ascii="SimSun" w:hAnsi="SimSun" w:hint="eastAsia"/>
          <w:sz w:val="21"/>
          <w:szCs w:val="21"/>
          <w:lang w:eastAsia="zh-CN"/>
        </w:rPr>
        <w:t>一个</w:t>
      </w:r>
      <w:r w:rsidRPr="00B46D2B">
        <w:rPr>
          <w:rFonts w:ascii="SimSun" w:hAnsi="SimSun" w:hint="eastAsia"/>
          <w:sz w:val="21"/>
          <w:szCs w:val="21"/>
          <w:lang w:eastAsia="zh-CN"/>
        </w:rPr>
        <w:t>政府间组织</w:t>
      </w:r>
      <w:r w:rsidRPr="00E3716F">
        <w:rPr>
          <w:rFonts w:ascii="SimSun" w:hAnsi="SimSun" w:cs="SimSun" w:hint="eastAsia"/>
          <w:sz w:val="21"/>
          <w:szCs w:val="21"/>
          <w:lang w:eastAsia="zh-CN"/>
        </w:rPr>
        <w:t>。2018年9月28日，科特迪瓦也交存了加入书。根据第二十八条第三款第（二）项</w:t>
      </w:r>
      <w:r>
        <w:rPr>
          <w:rFonts w:ascii="SimSun" w:hAnsi="SimSun" w:cs="SimSun" w:hint="eastAsia"/>
          <w:sz w:val="21"/>
          <w:szCs w:val="21"/>
          <w:lang w:eastAsia="zh-CN"/>
        </w:rPr>
        <w:t>，科特迪瓦的加入将于非洲知识产权组织（OAPI）交存加入书三个月后</w:t>
      </w:r>
      <w:r w:rsidRPr="00E3716F">
        <w:rPr>
          <w:rFonts w:ascii="SimSun" w:hAnsi="SimSun" w:cs="SimSun" w:hint="eastAsia"/>
          <w:sz w:val="21"/>
          <w:szCs w:val="21"/>
          <w:lang w:eastAsia="zh-CN"/>
        </w:rPr>
        <w:t>生效。</w:t>
      </w:r>
    </w:p>
    <w:p w14:paraId="754D8EDB" w14:textId="6CA02B3B" w:rsidR="0042601D" w:rsidRPr="0042601D" w:rsidRDefault="0042601D" w:rsidP="0042601D">
      <w:pPr>
        <w:pStyle w:val="Default"/>
        <w:numPr>
          <w:ilvl w:val="0"/>
          <w:numId w:val="15"/>
        </w:numPr>
        <w:overflowPunct w:val="0"/>
        <w:autoSpaceDE/>
        <w:autoSpaceDN/>
        <w:spacing w:afterLines="50" w:after="120" w:line="340" w:lineRule="atLeast"/>
        <w:ind w:left="0" w:firstLine="0"/>
        <w:jc w:val="both"/>
        <w:rPr>
          <w:rFonts w:ascii="SimSun" w:hAnsi="SimSun"/>
          <w:sz w:val="21"/>
          <w:szCs w:val="21"/>
          <w:lang w:eastAsia="zh-CN"/>
        </w:rPr>
      </w:pPr>
      <w:r w:rsidRPr="0042601D">
        <w:rPr>
          <w:rFonts w:ascii="SimSun" w:hAnsi="SimSun" w:hint="eastAsia"/>
          <w:sz w:val="21"/>
          <w:szCs w:val="21"/>
          <w:lang w:eastAsia="zh-CN"/>
        </w:rPr>
        <w:t>自2020年2月26日《里斯本协定日内瓦</w:t>
      </w:r>
      <w:r>
        <w:rPr>
          <w:rFonts w:ascii="SimSun" w:hAnsi="SimSun" w:hint="eastAsia"/>
          <w:sz w:val="21"/>
          <w:szCs w:val="21"/>
          <w:lang w:eastAsia="zh-CN"/>
        </w:rPr>
        <w:t>文本》</w:t>
      </w:r>
      <w:r w:rsidRPr="0042601D">
        <w:rPr>
          <w:rFonts w:ascii="SimSun" w:hAnsi="SimSun" w:hint="eastAsia"/>
          <w:sz w:val="21"/>
          <w:szCs w:val="21"/>
          <w:lang w:eastAsia="zh-CN"/>
        </w:rPr>
        <w:t>生效以来，交存了下列批准书或加入书（截至2021年6月10日）</w:t>
      </w:r>
      <w:r>
        <w:rPr>
          <w:rFonts w:ascii="SimSun" w:hAnsi="SimSun" w:hint="eastAsia"/>
          <w:sz w:val="21"/>
          <w:szCs w:val="21"/>
          <w:lang w:eastAsia="zh-CN"/>
        </w:rPr>
        <w:t>：</w:t>
      </w:r>
    </w:p>
    <w:p w14:paraId="50914163" w14:textId="5FE8ADB9" w:rsidR="0042601D" w:rsidRPr="0042601D" w:rsidRDefault="0042601D" w:rsidP="0042601D">
      <w:pPr>
        <w:pStyle w:val="af4"/>
        <w:numPr>
          <w:ilvl w:val="0"/>
          <w:numId w:val="9"/>
        </w:numPr>
        <w:tabs>
          <w:tab w:val="left" w:pos="540"/>
        </w:tabs>
        <w:overflowPunct w:val="0"/>
        <w:adjustRightInd w:val="0"/>
        <w:spacing w:afterLines="50" w:after="120" w:line="340" w:lineRule="atLeast"/>
        <w:ind w:left="1259" w:hanging="357"/>
        <w:rPr>
          <w:rFonts w:ascii="SimSun" w:hAnsi="SimSun"/>
          <w:sz w:val="21"/>
          <w:szCs w:val="21"/>
        </w:rPr>
      </w:pPr>
      <w:r w:rsidRPr="0042601D">
        <w:rPr>
          <w:rFonts w:ascii="SimSun" w:hAnsi="SimSun" w:hint="eastAsia"/>
          <w:sz w:val="21"/>
          <w:szCs w:val="21"/>
        </w:rPr>
        <w:t>2020年11月20日，老挝人民民主共和国</w:t>
      </w:r>
      <w:r>
        <w:rPr>
          <w:rFonts w:ascii="SimSun" w:hAnsi="SimSun" w:hint="eastAsia"/>
          <w:sz w:val="21"/>
          <w:szCs w:val="21"/>
        </w:rPr>
        <w:t>；</w:t>
      </w:r>
    </w:p>
    <w:p w14:paraId="6F8643A9" w14:textId="32B68B57" w:rsidR="0042601D" w:rsidRPr="0042601D" w:rsidRDefault="0042601D" w:rsidP="0042601D">
      <w:pPr>
        <w:pStyle w:val="af4"/>
        <w:numPr>
          <w:ilvl w:val="0"/>
          <w:numId w:val="9"/>
        </w:numPr>
        <w:tabs>
          <w:tab w:val="left" w:pos="540"/>
        </w:tabs>
        <w:overflowPunct w:val="0"/>
        <w:adjustRightInd w:val="0"/>
        <w:spacing w:afterLines="50" w:after="120" w:line="340" w:lineRule="atLeast"/>
        <w:ind w:left="1259" w:hanging="357"/>
        <w:rPr>
          <w:rFonts w:ascii="SimSun" w:hAnsi="SimSun"/>
          <w:sz w:val="21"/>
          <w:szCs w:val="21"/>
        </w:rPr>
      </w:pPr>
      <w:r w:rsidRPr="0042601D">
        <w:rPr>
          <w:rFonts w:ascii="SimSun" w:hAnsi="SimSun" w:hint="eastAsia"/>
          <w:sz w:val="21"/>
          <w:szCs w:val="21"/>
        </w:rPr>
        <w:t>2021年1月21日，法国</w:t>
      </w:r>
      <w:r>
        <w:rPr>
          <w:rFonts w:ascii="SimSun" w:hAnsi="SimSun" w:hint="eastAsia"/>
          <w:sz w:val="21"/>
          <w:szCs w:val="21"/>
        </w:rPr>
        <w:t>；</w:t>
      </w:r>
    </w:p>
    <w:p w14:paraId="0CDE9C4A" w14:textId="0AED95A4" w:rsidR="0042601D" w:rsidRPr="0042601D" w:rsidRDefault="0042601D" w:rsidP="0042601D">
      <w:pPr>
        <w:pStyle w:val="af4"/>
        <w:numPr>
          <w:ilvl w:val="0"/>
          <w:numId w:val="9"/>
        </w:numPr>
        <w:tabs>
          <w:tab w:val="left" w:pos="540"/>
        </w:tabs>
        <w:overflowPunct w:val="0"/>
        <w:adjustRightInd w:val="0"/>
        <w:spacing w:afterLines="50" w:after="120" w:line="340" w:lineRule="atLeast"/>
        <w:ind w:left="1259" w:hanging="357"/>
        <w:rPr>
          <w:rFonts w:ascii="SimSun" w:hAnsi="SimSun"/>
          <w:sz w:val="21"/>
          <w:szCs w:val="21"/>
        </w:rPr>
      </w:pPr>
      <w:r w:rsidRPr="0042601D">
        <w:rPr>
          <w:rFonts w:ascii="SimSun" w:hAnsi="SimSun" w:hint="eastAsia"/>
          <w:sz w:val="21"/>
          <w:szCs w:val="21"/>
        </w:rPr>
        <w:t>2021年3月30日，阿曼；和</w:t>
      </w:r>
    </w:p>
    <w:p w14:paraId="1B0C8C74" w14:textId="42890E27" w:rsidR="0042601D" w:rsidRPr="00E3716F" w:rsidRDefault="0042601D" w:rsidP="0042601D">
      <w:pPr>
        <w:pStyle w:val="af4"/>
        <w:numPr>
          <w:ilvl w:val="0"/>
          <w:numId w:val="9"/>
        </w:numPr>
        <w:tabs>
          <w:tab w:val="left" w:pos="540"/>
        </w:tabs>
        <w:overflowPunct w:val="0"/>
        <w:adjustRightInd w:val="0"/>
        <w:spacing w:afterLines="50" w:after="120" w:line="340" w:lineRule="atLeast"/>
        <w:ind w:left="1259" w:hanging="357"/>
        <w:contextualSpacing w:val="0"/>
        <w:rPr>
          <w:rFonts w:ascii="SimSun" w:hAnsi="SimSun"/>
          <w:sz w:val="21"/>
          <w:szCs w:val="21"/>
        </w:rPr>
      </w:pPr>
      <w:r w:rsidRPr="0042601D">
        <w:rPr>
          <w:rFonts w:ascii="SimSun" w:hAnsi="SimSun" w:hint="eastAsia"/>
          <w:sz w:val="21"/>
          <w:szCs w:val="21"/>
        </w:rPr>
        <w:t>2021年6月10日，匈牙利。</w:t>
      </w:r>
    </w:p>
    <w:p w14:paraId="1D305050" w14:textId="77777777" w:rsidR="0042601D" w:rsidRPr="00B46D2B" w:rsidRDefault="0042601D" w:rsidP="0042601D">
      <w:pPr>
        <w:keepNext/>
        <w:overflowPunct w:val="0"/>
        <w:adjustRightInd w:val="0"/>
        <w:spacing w:beforeLines="100" w:before="240" w:afterLines="50" w:after="120" w:line="340" w:lineRule="atLeast"/>
        <w:rPr>
          <w:rFonts w:ascii="SimHei" w:eastAsia="SimHei" w:hAnsi="SimHei"/>
          <w:sz w:val="21"/>
          <w:szCs w:val="21"/>
        </w:rPr>
      </w:pPr>
      <w:r w:rsidRPr="00B46D2B">
        <w:rPr>
          <w:rFonts w:ascii="SimHei" w:eastAsia="SimHei" w:hAnsi="SimHei" w:hint="eastAsia"/>
          <w:sz w:val="21"/>
          <w:szCs w:val="21"/>
        </w:rPr>
        <w:t>里斯本体系的法律框架</w:t>
      </w:r>
    </w:p>
    <w:p w14:paraId="6185D43E" w14:textId="77777777" w:rsidR="0042601D" w:rsidRPr="00E3716F" w:rsidRDefault="0042601D" w:rsidP="0042601D">
      <w:pPr>
        <w:pStyle w:val="Default"/>
        <w:numPr>
          <w:ilvl w:val="0"/>
          <w:numId w:val="15"/>
        </w:numPr>
        <w:overflowPunct w:val="0"/>
        <w:autoSpaceDE/>
        <w:autoSpaceDN/>
        <w:spacing w:afterLines="50" w:after="120" w:line="340" w:lineRule="atLeast"/>
        <w:ind w:left="0" w:firstLine="0"/>
        <w:jc w:val="both"/>
        <w:rPr>
          <w:rFonts w:ascii="SimSun" w:hAnsi="SimSun"/>
          <w:sz w:val="21"/>
          <w:szCs w:val="21"/>
          <w:lang w:eastAsia="zh-CN"/>
        </w:rPr>
      </w:pPr>
      <w:r w:rsidRPr="00E3716F">
        <w:rPr>
          <w:rFonts w:ascii="SimSun" w:hAnsi="SimSun" w:hint="eastAsia"/>
          <w:sz w:val="21"/>
          <w:szCs w:val="21"/>
          <w:lang w:eastAsia="zh-CN"/>
        </w:rPr>
        <w:t>在2015年10月5日至14日于日内瓦举行的第三十二届会议（第21次例会）上，里斯本联盟大会成立了制定里斯本协定和里斯本协定日内瓦文本共同实施细则工作组（下称工作组）。工作组在日内瓦举行了两届会议：第一届2016年6月7日至9日，第二届2017年4月3日至5日。</w:t>
      </w:r>
    </w:p>
    <w:p w14:paraId="662C3DCA" w14:textId="77777777" w:rsidR="0042601D" w:rsidRPr="00E3716F" w:rsidRDefault="0042601D" w:rsidP="0042601D">
      <w:pPr>
        <w:pStyle w:val="Default"/>
        <w:numPr>
          <w:ilvl w:val="0"/>
          <w:numId w:val="15"/>
        </w:numPr>
        <w:overflowPunct w:val="0"/>
        <w:autoSpaceDE/>
        <w:autoSpaceDN/>
        <w:spacing w:afterLines="50" w:after="120" w:line="340" w:lineRule="atLeast"/>
        <w:ind w:left="0" w:firstLine="0"/>
        <w:jc w:val="both"/>
        <w:rPr>
          <w:rFonts w:ascii="SimSun" w:hAnsi="SimSun"/>
          <w:sz w:val="21"/>
          <w:szCs w:val="21"/>
          <w:lang w:eastAsia="zh-CN"/>
        </w:rPr>
      </w:pPr>
      <w:r w:rsidRPr="00E3716F">
        <w:rPr>
          <w:rFonts w:ascii="SimSun" w:hAnsi="SimSun" w:hint="eastAsia"/>
          <w:sz w:val="21"/>
          <w:szCs w:val="21"/>
          <w:lang w:eastAsia="zh-CN"/>
        </w:rPr>
        <w:t>在</w:t>
      </w:r>
      <w:r>
        <w:rPr>
          <w:rFonts w:ascii="SimSun" w:hAnsi="SimSun" w:hint="eastAsia"/>
          <w:sz w:val="21"/>
          <w:szCs w:val="21"/>
          <w:lang w:eastAsia="zh-CN"/>
        </w:rPr>
        <w:t>这</w:t>
      </w:r>
      <w:r w:rsidRPr="00E3716F">
        <w:rPr>
          <w:rFonts w:ascii="SimSun" w:hAnsi="SimSun" w:hint="eastAsia"/>
          <w:sz w:val="21"/>
          <w:szCs w:val="21"/>
          <w:lang w:eastAsia="zh-CN"/>
        </w:rPr>
        <w:t>两届会议上，工作组审议了《原产地名称保护及国际注册里斯本协定与原产地名称和地理标志里斯本协定日内瓦文本共同实施细则》（下称《共同实施细则》）草案（文件LI/WG/PCR/1/2和LI/WG/PCR/2/2）。在第二届会议上，工作组还审议了《适用原产地名称保护及国际注册里斯本协定与原产地名称和地理标志里斯本协定日内瓦文本的行政规程》（下称《行政规程》）草案（文件LI/WG/PCR/2/4）。</w:t>
      </w:r>
    </w:p>
    <w:p w14:paraId="4A4B6478" w14:textId="77777777" w:rsidR="0042601D" w:rsidRPr="00E3716F" w:rsidRDefault="0042601D" w:rsidP="0042601D">
      <w:pPr>
        <w:pStyle w:val="Default"/>
        <w:numPr>
          <w:ilvl w:val="0"/>
          <w:numId w:val="15"/>
        </w:numPr>
        <w:overflowPunct w:val="0"/>
        <w:autoSpaceDE/>
        <w:autoSpaceDN/>
        <w:spacing w:afterLines="50" w:after="120" w:line="340" w:lineRule="atLeast"/>
        <w:ind w:left="0" w:firstLine="0"/>
        <w:jc w:val="both"/>
        <w:rPr>
          <w:rFonts w:ascii="SimSun" w:hAnsi="SimSun"/>
          <w:sz w:val="21"/>
          <w:szCs w:val="21"/>
          <w:lang w:eastAsia="zh-CN"/>
        </w:rPr>
      </w:pPr>
      <w:r w:rsidRPr="00E3716F">
        <w:rPr>
          <w:rFonts w:ascii="SimSun" w:hAnsi="SimSun" w:hint="eastAsia"/>
          <w:sz w:val="21"/>
          <w:szCs w:val="21"/>
          <w:lang w:eastAsia="zh-CN"/>
        </w:rPr>
        <w:t>《共同实施细则》旨在为里斯本联盟成员的主管机构、</w:t>
      </w:r>
      <w:r>
        <w:rPr>
          <w:rFonts w:ascii="SimSun" w:hAnsi="SimSun" w:hint="eastAsia"/>
          <w:sz w:val="21"/>
          <w:szCs w:val="21"/>
          <w:lang w:eastAsia="zh-CN"/>
        </w:rPr>
        <w:t>里斯本</w:t>
      </w:r>
      <w:r w:rsidRPr="00E3716F">
        <w:rPr>
          <w:rFonts w:ascii="SimSun" w:hAnsi="SimSun" w:hint="eastAsia"/>
          <w:sz w:val="21"/>
          <w:szCs w:val="21"/>
          <w:lang w:eastAsia="zh-CN"/>
        </w:rPr>
        <w:t>体系用户和国际局简化里斯本体系的法律框架，用一套实施细则取代《原产地名称保护及国际注册里斯本协定（下称1967年文本）实施细则》和《里斯本协定日内瓦文本实施细则》，既适用于依1967年文本进行的国际注册，也适用于依</w:t>
      </w:r>
      <w:r>
        <w:rPr>
          <w:rFonts w:ascii="SimSun" w:hAnsi="SimSun" w:hint="eastAsia"/>
          <w:sz w:val="21"/>
          <w:szCs w:val="21"/>
          <w:lang w:eastAsia="zh-CN"/>
        </w:rPr>
        <w:t>里斯本协定</w:t>
      </w:r>
      <w:r w:rsidRPr="00E3716F">
        <w:rPr>
          <w:rFonts w:ascii="SimSun" w:hAnsi="SimSun" w:hint="eastAsia"/>
          <w:sz w:val="21"/>
          <w:szCs w:val="21"/>
          <w:lang w:eastAsia="zh-CN"/>
        </w:rPr>
        <w:t>日内瓦文本进行的国际注册。</w:t>
      </w:r>
    </w:p>
    <w:p w14:paraId="495A339F" w14:textId="77777777" w:rsidR="0042601D" w:rsidRPr="00E3716F" w:rsidRDefault="0042601D" w:rsidP="0042601D">
      <w:pPr>
        <w:pStyle w:val="Default"/>
        <w:numPr>
          <w:ilvl w:val="0"/>
          <w:numId w:val="15"/>
        </w:numPr>
        <w:overflowPunct w:val="0"/>
        <w:autoSpaceDE/>
        <w:autoSpaceDN/>
        <w:spacing w:afterLines="50" w:after="120" w:line="340" w:lineRule="atLeast"/>
        <w:ind w:left="0" w:firstLine="0"/>
        <w:jc w:val="both"/>
        <w:rPr>
          <w:rFonts w:ascii="SimSun" w:hAnsi="SimSun"/>
          <w:sz w:val="21"/>
          <w:szCs w:val="21"/>
          <w:lang w:eastAsia="zh-CN"/>
        </w:rPr>
      </w:pPr>
      <w:r w:rsidRPr="00E3716F">
        <w:rPr>
          <w:rFonts w:ascii="SimSun" w:hAnsi="SimSun" w:hint="eastAsia"/>
          <w:sz w:val="21"/>
          <w:szCs w:val="21"/>
          <w:lang w:eastAsia="zh-CN"/>
        </w:rPr>
        <w:t>在2017年10月2日至11日于日内瓦举行的第三十四届会议（第22次例会）上，里斯本联盟大会</w:t>
      </w:r>
      <w:r w:rsidRPr="00E3716F">
        <w:rPr>
          <w:rFonts w:ascii="SimSun" w:hAnsi="SimSun" w:cs="Microsoft YaHei" w:hint="eastAsia"/>
          <w:sz w:val="21"/>
          <w:szCs w:val="21"/>
          <w:lang w:eastAsia="zh-CN"/>
        </w:rPr>
        <w:t>通过了</w:t>
      </w:r>
      <w:r w:rsidRPr="00B46D2B">
        <w:rPr>
          <w:rFonts w:ascii="SimSun" w:hAnsi="SimSun" w:hint="eastAsia"/>
          <w:sz w:val="21"/>
          <w:szCs w:val="21"/>
          <w:lang w:eastAsia="zh-CN"/>
        </w:rPr>
        <w:t>《共同实施细则》</w:t>
      </w:r>
      <w:r w:rsidRPr="00E3716F">
        <w:rPr>
          <w:rFonts w:ascii="SimSun" w:hAnsi="SimSun" w:cs="Microsoft YaHei" w:hint="eastAsia"/>
          <w:sz w:val="21"/>
          <w:szCs w:val="21"/>
          <w:lang w:eastAsia="zh-CN"/>
        </w:rPr>
        <w:t>（</w:t>
      </w:r>
      <w:r>
        <w:rPr>
          <w:rFonts w:ascii="SimSun" w:hAnsi="SimSun" w:cs="Microsoft YaHei" w:hint="eastAsia"/>
          <w:sz w:val="21"/>
          <w:szCs w:val="21"/>
          <w:lang w:eastAsia="zh-CN"/>
        </w:rPr>
        <w:t>文件</w:t>
      </w:r>
      <w:r w:rsidRPr="00E81977">
        <w:rPr>
          <w:rFonts w:ascii="SimSun" w:hAnsi="SimSun" w:cs="Microsoft YaHei"/>
          <w:sz w:val="21"/>
          <w:szCs w:val="21"/>
          <w:lang w:eastAsia="zh-CN"/>
        </w:rPr>
        <w:t>LI/A/34/4</w:t>
      </w:r>
      <w:r>
        <w:rPr>
          <w:rFonts w:ascii="SimSun" w:hAnsi="SimSun" w:cs="Microsoft YaHei" w:hint="eastAsia"/>
          <w:sz w:val="21"/>
          <w:szCs w:val="21"/>
          <w:lang w:eastAsia="zh-CN"/>
        </w:rPr>
        <w:t>第</w:t>
      </w:r>
      <w:r w:rsidRPr="00E81977">
        <w:rPr>
          <w:rFonts w:ascii="SimSun" w:hAnsi="SimSun" w:cs="Microsoft YaHei"/>
          <w:sz w:val="21"/>
          <w:szCs w:val="21"/>
          <w:lang w:eastAsia="zh-CN"/>
        </w:rPr>
        <w:t>24</w:t>
      </w:r>
      <w:r>
        <w:rPr>
          <w:rFonts w:ascii="SimSun" w:hAnsi="SimSun" w:cs="Microsoft YaHei" w:hint="eastAsia"/>
          <w:sz w:val="21"/>
          <w:szCs w:val="21"/>
          <w:lang w:eastAsia="zh-CN"/>
        </w:rPr>
        <w:t>段第</w:t>
      </w:r>
      <w:r>
        <w:rPr>
          <w:rFonts w:ascii="SimSun" w:hAnsi="SimSun" w:cs="Microsoft YaHei"/>
          <w:sz w:val="21"/>
          <w:szCs w:val="21"/>
          <w:lang w:eastAsia="zh-CN"/>
        </w:rPr>
        <w:t>（</w:t>
      </w:r>
      <w:r w:rsidRPr="00E81977">
        <w:rPr>
          <w:rFonts w:ascii="SimSun" w:hAnsi="SimSun" w:cs="Microsoft YaHei"/>
          <w:sz w:val="21"/>
          <w:szCs w:val="21"/>
          <w:lang w:eastAsia="zh-CN"/>
        </w:rPr>
        <w:t>i</w:t>
      </w:r>
      <w:r>
        <w:rPr>
          <w:rFonts w:ascii="SimSun" w:hAnsi="SimSun" w:cs="Microsoft YaHei"/>
          <w:sz w:val="21"/>
          <w:szCs w:val="21"/>
          <w:lang w:eastAsia="zh-CN"/>
        </w:rPr>
        <w:t>）</w:t>
      </w:r>
      <w:r>
        <w:rPr>
          <w:rFonts w:ascii="SimSun" w:hAnsi="SimSun" w:cs="Microsoft YaHei" w:hint="eastAsia"/>
          <w:sz w:val="21"/>
          <w:szCs w:val="21"/>
          <w:lang w:eastAsia="zh-CN"/>
        </w:rPr>
        <w:t>项和</w:t>
      </w:r>
      <w:r w:rsidRPr="00E3716F">
        <w:rPr>
          <w:rFonts w:ascii="SimSun" w:hAnsi="SimSun" w:cs="Microsoft YaHei" w:hint="eastAsia"/>
          <w:sz w:val="21"/>
          <w:szCs w:val="21"/>
          <w:lang w:eastAsia="zh-CN"/>
        </w:rPr>
        <w:t>文件</w:t>
      </w:r>
      <w:r w:rsidRPr="00E3716F">
        <w:rPr>
          <w:rFonts w:ascii="SimSun" w:hAnsi="SimSun" w:hint="eastAsia"/>
          <w:sz w:val="21"/>
          <w:szCs w:val="21"/>
          <w:lang w:eastAsia="zh-CN"/>
        </w:rPr>
        <w:t>LI/A/34/4</w:t>
      </w:r>
      <w:r w:rsidRPr="00E3716F">
        <w:rPr>
          <w:rFonts w:ascii="SimSun" w:hAnsi="SimSun" w:cs="Microsoft YaHei" w:hint="eastAsia"/>
          <w:sz w:val="21"/>
          <w:szCs w:val="21"/>
          <w:lang w:eastAsia="zh-CN"/>
        </w:rPr>
        <w:t>附件）。</w:t>
      </w:r>
      <w:r w:rsidRPr="00E3716F">
        <w:rPr>
          <w:rFonts w:ascii="SimSun" w:hAnsi="SimSun" w:hint="eastAsia"/>
          <w:sz w:val="21"/>
          <w:szCs w:val="21"/>
          <w:lang w:eastAsia="zh-CN"/>
        </w:rPr>
        <w:t>当时，大会还决定</w:t>
      </w:r>
      <w:r w:rsidRPr="00E3716F">
        <w:rPr>
          <w:rFonts w:ascii="SimSun" w:hAnsi="SimSun" w:cs="Microsoft YaHei" w:hint="eastAsia"/>
          <w:sz w:val="21"/>
          <w:szCs w:val="21"/>
          <w:lang w:eastAsia="zh-CN"/>
        </w:rPr>
        <w:t>《共同实施细则》的生效将与《里斯本协定日内瓦文本》的生效同时</w:t>
      </w:r>
      <w:r>
        <w:rPr>
          <w:rFonts w:ascii="SimSun" w:hAnsi="SimSun" w:cs="Microsoft YaHei" w:hint="eastAsia"/>
          <w:sz w:val="21"/>
          <w:szCs w:val="21"/>
          <w:lang w:eastAsia="zh-CN"/>
        </w:rPr>
        <w:t>（文件</w:t>
      </w:r>
      <w:r w:rsidRPr="00E81977">
        <w:rPr>
          <w:rFonts w:ascii="SimSun" w:hAnsi="SimSun" w:cs="Microsoft YaHei"/>
          <w:sz w:val="21"/>
          <w:szCs w:val="21"/>
          <w:lang w:eastAsia="zh-CN"/>
        </w:rPr>
        <w:t>LI/A/34/4</w:t>
      </w:r>
      <w:r>
        <w:rPr>
          <w:rFonts w:ascii="SimSun" w:hAnsi="SimSun" w:cs="Microsoft YaHei" w:hint="eastAsia"/>
          <w:sz w:val="21"/>
          <w:szCs w:val="21"/>
          <w:lang w:eastAsia="zh-CN"/>
        </w:rPr>
        <w:t>第</w:t>
      </w:r>
      <w:r w:rsidRPr="00E81977">
        <w:rPr>
          <w:rFonts w:ascii="SimSun" w:hAnsi="SimSun" w:cs="Microsoft YaHei"/>
          <w:sz w:val="21"/>
          <w:szCs w:val="21"/>
          <w:lang w:eastAsia="zh-CN"/>
        </w:rPr>
        <w:t>24</w:t>
      </w:r>
      <w:r>
        <w:rPr>
          <w:rFonts w:ascii="SimSun" w:hAnsi="SimSun" w:cs="Microsoft YaHei" w:hint="eastAsia"/>
          <w:sz w:val="21"/>
          <w:szCs w:val="21"/>
          <w:lang w:eastAsia="zh-CN"/>
        </w:rPr>
        <w:t>段第</w:t>
      </w:r>
      <w:r>
        <w:rPr>
          <w:rFonts w:ascii="SimSun" w:hAnsi="SimSun" w:cs="Microsoft YaHei"/>
          <w:sz w:val="21"/>
          <w:szCs w:val="21"/>
          <w:lang w:eastAsia="zh-CN"/>
        </w:rPr>
        <w:t>（i</w:t>
      </w:r>
      <w:r w:rsidRPr="00E81977">
        <w:rPr>
          <w:rFonts w:ascii="SimSun" w:hAnsi="SimSun" w:cs="Microsoft YaHei"/>
          <w:sz w:val="21"/>
          <w:szCs w:val="21"/>
          <w:lang w:eastAsia="zh-CN"/>
        </w:rPr>
        <w:t>i</w:t>
      </w:r>
      <w:r>
        <w:rPr>
          <w:rFonts w:ascii="SimSun" w:hAnsi="SimSun" w:cs="Microsoft YaHei"/>
          <w:sz w:val="21"/>
          <w:szCs w:val="21"/>
          <w:lang w:eastAsia="zh-CN"/>
        </w:rPr>
        <w:t>）</w:t>
      </w:r>
      <w:r>
        <w:rPr>
          <w:rFonts w:ascii="SimSun" w:hAnsi="SimSun" w:cs="Microsoft YaHei" w:hint="eastAsia"/>
          <w:sz w:val="21"/>
          <w:szCs w:val="21"/>
          <w:lang w:eastAsia="zh-CN"/>
        </w:rPr>
        <w:t>项）</w:t>
      </w:r>
      <w:r w:rsidRPr="00E3716F">
        <w:rPr>
          <w:rFonts w:ascii="SimSun" w:hAnsi="SimSun" w:cs="Microsoft YaHei" w:hint="eastAsia"/>
          <w:sz w:val="21"/>
          <w:szCs w:val="21"/>
          <w:lang w:eastAsia="zh-CN"/>
        </w:rPr>
        <w:t>。</w:t>
      </w:r>
    </w:p>
    <w:p w14:paraId="247B4769" w14:textId="77777777" w:rsidR="0042601D" w:rsidRPr="00E3716F" w:rsidRDefault="0042601D" w:rsidP="0042601D">
      <w:pPr>
        <w:pStyle w:val="Default"/>
        <w:numPr>
          <w:ilvl w:val="0"/>
          <w:numId w:val="15"/>
        </w:numPr>
        <w:overflowPunct w:val="0"/>
        <w:autoSpaceDE/>
        <w:autoSpaceDN/>
        <w:spacing w:afterLines="50" w:after="120" w:line="340" w:lineRule="atLeast"/>
        <w:ind w:left="0" w:firstLine="0"/>
        <w:jc w:val="both"/>
        <w:rPr>
          <w:rFonts w:ascii="SimSun" w:hAnsi="SimSun"/>
          <w:sz w:val="21"/>
          <w:szCs w:val="21"/>
          <w:lang w:eastAsia="zh-CN"/>
        </w:rPr>
      </w:pPr>
      <w:r w:rsidRPr="00E3716F">
        <w:rPr>
          <w:rFonts w:ascii="SimSun" w:hAnsi="SimSun" w:hint="eastAsia"/>
          <w:sz w:val="21"/>
          <w:szCs w:val="21"/>
          <w:lang w:eastAsia="zh-CN"/>
        </w:rPr>
        <w:t>经2018年9月24日至10月2日于日内瓦举行的里斯本联盟大会第三十五届会议（第13次特别会议）决定，《共同实施细则》中所列的费用表得到进一步修正，</w:t>
      </w:r>
      <w:r>
        <w:rPr>
          <w:rFonts w:ascii="SimSun" w:hAnsi="SimSun" w:hint="eastAsia"/>
          <w:sz w:val="21"/>
          <w:szCs w:val="21"/>
          <w:lang w:eastAsia="zh-CN"/>
        </w:rPr>
        <w:t>以</w:t>
      </w:r>
      <w:r w:rsidRPr="00E3716F">
        <w:rPr>
          <w:rFonts w:ascii="SimSun" w:hAnsi="SimSun" w:hint="eastAsia"/>
          <w:sz w:val="21"/>
          <w:szCs w:val="21"/>
          <w:lang w:eastAsia="zh-CN"/>
        </w:rPr>
        <w:t>实行《里斯本协定日内瓦文本》第七条第三款规定的减费（文件</w:t>
      </w:r>
      <w:r w:rsidRPr="00E3716F">
        <w:rPr>
          <w:rFonts w:ascii="SimSun" w:hAnsi="SimSun"/>
          <w:sz w:val="21"/>
          <w:szCs w:val="21"/>
          <w:lang w:eastAsia="zh-CN"/>
        </w:rPr>
        <w:t>LI/A/35/3</w:t>
      </w:r>
      <w:r w:rsidRPr="00E3716F">
        <w:rPr>
          <w:rFonts w:ascii="SimSun" w:hAnsi="SimSun" w:hint="eastAsia"/>
          <w:sz w:val="21"/>
          <w:szCs w:val="21"/>
          <w:lang w:eastAsia="zh-CN"/>
        </w:rPr>
        <w:t>第</w:t>
      </w:r>
      <w:r w:rsidRPr="00E3716F">
        <w:rPr>
          <w:rFonts w:ascii="SimSun" w:hAnsi="SimSun"/>
          <w:sz w:val="21"/>
          <w:szCs w:val="21"/>
          <w:lang w:eastAsia="zh-CN"/>
        </w:rPr>
        <w:t>23</w:t>
      </w:r>
      <w:r w:rsidRPr="00E3716F">
        <w:rPr>
          <w:rFonts w:ascii="SimSun" w:hAnsi="SimSun" w:hint="eastAsia"/>
          <w:sz w:val="21"/>
          <w:szCs w:val="21"/>
          <w:lang w:eastAsia="zh-CN"/>
        </w:rPr>
        <w:t>段和附件）。</w:t>
      </w:r>
    </w:p>
    <w:p w14:paraId="286F4928" w14:textId="4DE723F9" w:rsidR="0042601D" w:rsidRDefault="0042601D" w:rsidP="0042601D">
      <w:pPr>
        <w:pStyle w:val="Default"/>
        <w:numPr>
          <w:ilvl w:val="0"/>
          <w:numId w:val="15"/>
        </w:numPr>
        <w:overflowPunct w:val="0"/>
        <w:autoSpaceDE/>
        <w:autoSpaceDN/>
        <w:spacing w:afterLines="50" w:after="120" w:line="340" w:lineRule="atLeast"/>
        <w:ind w:left="0" w:firstLine="0"/>
        <w:jc w:val="both"/>
        <w:rPr>
          <w:rFonts w:ascii="SimSun" w:hAnsi="SimSun"/>
          <w:sz w:val="21"/>
          <w:szCs w:val="21"/>
          <w:lang w:eastAsia="zh-CN"/>
        </w:rPr>
      </w:pPr>
      <w:r w:rsidRPr="00E3716F">
        <w:rPr>
          <w:rFonts w:ascii="SimSun" w:hAnsi="SimSun" w:hint="eastAsia"/>
          <w:sz w:val="21"/>
          <w:szCs w:val="21"/>
          <w:lang w:eastAsia="zh-CN"/>
        </w:rPr>
        <w:t>《行政规程》的修订版于2020年2月26日生效，作为《里斯本协定日内瓦文本》生效后里斯本体系全套法律规定的补充。</w:t>
      </w:r>
    </w:p>
    <w:p w14:paraId="375BE74B" w14:textId="5CD7552D" w:rsidR="0042601D" w:rsidRPr="00701795" w:rsidRDefault="0042601D" w:rsidP="00701795">
      <w:pPr>
        <w:pStyle w:val="Default"/>
        <w:numPr>
          <w:ilvl w:val="0"/>
          <w:numId w:val="15"/>
        </w:numPr>
        <w:overflowPunct w:val="0"/>
        <w:autoSpaceDE/>
        <w:autoSpaceDN/>
        <w:spacing w:afterLines="50" w:after="120" w:line="340" w:lineRule="atLeast"/>
        <w:ind w:left="0" w:firstLine="0"/>
        <w:jc w:val="both"/>
        <w:rPr>
          <w:rFonts w:ascii="SimSun" w:hAnsi="SimSun"/>
          <w:sz w:val="21"/>
          <w:szCs w:val="21"/>
          <w:lang w:eastAsia="zh-CN"/>
        </w:rPr>
      </w:pPr>
      <w:r w:rsidRPr="00701795">
        <w:rPr>
          <w:rFonts w:ascii="SimSun" w:hAnsi="SimSun" w:hint="eastAsia"/>
          <w:sz w:val="21"/>
          <w:szCs w:val="21"/>
          <w:lang w:eastAsia="zh-CN"/>
        </w:rPr>
        <w:lastRenderedPageBreak/>
        <w:t>最后，</w:t>
      </w:r>
      <w:r w:rsidR="00701795" w:rsidRPr="00701795">
        <w:rPr>
          <w:rFonts w:ascii="SimSun" w:hAnsi="SimSun" w:hint="eastAsia"/>
          <w:sz w:val="21"/>
          <w:szCs w:val="21"/>
          <w:lang w:eastAsia="zh-CN"/>
        </w:rPr>
        <w:t>在2020年11月2日和3日举行的第三届会议上，工作组建议里斯本联盟大会通过文件LI/A/38/2附件中所列的《原产地名称保护及国际注册里斯本协定与原产地名称和地理标志里斯本协定日内瓦文本共同实施细则》的修正案，增加新的第二条之二</w:t>
      </w:r>
      <w:r w:rsidR="00701795">
        <w:rPr>
          <w:rFonts w:ascii="SimSun" w:hAnsi="SimSun" w:hint="eastAsia"/>
          <w:sz w:val="21"/>
          <w:szCs w:val="21"/>
          <w:lang w:eastAsia="zh-CN"/>
        </w:rPr>
        <w:t>（</w:t>
      </w:r>
      <w:r w:rsidR="00701795" w:rsidRPr="00701795">
        <w:rPr>
          <w:rFonts w:ascii="SimSun" w:hAnsi="SimSun" w:hint="eastAsia"/>
          <w:sz w:val="21"/>
          <w:szCs w:val="21"/>
          <w:lang w:eastAsia="zh-CN"/>
        </w:rPr>
        <w:t>对时限延误的宽限</w:t>
      </w:r>
      <w:r w:rsidR="00701795">
        <w:rPr>
          <w:rFonts w:ascii="SimSun" w:hAnsi="SimSun" w:hint="eastAsia"/>
          <w:sz w:val="21"/>
          <w:szCs w:val="21"/>
          <w:lang w:eastAsia="zh-CN"/>
        </w:rPr>
        <w:t>）</w:t>
      </w:r>
      <w:r w:rsidR="00701795" w:rsidRPr="00701795">
        <w:rPr>
          <w:rFonts w:ascii="SimSun" w:hAnsi="SimSun" w:hint="eastAsia"/>
          <w:sz w:val="21"/>
          <w:szCs w:val="21"/>
          <w:lang w:eastAsia="zh-CN"/>
        </w:rPr>
        <w:t>，在</w:t>
      </w:r>
      <w:r w:rsidR="004F2D9F">
        <w:rPr>
          <w:rFonts w:ascii="SimSun" w:hAnsi="SimSun" w:hint="eastAsia"/>
          <w:sz w:val="21"/>
          <w:szCs w:val="21"/>
          <w:lang w:eastAsia="zh-CN"/>
        </w:rPr>
        <w:t>经</w:t>
      </w:r>
      <w:r w:rsidR="00701795" w:rsidRPr="00701795">
        <w:rPr>
          <w:rFonts w:ascii="SimSun" w:hAnsi="SimSun" w:hint="eastAsia"/>
          <w:sz w:val="21"/>
          <w:szCs w:val="21"/>
          <w:lang w:eastAsia="zh-CN"/>
        </w:rPr>
        <w:t>里斯本联盟大会</w:t>
      </w:r>
      <w:r w:rsidR="00701795">
        <w:rPr>
          <w:rFonts w:ascii="SimSun" w:hAnsi="SimSun" w:hint="eastAsia"/>
          <w:sz w:val="21"/>
          <w:szCs w:val="21"/>
          <w:lang w:eastAsia="zh-CN"/>
        </w:rPr>
        <w:t>第三十八届会议</w:t>
      </w:r>
      <w:r w:rsidR="00701795" w:rsidRPr="00701795">
        <w:rPr>
          <w:rFonts w:ascii="SimSun" w:hAnsi="SimSun" w:hint="eastAsia"/>
          <w:sz w:val="21"/>
          <w:szCs w:val="21"/>
          <w:lang w:eastAsia="zh-CN"/>
        </w:rPr>
        <w:t>通过后两个月生效。</w:t>
      </w:r>
    </w:p>
    <w:p w14:paraId="50565E58" w14:textId="77777777" w:rsidR="0042601D" w:rsidRPr="00B46D2B" w:rsidRDefault="0042601D" w:rsidP="0042601D">
      <w:pPr>
        <w:keepNext/>
        <w:overflowPunct w:val="0"/>
        <w:adjustRightInd w:val="0"/>
        <w:spacing w:beforeLines="100" w:before="240" w:afterLines="50" w:after="120" w:line="340" w:lineRule="atLeast"/>
        <w:rPr>
          <w:rFonts w:ascii="SimHei" w:eastAsia="SimHei" w:hAnsi="SimHei"/>
          <w:sz w:val="21"/>
          <w:szCs w:val="21"/>
        </w:rPr>
      </w:pPr>
      <w:r w:rsidRPr="00B46D2B">
        <w:rPr>
          <w:rFonts w:ascii="SimHei" w:eastAsia="SimHei" w:hAnsi="SimHei" w:hint="eastAsia"/>
          <w:sz w:val="21"/>
          <w:szCs w:val="21"/>
        </w:rPr>
        <w:t>财务可持续性</w:t>
      </w:r>
    </w:p>
    <w:p w14:paraId="1C6E3581" w14:textId="77777777" w:rsidR="0042601D" w:rsidRPr="00E3716F" w:rsidRDefault="0042601D" w:rsidP="0042601D">
      <w:pPr>
        <w:pStyle w:val="Default"/>
        <w:numPr>
          <w:ilvl w:val="0"/>
          <w:numId w:val="15"/>
        </w:numPr>
        <w:overflowPunct w:val="0"/>
        <w:autoSpaceDE/>
        <w:autoSpaceDN/>
        <w:spacing w:afterLines="50" w:after="120" w:line="340" w:lineRule="atLeast"/>
        <w:ind w:left="0" w:firstLine="0"/>
        <w:jc w:val="both"/>
        <w:rPr>
          <w:rFonts w:ascii="SimSun" w:hAnsi="SimSun"/>
          <w:sz w:val="21"/>
          <w:szCs w:val="21"/>
          <w:lang w:eastAsia="zh-CN"/>
        </w:rPr>
      </w:pPr>
      <w:r w:rsidRPr="00E3716F">
        <w:rPr>
          <w:rFonts w:ascii="SimSun" w:hAnsi="SimSun" w:hint="eastAsia"/>
          <w:sz w:val="21"/>
          <w:szCs w:val="21"/>
          <w:lang w:eastAsia="zh-CN"/>
        </w:rPr>
        <w:t>关于里斯本联盟财务可持续性的讨论，请</w:t>
      </w:r>
      <w:r>
        <w:rPr>
          <w:rFonts w:ascii="SimSun" w:hAnsi="SimSun" w:hint="eastAsia"/>
          <w:sz w:val="21"/>
          <w:szCs w:val="21"/>
          <w:lang w:eastAsia="zh-CN"/>
        </w:rPr>
        <w:t>里斯本联盟大会</w:t>
      </w:r>
      <w:r w:rsidRPr="00E3716F">
        <w:rPr>
          <w:rFonts w:ascii="SimSun" w:hAnsi="SimSun" w:hint="eastAsia"/>
          <w:sz w:val="21"/>
          <w:szCs w:val="21"/>
          <w:lang w:eastAsia="zh-CN"/>
        </w:rPr>
        <w:t>注意产权组织成员国大会和各联盟的大会第五十九届系列会议（2019年9月30日至</w:t>
      </w:r>
      <w:r>
        <w:rPr>
          <w:rFonts w:ascii="SimSun" w:hAnsi="SimSun" w:hint="eastAsia"/>
          <w:sz w:val="21"/>
          <w:szCs w:val="21"/>
          <w:lang w:eastAsia="zh-CN"/>
        </w:rPr>
        <w:t>10</w:t>
      </w:r>
      <w:r w:rsidRPr="00E3716F">
        <w:rPr>
          <w:rFonts w:ascii="SimSun" w:hAnsi="SimSun" w:hint="eastAsia"/>
          <w:sz w:val="21"/>
          <w:szCs w:val="21"/>
          <w:lang w:eastAsia="zh-CN"/>
        </w:rPr>
        <w:t>月9日）及该届会议关于2020/21两年期拟议的计划和预算的决定：</w:t>
      </w:r>
    </w:p>
    <w:p w14:paraId="4B07600B" w14:textId="77777777" w:rsidR="0042601D" w:rsidRPr="00E3716F" w:rsidRDefault="0042601D" w:rsidP="0042601D">
      <w:pPr>
        <w:pStyle w:val="Default"/>
        <w:overflowPunct w:val="0"/>
        <w:autoSpaceDE/>
        <w:autoSpaceDN/>
        <w:spacing w:afterLines="50" w:after="120" w:line="340" w:lineRule="atLeast"/>
        <w:ind w:left="567"/>
        <w:jc w:val="both"/>
        <w:rPr>
          <w:rFonts w:ascii="SimSun" w:hAnsi="SimSun"/>
          <w:sz w:val="21"/>
          <w:szCs w:val="21"/>
          <w:lang w:val="en-GB" w:eastAsia="zh-CN"/>
        </w:rPr>
      </w:pPr>
      <w:r w:rsidRPr="00E3716F">
        <w:rPr>
          <w:rFonts w:ascii="SimSun" w:hAnsi="SimSun" w:hint="eastAsia"/>
          <w:sz w:val="21"/>
          <w:szCs w:val="21"/>
          <w:lang w:eastAsia="zh-CN"/>
        </w:rPr>
        <w:t>“</w:t>
      </w:r>
      <w:r>
        <w:rPr>
          <w:rFonts w:ascii="SimSun" w:hAnsi="SimSun" w:hint="eastAsia"/>
          <w:sz w:val="21"/>
          <w:szCs w:val="21"/>
          <w:lang w:eastAsia="zh-CN"/>
        </w:rPr>
        <w:t>[……</w:t>
      </w:r>
      <w:r>
        <w:rPr>
          <w:rFonts w:ascii="SimSun" w:hAnsi="SimSun"/>
          <w:sz w:val="21"/>
          <w:szCs w:val="21"/>
          <w:lang w:eastAsia="zh-CN"/>
        </w:rPr>
        <w:t>]</w:t>
      </w:r>
      <w:r w:rsidRPr="00E3716F">
        <w:rPr>
          <w:rFonts w:ascii="SimSun" w:hAnsi="SimSun" w:hint="eastAsia"/>
          <w:sz w:val="21"/>
          <w:szCs w:val="21"/>
          <w:lang w:eastAsia="zh-CN"/>
        </w:rPr>
        <w:t>产权组织各大会各自就其所涉事宜：</w:t>
      </w:r>
    </w:p>
    <w:p w14:paraId="74FC5917" w14:textId="77777777" w:rsidR="0042601D" w:rsidRPr="00E3716F" w:rsidRDefault="0042601D" w:rsidP="0042601D">
      <w:pPr>
        <w:pStyle w:val="Default"/>
        <w:overflowPunct w:val="0"/>
        <w:autoSpaceDE/>
        <w:autoSpaceDN/>
        <w:spacing w:afterLines="50" w:after="120" w:line="340" w:lineRule="atLeast"/>
        <w:ind w:left="567"/>
        <w:jc w:val="both"/>
        <w:rPr>
          <w:rFonts w:ascii="SimSun" w:hAnsi="SimSun"/>
          <w:sz w:val="21"/>
          <w:szCs w:val="21"/>
          <w:lang w:eastAsia="zh-CN"/>
        </w:rPr>
      </w:pPr>
      <w:r w:rsidRPr="00E3716F">
        <w:rPr>
          <w:rFonts w:ascii="SimSun" w:hAnsi="SimSun" w:hint="eastAsia"/>
          <w:sz w:val="21"/>
          <w:szCs w:val="21"/>
          <w:lang w:val="en-GB" w:eastAsia="zh-CN"/>
        </w:rPr>
        <w:t>（i）批准了</w:t>
      </w:r>
      <w:r w:rsidRPr="00E3716F">
        <w:rPr>
          <w:rFonts w:ascii="SimSun" w:hAnsi="SimSun" w:hint="eastAsia"/>
          <w:sz w:val="21"/>
          <w:szCs w:val="21"/>
          <w:lang w:eastAsia="zh-CN"/>
        </w:rPr>
        <w:t>拟议的2020/21两年期计划和预算（</w:t>
      </w:r>
      <w:r w:rsidRPr="00E3716F">
        <w:rPr>
          <w:rFonts w:ascii="SimSun" w:hAnsi="SimSun" w:hint="eastAsia"/>
          <w:sz w:val="21"/>
          <w:szCs w:val="21"/>
          <w:lang w:val="en-GB" w:eastAsia="zh-CN"/>
        </w:rPr>
        <w:t>文件A/59/8），但根据后附附件三的修订版按联盟分配2020/21年收入和支出，恢复</w:t>
      </w:r>
      <w:r w:rsidRPr="00E3716F">
        <w:rPr>
          <w:rFonts w:ascii="SimSun" w:hAnsi="SimSun" w:hint="eastAsia"/>
          <w:sz w:val="21"/>
          <w:szCs w:val="21"/>
          <w:lang w:eastAsia="zh-CN"/>
        </w:rPr>
        <w:t>2018/19两年期计划和预算中按联盟分配收入和</w:t>
      </w:r>
      <w:r w:rsidRPr="00E3716F">
        <w:rPr>
          <w:rFonts w:ascii="SimSun" w:hAnsi="SimSun" w:hint="eastAsia"/>
          <w:sz w:val="21"/>
          <w:szCs w:val="21"/>
          <w:lang w:val="en-GB" w:eastAsia="zh-CN"/>
        </w:rPr>
        <w:t>支出</w:t>
      </w:r>
      <w:r w:rsidRPr="00E3716F">
        <w:rPr>
          <w:rFonts w:ascii="SimSun" w:hAnsi="SimSun" w:hint="eastAsia"/>
          <w:sz w:val="21"/>
          <w:szCs w:val="21"/>
          <w:lang w:eastAsia="zh-CN"/>
        </w:rPr>
        <w:t>的方</w:t>
      </w:r>
      <w:r>
        <w:rPr>
          <w:rFonts w:ascii="SimSun" w:hAnsi="SimSun"/>
          <w:sz w:val="21"/>
          <w:szCs w:val="21"/>
          <w:lang w:eastAsia="zh-CN"/>
        </w:rPr>
        <w:t>‍</w:t>
      </w:r>
      <w:r w:rsidRPr="00E3716F">
        <w:rPr>
          <w:rFonts w:ascii="SimSun" w:hAnsi="SimSun" w:hint="eastAsia"/>
          <w:sz w:val="21"/>
          <w:szCs w:val="21"/>
          <w:lang w:eastAsia="zh-CN"/>
        </w:rPr>
        <w:t>法；</w:t>
      </w:r>
    </w:p>
    <w:p w14:paraId="0FF2B20E" w14:textId="77777777" w:rsidR="0042601D" w:rsidRPr="00E3716F" w:rsidRDefault="0042601D" w:rsidP="0042601D">
      <w:pPr>
        <w:pStyle w:val="Default"/>
        <w:overflowPunct w:val="0"/>
        <w:autoSpaceDE/>
        <w:autoSpaceDN/>
        <w:spacing w:afterLines="50" w:after="120" w:line="340" w:lineRule="atLeast"/>
        <w:ind w:left="567"/>
        <w:jc w:val="both"/>
        <w:rPr>
          <w:rFonts w:ascii="SimSun" w:hAnsi="SimSun"/>
          <w:sz w:val="21"/>
          <w:szCs w:val="21"/>
          <w:lang w:eastAsia="zh-CN"/>
        </w:rPr>
      </w:pPr>
      <w:r w:rsidRPr="00E3716F">
        <w:rPr>
          <w:rFonts w:ascii="SimSun" w:hAnsi="SimSun" w:hint="eastAsia"/>
          <w:sz w:val="21"/>
          <w:szCs w:val="21"/>
          <w:lang w:val="en-GB" w:eastAsia="zh-CN"/>
        </w:rPr>
        <w:t>（i</w:t>
      </w:r>
      <w:r w:rsidRPr="00E3716F">
        <w:rPr>
          <w:rFonts w:ascii="SimSun" w:hAnsi="SimSun"/>
          <w:sz w:val="21"/>
          <w:szCs w:val="21"/>
          <w:lang w:val="en-GB" w:eastAsia="zh-CN"/>
        </w:rPr>
        <w:t>i</w:t>
      </w:r>
      <w:r w:rsidRPr="00E3716F">
        <w:rPr>
          <w:rFonts w:ascii="SimSun" w:hAnsi="SimSun" w:hint="eastAsia"/>
          <w:sz w:val="21"/>
          <w:szCs w:val="21"/>
          <w:lang w:val="en-GB" w:eastAsia="zh-CN"/>
        </w:rPr>
        <w:t>）</w:t>
      </w:r>
      <w:r w:rsidRPr="00E3716F">
        <w:rPr>
          <w:rFonts w:ascii="SimSun" w:hAnsi="SimSun" w:hint="eastAsia"/>
          <w:sz w:val="21"/>
          <w:szCs w:val="21"/>
          <w:lang w:eastAsia="zh-CN"/>
        </w:rPr>
        <w:t>回顾，</w:t>
      </w:r>
      <w:r w:rsidRPr="00B46D2B">
        <w:rPr>
          <w:rFonts w:ascii="SimSun" w:hAnsi="SimSun" w:hint="eastAsia"/>
          <w:sz w:val="21"/>
          <w:szCs w:val="21"/>
          <w:lang w:eastAsia="zh-CN"/>
        </w:rPr>
        <w:t>根据各收费供资联盟的条约</w:t>
      </w:r>
      <w:r w:rsidRPr="00E3716F">
        <w:rPr>
          <w:rFonts w:ascii="SimSun" w:hAnsi="SimSun" w:hint="eastAsia"/>
          <w:sz w:val="21"/>
          <w:szCs w:val="21"/>
          <w:lang w:val="en-GB" w:eastAsia="zh-CN"/>
        </w:rPr>
        <w:t>，每一联盟应有足够收入支付其自身开支；</w:t>
      </w:r>
    </w:p>
    <w:p w14:paraId="6CA58FBC" w14:textId="77777777" w:rsidR="0042601D" w:rsidRPr="00E3716F" w:rsidRDefault="0042601D" w:rsidP="0042601D">
      <w:pPr>
        <w:pStyle w:val="Default"/>
        <w:overflowPunct w:val="0"/>
        <w:autoSpaceDE/>
        <w:autoSpaceDN/>
        <w:spacing w:afterLines="50" w:after="120" w:line="340" w:lineRule="atLeast"/>
        <w:ind w:left="567"/>
        <w:jc w:val="both"/>
        <w:rPr>
          <w:rFonts w:ascii="SimSun" w:hAnsi="SimSun"/>
          <w:sz w:val="21"/>
          <w:szCs w:val="21"/>
          <w:lang w:eastAsia="zh-CN"/>
        </w:rPr>
      </w:pPr>
      <w:r w:rsidRPr="00E3716F">
        <w:rPr>
          <w:rFonts w:ascii="SimSun" w:hAnsi="SimSun" w:hint="eastAsia"/>
          <w:sz w:val="21"/>
          <w:szCs w:val="21"/>
          <w:lang w:val="en-GB" w:eastAsia="zh-CN"/>
        </w:rPr>
        <w:t>（i</w:t>
      </w:r>
      <w:r w:rsidRPr="00E3716F">
        <w:rPr>
          <w:rFonts w:ascii="SimSun" w:hAnsi="SimSun"/>
          <w:sz w:val="21"/>
          <w:szCs w:val="21"/>
          <w:lang w:val="en-GB" w:eastAsia="zh-CN"/>
        </w:rPr>
        <w:t>ii</w:t>
      </w:r>
      <w:r w:rsidRPr="00E3716F">
        <w:rPr>
          <w:rFonts w:ascii="SimSun" w:hAnsi="SimSun" w:hint="eastAsia"/>
          <w:sz w:val="21"/>
          <w:szCs w:val="21"/>
          <w:lang w:val="en-GB" w:eastAsia="zh-CN"/>
        </w:rPr>
        <w:t>）</w:t>
      </w:r>
      <w:r w:rsidRPr="00E3716F">
        <w:rPr>
          <w:rFonts w:ascii="SimSun" w:hAnsi="SimSun" w:hint="eastAsia"/>
          <w:sz w:val="21"/>
          <w:szCs w:val="21"/>
          <w:lang w:eastAsia="zh-CN"/>
        </w:rPr>
        <w:t>注意到</w:t>
      </w:r>
      <w:r w:rsidRPr="00E3716F">
        <w:rPr>
          <w:rFonts w:ascii="SimSun" w:hAnsi="SimSun" w:hint="eastAsia"/>
          <w:sz w:val="21"/>
          <w:szCs w:val="21"/>
          <w:lang w:val="en-GB" w:eastAsia="zh-CN"/>
        </w:rPr>
        <w:t>2020/21</w:t>
      </w:r>
      <w:r w:rsidRPr="00B46D2B">
        <w:rPr>
          <w:rFonts w:ascii="SimSun" w:hAnsi="SimSun" w:hint="eastAsia"/>
          <w:sz w:val="21"/>
          <w:szCs w:val="21"/>
          <w:lang w:eastAsia="zh-CN"/>
        </w:rPr>
        <w:t>两年期有预计两年期赤字的每一收费供资联盟应当根据自身的条约审查解决此种赤字的措施</w:t>
      </w:r>
      <w:r w:rsidRPr="00E3716F">
        <w:rPr>
          <w:rFonts w:ascii="SimSun" w:hAnsi="SimSun" w:hint="eastAsia"/>
          <w:sz w:val="21"/>
          <w:szCs w:val="21"/>
          <w:lang w:val="en-GB" w:eastAsia="zh-CN"/>
        </w:rPr>
        <w:t>；</w:t>
      </w:r>
    </w:p>
    <w:p w14:paraId="26881888" w14:textId="77777777" w:rsidR="0042601D" w:rsidRPr="00E3716F" w:rsidRDefault="0042601D" w:rsidP="0042601D">
      <w:pPr>
        <w:pStyle w:val="Default"/>
        <w:overflowPunct w:val="0"/>
        <w:autoSpaceDE/>
        <w:autoSpaceDN/>
        <w:spacing w:afterLines="50" w:after="120" w:line="340" w:lineRule="atLeast"/>
        <w:ind w:left="567"/>
        <w:jc w:val="both"/>
        <w:rPr>
          <w:rFonts w:ascii="SimSun" w:hAnsi="SimSun"/>
          <w:sz w:val="21"/>
          <w:szCs w:val="21"/>
          <w:lang w:eastAsia="zh-CN"/>
        </w:rPr>
      </w:pPr>
      <w:r w:rsidRPr="00E3716F">
        <w:rPr>
          <w:rFonts w:ascii="SimSun" w:hAnsi="SimSun" w:hint="eastAsia"/>
          <w:sz w:val="21"/>
          <w:szCs w:val="21"/>
          <w:lang w:val="en-GB" w:eastAsia="zh-CN"/>
        </w:rPr>
        <w:t>（i</w:t>
      </w:r>
      <w:r w:rsidRPr="00E3716F">
        <w:rPr>
          <w:rFonts w:ascii="SimSun" w:hAnsi="SimSun"/>
          <w:sz w:val="21"/>
          <w:szCs w:val="21"/>
          <w:lang w:val="en-GB" w:eastAsia="zh-CN"/>
        </w:rPr>
        <w:t>v</w:t>
      </w:r>
      <w:r w:rsidRPr="00E3716F">
        <w:rPr>
          <w:rFonts w:ascii="SimSun" w:hAnsi="SimSun" w:hint="eastAsia"/>
          <w:sz w:val="21"/>
          <w:szCs w:val="21"/>
          <w:lang w:val="en-GB" w:eastAsia="zh-CN"/>
        </w:rPr>
        <w:t>）</w:t>
      </w:r>
      <w:r w:rsidRPr="00E3716F">
        <w:rPr>
          <w:rFonts w:ascii="SimSun" w:hAnsi="SimSun" w:hint="eastAsia"/>
          <w:sz w:val="21"/>
          <w:szCs w:val="21"/>
          <w:lang w:eastAsia="zh-CN"/>
        </w:rPr>
        <w:t>注意到，</w:t>
      </w:r>
      <w:r w:rsidRPr="00E3716F">
        <w:rPr>
          <w:rFonts w:ascii="SimSun" w:hAnsi="SimSun" w:hint="eastAsia"/>
          <w:sz w:val="21"/>
          <w:szCs w:val="21"/>
          <w:lang w:val="en-GB" w:eastAsia="zh-CN"/>
        </w:rPr>
        <w:t>如果任何联盟在任何给定的两年期没有足够的收入和储备金来支付其预计开支，</w:t>
      </w:r>
      <w:r w:rsidRPr="00B46D2B">
        <w:rPr>
          <w:rFonts w:ascii="SimSun" w:hAnsi="SimSun" w:hint="eastAsia"/>
          <w:sz w:val="21"/>
          <w:szCs w:val="21"/>
          <w:lang w:eastAsia="zh-CN"/>
        </w:rPr>
        <w:t>则为该联盟的业务供资所需的数额从本组织的净资产中提供</w:t>
      </w:r>
      <w:r w:rsidRPr="00E3716F">
        <w:rPr>
          <w:rFonts w:ascii="SimSun" w:hAnsi="SimSun" w:hint="eastAsia"/>
          <w:sz w:val="21"/>
          <w:szCs w:val="21"/>
          <w:lang w:val="en-GB" w:eastAsia="zh-CN"/>
        </w:rPr>
        <w:t>，在本组织的年度财务报告和财务报表‘按分部开列的收入、支出和储备金’中披露，其中包括各联盟的盈余/赤字，并在该联盟的储备金允许时偿还；</w:t>
      </w:r>
    </w:p>
    <w:p w14:paraId="4E21EF59" w14:textId="77777777" w:rsidR="0042601D" w:rsidRPr="00E3716F" w:rsidRDefault="0042601D" w:rsidP="0042601D">
      <w:pPr>
        <w:pStyle w:val="Default"/>
        <w:overflowPunct w:val="0"/>
        <w:autoSpaceDE/>
        <w:autoSpaceDN/>
        <w:spacing w:afterLines="50" w:after="120" w:line="340" w:lineRule="atLeast"/>
        <w:ind w:left="567"/>
        <w:jc w:val="both"/>
        <w:rPr>
          <w:rFonts w:ascii="SimSun" w:hAnsi="SimSun"/>
          <w:sz w:val="21"/>
          <w:szCs w:val="21"/>
        </w:rPr>
      </w:pPr>
      <w:r w:rsidRPr="00E3716F">
        <w:rPr>
          <w:rFonts w:ascii="SimSun" w:hAnsi="SimSun" w:hint="eastAsia"/>
          <w:sz w:val="21"/>
          <w:szCs w:val="21"/>
          <w:lang w:val="en-GB" w:eastAsia="zh-CN"/>
        </w:rPr>
        <w:t>（v）决定根据上文第（iv）项，对2020/21两年期，任何收费供资联盟没有足够的收入来支付其开支的，如果各会费供资联盟的储备金完全足够，则第（iv）项提及的所需数额应从这些储备金中提供，否则从其他收费供资联盟的储备金中提供，并在本组织的财务报表中作为附注披露。</w:t>
      </w:r>
      <w:r w:rsidRPr="00E3716F">
        <w:rPr>
          <w:rFonts w:ascii="SimSun" w:hAnsi="SimSun" w:hint="eastAsia"/>
          <w:sz w:val="21"/>
          <w:szCs w:val="21"/>
          <w:lang w:val="en-GB"/>
        </w:rPr>
        <w:t>”</w:t>
      </w:r>
      <w:r>
        <w:rPr>
          <w:rFonts w:ascii="SimSun" w:hAnsi="SimSun"/>
          <w:sz w:val="21"/>
          <w:szCs w:val="21"/>
        </w:rPr>
        <w:t>（</w:t>
      </w:r>
      <w:r w:rsidRPr="00E3716F">
        <w:rPr>
          <w:rFonts w:ascii="SimSun" w:hAnsi="SimSun" w:hint="eastAsia"/>
          <w:sz w:val="21"/>
          <w:szCs w:val="21"/>
        </w:rPr>
        <w:t>文件</w:t>
      </w:r>
      <w:r>
        <w:rPr>
          <w:rFonts w:ascii="SimSun" w:hAnsi="SimSun" w:hint="eastAsia"/>
          <w:sz w:val="21"/>
          <w:szCs w:val="21"/>
          <w:lang w:eastAsia="zh-CN"/>
        </w:rPr>
        <w:t>A/59/14</w:t>
      </w:r>
      <w:r w:rsidRPr="00E3716F">
        <w:rPr>
          <w:rFonts w:ascii="SimSun" w:hAnsi="SimSun" w:hint="eastAsia"/>
          <w:sz w:val="21"/>
          <w:szCs w:val="21"/>
        </w:rPr>
        <w:t>第</w:t>
      </w:r>
      <w:r w:rsidRPr="00E3716F">
        <w:rPr>
          <w:rFonts w:ascii="SimSun" w:hAnsi="SimSun"/>
          <w:sz w:val="21"/>
          <w:szCs w:val="21"/>
        </w:rPr>
        <w:t>152</w:t>
      </w:r>
      <w:r w:rsidRPr="00E3716F">
        <w:rPr>
          <w:rFonts w:ascii="SimSun" w:hAnsi="SimSun" w:hint="eastAsia"/>
          <w:sz w:val="21"/>
          <w:szCs w:val="21"/>
        </w:rPr>
        <w:t>段</w:t>
      </w:r>
      <w:r>
        <w:rPr>
          <w:rFonts w:ascii="SimSun" w:hAnsi="SimSun" w:hint="eastAsia"/>
          <w:sz w:val="21"/>
          <w:szCs w:val="21"/>
          <w:lang w:eastAsia="zh-CN"/>
        </w:rPr>
        <w:t>第（i）项至第（v）项</w:t>
      </w:r>
      <w:r>
        <w:rPr>
          <w:rFonts w:ascii="SimSun" w:hAnsi="SimSun"/>
          <w:sz w:val="21"/>
          <w:szCs w:val="21"/>
        </w:rPr>
        <w:t>）</w:t>
      </w:r>
    </w:p>
    <w:p w14:paraId="06E8104A" w14:textId="77777777" w:rsidR="0042601D" w:rsidRPr="00E3716F" w:rsidRDefault="0042601D" w:rsidP="0042601D">
      <w:pPr>
        <w:pStyle w:val="Default"/>
        <w:numPr>
          <w:ilvl w:val="0"/>
          <w:numId w:val="15"/>
        </w:numPr>
        <w:overflowPunct w:val="0"/>
        <w:autoSpaceDE/>
        <w:autoSpaceDN/>
        <w:spacing w:afterLines="50" w:after="120" w:line="340" w:lineRule="atLeast"/>
        <w:ind w:left="0" w:firstLine="0"/>
        <w:jc w:val="both"/>
        <w:rPr>
          <w:rFonts w:ascii="SimSun" w:hAnsi="SimSun"/>
          <w:sz w:val="21"/>
          <w:szCs w:val="21"/>
          <w:lang w:eastAsia="zh-CN"/>
        </w:rPr>
      </w:pPr>
      <w:r w:rsidRPr="00E3716F">
        <w:rPr>
          <w:rFonts w:ascii="SimSun" w:hAnsi="SimSun" w:hint="eastAsia"/>
          <w:sz w:val="21"/>
          <w:szCs w:val="21"/>
          <w:lang w:eastAsia="zh-CN"/>
        </w:rPr>
        <w:t>里斯本联盟大会在第三十六届会议（第23次例会，2019年9月30日至10月9日）上，注意到“</w:t>
      </w:r>
      <w:r w:rsidRPr="00E3716F">
        <w:rPr>
          <w:rFonts w:ascii="SimSun" w:hAnsi="SimSun" w:hint="eastAsia"/>
          <w:sz w:val="21"/>
          <w:szCs w:val="21"/>
          <w:lang w:val="en" w:eastAsia="zh-CN"/>
        </w:rPr>
        <w:t>关于里斯本体系发展问题工作组的报告”（文件</w:t>
      </w:r>
      <w:r w:rsidRPr="00E3716F">
        <w:rPr>
          <w:rFonts w:ascii="SimSun" w:hAnsi="SimSun"/>
          <w:sz w:val="21"/>
          <w:szCs w:val="21"/>
          <w:lang w:eastAsia="zh-CN"/>
        </w:rPr>
        <w:t>LI/A/36/1</w:t>
      </w:r>
      <w:r w:rsidRPr="00E3716F">
        <w:rPr>
          <w:rFonts w:ascii="SimSun" w:hAnsi="SimSun" w:hint="eastAsia"/>
          <w:sz w:val="21"/>
          <w:szCs w:val="21"/>
          <w:lang w:val="en" w:eastAsia="zh-CN"/>
        </w:rPr>
        <w:t>）。</w:t>
      </w:r>
      <w:r w:rsidRPr="00E3716F">
        <w:rPr>
          <w:rFonts w:ascii="SimSun" w:hAnsi="SimSun" w:hint="eastAsia"/>
          <w:sz w:val="21"/>
          <w:szCs w:val="21"/>
          <w:lang w:eastAsia="zh-CN"/>
        </w:rPr>
        <w:t>具体到里斯本联盟的财务可持续性问题，工作组强调了旨在增加里斯本体系（包括《</w:t>
      </w:r>
      <w:r>
        <w:rPr>
          <w:rFonts w:ascii="SimSun" w:hAnsi="SimSun" w:hint="eastAsia"/>
          <w:sz w:val="21"/>
          <w:szCs w:val="21"/>
          <w:lang w:eastAsia="zh-CN"/>
        </w:rPr>
        <w:t>里斯本协定</w:t>
      </w:r>
      <w:r w:rsidRPr="00E3716F">
        <w:rPr>
          <w:rFonts w:ascii="SimSun" w:hAnsi="SimSun" w:hint="eastAsia"/>
          <w:sz w:val="21"/>
          <w:szCs w:val="21"/>
          <w:lang w:eastAsia="zh-CN"/>
        </w:rPr>
        <w:t>日内瓦文本》）成员的宣传活动的重要性，并强调有必要就宣传活动加强里斯本成员之间的协调。该届会议上，工作组还承认有必要评估《</w:t>
      </w:r>
      <w:r>
        <w:rPr>
          <w:rFonts w:ascii="SimSun" w:hAnsi="SimSun" w:hint="eastAsia"/>
          <w:sz w:val="21"/>
          <w:szCs w:val="21"/>
          <w:lang w:eastAsia="zh-CN"/>
        </w:rPr>
        <w:t>里斯本协定</w:t>
      </w:r>
      <w:r w:rsidRPr="00E3716F">
        <w:rPr>
          <w:rFonts w:ascii="SimSun" w:hAnsi="SimSun" w:hint="eastAsia"/>
          <w:sz w:val="21"/>
          <w:szCs w:val="21"/>
          <w:lang w:eastAsia="zh-CN"/>
        </w:rPr>
        <w:t>日内瓦文本》的生效对里斯本联盟财务状况的影响，决定进一步讨论确保里斯本联盟未来财务可持续性的各种适当措施，包括定期审查费用表</w:t>
      </w:r>
      <w:r>
        <w:rPr>
          <w:rFonts w:ascii="SimSun" w:hAnsi="SimSun"/>
          <w:sz w:val="21"/>
          <w:szCs w:val="21"/>
          <w:lang w:eastAsia="zh-CN"/>
        </w:rPr>
        <w:t>（</w:t>
      </w:r>
      <w:r w:rsidRPr="00E3716F">
        <w:rPr>
          <w:rFonts w:ascii="SimSun" w:hAnsi="SimSun" w:hint="eastAsia"/>
          <w:sz w:val="21"/>
          <w:szCs w:val="21"/>
          <w:lang w:eastAsia="zh-CN"/>
        </w:rPr>
        <w:t>文件</w:t>
      </w:r>
      <w:r w:rsidRPr="00E3716F">
        <w:rPr>
          <w:rFonts w:ascii="SimSun" w:hAnsi="SimSun"/>
          <w:sz w:val="21"/>
          <w:szCs w:val="21"/>
          <w:lang w:eastAsia="zh-CN"/>
        </w:rPr>
        <w:t>LI/A/36/1</w:t>
      </w:r>
      <w:r w:rsidRPr="00E3716F">
        <w:rPr>
          <w:rFonts w:ascii="SimSun" w:hAnsi="SimSun" w:hint="eastAsia"/>
          <w:sz w:val="21"/>
          <w:szCs w:val="21"/>
          <w:lang w:eastAsia="zh-CN"/>
        </w:rPr>
        <w:t>第</w:t>
      </w:r>
      <w:r w:rsidRPr="00E3716F">
        <w:rPr>
          <w:rFonts w:ascii="SimSun" w:hAnsi="SimSun"/>
          <w:sz w:val="21"/>
          <w:szCs w:val="21"/>
          <w:lang w:eastAsia="zh-CN"/>
        </w:rPr>
        <w:t>2</w:t>
      </w:r>
      <w:r w:rsidRPr="00E3716F">
        <w:rPr>
          <w:rFonts w:ascii="SimSun" w:hAnsi="SimSun" w:hint="eastAsia"/>
          <w:sz w:val="21"/>
          <w:szCs w:val="21"/>
          <w:lang w:eastAsia="zh-CN"/>
        </w:rPr>
        <w:t>段和第</w:t>
      </w:r>
      <w:r w:rsidRPr="00E3716F">
        <w:rPr>
          <w:rFonts w:ascii="SimSun" w:hAnsi="SimSun"/>
          <w:sz w:val="21"/>
          <w:szCs w:val="21"/>
          <w:lang w:eastAsia="zh-CN"/>
        </w:rPr>
        <w:t>3</w:t>
      </w:r>
      <w:r w:rsidRPr="00E3716F">
        <w:rPr>
          <w:rFonts w:ascii="SimSun" w:hAnsi="SimSun" w:hint="eastAsia"/>
          <w:sz w:val="21"/>
          <w:szCs w:val="21"/>
          <w:lang w:eastAsia="zh-CN"/>
        </w:rPr>
        <w:t>段，</w:t>
      </w:r>
      <w:r>
        <w:rPr>
          <w:rFonts w:ascii="SimSun" w:hAnsi="SimSun" w:hint="eastAsia"/>
          <w:sz w:val="21"/>
          <w:szCs w:val="21"/>
          <w:lang w:eastAsia="zh-CN"/>
        </w:rPr>
        <w:t>和后附的</w:t>
      </w:r>
      <w:r w:rsidRPr="00E3716F">
        <w:rPr>
          <w:rFonts w:ascii="SimSun" w:hAnsi="SimSun" w:hint="eastAsia"/>
          <w:sz w:val="21"/>
          <w:szCs w:val="21"/>
          <w:lang w:eastAsia="zh-CN"/>
        </w:rPr>
        <w:t>文件</w:t>
      </w:r>
      <w:r w:rsidRPr="00E3716F">
        <w:rPr>
          <w:rFonts w:ascii="SimSun" w:hAnsi="SimSun"/>
          <w:sz w:val="21"/>
          <w:szCs w:val="21"/>
          <w:lang w:eastAsia="zh-CN"/>
        </w:rPr>
        <w:t>LI/WG/DEV-SYS/2/3</w:t>
      </w:r>
      <w:r w:rsidRPr="00E3716F">
        <w:rPr>
          <w:rFonts w:ascii="SimSun" w:hAnsi="SimSun" w:hint="eastAsia"/>
          <w:sz w:val="21"/>
          <w:szCs w:val="21"/>
          <w:lang w:eastAsia="zh-CN"/>
        </w:rPr>
        <w:t>第</w:t>
      </w:r>
      <w:r w:rsidRPr="00E3716F">
        <w:rPr>
          <w:rFonts w:ascii="SimSun" w:hAnsi="SimSun"/>
          <w:sz w:val="21"/>
          <w:szCs w:val="21"/>
          <w:lang w:eastAsia="zh-CN"/>
        </w:rPr>
        <w:t>13</w:t>
      </w:r>
      <w:r w:rsidRPr="00E3716F">
        <w:rPr>
          <w:rFonts w:ascii="SimSun" w:hAnsi="SimSun" w:hint="eastAsia"/>
          <w:sz w:val="21"/>
          <w:szCs w:val="21"/>
          <w:lang w:eastAsia="zh-CN"/>
        </w:rPr>
        <w:t>段和第</w:t>
      </w:r>
      <w:r w:rsidRPr="00E3716F">
        <w:rPr>
          <w:rFonts w:ascii="SimSun" w:hAnsi="SimSun"/>
          <w:sz w:val="21"/>
          <w:szCs w:val="21"/>
          <w:lang w:eastAsia="zh-CN"/>
        </w:rPr>
        <w:t>14</w:t>
      </w:r>
      <w:r w:rsidRPr="00E3716F">
        <w:rPr>
          <w:rFonts w:ascii="SimSun" w:hAnsi="SimSun" w:hint="eastAsia"/>
          <w:sz w:val="21"/>
          <w:szCs w:val="21"/>
          <w:lang w:eastAsia="zh-CN"/>
        </w:rPr>
        <w:t>段第</w:t>
      </w:r>
      <w:r>
        <w:rPr>
          <w:rFonts w:ascii="SimSun" w:hAnsi="SimSun"/>
          <w:sz w:val="21"/>
          <w:szCs w:val="21"/>
          <w:lang w:eastAsia="zh-CN"/>
        </w:rPr>
        <w:t>（</w:t>
      </w:r>
      <w:r w:rsidRPr="00E3716F">
        <w:rPr>
          <w:rFonts w:ascii="SimSun" w:hAnsi="SimSun"/>
          <w:sz w:val="21"/>
          <w:szCs w:val="21"/>
          <w:lang w:eastAsia="zh-CN"/>
        </w:rPr>
        <w:t>ii</w:t>
      </w:r>
      <w:r>
        <w:rPr>
          <w:rFonts w:ascii="SimSun" w:hAnsi="SimSun"/>
          <w:sz w:val="21"/>
          <w:szCs w:val="21"/>
          <w:lang w:eastAsia="zh-CN"/>
        </w:rPr>
        <w:t>）</w:t>
      </w:r>
      <w:r w:rsidRPr="00E3716F">
        <w:rPr>
          <w:rFonts w:ascii="SimSun" w:hAnsi="SimSun" w:hint="eastAsia"/>
          <w:sz w:val="21"/>
          <w:szCs w:val="21"/>
          <w:lang w:eastAsia="zh-CN"/>
        </w:rPr>
        <w:t>项</w:t>
      </w:r>
      <w:r>
        <w:rPr>
          <w:rFonts w:ascii="SimSun" w:hAnsi="SimSun"/>
          <w:sz w:val="21"/>
          <w:szCs w:val="21"/>
          <w:lang w:eastAsia="zh-CN"/>
        </w:rPr>
        <w:t>）</w:t>
      </w:r>
      <w:r w:rsidRPr="00E3716F">
        <w:rPr>
          <w:rFonts w:ascii="SimSun" w:hAnsi="SimSun" w:hint="eastAsia"/>
          <w:sz w:val="21"/>
          <w:szCs w:val="21"/>
          <w:lang w:eastAsia="zh-CN"/>
        </w:rPr>
        <w:t>。</w:t>
      </w:r>
    </w:p>
    <w:p w14:paraId="0FC58A07" w14:textId="0F681B20" w:rsidR="0042601D" w:rsidRPr="00DA4BF8" w:rsidRDefault="0042601D" w:rsidP="0042601D">
      <w:pPr>
        <w:pStyle w:val="Default"/>
        <w:numPr>
          <w:ilvl w:val="0"/>
          <w:numId w:val="15"/>
        </w:numPr>
        <w:overflowPunct w:val="0"/>
        <w:autoSpaceDE/>
        <w:autoSpaceDN/>
        <w:spacing w:afterLines="50" w:after="120" w:line="340" w:lineRule="atLeast"/>
        <w:ind w:left="5534" w:firstLine="0"/>
        <w:jc w:val="both"/>
        <w:rPr>
          <w:rFonts w:ascii="KaiTi" w:eastAsia="KaiTi" w:hAnsi="KaiTi" w:cs="Times New Roman"/>
          <w:sz w:val="21"/>
          <w:szCs w:val="21"/>
          <w:lang w:eastAsia="zh-CN"/>
        </w:rPr>
      </w:pPr>
      <w:r w:rsidRPr="00DA4BF8">
        <w:rPr>
          <w:rFonts w:ascii="KaiTi" w:eastAsia="KaiTi" w:hAnsi="KaiTi" w:hint="eastAsia"/>
          <w:sz w:val="21"/>
          <w:szCs w:val="21"/>
          <w:lang w:eastAsia="zh-CN"/>
        </w:rPr>
        <w:t>请里斯本联盟大会注意文件“里斯本体系的发展”（文件LI/A/3</w:t>
      </w:r>
      <w:r w:rsidR="00701795">
        <w:rPr>
          <w:rFonts w:ascii="KaiTi" w:eastAsia="KaiTi" w:hAnsi="KaiTi" w:hint="eastAsia"/>
          <w:sz w:val="21"/>
          <w:szCs w:val="21"/>
          <w:lang w:eastAsia="zh-CN"/>
        </w:rPr>
        <w:t>8</w:t>
      </w:r>
      <w:r w:rsidRPr="00DA4BF8">
        <w:rPr>
          <w:rFonts w:ascii="KaiTi" w:eastAsia="KaiTi" w:hAnsi="KaiTi" w:hint="eastAsia"/>
          <w:sz w:val="21"/>
          <w:szCs w:val="21"/>
          <w:lang w:eastAsia="zh-CN"/>
        </w:rPr>
        <w:t>/1）。</w:t>
      </w:r>
    </w:p>
    <w:p w14:paraId="023D55C0" w14:textId="04024667" w:rsidR="000765C4" w:rsidRPr="0042601D" w:rsidRDefault="0042601D" w:rsidP="00701795">
      <w:pPr>
        <w:pStyle w:val="Default"/>
        <w:overflowPunct w:val="0"/>
        <w:autoSpaceDE/>
        <w:autoSpaceDN/>
        <w:spacing w:before="720" w:afterLines="50" w:after="120" w:line="340" w:lineRule="atLeast"/>
        <w:ind w:left="5534"/>
        <w:jc w:val="both"/>
      </w:pPr>
      <w:r w:rsidRPr="00DA4BF8">
        <w:rPr>
          <w:rFonts w:ascii="KaiTi" w:eastAsia="KaiTi" w:hAnsi="KaiTi" w:cs="SimSun" w:hint="eastAsia"/>
          <w:sz w:val="21"/>
          <w:szCs w:val="21"/>
          <w:lang w:eastAsia="zh-CN"/>
        </w:rPr>
        <w:t>[文件完</w:t>
      </w:r>
      <w:r w:rsidRPr="00DA4BF8">
        <w:rPr>
          <w:rFonts w:ascii="KaiTi" w:eastAsia="KaiTi" w:hAnsi="KaiTi" w:cs="SimSun"/>
          <w:sz w:val="21"/>
          <w:szCs w:val="21"/>
          <w:lang w:eastAsia="zh-CN"/>
        </w:rPr>
        <w:t>]</w:t>
      </w:r>
    </w:p>
    <w:sectPr w:rsidR="000765C4" w:rsidRPr="0042601D" w:rsidSect="00AC6315">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006473" w14:textId="77777777" w:rsidR="00A07C3F" w:rsidRDefault="00A07C3F">
      <w:r>
        <w:separator/>
      </w:r>
    </w:p>
  </w:endnote>
  <w:endnote w:type="continuationSeparator" w:id="0">
    <w:p w14:paraId="1220C136" w14:textId="77777777" w:rsidR="00A07C3F" w:rsidRDefault="00A07C3F" w:rsidP="003B38C1">
      <w:r>
        <w:separator/>
      </w:r>
    </w:p>
    <w:p w14:paraId="0DA0F968" w14:textId="77777777" w:rsidR="00A07C3F" w:rsidRPr="003B38C1" w:rsidRDefault="00A07C3F" w:rsidP="003B38C1">
      <w:pPr>
        <w:spacing w:after="60"/>
        <w:rPr>
          <w:sz w:val="17"/>
        </w:rPr>
      </w:pPr>
      <w:r>
        <w:rPr>
          <w:sz w:val="17"/>
        </w:rPr>
        <w:t>[Endnote continued from previous page]</w:t>
      </w:r>
    </w:p>
  </w:endnote>
  <w:endnote w:type="continuationNotice" w:id="1">
    <w:p w14:paraId="77F60C75" w14:textId="77777777" w:rsidR="00A07C3F" w:rsidRPr="003B38C1" w:rsidRDefault="00A07C3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FEEB17" w14:textId="77777777" w:rsidR="00A07C3F" w:rsidRDefault="00A07C3F">
      <w:r>
        <w:separator/>
      </w:r>
    </w:p>
  </w:footnote>
  <w:footnote w:type="continuationSeparator" w:id="0">
    <w:p w14:paraId="443DEB37" w14:textId="77777777" w:rsidR="00A07C3F" w:rsidRDefault="00A07C3F" w:rsidP="008B60B2">
      <w:r>
        <w:separator/>
      </w:r>
    </w:p>
    <w:p w14:paraId="16757613" w14:textId="77777777" w:rsidR="00A07C3F" w:rsidRPr="00ED77FB" w:rsidRDefault="00A07C3F" w:rsidP="008B60B2">
      <w:pPr>
        <w:spacing w:after="60"/>
        <w:rPr>
          <w:sz w:val="17"/>
          <w:szCs w:val="17"/>
        </w:rPr>
      </w:pPr>
      <w:r w:rsidRPr="00ED77FB">
        <w:rPr>
          <w:sz w:val="17"/>
          <w:szCs w:val="17"/>
        </w:rPr>
        <w:t>[Footnote continued from previous page]</w:t>
      </w:r>
    </w:p>
  </w:footnote>
  <w:footnote w:type="continuationNotice" w:id="1">
    <w:p w14:paraId="22B5BEDA" w14:textId="77777777" w:rsidR="00A07C3F" w:rsidRPr="00ED77FB" w:rsidRDefault="00A07C3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3BABF" w14:textId="7B28718B" w:rsidR="006A0BF0" w:rsidRPr="00701795" w:rsidRDefault="006A0BF0" w:rsidP="00701795">
    <w:pPr>
      <w:jc w:val="right"/>
      <w:rPr>
        <w:rFonts w:ascii="SimSun" w:hAnsi="SimSun"/>
        <w:sz w:val="21"/>
      </w:rPr>
    </w:pPr>
    <w:r w:rsidRPr="00701795">
      <w:rPr>
        <w:rFonts w:ascii="SimSun" w:hAnsi="SimSun"/>
        <w:sz w:val="21"/>
      </w:rPr>
      <w:t>LI/A/</w:t>
    </w:r>
    <w:r w:rsidR="00C6655C" w:rsidRPr="00701795">
      <w:rPr>
        <w:rFonts w:ascii="SimSun" w:hAnsi="SimSun"/>
        <w:sz w:val="21"/>
      </w:rPr>
      <w:t>38</w:t>
    </w:r>
    <w:r w:rsidRPr="00701795">
      <w:rPr>
        <w:rFonts w:ascii="SimSun" w:hAnsi="SimSun"/>
        <w:sz w:val="21"/>
      </w:rPr>
      <w:t>/1</w:t>
    </w:r>
  </w:p>
  <w:p w14:paraId="76EFF1AC" w14:textId="5092A4D5" w:rsidR="006A0BF0" w:rsidRPr="00701795" w:rsidRDefault="00701795" w:rsidP="00701795">
    <w:pPr>
      <w:pStyle w:val="ac"/>
      <w:tabs>
        <w:tab w:val="clear" w:pos="4536"/>
        <w:tab w:val="clear" w:pos="9072"/>
      </w:tabs>
      <w:spacing w:afterLines="100" w:after="240"/>
      <w:jc w:val="right"/>
      <w:rPr>
        <w:rFonts w:ascii="SimSun" w:hAnsi="SimSun"/>
        <w:sz w:val="21"/>
      </w:rPr>
    </w:pPr>
    <w:r w:rsidRPr="00701795">
      <w:rPr>
        <w:rFonts w:ascii="SimSun" w:hAnsi="SimSun" w:hint="eastAsia"/>
        <w:sz w:val="21"/>
      </w:rPr>
      <w:t>第</w:t>
    </w:r>
    <w:sdt>
      <w:sdtPr>
        <w:rPr>
          <w:rFonts w:ascii="SimSun" w:hAnsi="SimSun"/>
          <w:sz w:val="21"/>
        </w:rPr>
        <w:id w:val="-141350205"/>
        <w:docPartObj>
          <w:docPartGallery w:val="Page Numbers (Top of Page)"/>
          <w:docPartUnique/>
        </w:docPartObj>
      </w:sdtPr>
      <w:sdtEndPr>
        <w:rPr>
          <w:noProof/>
        </w:rPr>
      </w:sdtEndPr>
      <w:sdtContent>
        <w:r w:rsidR="006A0BF0" w:rsidRPr="00701795">
          <w:rPr>
            <w:rFonts w:ascii="SimSun" w:hAnsi="SimSun"/>
            <w:sz w:val="21"/>
          </w:rPr>
          <w:fldChar w:fldCharType="begin"/>
        </w:r>
        <w:r w:rsidR="006A0BF0" w:rsidRPr="00701795">
          <w:rPr>
            <w:rFonts w:ascii="SimSun" w:hAnsi="SimSun"/>
            <w:sz w:val="21"/>
          </w:rPr>
          <w:instrText xml:space="preserve"> PAGE   \* MERGEFORMAT </w:instrText>
        </w:r>
        <w:r w:rsidR="006A0BF0" w:rsidRPr="00701795">
          <w:rPr>
            <w:rFonts w:ascii="SimSun" w:hAnsi="SimSun"/>
            <w:sz w:val="21"/>
          </w:rPr>
          <w:fldChar w:fldCharType="separate"/>
        </w:r>
        <w:r w:rsidR="00237C5F">
          <w:rPr>
            <w:rFonts w:ascii="SimSun" w:hAnsi="SimSun"/>
            <w:noProof/>
            <w:sz w:val="21"/>
          </w:rPr>
          <w:t>3</w:t>
        </w:r>
        <w:r w:rsidR="006A0BF0" w:rsidRPr="00701795">
          <w:rPr>
            <w:rFonts w:ascii="SimSun" w:hAnsi="SimSun"/>
            <w:noProof/>
            <w:sz w:val="21"/>
          </w:rPr>
          <w:fldChar w:fldCharType="end"/>
        </w:r>
        <w:r w:rsidRPr="00701795">
          <w:rPr>
            <w:rFonts w:ascii="SimSun" w:hAnsi="SimSun" w:hint="eastAsia"/>
            <w:noProof/>
            <w:sz w:val="21"/>
          </w:rPr>
          <w:t>页</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211B08"/>
    <w:multiLevelType w:val="hybridMultilevel"/>
    <w:tmpl w:val="7C3EE0D8"/>
    <w:lvl w:ilvl="0" w:tplc="C2EEC6A6">
      <w:start w:val="1"/>
      <w:numFmt w:val="decimal"/>
      <w:lvlText w:val="%1."/>
      <w:lvlJc w:val="left"/>
      <w:pPr>
        <w:ind w:left="720" w:hanging="360"/>
      </w:pPr>
      <w:rPr>
        <w:rFonts w:hint="default"/>
        <w:u w:color="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C1FECEBC"/>
    <w:lvl w:ilvl="0">
      <w:start w:val="1"/>
      <w:numFmt w:val="decimal"/>
      <w:lvlRestart w:val="0"/>
      <w:pStyle w:val="ONUME"/>
      <w:lvlText w:val="%1."/>
      <w:lvlJc w:val="left"/>
      <w:pPr>
        <w:tabs>
          <w:tab w:val="num" w:pos="567"/>
        </w:tabs>
        <w:ind w:left="0" w:firstLine="0"/>
      </w:pPr>
      <w:rPr>
        <w:rFonts w:hint="default"/>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BC94C6F"/>
    <w:multiLevelType w:val="hybridMultilevel"/>
    <w:tmpl w:val="FF002892"/>
    <w:lvl w:ilvl="0" w:tplc="AF723B4A">
      <w:start w:val="1"/>
      <w:numFmt w:val="lowerRoman"/>
      <w:lvlText w:val="(%1)"/>
      <w:lvlJc w:val="left"/>
      <w:pPr>
        <w:ind w:left="1489" w:hanging="720"/>
      </w:pPr>
      <w:rPr>
        <w:rFonts w:hint="default"/>
      </w:rPr>
    </w:lvl>
    <w:lvl w:ilvl="1" w:tplc="100C0019" w:tentative="1">
      <w:start w:val="1"/>
      <w:numFmt w:val="lowerLetter"/>
      <w:lvlText w:val="%2."/>
      <w:lvlJc w:val="left"/>
      <w:pPr>
        <w:ind w:left="1849" w:hanging="360"/>
      </w:pPr>
    </w:lvl>
    <w:lvl w:ilvl="2" w:tplc="100C001B" w:tentative="1">
      <w:start w:val="1"/>
      <w:numFmt w:val="lowerRoman"/>
      <w:lvlText w:val="%3."/>
      <w:lvlJc w:val="right"/>
      <w:pPr>
        <w:ind w:left="2569" w:hanging="180"/>
      </w:pPr>
    </w:lvl>
    <w:lvl w:ilvl="3" w:tplc="100C000F" w:tentative="1">
      <w:start w:val="1"/>
      <w:numFmt w:val="decimal"/>
      <w:lvlText w:val="%4."/>
      <w:lvlJc w:val="left"/>
      <w:pPr>
        <w:ind w:left="3289" w:hanging="360"/>
      </w:pPr>
    </w:lvl>
    <w:lvl w:ilvl="4" w:tplc="100C0019" w:tentative="1">
      <w:start w:val="1"/>
      <w:numFmt w:val="lowerLetter"/>
      <w:lvlText w:val="%5."/>
      <w:lvlJc w:val="left"/>
      <w:pPr>
        <w:ind w:left="4009" w:hanging="360"/>
      </w:pPr>
    </w:lvl>
    <w:lvl w:ilvl="5" w:tplc="100C001B" w:tentative="1">
      <w:start w:val="1"/>
      <w:numFmt w:val="lowerRoman"/>
      <w:lvlText w:val="%6."/>
      <w:lvlJc w:val="right"/>
      <w:pPr>
        <w:ind w:left="4729" w:hanging="180"/>
      </w:pPr>
    </w:lvl>
    <w:lvl w:ilvl="6" w:tplc="100C000F" w:tentative="1">
      <w:start w:val="1"/>
      <w:numFmt w:val="decimal"/>
      <w:lvlText w:val="%7."/>
      <w:lvlJc w:val="left"/>
      <w:pPr>
        <w:ind w:left="5449" w:hanging="360"/>
      </w:pPr>
    </w:lvl>
    <w:lvl w:ilvl="7" w:tplc="100C0019" w:tentative="1">
      <w:start w:val="1"/>
      <w:numFmt w:val="lowerLetter"/>
      <w:lvlText w:val="%8."/>
      <w:lvlJc w:val="left"/>
      <w:pPr>
        <w:ind w:left="6169" w:hanging="360"/>
      </w:pPr>
    </w:lvl>
    <w:lvl w:ilvl="8" w:tplc="100C001B" w:tentative="1">
      <w:start w:val="1"/>
      <w:numFmt w:val="lowerRoman"/>
      <w:lvlText w:val="%9."/>
      <w:lvlJc w:val="right"/>
      <w:pPr>
        <w:ind w:left="6889"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5F44399"/>
    <w:multiLevelType w:val="hybridMultilevel"/>
    <w:tmpl w:val="FCD05D9C"/>
    <w:lvl w:ilvl="0" w:tplc="B5261A58">
      <w:numFmt w:val="bullet"/>
      <w:lvlText w:val="-"/>
      <w:lvlJc w:val="left"/>
      <w:pPr>
        <w:ind w:left="990" w:hanging="360"/>
      </w:pPr>
      <w:rPr>
        <w:rFonts w:ascii="Arial" w:eastAsia="Times New Roman"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291A06D7"/>
    <w:multiLevelType w:val="hybridMultilevel"/>
    <w:tmpl w:val="1BD88F1A"/>
    <w:lvl w:ilvl="0" w:tplc="68C012F2">
      <w:start w:val="1"/>
      <w:numFmt w:val="bullet"/>
      <w:lvlText w:val="­"/>
      <w:lvlJc w:val="left"/>
      <w:pPr>
        <w:ind w:left="720" w:hanging="360"/>
      </w:pPr>
      <w:rPr>
        <w:rFonts w:ascii="Arial" w:hAnsi="Arial" w:hint="default"/>
        <w:caps w:val="0"/>
        <w:strike w:val="0"/>
        <w:dstrike w:val="0"/>
        <w:outline w:val="0"/>
        <w:shadow w:val="0"/>
        <w:emboss w:val="0"/>
        <w:imprint w:val="0"/>
        <w:vanish w:val="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77550A"/>
    <w:multiLevelType w:val="hybridMultilevel"/>
    <w:tmpl w:val="35E4F1E4"/>
    <w:lvl w:ilvl="0" w:tplc="8CC0200A">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33B3063E"/>
    <w:multiLevelType w:val="hybridMultilevel"/>
    <w:tmpl w:val="2536114E"/>
    <w:lvl w:ilvl="0" w:tplc="461C3352">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FD978C1"/>
    <w:multiLevelType w:val="hybridMultilevel"/>
    <w:tmpl w:val="878813FE"/>
    <w:lvl w:ilvl="0" w:tplc="F1FE3D0C">
      <w:start w:val="1"/>
      <w:numFmt w:val="lowerRoman"/>
      <w:lvlText w:val="(%1)"/>
      <w:lvlJc w:val="left"/>
      <w:pPr>
        <w:ind w:left="-1305" w:hanging="720"/>
      </w:pPr>
      <w:rPr>
        <w:rFonts w:hint="default"/>
      </w:rPr>
    </w:lvl>
    <w:lvl w:ilvl="1" w:tplc="100C0019" w:tentative="1">
      <w:start w:val="1"/>
      <w:numFmt w:val="lowerLetter"/>
      <w:lvlText w:val="%2."/>
      <w:lvlJc w:val="left"/>
      <w:pPr>
        <w:ind w:left="-945" w:hanging="360"/>
      </w:pPr>
    </w:lvl>
    <w:lvl w:ilvl="2" w:tplc="100C001B" w:tentative="1">
      <w:start w:val="1"/>
      <w:numFmt w:val="lowerRoman"/>
      <w:lvlText w:val="%3."/>
      <w:lvlJc w:val="right"/>
      <w:pPr>
        <w:ind w:left="-225" w:hanging="180"/>
      </w:pPr>
    </w:lvl>
    <w:lvl w:ilvl="3" w:tplc="100C000F" w:tentative="1">
      <w:start w:val="1"/>
      <w:numFmt w:val="decimal"/>
      <w:lvlText w:val="%4."/>
      <w:lvlJc w:val="left"/>
      <w:pPr>
        <w:ind w:left="495" w:hanging="360"/>
      </w:pPr>
    </w:lvl>
    <w:lvl w:ilvl="4" w:tplc="100C0019" w:tentative="1">
      <w:start w:val="1"/>
      <w:numFmt w:val="lowerLetter"/>
      <w:lvlText w:val="%5."/>
      <w:lvlJc w:val="left"/>
      <w:pPr>
        <w:ind w:left="1215" w:hanging="360"/>
      </w:pPr>
    </w:lvl>
    <w:lvl w:ilvl="5" w:tplc="100C001B" w:tentative="1">
      <w:start w:val="1"/>
      <w:numFmt w:val="lowerRoman"/>
      <w:lvlText w:val="%6."/>
      <w:lvlJc w:val="right"/>
      <w:pPr>
        <w:ind w:left="1935" w:hanging="180"/>
      </w:pPr>
    </w:lvl>
    <w:lvl w:ilvl="6" w:tplc="100C000F" w:tentative="1">
      <w:start w:val="1"/>
      <w:numFmt w:val="decimal"/>
      <w:lvlText w:val="%7."/>
      <w:lvlJc w:val="left"/>
      <w:pPr>
        <w:ind w:left="2655" w:hanging="360"/>
      </w:pPr>
    </w:lvl>
    <w:lvl w:ilvl="7" w:tplc="100C0019" w:tentative="1">
      <w:start w:val="1"/>
      <w:numFmt w:val="lowerLetter"/>
      <w:lvlText w:val="%8."/>
      <w:lvlJc w:val="left"/>
      <w:pPr>
        <w:ind w:left="3375" w:hanging="360"/>
      </w:pPr>
    </w:lvl>
    <w:lvl w:ilvl="8" w:tplc="100C001B" w:tentative="1">
      <w:start w:val="1"/>
      <w:numFmt w:val="lowerRoman"/>
      <w:lvlText w:val="%9."/>
      <w:lvlJc w:val="right"/>
      <w:pPr>
        <w:ind w:left="4095" w:hanging="180"/>
      </w:pPr>
    </w:lvl>
  </w:abstractNum>
  <w:abstractNum w:abstractNumId="13" w15:restartNumberingAfterBreak="0">
    <w:nsid w:val="53065E24"/>
    <w:multiLevelType w:val="hybridMultilevel"/>
    <w:tmpl w:val="B54A4A7E"/>
    <w:lvl w:ilvl="0" w:tplc="B5261A58">
      <w:numFmt w:val="bullet"/>
      <w:lvlText w:val="-"/>
      <w:lvlJc w:val="left"/>
      <w:pPr>
        <w:ind w:left="99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011932"/>
    <w:multiLevelType w:val="hybridMultilevel"/>
    <w:tmpl w:val="2C3E9786"/>
    <w:lvl w:ilvl="0" w:tplc="C2EEC6A6">
      <w:start w:val="1"/>
      <w:numFmt w:val="decimal"/>
      <w:lvlText w:val="%1."/>
      <w:lvlJc w:val="left"/>
      <w:pPr>
        <w:ind w:left="720" w:hanging="360"/>
      </w:pPr>
      <w:rPr>
        <w:rFonts w:hint="default"/>
        <w:u w:color="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0"/>
  </w:num>
  <w:num w:numId="4">
    <w:abstractNumId w:val="11"/>
  </w:num>
  <w:num w:numId="5">
    <w:abstractNumId w:val="2"/>
  </w:num>
  <w:num w:numId="6">
    <w:abstractNumId w:val="5"/>
  </w:num>
  <w:num w:numId="7">
    <w:abstractNumId w:val="3"/>
  </w:num>
  <w:num w:numId="8">
    <w:abstractNumId w:val="12"/>
  </w:num>
  <w:num w:numId="9">
    <w:abstractNumId w:val="8"/>
  </w:num>
  <w:num w:numId="10">
    <w:abstractNumId w:val="7"/>
  </w:num>
  <w:num w:numId="11">
    <w:abstractNumId w:val="6"/>
  </w:num>
  <w:num w:numId="12">
    <w:abstractNumId w:val="13"/>
  </w:num>
  <w:num w:numId="13">
    <w:abstractNumId w:val="14"/>
  </w:num>
  <w:num w:numId="14">
    <w:abstractNumId w:val="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B28"/>
    <w:rsid w:val="00010562"/>
    <w:rsid w:val="0003253F"/>
    <w:rsid w:val="00043CAA"/>
    <w:rsid w:val="00046169"/>
    <w:rsid w:val="000677EA"/>
    <w:rsid w:val="00075432"/>
    <w:rsid w:val="000765C4"/>
    <w:rsid w:val="0008177F"/>
    <w:rsid w:val="00086241"/>
    <w:rsid w:val="000921F3"/>
    <w:rsid w:val="00093A09"/>
    <w:rsid w:val="000968ED"/>
    <w:rsid w:val="000A00F8"/>
    <w:rsid w:val="000A206A"/>
    <w:rsid w:val="000C037A"/>
    <w:rsid w:val="000C117A"/>
    <w:rsid w:val="000C7500"/>
    <w:rsid w:val="000D16A7"/>
    <w:rsid w:val="000D2DA5"/>
    <w:rsid w:val="000E181D"/>
    <w:rsid w:val="000E6FDE"/>
    <w:rsid w:val="000F0B28"/>
    <w:rsid w:val="000F251F"/>
    <w:rsid w:val="000F4819"/>
    <w:rsid w:val="000F5DFA"/>
    <w:rsid w:val="000F5E56"/>
    <w:rsid w:val="0010331B"/>
    <w:rsid w:val="00111FEE"/>
    <w:rsid w:val="00117617"/>
    <w:rsid w:val="00134150"/>
    <w:rsid w:val="00134C35"/>
    <w:rsid w:val="001362EE"/>
    <w:rsid w:val="00143F76"/>
    <w:rsid w:val="00144C75"/>
    <w:rsid w:val="00156693"/>
    <w:rsid w:val="00156C9A"/>
    <w:rsid w:val="001647D5"/>
    <w:rsid w:val="00164CB0"/>
    <w:rsid w:val="00172B30"/>
    <w:rsid w:val="00182325"/>
    <w:rsid w:val="001832A6"/>
    <w:rsid w:val="001855B7"/>
    <w:rsid w:val="001A438F"/>
    <w:rsid w:val="001B4018"/>
    <w:rsid w:val="001E4E00"/>
    <w:rsid w:val="001F5CC0"/>
    <w:rsid w:val="002000FB"/>
    <w:rsid w:val="00200513"/>
    <w:rsid w:val="0020583A"/>
    <w:rsid w:val="0021217E"/>
    <w:rsid w:val="002173F6"/>
    <w:rsid w:val="00217F44"/>
    <w:rsid w:val="00224A25"/>
    <w:rsid w:val="00237C5F"/>
    <w:rsid w:val="002510B7"/>
    <w:rsid w:val="00253771"/>
    <w:rsid w:val="00253829"/>
    <w:rsid w:val="00256704"/>
    <w:rsid w:val="0026259E"/>
    <w:rsid w:val="00262DF0"/>
    <w:rsid w:val="002634C4"/>
    <w:rsid w:val="00275857"/>
    <w:rsid w:val="00290D68"/>
    <w:rsid w:val="002928D3"/>
    <w:rsid w:val="00296EEF"/>
    <w:rsid w:val="00297919"/>
    <w:rsid w:val="002A1C10"/>
    <w:rsid w:val="002A3E80"/>
    <w:rsid w:val="002E00BF"/>
    <w:rsid w:val="002E5AFF"/>
    <w:rsid w:val="002E666B"/>
    <w:rsid w:val="002F00E1"/>
    <w:rsid w:val="002F1FE6"/>
    <w:rsid w:val="002F4E68"/>
    <w:rsid w:val="002F6A4B"/>
    <w:rsid w:val="00302DBA"/>
    <w:rsid w:val="00312F7F"/>
    <w:rsid w:val="003140AE"/>
    <w:rsid w:val="003178BA"/>
    <w:rsid w:val="00321326"/>
    <w:rsid w:val="00325DA0"/>
    <w:rsid w:val="003330E8"/>
    <w:rsid w:val="003348DA"/>
    <w:rsid w:val="00342182"/>
    <w:rsid w:val="00350AE2"/>
    <w:rsid w:val="00361450"/>
    <w:rsid w:val="003673CF"/>
    <w:rsid w:val="00373EE0"/>
    <w:rsid w:val="00373F08"/>
    <w:rsid w:val="003768FD"/>
    <w:rsid w:val="003845C1"/>
    <w:rsid w:val="003855E4"/>
    <w:rsid w:val="00386553"/>
    <w:rsid w:val="00391C44"/>
    <w:rsid w:val="00396CB6"/>
    <w:rsid w:val="003A6F89"/>
    <w:rsid w:val="003B38C1"/>
    <w:rsid w:val="003B5D33"/>
    <w:rsid w:val="003D2030"/>
    <w:rsid w:val="003D3991"/>
    <w:rsid w:val="003D57B0"/>
    <w:rsid w:val="003F3520"/>
    <w:rsid w:val="004016DE"/>
    <w:rsid w:val="00423E3E"/>
    <w:rsid w:val="0042601D"/>
    <w:rsid w:val="00427AF4"/>
    <w:rsid w:val="00442B4C"/>
    <w:rsid w:val="004432DB"/>
    <w:rsid w:val="0044657E"/>
    <w:rsid w:val="00454D00"/>
    <w:rsid w:val="0045787B"/>
    <w:rsid w:val="004647DA"/>
    <w:rsid w:val="004718D0"/>
    <w:rsid w:val="00474062"/>
    <w:rsid w:val="00477D6B"/>
    <w:rsid w:val="004A0F97"/>
    <w:rsid w:val="004C2469"/>
    <w:rsid w:val="004F2D9F"/>
    <w:rsid w:val="005019FF"/>
    <w:rsid w:val="005301E7"/>
    <w:rsid w:val="0053057A"/>
    <w:rsid w:val="00531C21"/>
    <w:rsid w:val="00533C14"/>
    <w:rsid w:val="00550034"/>
    <w:rsid w:val="00557BDA"/>
    <w:rsid w:val="00560A29"/>
    <w:rsid w:val="005770F5"/>
    <w:rsid w:val="00592A10"/>
    <w:rsid w:val="005A4B73"/>
    <w:rsid w:val="005A4D59"/>
    <w:rsid w:val="005C582A"/>
    <w:rsid w:val="005C6649"/>
    <w:rsid w:val="005D1F68"/>
    <w:rsid w:val="005E114B"/>
    <w:rsid w:val="005F4EB4"/>
    <w:rsid w:val="00601E0B"/>
    <w:rsid w:val="00605827"/>
    <w:rsid w:val="006315CA"/>
    <w:rsid w:val="0064138C"/>
    <w:rsid w:val="006452A5"/>
    <w:rsid w:val="00646050"/>
    <w:rsid w:val="006460B1"/>
    <w:rsid w:val="00665ACC"/>
    <w:rsid w:val="006713CA"/>
    <w:rsid w:val="0067586F"/>
    <w:rsid w:val="00676C5C"/>
    <w:rsid w:val="006A0BF0"/>
    <w:rsid w:val="006A4317"/>
    <w:rsid w:val="006A5CAE"/>
    <w:rsid w:val="006C2EFB"/>
    <w:rsid w:val="006D16E1"/>
    <w:rsid w:val="006D27BD"/>
    <w:rsid w:val="006E4F5F"/>
    <w:rsid w:val="006E7155"/>
    <w:rsid w:val="006F3352"/>
    <w:rsid w:val="00701795"/>
    <w:rsid w:val="00724CBF"/>
    <w:rsid w:val="00731DF0"/>
    <w:rsid w:val="0073282F"/>
    <w:rsid w:val="0074083E"/>
    <w:rsid w:val="00743A35"/>
    <w:rsid w:val="007547F5"/>
    <w:rsid w:val="00777FCC"/>
    <w:rsid w:val="00781DB8"/>
    <w:rsid w:val="00785A89"/>
    <w:rsid w:val="00785CEC"/>
    <w:rsid w:val="0079662F"/>
    <w:rsid w:val="007B326F"/>
    <w:rsid w:val="007B643A"/>
    <w:rsid w:val="007D1613"/>
    <w:rsid w:val="007D1BA3"/>
    <w:rsid w:val="007E117B"/>
    <w:rsid w:val="007E19D8"/>
    <w:rsid w:val="007E4C0E"/>
    <w:rsid w:val="00805D3A"/>
    <w:rsid w:val="008157B2"/>
    <w:rsid w:val="008166B3"/>
    <w:rsid w:val="00820CAA"/>
    <w:rsid w:val="00835B19"/>
    <w:rsid w:val="00841340"/>
    <w:rsid w:val="0085042C"/>
    <w:rsid w:val="00860537"/>
    <w:rsid w:val="00862A38"/>
    <w:rsid w:val="0086648C"/>
    <w:rsid w:val="00874EBD"/>
    <w:rsid w:val="00877718"/>
    <w:rsid w:val="008865FA"/>
    <w:rsid w:val="008A134B"/>
    <w:rsid w:val="008B2CC1"/>
    <w:rsid w:val="008B4F72"/>
    <w:rsid w:val="008B60B2"/>
    <w:rsid w:val="008B725A"/>
    <w:rsid w:val="008D2F97"/>
    <w:rsid w:val="008D3398"/>
    <w:rsid w:val="008E4224"/>
    <w:rsid w:val="008E470A"/>
    <w:rsid w:val="00901935"/>
    <w:rsid w:val="0090731E"/>
    <w:rsid w:val="00912C1D"/>
    <w:rsid w:val="00916EE2"/>
    <w:rsid w:val="0092069C"/>
    <w:rsid w:val="009362E7"/>
    <w:rsid w:val="00941F0D"/>
    <w:rsid w:val="0094464F"/>
    <w:rsid w:val="00944682"/>
    <w:rsid w:val="00951B39"/>
    <w:rsid w:val="00966A22"/>
    <w:rsid w:val="0096722F"/>
    <w:rsid w:val="00974419"/>
    <w:rsid w:val="00980843"/>
    <w:rsid w:val="00997EFD"/>
    <w:rsid w:val="009B6777"/>
    <w:rsid w:val="009C127D"/>
    <w:rsid w:val="009D0ABE"/>
    <w:rsid w:val="009E2791"/>
    <w:rsid w:val="009E3F6F"/>
    <w:rsid w:val="009E4ED9"/>
    <w:rsid w:val="009F499F"/>
    <w:rsid w:val="009F7DB0"/>
    <w:rsid w:val="00A07C3F"/>
    <w:rsid w:val="00A15403"/>
    <w:rsid w:val="00A21C39"/>
    <w:rsid w:val="00A31ADB"/>
    <w:rsid w:val="00A37342"/>
    <w:rsid w:val="00A428BF"/>
    <w:rsid w:val="00A42DAF"/>
    <w:rsid w:val="00A44005"/>
    <w:rsid w:val="00A440E7"/>
    <w:rsid w:val="00A4441F"/>
    <w:rsid w:val="00A45BD8"/>
    <w:rsid w:val="00A60917"/>
    <w:rsid w:val="00A623C5"/>
    <w:rsid w:val="00A65A52"/>
    <w:rsid w:val="00A81FF6"/>
    <w:rsid w:val="00A869B7"/>
    <w:rsid w:val="00AA2DD4"/>
    <w:rsid w:val="00AC205C"/>
    <w:rsid w:val="00AE4883"/>
    <w:rsid w:val="00AE4AE9"/>
    <w:rsid w:val="00AE6751"/>
    <w:rsid w:val="00AF0A6B"/>
    <w:rsid w:val="00B05A69"/>
    <w:rsid w:val="00B061B7"/>
    <w:rsid w:val="00B16337"/>
    <w:rsid w:val="00B26D46"/>
    <w:rsid w:val="00B42C2A"/>
    <w:rsid w:val="00B52D54"/>
    <w:rsid w:val="00B62019"/>
    <w:rsid w:val="00B65D6E"/>
    <w:rsid w:val="00B67858"/>
    <w:rsid w:val="00B9734B"/>
    <w:rsid w:val="00BA0078"/>
    <w:rsid w:val="00BA30E2"/>
    <w:rsid w:val="00BA3CF8"/>
    <w:rsid w:val="00BB60F8"/>
    <w:rsid w:val="00BD4A6F"/>
    <w:rsid w:val="00BD67CE"/>
    <w:rsid w:val="00BF6C7A"/>
    <w:rsid w:val="00C02596"/>
    <w:rsid w:val="00C115C4"/>
    <w:rsid w:val="00C11BFE"/>
    <w:rsid w:val="00C1313B"/>
    <w:rsid w:val="00C16A6E"/>
    <w:rsid w:val="00C3539D"/>
    <w:rsid w:val="00C5068F"/>
    <w:rsid w:val="00C60617"/>
    <w:rsid w:val="00C62780"/>
    <w:rsid w:val="00C6655C"/>
    <w:rsid w:val="00C71AE3"/>
    <w:rsid w:val="00C739D1"/>
    <w:rsid w:val="00C7638A"/>
    <w:rsid w:val="00C8106F"/>
    <w:rsid w:val="00C86D74"/>
    <w:rsid w:val="00C919E8"/>
    <w:rsid w:val="00C933E3"/>
    <w:rsid w:val="00C95C76"/>
    <w:rsid w:val="00CA06DF"/>
    <w:rsid w:val="00CA34D8"/>
    <w:rsid w:val="00CA39F1"/>
    <w:rsid w:val="00CA3F7F"/>
    <w:rsid w:val="00CA6BC1"/>
    <w:rsid w:val="00CB4596"/>
    <w:rsid w:val="00CB678B"/>
    <w:rsid w:val="00CC01C5"/>
    <w:rsid w:val="00CD04F1"/>
    <w:rsid w:val="00CD2964"/>
    <w:rsid w:val="00CD52A9"/>
    <w:rsid w:val="00CD7250"/>
    <w:rsid w:val="00CD7F59"/>
    <w:rsid w:val="00CF7FB4"/>
    <w:rsid w:val="00D03CBC"/>
    <w:rsid w:val="00D03E0D"/>
    <w:rsid w:val="00D078B1"/>
    <w:rsid w:val="00D1291F"/>
    <w:rsid w:val="00D26949"/>
    <w:rsid w:val="00D359CE"/>
    <w:rsid w:val="00D44A0B"/>
    <w:rsid w:val="00D45252"/>
    <w:rsid w:val="00D621C8"/>
    <w:rsid w:val="00D66E37"/>
    <w:rsid w:val="00D71B4D"/>
    <w:rsid w:val="00D72B16"/>
    <w:rsid w:val="00D74717"/>
    <w:rsid w:val="00D93D55"/>
    <w:rsid w:val="00D967AB"/>
    <w:rsid w:val="00D96C3B"/>
    <w:rsid w:val="00DA0642"/>
    <w:rsid w:val="00DA5152"/>
    <w:rsid w:val="00DC0E7C"/>
    <w:rsid w:val="00DC6126"/>
    <w:rsid w:val="00DC61A6"/>
    <w:rsid w:val="00DC6676"/>
    <w:rsid w:val="00DF023A"/>
    <w:rsid w:val="00DF383E"/>
    <w:rsid w:val="00DF727C"/>
    <w:rsid w:val="00E03315"/>
    <w:rsid w:val="00E120EF"/>
    <w:rsid w:val="00E128A8"/>
    <w:rsid w:val="00E15015"/>
    <w:rsid w:val="00E21511"/>
    <w:rsid w:val="00E309C2"/>
    <w:rsid w:val="00E335FE"/>
    <w:rsid w:val="00E47DD3"/>
    <w:rsid w:val="00E5566B"/>
    <w:rsid w:val="00E64A23"/>
    <w:rsid w:val="00E64B82"/>
    <w:rsid w:val="00E85557"/>
    <w:rsid w:val="00E942B4"/>
    <w:rsid w:val="00E96DAD"/>
    <w:rsid w:val="00EA2CB4"/>
    <w:rsid w:val="00EA6A48"/>
    <w:rsid w:val="00EA6AFB"/>
    <w:rsid w:val="00EA7C5F"/>
    <w:rsid w:val="00EA7D6E"/>
    <w:rsid w:val="00EB2210"/>
    <w:rsid w:val="00EC4E49"/>
    <w:rsid w:val="00ED6854"/>
    <w:rsid w:val="00ED77FB"/>
    <w:rsid w:val="00EE45FA"/>
    <w:rsid w:val="00EE57F1"/>
    <w:rsid w:val="00F00337"/>
    <w:rsid w:val="00F134E5"/>
    <w:rsid w:val="00F33C1C"/>
    <w:rsid w:val="00F40CF0"/>
    <w:rsid w:val="00F43EF4"/>
    <w:rsid w:val="00F66152"/>
    <w:rsid w:val="00F66F8A"/>
    <w:rsid w:val="00F6702B"/>
    <w:rsid w:val="00F71986"/>
    <w:rsid w:val="00F73A67"/>
    <w:rsid w:val="00F76AF5"/>
    <w:rsid w:val="00F77EF5"/>
    <w:rsid w:val="00F815A6"/>
    <w:rsid w:val="00F82119"/>
    <w:rsid w:val="00F90DFE"/>
    <w:rsid w:val="00F952D1"/>
    <w:rsid w:val="00F96A04"/>
    <w:rsid w:val="00FD15C2"/>
    <w:rsid w:val="00FD53CC"/>
    <w:rsid w:val="00FE5B9B"/>
    <w:rsid w:val="00FF33BE"/>
    <w:rsid w:val="00FF417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CE73CF"/>
  <w15:docId w15:val="{68E9373C-48AB-4FBC-91E8-282DD146B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765C4"/>
    <w:rPr>
      <w:rFonts w:ascii="Arial" w:eastAsia="SimSun" w:hAnsi="Arial" w:cs="Arial"/>
      <w:sz w:val="22"/>
      <w:lang w:val="en-US" w:eastAsia="zh-CN"/>
    </w:rPr>
  </w:style>
  <w:style w:type="paragraph" w:styleId="1">
    <w:name w:val="heading 1"/>
    <w:basedOn w:val="a0"/>
    <w:next w:val="a0"/>
    <w:autoRedefine/>
    <w:qFormat/>
    <w:rsid w:val="000C117A"/>
    <w:pPr>
      <w:keepNext/>
      <w:spacing w:after="600"/>
      <w:outlineLvl w:val="0"/>
    </w:pPr>
    <w:rPr>
      <w:b/>
      <w:bCs/>
      <w:kern w:val="32"/>
      <w:sz w:val="28"/>
      <w:szCs w:val="32"/>
    </w:rPr>
  </w:style>
  <w:style w:type="paragraph" w:styleId="2">
    <w:name w:val="heading 2"/>
    <w:basedOn w:val="a0"/>
    <w:next w:val="a0"/>
    <w:autoRedefine/>
    <w:qFormat/>
    <w:rsid w:val="009F7DB0"/>
    <w:pPr>
      <w:keepNext/>
      <w:spacing w:before="240" w:after="220"/>
      <w:outlineLvl w:val="1"/>
    </w:pPr>
    <w:rPr>
      <w:b/>
      <w:bCs/>
      <w:iCs/>
      <w:caps/>
      <w:szCs w:val="28"/>
    </w:rPr>
  </w:style>
  <w:style w:type="paragraph" w:styleId="3">
    <w:name w:val="heading 3"/>
    <w:basedOn w:val="a0"/>
    <w:next w:val="a0"/>
    <w:autoRedefine/>
    <w:qFormat/>
    <w:rsid w:val="009F7DB0"/>
    <w:pPr>
      <w:keepNext/>
      <w:spacing w:before="240" w:after="220"/>
      <w:outlineLvl w:val="2"/>
    </w:pPr>
    <w:rPr>
      <w:bCs/>
      <w:caps/>
      <w:szCs w:val="26"/>
    </w:rPr>
  </w:style>
  <w:style w:type="paragraph" w:styleId="4">
    <w:name w:val="heading 4"/>
    <w:basedOn w:val="a0"/>
    <w:next w:val="a0"/>
    <w:autoRedefine/>
    <w:qFormat/>
    <w:rsid w:val="009F7DB0"/>
    <w:pPr>
      <w:keepNext/>
      <w:spacing w:before="240" w:after="220"/>
      <w:outlineLvl w:val="3"/>
    </w:pPr>
    <w:rPr>
      <w:bCs/>
      <w:szCs w:val="28"/>
      <w:u w:val="single"/>
    </w:rPr>
  </w:style>
  <w:style w:type="paragraph" w:styleId="5">
    <w:name w:val="heading 5"/>
    <w:basedOn w:val="a0"/>
    <w:next w:val="a0"/>
    <w:link w:val="50"/>
    <w:autoRedefine/>
    <w:qFormat/>
    <w:rsid w:val="009F7DB0"/>
    <w:pPr>
      <w:keepNext/>
      <w:keepLines/>
      <w:spacing w:before="240" w:after="220"/>
      <w:outlineLvl w:val="4"/>
    </w:pPr>
    <w:rPr>
      <w:rFonts w:eastAsiaTheme="majorEastAsia" w:cstheme="majorBidi"/>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1E4E00"/>
    <w:pPr>
      <w:spacing w:before="720"/>
      <w:ind w:left="5530"/>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a7"/>
    <w:semiHidden/>
    <w:rsid w:val="00676C5C"/>
    <w:rPr>
      <w:sz w:val="18"/>
    </w:rPr>
  </w:style>
  <w:style w:type="paragraph" w:styleId="a8">
    <w:name w:val="endnote text"/>
    <w:basedOn w:val="a0"/>
    <w:semiHidden/>
    <w:rsid w:val="00676C5C"/>
    <w:rPr>
      <w:sz w:val="18"/>
    </w:rPr>
  </w:style>
  <w:style w:type="paragraph" w:styleId="a9">
    <w:name w:val="footer"/>
    <w:basedOn w:val="a0"/>
    <w:semiHidden/>
    <w:rsid w:val="00676C5C"/>
    <w:pPr>
      <w:tabs>
        <w:tab w:val="center" w:pos="4320"/>
        <w:tab w:val="right" w:pos="8640"/>
      </w:tabs>
    </w:pPr>
  </w:style>
  <w:style w:type="paragraph" w:styleId="aa">
    <w:name w:val="footnote text"/>
    <w:basedOn w:val="a0"/>
    <w:link w:val="ab"/>
    <w:uiPriority w:val="99"/>
    <w:rsid w:val="00676C5C"/>
    <w:rPr>
      <w:sz w:val="18"/>
    </w:rPr>
  </w:style>
  <w:style w:type="paragraph" w:styleId="ac">
    <w:name w:val="header"/>
    <w:basedOn w:val="a0"/>
    <w:link w:val="ad"/>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e">
    <w:name w:val="Salutation"/>
    <w:basedOn w:val="a0"/>
    <w:next w:val="a0"/>
    <w:semiHidden/>
    <w:rsid w:val="00676C5C"/>
  </w:style>
  <w:style w:type="paragraph" w:styleId="af">
    <w:name w:val="Signature"/>
    <w:basedOn w:val="a0"/>
    <w:semiHidden/>
    <w:rsid w:val="00676C5C"/>
    <w:pPr>
      <w:ind w:left="5250"/>
    </w:pPr>
  </w:style>
  <w:style w:type="paragraph" w:styleId="af0">
    <w:name w:val="Balloon Text"/>
    <w:basedOn w:val="a0"/>
    <w:link w:val="af1"/>
    <w:rsid w:val="00DF023A"/>
    <w:rPr>
      <w:rFonts w:ascii="Tahoma" w:hAnsi="Tahoma" w:cs="Tahoma"/>
      <w:sz w:val="16"/>
      <w:szCs w:val="16"/>
    </w:rPr>
  </w:style>
  <w:style w:type="character" w:customStyle="1" w:styleId="af1">
    <w:name w:val="批注框文本 字符"/>
    <w:basedOn w:val="a1"/>
    <w:link w:val="af0"/>
    <w:rsid w:val="00DF023A"/>
    <w:rPr>
      <w:rFonts w:ascii="Tahoma" w:eastAsia="SimSun" w:hAnsi="Tahoma" w:cs="Tahoma"/>
      <w:sz w:val="16"/>
      <w:szCs w:val="16"/>
      <w:lang w:val="en-US" w:eastAsia="zh-CN"/>
    </w:rPr>
  </w:style>
  <w:style w:type="paragraph" w:styleId="af2">
    <w:name w:val="No Spacing"/>
    <w:uiPriority w:val="1"/>
    <w:qFormat/>
    <w:rsid w:val="009C127D"/>
    <w:rPr>
      <w:rFonts w:ascii="Arial" w:eastAsia="SimSun" w:hAnsi="Arial" w:cs="Arial"/>
      <w:sz w:val="22"/>
      <w:lang w:val="en-US" w:eastAsia="zh-CN"/>
    </w:rPr>
  </w:style>
  <w:style w:type="character" w:customStyle="1" w:styleId="50">
    <w:name w:val="标题 5 字符"/>
    <w:basedOn w:val="a1"/>
    <w:link w:val="5"/>
    <w:rsid w:val="009F7DB0"/>
    <w:rPr>
      <w:rFonts w:ascii="Arial" w:eastAsiaTheme="majorEastAsia" w:hAnsi="Arial" w:cstheme="majorBidi"/>
      <w:i/>
      <w:sz w:val="22"/>
      <w:lang w:val="en-US" w:eastAsia="zh-CN"/>
    </w:rPr>
  </w:style>
  <w:style w:type="character" w:customStyle="1" w:styleId="ONUMEChar">
    <w:name w:val="ONUM E Char"/>
    <w:basedOn w:val="a1"/>
    <w:link w:val="ONUME"/>
    <w:locked/>
    <w:rsid w:val="000F0B28"/>
    <w:rPr>
      <w:rFonts w:ascii="Arial" w:eastAsia="SimSun" w:hAnsi="Arial" w:cs="Arial"/>
      <w:sz w:val="22"/>
      <w:lang w:val="en-US" w:eastAsia="zh-CN"/>
    </w:rPr>
  </w:style>
  <w:style w:type="character" w:customStyle="1" w:styleId="ab">
    <w:name w:val="脚注文本 字符"/>
    <w:basedOn w:val="a1"/>
    <w:link w:val="aa"/>
    <w:uiPriority w:val="99"/>
    <w:rsid w:val="00182325"/>
    <w:rPr>
      <w:rFonts w:ascii="Arial" w:eastAsia="SimSun" w:hAnsi="Arial" w:cs="Arial"/>
      <w:sz w:val="18"/>
      <w:lang w:val="en-US" w:eastAsia="zh-CN"/>
    </w:rPr>
  </w:style>
  <w:style w:type="character" w:customStyle="1" w:styleId="ad">
    <w:name w:val="页眉 字符"/>
    <w:basedOn w:val="a1"/>
    <w:link w:val="ac"/>
    <w:uiPriority w:val="99"/>
    <w:rsid w:val="00182325"/>
    <w:rPr>
      <w:rFonts w:ascii="Arial" w:eastAsia="SimSun" w:hAnsi="Arial" w:cs="Arial"/>
      <w:sz w:val="22"/>
      <w:lang w:val="en-US" w:eastAsia="zh-CN"/>
    </w:rPr>
  </w:style>
  <w:style w:type="character" w:styleId="af3">
    <w:name w:val="footnote reference"/>
    <w:uiPriority w:val="99"/>
    <w:rsid w:val="00182325"/>
    <w:rPr>
      <w:vertAlign w:val="superscript"/>
    </w:rPr>
  </w:style>
  <w:style w:type="paragraph" w:styleId="af4">
    <w:name w:val="List Paragraph"/>
    <w:basedOn w:val="a0"/>
    <w:uiPriority w:val="34"/>
    <w:qFormat/>
    <w:rsid w:val="00A65A52"/>
    <w:pPr>
      <w:ind w:left="720"/>
      <w:contextualSpacing/>
    </w:pPr>
  </w:style>
  <w:style w:type="paragraph" w:customStyle="1" w:styleId="Default">
    <w:name w:val="Default"/>
    <w:rsid w:val="00A65A52"/>
    <w:pPr>
      <w:autoSpaceDE w:val="0"/>
      <w:autoSpaceDN w:val="0"/>
      <w:adjustRightInd w:val="0"/>
    </w:pPr>
    <w:rPr>
      <w:rFonts w:ascii="Arial" w:hAnsi="Arial" w:cs="Arial"/>
      <w:color w:val="000000"/>
      <w:sz w:val="24"/>
      <w:szCs w:val="24"/>
      <w:lang w:val="en-US" w:eastAsia="en-US"/>
    </w:rPr>
  </w:style>
  <w:style w:type="character" w:styleId="af5">
    <w:name w:val="annotation reference"/>
    <w:basedOn w:val="a1"/>
    <w:semiHidden/>
    <w:unhideWhenUsed/>
    <w:rsid w:val="00F82119"/>
    <w:rPr>
      <w:sz w:val="16"/>
      <w:szCs w:val="16"/>
    </w:rPr>
  </w:style>
  <w:style w:type="paragraph" w:styleId="af6">
    <w:name w:val="annotation subject"/>
    <w:basedOn w:val="a6"/>
    <w:next w:val="a6"/>
    <w:link w:val="af7"/>
    <w:semiHidden/>
    <w:unhideWhenUsed/>
    <w:rsid w:val="00F82119"/>
    <w:rPr>
      <w:b/>
      <w:bCs/>
      <w:sz w:val="20"/>
    </w:rPr>
  </w:style>
  <w:style w:type="character" w:customStyle="1" w:styleId="a7">
    <w:name w:val="批注文字 字符"/>
    <w:basedOn w:val="a1"/>
    <w:link w:val="a6"/>
    <w:semiHidden/>
    <w:rsid w:val="00F82119"/>
    <w:rPr>
      <w:rFonts w:ascii="Arial" w:eastAsia="SimSun" w:hAnsi="Arial" w:cs="Arial"/>
      <w:sz w:val="18"/>
      <w:lang w:val="en-US" w:eastAsia="zh-CN"/>
    </w:rPr>
  </w:style>
  <w:style w:type="character" w:customStyle="1" w:styleId="af7">
    <w:name w:val="批注主题 字符"/>
    <w:basedOn w:val="a7"/>
    <w:link w:val="af6"/>
    <w:semiHidden/>
    <w:rsid w:val="00F82119"/>
    <w:rPr>
      <w:rFonts w:ascii="Arial" w:eastAsia="SimSun" w:hAnsi="Arial" w:cs="Arial"/>
      <w:b/>
      <w:bCs/>
      <w:sz w:val="18"/>
      <w:lang w:val="en-US" w:eastAsia="zh-CN"/>
    </w:rPr>
  </w:style>
  <w:style w:type="paragraph" w:styleId="af8">
    <w:name w:val="Revision"/>
    <w:hidden/>
    <w:uiPriority w:val="99"/>
    <w:semiHidden/>
    <w:rsid w:val="00F77EF5"/>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935CB-4DEA-4E7F-88F5-87251E899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1210</Words>
  <Characters>1683</Characters>
  <Application>Microsoft Office Word</Application>
  <DocSecurity>0</DocSecurity>
  <Lines>76</Lines>
  <Paragraphs>115</Paragraphs>
  <ScaleCrop>false</ScaleCrop>
  <HeadingPairs>
    <vt:vector size="2" baseType="variant">
      <vt:variant>
        <vt:lpstr>Title</vt:lpstr>
      </vt:variant>
      <vt:variant>
        <vt:i4>1</vt:i4>
      </vt:variant>
    </vt:vector>
  </HeadingPairs>
  <TitlesOfParts>
    <vt:vector size="1" baseType="lpstr">
      <vt:lpstr>LI/A/38/1</vt:lpstr>
    </vt:vector>
  </TitlesOfParts>
  <Company>WIPO</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LI/A/38/1</dc:title>
  <dc:subject>里斯本体系的发展</dc:subject>
  <dc:creator/>
  <cp:keywords>PUBLIC</cp:keywords>
  <cp:lastModifiedBy>SONG Qiao</cp:lastModifiedBy>
  <cp:revision>7</cp:revision>
  <cp:lastPrinted>2011-02-15T11:56:00Z</cp:lastPrinted>
  <dcterms:created xsi:type="dcterms:W3CDTF">2021-06-20T19:39:00Z</dcterms:created>
  <dcterms:modified xsi:type="dcterms:W3CDTF">2021-06-22T13:29:00Z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7b1ad3b4-8fa7-42b8-9d07-73524622bb7b</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