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A591E" w:rsidRPr="00A97942" w:rsidTr="00A820F9">
        <w:trPr>
          <w:trHeight w:val="1977"/>
        </w:trPr>
        <w:tc>
          <w:tcPr>
            <w:tcW w:w="4594" w:type="dxa"/>
            <w:tcBorders>
              <w:top w:val="nil"/>
              <w:left w:val="nil"/>
              <w:bottom w:val="single" w:sz="4" w:space="0" w:color="auto"/>
              <w:right w:val="nil"/>
            </w:tcBorders>
            <w:tcMar>
              <w:left w:w="108" w:type="dxa"/>
              <w:bottom w:w="170" w:type="dxa"/>
              <w:right w:w="108" w:type="dxa"/>
            </w:tcMar>
          </w:tcPr>
          <w:p w:rsidR="006A591E" w:rsidRPr="00A97942" w:rsidRDefault="006A591E" w:rsidP="00A820F9">
            <w:bookmarkStart w:id="0" w:name="TitleOfDoc"/>
            <w:bookmarkEnd w:id="0"/>
            <w:r w:rsidRPr="00A97942">
              <w:rPr>
                <w:noProof/>
              </w:rPr>
              <w:drawing>
                <wp:anchor distT="0" distB="0" distL="114300" distR="114300" simplePos="0" relativeHeight="251659264" behindDoc="1" locked="0" layoutInCell="0" allowOverlap="1" wp14:anchorId="4F1C932F" wp14:editId="1647576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6A591E" w:rsidRPr="00A97942" w:rsidRDefault="006A591E" w:rsidP="00A820F9"/>
        </w:tc>
        <w:tc>
          <w:tcPr>
            <w:tcW w:w="425" w:type="dxa"/>
            <w:tcBorders>
              <w:top w:val="nil"/>
              <w:left w:val="nil"/>
              <w:bottom w:val="single" w:sz="4" w:space="0" w:color="auto"/>
              <w:right w:val="nil"/>
            </w:tcBorders>
            <w:tcMar>
              <w:top w:w="0" w:type="dxa"/>
            </w:tcMar>
          </w:tcPr>
          <w:p w:rsidR="006A591E" w:rsidRPr="00A97942" w:rsidRDefault="006A591E" w:rsidP="00A820F9">
            <w:pPr>
              <w:jc w:val="right"/>
            </w:pPr>
            <w:r w:rsidRPr="00A97942">
              <w:rPr>
                <w:b/>
                <w:sz w:val="40"/>
                <w:szCs w:val="40"/>
              </w:rPr>
              <w:t>C</w:t>
            </w:r>
          </w:p>
        </w:tc>
      </w:tr>
      <w:tr w:rsidR="006A591E" w:rsidRPr="00A97942" w:rsidTr="00A820F9">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6A591E" w:rsidRPr="00A97942" w:rsidRDefault="009A543D" w:rsidP="009A543D">
            <w:pPr>
              <w:jc w:val="right"/>
              <w:rPr>
                <w:rFonts w:ascii="Arial Black" w:hAnsi="Arial Black"/>
                <w:caps/>
                <w:sz w:val="15"/>
              </w:rPr>
            </w:pPr>
            <w:r>
              <w:rPr>
                <w:rFonts w:ascii="Arial Black" w:hAnsi="Arial Black" w:hint="eastAsia"/>
                <w:caps/>
                <w:sz w:val="15"/>
              </w:rPr>
              <w:t>H</w:t>
            </w:r>
            <w:r w:rsidR="006A591E" w:rsidRPr="00A97942">
              <w:rPr>
                <w:rFonts w:ascii="Arial Black" w:hAnsi="Arial Black"/>
                <w:caps/>
                <w:sz w:val="15"/>
              </w:rPr>
              <w:t>/A/</w:t>
            </w:r>
            <w:r>
              <w:rPr>
                <w:rFonts w:ascii="Arial Black" w:hAnsi="Arial Black" w:hint="eastAsia"/>
                <w:caps/>
                <w:sz w:val="15"/>
              </w:rPr>
              <w:t>34</w:t>
            </w:r>
            <w:r w:rsidR="006A591E" w:rsidRPr="00A97942">
              <w:rPr>
                <w:rFonts w:ascii="Arial Black" w:hAnsi="Arial Black"/>
                <w:caps/>
                <w:sz w:val="15"/>
              </w:rPr>
              <w:t>/</w:t>
            </w:r>
            <w:bookmarkStart w:id="1" w:name="Code"/>
            <w:bookmarkEnd w:id="1"/>
            <w:r w:rsidR="006A591E">
              <w:rPr>
                <w:rFonts w:ascii="Arial Black" w:hAnsi="Arial Black" w:hint="eastAsia"/>
                <w:caps/>
                <w:sz w:val="15"/>
              </w:rPr>
              <w:t>1</w:t>
            </w:r>
          </w:p>
        </w:tc>
      </w:tr>
      <w:tr w:rsidR="006A591E" w:rsidRPr="00A97942" w:rsidTr="00A820F9">
        <w:trPr>
          <w:trHeight w:hRule="exact" w:val="170"/>
        </w:trPr>
        <w:tc>
          <w:tcPr>
            <w:tcW w:w="9356" w:type="dxa"/>
            <w:gridSpan w:val="3"/>
            <w:noWrap/>
            <w:tcMar>
              <w:top w:w="0" w:type="dxa"/>
              <w:left w:w="0" w:type="dxa"/>
              <w:bottom w:w="0" w:type="dxa"/>
              <w:right w:w="0" w:type="dxa"/>
            </w:tcMar>
            <w:vAlign w:val="bottom"/>
          </w:tcPr>
          <w:p w:rsidR="006A591E" w:rsidRPr="00A97942" w:rsidRDefault="006A591E" w:rsidP="00A820F9">
            <w:pPr>
              <w:jc w:val="right"/>
              <w:rPr>
                <w:rFonts w:ascii="Arial Black" w:hAnsi="Arial Black"/>
                <w:b/>
                <w:caps/>
                <w:sz w:val="15"/>
                <w:szCs w:val="15"/>
              </w:rPr>
            </w:pPr>
            <w:r w:rsidRPr="00A97942">
              <w:rPr>
                <w:rFonts w:eastAsia="SimHei" w:hint="eastAsia"/>
                <w:b/>
                <w:sz w:val="15"/>
                <w:szCs w:val="15"/>
              </w:rPr>
              <w:t>原</w:t>
            </w:r>
            <w:r w:rsidRPr="00A97942">
              <w:rPr>
                <w:rFonts w:eastAsia="SimHei"/>
                <w:b/>
                <w:sz w:val="15"/>
                <w:szCs w:val="15"/>
                <w:lang w:val="pt-BR"/>
              </w:rPr>
              <w:t xml:space="preserve"> </w:t>
            </w:r>
            <w:r w:rsidRPr="00A97942">
              <w:rPr>
                <w:rFonts w:eastAsia="SimHei" w:hint="eastAsia"/>
                <w:b/>
                <w:sz w:val="15"/>
                <w:szCs w:val="15"/>
              </w:rPr>
              <w:t>文</w:t>
            </w:r>
            <w:r w:rsidRPr="00A97942">
              <w:rPr>
                <w:rFonts w:eastAsia="SimHei" w:hint="eastAsia"/>
                <w:b/>
                <w:sz w:val="15"/>
                <w:szCs w:val="15"/>
                <w:lang w:val="pt-BR"/>
              </w:rPr>
              <w:t>：英</w:t>
            </w:r>
            <w:r w:rsidRPr="00A97942">
              <w:rPr>
                <w:rFonts w:eastAsia="SimHei" w:hint="eastAsia"/>
                <w:b/>
                <w:sz w:val="15"/>
                <w:szCs w:val="15"/>
              </w:rPr>
              <w:t>文</w:t>
            </w:r>
          </w:p>
        </w:tc>
      </w:tr>
      <w:tr w:rsidR="006A591E" w:rsidRPr="00A97942" w:rsidTr="00A820F9">
        <w:trPr>
          <w:trHeight w:hRule="exact" w:val="198"/>
        </w:trPr>
        <w:tc>
          <w:tcPr>
            <w:tcW w:w="9356" w:type="dxa"/>
            <w:gridSpan w:val="3"/>
            <w:tcMar>
              <w:top w:w="0" w:type="dxa"/>
              <w:left w:w="0" w:type="dxa"/>
              <w:bottom w:w="0" w:type="dxa"/>
              <w:right w:w="0" w:type="dxa"/>
            </w:tcMar>
            <w:vAlign w:val="bottom"/>
          </w:tcPr>
          <w:p w:rsidR="006A591E" w:rsidRPr="00A97942" w:rsidRDefault="006A591E" w:rsidP="00A820F9">
            <w:pPr>
              <w:jc w:val="right"/>
              <w:rPr>
                <w:rFonts w:ascii="SimHei" w:eastAsia="SimHei" w:hAnsi="Arial Black"/>
                <w:b/>
                <w:caps/>
                <w:sz w:val="15"/>
                <w:szCs w:val="15"/>
              </w:rPr>
            </w:pPr>
            <w:r w:rsidRPr="00A97942">
              <w:rPr>
                <w:rFonts w:ascii="SimHei" w:eastAsia="SimHei" w:hint="eastAsia"/>
                <w:b/>
                <w:sz w:val="15"/>
                <w:szCs w:val="15"/>
              </w:rPr>
              <w:t>日</w:t>
            </w:r>
            <w:r w:rsidRPr="00A97942">
              <w:rPr>
                <w:rFonts w:ascii="SimHei" w:eastAsia="SimHei" w:hint="eastAsia"/>
                <w:b/>
                <w:sz w:val="15"/>
                <w:szCs w:val="15"/>
                <w:lang w:val="pt-BR"/>
              </w:rPr>
              <w:t xml:space="preserve"> </w:t>
            </w:r>
            <w:r w:rsidRPr="00A97942">
              <w:rPr>
                <w:rFonts w:ascii="SimHei" w:eastAsia="SimHei" w:hint="eastAsia"/>
                <w:b/>
                <w:sz w:val="15"/>
                <w:szCs w:val="15"/>
              </w:rPr>
              <w:t>期</w:t>
            </w:r>
            <w:r w:rsidRPr="00A97942">
              <w:rPr>
                <w:rFonts w:ascii="SimHei" w:eastAsia="SimHei" w:hAnsi="SimSun" w:hint="eastAsia"/>
                <w:b/>
                <w:sz w:val="15"/>
                <w:szCs w:val="15"/>
                <w:lang w:val="pt-BR"/>
              </w:rPr>
              <w:t>：</w:t>
            </w:r>
            <w:r w:rsidRPr="00A97942">
              <w:rPr>
                <w:rFonts w:ascii="Arial Black" w:eastAsia="SimHei" w:hAnsi="Arial Black"/>
                <w:b/>
                <w:sz w:val="15"/>
                <w:szCs w:val="15"/>
                <w:lang w:val="pt-BR"/>
              </w:rPr>
              <w:t>201</w:t>
            </w:r>
            <w:r w:rsidRPr="00A97942">
              <w:rPr>
                <w:rFonts w:ascii="Arial Black" w:eastAsia="SimHei" w:hAnsi="Arial Black" w:hint="eastAsia"/>
                <w:b/>
                <w:sz w:val="15"/>
                <w:szCs w:val="15"/>
                <w:lang w:val="pt-BR"/>
              </w:rPr>
              <w:t>4</w:t>
            </w:r>
            <w:r w:rsidRPr="00A97942">
              <w:rPr>
                <w:rFonts w:ascii="SimHei" w:eastAsia="SimHei" w:hAnsi="Times New Roman" w:hint="eastAsia"/>
                <w:b/>
                <w:sz w:val="15"/>
                <w:szCs w:val="15"/>
              </w:rPr>
              <w:t>年</w:t>
            </w:r>
            <w:r w:rsidRPr="00A97942">
              <w:rPr>
                <w:rFonts w:ascii="Arial Black" w:eastAsia="SimHei" w:hAnsi="Arial Black" w:hint="eastAsia"/>
                <w:b/>
                <w:sz w:val="15"/>
                <w:szCs w:val="15"/>
                <w:lang w:val="pt-BR"/>
              </w:rPr>
              <w:t>6</w:t>
            </w:r>
            <w:r w:rsidRPr="00A97942">
              <w:rPr>
                <w:rFonts w:ascii="SimHei" w:eastAsia="SimHei" w:hAnsi="Times New Roman" w:hint="eastAsia"/>
                <w:b/>
                <w:sz w:val="15"/>
                <w:szCs w:val="15"/>
              </w:rPr>
              <w:t>月</w:t>
            </w:r>
            <w:r w:rsidRPr="00A97942">
              <w:rPr>
                <w:rFonts w:ascii="Arial Black" w:eastAsia="SimHei" w:hAnsi="Arial Black" w:hint="eastAsia"/>
                <w:b/>
                <w:sz w:val="15"/>
                <w:szCs w:val="15"/>
              </w:rPr>
              <w:t>23</w:t>
            </w:r>
            <w:r w:rsidRPr="00A97942">
              <w:rPr>
                <w:rFonts w:ascii="SimHei" w:eastAsia="SimHei" w:hAnsi="Times New Roman" w:hint="eastAsia"/>
                <w:b/>
                <w:sz w:val="15"/>
                <w:szCs w:val="15"/>
              </w:rPr>
              <w:t>日</w:t>
            </w:r>
            <w:r w:rsidRPr="00A97942">
              <w:rPr>
                <w:rFonts w:ascii="SimHei" w:eastAsia="SimHei" w:hAnsi="Arial Black" w:hint="eastAsia"/>
                <w:b/>
                <w:caps/>
                <w:sz w:val="15"/>
                <w:szCs w:val="15"/>
              </w:rPr>
              <w:t xml:space="preserve">  </w:t>
            </w:r>
            <w:bookmarkStart w:id="2" w:name="Date"/>
            <w:bookmarkEnd w:id="2"/>
          </w:p>
        </w:tc>
      </w:tr>
    </w:tbl>
    <w:p w:rsidR="006A591E" w:rsidRPr="00A97942" w:rsidRDefault="006A591E" w:rsidP="006A591E"/>
    <w:p w:rsidR="006A591E" w:rsidRPr="00A97942" w:rsidRDefault="006A591E" w:rsidP="006A591E"/>
    <w:p w:rsidR="006A591E" w:rsidRPr="00A97942" w:rsidRDefault="006A591E" w:rsidP="006A591E"/>
    <w:p w:rsidR="006A591E" w:rsidRPr="00A97942" w:rsidRDefault="006A591E" w:rsidP="006A591E"/>
    <w:p w:rsidR="006A591E" w:rsidRPr="00A97942" w:rsidRDefault="006A591E" w:rsidP="006A591E"/>
    <w:p w:rsidR="006A591E" w:rsidRPr="00A97942" w:rsidRDefault="009A543D" w:rsidP="006A591E">
      <w:pPr>
        <w:spacing w:line="360" w:lineRule="atLeast"/>
        <w:rPr>
          <w:rFonts w:ascii="SimHei" w:eastAsia="SimHei"/>
          <w:sz w:val="28"/>
          <w:szCs w:val="28"/>
        </w:rPr>
      </w:pPr>
      <w:r w:rsidRPr="009A543D">
        <w:rPr>
          <w:rFonts w:ascii="SimHei" w:eastAsia="SimHei" w:hint="eastAsia"/>
          <w:sz w:val="28"/>
          <w:szCs w:val="28"/>
        </w:rPr>
        <w:t>工业品外观设计国际保存专门联盟(海牙联盟)</w:t>
      </w:r>
    </w:p>
    <w:p w:rsidR="006A591E" w:rsidRPr="00A97942" w:rsidRDefault="006A591E" w:rsidP="006A591E">
      <w:pPr>
        <w:rPr>
          <w:szCs w:val="22"/>
        </w:rPr>
      </w:pPr>
    </w:p>
    <w:p w:rsidR="006A591E" w:rsidRPr="00A97942" w:rsidRDefault="006A591E" w:rsidP="006A591E">
      <w:pPr>
        <w:rPr>
          <w:sz w:val="24"/>
          <w:szCs w:val="24"/>
        </w:rPr>
      </w:pPr>
    </w:p>
    <w:p w:rsidR="006A591E" w:rsidRPr="00A97942" w:rsidRDefault="006A591E" w:rsidP="006A591E">
      <w:pPr>
        <w:rPr>
          <w:rFonts w:eastAsia="SimHei"/>
          <w:sz w:val="28"/>
          <w:szCs w:val="28"/>
        </w:rPr>
      </w:pPr>
      <w:r w:rsidRPr="00A97942">
        <w:rPr>
          <w:rFonts w:eastAsia="SimHei" w:hint="eastAsia"/>
          <w:sz w:val="28"/>
          <w:szCs w:val="28"/>
        </w:rPr>
        <w:t>大　会</w:t>
      </w:r>
    </w:p>
    <w:p w:rsidR="006A591E" w:rsidRPr="00A97942" w:rsidRDefault="006A591E" w:rsidP="006A591E">
      <w:pPr>
        <w:rPr>
          <w:szCs w:val="22"/>
        </w:rPr>
      </w:pPr>
    </w:p>
    <w:p w:rsidR="006A591E" w:rsidRPr="00A97942" w:rsidRDefault="006A591E" w:rsidP="006A591E">
      <w:pPr>
        <w:rPr>
          <w:szCs w:val="22"/>
        </w:rPr>
      </w:pPr>
    </w:p>
    <w:p w:rsidR="006A591E" w:rsidRPr="00A97942" w:rsidRDefault="006A591E" w:rsidP="006A591E">
      <w:pPr>
        <w:spacing w:line="360" w:lineRule="atLeast"/>
        <w:textAlignment w:val="bottom"/>
        <w:rPr>
          <w:rFonts w:ascii="KaiTi" w:eastAsia="KaiTi"/>
          <w:b/>
          <w:sz w:val="24"/>
          <w:szCs w:val="24"/>
        </w:rPr>
      </w:pPr>
      <w:r w:rsidRPr="00A97942">
        <w:rPr>
          <w:rFonts w:ascii="KaiTi" w:eastAsia="KaiTi" w:hint="eastAsia"/>
          <w:b/>
          <w:sz w:val="24"/>
          <w:szCs w:val="24"/>
        </w:rPr>
        <w:t>第</w:t>
      </w:r>
      <w:r w:rsidR="009A543D">
        <w:rPr>
          <w:rFonts w:ascii="KaiTi" w:eastAsia="KaiTi" w:hint="eastAsia"/>
          <w:b/>
          <w:sz w:val="24"/>
          <w:szCs w:val="24"/>
        </w:rPr>
        <w:t>三十四</w:t>
      </w:r>
      <w:r w:rsidRPr="00A97942">
        <w:rPr>
          <w:rFonts w:ascii="KaiTi" w:eastAsia="KaiTi" w:hint="eastAsia"/>
          <w:b/>
          <w:sz w:val="24"/>
          <w:szCs w:val="24"/>
        </w:rPr>
        <w:t>届会议(第</w:t>
      </w:r>
      <w:r w:rsidR="009A543D">
        <w:rPr>
          <w:rFonts w:ascii="KaiTi" w:eastAsia="KaiTi" w:hint="eastAsia"/>
          <w:sz w:val="24"/>
          <w:szCs w:val="24"/>
        </w:rPr>
        <w:t>15</w:t>
      </w:r>
      <w:r w:rsidRPr="00A97942">
        <w:rPr>
          <w:rFonts w:ascii="KaiTi" w:eastAsia="KaiTi" w:hint="eastAsia"/>
          <w:b/>
          <w:sz w:val="24"/>
          <w:szCs w:val="24"/>
        </w:rPr>
        <w:t>次特别会议)</w:t>
      </w:r>
    </w:p>
    <w:p w:rsidR="006A591E" w:rsidRPr="00A97942" w:rsidRDefault="006A591E" w:rsidP="006A591E">
      <w:pPr>
        <w:spacing w:line="360" w:lineRule="atLeast"/>
        <w:rPr>
          <w:rFonts w:ascii="KaiTi" w:eastAsia="KaiTi"/>
          <w:b/>
          <w:sz w:val="24"/>
          <w:szCs w:val="24"/>
        </w:rPr>
      </w:pPr>
      <w:r w:rsidRPr="00A97942">
        <w:rPr>
          <w:rFonts w:ascii="KaiTi" w:eastAsia="KaiTi" w:hint="eastAsia"/>
          <w:sz w:val="24"/>
          <w:szCs w:val="24"/>
        </w:rPr>
        <w:t>2014</w:t>
      </w:r>
      <w:r w:rsidRPr="00A97942">
        <w:rPr>
          <w:rFonts w:ascii="KaiTi" w:eastAsia="KaiTi" w:hint="eastAsia"/>
          <w:b/>
          <w:sz w:val="24"/>
          <w:szCs w:val="24"/>
        </w:rPr>
        <w:t>年</w:t>
      </w:r>
      <w:r w:rsidRPr="00A97942">
        <w:rPr>
          <w:rFonts w:ascii="KaiTi" w:eastAsia="KaiTi" w:hint="eastAsia"/>
          <w:sz w:val="24"/>
          <w:szCs w:val="24"/>
        </w:rPr>
        <w:t>9</w:t>
      </w:r>
      <w:r w:rsidRPr="00A97942">
        <w:rPr>
          <w:rFonts w:ascii="KaiTi" w:eastAsia="KaiTi" w:hint="eastAsia"/>
          <w:b/>
          <w:sz w:val="24"/>
          <w:szCs w:val="24"/>
        </w:rPr>
        <w:t>月</w:t>
      </w:r>
      <w:r w:rsidRPr="00A97942">
        <w:rPr>
          <w:rFonts w:ascii="KaiTi" w:eastAsia="KaiTi" w:hint="eastAsia"/>
          <w:sz w:val="24"/>
          <w:szCs w:val="24"/>
        </w:rPr>
        <w:t>22</w:t>
      </w:r>
      <w:r w:rsidRPr="00A97942">
        <w:rPr>
          <w:rFonts w:ascii="KaiTi" w:eastAsia="KaiTi" w:hint="eastAsia"/>
          <w:b/>
          <w:sz w:val="24"/>
          <w:szCs w:val="24"/>
        </w:rPr>
        <w:t>日至</w:t>
      </w:r>
      <w:r w:rsidRPr="00A97942">
        <w:rPr>
          <w:rFonts w:ascii="KaiTi" w:eastAsia="KaiTi" w:hint="eastAsia"/>
          <w:sz w:val="24"/>
          <w:szCs w:val="24"/>
        </w:rPr>
        <w:t>30</w:t>
      </w:r>
      <w:r w:rsidRPr="00A97942">
        <w:rPr>
          <w:rFonts w:ascii="KaiTi" w:eastAsia="KaiTi" w:hint="eastAsia"/>
          <w:b/>
          <w:sz w:val="24"/>
          <w:szCs w:val="24"/>
        </w:rPr>
        <w:t>日，日内瓦</w:t>
      </w:r>
    </w:p>
    <w:p w:rsidR="006A591E" w:rsidRPr="00A97942" w:rsidRDefault="006A591E" w:rsidP="006A591E">
      <w:pPr>
        <w:rPr>
          <w:b/>
          <w:szCs w:val="22"/>
        </w:rPr>
      </w:pPr>
    </w:p>
    <w:p w:rsidR="006A591E" w:rsidRPr="00A97942" w:rsidRDefault="006A591E" w:rsidP="006A591E">
      <w:pPr>
        <w:rPr>
          <w:b/>
          <w:szCs w:val="22"/>
        </w:rPr>
      </w:pPr>
    </w:p>
    <w:p w:rsidR="006A591E" w:rsidRPr="00A97942" w:rsidRDefault="006A591E" w:rsidP="006A591E">
      <w:pPr>
        <w:rPr>
          <w:b/>
          <w:szCs w:val="22"/>
        </w:rPr>
      </w:pPr>
    </w:p>
    <w:p w:rsidR="006A591E" w:rsidRPr="00A97942" w:rsidRDefault="006A591E" w:rsidP="006A591E">
      <w:pPr>
        <w:rPr>
          <w:rFonts w:ascii="KaiTi" w:eastAsia="KaiTi" w:hAnsi="KaiTi"/>
          <w:caps/>
          <w:sz w:val="24"/>
        </w:rPr>
      </w:pPr>
      <w:r w:rsidRPr="006A591E">
        <w:rPr>
          <w:rFonts w:ascii="KaiTi" w:eastAsia="KaiTi" w:hAnsi="KaiTi" w:hint="eastAsia"/>
          <w:caps/>
          <w:sz w:val="24"/>
        </w:rPr>
        <w:t>信息技术现代化计划</w:t>
      </w:r>
      <w:r>
        <w:rPr>
          <w:rFonts w:ascii="KaiTi" w:eastAsia="KaiTi" w:hAnsi="KaiTi" w:hint="eastAsia"/>
          <w:caps/>
          <w:sz w:val="24"/>
        </w:rPr>
        <w:t>(</w:t>
      </w:r>
      <w:r w:rsidRPr="006A591E">
        <w:rPr>
          <w:rFonts w:ascii="KaiTi" w:eastAsia="KaiTi" w:hAnsi="KaiTi" w:hint="eastAsia"/>
          <w:caps/>
          <w:sz w:val="24"/>
        </w:rPr>
        <w:t>国际注册</w:t>
      </w:r>
      <w:r w:rsidR="009A543D">
        <w:rPr>
          <w:rFonts w:ascii="KaiTi" w:eastAsia="KaiTi" w:hAnsi="KaiTi" w:hint="eastAsia"/>
          <w:caps/>
          <w:sz w:val="24"/>
        </w:rPr>
        <w:t>海牙</w:t>
      </w:r>
      <w:r w:rsidRPr="006A591E">
        <w:rPr>
          <w:rFonts w:ascii="KaiTi" w:eastAsia="KaiTi" w:hAnsi="KaiTi" w:hint="eastAsia"/>
          <w:caps/>
          <w:sz w:val="24"/>
        </w:rPr>
        <w:t>体系</w:t>
      </w:r>
      <w:r>
        <w:rPr>
          <w:rFonts w:ascii="KaiTi" w:eastAsia="KaiTi" w:hAnsi="KaiTi" w:hint="eastAsia"/>
          <w:caps/>
          <w:sz w:val="24"/>
        </w:rPr>
        <w:t>)</w:t>
      </w:r>
      <w:r w:rsidRPr="006A591E">
        <w:rPr>
          <w:rFonts w:ascii="KaiTi" w:eastAsia="KaiTi" w:hAnsi="KaiTi" w:hint="eastAsia"/>
          <w:caps/>
          <w:sz w:val="24"/>
        </w:rPr>
        <w:t>：</w:t>
      </w:r>
      <w:r>
        <w:rPr>
          <w:rFonts w:ascii="KaiTi" w:eastAsia="KaiTi" w:hAnsi="KaiTi"/>
          <w:caps/>
          <w:sz w:val="24"/>
        </w:rPr>
        <w:br/>
      </w:r>
      <w:r w:rsidRPr="006A591E">
        <w:rPr>
          <w:rFonts w:ascii="KaiTi" w:eastAsia="KaiTi" w:hAnsi="KaiTi" w:hint="eastAsia"/>
          <w:caps/>
          <w:sz w:val="24"/>
        </w:rPr>
        <w:t>进展报告</w:t>
      </w:r>
    </w:p>
    <w:p w:rsidR="006A591E" w:rsidRPr="00A97942" w:rsidRDefault="006A591E" w:rsidP="006A591E">
      <w:pPr>
        <w:rPr>
          <w:rFonts w:ascii="KaiTi" w:eastAsia="KaiTi" w:hAnsi="KaiTi"/>
        </w:rPr>
      </w:pPr>
    </w:p>
    <w:p w:rsidR="006A591E" w:rsidRPr="00A97942" w:rsidRDefault="006A591E" w:rsidP="006A591E">
      <w:pPr>
        <w:rPr>
          <w:rFonts w:ascii="KaiTi" w:eastAsia="KaiTi" w:hAnsi="KaiTi"/>
          <w:i/>
          <w:sz w:val="21"/>
          <w:szCs w:val="21"/>
        </w:rPr>
      </w:pPr>
      <w:r w:rsidRPr="00A97942">
        <w:rPr>
          <w:rFonts w:ascii="KaiTi" w:eastAsia="KaiTi" w:hAnsi="KaiTi" w:hint="eastAsia"/>
          <w:i/>
          <w:sz w:val="21"/>
          <w:szCs w:val="21"/>
        </w:rPr>
        <w:t>国际局编拟</w:t>
      </w:r>
    </w:p>
    <w:p w:rsidR="006A591E" w:rsidRPr="00A97942" w:rsidRDefault="006A591E" w:rsidP="006A591E"/>
    <w:p w:rsidR="006A591E" w:rsidRPr="00A97942" w:rsidRDefault="006A591E" w:rsidP="006A591E"/>
    <w:p w:rsidR="006A591E" w:rsidRPr="00A97942" w:rsidRDefault="006A591E" w:rsidP="006A591E"/>
    <w:p w:rsidR="006A591E" w:rsidRPr="00A97942" w:rsidRDefault="006A591E" w:rsidP="006A591E"/>
    <w:p w:rsidR="004F0B62" w:rsidRPr="00425768" w:rsidRDefault="00886BED" w:rsidP="00425768">
      <w:pPr>
        <w:pStyle w:val="1"/>
        <w:spacing w:beforeLines="100" w:afterLines="50" w:after="120" w:line="340" w:lineRule="atLeast"/>
        <w:rPr>
          <w:rFonts w:ascii="SimHei" w:eastAsia="SimSun" w:hAnsi="Arial" w:cs="Arial"/>
          <w:sz w:val="21"/>
          <w:szCs w:val="22"/>
        </w:rPr>
      </w:pPr>
      <w:r w:rsidRPr="00425768">
        <w:rPr>
          <w:rFonts w:ascii="SimHei" w:eastAsia="SimHei" w:hint="eastAsia"/>
          <w:b w:val="0"/>
          <w:sz w:val="21"/>
          <w:szCs w:val="24"/>
        </w:rPr>
        <w:t>导　言</w:t>
      </w:r>
    </w:p>
    <w:p w:rsidR="00886BED" w:rsidRPr="00425768" w:rsidRDefault="004F0B62" w:rsidP="00425768">
      <w:pPr>
        <w:spacing w:afterLines="50" w:after="120" w:line="340" w:lineRule="atLeast"/>
        <w:jc w:val="both"/>
        <w:rPr>
          <w:rFonts w:ascii="SimSun" w:hAnsi="SimSun"/>
          <w:sz w:val="21"/>
          <w:szCs w:val="21"/>
        </w:rPr>
      </w:pPr>
      <w:r w:rsidRPr="00425768">
        <w:rPr>
          <w:rFonts w:ascii="SimSun" w:hAnsi="SimSun"/>
          <w:sz w:val="21"/>
        </w:rPr>
        <w:fldChar w:fldCharType="begin"/>
      </w:r>
      <w:r w:rsidRPr="00425768">
        <w:rPr>
          <w:rFonts w:ascii="SimSun" w:hAnsi="SimSun"/>
          <w:sz w:val="21"/>
        </w:rPr>
        <w:instrText xml:space="preserve"> AUTONUM  </w:instrText>
      </w:r>
      <w:r w:rsidRPr="00425768">
        <w:rPr>
          <w:rFonts w:ascii="SimSun" w:hAnsi="SimSun"/>
          <w:sz w:val="21"/>
        </w:rPr>
        <w:fldChar w:fldCharType="end"/>
      </w:r>
      <w:r w:rsidR="00425768">
        <w:rPr>
          <w:rFonts w:ascii="SimSun" w:hAnsi="SimSun"/>
          <w:sz w:val="21"/>
        </w:rPr>
        <w:t>.</w:t>
      </w:r>
      <w:r w:rsidR="00425768">
        <w:rPr>
          <w:rFonts w:ascii="SimSun" w:hAnsi="SimSun"/>
          <w:sz w:val="21"/>
        </w:rPr>
        <w:tab/>
      </w:r>
      <w:r w:rsidR="00886BED" w:rsidRPr="00425768">
        <w:rPr>
          <w:rFonts w:ascii="SimSun" w:hAnsi="SimSun" w:hint="eastAsia"/>
          <w:sz w:val="21"/>
          <w:szCs w:val="21"/>
        </w:rPr>
        <w:t>本文件旨在概述信息技术现代化计划</w:t>
      </w:r>
      <w:r w:rsidR="006A591E" w:rsidRPr="00425768">
        <w:rPr>
          <w:rFonts w:ascii="SimSun" w:hAnsi="SimSun"/>
          <w:sz w:val="21"/>
          <w:szCs w:val="21"/>
        </w:rPr>
        <w:t>(</w:t>
      </w:r>
      <w:r w:rsidR="00886BED" w:rsidRPr="00425768">
        <w:rPr>
          <w:rFonts w:ascii="SimSun" w:hAnsi="SimSun" w:hint="eastAsia"/>
          <w:sz w:val="21"/>
          <w:szCs w:val="21"/>
        </w:rPr>
        <w:t>下称“计划”</w:t>
      </w:r>
      <w:r w:rsidR="006A591E" w:rsidRPr="00425768">
        <w:rPr>
          <w:rFonts w:ascii="SimSun" w:hAnsi="SimSun"/>
          <w:sz w:val="21"/>
          <w:szCs w:val="21"/>
        </w:rPr>
        <w:t>)</w:t>
      </w:r>
      <w:r w:rsidR="00886BED" w:rsidRPr="00425768">
        <w:rPr>
          <w:rFonts w:ascii="SimSun" w:hAnsi="SimSun" w:hint="eastAsia"/>
          <w:sz w:val="21"/>
          <w:szCs w:val="21"/>
        </w:rPr>
        <w:t>自2013年10月</w:t>
      </w:r>
      <w:r w:rsidR="00B47E79">
        <w:rPr>
          <w:rFonts w:ascii="SimSun" w:hAnsi="SimSun" w:hint="eastAsia"/>
          <w:sz w:val="21"/>
          <w:szCs w:val="21"/>
        </w:rPr>
        <w:t>海牙</w:t>
      </w:r>
      <w:r w:rsidR="00886BED" w:rsidRPr="00425768">
        <w:rPr>
          <w:rFonts w:ascii="SimSun" w:hAnsi="SimSun" w:hint="eastAsia"/>
          <w:sz w:val="21"/>
          <w:szCs w:val="21"/>
        </w:rPr>
        <w:t>联盟大会</w:t>
      </w:r>
      <w:r w:rsidR="006A591E" w:rsidRPr="00425768">
        <w:rPr>
          <w:rFonts w:ascii="SimSun" w:hAnsi="SimSun" w:hint="eastAsia"/>
          <w:sz w:val="21"/>
          <w:szCs w:val="21"/>
        </w:rPr>
        <w:t>(</w:t>
      </w:r>
      <w:r w:rsidR="00886BED" w:rsidRPr="00425768">
        <w:rPr>
          <w:rFonts w:ascii="SimSun" w:hAnsi="SimSun" w:hint="eastAsia"/>
          <w:sz w:val="21"/>
          <w:szCs w:val="21"/>
        </w:rPr>
        <w:t>下称“大会”</w:t>
      </w:r>
      <w:r w:rsidR="006A591E" w:rsidRPr="00425768">
        <w:rPr>
          <w:rFonts w:ascii="SimSun" w:hAnsi="SimSun" w:hint="eastAsia"/>
          <w:sz w:val="21"/>
          <w:szCs w:val="21"/>
        </w:rPr>
        <w:t>)</w:t>
      </w:r>
      <w:r w:rsidR="00886BED" w:rsidRPr="00425768">
        <w:rPr>
          <w:rFonts w:ascii="SimSun" w:hAnsi="SimSun" w:hint="eastAsia"/>
          <w:sz w:val="21"/>
          <w:szCs w:val="21"/>
        </w:rPr>
        <w:t>上届会议以来的进展。本文件还用以向大会成员通报计划完工总方案方面的任何变动，以及通知计划时间表的任何</w:t>
      </w:r>
      <w:r w:rsidR="006A591E" w:rsidRPr="00425768">
        <w:rPr>
          <w:rFonts w:ascii="SimSun" w:hAnsi="SimSun" w:hint="eastAsia"/>
          <w:sz w:val="21"/>
          <w:szCs w:val="21"/>
        </w:rPr>
        <w:t>变动</w:t>
      </w:r>
      <w:r w:rsidR="00886BED" w:rsidRPr="00425768">
        <w:rPr>
          <w:rFonts w:ascii="SimSun" w:hAnsi="SimSun" w:hint="eastAsia"/>
          <w:sz w:val="21"/>
          <w:szCs w:val="21"/>
        </w:rPr>
        <w:t>。</w:t>
      </w:r>
    </w:p>
    <w:p w:rsidR="004F0B62" w:rsidRPr="00425768" w:rsidRDefault="004F0B62" w:rsidP="00425768">
      <w:pPr>
        <w:spacing w:afterLines="50" w:after="120" w:line="340" w:lineRule="atLeast"/>
        <w:jc w:val="both"/>
        <w:rPr>
          <w:rFonts w:ascii="SimSun" w:hAnsi="SimSun"/>
          <w:sz w:val="21"/>
        </w:rPr>
      </w:pPr>
      <w:r w:rsidRPr="00425768">
        <w:rPr>
          <w:rFonts w:ascii="SimSun" w:hAnsi="SimSun"/>
          <w:sz w:val="21"/>
        </w:rPr>
        <w:fldChar w:fldCharType="begin"/>
      </w:r>
      <w:r w:rsidRPr="00425768">
        <w:rPr>
          <w:rFonts w:ascii="SimSun" w:hAnsi="SimSun"/>
          <w:sz w:val="21"/>
        </w:rPr>
        <w:instrText xml:space="preserve"> AUTONUM  </w:instrText>
      </w:r>
      <w:r w:rsidRPr="00425768">
        <w:rPr>
          <w:rFonts w:ascii="SimSun" w:hAnsi="SimSun"/>
          <w:sz w:val="21"/>
        </w:rPr>
        <w:fldChar w:fldCharType="end"/>
      </w:r>
      <w:r w:rsidR="00425768">
        <w:rPr>
          <w:rFonts w:ascii="SimSun" w:hAnsi="SimSun"/>
          <w:sz w:val="21"/>
        </w:rPr>
        <w:t>.</w:t>
      </w:r>
      <w:r w:rsidR="00425768">
        <w:rPr>
          <w:rFonts w:ascii="SimSun" w:hAnsi="SimSun"/>
          <w:sz w:val="21"/>
        </w:rPr>
        <w:tab/>
      </w:r>
      <w:r w:rsidR="00886BED" w:rsidRPr="00425768">
        <w:rPr>
          <w:rFonts w:ascii="SimSun" w:hAnsi="SimSun" w:hint="eastAsia"/>
          <w:sz w:val="21"/>
          <w:szCs w:val="21"/>
        </w:rPr>
        <w:t>文件</w:t>
      </w:r>
      <w:r w:rsidR="00B47E79">
        <w:rPr>
          <w:rFonts w:ascii="SimSun" w:hAnsi="SimSun" w:hint="eastAsia"/>
          <w:sz w:val="21"/>
          <w:szCs w:val="21"/>
        </w:rPr>
        <w:t>H</w:t>
      </w:r>
      <w:r w:rsidR="00886BED" w:rsidRPr="00425768">
        <w:rPr>
          <w:rFonts w:ascii="SimSun" w:hAnsi="SimSun"/>
          <w:sz w:val="21"/>
          <w:szCs w:val="21"/>
        </w:rPr>
        <w:t>/A/</w:t>
      </w:r>
      <w:r w:rsidR="00B47E79">
        <w:rPr>
          <w:rFonts w:ascii="SimSun" w:hAnsi="SimSun" w:hint="eastAsia"/>
          <w:sz w:val="21"/>
          <w:szCs w:val="21"/>
        </w:rPr>
        <w:t>32</w:t>
      </w:r>
      <w:r w:rsidR="00886BED" w:rsidRPr="00425768">
        <w:rPr>
          <w:rFonts w:ascii="SimSun" w:hAnsi="SimSun"/>
          <w:sz w:val="21"/>
          <w:szCs w:val="21"/>
        </w:rPr>
        <w:t>/</w:t>
      </w:r>
      <w:r w:rsidR="00886BED" w:rsidRPr="00425768">
        <w:rPr>
          <w:rFonts w:ascii="SimSun" w:hAnsi="SimSun" w:hint="eastAsia"/>
          <w:sz w:val="21"/>
          <w:szCs w:val="21"/>
        </w:rPr>
        <w:t>1载有上一份计划进展报告。</w:t>
      </w:r>
    </w:p>
    <w:p w:rsidR="004F0B62" w:rsidRPr="00425768" w:rsidRDefault="004F0B62" w:rsidP="00425768">
      <w:pPr>
        <w:spacing w:afterLines="50" w:after="120" w:line="340" w:lineRule="atLeast"/>
        <w:jc w:val="both"/>
        <w:rPr>
          <w:rFonts w:ascii="SimSun" w:hAnsi="SimSun"/>
          <w:sz w:val="20"/>
        </w:rPr>
      </w:pPr>
      <w:r w:rsidRPr="00425768">
        <w:rPr>
          <w:rFonts w:ascii="SimSun" w:hAnsi="SimSun"/>
          <w:sz w:val="21"/>
        </w:rPr>
        <w:fldChar w:fldCharType="begin"/>
      </w:r>
      <w:r w:rsidRPr="00425768">
        <w:rPr>
          <w:rFonts w:ascii="SimSun" w:hAnsi="SimSun"/>
          <w:sz w:val="21"/>
        </w:rPr>
        <w:instrText xml:space="preserve"> AUTONUM  </w:instrText>
      </w:r>
      <w:r w:rsidRPr="00425768">
        <w:rPr>
          <w:rFonts w:ascii="SimSun" w:hAnsi="SimSun"/>
          <w:sz w:val="21"/>
        </w:rPr>
        <w:fldChar w:fldCharType="end"/>
      </w:r>
      <w:r w:rsidR="00425768">
        <w:rPr>
          <w:rFonts w:ascii="SimSun" w:hAnsi="SimSun"/>
          <w:sz w:val="21"/>
        </w:rPr>
        <w:t>.</w:t>
      </w:r>
      <w:r w:rsidR="00425768">
        <w:rPr>
          <w:rFonts w:ascii="SimSun" w:hAnsi="SimSun"/>
          <w:sz w:val="21"/>
        </w:rPr>
        <w:tab/>
      </w:r>
      <w:r w:rsidR="00886BED" w:rsidRPr="00425768">
        <w:rPr>
          <w:rFonts w:ascii="SimSun" w:hAnsi="SimSun" w:hint="eastAsia"/>
          <w:sz w:val="21"/>
          <w:szCs w:val="21"/>
        </w:rPr>
        <w:t>要回顾的是，计划分</w:t>
      </w:r>
      <w:r w:rsidR="008E2EE1" w:rsidRPr="00425768">
        <w:rPr>
          <w:rFonts w:ascii="SimSun" w:hAnsi="SimSun" w:hint="eastAsia"/>
          <w:sz w:val="21"/>
          <w:szCs w:val="21"/>
        </w:rPr>
        <w:t>三期进行：</w:t>
      </w:r>
      <w:r w:rsidR="00886BED" w:rsidRPr="00425768">
        <w:rPr>
          <w:rFonts w:ascii="SimSun" w:hAnsi="SimSun" w:hint="eastAsia"/>
          <w:sz w:val="21"/>
          <w:szCs w:val="21"/>
        </w:rPr>
        <w:t>一期</w:t>
      </w:r>
      <w:r w:rsidR="008E2EE1" w:rsidRPr="00425768">
        <w:rPr>
          <w:rFonts w:ascii="SimSun" w:hAnsi="SimSun" w:hint="eastAsia"/>
          <w:sz w:val="21"/>
          <w:szCs w:val="21"/>
        </w:rPr>
        <w:t>、</w:t>
      </w:r>
      <w:r w:rsidR="00886BED" w:rsidRPr="00425768">
        <w:rPr>
          <w:rFonts w:ascii="SimSun" w:hAnsi="SimSun" w:hint="eastAsia"/>
          <w:sz w:val="21"/>
          <w:szCs w:val="21"/>
        </w:rPr>
        <w:t>二期</w:t>
      </w:r>
      <w:r w:rsidR="008E2EE1" w:rsidRPr="00425768">
        <w:rPr>
          <w:rFonts w:ascii="SimSun" w:hAnsi="SimSun" w:hint="eastAsia"/>
          <w:sz w:val="21"/>
          <w:szCs w:val="21"/>
        </w:rPr>
        <w:t>和三期</w:t>
      </w:r>
      <w:r w:rsidR="00886BED" w:rsidRPr="00425768">
        <w:rPr>
          <w:rFonts w:ascii="SimSun" w:hAnsi="SimSun" w:hint="eastAsia"/>
          <w:sz w:val="21"/>
          <w:szCs w:val="21"/>
        </w:rPr>
        <w:t>。一期由多个子项目组成，旨在立即产生积极成果，或者为二期打下技术基础。二期是从目前支持马德里和海牙国际注册程序的旧信息技术系统向现代技术的实际一对一技术</w:t>
      </w:r>
      <w:r w:rsidR="00B47E79">
        <w:rPr>
          <w:rFonts w:ascii="SimSun" w:hAnsi="SimSun" w:hint="eastAsia"/>
          <w:sz w:val="21"/>
          <w:szCs w:val="21"/>
        </w:rPr>
        <w:t>迁移</w:t>
      </w:r>
      <w:r w:rsidR="00886BED" w:rsidRPr="00425768">
        <w:rPr>
          <w:rFonts w:ascii="SimSun" w:hAnsi="SimSun" w:hint="eastAsia"/>
          <w:sz w:val="21"/>
          <w:szCs w:val="21"/>
        </w:rPr>
        <w:t>，这种现代技术将确保马德里体系和海牙体系的利益有关</w:t>
      </w:r>
      <w:proofErr w:type="gramStart"/>
      <w:r w:rsidR="008E2EE1" w:rsidRPr="00425768">
        <w:rPr>
          <w:rFonts w:ascii="SimSun" w:hAnsi="SimSun" w:hint="eastAsia"/>
          <w:sz w:val="21"/>
          <w:szCs w:val="21"/>
        </w:rPr>
        <w:t>方</w:t>
      </w:r>
      <w:r w:rsidR="00886BED" w:rsidRPr="00425768">
        <w:rPr>
          <w:rFonts w:ascii="SimSun" w:hAnsi="SimSun" w:hint="eastAsia"/>
          <w:sz w:val="21"/>
          <w:szCs w:val="21"/>
        </w:rPr>
        <w:t>未来</w:t>
      </w:r>
      <w:proofErr w:type="gramEnd"/>
      <w:r w:rsidR="00886BED" w:rsidRPr="00425768">
        <w:rPr>
          <w:rFonts w:ascii="SimSun" w:hAnsi="SimSun" w:hint="eastAsia"/>
          <w:sz w:val="21"/>
          <w:szCs w:val="21"/>
        </w:rPr>
        <w:t>能得益于一种符合行业标准的技术平台。</w:t>
      </w:r>
      <w:r w:rsidR="008E2EE1" w:rsidRPr="00425768">
        <w:rPr>
          <w:rFonts w:ascii="SimSun" w:hAnsi="SimSun" w:hint="eastAsia"/>
          <w:sz w:val="21"/>
          <w:szCs w:val="21"/>
        </w:rPr>
        <w:t>三期是</w:t>
      </w:r>
      <w:r w:rsidR="006A591E" w:rsidRPr="00425768">
        <w:rPr>
          <w:rFonts w:ascii="SimSun" w:hAnsi="SimSun" w:hint="eastAsia"/>
          <w:sz w:val="21"/>
          <w:szCs w:val="21"/>
        </w:rPr>
        <w:t>可选阶段，在正式投</w:t>
      </w:r>
      <w:r w:rsidR="00BD5C09">
        <w:rPr>
          <w:rFonts w:ascii="SimSun" w:hAnsi="SimSun" w:hint="eastAsia"/>
          <w:sz w:val="21"/>
          <w:szCs w:val="21"/>
        </w:rPr>
        <w:t>产</w:t>
      </w:r>
      <w:r w:rsidR="006A591E" w:rsidRPr="00425768">
        <w:rPr>
          <w:rFonts w:ascii="SimSun" w:hAnsi="SimSun" w:hint="eastAsia"/>
          <w:sz w:val="21"/>
          <w:szCs w:val="21"/>
        </w:rPr>
        <w:t>日之后为了新系统的稳定</w:t>
      </w:r>
      <w:r w:rsidR="008E2EE1" w:rsidRPr="00425768">
        <w:rPr>
          <w:rFonts w:ascii="SimSun" w:hAnsi="SimSun" w:hint="eastAsia"/>
          <w:sz w:val="21"/>
          <w:szCs w:val="21"/>
        </w:rPr>
        <w:t>由国际局进行。</w:t>
      </w:r>
    </w:p>
    <w:p w:rsidR="004F0B62" w:rsidRPr="00425768" w:rsidRDefault="008E2EE1" w:rsidP="00425768">
      <w:pPr>
        <w:pStyle w:val="1"/>
        <w:spacing w:beforeLines="100" w:afterLines="50" w:after="120" w:line="340" w:lineRule="atLeast"/>
        <w:rPr>
          <w:rFonts w:ascii="SimHei" w:eastAsia="SimHei"/>
          <w:b w:val="0"/>
          <w:sz w:val="21"/>
          <w:szCs w:val="24"/>
        </w:rPr>
      </w:pPr>
      <w:r w:rsidRPr="00425768">
        <w:rPr>
          <w:rFonts w:ascii="SimHei" w:eastAsia="SimHei" w:hint="eastAsia"/>
          <w:b w:val="0"/>
          <w:sz w:val="21"/>
          <w:szCs w:val="24"/>
        </w:rPr>
        <w:lastRenderedPageBreak/>
        <w:t>一期——实施情况</w:t>
      </w:r>
    </w:p>
    <w:p w:rsidR="004F0B62" w:rsidRPr="00425768" w:rsidRDefault="004F0B62" w:rsidP="00425768">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425768">
        <w:rPr>
          <w:rFonts w:ascii="SimSun"/>
          <w:sz w:val="21"/>
        </w:rPr>
        <w:t>.</w:t>
      </w:r>
      <w:r w:rsidR="00425768">
        <w:rPr>
          <w:rFonts w:ascii="SimSun"/>
          <w:sz w:val="21"/>
        </w:rPr>
        <w:tab/>
      </w:r>
      <w:r w:rsidR="008E2EE1" w:rsidRPr="00425768">
        <w:rPr>
          <w:rFonts w:ascii="SimSun" w:hint="eastAsia"/>
          <w:sz w:val="21"/>
        </w:rPr>
        <w:t>继</w:t>
      </w:r>
      <w:r w:rsidR="00B47E79">
        <w:rPr>
          <w:rFonts w:ascii="SimSun" w:hint="eastAsia"/>
          <w:sz w:val="21"/>
        </w:rPr>
        <w:t>2013年6月新的在线电子申请软件</w:t>
      </w:r>
      <w:r w:rsidR="008E2EE1" w:rsidRPr="00425768">
        <w:rPr>
          <w:rFonts w:ascii="SimSun" w:hint="eastAsia"/>
          <w:sz w:val="21"/>
          <w:szCs w:val="22"/>
        </w:rPr>
        <w:t>成功启动后，计划一期已成功结束。因此，一期剩余资金将被用于二期，今后大会文件中将不再报告计划一期。</w:t>
      </w:r>
    </w:p>
    <w:p w:rsidR="004F0B62" w:rsidRPr="00425768" w:rsidRDefault="008E2EE1" w:rsidP="00425768">
      <w:pPr>
        <w:pStyle w:val="1"/>
        <w:spacing w:beforeLines="100" w:afterLines="50" w:after="120" w:line="340" w:lineRule="atLeast"/>
        <w:rPr>
          <w:rFonts w:ascii="SimHei" w:eastAsia="SimHei"/>
          <w:b w:val="0"/>
          <w:sz w:val="21"/>
          <w:szCs w:val="24"/>
        </w:rPr>
      </w:pPr>
      <w:r w:rsidRPr="00425768">
        <w:rPr>
          <w:rFonts w:ascii="SimHei" w:eastAsia="SimHei" w:hint="eastAsia"/>
          <w:b w:val="0"/>
          <w:sz w:val="21"/>
          <w:szCs w:val="24"/>
        </w:rPr>
        <w:t>二期——背景信息</w:t>
      </w:r>
    </w:p>
    <w:p w:rsidR="004F0B62" w:rsidRPr="00425768" w:rsidRDefault="004F0B62" w:rsidP="00425768">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425768">
        <w:rPr>
          <w:rFonts w:ascii="SimSun"/>
          <w:sz w:val="21"/>
        </w:rPr>
        <w:t>.</w:t>
      </w:r>
      <w:r w:rsidR="00425768">
        <w:rPr>
          <w:rFonts w:ascii="SimSun"/>
          <w:sz w:val="21"/>
        </w:rPr>
        <w:tab/>
      </w:r>
      <w:r w:rsidR="00C56201" w:rsidRPr="00425768">
        <w:rPr>
          <w:rFonts w:ascii="SimSun" w:hint="eastAsia"/>
          <w:sz w:val="21"/>
          <w:szCs w:val="21"/>
        </w:rPr>
        <w:t>要回顾的是，经</w:t>
      </w:r>
      <w:r w:rsidR="00C56201" w:rsidRPr="009D4C29">
        <w:rPr>
          <w:rFonts w:hAnsi="SimSun" w:hint="eastAsia"/>
          <w:sz w:val="21"/>
          <w:szCs w:val="21"/>
        </w:rPr>
        <w:t>批准的</w:t>
      </w:r>
      <w:r w:rsidR="00C56201">
        <w:rPr>
          <w:rFonts w:hAnsi="SimSun" w:hint="eastAsia"/>
          <w:sz w:val="21"/>
          <w:szCs w:val="21"/>
        </w:rPr>
        <w:t>计划</w:t>
      </w:r>
      <w:r w:rsidR="00C56201" w:rsidRPr="009D4C29">
        <w:rPr>
          <w:rFonts w:hAnsi="SimSun" w:hint="eastAsia"/>
          <w:sz w:val="21"/>
          <w:szCs w:val="21"/>
        </w:rPr>
        <w:t>二</w:t>
      </w:r>
      <w:r w:rsidR="00C56201">
        <w:rPr>
          <w:rFonts w:hAnsi="SimSun" w:hint="eastAsia"/>
          <w:sz w:val="21"/>
          <w:szCs w:val="21"/>
        </w:rPr>
        <w:t>期</w:t>
      </w:r>
      <w:r w:rsidR="00C56201" w:rsidRPr="00425768">
        <w:rPr>
          <w:rFonts w:ascii="SimSun" w:hAnsi="SimSun" w:hint="eastAsia"/>
          <w:sz w:val="21"/>
          <w:szCs w:val="21"/>
        </w:rPr>
        <w:t>执行</w:t>
      </w:r>
      <w:r w:rsidR="00C56201" w:rsidRPr="009D4C29">
        <w:rPr>
          <w:rFonts w:hAnsi="SimSun" w:hint="eastAsia"/>
          <w:sz w:val="21"/>
          <w:szCs w:val="21"/>
        </w:rPr>
        <w:t>方法是</w:t>
      </w:r>
      <w:r w:rsidR="00C56201">
        <w:rPr>
          <w:rFonts w:hAnsi="SimSun" w:hint="eastAsia"/>
          <w:sz w:val="21"/>
          <w:szCs w:val="21"/>
        </w:rPr>
        <w:t>，</w:t>
      </w:r>
      <w:r w:rsidR="00C56201" w:rsidRPr="00425768">
        <w:rPr>
          <w:rFonts w:ascii="SimSun" w:hint="eastAsia"/>
          <w:sz w:val="21"/>
          <w:szCs w:val="21"/>
        </w:rPr>
        <w:t>通过遴选合格的外部信息技术合作伙伴</w:t>
      </w:r>
      <w:r w:rsidR="00C56201" w:rsidRPr="00425768">
        <w:rPr>
          <w:rFonts w:ascii="SimSun"/>
          <w:sz w:val="21"/>
        </w:rPr>
        <w:t>(ELCA</w:t>
      </w:r>
      <w:r w:rsidR="00C56201" w:rsidRPr="00425768">
        <w:rPr>
          <w:rFonts w:ascii="SimSun"/>
          <w:sz w:val="21"/>
        </w:rPr>
        <w:t> </w:t>
      </w:r>
      <w:proofErr w:type="spellStart"/>
      <w:r w:rsidR="00C56201" w:rsidRPr="00425768">
        <w:rPr>
          <w:rFonts w:ascii="SimSun"/>
          <w:sz w:val="21"/>
        </w:rPr>
        <w:t>Informatique</w:t>
      </w:r>
      <w:proofErr w:type="spellEnd"/>
      <w:r w:rsidR="00C56201" w:rsidRPr="00425768">
        <w:rPr>
          <w:rFonts w:ascii="SimSun"/>
          <w:sz w:val="21"/>
        </w:rPr>
        <w:t xml:space="preserve"> SA)</w:t>
      </w:r>
      <w:r w:rsidR="00C56201" w:rsidRPr="00425768">
        <w:rPr>
          <w:rFonts w:ascii="SimSun" w:hint="eastAsia"/>
          <w:sz w:val="21"/>
          <w:szCs w:val="21"/>
        </w:rPr>
        <w:t>，执行从旧系统向面向服务的现代架构的一对一技术迁移。</w:t>
      </w:r>
    </w:p>
    <w:p w:rsidR="004F0B62" w:rsidRPr="00425768" w:rsidRDefault="004F0B62" w:rsidP="00425768">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425768">
        <w:rPr>
          <w:rFonts w:ascii="SimSun"/>
          <w:sz w:val="21"/>
        </w:rPr>
        <w:t>.</w:t>
      </w:r>
      <w:r w:rsidR="00425768">
        <w:rPr>
          <w:rFonts w:ascii="SimSun"/>
          <w:sz w:val="21"/>
        </w:rPr>
        <w:tab/>
      </w:r>
      <w:r w:rsidR="00C56201" w:rsidRPr="00425768">
        <w:rPr>
          <w:rFonts w:ascii="SimSun" w:hint="eastAsia"/>
          <w:sz w:val="21"/>
          <w:szCs w:val="21"/>
        </w:rPr>
        <w:t>技术迁移的目标是，将旧的应用、数据库和内部定制工作流程从编程语言</w:t>
      </w:r>
      <w:r w:rsidR="00C56201" w:rsidRPr="00425768">
        <w:rPr>
          <w:rFonts w:ascii="SimSun"/>
          <w:sz w:val="21"/>
          <w:szCs w:val="21"/>
        </w:rPr>
        <w:t>Natural</w:t>
      </w:r>
      <w:r w:rsidR="00C56201" w:rsidRPr="00425768">
        <w:rPr>
          <w:rFonts w:ascii="SimSun" w:hint="eastAsia"/>
          <w:sz w:val="21"/>
          <w:szCs w:val="21"/>
        </w:rPr>
        <w:t>和数据库管理系统</w:t>
      </w:r>
      <w:proofErr w:type="spellStart"/>
      <w:r w:rsidR="00C56201" w:rsidRPr="00425768">
        <w:rPr>
          <w:rFonts w:ascii="SimSun"/>
          <w:sz w:val="21"/>
          <w:szCs w:val="21"/>
        </w:rPr>
        <w:t>Adabas</w:t>
      </w:r>
      <w:proofErr w:type="spellEnd"/>
      <w:r w:rsidR="00C56201" w:rsidRPr="00425768">
        <w:rPr>
          <w:rFonts w:ascii="SimSun" w:hint="eastAsia"/>
          <w:sz w:val="21"/>
          <w:szCs w:val="21"/>
        </w:rPr>
        <w:t>转换为编程语言</w:t>
      </w:r>
      <w:r w:rsidR="00C56201" w:rsidRPr="00425768">
        <w:rPr>
          <w:rFonts w:ascii="SimSun"/>
          <w:sz w:val="21"/>
          <w:szCs w:val="21"/>
        </w:rPr>
        <w:t>Java</w:t>
      </w:r>
      <w:r w:rsidR="00C56201" w:rsidRPr="00425768">
        <w:rPr>
          <w:rFonts w:ascii="SimSun" w:hint="eastAsia"/>
          <w:sz w:val="21"/>
          <w:szCs w:val="21"/>
        </w:rPr>
        <w:t>和数据库管理系统</w:t>
      </w:r>
      <w:r w:rsidR="00C56201" w:rsidRPr="00425768">
        <w:rPr>
          <w:rFonts w:ascii="SimSun"/>
          <w:sz w:val="21"/>
          <w:szCs w:val="21"/>
        </w:rPr>
        <w:t>Oracle</w:t>
      </w:r>
      <w:r w:rsidR="00C56201" w:rsidRPr="00425768">
        <w:rPr>
          <w:rFonts w:ascii="SimSun" w:hint="eastAsia"/>
          <w:sz w:val="21"/>
          <w:szCs w:val="21"/>
        </w:rPr>
        <w:t>，包括注入最先进的业务流程管理</w:t>
      </w:r>
      <w:r w:rsidR="00C56201" w:rsidRPr="00425768">
        <w:rPr>
          <w:rFonts w:ascii="SimSun"/>
          <w:sz w:val="21"/>
          <w:szCs w:val="21"/>
        </w:rPr>
        <w:t>(BPM)</w:t>
      </w:r>
      <w:r w:rsidR="00C56201" w:rsidRPr="00425768">
        <w:rPr>
          <w:rFonts w:ascii="SimSun" w:hint="eastAsia"/>
          <w:sz w:val="21"/>
          <w:szCs w:val="21"/>
        </w:rPr>
        <w:t>工具。这种迁移的实现避免了现有旧基础设施过时的风险。</w:t>
      </w:r>
    </w:p>
    <w:p w:rsidR="004F0B62" w:rsidRPr="00425768" w:rsidRDefault="00123579" w:rsidP="00425768">
      <w:pPr>
        <w:pStyle w:val="1"/>
        <w:spacing w:beforeLines="100" w:afterLines="50" w:after="120" w:line="340" w:lineRule="atLeast"/>
        <w:rPr>
          <w:rFonts w:ascii="SimHei" w:eastAsia="SimHei"/>
          <w:b w:val="0"/>
          <w:sz w:val="21"/>
          <w:szCs w:val="24"/>
        </w:rPr>
      </w:pPr>
      <w:r w:rsidRPr="00425768">
        <w:rPr>
          <w:rFonts w:ascii="SimHei" w:eastAsia="SimHei" w:hint="eastAsia"/>
          <w:b w:val="0"/>
          <w:sz w:val="21"/>
          <w:szCs w:val="24"/>
        </w:rPr>
        <w:t>二期——取得的成果</w:t>
      </w:r>
    </w:p>
    <w:p w:rsidR="004F0B62" w:rsidRPr="00425768" w:rsidRDefault="004F0B62" w:rsidP="00425768">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425768">
        <w:rPr>
          <w:rFonts w:ascii="SimSun"/>
          <w:sz w:val="21"/>
        </w:rPr>
        <w:t>.</w:t>
      </w:r>
      <w:r w:rsidR="00425768">
        <w:rPr>
          <w:rFonts w:ascii="SimSun"/>
          <w:sz w:val="21"/>
        </w:rPr>
        <w:tab/>
      </w:r>
      <w:r w:rsidR="00B47E79">
        <w:rPr>
          <w:rFonts w:ascii="SimSun" w:hint="eastAsia"/>
          <w:sz w:val="21"/>
        </w:rPr>
        <w:t>项目</w:t>
      </w:r>
      <w:r w:rsidR="00123579" w:rsidRPr="00425768">
        <w:rPr>
          <w:rFonts w:ascii="SimSun" w:hint="eastAsia"/>
          <w:sz w:val="21"/>
        </w:rPr>
        <w:t>第1、2阶段</w:t>
      </w:r>
      <w:r w:rsidR="006A591E" w:rsidRPr="00425768">
        <w:rPr>
          <w:rFonts w:ascii="SimSun" w:hint="eastAsia"/>
          <w:sz w:val="21"/>
        </w:rPr>
        <w:t>(</w:t>
      </w:r>
      <w:r w:rsidR="00123579" w:rsidRPr="00425768">
        <w:rPr>
          <w:rFonts w:ascii="SimSun" w:hint="eastAsia"/>
          <w:sz w:val="21"/>
        </w:rPr>
        <w:t>分析</w:t>
      </w:r>
      <w:r w:rsidR="00B47E79">
        <w:rPr>
          <w:rFonts w:ascii="SimSun" w:hint="eastAsia"/>
          <w:sz w:val="21"/>
        </w:rPr>
        <w:t>和</w:t>
      </w:r>
      <w:r w:rsidR="00254201" w:rsidRPr="00425768">
        <w:rPr>
          <w:rFonts w:ascii="SimSun" w:hint="eastAsia"/>
          <w:sz w:val="21"/>
        </w:rPr>
        <w:t>设计</w:t>
      </w:r>
      <w:r w:rsidR="006A591E" w:rsidRPr="00425768">
        <w:rPr>
          <w:rFonts w:ascii="SimSun" w:hint="eastAsia"/>
          <w:sz w:val="21"/>
        </w:rPr>
        <w:t>)</w:t>
      </w:r>
      <w:r w:rsidR="00123579" w:rsidRPr="00425768">
        <w:rPr>
          <w:rFonts w:ascii="SimSun" w:hint="eastAsia"/>
          <w:sz w:val="21"/>
        </w:rPr>
        <w:t>成功完成之后，</w:t>
      </w:r>
      <w:r w:rsidR="000E45C9" w:rsidRPr="00425768">
        <w:rPr>
          <w:rFonts w:ascii="SimSun" w:hint="eastAsia"/>
          <w:sz w:val="21"/>
        </w:rPr>
        <w:t>被选中的外部信息技术合作伙伴在2013年</w:t>
      </w:r>
      <w:r w:rsidR="00784C61">
        <w:rPr>
          <w:rFonts w:ascii="SimSun" w:hint="eastAsia"/>
          <w:sz w:val="21"/>
        </w:rPr>
        <w:t>年底按计划开始</w:t>
      </w:r>
      <w:r w:rsidR="000E45C9" w:rsidRPr="00425768">
        <w:rPr>
          <w:rFonts w:ascii="SimSun" w:hint="eastAsia"/>
          <w:sz w:val="21"/>
        </w:rPr>
        <w:t>了旧系统</w:t>
      </w:r>
      <w:r w:rsidR="00784C61">
        <w:rPr>
          <w:rFonts w:ascii="SimSun" w:hint="eastAsia"/>
          <w:sz w:val="21"/>
        </w:rPr>
        <w:t>D</w:t>
      </w:r>
      <w:r w:rsidR="000E45C9" w:rsidRPr="00425768">
        <w:rPr>
          <w:rFonts w:ascii="SimSun" w:hint="eastAsia"/>
          <w:sz w:val="21"/>
        </w:rPr>
        <w:t>MAPS</w:t>
      </w:r>
      <w:r w:rsidR="00784C61">
        <w:rPr>
          <w:rFonts w:ascii="SimSun" w:hint="eastAsia"/>
          <w:sz w:val="21"/>
        </w:rPr>
        <w:t>的</w:t>
      </w:r>
      <w:r w:rsidR="000E45C9" w:rsidRPr="00425768">
        <w:rPr>
          <w:rFonts w:ascii="SimSun" w:hint="eastAsia"/>
          <w:sz w:val="21"/>
        </w:rPr>
        <w:t>技术转换。</w:t>
      </w:r>
    </w:p>
    <w:p w:rsidR="000F2B15" w:rsidRDefault="004F0B62" w:rsidP="006B6DC5">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425768">
        <w:rPr>
          <w:rFonts w:ascii="SimSun"/>
          <w:sz w:val="21"/>
        </w:rPr>
        <w:t>.</w:t>
      </w:r>
      <w:r w:rsidR="00425768">
        <w:rPr>
          <w:rFonts w:ascii="SimSun"/>
          <w:sz w:val="21"/>
        </w:rPr>
        <w:tab/>
      </w:r>
      <w:r w:rsidR="006B6DC5">
        <w:rPr>
          <w:rFonts w:ascii="SimSun" w:hint="eastAsia"/>
          <w:sz w:val="21"/>
        </w:rPr>
        <w:t>2013年年底前</w:t>
      </w:r>
      <w:r w:rsidR="000F2B15">
        <w:rPr>
          <w:rFonts w:ascii="SimSun" w:hint="eastAsia"/>
          <w:sz w:val="21"/>
        </w:rPr>
        <w:t>已很明显，</w:t>
      </w:r>
      <w:r w:rsidR="006B6DC5">
        <w:rPr>
          <w:rFonts w:ascii="SimSun" w:hint="eastAsia"/>
          <w:sz w:val="21"/>
        </w:rPr>
        <w:t>新成员国</w:t>
      </w:r>
      <w:r w:rsidR="000F2B15">
        <w:rPr>
          <w:rFonts w:ascii="SimSun" w:hint="eastAsia"/>
          <w:sz w:val="21"/>
        </w:rPr>
        <w:t>(中国、日本、大韩民国和美利坚合众国)即将</w:t>
      </w:r>
      <w:r w:rsidR="006B6DC5">
        <w:rPr>
          <w:rFonts w:ascii="SimSun" w:hint="eastAsia"/>
          <w:sz w:val="21"/>
        </w:rPr>
        <w:t>对《工业品外观设计国际注册海牙协定》</w:t>
      </w:r>
      <w:r w:rsidR="000F2B15">
        <w:rPr>
          <w:rFonts w:ascii="SimSun" w:hint="eastAsia"/>
          <w:sz w:val="21"/>
        </w:rPr>
        <w:t>的加入，将要求对海牙体系的程序进行修改，从而也要求对旧DMPAS系统进行修改。</w:t>
      </w:r>
    </w:p>
    <w:p w:rsidR="006B6DC5" w:rsidRPr="006B6DC5" w:rsidRDefault="00F34546" w:rsidP="006B6DC5">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0F2B15">
        <w:rPr>
          <w:rFonts w:ascii="SimSun" w:hint="eastAsia"/>
          <w:sz w:val="21"/>
        </w:rPr>
        <w:t>.</w:t>
      </w:r>
      <w:r w:rsidR="006B6DC5" w:rsidRPr="006B6DC5">
        <w:rPr>
          <w:rFonts w:ascii="SimSun"/>
          <w:sz w:val="21"/>
        </w:rPr>
        <w:tab/>
      </w:r>
      <w:r w:rsidR="000F2B15">
        <w:rPr>
          <w:rFonts w:ascii="SimSun" w:hint="eastAsia"/>
          <w:sz w:val="21"/>
        </w:rPr>
        <w:t>因此，为了最大程度地降低外部开发这些新功能的业务风险，决定用内部开发资源并直接在旧系统DMAPS内部处理这一重要的功能要求，以后再重</w:t>
      </w:r>
      <w:proofErr w:type="gramStart"/>
      <w:r w:rsidR="000F2B15">
        <w:rPr>
          <w:rFonts w:ascii="SimSun" w:hint="eastAsia"/>
          <w:sz w:val="21"/>
        </w:rPr>
        <w:t>启技术</w:t>
      </w:r>
      <w:proofErr w:type="gramEnd"/>
      <w:r w:rsidR="000F2B15">
        <w:rPr>
          <w:rFonts w:ascii="SimSun" w:hint="eastAsia"/>
          <w:sz w:val="21"/>
        </w:rPr>
        <w:t>转换工作。</w:t>
      </w:r>
    </w:p>
    <w:p w:rsidR="006B6DC5" w:rsidRPr="006B6DC5" w:rsidRDefault="00F34546" w:rsidP="006B6DC5">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0F2B15">
        <w:rPr>
          <w:rFonts w:ascii="SimSun" w:hint="eastAsia"/>
          <w:sz w:val="21"/>
        </w:rPr>
        <w:t>.</w:t>
      </w:r>
      <w:r w:rsidR="006B6DC5" w:rsidRPr="006B6DC5">
        <w:rPr>
          <w:rFonts w:ascii="SimSun"/>
          <w:sz w:val="21"/>
        </w:rPr>
        <w:tab/>
      </w:r>
      <w:r w:rsidR="000F2B15">
        <w:rPr>
          <w:rFonts w:ascii="SimSun" w:hint="eastAsia"/>
          <w:sz w:val="21"/>
        </w:rPr>
        <w:t>外部</w:t>
      </w:r>
      <w:proofErr w:type="gramStart"/>
      <w:r w:rsidR="000F2B15">
        <w:rPr>
          <w:rFonts w:ascii="SimSun" w:hint="eastAsia"/>
          <w:sz w:val="21"/>
        </w:rPr>
        <w:t>实施伙伴</w:t>
      </w:r>
      <w:proofErr w:type="gramEnd"/>
      <w:r w:rsidR="000F2B15">
        <w:rPr>
          <w:rFonts w:ascii="SimSun" w:hint="eastAsia"/>
          <w:sz w:val="21"/>
        </w:rPr>
        <w:t>立即得到通知：</w:t>
      </w:r>
      <w:r w:rsidR="006B6DC5" w:rsidRPr="006B6DC5">
        <w:rPr>
          <w:rFonts w:ascii="SimSun"/>
          <w:sz w:val="21"/>
        </w:rPr>
        <w:t>(1)</w:t>
      </w:r>
      <w:r w:rsidR="000F2B15">
        <w:rPr>
          <w:rFonts w:ascii="SimSun" w:hint="eastAsia"/>
          <w:sz w:val="21"/>
        </w:rPr>
        <w:t>暂停与DMPAS技术转换有关的活动，虽然</w:t>
      </w:r>
      <w:r w:rsidR="000F2B15" w:rsidRPr="000F2B15">
        <w:rPr>
          <w:rFonts w:ascii="SimSun" w:hint="eastAsia"/>
          <w:sz w:val="21"/>
        </w:rPr>
        <w:t>新命名为“</w:t>
      </w:r>
      <w:r w:rsidR="000F2B15">
        <w:rPr>
          <w:rFonts w:ascii="SimSun" w:hint="eastAsia"/>
          <w:sz w:val="21"/>
        </w:rPr>
        <w:t>外观设计</w:t>
      </w:r>
      <w:r w:rsidR="000F2B15" w:rsidRPr="000F2B15">
        <w:rPr>
          <w:rFonts w:ascii="SimSun" w:hint="eastAsia"/>
          <w:sz w:val="21"/>
        </w:rPr>
        <w:t>国际注册信息系统”(</w:t>
      </w:r>
      <w:r w:rsidR="000F2B15">
        <w:rPr>
          <w:rFonts w:ascii="SimSun" w:hint="eastAsia"/>
          <w:sz w:val="21"/>
        </w:rPr>
        <w:t>D</w:t>
      </w:r>
      <w:r w:rsidR="000F2B15" w:rsidRPr="000F2B15">
        <w:rPr>
          <w:rFonts w:ascii="SimSun" w:hint="eastAsia"/>
          <w:sz w:val="21"/>
        </w:rPr>
        <w:t>IRIS)</w:t>
      </w:r>
      <w:r w:rsidR="000F2B15">
        <w:rPr>
          <w:rFonts w:ascii="SimSun" w:hint="eastAsia"/>
          <w:sz w:val="21"/>
        </w:rPr>
        <w:t>的初步DMPAS转换已经交付给国际局，</w:t>
      </w:r>
      <w:r w:rsidR="006B6DC5" w:rsidRPr="006B6DC5">
        <w:rPr>
          <w:rFonts w:ascii="SimSun"/>
          <w:sz w:val="21"/>
        </w:rPr>
        <w:t>(2)</w:t>
      </w:r>
      <w:r w:rsidR="000F2B15">
        <w:rPr>
          <w:rFonts w:ascii="SimSun" w:hint="eastAsia"/>
          <w:sz w:val="21"/>
        </w:rPr>
        <w:t>暂停信息技术现代化计划的DIRIS组件(DMAPS系统向新软件平台的实际转换)，直至旧DMAPS系统的必要修改稳定工作完成。当时，旧DMAPS系统的技术转换可由外部</w:t>
      </w:r>
      <w:proofErr w:type="gramStart"/>
      <w:r w:rsidR="000F2B15">
        <w:rPr>
          <w:rFonts w:ascii="SimSun" w:hint="eastAsia"/>
          <w:sz w:val="21"/>
        </w:rPr>
        <w:t>实施伙伴</w:t>
      </w:r>
      <w:proofErr w:type="gramEnd"/>
      <w:r w:rsidR="000F2B15">
        <w:rPr>
          <w:rFonts w:ascii="SimSun" w:hint="eastAsia"/>
          <w:sz w:val="21"/>
        </w:rPr>
        <w:t>迅速重启。</w:t>
      </w:r>
    </w:p>
    <w:p w:rsidR="004F0B62" w:rsidRPr="00784C61" w:rsidRDefault="00F34546" w:rsidP="00F34546">
      <w:pPr>
        <w:spacing w:afterLines="50" w:after="120" w:line="340" w:lineRule="atLeast"/>
        <w:jc w:val="both"/>
        <w:rPr>
          <w:rFonts w:ascii="SimSun"/>
          <w:strike/>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0F2B15">
        <w:rPr>
          <w:rFonts w:ascii="SimSun" w:hint="eastAsia"/>
          <w:sz w:val="21"/>
        </w:rPr>
        <w:t>.</w:t>
      </w:r>
      <w:r w:rsidR="006B6DC5" w:rsidRPr="006B6DC5">
        <w:rPr>
          <w:rFonts w:ascii="SimSun"/>
          <w:sz w:val="21"/>
        </w:rPr>
        <w:tab/>
      </w:r>
      <w:r w:rsidR="000F2B15">
        <w:rPr>
          <w:rFonts w:ascii="SimSun" w:hint="eastAsia"/>
          <w:sz w:val="21"/>
        </w:rPr>
        <w:t>尽管</w:t>
      </w:r>
      <w:r w:rsidR="006B6DC5" w:rsidRPr="00F34546">
        <w:rPr>
          <w:rFonts w:ascii="SimSun"/>
          <w:sz w:val="21"/>
          <w:szCs w:val="21"/>
        </w:rPr>
        <w:t>DIRIS</w:t>
      </w:r>
      <w:r w:rsidR="000F2B15">
        <w:rPr>
          <w:rFonts w:ascii="SimSun" w:hint="eastAsia"/>
          <w:sz w:val="21"/>
        </w:rPr>
        <w:t>被暂停，但</w:t>
      </w:r>
      <w:r>
        <w:rPr>
          <w:rFonts w:ascii="SimSun" w:hint="eastAsia"/>
          <w:sz w:val="21"/>
        </w:rPr>
        <w:t>对等的软件应用</w:t>
      </w:r>
      <w:r w:rsidR="006B6DC5" w:rsidRPr="006B6DC5">
        <w:rPr>
          <w:rFonts w:ascii="SimSun"/>
          <w:sz w:val="21"/>
        </w:rPr>
        <w:t>MIRIS(</w:t>
      </w:r>
      <w:r w:rsidRPr="00F34546">
        <w:rPr>
          <w:rFonts w:ascii="SimSun" w:hint="eastAsia"/>
          <w:sz w:val="21"/>
        </w:rPr>
        <w:t>马德里国际注册信息系统</w:t>
      </w:r>
      <w:r w:rsidR="006B6DC5" w:rsidRPr="006B6DC5">
        <w:rPr>
          <w:rFonts w:ascii="SimSun"/>
          <w:sz w:val="21"/>
        </w:rPr>
        <w:t>)</w:t>
      </w:r>
      <w:r>
        <w:rPr>
          <w:rFonts w:ascii="SimSun" w:hint="eastAsia"/>
          <w:sz w:val="21"/>
        </w:rPr>
        <w:t>则正在实施。因此，DMAPS转换的恢复将得益于完整MIRIS实施的学习经验。</w:t>
      </w:r>
    </w:p>
    <w:p w:rsidR="004F0B62" w:rsidRPr="00425768" w:rsidRDefault="000043E2" w:rsidP="00425768">
      <w:pPr>
        <w:pStyle w:val="1"/>
        <w:spacing w:beforeLines="100" w:afterLines="50" w:after="120" w:line="340" w:lineRule="atLeast"/>
        <w:rPr>
          <w:rFonts w:ascii="SimHei" w:eastAsia="SimHei"/>
          <w:b w:val="0"/>
          <w:sz w:val="21"/>
          <w:szCs w:val="24"/>
        </w:rPr>
      </w:pPr>
      <w:r w:rsidRPr="00425768">
        <w:rPr>
          <w:rFonts w:ascii="SimHei" w:eastAsia="SimHei" w:hint="eastAsia"/>
          <w:b w:val="0"/>
          <w:sz w:val="21"/>
          <w:szCs w:val="24"/>
        </w:rPr>
        <w:t>二期——高级别项目规划</w:t>
      </w:r>
    </w:p>
    <w:p w:rsidR="004F0B62" w:rsidRPr="00425768" w:rsidRDefault="00E11FF7" w:rsidP="00F34546">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425768">
        <w:rPr>
          <w:rFonts w:ascii="SimSun"/>
          <w:sz w:val="21"/>
        </w:rPr>
        <w:t>.</w:t>
      </w:r>
      <w:r w:rsidR="00425768">
        <w:rPr>
          <w:rFonts w:ascii="SimSun"/>
          <w:sz w:val="21"/>
        </w:rPr>
        <w:tab/>
      </w:r>
      <w:r w:rsidR="00AA2078" w:rsidRPr="00425768">
        <w:rPr>
          <w:rFonts w:ascii="SimSun" w:hint="eastAsia"/>
          <w:sz w:val="21"/>
        </w:rPr>
        <w:t>2008年信息技术现代化计划开始时</w:t>
      </w:r>
      <w:r w:rsidR="00784C61">
        <w:rPr>
          <w:rFonts w:ascii="SimSun" w:hint="eastAsia"/>
          <w:sz w:val="21"/>
        </w:rPr>
        <w:t>海牙</w:t>
      </w:r>
      <w:r w:rsidR="00AA2078" w:rsidRPr="00425768">
        <w:rPr>
          <w:rFonts w:ascii="SimSun" w:hint="eastAsia"/>
          <w:sz w:val="21"/>
        </w:rPr>
        <w:t>注册部门面临的挑战，与今天的挑战有着根本的不同。由于</w:t>
      </w:r>
      <w:r w:rsidR="00784C61">
        <w:rPr>
          <w:rFonts w:ascii="SimSun" w:hint="eastAsia"/>
          <w:sz w:val="21"/>
        </w:rPr>
        <w:t>海牙</w:t>
      </w:r>
      <w:r w:rsidR="00AA2078" w:rsidRPr="00425768">
        <w:rPr>
          <w:rFonts w:ascii="SimSun" w:hint="eastAsia"/>
          <w:sz w:val="21"/>
        </w:rPr>
        <w:t>国际注册</w:t>
      </w:r>
      <w:r w:rsidR="00AA2078" w:rsidRPr="00F34546">
        <w:rPr>
          <w:rFonts w:ascii="SimSun" w:hint="eastAsia"/>
          <w:sz w:val="21"/>
          <w:szCs w:val="21"/>
        </w:rPr>
        <w:t>程序</w:t>
      </w:r>
      <w:r w:rsidR="00AA2078" w:rsidRPr="00425768">
        <w:rPr>
          <w:rFonts w:ascii="SimSun" w:hint="eastAsia"/>
          <w:sz w:val="21"/>
        </w:rPr>
        <w:t>非常动态和易变的性质，</w:t>
      </w:r>
      <w:r w:rsidR="00784C61">
        <w:rPr>
          <w:rFonts w:ascii="SimSun" w:hint="eastAsia"/>
          <w:sz w:val="21"/>
        </w:rPr>
        <w:t>D</w:t>
      </w:r>
      <w:r w:rsidR="00AA2078" w:rsidRPr="00425768">
        <w:rPr>
          <w:rFonts w:ascii="SimSun" w:hint="eastAsia"/>
          <w:sz w:val="21"/>
        </w:rPr>
        <w:t>IRIS</w:t>
      </w:r>
      <w:r w:rsidR="00921EC7" w:rsidRPr="00425768">
        <w:rPr>
          <w:rFonts w:ascii="SimSun" w:hint="eastAsia"/>
          <w:sz w:val="21"/>
        </w:rPr>
        <w:t>系统</w:t>
      </w:r>
      <w:r w:rsidR="00AA2078" w:rsidRPr="00425768">
        <w:rPr>
          <w:rFonts w:ascii="SimSun" w:hint="eastAsia"/>
          <w:sz w:val="21"/>
        </w:rPr>
        <w:t>必须有能力应付最初以及任何新的挑战。为了缓和任何相关</w:t>
      </w:r>
      <w:r w:rsidR="00AA2078" w:rsidRPr="00F34546">
        <w:rPr>
          <w:rFonts w:ascii="SimSun" w:hint="eastAsia"/>
          <w:sz w:val="21"/>
          <w:szCs w:val="21"/>
        </w:rPr>
        <w:t>风险</w:t>
      </w:r>
      <w:r w:rsidR="00AA2078" w:rsidRPr="00425768">
        <w:rPr>
          <w:rFonts w:ascii="SimSun" w:hint="eastAsia"/>
          <w:sz w:val="21"/>
        </w:rPr>
        <w:t>，</w:t>
      </w:r>
      <w:r w:rsidR="00AA2078" w:rsidRPr="00425768">
        <w:rPr>
          <w:rFonts w:ascii="SimSun" w:hAnsi="SimSun" w:hint="eastAsia"/>
          <w:sz w:val="21"/>
          <w:szCs w:val="21"/>
        </w:rPr>
        <w:t>2014年二季度</w:t>
      </w:r>
      <w:r w:rsidR="00921EC7" w:rsidRPr="00425768">
        <w:rPr>
          <w:rFonts w:ascii="SimSun" w:hAnsi="SimSun" w:hint="eastAsia"/>
          <w:sz w:val="21"/>
          <w:szCs w:val="21"/>
        </w:rPr>
        <w:t>末</w:t>
      </w:r>
      <w:r w:rsidR="00AA2078" w:rsidRPr="00425768">
        <w:rPr>
          <w:rFonts w:ascii="SimSun" w:hint="eastAsia"/>
          <w:sz w:val="21"/>
        </w:rPr>
        <w:t>启动了对信息技术现代化计划的一次外部审查，同时要指出，</w:t>
      </w:r>
      <w:r w:rsidR="00921EC7" w:rsidRPr="00425768">
        <w:rPr>
          <w:rFonts w:ascii="SimSun" w:hint="eastAsia"/>
          <w:sz w:val="21"/>
        </w:rPr>
        <w:t>在</w:t>
      </w:r>
      <w:r w:rsidR="00AA2078" w:rsidRPr="00425768">
        <w:rPr>
          <w:rFonts w:ascii="SimSun" w:hint="eastAsia"/>
          <w:sz w:val="21"/>
        </w:rPr>
        <w:t>对品牌和外观设计部门收入流程</w:t>
      </w:r>
      <w:r w:rsidR="00921EC7" w:rsidRPr="00425768">
        <w:rPr>
          <w:rFonts w:ascii="SimSun" w:hint="eastAsia"/>
          <w:sz w:val="21"/>
        </w:rPr>
        <w:t>进行</w:t>
      </w:r>
      <w:r w:rsidR="00AA2078" w:rsidRPr="00425768">
        <w:rPr>
          <w:rFonts w:ascii="SimSun" w:hint="eastAsia"/>
          <w:sz w:val="21"/>
        </w:rPr>
        <w:t>内部审计</w:t>
      </w:r>
      <w:r w:rsidR="00921EC7" w:rsidRPr="00425768">
        <w:rPr>
          <w:rFonts w:ascii="SimSun" w:hint="eastAsia"/>
          <w:sz w:val="21"/>
        </w:rPr>
        <w:t>之后</w:t>
      </w:r>
      <w:r w:rsidR="00AA2078" w:rsidRPr="00425768">
        <w:rPr>
          <w:rFonts w:ascii="SimSun" w:hint="eastAsia"/>
          <w:sz w:val="21"/>
        </w:rPr>
        <w:t>，有一项建议是应进行一次信息技术现代化二期结束后的实施审查。审查的</w:t>
      </w:r>
      <w:r w:rsidR="00921EC7" w:rsidRPr="00425768">
        <w:rPr>
          <w:rFonts w:ascii="SimSun" w:hint="eastAsia"/>
          <w:sz w:val="21"/>
        </w:rPr>
        <w:t>职责</w:t>
      </w:r>
      <w:r w:rsidR="00AA2078" w:rsidRPr="00425768">
        <w:rPr>
          <w:rFonts w:ascii="SimSun" w:hint="eastAsia"/>
          <w:sz w:val="21"/>
        </w:rPr>
        <w:t>范围包括总</w:t>
      </w:r>
      <w:r w:rsidR="006A591E" w:rsidRPr="00425768">
        <w:rPr>
          <w:rFonts w:ascii="SimSun" w:hint="eastAsia"/>
          <w:sz w:val="21"/>
        </w:rPr>
        <w:t>方案</w:t>
      </w:r>
      <w:r w:rsidR="00AA2078" w:rsidRPr="00425768">
        <w:rPr>
          <w:rFonts w:ascii="SimSun" w:hint="eastAsia"/>
          <w:sz w:val="21"/>
        </w:rPr>
        <w:t>、系统功能、系统性能、测试过程，以及调试策略。这</w:t>
      </w:r>
      <w:r w:rsidR="00921EC7" w:rsidRPr="00425768">
        <w:rPr>
          <w:rFonts w:ascii="SimSun" w:hint="eastAsia"/>
          <w:sz w:val="21"/>
        </w:rPr>
        <w:t>项</w:t>
      </w:r>
      <w:r w:rsidR="00AA2078" w:rsidRPr="00425768">
        <w:rPr>
          <w:rFonts w:ascii="SimSun" w:hint="eastAsia"/>
          <w:sz w:val="21"/>
        </w:rPr>
        <w:t>审查将允许</w:t>
      </w:r>
      <w:proofErr w:type="gramStart"/>
      <w:r w:rsidR="007936D0" w:rsidRPr="00425768">
        <w:rPr>
          <w:rFonts w:ascii="SimSun" w:hint="eastAsia"/>
          <w:sz w:val="21"/>
        </w:rPr>
        <w:t>国际局更准确</w:t>
      </w:r>
      <w:proofErr w:type="gramEnd"/>
      <w:r w:rsidR="007936D0" w:rsidRPr="00425768">
        <w:rPr>
          <w:rFonts w:ascii="SimSun" w:hint="eastAsia"/>
          <w:sz w:val="21"/>
        </w:rPr>
        <w:t>地决定</w:t>
      </w:r>
      <w:r w:rsidR="00784C61">
        <w:rPr>
          <w:rFonts w:ascii="SimSun" w:hint="eastAsia"/>
          <w:sz w:val="21"/>
        </w:rPr>
        <w:t>D</w:t>
      </w:r>
      <w:r w:rsidR="007936D0" w:rsidRPr="00425768">
        <w:rPr>
          <w:rFonts w:ascii="SimSun" w:hint="eastAsia"/>
          <w:sz w:val="21"/>
        </w:rPr>
        <w:t>IRIS</w:t>
      </w:r>
      <w:r w:rsidR="00BD5C09">
        <w:rPr>
          <w:rFonts w:ascii="SimSun" w:hint="eastAsia"/>
          <w:sz w:val="21"/>
        </w:rPr>
        <w:t>的预定</w:t>
      </w:r>
      <w:r w:rsidR="007936D0" w:rsidRPr="00425768">
        <w:rPr>
          <w:rFonts w:ascii="SimSun" w:hint="eastAsia"/>
          <w:sz w:val="21"/>
        </w:rPr>
        <w:t>投</w:t>
      </w:r>
      <w:r w:rsidR="00BD5C09">
        <w:rPr>
          <w:rFonts w:ascii="SimSun" w:hint="eastAsia"/>
          <w:sz w:val="21"/>
        </w:rPr>
        <w:t>产</w:t>
      </w:r>
      <w:r w:rsidR="007936D0" w:rsidRPr="00425768">
        <w:rPr>
          <w:rFonts w:ascii="SimSun" w:hint="eastAsia"/>
          <w:sz w:val="21"/>
        </w:rPr>
        <w:t>日期。</w:t>
      </w:r>
    </w:p>
    <w:p w:rsidR="004F0B62" w:rsidRPr="00425768" w:rsidRDefault="004F0B62" w:rsidP="00F34546">
      <w:pPr>
        <w:keepNext/>
        <w:spacing w:afterLines="50" w:after="120" w:line="340" w:lineRule="atLeast"/>
        <w:jc w:val="both"/>
        <w:rPr>
          <w:rFonts w:ascii="SimSun" w:hAnsi="SimSun"/>
          <w:sz w:val="21"/>
        </w:rPr>
      </w:pPr>
      <w:r w:rsidRPr="00425768">
        <w:rPr>
          <w:rFonts w:ascii="SimSun" w:hAnsi="SimSun"/>
          <w:sz w:val="21"/>
        </w:rPr>
        <w:lastRenderedPageBreak/>
        <w:fldChar w:fldCharType="begin"/>
      </w:r>
      <w:r w:rsidRPr="00425768">
        <w:rPr>
          <w:rFonts w:ascii="SimSun" w:hAnsi="SimSun"/>
          <w:sz w:val="21"/>
        </w:rPr>
        <w:instrText xml:space="preserve"> AUTONUM  </w:instrText>
      </w:r>
      <w:r w:rsidRPr="00425768">
        <w:rPr>
          <w:rFonts w:ascii="SimSun" w:hAnsi="SimSun"/>
          <w:sz w:val="21"/>
        </w:rPr>
        <w:fldChar w:fldCharType="end"/>
      </w:r>
      <w:r w:rsidR="00425768" w:rsidRPr="00425768">
        <w:rPr>
          <w:rFonts w:ascii="SimSun" w:hAnsi="SimSun" w:hint="eastAsia"/>
          <w:sz w:val="21"/>
        </w:rPr>
        <w:t>.</w:t>
      </w:r>
      <w:r w:rsidR="00425768" w:rsidRPr="00425768">
        <w:rPr>
          <w:rFonts w:ascii="SimSun" w:hAnsi="SimSun" w:hint="eastAsia"/>
          <w:sz w:val="21"/>
        </w:rPr>
        <w:tab/>
      </w:r>
      <w:r w:rsidR="007936D0" w:rsidRPr="00425768">
        <w:rPr>
          <w:rFonts w:ascii="SimSun" w:hAnsi="SimSun" w:hint="eastAsia"/>
          <w:sz w:val="21"/>
          <w:szCs w:val="21"/>
        </w:rPr>
        <w:t>计划二期于2010年三季度启动。下表1所示的高级别项目规划的任务1至10已经完成</w:t>
      </w:r>
      <w:r w:rsidR="00921EC7" w:rsidRPr="00425768">
        <w:rPr>
          <w:rFonts w:ascii="SimSun" w:hAnsi="SimSun" w:hint="eastAsia"/>
          <w:sz w:val="21"/>
          <w:szCs w:val="21"/>
        </w:rPr>
        <w:t>。</w:t>
      </w:r>
      <w:r w:rsidR="007936D0" w:rsidRPr="00425768">
        <w:rPr>
          <w:rFonts w:ascii="SimSun" w:hAnsi="SimSun" w:hint="eastAsia"/>
          <w:sz w:val="21"/>
          <w:szCs w:val="21"/>
        </w:rPr>
        <w:t>任务11</w:t>
      </w:r>
      <w:r w:rsidR="00784C61">
        <w:rPr>
          <w:rFonts w:ascii="SimSun" w:hAnsi="SimSun" w:hint="eastAsia"/>
          <w:sz w:val="21"/>
          <w:szCs w:val="21"/>
        </w:rPr>
        <w:t>目前被暂停，预计恢复日期为2015年1月1日</w:t>
      </w:r>
      <w:r w:rsidR="007936D0" w:rsidRPr="00425768">
        <w:rPr>
          <w:rFonts w:ascii="SimSun" w:hAnsi="SimSun" w:hint="eastAsia"/>
          <w:sz w:val="21"/>
          <w:szCs w:val="21"/>
        </w:rPr>
        <w:t>。计划正在按下列时间表进行：</w:t>
      </w:r>
    </w:p>
    <w:p w:rsidR="004F0B62" w:rsidRPr="00425768" w:rsidRDefault="00A83799" w:rsidP="00A83799">
      <w:pPr>
        <w:jc w:val="center"/>
        <w:rPr>
          <w:rFonts w:ascii="SimSun"/>
          <w:sz w:val="21"/>
        </w:rPr>
      </w:pPr>
      <w:r w:rsidRPr="00A83799">
        <w:rPr>
          <w:noProof/>
        </w:rPr>
        <w:drawing>
          <wp:inline distT="0" distB="0" distL="0" distR="0" wp14:anchorId="51063527" wp14:editId="7631ED16">
            <wp:extent cx="5940425" cy="2288587"/>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88587"/>
                    </a:xfrm>
                    <a:prstGeom prst="rect">
                      <a:avLst/>
                    </a:prstGeom>
                    <a:noFill/>
                    <a:ln>
                      <a:noFill/>
                    </a:ln>
                  </pic:spPr>
                </pic:pic>
              </a:graphicData>
            </a:graphic>
          </wp:inline>
        </w:drawing>
      </w:r>
    </w:p>
    <w:p w:rsidR="004F0B62" w:rsidRPr="00425768" w:rsidRDefault="000A713B" w:rsidP="00A83799">
      <w:pPr>
        <w:pStyle w:val="a5"/>
        <w:spacing w:beforeLines="50" w:before="120" w:afterLines="100" w:after="240"/>
        <w:jc w:val="center"/>
        <w:rPr>
          <w:rFonts w:ascii="SimSun"/>
          <w:sz w:val="16"/>
          <w:szCs w:val="16"/>
        </w:rPr>
      </w:pPr>
      <w:r>
        <w:rPr>
          <w:rFonts w:ascii="SimSun" w:hint="eastAsia"/>
          <w:sz w:val="16"/>
          <w:szCs w:val="16"/>
        </w:rPr>
        <w:t>图</w:t>
      </w:r>
      <w:r w:rsidR="00921EC7" w:rsidRPr="00425768">
        <w:rPr>
          <w:rFonts w:ascii="SimSun" w:hint="eastAsia"/>
          <w:sz w:val="16"/>
          <w:szCs w:val="16"/>
        </w:rPr>
        <w:t>表</w:t>
      </w:r>
      <w:r w:rsidR="004F0B62" w:rsidRPr="00425768">
        <w:rPr>
          <w:rFonts w:ascii="SimSun"/>
          <w:sz w:val="16"/>
          <w:szCs w:val="16"/>
        </w:rPr>
        <w:t>1</w:t>
      </w:r>
      <w:r w:rsidR="00921EC7" w:rsidRPr="00425768">
        <w:rPr>
          <w:rFonts w:ascii="SimSun" w:hint="eastAsia"/>
          <w:sz w:val="16"/>
          <w:szCs w:val="16"/>
        </w:rPr>
        <w:t xml:space="preserve"> </w:t>
      </w:r>
      <w:r w:rsidR="004F0B62" w:rsidRPr="00425768">
        <w:rPr>
          <w:rFonts w:ascii="SimSun"/>
          <w:sz w:val="16"/>
          <w:szCs w:val="16"/>
        </w:rPr>
        <w:t xml:space="preserve">- </w:t>
      </w:r>
      <w:r w:rsidR="00921EC7" w:rsidRPr="00425768">
        <w:rPr>
          <w:rFonts w:ascii="SimSun" w:hint="eastAsia"/>
          <w:sz w:val="16"/>
          <w:szCs w:val="16"/>
        </w:rPr>
        <w:t>二期高级别项目规划</w:t>
      </w:r>
    </w:p>
    <w:p w:rsidR="004F0B62" w:rsidRPr="00425768" w:rsidRDefault="004F0B62" w:rsidP="00425768">
      <w:pPr>
        <w:spacing w:afterLines="50" w:after="120" w:line="340" w:lineRule="atLeast"/>
        <w:jc w:val="both"/>
        <w:rPr>
          <w:rFonts w:ascii="SimSun"/>
          <w:sz w:val="21"/>
        </w:rPr>
      </w:pPr>
      <w:r w:rsidRPr="00425768">
        <w:rPr>
          <w:rFonts w:ascii="SimSun"/>
          <w:sz w:val="21"/>
        </w:rPr>
        <w:fldChar w:fldCharType="begin"/>
      </w:r>
      <w:r w:rsidRPr="00425768">
        <w:rPr>
          <w:rFonts w:ascii="SimSun"/>
          <w:sz w:val="21"/>
        </w:rPr>
        <w:instrText xml:space="preserve"> AUTONUM  </w:instrText>
      </w:r>
      <w:r w:rsidRPr="00425768">
        <w:rPr>
          <w:rFonts w:ascii="SimSun"/>
          <w:sz w:val="21"/>
        </w:rPr>
        <w:fldChar w:fldCharType="end"/>
      </w:r>
      <w:r w:rsidR="00425768">
        <w:rPr>
          <w:rFonts w:ascii="SimSun"/>
          <w:sz w:val="21"/>
        </w:rPr>
        <w:t>.</w:t>
      </w:r>
      <w:r w:rsidR="00425768">
        <w:rPr>
          <w:rFonts w:ascii="SimSun"/>
          <w:sz w:val="21"/>
        </w:rPr>
        <w:tab/>
      </w:r>
      <w:r w:rsidR="007936D0" w:rsidRPr="00425768">
        <w:rPr>
          <w:rFonts w:ascii="SimSun" w:hint="eastAsia"/>
          <w:sz w:val="21"/>
        </w:rPr>
        <w:t>如早先的信息技术现代化计划进展报告所述，仅当有必要时，国际局才将提出进入计划三期的执行，以开展任何投</w:t>
      </w:r>
      <w:r w:rsidR="00BD5C09">
        <w:rPr>
          <w:rFonts w:ascii="SimSun" w:hint="eastAsia"/>
          <w:sz w:val="21"/>
        </w:rPr>
        <w:t>产</w:t>
      </w:r>
      <w:r w:rsidR="007936D0" w:rsidRPr="00425768">
        <w:rPr>
          <w:rFonts w:ascii="SimSun" w:hint="eastAsia"/>
          <w:sz w:val="21"/>
        </w:rPr>
        <w:t>后活动，如</w:t>
      </w:r>
      <w:r w:rsidR="007936D0" w:rsidRPr="00425768">
        <w:rPr>
          <w:rFonts w:ascii="SimSun" w:hAnsi="SimSun" w:hint="eastAsia"/>
          <w:sz w:val="21"/>
          <w:szCs w:val="21"/>
        </w:rPr>
        <w:t>缺陷</w:t>
      </w:r>
      <w:r w:rsidR="007936D0" w:rsidRPr="00425768">
        <w:rPr>
          <w:rFonts w:ascii="SimSun" w:hint="eastAsia"/>
          <w:sz w:val="21"/>
        </w:rPr>
        <w:t>修复、性能提高以及转换最终用户界面和可能的流程再设计。由于可能的三期是否必要只能在部署后才能评价，因此可能的三期的细节将在</w:t>
      </w:r>
      <w:r w:rsidR="00784C61">
        <w:rPr>
          <w:rFonts w:ascii="SimSun" w:hint="eastAsia"/>
          <w:sz w:val="21"/>
        </w:rPr>
        <w:t>下一份</w:t>
      </w:r>
      <w:r w:rsidR="007936D0" w:rsidRPr="00425768">
        <w:rPr>
          <w:rFonts w:ascii="SimSun" w:hint="eastAsia"/>
          <w:sz w:val="21"/>
        </w:rPr>
        <w:t>进展报告中详述。</w:t>
      </w:r>
    </w:p>
    <w:p w:rsidR="004F0B62" w:rsidRPr="00425768" w:rsidRDefault="007936D0" w:rsidP="00425768">
      <w:pPr>
        <w:pStyle w:val="1"/>
        <w:spacing w:beforeLines="100" w:afterLines="50" w:after="120" w:line="340" w:lineRule="atLeast"/>
        <w:rPr>
          <w:rFonts w:ascii="SimHei" w:eastAsia="SimHei"/>
          <w:b w:val="0"/>
          <w:sz w:val="21"/>
          <w:szCs w:val="24"/>
        </w:rPr>
      </w:pPr>
      <w:r w:rsidRPr="00425768">
        <w:rPr>
          <w:rFonts w:ascii="SimHei" w:eastAsia="SimHei" w:hint="eastAsia"/>
          <w:b w:val="0"/>
          <w:sz w:val="21"/>
          <w:szCs w:val="24"/>
        </w:rPr>
        <w:t>预算使用</w:t>
      </w:r>
    </w:p>
    <w:p w:rsidR="003A122B" w:rsidRPr="00BD5C09" w:rsidRDefault="004F0B62" w:rsidP="00425768">
      <w:pPr>
        <w:spacing w:afterLines="50" w:after="120" w:line="340" w:lineRule="atLeast"/>
        <w:jc w:val="both"/>
        <w:rPr>
          <w:rFonts w:ascii="SimSun" w:hAnsi="SimSun"/>
          <w:sz w:val="21"/>
        </w:rPr>
      </w:pPr>
      <w:r w:rsidRPr="00BD5C09">
        <w:rPr>
          <w:rFonts w:ascii="SimSun" w:hAnsi="SimSun"/>
          <w:sz w:val="21"/>
        </w:rPr>
        <w:fldChar w:fldCharType="begin"/>
      </w:r>
      <w:r w:rsidRPr="00BD5C09">
        <w:rPr>
          <w:rFonts w:ascii="SimSun" w:hAnsi="SimSun"/>
          <w:sz w:val="21"/>
        </w:rPr>
        <w:instrText xml:space="preserve"> AUTONUM  </w:instrText>
      </w:r>
      <w:r w:rsidRPr="00BD5C09">
        <w:rPr>
          <w:rFonts w:ascii="SimSun" w:hAnsi="SimSun"/>
          <w:sz w:val="21"/>
        </w:rPr>
        <w:fldChar w:fldCharType="end"/>
      </w:r>
      <w:r w:rsidR="00425768" w:rsidRPr="00BD5C09">
        <w:rPr>
          <w:rFonts w:ascii="SimSun" w:hAnsi="SimSun"/>
          <w:sz w:val="21"/>
        </w:rPr>
        <w:t>.</w:t>
      </w:r>
      <w:r w:rsidR="00425768" w:rsidRPr="00BD5C09">
        <w:rPr>
          <w:rFonts w:ascii="SimSun" w:hAnsi="SimSun"/>
          <w:sz w:val="21"/>
        </w:rPr>
        <w:tab/>
      </w:r>
      <w:r w:rsidR="007936D0" w:rsidRPr="00BD5C09">
        <w:rPr>
          <w:rFonts w:ascii="SimSun" w:hAnsi="SimSun" w:hint="eastAsia"/>
          <w:sz w:val="21"/>
        </w:rPr>
        <w:t>项目共获批</w:t>
      </w:r>
      <w:r w:rsidR="007936D0" w:rsidRPr="00BD5C09">
        <w:rPr>
          <w:rFonts w:ascii="SimSun" w:hAnsi="SimSun"/>
          <w:sz w:val="21"/>
          <w:szCs w:val="21"/>
        </w:rPr>
        <w:t>1,</w:t>
      </w:r>
      <w:r w:rsidR="007936D0" w:rsidRPr="00BD5C09">
        <w:rPr>
          <w:rFonts w:ascii="SimSun" w:hAnsi="SimSun" w:hint="eastAsia"/>
          <w:sz w:val="21"/>
          <w:szCs w:val="21"/>
        </w:rPr>
        <w:t>380.4</w:t>
      </w:r>
      <w:proofErr w:type="gramStart"/>
      <w:r w:rsidR="007936D0" w:rsidRPr="00BD5C09">
        <w:rPr>
          <w:rFonts w:ascii="SimSun" w:hAnsi="SimSun" w:hint="eastAsia"/>
          <w:sz w:val="21"/>
          <w:szCs w:val="21"/>
        </w:rPr>
        <w:t>万瑞</w:t>
      </w:r>
      <w:proofErr w:type="gramEnd"/>
      <w:r w:rsidR="007936D0" w:rsidRPr="00BD5C09">
        <w:rPr>
          <w:rFonts w:ascii="SimSun" w:hAnsi="SimSun" w:hint="eastAsia"/>
          <w:sz w:val="21"/>
          <w:szCs w:val="21"/>
        </w:rPr>
        <w:t>郎的资源总额度</w:t>
      </w:r>
      <w:r w:rsidR="006A591E" w:rsidRPr="00BD5C09">
        <w:rPr>
          <w:rFonts w:ascii="SimSun" w:hAnsi="SimSun" w:hint="eastAsia"/>
          <w:sz w:val="21"/>
          <w:szCs w:val="21"/>
        </w:rPr>
        <w:t>(</w:t>
      </w:r>
      <w:r w:rsidR="007936D0" w:rsidRPr="00BD5C09">
        <w:rPr>
          <w:rFonts w:ascii="SimSun" w:hAnsi="SimSun" w:hint="eastAsia"/>
          <w:sz w:val="21"/>
          <w:szCs w:val="21"/>
        </w:rPr>
        <w:t>马德里联盟大会批准的1,080.4</w:t>
      </w:r>
      <w:proofErr w:type="gramStart"/>
      <w:r w:rsidR="007936D0" w:rsidRPr="00BD5C09">
        <w:rPr>
          <w:rFonts w:ascii="SimSun" w:hAnsi="SimSun" w:hint="eastAsia"/>
          <w:sz w:val="21"/>
          <w:szCs w:val="21"/>
        </w:rPr>
        <w:t>万瑞</w:t>
      </w:r>
      <w:proofErr w:type="gramEnd"/>
      <w:r w:rsidR="007936D0" w:rsidRPr="00BD5C09">
        <w:rPr>
          <w:rFonts w:ascii="SimSun" w:hAnsi="SimSun" w:hint="eastAsia"/>
          <w:sz w:val="21"/>
          <w:szCs w:val="21"/>
        </w:rPr>
        <w:t>郎和海牙联盟大会批准的</w:t>
      </w:r>
      <w:r w:rsidR="007936D0" w:rsidRPr="00BD5C09">
        <w:rPr>
          <w:rFonts w:ascii="SimSun" w:hAnsi="SimSun"/>
          <w:sz w:val="21"/>
          <w:szCs w:val="21"/>
        </w:rPr>
        <w:t>3</w:t>
      </w:r>
      <w:r w:rsidR="007936D0" w:rsidRPr="00BD5C09">
        <w:rPr>
          <w:rFonts w:ascii="SimSun" w:hAnsi="SimSun" w:hint="eastAsia"/>
          <w:sz w:val="21"/>
          <w:szCs w:val="21"/>
        </w:rPr>
        <w:t>00</w:t>
      </w:r>
      <w:proofErr w:type="gramStart"/>
      <w:r w:rsidR="007936D0" w:rsidRPr="00BD5C09">
        <w:rPr>
          <w:rFonts w:ascii="SimSun" w:hAnsi="SimSun" w:hint="eastAsia"/>
          <w:sz w:val="21"/>
          <w:szCs w:val="21"/>
        </w:rPr>
        <w:t>万瑞</w:t>
      </w:r>
      <w:proofErr w:type="gramEnd"/>
      <w:r w:rsidR="007936D0" w:rsidRPr="00BD5C09">
        <w:rPr>
          <w:rFonts w:ascii="SimSun" w:hAnsi="SimSun" w:hint="eastAsia"/>
          <w:sz w:val="21"/>
          <w:szCs w:val="21"/>
        </w:rPr>
        <w:t>郎</w:t>
      </w:r>
      <w:r w:rsidR="006A591E" w:rsidRPr="00BD5C09">
        <w:rPr>
          <w:rFonts w:ascii="SimSun" w:hAnsi="SimSun" w:hint="eastAsia"/>
          <w:sz w:val="21"/>
          <w:szCs w:val="21"/>
        </w:rPr>
        <w:t>)</w:t>
      </w:r>
      <w:r w:rsidR="007936D0" w:rsidRPr="00BD5C09">
        <w:rPr>
          <w:rFonts w:ascii="SimSun" w:hAnsi="SimSun" w:hint="eastAsia"/>
          <w:sz w:val="21"/>
          <w:szCs w:val="21"/>
        </w:rPr>
        <w:t>。截至目前，项目实际开支</w:t>
      </w:r>
      <w:r w:rsidR="00BD5C09">
        <w:rPr>
          <w:rFonts w:ascii="SimSun" w:hAnsi="SimSun" w:hint="eastAsia"/>
          <w:sz w:val="21"/>
          <w:szCs w:val="21"/>
        </w:rPr>
        <w:t>为</w:t>
      </w:r>
      <w:r w:rsidR="007936D0" w:rsidRPr="00BD5C09">
        <w:rPr>
          <w:rFonts w:ascii="SimSun" w:hAnsi="SimSun" w:hint="eastAsia"/>
          <w:sz w:val="21"/>
          <w:szCs w:val="21"/>
        </w:rPr>
        <w:t>1,046.4</w:t>
      </w:r>
      <w:proofErr w:type="gramStart"/>
      <w:r w:rsidR="007936D0" w:rsidRPr="00BD5C09">
        <w:rPr>
          <w:rFonts w:ascii="SimSun" w:hAnsi="SimSun" w:hint="eastAsia"/>
          <w:sz w:val="21"/>
          <w:szCs w:val="21"/>
        </w:rPr>
        <w:t>万瑞</w:t>
      </w:r>
      <w:proofErr w:type="gramEnd"/>
      <w:r w:rsidR="007936D0" w:rsidRPr="00BD5C09">
        <w:rPr>
          <w:rFonts w:ascii="SimSun" w:hAnsi="SimSun" w:hint="eastAsia"/>
          <w:sz w:val="21"/>
          <w:szCs w:val="21"/>
        </w:rPr>
        <w:t>郎，占项目预算的76%。剩余资源预计足以完成计划二期，但谅解是外部审查的结论可能意味着分配额外资源用于确保</w:t>
      </w:r>
      <w:r w:rsidR="00EB70B4" w:rsidRPr="00BD5C09">
        <w:rPr>
          <w:rFonts w:ascii="SimSun" w:hAnsi="SimSun" w:hint="eastAsia"/>
          <w:sz w:val="21"/>
          <w:szCs w:val="21"/>
        </w:rPr>
        <w:t>适当的</w:t>
      </w:r>
      <w:r w:rsidR="007936D0" w:rsidRPr="00BD5C09">
        <w:rPr>
          <w:rFonts w:ascii="SimSun" w:hAnsi="SimSun" w:hint="eastAsia"/>
          <w:sz w:val="21"/>
          <w:szCs w:val="21"/>
        </w:rPr>
        <w:t>风险管理和质量保证。</w:t>
      </w:r>
    </w:p>
    <w:p w:rsidR="00246070" w:rsidRPr="00425768" w:rsidRDefault="007936D0" w:rsidP="00425768">
      <w:pPr>
        <w:pStyle w:val="a5"/>
        <w:keepNext/>
        <w:spacing w:afterLines="50" w:after="120"/>
        <w:jc w:val="center"/>
        <w:rPr>
          <w:rFonts w:ascii="SimSun"/>
        </w:rPr>
      </w:pPr>
      <w:r w:rsidRPr="00425768">
        <w:rPr>
          <w:rFonts w:ascii="SimSun" w:hint="eastAsia"/>
        </w:rPr>
        <w:t>表</w:t>
      </w:r>
      <w:bookmarkStart w:id="3" w:name="_GoBack"/>
      <w:bookmarkEnd w:id="3"/>
      <w:r w:rsidR="001D60BF" w:rsidRPr="00425768">
        <w:rPr>
          <w:rFonts w:ascii="SimSun"/>
        </w:rPr>
        <w:fldChar w:fldCharType="begin"/>
      </w:r>
      <w:r w:rsidR="001D60BF" w:rsidRPr="00425768">
        <w:rPr>
          <w:rFonts w:ascii="SimSun"/>
        </w:rPr>
        <w:instrText xml:space="preserve"> SEQ Table \* ARABIC </w:instrText>
      </w:r>
      <w:r w:rsidR="001D60BF" w:rsidRPr="00425768">
        <w:rPr>
          <w:rFonts w:ascii="SimSun"/>
        </w:rPr>
        <w:fldChar w:fldCharType="separate"/>
      </w:r>
      <w:r w:rsidR="00CE61F0">
        <w:rPr>
          <w:rFonts w:ascii="SimSun"/>
          <w:noProof/>
        </w:rPr>
        <w:t>1</w:t>
      </w:r>
      <w:r w:rsidR="001D60BF" w:rsidRPr="00425768">
        <w:rPr>
          <w:rFonts w:ascii="SimSun"/>
        </w:rPr>
        <w:fldChar w:fldCharType="end"/>
      </w:r>
      <w:r w:rsidR="001D60BF" w:rsidRPr="00425768">
        <w:rPr>
          <w:rFonts w:ascii="SimSun"/>
        </w:rPr>
        <w:t xml:space="preserve"> - </w:t>
      </w:r>
      <w:r w:rsidRPr="00425768">
        <w:rPr>
          <w:rFonts w:ascii="SimSun" w:hint="eastAsia"/>
        </w:rPr>
        <w:t>2014年3月底资金状况</w:t>
      </w:r>
      <w:r w:rsidR="001D60BF" w:rsidRPr="00425768">
        <w:rPr>
          <w:rFonts w:ascii="SimSun"/>
        </w:rPr>
        <w:t>(</w:t>
      </w:r>
      <w:r w:rsidRPr="00425768">
        <w:rPr>
          <w:rFonts w:ascii="SimSun" w:hint="eastAsia"/>
        </w:rPr>
        <w:t>单位：</w:t>
      </w:r>
      <w:proofErr w:type="gramStart"/>
      <w:r w:rsidRPr="00425768">
        <w:rPr>
          <w:rFonts w:ascii="SimSun" w:hint="eastAsia"/>
        </w:rPr>
        <w:t>千瑞郎</w:t>
      </w:r>
      <w:proofErr w:type="gramEnd"/>
      <w:r w:rsidR="001D60BF" w:rsidRPr="00425768">
        <w:rPr>
          <w:rFonts w:ascii="SimSu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1D60BF" w:rsidRPr="00425768" w:rsidTr="00935BEF">
        <w:tc>
          <w:tcPr>
            <w:tcW w:w="2284" w:type="dxa"/>
            <w:shd w:val="clear" w:color="auto" w:fill="4F81BD"/>
          </w:tcPr>
          <w:p w:rsidR="003A122B" w:rsidRPr="00425768" w:rsidRDefault="003A122B" w:rsidP="004F0B62">
            <w:pPr>
              <w:rPr>
                <w:rFonts w:ascii="SimSun"/>
                <w:color w:val="FFFFFF"/>
                <w:sz w:val="21"/>
              </w:rPr>
            </w:pPr>
          </w:p>
        </w:tc>
        <w:tc>
          <w:tcPr>
            <w:tcW w:w="2393" w:type="dxa"/>
            <w:shd w:val="clear" w:color="auto" w:fill="4F81BD"/>
          </w:tcPr>
          <w:p w:rsidR="003A122B" w:rsidRPr="00425768" w:rsidRDefault="007936D0" w:rsidP="008A06C6">
            <w:pPr>
              <w:jc w:val="center"/>
              <w:rPr>
                <w:rFonts w:ascii="SimSun"/>
                <w:color w:val="FFFFFF"/>
                <w:sz w:val="21"/>
              </w:rPr>
            </w:pPr>
            <w:r w:rsidRPr="00425768">
              <w:rPr>
                <w:rFonts w:ascii="SimSun" w:hint="eastAsia"/>
                <w:color w:val="FFFFFF"/>
                <w:sz w:val="21"/>
              </w:rPr>
              <w:t>储备金资金</w:t>
            </w:r>
          </w:p>
        </w:tc>
        <w:tc>
          <w:tcPr>
            <w:tcW w:w="2393" w:type="dxa"/>
            <w:shd w:val="clear" w:color="auto" w:fill="4F81BD"/>
          </w:tcPr>
          <w:p w:rsidR="00BD5C09" w:rsidRDefault="007936D0" w:rsidP="007936D0">
            <w:pPr>
              <w:jc w:val="center"/>
              <w:rPr>
                <w:rFonts w:ascii="SimSun"/>
                <w:color w:val="FFFFFF"/>
                <w:sz w:val="21"/>
              </w:rPr>
            </w:pPr>
            <w:r w:rsidRPr="00425768">
              <w:rPr>
                <w:rFonts w:ascii="SimSun" w:hint="eastAsia"/>
                <w:color w:val="FFFFFF"/>
                <w:sz w:val="21"/>
              </w:rPr>
              <w:t>支出</w:t>
            </w:r>
          </w:p>
          <w:p w:rsidR="00ED5EA2" w:rsidRPr="00425768" w:rsidRDefault="007936D0" w:rsidP="007936D0">
            <w:pPr>
              <w:jc w:val="center"/>
              <w:rPr>
                <w:rFonts w:ascii="SimSun"/>
                <w:color w:val="FFFFFF"/>
                <w:sz w:val="21"/>
              </w:rPr>
            </w:pPr>
            <w:r w:rsidRPr="00425768">
              <w:rPr>
                <w:rFonts w:ascii="SimSun" w:hint="eastAsia"/>
                <w:color w:val="FFFFFF"/>
                <w:sz w:val="21"/>
              </w:rPr>
              <w:t>不含</w:t>
            </w:r>
            <w:proofErr w:type="gramStart"/>
            <w:r w:rsidRPr="00425768">
              <w:rPr>
                <w:rFonts w:ascii="SimSun" w:hint="eastAsia"/>
                <w:color w:val="FFFFFF"/>
                <w:sz w:val="21"/>
              </w:rPr>
              <w:t>保留款</w:t>
            </w:r>
            <w:proofErr w:type="gramEnd"/>
            <w:r w:rsidRPr="00425768">
              <w:rPr>
                <w:rFonts w:ascii="SimSun" w:hint="eastAsia"/>
                <w:color w:val="FFFFFF"/>
                <w:sz w:val="21"/>
              </w:rPr>
              <w:t>和预留款</w:t>
            </w:r>
          </w:p>
        </w:tc>
        <w:tc>
          <w:tcPr>
            <w:tcW w:w="2393" w:type="dxa"/>
            <w:shd w:val="clear" w:color="auto" w:fill="4F81BD"/>
          </w:tcPr>
          <w:p w:rsidR="003A122B" w:rsidRPr="00425768" w:rsidRDefault="007936D0" w:rsidP="008A06C6">
            <w:pPr>
              <w:jc w:val="center"/>
              <w:rPr>
                <w:rFonts w:ascii="SimSun"/>
                <w:color w:val="FFFFFF"/>
                <w:sz w:val="21"/>
              </w:rPr>
            </w:pPr>
            <w:r w:rsidRPr="00425768">
              <w:rPr>
                <w:rFonts w:ascii="SimSun" w:hint="eastAsia"/>
                <w:color w:val="FFFFFF"/>
                <w:sz w:val="21"/>
              </w:rPr>
              <w:t>2014年3月底余额</w:t>
            </w:r>
          </w:p>
        </w:tc>
      </w:tr>
      <w:tr w:rsidR="003A122B" w:rsidRPr="00425768" w:rsidTr="00935BEF">
        <w:tc>
          <w:tcPr>
            <w:tcW w:w="2284" w:type="dxa"/>
            <w:shd w:val="clear" w:color="auto" w:fill="auto"/>
          </w:tcPr>
          <w:p w:rsidR="003A122B" w:rsidRPr="00425768" w:rsidRDefault="007936D0" w:rsidP="004F0B62">
            <w:pPr>
              <w:rPr>
                <w:rFonts w:ascii="SimSun"/>
                <w:sz w:val="21"/>
              </w:rPr>
            </w:pPr>
            <w:r w:rsidRPr="00425768">
              <w:rPr>
                <w:rFonts w:ascii="SimSun" w:hint="eastAsia"/>
                <w:sz w:val="21"/>
              </w:rPr>
              <w:t>一期</w:t>
            </w:r>
          </w:p>
        </w:tc>
        <w:tc>
          <w:tcPr>
            <w:tcW w:w="2393" w:type="dxa"/>
            <w:shd w:val="clear" w:color="auto" w:fill="auto"/>
          </w:tcPr>
          <w:p w:rsidR="003A122B" w:rsidRPr="00425768" w:rsidRDefault="00936CF5" w:rsidP="008A06C6">
            <w:pPr>
              <w:jc w:val="right"/>
              <w:rPr>
                <w:rFonts w:ascii="SimSun"/>
                <w:sz w:val="21"/>
              </w:rPr>
            </w:pPr>
            <w:r w:rsidRPr="00425768">
              <w:rPr>
                <w:rFonts w:ascii="SimSun"/>
                <w:sz w:val="21"/>
              </w:rPr>
              <w:t>3,</w:t>
            </w:r>
            <w:r w:rsidR="003A122B" w:rsidRPr="00425768">
              <w:rPr>
                <w:rFonts w:ascii="SimSun"/>
                <w:sz w:val="21"/>
              </w:rPr>
              <w:t>569</w:t>
            </w:r>
          </w:p>
        </w:tc>
        <w:tc>
          <w:tcPr>
            <w:tcW w:w="2393" w:type="dxa"/>
            <w:shd w:val="clear" w:color="auto" w:fill="auto"/>
          </w:tcPr>
          <w:p w:rsidR="003A122B" w:rsidRPr="00425768" w:rsidRDefault="00936CF5" w:rsidP="008A06C6">
            <w:pPr>
              <w:jc w:val="right"/>
              <w:rPr>
                <w:rFonts w:ascii="SimSun"/>
                <w:sz w:val="21"/>
              </w:rPr>
            </w:pPr>
            <w:r w:rsidRPr="00425768">
              <w:rPr>
                <w:rFonts w:ascii="SimSun"/>
                <w:sz w:val="21"/>
              </w:rPr>
              <w:t>3,</w:t>
            </w:r>
            <w:r w:rsidR="003A122B" w:rsidRPr="00425768">
              <w:rPr>
                <w:rFonts w:ascii="SimSun"/>
                <w:sz w:val="21"/>
              </w:rPr>
              <w:t>277</w:t>
            </w:r>
          </w:p>
        </w:tc>
        <w:tc>
          <w:tcPr>
            <w:tcW w:w="2393" w:type="dxa"/>
            <w:shd w:val="clear" w:color="auto" w:fill="auto"/>
          </w:tcPr>
          <w:p w:rsidR="003A122B" w:rsidRPr="00425768" w:rsidRDefault="003A122B" w:rsidP="008A06C6">
            <w:pPr>
              <w:jc w:val="right"/>
              <w:rPr>
                <w:rFonts w:ascii="SimSun"/>
                <w:sz w:val="21"/>
              </w:rPr>
            </w:pPr>
            <w:r w:rsidRPr="00425768">
              <w:rPr>
                <w:rFonts w:ascii="SimSun"/>
                <w:sz w:val="21"/>
              </w:rPr>
              <w:t>292</w:t>
            </w:r>
          </w:p>
        </w:tc>
      </w:tr>
      <w:tr w:rsidR="003A122B" w:rsidRPr="00425768" w:rsidTr="00935BEF">
        <w:tc>
          <w:tcPr>
            <w:tcW w:w="2284" w:type="dxa"/>
            <w:tcBorders>
              <w:bottom w:val="single" w:sz="4" w:space="0" w:color="auto"/>
            </w:tcBorders>
            <w:shd w:val="clear" w:color="auto" w:fill="auto"/>
          </w:tcPr>
          <w:p w:rsidR="003A122B" w:rsidRPr="00425768" w:rsidRDefault="007936D0" w:rsidP="004F0B62">
            <w:pPr>
              <w:rPr>
                <w:rFonts w:ascii="SimSun"/>
                <w:sz w:val="21"/>
              </w:rPr>
            </w:pPr>
            <w:r w:rsidRPr="00425768">
              <w:rPr>
                <w:rFonts w:ascii="SimSun" w:hint="eastAsia"/>
                <w:sz w:val="21"/>
              </w:rPr>
              <w:t>二期</w:t>
            </w:r>
          </w:p>
        </w:tc>
        <w:tc>
          <w:tcPr>
            <w:tcW w:w="2393" w:type="dxa"/>
            <w:tcBorders>
              <w:bottom w:val="single" w:sz="4" w:space="0" w:color="auto"/>
            </w:tcBorders>
            <w:shd w:val="clear" w:color="auto" w:fill="auto"/>
          </w:tcPr>
          <w:p w:rsidR="003A122B" w:rsidRPr="00425768" w:rsidRDefault="00936CF5" w:rsidP="008A06C6">
            <w:pPr>
              <w:jc w:val="right"/>
              <w:rPr>
                <w:rFonts w:ascii="SimSun"/>
                <w:sz w:val="21"/>
              </w:rPr>
            </w:pPr>
            <w:r w:rsidRPr="00425768">
              <w:rPr>
                <w:rFonts w:ascii="SimSun"/>
                <w:sz w:val="21"/>
              </w:rPr>
              <w:t>10,</w:t>
            </w:r>
            <w:r w:rsidR="003A122B" w:rsidRPr="00425768">
              <w:rPr>
                <w:rFonts w:ascii="SimSun"/>
                <w:sz w:val="21"/>
              </w:rPr>
              <w:t>235</w:t>
            </w:r>
          </w:p>
        </w:tc>
        <w:tc>
          <w:tcPr>
            <w:tcW w:w="2393" w:type="dxa"/>
            <w:tcBorders>
              <w:bottom w:val="single" w:sz="4" w:space="0" w:color="auto"/>
            </w:tcBorders>
            <w:shd w:val="clear" w:color="auto" w:fill="auto"/>
          </w:tcPr>
          <w:p w:rsidR="003A122B" w:rsidRPr="00425768" w:rsidRDefault="00936CF5" w:rsidP="008A06C6">
            <w:pPr>
              <w:jc w:val="right"/>
              <w:rPr>
                <w:rFonts w:ascii="SimSun"/>
                <w:sz w:val="21"/>
              </w:rPr>
            </w:pPr>
            <w:r w:rsidRPr="00425768">
              <w:rPr>
                <w:rFonts w:ascii="SimSun"/>
                <w:sz w:val="21"/>
              </w:rPr>
              <w:t>7,</w:t>
            </w:r>
            <w:r w:rsidR="003A122B" w:rsidRPr="00425768">
              <w:rPr>
                <w:rFonts w:ascii="SimSun"/>
                <w:sz w:val="21"/>
              </w:rPr>
              <w:t>187</w:t>
            </w:r>
          </w:p>
        </w:tc>
        <w:tc>
          <w:tcPr>
            <w:tcW w:w="2393" w:type="dxa"/>
            <w:tcBorders>
              <w:bottom w:val="single" w:sz="4" w:space="0" w:color="auto"/>
            </w:tcBorders>
            <w:shd w:val="clear" w:color="auto" w:fill="auto"/>
          </w:tcPr>
          <w:p w:rsidR="003A122B" w:rsidRPr="00425768" w:rsidRDefault="00936CF5" w:rsidP="008A06C6">
            <w:pPr>
              <w:jc w:val="right"/>
              <w:rPr>
                <w:rFonts w:ascii="SimSun"/>
                <w:sz w:val="21"/>
              </w:rPr>
            </w:pPr>
            <w:r w:rsidRPr="00425768">
              <w:rPr>
                <w:rFonts w:ascii="SimSun"/>
                <w:sz w:val="21"/>
              </w:rPr>
              <w:t>3,</w:t>
            </w:r>
            <w:r w:rsidR="003A122B" w:rsidRPr="00425768">
              <w:rPr>
                <w:rFonts w:ascii="SimSun"/>
                <w:sz w:val="21"/>
              </w:rPr>
              <w:t>048</w:t>
            </w:r>
          </w:p>
        </w:tc>
      </w:tr>
      <w:tr w:rsidR="001D60BF" w:rsidRPr="00425768" w:rsidTr="00935BEF">
        <w:tc>
          <w:tcPr>
            <w:tcW w:w="2284" w:type="dxa"/>
            <w:shd w:val="clear" w:color="auto" w:fill="4F81BD"/>
          </w:tcPr>
          <w:p w:rsidR="003A122B" w:rsidRPr="00425768" w:rsidRDefault="007936D0" w:rsidP="004F0B62">
            <w:pPr>
              <w:rPr>
                <w:rFonts w:ascii="SimSun"/>
                <w:color w:val="FFFFFF"/>
                <w:sz w:val="21"/>
              </w:rPr>
            </w:pPr>
            <w:r w:rsidRPr="00425768">
              <w:rPr>
                <w:rFonts w:ascii="SimSun" w:hint="eastAsia"/>
                <w:color w:val="FFFFFF"/>
                <w:sz w:val="21"/>
              </w:rPr>
              <w:t>合计</w:t>
            </w:r>
          </w:p>
        </w:tc>
        <w:tc>
          <w:tcPr>
            <w:tcW w:w="2393" w:type="dxa"/>
            <w:shd w:val="clear" w:color="auto" w:fill="4F81BD"/>
          </w:tcPr>
          <w:p w:rsidR="003A122B" w:rsidRPr="00425768" w:rsidRDefault="00936CF5" w:rsidP="008A06C6">
            <w:pPr>
              <w:jc w:val="right"/>
              <w:rPr>
                <w:rFonts w:ascii="SimSun"/>
                <w:color w:val="FFFFFF"/>
                <w:sz w:val="21"/>
              </w:rPr>
            </w:pPr>
            <w:r w:rsidRPr="00425768">
              <w:rPr>
                <w:rFonts w:ascii="SimSun"/>
                <w:color w:val="FFFFFF"/>
                <w:sz w:val="21"/>
              </w:rPr>
              <w:t>13,</w:t>
            </w:r>
            <w:r w:rsidR="003A122B" w:rsidRPr="00425768">
              <w:rPr>
                <w:rFonts w:ascii="SimSun"/>
                <w:color w:val="FFFFFF"/>
                <w:sz w:val="21"/>
              </w:rPr>
              <w:t>804</w:t>
            </w:r>
          </w:p>
        </w:tc>
        <w:tc>
          <w:tcPr>
            <w:tcW w:w="2393" w:type="dxa"/>
            <w:shd w:val="clear" w:color="auto" w:fill="4F81BD"/>
          </w:tcPr>
          <w:p w:rsidR="003A122B" w:rsidRPr="00425768" w:rsidRDefault="00936CF5" w:rsidP="008A06C6">
            <w:pPr>
              <w:jc w:val="right"/>
              <w:rPr>
                <w:rFonts w:ascii="SimSun"/>
                <w:color w:val="FFFFFF"/>
                <w:sz w:val="21"/>
              </w:rPr>
            </w:pPr>
            <w:r w:rsidRPr="00425768">
              <w:rPr>
                <w:rFonts w:ascii="SimSun"/>
                <w:color w:val="FFFFFF"/>
                <w:sz w:val="21"/>
              </w:rPr>
              <w:t>10,</w:t>
            </w:r>
            <w:r w:rsidR="003A122B" w:rsidRPr="00425768">
              <w:rPr>
                <w:rFonts w:ascii="SimSun"/>
                <w:color w:val="FFFFFF"/>
                <w:sz w:val="21"/>
              </w:rPr>
              <w:t>464</w:t>
            </w:r>
          </w:p>
        </w:tc>
        <w:tc>
          <w:tcPr>
            <w:tcW w:w="2393" w:type="dxa"/>
            <w:shd w:val="clear" w:color="auto" w:fill="4F81BD"/>
          </w:tcPr>
          <w:p w:rsidR="003A122B" w:rsidRPr="00425768" w:rsidRDefault="00936CF5" w:rsidP="008A06C6">
            <w:pPr>
              <w:jc w:val="right"/>
              <w:rPr>
                <w:rFonts w:ascii="SimSun"/>
                <w:color w:val="FFFFFF"/>
                <w:sz w:val="21"/>
              </w:rPr>
            </w:pPr>
            <w:r w:rsidRPr="00425768">
              <w:rPr>
                <w:rFonts w:ascii="SimSun"/>
                <w:color w:val="FFFFFF"/>
                <w:sz w:val="21"/>
              </w:rPr>
              <w:t>3,</w:t>
            </w:r>
            <w:r w:rsidR="003A122B" w:rsidRPr="00425768">
              <w:rPr>
                <w:rFonts w:ascii="SimSun"/>
                <w:color w:val="FFFFFF"/>
                <w:sz w:val="21"/>
              </w:rPr>
              <w:t>340</w:t>
            </w:r>
          </w:p>
        </w:tc>
      </w:tr>
    </w:tbl>
    <w:p w:rsidR="00F34546" w:rsidRDefault="00F34546" w:rsidP="00425768">
      <w:pPr>
        <w:spacing w:afterLines="50" w:after="120" w:line="340" w:lineRule="atLeast"/>
        <w:ind w:left="5534"/>
        <w:jc w:val="both"/>
        <w:rPr>
          <w:rFonts w:ascii="KaiTi" w:eastAsia="KaiTi" w:hAnsi="KaiTi"/>
          <w:i/>
          <w:sz w:val="21"/>
          <w:szCs w:val="21"/>
        </w:rPr>
      </w:pPr>
    </w:p>
    <w:p w:rsidR="004F0B62" w:rsidRPr="00425768" w:rsidRDefault="004F0B62" w:rsidP="00425768">
      <w:pPr>
        <w:spacing w:afterLines="50" w:after="120" w:line="340" w:lineRule="atLeast"/>
        <w:ind w:left="5534"/>
        <w:jc w:val="both"/>
        <w:rPr>
          <w:rFonts w:ascii="KaiTi" w:eastAsia="KaiTi" w:hAnsi="KaiTi"/>
          <w:i/>
          <w:sz w:val="21"/>
          <w:szCs w:val="21"/>
        </w:rPr>
      </w:pPr>
      <w:r w:rsidRPr="00425768">
        <w:rPr>
          <w:rFonts w:ascii="KaiTi" w:eastAsia="KaiTi" w:hAnsi="KaiTi"/>
          <w:i/>
          <w:sz w:val="21"/>
          <w:szCs w:val="21"/>
        </w:rPr>
        <w:fldChar w:fldCharType="begin"/>
      </w:r>
      <w:r w:rsidRPr="00425768">
        <w:rPr>
          <w:rFonts w:ascii="KaiTi" w:eastAsia="KaiTi" w:hAnsi="KaiTi"/>
          <w:i/>
          <w:sz w:val="21"/>
          <w:szCs w:val="21"/>
        </w:rPr>
        <w:instrText xml:space="preserve"> AUTONUM  </w:instrText>
      </w:r>
      <w:r w:rsidRPr="00425768">
        <w:rPr>
          <w:rFonts w:ascii="KaiTi" w:eastAsia="KaiTi" w:hAnsi="KaiTi"/>
          <w:i/>
          <w:sz w:val="21"/>
          <w:szCs w:val="21"/>
        </w:rPr>
        <w:fldChar w:fldCharType="end"/>
      </w:r>
      <w:r w:rsidR="00425768" w:rsidRPr="00425768">
        <w:rPr>
          <w:rFonts w:ascii="KaiTi" w:eastAsia="KaiTi" w:hAnsi="KaiTi"/>
          <w:i/>
          <w:sz w:val="21"/>
          <w:szCs w:val="21"/>
        </w:rPr>
        <w:t>.</w:t>
      </w:r>
      <w:r w:rsidR="00425768" w:rsidRPr="00425768">
        <w:rPr>
          <w:rFonts w:ascii="KaiTi" w:eastAsia="KaiTi" w:hAnsi="KaiTi"/>
          <w:i/>
          <w:sz w:val="21"/>
          <w:szCs w:val="21"/>
        </w:rPr>
        <w:tab/>
      </w:r>
      <w:r w:rsidR="007936D0" w:rsidRPr="00425768">
        <w:rPr>
          <w:rFonts w:ascii="KaiTi" w:eastAsia="KaiTi" w:hAnsi="KaiTi" w:hint="eastAsia"/>
          <w:i/>
          <w:sz w:val="21"/>
          <w:szCs w:val="21"/>
        </w:rPr>
        <w:t>请大会注意</w:t>
      </w:r>
      <w:r w:rsidR="00EB70B4" w:rsidRPr="00425768">
        <w:rPr>
          <w:rFonts w:ascii="KaiTi" w:eastAsia="KaiTi" w:hAnsi="KaiTi" w:hint="eastAsia"/>
          <w:i/>
          <w:sz w:val="21"/>
          <w:szCs w:val="21"/>
        </w:rPr>
        <w:t>信</w:t>
      </w:r>
      <w:r w:rsidR="007936D0" w:rsidRPr="00425768">
        <w:rPr>
          <w:rFonts w:ascii="KaiTi" w:eastAsia="KaiTi" w:hAnsi="KaiTi" w:hint="eastAsia"/>
          <w:i/>
          <w:sz w:val="21"/>
          <w:szCs w:val="21"/>
        </w:rPr>
        <w:t>息技术现代化计划</w:t>
      </w:r>
      <w:r w:rsidR="006A591E" w:rsidRPr="00425768">
        <w:rPr>
          <w:rFonts w:ascii="KaiTi" w:eastAsia="KaiTi" w:hAnsi="KaiTi" w:hint="eastAsia"/>
          <w:i/>
          <w:sz w:val="21"/>
          <w:szCs w:val="21"/>
        </w:rPr>
        <w:t>(</w:t>
      </w:r>
      <w:r w:rsidR="007936D0" w:rsidRPr="00425768">
        <w:rPr>
          <w:rFonts w:ascii="KaiTi" w:eastAsia="KaiTi" w:hAnsi="KaiTi" w:hint="eastAsia"/>
          <w:i/>
          <w:sz w:val="21"/>
          <w:szCs w:val="21"/>
        </w:rPr>
        <w:t>国际注册</w:t>
      </w:r>
      <w:r w:rsidR="00784C61">
        <w:rPr>
          <w:rFonts w:ascii="KaiTi" w:eastAsia="KaiTi" w:hAnsi="KaiTi" w:hint="eastAsia"/>
          <w:i/>
          <w:sz w:val="21"/>
          <w:szCs w:val="21"/>
        </w:rPr>
        <w:t>海牙</w:t>
      </w:r>
      <w:r w:rsidR="007936D0" w:rsidRPr="00425768">
        <w:rPr>
          <w:rFonts w:ascii="KaiTi" w:eastAsia="KaiTi" w:hAnsi="KaiTi" w:hint="eastAsia"/>
          <w:i/>
          <w:sz w:val="21"/>
          <w:szCs w:val="21"/>
        </w:rPr>
        <w:t>体系</w:t>
      </w:r>
      <w:r w:rsidR="006A591E" w:rsidRPr="00425768">
        <w:rPr>
          <w:rFonts w:ascii="KaiTi" w:eastAsia="KaiTi" w:hAnsi="KaiTi" w:hint="eastAsia"/>
          <w:i/>
          <w:sz w:val="21"/>
          <w:szCs w:val="21"/>
        </w:rPr>
        <w:t>)</w:t>
      </w:r>
      <w:r w:rsidR="007936D0" w:rsidRPr="00425768">
        <w:rPr>
          <w:rFonts w:ascii="KaiTi" w:eastAsia="KaiTi" w:hAnsi="KaiTi" w:hint="eastAsia"/>
          <w:i/>
          <w:sz w:val="21"/>
          <w:szCs w:val="21"/>
        </w:rPr>
        <w:t>进展报告</w:t>
      </w:r>
      <w:r w:rsidR="006A591E" w:rsidRPr="00425768">
        <w:rPr>
          <w:rFonts w:ascii="KaiTi" w:eastAsia="KaiTi" w:hAnsi="KaiTi" w:hint="eastAsia"/>
          <w:i/>
          <w:sz w:val="21"/>
          <w:szCs w:val="21"/>
        </w:rPr>
        <w:t>(</w:t>
      </w:r>
      <w:r w:rsidR="007936D0" w:rsidRPr="00425768">
        <w:rPr>
          <w:rFonts w:ascii="KaiTi" w:eastAsia="KaiTi" w:hAnsi="KaiTi" w:hint="eastAsia"/>
          <w:i/>
          <w:sz w:val="21"/>
          <w:szCs w:val="21"/>
        </w:rPr>
        <w:t>文件</w:t>
      </w:r>
      <w:r w:rsidR="00784C61">
        <w:rPr>
          <w:rFonts w:ascii="KaiTi" w:eastAsia="KaiTi" w:hAnsi="KaiTi" w:hint="eastAsia"/>
          <w:i/>
          <w:sz w:val="21"/>
          <w:szCs w:val="21"/>
        </w:rPr>
        <w:t>H</w:t>
      </w:r>
      <w:r w:rsidR="007936D0" w:rsidRPr="00425768">
        <w:rPr>
          <w:rFonts w:ascii="KaiTi" w:eastAsia="KaiTi" w:hAnsi="KaiTi"/>
          <w:i/>
          <w:sz w:val="21"/>
          <w:szCs w:val="21"/>
        </w:rPr>
        <w:t>/A/</w:t>
      </w:r>
      <w:r w:rsidR="00784C61">
        <w:rPr>
          <w:rFonts w:ascii="KaiTi" w:eastAsia="KaiTi" w:hAnsi="KaiTi" w:hint="eastAsia"/>
          <w:i/>
          <w:sz w:val="21"/>
          <w:szCs w:val="21"/>
        </w:rPr>
        <w:t>3</w:t>
      </w:r>
      <w:r w:rsidR="007936D0" w:rsidRPr="00425768">
        <w:rPr>
          <w:rFonts w:ascii="KaiTi" w:eastAsia="KaiTi" w:hAnsi="KaiTi"/>
          <w:i/>
          <w:sz w:val="21"/>
          <w:szCs w:val="21"/>
        </w:rPr>
        <w:t>4/1</w:t>
      </w:r>
      <w:r w:rsidR="006A591E" w:rsidRPr="00425768">
        <w:rPr>
          <w:rFonts w:ascii="KaiTi" w:eastAsia="KaiTi" w:hAnsi="KaiTi" w:hint="eastAsia"/>
          <w:i/>
          <w:sz w:val="21"/>
          <w:szCs w:val="21"/>
        </w:rPr>
        <w:t>)</w:t>
      </w:r>
      <w:r w:rsidR="0084359D" w:rsidRPr="00425768">
        <w:rPr>
          <w:rFonts w:ascii="KaiTi" w:eastAsia="KaiTi" w:hAnsi="KaiTi" w:hint="eastAsia"/>
          <w:i/>
          <w:sz w:val="21"/>
          <w:szCs w:val="21"/>
        </w:rPr>
        <w:t>的内容</w:t>
      </w:r>
      <w:r w:rsidR="007936D0" w:rsidRPr="00425768">
        <w:rPr>
          <w:rFonts w:ascii="KaiTi" w:eastAsia="KaiTi" w:hAnsi="KaiTi" w:hint="eastAsia"/>
          <w:i/>
          <w:sz w:val="21"/>
          <w:szCs w:val="21"/>
        </w:rPr>
        <w:t>。</w:t>
      </w:r>
    </w:p>
    <w:p w:rsidR="004F0B62" w:rsidRPr="00425768" w:rsidRDefault="004F0B62" w:rsidP="00425768">
      <w:pPr>
        <w:spacing w:afterLines="50" w:after="120" w:line="340" w:lineRule="atLeast"/>
        <w:ind w:left="5534"/>
        <w:jc w:val="both"/>
        <w:rPr>
          <w:rFonts w:ascii="KaiTi" w:eastAsia="KaiTi" w:hAnsi="KaiTi"/>
          <w:i/>
          <w:sz w:val="21"/>
          <w:szCs w:val="21"/>
        </w:rPr>
      </w:pPr>
    </w:p>
    <w:p w:rsidR="004F0B62" w:rsidRPr="00425768" w:rsidRDefault="004F0B62" w:rsidP="00425768">
      <w:pPr>
        <w:spacing w:afterLines="50" w:after="120" w:line="340" w:lineRule="atLeast"/>
        <w:ind w:left="5534"/>
        <w:jc w:val="both"/>
        <w:rPr>
          <w:rFonts w:ascii="KaiTi" w:eastAsia="KaiTi" w:hAnsi="KaiTi"/>
          <w:sz w:val="21"/>
          <w:szCs w:val="21"/>
        </w:rPr>
      </w:pPr>
      <w:r w:rsidRPr="00425768">
        <w:rPr>
          <w:rFonts w:ascii="KaiTi" w:eastAsia="KaiTi" w:hAnsi="KaiTi"/>
          <w:sz w:val="21"/>
          <w:szCs w:val="21"/>
        </w:rPr>
        <w:t>[</w:t>
      </w:r>
      <w:r w:rsidR="007936D0" w:rsidRPr="00425768">
        <w:rPr>
          <w:rFonts w:ascii="KaiTi" w:eastAsia="KaiTi" w:hAnsi="KaiTi" w:hint="eastAsia"/>
          <w:sz w:val="21"/>
          <w:szCs w:val="21"/>
        </w:rPr>
        <w:t>文件完</w:t>
      </w:r>
      <w:r w:rsidRPr="00425768">
        <w:rPr>
          <w:rFonts w:ascii="KaiTi" w:eastAsia="KaiTi" w:hAnsi="KaiTi"/>
          <w:sz w:val="21"/>
          <w:szCs w:val="21"/>
        </w:rPr>
        <w:t>]</w:t>
      </w:r>
    </w:p>
    <w:sectPr w:rsidR="004F0B62" w:rsidRPr="00425768" w:rsidSect="00425768">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64" w:rsidRDefault="00176A64">
      <w:r>
        <w:separator/>
      </w:r>
    </w:p>
  </w:endnote>
  <w:endnote w:type="continuationSeparator" w:id="0">
    <w:p w:rsidR="00176A64" w:rsidRDefault="00176A64" w:rsidP="004F0B62">
      <w:r>
        <w:separator/>
      </w:r>
    </w:p>
    <w:p w:rsidR="00176A64" w:rsidRPr="003B38C1" w:rsidRDefault="00176A64" w:rsidP="004F0B62">
      <w:pPr>
        <w:spacing w:after="60"/>
        <w:rPr>
          <w:sz w:val="17"/>
        </w:rPr>
      </w:pPr>
      <w:r>
        <w:rPr>
          <w:sz w:val="17"/>
        </w:rPr>
        <w:t>[Endnote continued from previous page]</w:t>
      </w:r>
    </w:p>
  </w:endnote>
  <w:endnote w:type="continuationNotice" w:id="1">
    <w:p w:rsidR="00176A64" w:rsidRPr="003B38C1" w:rsidRDefault="00176A64" w:rsidP="004F0B62">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64" w:rsidRDefault="00176A64">
      <w:r>
        <w:separator/>
      </w:r>
    </w:p>
  </w:footnote>
  <w:footnote w:type="continuationSeparator" w:id="0">
    <w:p w:rsidR="00176A64" w:rsidRDefault="00176A64" w:rsidP="004F0B62">
      <w:r>
        <w:separator/>
      </w:r>
    </w:p>
    <w:p w:rsidR="00176A64" w:rsidRPr="00ED77FB" w:rsidRDefault="00176A64" w:rsidP="004F0B62">
      <w:pPr>
        <w:spacing w:after="60"/>
        <w:rPr>
          <w:sz w:val="17"/>
          <w:szCs w:val="17"/>
        </w:rPr>
      </w:pPr>
      <w:r w:rsidRPr="00ED77FB">
        <w:rPr>
          <w:sz w:val="17"/>
          <w:szCs w:val="17"/>
        </w:rPr>
        <w:t>[Footnote continued from previous page]</w:t>
      </w:r>
    </w:p>
  </w:footnote>
  <w:footnote w:type="continuationNotice" w:id="1">
    <w:p w:rsidR="00176A64" w:rsidRPr="00ED77FB" w:rsidRDefault="00176A64" w:rsidP="004F0B6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0" w:rsidRPr="00425768" w:rsidRDefault="009A543D" w:rsidP="00425768">
    <w:pPr>
      <w:jc w:val="right"/>
      <w:rPr>
        <w:rFonts w:ascii="SimSun" w:hAnsi="SimSun"/>
        <w:sz w:val="21"/>
      </w:rPr>
    </w:pPr>
    <w:bookmarkStart w:id="4" w:name="Code2"/>
    <w:bookmarkEnd w:id="4"/>
    <w:r>
      <w:rPr>
        <w:rFonts w:ascii="SimSun" w:hAnsi="SimSun" w:hint="eastAsia"/>
        <w:sz w:val="21"/>
      </w:rPr>
      <w:t>H</w:t>
    </w:r>
    <w:r w:rsidR="007936D0" w:rsidRPr="00425768">
      <w:rPr>
        <w:rFonts w:ascii="SimSun" w:hAnsi="SimSun"/>
        <w:sz w:val="21"/>
      </w:rPr>
      <w:t>/A/</w:t>
    </w:r>
    <w:r>
      <w:rPr>
        <w:rFonts w:ascii="SimSun" w:hAnsi="SimSun" w:hint="eastAsia"/>
        <w:sz w:val="21"/>
      </w:rPr>
      <w:t>3</w:t>
    </w:r>
    <w:r w:rsidR="007936D0" w:rsidRPr="00425768">
      <w:rPr>
        <w:rFonts w:ascii="SimSun" w:hAnsi="SimSun"/>
        <w:sz w:val="21"/>
      </w:rPr>
      <w:t>4/1</w:t>
    </w:r>
  </w:p>
  <w:p w:rsidR="007936D0" w:rsidRPr="00425768" w:rsidRDefault="00425768" w:rsidP="00425768">
    <w:pPr>
      <w:jc w:val="right"/>
      <w:rPr>
        <w:rFonts w:ascii="SimSun" w:hAnsi="SimSun"/>
        <w:sz w:val="21"/>
      </w:rPr>
    </w:pPr>
    <w:r w:rsidRPr="00425768">
      <w:rPr>
        <w:rFonts w:ascii="SimSun" w:hAnsi="SimSun" w:hint="eastAsia"/>
        <w:sz w:val="21"/>
      </w:rPr>
      <w:t>第</w:t>
    </w:r>
    <w:r w:rsidR="007936D0" w:rsidRPr="00425768">
      <w:rPr>
        <w:rFonts w:ascii="SimSun" w:hAnsi="SimSun"/>
        <w:sz w:val="21"/>
      </w:rPr>
      <w:fldChar w:fldCharType="begin"/>
    </w:r>
    <w:r w:rsidR="007936D0" w:rsidRPr="00425768">
      <w:rPr>
        <w:rFonts w:ascii="SimSun" w:hAnsi="SimSun"/>
        <w:sz w:val="21"/>
      </w:rPr>
      <w:instrText xml:space="preserve"> PAGE  \* MERGEFORMAT </w:instrText>
    </w:r>
    <w:r w:rsidR="007936D0" w:rsidRPr="00425768">
      <w:rPr>
        <w:rFonts w:ascii="SimSun" w:hAnsi="SimSun"/>
        <w:sz w:val="21"/>
      </w:rPr>
      <w:fldChar w:fldCharType="separate"/>
    </w:r>
    <w:r w:rsidR="00982B1A">
      <w:rPr>
        <w:rFonts w:ascii="SimSun" w:hAnsi="SimSun"/>
        <w:noProof/>
        <w:sz w:val="21"/>
      </w:rPr>
      <w:t>3</w:t>
    </w:r>
    <w:r w:rsidR="007936D0" w:rsidRPr="00425768">
      <w:rPr>
        <w:rFonts w:ascii="SimSun" w:hAnsi="SimSun"/>
        <w:sz w:val="21"/>
      </w:rPr>
      <w:fldChar w:fldCharType="end"/>
    </w:r>
    <w:r w:rsidRPr="00425768">
      <w:rPr>
        <w:rFonts w:ascii="SimSun" w:hAnsi="SimSun" w:hint="eastAsia"/>
        <w:sz w:val="21"/>
      </w:rPr>
      <w:t>页</w:t>
    </w:r>
  </w:p>
  <w:p w:rsidR="007936D0" w:rsidRPr="00425768" w:rsidRDefault="007936D0" w:rsidP="00425768">
    <w:pPr>
      <w:jc w:val="right"/>
      <w:rPr>
        <w:rFonts w:ascii="SimSun" w:hAnsi="SimSun"/>
        <w:sz w:val="21"/>
      </w:rPr>
    </w:pPr>
  </w:p>
  <w:p w:rsidR="007936D0" w:rsidRPr="00425768" w:rsidRDefault="007936D0" w:rsidP="0042576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084B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C00C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6AE4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621A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AC3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2676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F864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CC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DCDC06"/>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1781762B"/>
    <w:multiLevelType w:val="hybridMultilevel"/>
    <w:tmpl w:val="4EE661F0"/>
    <w:lvl w:ilvl="0" w:tplc="F3CEC920">
      <w:start w:val="1"/>
      <w:numFmt w:val="bullet"/>
      <w:lvlText w:val="–"/>
      <w:lvlJc w:val="left"/>
      <w:pPr>
        <w:tabs>
          <w:tab w:val="num" w:pos="1140"/>
        </w:tabs>
        <w:ind w:left="1140" w:hanging="570"/>
      </w:pPr>
      <w:rPr>
        <w:rFonts w:ascii="Arial" w:eastAsia="SimSun" w:hAnsi="Aria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FFFFFFFF">
      <w:start w:val="1"/>
      <w:numFmt w:val="decimal"/>
      <w:lvlRestart w:val="0"/>
      <w:pStyle w:val="a"/>
      <w:lvlText w:val="03.%1."/>
      <w:lvlJc w:val="left"/>
      <w:pPr>
        <w:tabs>
          <w:tab w:val="num" w:pos="567"/>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1F25EA6"/>
    <w:multiLevelType w:val="hybridMultilevel"/>
    <w:tmpl w:val="75B8B874"/>
    <w:lvl w:ilvl="0" w:tplc="A9861498">
      <w:start w:val="1"/>
      <w:numFmt w:val="lowerRoman"/>
      <w:lvlText w:val="(%1)"/>
      <w:lvlJc w:val="left"/>
      <w:pPr>
        <w:tabs>
          <w:tab w:val="num" w:pos="6990"/>
        </w:tabs>
        <w:ind w:left="6990" w:hanging="720"/>
      </w:pPr>
      <w:rPr>
        <w:rFonts w:cs="Times New Roman" w:hint="default"/>
      </w:rPr>
    </w:lvl>
    <w:lvl w:ilvl="1" w:tplc="04090019">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abstractNum w:abstractNumId="17">
    <w:nsid w:val="75B200D8"/>
    <w:multiLevelType w:val="hybridMultilevel"/>
    <w:tmpl w:val="C94A98E0"/>
    <w:lvl w:ilvl="0" w:tplc="AEB04A72">
      <w:start w:val="1"/>
      <w:numFmt w:val="decimal"/>
      <w:lvlText w:val="%1."/>
      <w:lvlJc w:val="left"/>
      <w:pPr>
        <w:tabs>
          <w:tab w:val="num" w:pos="1696"/>
        </w:tabs>
        <w:ind w:left="1696" w:hanging="675"/>
      </w:pPr>
      <w:rPr>
        <w:rFonts w:cs="Times New Roman" w:hint="default"/>
      </w:rPr>
    </w:lvl>
    <w:lvl w:ilvl="1" w:tplc="04090019">
      <w:start w:val="1"/>
      <w:numFmt w:val="lowerLetter"/>
      <w:lvlText w:val="(%2)"/>
      <w:lvlJc w:val="left"/>
      <w:pPr>
        <w:tabs>
          <w:tab w:val="num" w:pos="2311"/>
        </w:tabs>
        <w:ind w:left="2311" w:hanging="57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8">
    <w:nsid w:val="788975D2"/>
    <w:multiLevelType w:val="hybridMultilevel"/>
    <w:tmpl w:val="E97A6A1A"/>
    <w:lvl w:ilvl="0" w:tplc="FB0E0F20">
      <w:start w:val="1"/>
      <w:numFmt w:val="lowerRoman"/>
      <w:lvlText w:val="(%1)"/>
      <w:lvlJc w:val="left"/>
      <w:pPr>
        <w:tabs>
          <w:tab w:val="num" w:pos="6253"/>
        </w:tabs>
        <w:ind w:left="6253" w:hanging="720"/>
      </w:pPr>
      <w:rPr>
        <w:rFonts w:cs="Times New Roman" w:hint="default"/>
      </w:rPr>
    </w:lvl>
    <w:lvl w:ilvl="1" w:tplc="4626701A" w:tentative="1">
      <w:start w:val="1"/>
      <w:numFmt w:val="lowerLetter"/>
      <w:lvlText w:val="%2."/>
      <w:lvlJc w:val="left"/>
      <w:pPr>
        <w:tabs>
          <w:tab w:val="num" w:pos="6613"/>
        </w:tabs>
        <w:ind w:left="6613" w:hanging="360"/>
      </w:pPr>
      <w:rPr>
        <w:rFonts w:cs="Times New Roman"/>
      </w:rPr>
    </w:lvl>
    <w:lvl w:ilvl="2" w:tplc="0409001B" w:tentative="1">
      <w:start w:val="1"/>
      <w:numFmt w:val="lowerRoman"/>
      <w:lvlText w:val="%3."/>
      <w:lvlJc w:val="right"/>
      <w:pPr>
        <w:tabs>
          <w:tab w:val="num" w:pos="7333"/>
        </w:tabs>
        <w:ind w:left="7333" w:hanging="180"/>
      </w:pPr>
      <w:rPr>
        <w:rFonts w:cs="Times New Roman"/>
      </w:rPr>
    </w:lvl>
    <w:lvl w:ilvl="3" w:tplc="0409000F" w:tentative="1">
      <w:start w:val="1"/>
      <w:numFmt w:val="decimal"/>
      <w:lvlText w:val="%4."/>
      <w:lvlJc w:val="left"/>
      <w:pPr>
        <w:tabs>
          <w:tab w:val="num" w:pos="8053"/>
        </w:tabs>
        <w:ind w:left="8053" w:hanging="360"/>
      </w:pPr>
      <w:rPr>
        <w:rFonts w:cs="Times New Roman"/>
      </w:rPr>
    </w:lvl>
    <w:lvl w:ilvl="4" w:tplc="04090019" w:tentative="1">
      <w:start w:val="1"/>
      <w:numFmt w:val="lowerLetter"/>
      <w:lvlText w:val="%5."/>
      <w:lvlJc w:val="left"/>
      <w:pPr>
        <w:tabs>
          <w:tab w:val="num" w:pos="8773"/>
        </w:tabs>
        <w:ind w:left="8773" w:hanging="360"/>
      </w:pPr>
      <w:rPr>
        <w:rFonts w:cs="Times New Roman"/>
      </w:rPr>
    </w:lvl>
    <w:lvl w:ilvl="5" w:tplc="0409001B" w:tentative="1">
      <w:start w:val="1"/>
      <w:numFmt w:val="lowerRoman"/>
      <w:lvlText w:val="%6."/>
      <w:lvlJc w:val="right"/>
      <w:pPr>
        <w:tabs>
          <w:tab w:val="num" w:pos="9493"/>
        </w:tabs>
        <w:ind w:left="9493" w:hanging="180"/>
      </w:pPr>
      <w:rPr>
        <w:rFonts w:cs="Times New Roman"/>
      </w:rPr>
    </w:lvl>
    <w:lvl w:ilvl="6" w:tplc="0409000F" w:tentative="1">
      <w:start w:val="1"/>
      <w:numFmt w:val="decimal"/>
      <w:lvlText w:val="%7."/>
      <w:lvlJc w:val="left"/>
      <w:pPr>
        <w:tabs>
          <w:tab w:val="num" w:pos="10213"/>
        </w:tabs>
        <w:ind w:left="10213" w:hanging="360"/>
      </w:pPr>
      <w:rPr>
        <w:rFonts w:cs="Times New Roman"/>
      </w:rPr>
    </w:lvl>
    <w:lvl w:ilvl="7" w:tplc="04090019" w:tentative="1">
      <w:start w:val="1"/>
      <w:numFmt w:val="lowerLetter"/>
      <w:lvlText w:val="%8."/>
      <w:lvlJc w:val="left"/>
      <w:pPr>
        <w:tabs>
          <w:tab w:val="num" w:pos="10933"/>
        </w:tabs>
        <w:ind w:left="10933" w:hanging="360"/>
      </w:pPr>
      <w:rPr>
        <w:rFonts w:cs="Times New Roman"/>
      </w:rPr>
    </w:lvl>
    <w:lvl w:ilvl="8" w:tplc="0409001B" w:tentative="1">
      <w:start w:val="1"/>
      <w:numFmt w:val="lowerRoman"/>
      <w:lvlText w:val="%9."/>
      <w:lvlJc w:val="right"/>
      <w:pPr>
        <w:tabs>
          <w:tab w:val="num" w:pos="11653"/>
        </w:tabs>
        <w:ind w:left="11653"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11"/>
  </w:num>
  <w:num w:numId="12">
    <w:abstractNumId w:val="14"/>
  </w:num>
  <w:num w:numId="13">
    <w:abstractNumId w:val="8"/>
  </w:num>
  <w:num w:numId="14">
    <w:abstractNumId w:val="15"/>
  </w:num>
  <w:num w:numId="15">
    <w:abstractNumId w:val="10"/>
  </w:num>
  <w:num w:numId="16">
    <w:abstractNumId w:val="13"/>
  </w:num>
  <w:num w:numId="17">
    <w:abstractNumId w:val="17"/>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38"/>
    <w:rsid w:val="000043E2"/>
    <w:rsid w:val="00052821"/>
    <w:rsid w:val="0007004B"/>
    <w:rsid w:val="00085053"/>
    <w:rsid w:val="000A713B"/>
    <w:rsid w:val="000B751F"/>
    <w:rsid w:val="000E45C9"/>
    <w:rsid w:val="000F2B15"/>
    <w:rsid w:val="00123579"/>
    <w:rsid w:val="0012710F"/>
    <w:rsid w:val="00130138"/>
    <w:rsid w:val="00176A64"/>
    <w:rsid w:val="00176FBA"/>
    <w:rsid w:val="001B5FBC"/>
    <w:rsid w:val="001D60BF"/>
    <w:rsid w:val="00246070"/>
    <w:rsid w:val="00254201"/>
    <w:rsid w:val="002E445C"/>
    <w:rsid w:val="0032756A"/>
    <w:rsid w:val="00354E90"/>
    <w:rsid w:val="00363719"/>
    <w:rsid w:val="00383BF2"/>
    <w:rsid w:val="003A122B"/>
    <w:rsid w:val="003B6A87"/>
    <w:rsid w:val="00425768"/>
    <w:rsid w:val="004E77DB"/>
    <w:rsid w:val="004F0B62"/>
    <w:rsid w:val="005002D9"/>
    <w:rsid w:val="00573D1A"/>
    <w:rsid w:val="005772AB"/>
    <w:rsid w:val="00644C8C"/>
    <w:rsid w:val="006A591E"/>
    <w:rsid w:val="006B6DC5"/>
    <w:rsid w:val="006E470C"/>
    <w:rsid w:val="0076331D"/>
    <w:rsid w:val="00784C61"/>
    <w:rsid w:val="007936D0"/>
    <w:rsid w:val="0084359D"/>
    <w:rsid w:val="00860E2C"/>
    <w:rsid w:val="00886BED"/>
    <w:rsid w:val="008A06C6"/>
    <w:rsid w:val="008E2EE1"/>
    <w:rsid w:val="008F762E"/>
    <w:rsid w:val="00921EC7"/>
    <w:rsid w:val="00935BEF"/>
    <w:rsid w:val="00936CF5"/>
    <w:rsid w:val="009373D7"/>
    <w:rsid w:val="00982B1A"/>
    <w:rsid w:val="009A372A"/>
    <w:rsid w:val="009A543D"/>
    <w:rsid w:val="009E0076"/>
    <w:rsid w:val="00A46887"/>
    <w:rsid w:val="00A77554"/>
    <w:rsid w:val="00A83799"/>
    <w:rsid w:val="00A9324C"/>
    <w:rsid w:val="00AA2078"/>
    <w:rsid w:val="00AE3B42"/>
    <w:rsid w:val="00B058CD"/>
    <w:rsid w:val="00B47E79"/>
    <w:rsid w:val="00B5160F"/>
    <w:rsid w:val="00BB392D"/>
    <w:rsid w:val="00BD5C09"/>
    <w:rsid w:val="00BE2903"/>
    <w:rsid w:val="00C56201"/>
    <w:rsid w:val="00CE23A0"/>
    <w:rsid w:val="00CE61F0"/>
    <w:rsid w:val="00D4047F"/>
    <w:rsid w:val="00DA6D6F"/>
    <w:rsid w:val="00E0757A"/>
    <w:rsid w:val="00E11FF7"/>
    <w:rsid w:val="00E52B5E"/>
    <w:rsid w:val="00EA5EF0"/>
    <w:rsid w:val="00EB70B4"/>
    <w:rsid w:val="00ED5EA2"/>
    <w:rsid w:val="00F12CCB"/>
    <w:rsid w:val="00F27F92"/>
    <w:rsid w:val="00F3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7576"/>
    <w:rPr>
      <w:rFonts w:ascii="Arial" w:eastAsia="SimSun" w:hAnsi="Arial" w:cs="Arial"/>
      <w:sz w:val="22"/>
    </w:rPr>
  </w:style>
  <w:style w:type="paragraph" w:styleId="1">
    <w:name w:val="heading 1"/>
    <w:basedOn w:val="a0"/>
    <w:next w:val="a0"/>
    <w:link w:val="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2">
    <w:name w:val="heading 2"/>
    <w:basedOn w:val="a0"/>
    <w:next w:val="a0"/>
    <w:link w:val="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3">
    <w:name w:val="heading 3"/>
    <w:basedOn w:val="a0"/>
    <w:next w:val="a0"/>
    <w:link w:val="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4">
    <w:name w:val="heading 4"/>
    <w:basedOn w:val="a0"/>
    <w:next w:val="a0"/>
    <w:link w:val="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964721"/>
    <w:rPr>
      <w:rFonts w:ascii="Cambria" w:hAnsi="Cambria" w:cs="Times New Roman"/>
      <w:b/>
      <w:bCs/>
      <w:kern w:val="32"/>
      <w:sz w:val="32"/>
      <w:szCs w:val="32"/>
      <w:lang w:val="x-none" w:eastAsia="zh-CN"/>
    </w:rPr>
  </w:style>
  <w:style w:type="character" w:customStyle="1" w:styleId="2Char">
    <w:name w:val="标题 2 Char"/>
    <w:link w:val="2"/>
    <w:uiPriority w:val="99"/>
    <w:semiHidden/>
    <w:locked/>
    <w:rsid w:val="00964721"/>
    <w:rPr>
      <w:rFonts w:ascii="Cambria" w:hAnsi="Cambria" w:cs="Times New Roman"/>
      <w:b/>
      <w:bCs/>
      <w:i/>
      <w:iCs/>
      <w:sz w:val="28"/>
      <w:szCs w:val="28"/>
      <w:lang w:val="x-none" w:eastAsia="zh-CN"/>
    </w:rPr>
  </w:style>
  <w:style w:type="character" w:customStyle="1" w:styleId="3Char">
    <w:name w:val="标题 3 Char"/>
    <w:link w:val="3"/>
    <w:uiPriority w:val="99"/>
    <w:semiHidden/>
    <w:locked/>
    <w:rsid w:val="00964721"/>
    <w:rPr>
      <w:rFonts w:ascii="Cambria" w:hAnsi="Cambria" w:cs="Times New Roman"/>
      <w:b/>
      <w:bCs/>
      <w:sz w:val="26"/>
      <w:szCs w:val="26"/>
      <w:lang w:val="x-none" w:eastAsia="zh-CN"/>
    </w:rPr>
  </w:style>
  <w:style w:type="character" w:customStyle="1" w:styleId="4Char">
    <w:name w:val="标题 4 Char"/>
    <w:link w:val="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rPr>
      <w:rFonts w:cs="Times New Roman"/>
      <w:lang w:val="x-none"/>
    </w:rPr>
  </w:style>
  <w:style w:type="character" w:customStyle="1" w:styleId="Char">
    <w:name w:val="正文文本 Char"/>
    <w:link w:val="a4"/>
    <w:uiPriority w:val="99"/>
    <w:semiHidden/>
    <w:locked/>
    <w:rsid w:val="00964721"/>
    <w:rPr>
      <w:rFonts w:ascii="Arial" w:eastAsia="SimSun" w:hAnsi="Arial" w:cs="Arial"/>
      <w:sz w:val="22"/>
      <w:lang w:val="x-none"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rFonts w:cs="Times New Roman"/>
      <w:sz w:val="20"/>
      <w:lang w:val="x-none"/>
    </w:rPr>
  </w:style>
  <w:style w:type="character" w:customStyle="1" w:styleId="Char0">
    <w:name w:val="批注文字 Char"/>
    <w:link w:val="a6"/>
    <w:uiPriority w:val="99"/>
    <w:semiHidden/>
    <w:locked/>
    <w:rsid w:val="00964721"/>
    <w:rPr>
      <w:rFonts w:ascii="Arial" w:eastAsia="SimSun" w:hAnsi="Arial" w:cs="Arial"/>
      <w:lang w:val="x-none" w:eastAsia="zh-CN"/>
    </w:rPr>
  </w:style>
  <w:style w:type="paragraph" w:styleId="a7">
    <w:name w:val="endnote text"/>
    <w:basedOn w:val="a0"/>
    <w:link w:val="Char1"/>
    <w:uiPriority w:val="99"/>
    <w:semiHidden/>
    <w:rsid w:val="00676C5C"/>
    <w:rPr>
      <w:rFonts w:cs="Times New Roman"/>
      <w:sz w:val="20"/>
      <w:lang w:val="x-none"/>
    </w:rPr>
  </w:style>
  <w:style w:type="character" w:customStyle="1" w:styleId="Char1">
    <w:name w:val="尾注文本 Char"/>
    <w:link w:val="a7"/>
    <w:uiPriority w:val="99"/>
    <w:semiHidden/>
    <w:locked/>
    <w:rsid w:val="00964721"/>
    <w:rPr>
      <w:rFonts w:ascii="Arial" w:eastAsia="SimSun" w:hAnsi="Arial" w:cs="Arial"/>
      <w:lang w:val="x-none" w:eastAsia="zh-CN"/>
    </w:rPr>
  </w:style>
  <w:style w:type="paragraph" w:styleId="a8">
    <w:name w:val="footer"/>
    <w:basedOn w:val="a0"/>
    <w:link w:val="Char2"/>
    <w:uiPriority w:val="99"/>
    <w:semiHidden/>
    <w:rsid w:val="00676C5C"/>
    <w:pPr>
      <w:tabs>
        <w:tab w:val="center" w:pos="4320"/>
        <w:tab w:val="right" w:pos="8640"/>
      </w:tabs>
    </w:pPr>
    <w:rPr>
      <w:rFonts w:cs="Times New Roman"/>
      <w:lang w:val="x-none"/>
    </w:rPr>
  </w:style>
  <w:style w:type="character" w:customStyle="1" w:styleId="Char2">
    <w:name w:val="页脚 Char"/>
    <w:link w:val="a8"/>
    <w:uiPriority w:val="99"/>
    <w:semiHidden/>
    <w:locked/>
    <w:rsid w:val="00964721"/>
    <w:rPr>
      <w:rFonts w:ascii="Arial" w:eastAsia="SimSun" w:hAnsi="Arial" w:cs="Arial"/>
      <w:sz w:val="22"/>
      <w:lang w:val="x-none" w:eastAsia="zh-CN"/>
    </w:rPr>
  </w:style>
  <w:style w:type="character" w:styleId="a9">
    <w:name w:val="annotation reference"/>
    <w:uiPriority w:val="99"/>
    <w:semiHidden/>
    <w:rsid w:val="005D4608"/>
    <w:rPr>
      <w:rFonts w:cs="Times New Roman"/>
      <w:sz w:val="16"/>
    </w:rPr>
  </w:style>
  <w:style w:type="paragraph" w:styleId="aa">
    <w:name w:val="footnote text"/>
    <w:basedOn w:val="a0"/>
    <w:link w:val="Char3"/>
    <w:uiPriority w:val="99"/>
    <w:semiHidden/>
    <w:rsid w:val="00676C5C"/>
    <w:rPr>
      <w:rFonts w:cs="Times New Roman"/>
      <w:sz w:val="20"/>
      <w:lang w:val="x-none"/>
    </w:rPr>
  </w:style>
  <w:style w:type="character" w:customStyle="1" w:styleId="Char3">
    <w:name w:val="脚注文本 Char"/>
    <w:link w:val="aa"/>
    <w:uiPriority w:val="99"/>
    <w:semiHidden/>
    <w:locked/>
    <w:rsid w:val="00964721"/>
    <w:rPr>
      <w:rFonts w:ascii="Arial" w:eastAsia="SimSun" w:hAnsi="Arial" w:cs="Arial"/>
      <w:lang w:val="x-none" w:eastAsia="zh-CN"/>
    </w:rPr>
  </w:style>
  <w:style w:type="paragraph" w:styleId="ab">
    <w:name w:val="header"/>
    <w:basedOn w:val="a0"/>
    <w:link w:val="Char4"/>
    <w:uiPriority w:val="99"/>
    <w:semiHidden/>
    <w:rsid w:val="00676C5C"/>
    <w:pPr>
      <w:tabs>
        <w:tab w:val="center" w:pos="4536"/>
        <w:tab w:val="right" w:pos="9072"/>
      </w:tabs>
    </w:pPr>
    <w:rPr>
      <w:rFonts w:cs="Times New Roman"/>
      <w:lang w:val="x-none"/>
    </w:rPr>
  </w:style>
  <w:style w:type="character" w:customStyle="1" w:styleId="Char4">
    <w:name w:val="页眉 Char"/>
    <w:link w:val="ab"/>
    <w:uiPriority w:val="99"/>
    <w:semiHidden/>
    <w:locked/>
    <w:rsid w:val="00964721"/>
    <w:rPr>
      <w:rFonts w:ascii="Arial" w:eastAsia="SimSun" w:hAnsi="Arial" w:cs="Arial"/>
      <w:sz w:val="22"/>
      <w:lang w:val="x-none" w:eastAsia="zh-CN"/>
    </w:rPr>
  </w:style>
  <w:style w:type="paragraph" w:styleId="a">
    <w:name w:val="List Number"/>
    <w:basedOn w:val="a0"/>
    <w:uiPriority w:val="99"/>
    <w:semiHidden/>
    <w:rsid w:val="00676C5C"/>
    <w:pPr>
      <w:numPr>
        <w:numId w:val="14"/>
      </w:numPr>
    </w:pPr>
  </w:style>
  <w:style w:type="paragraph" w:customStyle="1" w:styleId="ONUME">
    <w:name w:val="ONUM E"/>
    <w:basedOn w:val="a4"/>
    <w:uiPriority w:val="99"/>
    <w:rsid w:val="00676C5C"/>
    <w:pPr>
      <w:numPr>
        <w:numId w:val="15"/>
      </w:numPr>
    </w:pPr>
  </w:style>
  <w:style w:type="paragraph" w:customStyle="1" w:styleId="ONUMFS">
    <w:name w:val="ONUM FS"/>
    <w:basedOn w:val="a4"/>
    <w:uiPriority w:val="99"/>
    <w:rsid w:val="00676C5C"/>
    <w:pPr>
      <w:numPr>
        <w:numId w:val="16"/>
      </w:numPr>
    </w:pPr>
  </w:style>
  <w:style w:type="paragraph" w:styleId="ac">
    <w:name w:val="Salutation"/>
    <w:basedOn w:val="a0"/>
    <w:next w:val="a0"/>
    <w:link w:val="Char5"/>
    <w:uiPriority w:val="99"/>
    <w:semiHidden/>
    <w:rsid w:val="00676C5C"/>
    <w:rPr>
      <w:rFonts w:cs="Times New Roman"/>
      <w:lang w:val="x-none"/>
    </w:rPr>
  </w:style>
  <w:style w:type="character" w:customStyle="1" w:styleId="Char5">
    <w:name w:val="称呼 Char"/>
    <w:link w:val="ac"/>
    <w:uiPriority w:val="99"/>
    <w:semiHidden/>
    <w:locked/>
    <w:rsid w:val="00964721"/>
    <w:rPr>
      <w:rFonts w:ascii="Arial" w:eastAsia="SimSun" w:hAnsi="Arial" w:cs="Arial"/>
      <w:sz w:val="22"/>
      <w:lang w:val="x-none" w:eastAsia="zh-CN"/>
    </w:rPr>
  </w:style>
  <w:style w:type="paragraph" w:styleId="ad">
    <w:name w:val="Signature"/>
    <w:basedOn w:val="a0"/>
    <w:link w:val="Char6"/>
    <w:uiPriority w:val="99"/>
    <w:semiHidden/>
    <w:rsid w:val="00676C5C"/>
    <w:pPr>
      <w:ind w:left="5250"/>
    </w:pPr>
    <w:rPr>
      <w:rFonts w:cs="Times New Roman"/>
      <w:lang w:val="x-none"/>
    </w:rPr>
  </w:style>
  <w:style w:type="character" w:customStyle="1" w:styleId="Char6">
    <w:name w:val="签名 Char"/>
    <w:link w:val="ad"/>
    <w:uiPriority w:val="99"/>
    <w:semiHidden/>
    <w:locked/>
    <w:rsid w:val="00964721"/>
    <w:rPr>
      <w:rFonts w:ascii="Arial" w:eastAsia="SimSun" w:hAnsi="Arial" w:cs="Arial"/>
      <w:sz w:val="22"/>
      <w:lang w:val="x-none" w:eastAsia="zh-CN"/>
    </w:rPr>
  </w:style>
  <w:style w:type="paragraph" w:styleId="ae">
    <w:name w:val="Balloon Text"/>
    <w:basedOn w:val="a0"/>
    <w:link w:val="Char7"/>
    <w:uiPriority w:val="99"/>
    <w:semiHidden/>
    <w:rsid w:val="005D4608"/>
    <w:rPr>
      <w:rFonts w:ascii="Times New Roman" w:hAnsi="Times New Roman" w:cs="Times New Roman"/>
      <w:sz w:val="2"/>
      <w:lang w:val="x-none"/>
    </w:rPr>
  </w:style>
  <w:style w:type="character" w:customStyle="1" w:styleId="Char7">
    <w:name w:val="批注框文本 Char"/>
    <w:link w:val="ae"/>
    <w:uiPriority w:val="99"/>
    <w:semiHidden/>
    <w:locked/>
    <w:rsid w:val="00964721"/>
    <w:rPr>
      <w:rFonts w:eastAsia="SimSun" w:cs="Arial"/>
      <w:sz w:val="2"/>
      <w:lang w:val="x-none" w:eastAsia="zh-CN"/>
    </w:rPr>
  </w:style>
  <w:style w:type="paragraph" w:customStyle="1" w:styleId="Endofdocument">
    <w:name w:val="End of document"/>
    <w:basedOn w:val="a0"/>
    <w:uiPriority w:val="99"/>
    <w:rsid w:val="009F42E9"/>
    <w:pPr>
      <w:spacing w:after="120" w:line="260" w:lineRule="atLeast"/>
      <w:ind w:left="5534"/>
      <w:contextualSpacing/>
    </w:pPr>
    <w:rPr>
      <w:rFonts w:eastAsia="MS Mincho" w:cs="Times New Roman"/>
      <w:sz w:val="20"/>
      <w:lang w:eastAsia="en-US"/>
    </w:rPr>
  </w:style>
  <w:style w:type="paragraph" w:styleId="af">
    <w:name w:val="annotation subject"/>
    <w:basedOn w:val="a6"/>
    <w:next w:val="a6"/>
    <w:link w:val="Char8"/>
    <w:uiPriority w:val="99"/>
    <w:semiHidden/>
    <w:rsid w:val="0061652C"/>
    <w:rPr>
      <w:b/>
      <w:bCs/>
    </w:rPr>
  </w:style>
  <w:style w:type="character" w:customStyle="1" w:styleId="Char8">
    <w:name w:val="批注主题 Char"/>
    <w:link w:val="af"/>
    <w:uiPriority w:val="99"/>
    <w:semiHidden/>
    <w:locked/>
    <w:rsid w:val="00964721"/>
    <w:rPr>
      <w:rFonts w:ascii="Arial" w:eastAsia="SimSun" w:hAnsi="Arial" w:cs="Arial"/>
      <w:b/>
      <w:bCs/>
      <w:lang w:val="x-none" w:eastAsia="zh-CN"/>
    </w:rPr>
  </w:style>
  <w:style w:type="paragraph" w:styleId="af0">
    <w:name w:val="Document Map"/>
    <w:basedOn w:val="a0"/>
    <w:semiHidden/>
    <w:rsid w:val="00CD0521"/>
    <w:pPr>
      <w:shd w:val="clear" w:color="auto" w:fill="000080"/>
    </w:pPr>
    <w:rPr>
      <w:rFonts w:ascii="Tahoma" w:hAnsi="Tahoma" w:cs="Tahoma"/>
      <w:sz w:val="20"/>
    </w:rPr>
  </w:style>
  <w:style w:type="table" w:styleId="af1">
    <w:name w:val="Table Grid"/>
    <w:basedOn w:val="a2"/>
    <w:locked/>
    <w:rsid w:val="003A1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7576"/>
    <w:rPr>
      <w:rFonts w:ascii="Arial" w:eastAsia="SimSun" w:hAnsi="Arial" w:cs="Arial"/>
      <w:sz w:val="22"/>
    </w:rPr>
  </w:style>
  <w:style w:type="paragraph" w:styleId="1">
    <w:name w:val="heading 1"/>
    <w:basedOn w:val="a0"/>
    <w:next w:val="a0"/>
    <w:link w:val="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2">
    <w:name w:val="heading 2"/>
    <w:basedOn w:val="a0"/>
    <w:next w:val="a0"/>
    <w:link w:val="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3">
    <w:name w:val="heading 3"/>
    <w:basedOn w:val="a0"/>
    <w:next w:val="a0"/>
    <w:link w:val="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4">
    <w:name w:val="heading 4"/>
    <w:basedOn w:val="a0"/>
    <w:next w:val="a0"/>
    <w:link w:val="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964721"/>
    <w:rPr>
      <w:rFonts w:ascii="Cambria" w:hAnsi="Cambria" w:cs="Times New Roman"/>
      <w:b/>
      <w:bCs/>
      <w:kern w:val="32"/>
      <w:sz w:val="32"/>
      <w:szCs w:val="32"/>
      <w:lang w:val="x-none" w:eastAsia="zh-CN"/>
    </w:rPr>
  </w:style>
  <w:style w:type="character" w:customStyle="1" w:styleId="2Char">
    <w:name w:val="标题 2 Char"/>
    <w:link w:val="2"/>
    <w:uiPriority w:val="99"/>
    <w:semiHidden/>
    <w:locked/>
    <w:rsid w:val="00964721"/>
    <w:rPr>
      <w:rFonts w:ascii="Cambria" w:hAnsi="Cambria" w:cs="Times New Roman"/>
      <w:b/>
      <w:bCs/>
      <w:i/>
      <w:iCs/>
      <w:sz w:val="28"/>
      <w:szCs w:val="28"/>
      <w:lang w:val="x-none" w:eastAsia="zh-CN"/>
    </w:rPr>
  </w:style>
  <w:style w:type="character" w:customStyle="1" w:styleId="3Char">
    <w:name w:val="标题 3 Char"/>
    <w:link w:val="3"/>
    <w:uiPriority w:val="99"/>
    <w:semiHidden/>
    <w:locked/>
    <w:rsid w:val="00964721"/>
    <w:rPr>
      <w:rFonts w:ascii="Cambria" w:hAnsi="Cambria" w:cs="Times New Roman"/>
      <w:b/>
      <w:bCs/>
      <w:sz w:val="26"/>
      <w:szCs w:val="26"/>
      <w:lang w:val="x-none" w:eastAsia="zh-CN"/>
    </w:rPr>
  </w:style>
  <w:style w:type="character" w:customStyle="1" w:styleId="4Char">
    <w:name w:val="标题 4 Char"/>
    <w:link w:val="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rPr>
      <w:rFonts w:cs="Times New Roman"/>
      <w:lang w:val="x-none"/>
    </w:rPr>
  </w:style>
  <w:style w:type="character" w:customStyle="1" w:styleId="Char">
    <w:name w:val="正文文本 Char"/>
    <w:link w:val="a4"/>
    <w:uiPriority w:val="99"/>
    <w:semiHidden/>
    <w:locked/>
    <w:rsid w:val="00964721"/>
    <w:rPr>
      <w:rFonts w:ascii="Arial" w:eastAsia="SimSun" w:hAnsi="Arial" w:cs="Arial"/>
      <w:sz w:val="22"/>
      <w:lang w:val="x-none"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rFonts w:cs="Times New Roman"/>
      <w:sz w:val="20"/>
      <w:lang w:val="x-none"/>
    </w:rPr>
  </w:style>
  <w:style w:type="character" w:customStyle="1" w:styleId="Char0">
    <w:name w:val="批注文字 Char"/>
    <w:link w:val="a6"/>
    <w:uiPriority w:val="99"/>
    <w:semiHidden/>
    <w:locked/>
    <w:rsid w:val="00964721"/>
    <w:rPr>
      <w:rFonts w:ascii="Arial" w:eastAsia="SimSun" w:hAnsi="Arial" w:cs="Arial"/>
      <w:lang w:val="x-none" w:eastAsia="zh-CN"/>
    </w:rPr>
  </w:style>
  <w:style w:type="paragraph" w:styleId="a7">
    <w:name w:val="endnote text"/>
    <w:basedOn w:val="a0"/>
    <w:link w:val="Char1"/>
    <w:uiPriority w:val="99"/>
    <w:semiHidden/>
    <w:rsid w:val="00676C5C"/>
    <w:rPr>
      <w:rFonts w:cs="Times New Roman"/>
      <w:sz w:val="20"/>
      <w:lang w:val="x-none"/>
    </w:rPr>
  </w:style>
  <w:style w:type="character" w:customStyle="1" w:styleId="Char1">
    <w:name w:val="尾注文本 Char"/>
    <w:link w:val="a7"/>
    <w:uiPriority w:val="99"/>
    <w:semiHidden/>
    <w:locked/>
    <w:rsid w:val="00964721"/>
    <w:rPr>
      <w:rFonts w:ascii="Arial" w:eastAsia="SimSun" w:hAnsi="Arial" w:cs="Arial"/>
      <w:lang w:val="x-none" w:eastAsia="zh-CN"/>
    </w:rPr>
  </w:style>
  <w:style w:type="paragraph" w:styleId="a8">
    <w:name w:val="footer"/>
    <w:basedOn w:val="a0"/>
    <w:link w:val="Char2"/>
    <w:uiPriority w:val="99"/>
    <w:semiHidden/>
    <w:rsid w:val="00676C5C"/>
    <w:pPr>
      <w:tabs>
        <w:tab w:val="center" w:pos="4320"/>
        <w:tab w:val="right" w:pos="8640"/>
      </w:tabs>
    </w:pPr>
    <w:rPr>
      <w:rFonts w:cs="Times New Roman"/>
      <w:lang w:val="x-none"/>
    </w:rPr>
  </w:style>
  <w:style w:type="character" w:customStyle="1" w:styleId="Char2">
    <w:name w:val="页脚 Char"/>
    <w:link w:val="a8"/>
    <w:uiPriority w:val="99"/>
    <w:semiHidden/>
    <w:locked/>
    <w:rsid w:val="00964721"/>
    <w:rPr>
      <w:rFonts w:ascii="Arial" w:eastAsia="SimSun" w:hAnsi="Arial" w:cs="Arial"/>
      <w:sz w:val="22"/>
      <w:lang w:val="x-none" w:eastAsia="zh-CN"/>
    </w:rPr>
  </w:style>
  <w:style w:type="character" w:styleId="a9">
    <w:name w:val="annotation reference"/>
    <w:uiPriority w:val="99"/>
    <w:semiHidden/>
    <w:rsid w:val="005D4608"/>
    <w:rPr>
      <w:rFonts w:cs="Times New Roman"/>
      <w:sz w:val="16"/>
    </w:rPr>
  </w:style>
  <w:style w:type="paragraph" w:styleId="aa">
    <w:name w:val="footnote text"/>
    <w:basedOn w:val="a0"/>
    <w:link w:val="Char3"/>
    <w:uiPriority w:val="99"/>
    <w:semiHidden/>
    <w:rsid w:val="00676C5C"/>
    <w:rPr>
      <w:rFonts w:cs="Times New Roman"/>
      <w:sz w:val="20"/>
      <w:lang w:val="x-none"/>
    </w:rPr>
  </w:style>
  <w:style w:type="character" w:customStyle="1" w:styleId="Char3">
    <w:name w:val="脚注文本 Char"/>
    <w:link w:val="aa"/>
    <w:uiPriority w:val="99"/>
    <w:semiHidden/>
    <w:locked/>
    <w:rsid w:val="00964721"/>
    <w:rPr>
      <w:rFonts w:ascii="Arial" w:eastAsia="SimSun" w:hAnsi="Arial" w:cs="Arial"/>
      <w:lang w:val="x-none" w:eastAsia="zh-CN"/>
    </w:rPr>
  </w:style>
  <w:style w:type="paragraph" w:styleId="ab">
    <w:name w:val="header"/>
    <w:basedOn w:val="a0"/>
    <w:link w:val="Char4"/>
    <w:uiPriority w:val="99"/>
    <w:semiHidden/>
    <w:rsid w:val="00676C5C"/>
    <w:pPr>
      <w:tabs>
        <w:tab w:val="center" w:pos="4536"/>
        <w:tab w:val="right" w:pos="9072"/>
      </w:tabs>
    </w:pPr>
    <w:rPr>
      <w:rFonts w:cs="Times New Roman"/>
      <w:lang w:val="x-none"/>
    </w:rPr>
  </w:style>
  <w:style w:type="character" w:customStyle="1" w:styleId="Char4">
    <w:name w:val="页眉 Char"/>
    <w:link w:val="ab"/>
    <w:uiPriority w:val="99"/>
    <w:semiHidden/>
    <w:locked/>
    <w:rsid w:val="00964721"/>
    <w:rPr>
      <w:rFonts w:ascii="Arial" w:eastAsia="SimSun" w:hAnsi="Arial" w:cs="Arial"/>
      <w:sz w:val="22"/>
      <w:lang w:val="x-none" w:eastAsia="zh-CN"/>
    </w:rPr>
  </w:style>
  <w:style w:type="paragraph" w:styleId="a">
    <w:name w:val="List Number"/>
    <w:basedOn w:val="a0"/>
    <w:uiPriority w:val="99"/>
    <w:semiHidden/>
    <w:rsid w:val="00676C5C"/>
    <w:pPr>
      <w:numPr>
        <w:numId w:val="14"/>
      </w:numPr>
    </w:pPr>
  </w:style>
  <w:style w:type="paragraph" w:customStyle="1" w:styleId="ONUME">
    <w:name w:val="ONUM E"/>
    <w:basedOn w:val="a4"/>
    <w:uiPriority w:val="99"/>
    <w:rsid w:val="00676C5C"/>
    <w:pPr>
      <w:numPr>
        <w:numId w:val="15"/>
      </w:numPr>
    </w:pPr>
  </w:style>
  <w:style w:type="paragraph" w:customStyle="1" w:styleId="ONUMFS">
    <w:name w:val="ONUM FS"/>
    <w:basedOn w:val="a4"/>
    <w:uiPriority w:val="99"/>
    <w:rsid w:val="00676C5C"/>
    <w:pPr>
      <w:numPr>
        <w:numId w:val="16"/>
      </w:numPr>
    </w:pPr>
  </w:style>
  <w:style w:type="paragraph" w:styleId="ac">
    <w:name w:val="Salutation"/>
    <w:basedOn w:val="a0"/>
    <w:next w:val="a0"/>
    <w:link w:val="Char5"/>
    <w:uiPriority w:val="99"/>
    <w:semiHidden/>
    <w:rsid w:val="00676C5C"/>
    <w:rPr>
      <w:rFonts w:cs="Times New Roman"/>
      <w:lang w:val="x-none"/>
    </w:rPr>
  </w:style>
  <w:style w:type="character" w:customStyle="1" w:styleId="Char5">
    <w:name w:val="称呼 Char"/>
    <w:link w:val="ac"/>
    <w:uiPriority w:val="99"/>
    <w:semiHidden/>
    <w:locked/>
    <w:rsid w:val="00964721"/>
    <w:rPr>
      <w:rFonts w:ascii="Arial" w:eastAsia="SimSun" w:hAnsi="Arial" w:cs="Arial"/>
      <w:sz w:val="22"/>
      <w:lang w:val="x-none" w:eastAsia="zh-CN"/>
    </w:rPr>
  </w:style>
  <w:style w:type="paragraph" w:styleId="ad">
    <w:name w:val="Signature"/>
    <w:basedOn w:val="a0"/>
    <w:link w:val="Char6"/>
    <w:uiPriority w:val="99"/>
    <w:semiHidden/>
    <w:rsid w:val="00676C5C"/>
    <w:pPr>
      <w:ind w:left="5250"/>
    </w:pPr>
    <w:rPr>
      <w:rFonts w:cs="Times New Roman"/>
      <w:lang w:val="x-none"/>
    </w:rPr>
  </w:style>
  <w:style w:type="character" w:customStyle="1" w:styleId="Char6">
    <w:name w:val="签名 Char"/>
    <w:link w:val="ad"/>
    <w:uiPriority w:val="99"/>
    <w:semiHidden/>
    <w:locked/>
    <w:rsid w:val="00964721"/>
    <w:rPr>
      <w:rFonts w:ascii="Arial" w:eastAsia="SimSun" w:hAnsi="Arial" w:cs="Arial"/>
      <w:sz w:val="22"/>
      <w:lang w:val="x-none" w:eastAsia="zh-CN"/>
    </w:rPr>
  </w:style>
  <w:style w:type="paragraph" w:styleId="ae">
    <w:name w:val="Balloon Text"/>
    <w:basedOn w:val="a0"/>
    <w:link w:val="Char7"/>
    <w:uiPriority w:val="99"/>
    <w:semiHidden/>
    <w:rsid w:val="005D4608"/>
    <w:rPr>
      <w:rFonts w:ascii="Times New Roman" w:hAnsi="Times New Roman" w:cs="Times New Roman"/>
      <w:sz w:val="2"/>
      <w:lang w:val="x-none"/>
    </w:rPr>
  </w:style>
  <w:style w:type="character" w:customStyle="1" w:styleId="Char7">
    <w:name w:val="批注框文本 Char"/>
    <w:link w:val="ae"/>
    <w:uiPriority w:val="99"/>
    <w:semiHidden/>
    <w:locked/>
    <w:rsid w:val="00964721"/>
    <w:rPr>
      <w:rFonts w:eastAsia="SimSun" w:cs="Arial"/>
      <w:sz w:val="2"/>
      <w:lang w:val="x-none" w:eastAsia="zh-CN"/>
    </w:rPr>
  </w:style>
  <w:style w:type="paragraph" w:customStyle="1" w:styleId="Endofdocument">
    <w:name w:val="End of document"/>
    <w:basedOn w:val="a0"/>
    <w:uiPriority w:val="99"/>
    <w:rsid w:val="009F42E9"/>
    <w:pPr>
      <w:spacing w:after="120" w:line="260" w:lineRule="atLeast"/>
      <w:ind w:left="5534"/>
      <w:contextualSpacing/>
    </w:pPr>
    <w:rPr>
      <w:rFonts w:eastAsia="MS Mincho" w:cs="Times New Roman"/>
      <w:sz w:val="20"/>
      <w:lang w:eastAsia="en-US"/>
    </w:rPr>
  </w:style>
  <w:style w:type="paragraph" w:styleId="af">
    <w:name w:val="annotation subject"/>
    <w:basedOn w:val="a6"/>
    <w:next w:val="a6"/>
    <w:link w:val="Char8"/>
    <w:uiPriority w:val="99"/>
    <w:semiHidden/>
    <w:rsid w:val="0061652C"/>
    <w:rPr>
      <w:b/>
      <w:bCs/>
    </w:rPr>
  </w:style>
  <w:style w:type="character" w:customStyle="1" w:styleId="Char8">
    <w:name w:val="批注主题 Char"/>
    <w:link w:val="af"/>
    <w:uiPriority w:val="99"/>
    <w:semiHidden/>
    <w:locked/>
    <w:rsid w:val="00964721"/>
    <w:rPr>
      <w:rFonts w:ascii="Arial" w:eastAsia="SimSun" w:hAnsi="Arial" w:cs="Arial"/>
      <w:b/>
      <w:bCs/>
      <w:lang w:val="x-none" w:eastAsia="zh-CN"/>
    </w:rPr>
  </w:style>
  <w:style w:type="paragraph" w:styleId="af0">
    <w:name w:val="Document Map"/>
    <w:basedOn w:val="a0"/>
    <w:semiHidden/>
    <w:rsid w:val="00CD0521"/>
    <w:pPr>
      <w:shd w:val="clear" w:color="auto" w:fill="000080"/>
    </w:pPr>
    <w:rPr>
      <w:rFonts w:ascii="Tahoma" w:hAnsi="Tahoma" w:cs="Tahoma"/>
      <w:sz w:val="20"/>
    </w:rPr>
  </w:style>
  <w:style w:type="table" w:styleId="af1">
    <w:name w:val="Table Grid"/>
    <w:basedOn w:val="a2"/>
    <w:locked/>
    <w:rsid w:val="003A1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6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1B5A-7723-487F-B1BD-B62C9E11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1757</Words>
  <Characters>573</Characters>
  <Application>Microsoft Office Word</Application>
  <DocSecurity>0</DocSecurity>
  <Lines>30</Lines>
  <Paragraphs>58</Paragraphs>
  <ScaleCrop>false</ScaleCrop>
  <HeadingPairs>
    <vt:vector size="2" baseType="variant">
      <vt:variant>
        <vt:lpstr>Title</vt:lpstr>
      </vt:variant>
      <vt:variant>
        <vt:i4>1</vt:i4>
      </vt:variant>
    </vt:vector>
  </HeadingPairs>
  <TitlesOfParts>
    <vt:vector size="1" baseType="lpstr">
      <vt:lpstr>MM/A/44/4</vt:lpstr>
    </vt:vector>
  </TitlesOfParts>
  <Company>WIPO</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H/A/34/1</dc:title>
  <dc:subject>信息技术现代化计划(国际注册海牙体系)：进展报告</dc:subject>
  <dc:creator/>
  <cp:lastModifiedBy>MA Weihai</cp:lastModifiedBy>
  <cp:revision>8</cp:revision>
  <cp:lastPrinted>2014-07-01T09:05:00Z</cp:lastPrinted>
  <dcterms:created xsi:type="dcterms:W3CDTF">2014-07-01T09:32:00Z</dcterms:created>
  <dcterms:modified xsi:type="dcterms:W3CDTF">2014-07-01T12:09:00Z</dcterms:modified>
</cp:coreProperties>
</file>