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7CC47" w14:textId="6FA0B485" w:rsidR="005E5D83" w:rsidRPr="00E25E6A" w:rsidRDefault="005E5D83" w:rsidP="005E5D83">
      <w:pPr>
        <w:jc w:val="right"/>
        <w:rPr>
          <w:rFonts w:ascii="Arial Black" w:hAnsi="Arial Black"/>
          <w:caps/>
          <w:sz w:val="15"/>
        </w:rPr>
      </w:pPr>
      <w:bookmarkStart w:id="0" w:name="_GoBack"/>
      <w:bookmarkEnd w:id="0"/>
      <w:r w:rsidRPr="005D1032">
        <w:rPr>
          <w:rFonts w:eastAsiaTheme="minorEastAsia" w:cs="Times New Roman"/>
          <w:noProof/>
          <w:lang w:eastAsia="en-US"/>
        </w:rPr>
        <w:drawing>
          <wp:inline distT="0" distB="0" distL="0" distR="0" wp14:anchorId="033A5213" wp14:editId="6F6B4AD6">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E44AA30" w14:textId="61AC9C5D" w:rsidR="005E5D83" w:rsidRPr="00E25E6A" w:rsidRDefault="00877462" w:rsidP="005E5D83">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b</w:t>
      </w:r>
      <w:r>
        <w:rPr>
          <w:rFonts w:ascii="Arial Black" w:hAnsi="Arial Black"/>
          <w:b/>
          <w:caps/>
          <w:sz w:val="15"/>
        </w:rPr>
        <w:t>tap</w:t>
      </w:r>
      <w:r w:rsidR="005E5D83" w:rsidRPr="00E25E6A">
        <w:rPr>
          <w:rFonts w:ascii="Arial Black" w:hAnsi="Arial Black" w:hint="eastAsia"/>
          <w:b/>
          <w:caps/>
          <w:sz w:val="15"/>
        </w:rPr>
        <w:t>/</w:t>
      </w:r>
      <w:r w:rsidR="005E5D83" w:rsidRPr="00E25E6A">
        <w:rPr>
          <w:rFonts w:ascii="Arial Black" w:hAnsi="Arial Black"/>
          <w:b/>
          <w:caps/>
          <w:sz w:val="15"/>
        </w:rPr>
        <w:t>A</w:t>
      </w:r>
      <w:r w:rsidR="005E5D83" w:rsidRPr="00E25E6A">
        <w:rPr>
          <w:rFonts w:ascii="Arial Black" w:hAnsi="Arial Black" w:hint="eastAsia"/>
          <w:b/>
          <w:caps/>
          <w:sz w:val="15"/>
        </w:rPr>
        <w:t>/</w:t>
      </w:r>
      <w:r>
        <w:rPr>
          <w:rFonts w:ascii="Arial Black" w:hAnsi="Arial Black"/>
          <w:b/>
          <w:caps/>
          <w:sz w:val="15"/>
        </w:rPr>
        <w:t>1</w:t>
      </w:r>
      <w:r w:rsidR="005E5D83" w:rsidRPr="00E25E6A">
        <w:rPr>
          <w:rFonts w:ascii="Arial Black" w:hAnsi="Arial Black"/>
          <w:b/>
          <w:caps/>
          <w:sz w:val="15"/>
        </w:rPr>
        <w:t>/</w:t>
      </w:r>
      <w:bookmarkStart w:id="1" w:name="Code"/>
      <w:r w:rsidR="005E5D83" w:rsidRPr="00E25E6A">
        <w:rPr>
          <w:rFonts w:ascii="Arial Black" w:hAnsi="Arial Black" w:hint="eastAsia"/>
          <w:b/>
          <w:caps/>
          <w:sz w:val="15"/>
        </w:rPr>
        <w:t>1</w:t>
      </w:r>
    </w:p>
    <w:bookmarkEnd w:id="1"/>
    <w:p w14:paraId="2B41F0F2" w14:textId="77777777" w:rsidR="005E5D83" w:rsidRPr="00E25E6A" w:rsidRDefault="005E5D83" w:rsidP="005E5D83">
      <w:pPr>
        <w:jc w:val="right"/>
        <w:rPr>
          <w:rFonts w:ascii="Arial Black" w:hAnsi="Arial Black"/>
          <w:b/>
          <w:caps/>
          <w:sz w:val="15"/>
          <w:szCs w:val="15"/>
        </w:rPr>
      </w:pPr>
      <w:r w:rsidRPr="00E25E6A">
        <w:rPr>
          <w:rFonts w:eastAsia="SimHei" w:hint="eastAsia"/>
          <w:b/>
          <w:sz w:val="15"/>
          <w:szCs w:val="15"/>
        </w:rPr>
        <w:t>原</w:t>
      </w:r>
      <w:r w:rsidRPr="00E25E6A">
        <w:rPr>
          <w:rFonts w:eastAsia="SimHei" w:hint="eastAsia"/>
          <w:b/>
          <w:sz w:val="15"/>
          <w:szCs w:val="15"/>
        </w:rPr>
        <w:t xml:space="preserve"> </w:t>
      </w:r>
      <w:r w:rsidRPr="00E25E6A">
        <w:rPr>
          <w:rFonts w:eastAsia="SimHei" w:hint="eastAsia"/>
          <w:b/>
          <w:sz w:val="15"/>
          <w:szCs w:val="15"/>
        </w:rPr>
        <w:t>文</w:t>
      </w:r>
      <w:r w:rsidRPr="00E25E6A">
        <w:rPr>
          <w:rFonts w:eastAsia="SimHei" w:hint="eastAsia"/>
          <w:b/>
          <w:sz w:val="15"/>
          <w:szCs w:val="15"/>
          <w:lang w:val="pt-BR"/>
        </w:rPr>
        <w:t>：</w:t>
      </w:r>
      <w:bookmarkStart w:id="2" w:name="Original"/>
      <w:r w:rsidRPr="00E25E6A">
        <w:rPr>
          <w:rFonts w:eastAsia="SimHei" w:hint="eastAsia"/>
          <w:b/>
          <w:sz w:val="15"/>
          <w:szCs w:val="15"/>
          <w:lang w:val="pt-BR"/>
        </w:rPr>
        <w:t>英</w:t>
      </w:r>
      <w:r w:rsidRPr="00E25E6A">
        <w:rPr>
          <w:rFonts w:eastAsia="SimHei" w:hint="eastAsia"/>
          <w:b/>
          <w:sz w:val="15"/>
          <w:szCs w:val="15"/>
        </w:rPr>
        <w:t>文</w:t>
      </w:r>
    </w:p>
    <w:bookmarkEnd w:id="2"/>
    <w:p w14:paraId="1BC530FC" w14:textId="1D55A880" w:rsidR="005E5D83" w:rsidRPr="00E25E6A" w:rsidRDefault="005E5D83" w:rsidP="005E5D83">
      <w:pPr>
        <w:spacing w:line="1680" w:lineRule="auto"/>
        <w:jc w:val="right"/>
        <w:rPr>
          <w:rFonts w:ascii="SimHei" w:eastAsia="SimHei" w:hAnsi="Arial Black"/>
          <w:b/>
          <w:caps/>
          <w:sz w:val="15"/>
          <w:szCs w:val="15"/>
        </w:rPr>
      </w:pPr>
      <w:r w:rsidRPr="00E25E6A">
        <w:rPr>
          <w:rFonts w:ascii="SimHei" w:eastAsia="SimHei" w:hint="eastAsia"/>
          <w:b/>
          <w:sz w:val="15"/>
          <w:szCs w:val="15"/>
        </w:rPr>
        <w:t>日 期</w:t>
      </w:r>
      <w:r w:rsidRPr="00E25E6A">
        <w:rPr>
          <w:rFonts w:ascii="SimHei" w:eastAsia="SimHei" w:hAnsi="SimSun" w:hint="eastAsia"/>
          <w:b/>
          <w:sz w:val="15"/>
          <w:szCs w:val="15"/>
          <w:lang w:val="pt-BR"/>
        </w:rPr>
        <w:t>：</w:t>
      </w:r>
      <w:bookmarkStart w:id="3" w:name="Date"/>
      <w:r w:rsidRPr="00E25E6A">
        <w:rPr>
          <w:rFonts w:ascii="Arial Black" w:eastAsia="SimHei" w:hAnsi="Arial Black"/>
          <w:b/>
          <w:sz w:val="15"/>
          <w:szCs w:val="15"/>
          <w:lang w:val="pt-BR"/>
        </w:rPr>
        <w:t>20</w:t>
      </w:r>
      <w:r>
        <w:rPr>
          <w:rFonts w:ascii="Arial Black" w:eastAsia="SimHei" w:hAnsi="Arial Black" w:hint="eastAsia"/>
          <w:b/>
          <w:sz w:val="15"/>
          <w:szCs w:val="15"/>
          <w:lang w:val="pt-BR"/>
        </w:rPr>
        <w:t>20</w:t>
      </w:r>
      <w:r w:rsidRPr="00E25E6A">
        <w:rPr>
          <w:rFonts w:ascii="SimHei" w:eastAsia="SimHei" w:hAnsi="Times New Roman" w:hint="eastAsia"/>
          <w:b/>
          <w:sz w:val="15"/>
          <w:szCs w:val="15"/>
        </w:rPr>
        <w:t>年</w:t>
      </w:r>
      <w:r w:rsidRPr="00E25E6A">
        <w:rPr>
          <w:rFonts w:ascii="Arial Black" w:eastAsia="SimHei" w:hAnsi="Arial Black"/>
          <w:b/>
          <w:sz w:val="15"/>
          <w:szCs w:val="15"/>
          <w:lang w:val="pt-BR"/>
        </w:rPr>
        <w:t>7</w:t>
      </w:r>
      <w:r w:rsidRPr="00E25E6A">
        <w:rPr>
          <w:rFonts w:ascii="SimHei" w:eastAsia="SimHei" w:hAnsi="Times New Roman" w:hint="eastAsia"/>
          <w:b/>
          <w:sz w:val="15"/>
          <w:szCs w:val="15"/>
        </w:rPr>
        <w:t>月</w:t>
      </w:r>
      <w:r w:rsidR="0030004A">
        <w:rPr>
          <w:rFonts w:ascii="Arial Black" w:eastAsia="SimHei" w:hAnsi="Arial Black" w:hint="eastAsia"/>
          <w:b/>
          <w:sz w:val="15"/>
          <w:szCs w:val="15"/>
          <w:lang w:val="pt-BR"/>
        </w:rPr>
        <w:t>21</w:t>
      </w:r>
      <w:r w:rsidRPr="00E25E6A">
        <w:rPr>
          <w:rFonts w:ascii="SimHei" w:eastAsia="SimHei" w:hAnsi="Times New Roman" w:hint="eastAsia"/>
          <w:b/>
          <w:sz w:val="15"/>
          <w:szCs w:val="15"/>
        </w:rPr>
        <w:t>日</w:t>
      </w:r>
    </w:p>
    <w:bookmarkEnd w:id="3"/>
    <w:p w14:paraId="76F4E871" w14:textId="7663076F" w:rsidR="005E5D83" w:rsidRPr="00E25E6A" w:rsidRDefault="00877462" w:rsidP="005E5D83">
      <w:pPr>
        <w:spacing w:after="600"/>
        <w:rPr>
          <w:rFonts w:ascii="SimHei" w:eastAsia="SimHei" w:hAnsi="SimHei" w:cs="Times New Roman"/>
          <w:sz w:val="28"/>
          <w:szCs w:val="28"/>
        </w:rPr>
      </w:pPr>
      <w:r w:rsidRPr="00877462">
        <w:rPr>
          <w:rFonts w:ascii="SimHei" w:eastAsia="SimHei" w:hAnsi="SimHei" w:cs="Times New Roman" w:hint="eastAsia"/>
          <w:sz w:val="28"/>
          <w:szCs w:val="28"/>
        </w:rPr>
        <w:t>视听表演北京条约</w:t>
      </w:r>
    </w:p>
    <w:p w14:paraId="2C864065" w14:textId="77777777" w:rsidR="005E5D83" w:rsidRPr="00E25E6A" w:rsidRDefault="005E5D83" w:rsidP="005E5D83">
      <w:pPr>
        <w:spacing w:after="600"/>
        <w:rPr>
          <w:rFonts w:ascii="SimHei" w:eastAsia="SimHei"/>
          <w:sz w:val="28"/>
          <w:szCs w:val="28"/>
        </w:rPr>
      </w:pPr>
      <w:r w:rsidRPr="00E25E6A">
        <w:rPr>
          <w:rFonts w:ascii="SimHei" w:eastAsia="SimHei" w:hint="eastAsia"/>
          <w:sz w:val="28"/>
          <w:szCs w:val="28"/>
        </w:rPr>
        <w:t>大　会</w:t>
      </w:r>
    </w:p>
    <w:p w14:paraId="35613A95" w14:textId="68081EE1" w:rsidR="005E5D83" w:rsidRPr="00E25E6A" w:rsidRDefault="005E5D83" w:rsidP="005E5D83">
      <w:pPr>
        <w:spacing w:after="720"/>
        <w:textAlignment w:val="bottom"/>
        <w:rPr>
          <w:rFonts w:ascii="KaiTi" w:eastAsia="KaiTi"/>
          <w:b/>
          <w:sz w:val="24"/>
          <w:szCs w:val="24"/>
        </w:rPr>
      </w:pPr>
      <w:r w:rsidRPr="00E25E6A">
        <w:rPr>
          <w:rFonts w:ascii="KaiTi" w:eastAsia="KaiTi" w:hint="eastAsia"/>
          <w:b/>
          <w:sz w:val="24"/>
          <w:szCs w:val="24"/>
        </w:rPr>
        <w:t>第</w:t>
      </w:r>
      <w:r w:rsidR="00877462">
        <w:rPr>
          <w:rFonts w:ascii="KaiTi" w:eastAsia="KaiTi" w:hint="eastAsia"/>
          <w:b/>
          <w:sz w:val="24"/>
          <w:szCs w:val="24"/>
        </w:rPr>
        <w:t>一</w:t>
      </w:r>
      <w:r w:rsidRPr="00E25E6A">
        <w:rPr>
          <w:rFonts w:ascii="KaiTi" w:eastAsia="KaiTi" w:hint="eastAsia"/>
          <w:b/>
          <w:sz w:val="24"/>
          <w:szCs w:val="24"/>
        </w:rPr>
        <w:t>届会议（第</w:t>
      </w:r>
      <w:r w:rsidR="00877462">
        <w:rPr>
          <w:rFonts w:ascii="KaiTi" w:eastAsia="KaiTi" w:hint="eastAsia"/>
          <w:sz w:val="24"/>
          <w:szCs w:val="24"/>
        </w:rPr>
        <w:t>1</w:t>
      </w:r>
      <w:r w:rsidRPr="00E25E6A">
        <w:rPr>
          <w:rFonts w:ascii="KaiTi" w:eastAsia="KaiTi" w:hint="eastAsia"/>
          <w:b/>
          <w:sz w:val="24"/>
          <w:szCs w:val="24"/>
        </w:rPr>
        <w:t>次例会）</w:t>
      </w:r>
      <w:r w:rsidRPr="00E25E6A">
        <w:rPr>
          <w:rFonts w:ascii="KaiTi" w:eastAsia="KaiTi"/>
          <w:b/>
          <w:sz w:val="24"/>
          <w:szCs w:val="24"/>
        </w:rPr>
        <w:br/>
      </w:r>
      <w:r w:rsidRPr="00E25E6A">
        <w:rPr>
          <w:rFonts w:ascii="KaiTi" w:eastAsia="KaiTi" w:hint="eastAsia"/>
          <w:sz w:val="24"/>
          <w:szCs w:val="24"/>
        </w:rPr>
        <w:t>20</w:t>
      </w:r>
      <w:r>
        <w:rPr>
          <w:rFonts w:ascii="KaiTi" w:eastAsia="KaiTi" w:hint="eastAsia"/>
          <w:sz w:val="24"/>
          <w:szCs w:val="24"/>
        </w:rPr>
        <w:t>20</w:t>
      </w:r>
      <w:r w:rsidRPr="00E25E6A">
        <w:rPr>
          <w:rFonts w:ascii="KaiTi" w:eastAsia="KaiTi" w:hint="eastAsia"/>
          <w:b/>
          <w:sz w:val="24"/>
          <w:szCs w:val="24"/>
        </w:rPr>
        <w:t>年</w:t>
      </w:r>
      <w:r w:rsidRPr="00E25E6A">
        <w:rPr>
          <w:rFonts w:ascii="KaiTi" w:eastAsia="KaiTi" w:hint="eastAsia"/>
          <w:sz w:val="24"/>
          <w:szCs w:val="24"/>
        </w:rPr>
        <w:t>9</w:t>
      </w:r>
      <w:r w:rsidRPr="00E25E6A">
        <w:rPr>
          <w:rFonts w:ascii="KaiTi" w:eastAsia="KaiTi" w:hint="eastAsia"/>
          <w:b/>
          <w:sz w:val="24"/>
          <w:szCs w:val="24"/>
        </w:rPr>
        <w:t>月</w:t>
      </w:r>
      <w:r>
        <w:rPr>
          <w:rFonts w:ascii="KaiTi" w:eastAsia="KaiTi" w:hint="eastAsia"/>
          <w:sz w:val="24"/>
          <w:szCs w:val="24"/>
        </w:rPr>
        <w:t>21</w:t>
      </w:r>
      <w:r w:rsidRPr="00E25E6A">
        <w:rPr>
          <w:rFonts w:ascii="KaiTi" w:eastAsia="KaiTi" w:hint="eastAsia"/>
          <w:b/>
          <w:sz w:val="24"/>
          <w:szCs w:val="24"/>
        </w:rPr>
        <w:t>日至</w:t>
      </w:r>
      <w:r>
        <w:rPr>
          <w:rFonts w:ascii="KaiTi" w:eastAsia="KaiTi" w:hint="eastAsia"/>
          <w:sz w:val="24"/>
          <w:szCs w:val="24"/>
        </w:rPr>
        <w:t>29</w:t>
      </w:r>
      <w:r w:rsidRPr="00E25E6A">
        <w:rPr>
          <w:rFonts w:ascii="KaiTi" w:eastAsia="KaiTi" w:hint="eastAsia"/>
          <w:b/>
          <w:sz w:val="24"/>
          <w:szCs w:val="24"/>
        </w:rPr>
        <w:t>日，日内瓦</w:t>
      </w:r>
    </w:p>
    <w:p w14:paraId="6E114270" w14:textId="57C2C96D" w:rsidR="005E5D83" w:rsidRPr="00E25E6A" w:rsidRDefault="00877462" w:rsidP="005E5D83">
      <w:pPr>
        <w:spacing w:after="360"/>
        <w:rPr>
          <w:rFonts w:ascii="KaiTi" w:hAnsi="KaiTi"/>
          <w:b/>
          <w:sz w:val="24"/>
          <w:szCs w:val="24"/>
        </w:rPr>
      </w:pPr>
      <w:bookmarkStart w:id="4" w:name="TitleOfDoc"/>
      <w:r w:rsidRPr="00877462">
        <w:rPr>
          <w:rFonts w:ascii="KaiTi" w:eastAsia="KaiTi" w:hAnsi="KaiTi" w:hint="eastAsia"/>
          <w:bCs/>
          <w:sz w:val="24"/>
          <w:szCs w:val="24"/>
        </w:rPr>
        <w:t>议事规则</w:t>
      </w:r>
    </w:p>
    <w:p w14:paraId="272EBA80" w14:textId="7D6CB1BD" w:rsidR="005E5D83" w:rsidRPr="00E25E6A" w:rsidRDefault="00877462" w:rsidP="005E5D83">
      <w:pPr>
        <w:spacing w:after="960"/>
        <w:rPr>
          <w:rFonts w:ascii="KaiTi" w:hAnsi="KaiTi"/>
          <w:sz w:val="21"/>
          <w:szCs w:val="21"/>
        </w:rPr>
      </w:pPr>
      <w:bookmarkStart w:id="5" w:name="Prepared"/>
      <w:bookmarkEnd w:id="4"/>
      <w:r>
        <w:rPr>
          <w:rFonts w:ascii="KaiTi" w:eastAsia="KaiTi" w:hAnsi="KaiTi" w:hint="eastAsia"/>
          <w:sz w:val="21"/>
          <w:szCs w:val="21"/>
        </w:rPr>
        <w:t>国际局</w:t>
      </w:r>
      <w:r w:rsidR="005E5D83" w:rsidRPr="00E25E6A">
        <w:rPr>
          <w:rFonts w:ascii="KaiTi" w:eastAsia="KaiTi" w:hAnsi="KaiTi" w:hint="eastAsia"/>
          <w:sz w:val="21"/>
          <w:szCs w:val="21"/>
        </w:rPr>
        <w:t>编拟的文件</w:t>
      </w:r>
    </w:p>
    <w:bookmarkEnd w:id="5"/>
    <w:p w14:paraId="1FAFE40D" w14:textId="6F628E66" w:rsidR="007F1714" w:rsidRPr="00696DF8" w:rsidRDefault="00877462" w:rsidP="000A6C8C">
      <w:pPr>
        <w:pStyle w:val="ListParagraph"/>
        <w:numPr>
          <w:ilvl w:val="0"/>
          <w:numId w:val="11"/>
        </w:numPr>
        <w:overflowPunct w:val="0"/>
        <w:spacing w:afterLines="50" w:after="120" w:line="340" w:lineRule="atLeast"/>
        <w:ind w:left="0" w:firstLine="0"/>
        <w:contextualSpacing w:val="0"/>
        <w:jc w:val="both"/>
        <w:rPr>
          <w:rFonts w:ascii="SimSun" w:hAnsi="SimSun"/>
          <w:sz w:val="21"/>
        </w:rPr>
      </w:pPr>
      <w:r w:rsidRPr="002D4BBC">
        <w:rPr>
          <w:rFonts w:ascii="SimSun" w:hAnsi="SimSun" w:hint="eastAsia"/>
          <w:sz w:val="21"/>
        </w:rPr>
        <w:t>《</w:t>
      </w:r>
      <w:r w:rsidR="00CF0B6D" w:rsidRPr="002D4BBC">
        <w:rPr>
          <w:rFonts w:ascii="SimSun" w:hAnsi="SimSun" w:hint="eastAsia"/>
          <w:sz w:val="21"/>
        </w:rPr>
        <w:t>视听表演北京条约</w:t>
      </w:r>
      <w:r w:rsidRPr="002D4BBC">
        <w:rPr>
          <w:rFonts w:ascii="SimSun" w:hAnsi="SimSun" w:hint="eastAsia"/>
          <w:sz w:val="21"/>
        </w:rPr>
        <w:t>》（下称《</w:t>
      </w:r>
      <w:r w:rsidR="00CF0B6D" w:rsidRPr="002D4BBC">
        <w:rPr>
          <w:rFonts w:ascii="SimSun" w:hAnsi="SimSun" w:hint="eastAsia"/>
          <w:sz w:val="21"/>
        </w:rPr>
        <w:t>北京</w:t>
      </w:r>
      <w:r w:rsidRPr="002D4BBC">
        <w:rPr>
          <w:rFonts w:ascii="SimSun" w:hAnsi="SimSun" w:hint="eastAsia"/>
          <w:sz w:val="21"/>
        </w:rPr>
        <w:t>条约》）在得到所需</w:t>
      </w:r>
      <w:r w:rsidR="000D7852" w:rsidRPr="002D4BBC">
        <w:rPr>
          <w:rFonts w:ascii="SimSun" w:hAnsi="SimSun" w:hint="eastAsia"/>
          <w:sz w:val="21"/>
        </w:rPr>
        <w:t>的</w:t>
      </w:r>
      <w:r w:rsidR="00CF0B6D" w:rsidRPr="002D4BBC">
        <w:rPr>
          <w:rFonts w:ascii="SimSun" w:hAnsi="SimSun" w:hint="eastAsia"/>
          <w:sz w:val="21"/>
        </w:rPr>
        <w:t>3</w:t>
      </w:r>
      <w:r w:rsidRPr="002D4BBC">
        <w:rPr>
          <w:rFonts w:ascii="SimSun" w:hAnsi="SimSun" w:hint="eastAsia"/>
          <w:sz w:val="21"/>
        </w:rPr>
        <w:t>0</w:t>
      </w:r>
      <w:r w:rsidR="00CF0B6D" w:rsidRPr="002D4BBC">
        <w:rPr>
          <w:rFonts w:ascii="SimSun" w:hAnsi="SimSun" w:hint="eastAsia"/>
          <w:sz w:val="21"/>
        </w:rPr>
        <w:t>项</w:t>
      </w:r>
      <w:r w:rsidRPr="002D4BBC">
        <w:rPr>
          <w:rFonts w:ascii="SimSun" w:hAnsi="SimSun" w:hint="eastAsia"/>
          <w:sz w:val="21"/>
        </w:rPr>
        <w:t>批准或加入之后，于20</w:t>
      </w:r>
      <w:r w:rsidR="000D7852" w:rsidRPr="002D4BBC">
        <w:rPr>
          <w:rFonts w:ascii="SimSun" w:hAnsi="SimSun" w:hint="eastAsia"/>
          <w:sz w:val="21"/>
        </w:rPr>
        <w:t>20</w:t>
      </w:r>
      <w:r w:rsidRPr="002D4BBC">
        <w:rPr>
          <w:rFonts w:ascii="SimSun" w:hAnsi="SimSun" w:hint="eastAsia"/>
          <w:sz w:val="21"/>
        </w:rPr>
        <w:t>年</w:t>
      </w:r>
      <w:r w:rsidR="000D7852" w:rsidRPr="002D4BBC">
        <w:rPr>
          <w:rFonts w:ascii="SimSun" w:hAnsi="SimSun" w:hint="eastAsia"/>
          <w:sz w:val="21"/>
        </w:rPr>
        <w:t>4</w:t>
      </w:r>
      <w:r w:rsidRPr="002D4BBC">
        <w:rPr>
          <w:rFonts w:ascii="SimSun" w:hAnsi="SimSun" w:hint="eastAsia"/>
          <w:sz w:val="21"/>
        </w:rPr>
        <w:t>月</w:t>
      </w:r>
      <w:r w:rsidR="000D7852" w:rsidRPr="002D4BBC">
        <w:rPr>
          <w:rFonts w:ascii="SimSun" w:hAnsi="SimSun" w:hint="eastAsia"/>
          <w:sz w:val="21"/>
        </w:rPr>
        <w:t>28</w:t>
      </w:r>
      <w:r w:rsidRPr="002D4BBC">
        <w:rPr>
          <w:rFonts w:ascii="SimSun" w:hAnsi="SimSun" w:hint="eastAsia"/>
          <w:sz w:val="21"/>
        </w:rPr>
        <w:t>日生效。本文件载有关于</w:t>
      </w:r>
      <w:r w:rsidR="0030004A">
        <w:rPr>
          <w:rFonts w:ascii="SimSun" w:hAnsi="SimSun" w:hint="eastAsia"/>
          <w:sz w:val="21"/>
        </w:rPr>
        <w:t>北京条约大会</w:t>
      </w:r>
      <w:r w:rsidRPr="002D4BBC">
        <w:rPr>
          <w:rFonts w:ascii="SimSun" w:hAnsi="SimSun" w:hint="eastAsia"/>
          <w:sz w:val="21"/>
        </w:rPr>
        <w:t>（下称大会）首届会议相关程序问题的信息和建议。建议大会在本届会议上通过议事规则、选举主席团成员，并</w:t>
      </w:r>
      <w:r w:rsidR="00A0521F" w:rsidRPr="002D4BBC">
        <w:rPr>
          <w:rFonts w:ascii="SimSun" w:hAnsi="SimSun" w:hint="eastAsia"/>
          <w:sz w:val="21"/>
        </w:rPr>
        <w:t>审议</w:t>
      </w:r>
      <w:r w:rsidRPr="002D4BBC">
        <w:rPr>
          <w:rFonts w:ascii="SimSun" w:hAnsi="SimSun" w:hint="eastAsia"/>
          <w:sz w:val="21"/>
        </w:rPr>
        <w:t>关于</w:t>
      </w:r>
      <w:r w:rsidR="00A0521F" w:rsidRPr="002D4BBC">
        <w:rPr>
          <w:rFonts w:ascii="SimSun" w:hAnsi="SimSun" w:hint="eastAsia"/>
          <w:sz w:val="21"/>
        </w:rPr>
        <w:t>条约</w:t>
      </w:r>
      <w:r w:rsidRPr="002D4BBC">
        <w:rPr>
          <w:rFonts w:ascii="SimSun" w:hAnsi="SimSun" w:hint="eastAsia"/>
          <w:sz w:val="21"/>
        </w:rPr>
        <w:t>成员</w:t>
      </w:r>
      <w:r w:rsidR="00A0521F" w:rsidRPr="002D4BBC">
        <w:rPr>
          <w:rFonts w:ascii="SimSun" w:hAnsi="SimSun" w:hint="eastAsia"/>
          <w:sz w:val="21"/>
        </w:rPr>
        <w:t>和</w:t>
      </w:r>
      <w:r w:rsidRPr="002D4BBC">
        <w:rPr>
          <w:rFonts w:ascii="SimSun" w:hAnsi="SimSun" w:hint="eastAsia"/>
          <w:sz w:val="21"/>
        </w:rPr>
        <w:t>实施</w:t>
      </w:r>
      <w:r w:rsidR="004E5B35">
        <w:rPr>
          <w:rFonts w:ascii="SimSun" w:hAnsi="SimSun" w:hint="eastAsia"/>
          <w:sz w:val="21"/>
        </w:rPr>
        <w:t>情况</w:t>
      </w:r>
      <w:r w:rsidR="00A0521F" w:rsidRPr="002D4BBC">
        <w:rPr>
          <w:rFonts w:ascii="SimSun" w:hAnsi="SimSun" w:hint="eastAsia"/>
          <w:sz w:val="21"/>
        </w:rPr>
        <w:t>的信息</w:t>
      </w:r>
      <w:r w:rsidRPr="002D4BBC">
        <w:rPr>
          <w:rFonts w:ascii="SimSun" w:hAnsi="SimSun" w:hint="eastAsia"/>
          <w:sz w:val="21"/>
        </w:rPr>
        <w:t>（文件</w:t>
      </w:r>
      <w:r w:rsidR="000D7852" w:rsidRPr="002D4BBC">
        <w:rPr>
          <w:rFonts w:ascii="SimSun" w:hAnsi="SimSun" w:hint="eastAsia"/>
          <w:sz w:val="21"/>
        </w:rPr>
        <w:t>BTAP</w:t>
      </w:r>
      <w:r w:rsidRPr="002D4BBC">
        <w:rPr>
          <w:rFonts w:ascii="SimSun" w:hAnsi="SimSun" w:hint="eastAsia"/>
          <w:sz w:val="21"/>
        </w:rPr>
        <w:t>/A/1/2）。</w:t>
      </w:r>
    </w:p>
    <w:p w14:paraId="7C3EA54B" w14:textId="18BACDB1" w:rsidR="00877462" w:rsidRPr="000A6C8C" w:rsidRDefault="00877462" w:rsidP="000A6C8C">
      <w:pPr>
        <w:keepNext/>
        <w:overflowPunct w:val="0"/>
        <w:spacing w:beforeLines="100" w:before="240" w:afterLines="50" w:after="120" w:line="340" w:lineRule="atLeast"/>
        <w:jc w:val="both"/>
        <w:rPr>
          <w:rFonts w:ascii="SimSun" w:hAnsi="SimSun"/>
          <w:sz w:val="21"/>
          <w:u w:val="single"/>
        </w:rPr>
      </w:pPr>
      <w:r w:rsidRPr="000A6C8C">
        <w:rPr>
          <w:rFonts w:ascii="SimSun" w:hAnsi="SimSun" w:hint="eastAsia"/>
          <w:sz w:val="21"/>
          <w:u w:val="single"/>
        </w:rPr>
        <w:t>总议事规则</w:t>
      </w:r>
    </w:p>
    <w:p w14:paraId="0EEE679D" w14:textId="719E1232" w:rsidR="00662C2E" w:rsidRPr="00696DF8" w:rsidRDefault="00877462" w:rsidP="000A6C8C">
      <w:pPr>
        <w:pStyle w:val="ListParagraph"/>
        <w:numPr>
          <w:ilvl w:val="0"/>
          <w:numId w:val="11"/>
        </w:numPr>
        <w:overflowPunct w:val="0"/>
        <w:spacing w:afterLines="50" w:after="120" w:line="340" w:lineRule="atLeast"/>
        <w:ind w:left="0" w:firstLine="0"/>
        <w:contextualSpacing w:val="0"/>
        <w:jc w:val="both"/>
        <w:rPr>
          <w:rFonts w:ascii="SimSun" w:hAnsi="SimSun"/>
          <w:sz w:val="21"/>
        </w:rPr>
      </w:pPr>
      <w:r w:rsidRPr="00DC4B84">
        <w:rPr>
          <w:rFonts w:ascii="SimSun" w:hAnsi="SimSun" w:hint="eastAsia"/>
          <w:sz w:val="21"/>
        </w:rPr>
        <w:t>《</w:t>
      </w:r>
      <w:r w:rsidR="000D7852">
        <w:rPr>
          <w:rFonts w:ascii="SimSun" w:hAnsi="SimSun" w:hint="eastAsia"/>
          <w:sz w:val="21"/>
        </w:rPr>
        <w:t>北京</w:t>
      </w:r>
      <w:r w:rsidRPr="00DC4B84">
        <w:rPr>
          <w:rFonts w:ascii="SimSun" w:hAnsi="SimSun" w:hint="eastAsia"/>
          <w:sz w:val="21"/>
        </w:rPr>
        <w:t>条约》</w:t>
      </w:r>
      <w:r>
        <w:rPr>
          <w:rFonts w:ascii="SimSun" w:hAnsi="SimSun" w:hint="eastAsia"/>
          <w:sz w:val="21"/>
        </w:rPr>
        <w:t>第</w:t>
      </w:r>
      <w:r w:rsidR="000D7852">
        <w:rPr>
          <w:rFonts w:ascii="SimSun" w:hAnsi="SimSun" w:hint="eastAsia"/>
          <w:sz w:val="21"/>
        </w:rPr>
        <w:t>21</w:t>
      </w:r>
      <w:r>
        <w:rPr>
          <w:rFonts w:ascii="SimSun" w:hAnsi="SimSun" w:hint="eastAsia"/>
          <w:sz w:val="21"/>
        </w:rPr>
        <w:t>条第</w:t>
      </w:r>
      <w:r w:rsidR="000D7852" w:rsidRPr="00696DF8">
        <w:rPr>
          <w:rFonts w:ascii="SimSun" w:hAnsi="SimSun"/>
          <w:sz w:val="21"/>
          <w:lang w:val="fr-CH"/>
        </w:rPr>
        <w:t>(5)</w:t>
      </w:r>
      <w:r>
        <w:rPr>
          <w:rFonts w:ascii="SimSun" w:hAnsi="SimSun" w:hint="eastAsia"/>
          <w:sz w:val="21"/>
        </w:rPr>
        <w:t>款规定：</w:t>
      </w:r>
    </w:p>
    <w:p w14:paraId="480CC9A7" w14:textId="0B87003F" w:rsidR="00CF0B6D" w:rsidRPr="000A6C8C" w:rsidRDefault="00A0521F" w:rsidP="000A6C8C">
      <w:pPr>
        <w:overflowPunct w:val="0"/>
        <w:spacing w:afterLines="50" w:after="120" w:line="340" w:lineRule="atLeast"/>
        <w:ind w:left="567"/>
        <w:jc w:val="center"/>
        <w:rPr>
          <w:rFonts w:ascii="KaiTi" w:eastAsia="KaiTi" w:hAnsi="KaiTi"/>
          <w:sz w:val="21"/>
        </w:rPr>
      </w:pPr>
      <w:r w:rsidRPr="000A6C8C">
        <w:rPr>
          <w:rFonts w:ascii="KaiTi" w:eastAsia="KaiTi" w:hAnsi="KaiTi" w:hint="eastAsia"/>
          <w:sz w:val="21"/>
        </w:rPr>
        <w:t>“</w:t>
      </w:r>
      <w:r w:rsidR="00CF0B6D" w:rsidRPr="000A6C8C">
        <w:rPr>
          <w:rFonts w:ascii="KaiTi" w:eastAsia="KaiTi" w:hAnsi="KaiTi" w:hint="eastAsia"/>
          <w:sz w:val="21"/>
          <w:lang w:val="fr-CH"/>
        </w:rPr>
        <w:t>第</w:t>
      </w:r>
      <w:r w:rsidR="00CF0B6D" w:rsidRPr="000A6C8C">
        <w:rPr>
          <w:rFonts w:ascii="KaiTi" w:eastAsia="KaiTi" w:hAnsi="KaiTi" w:hint="eastAsia"/>
          <w:sz w:val="21"/>
        </w:rPr>
        <w:t>21</w:t>
      </w:r>
      <w:r w:rsidR="00CF0B6D" w:rsidRPr="000A6C8C">
        <w:rPr>
          <w:rFonts w:ascii="KaiTi" w:eastAsia="KaiTi" w:hAnsi="KaiTi" w:hint="eastAsia"/>
          <w:sz w:val="21"/>
          <w:lang w:val="fr-CH"/>
        </w:rPr>
        <w:t>条</w:t>
      </w:r>
    </w:p>
    <w:p w14:paraId="0F9D28E5" w14:textId="1CE485E4" w:rsidR="00CF0B6D" w:rsidRPr="000A6C8C" w:rsidRDefault="00A0521F" w:rsidP="000A6C8C">
      <w:pPr>
        <w:overflowPunct w:val="0"/>
        <w:spacing w:afterLines="50" w:after="120" w:line="340" w:lineRule="atLeast"/>
        <w:ind w:left="567"/>
        <w:jc w:val="center"/>
        <w:rPr>
          <w:rFonts w:ascii="KaiTi" w:eastAsia="KaiTi" w:hAnsi="KaiTi"/>
          <w:sz w:val="21"/>
          <w:lang w:val="fr-CH"/>
        </w:rPr>
      </w:pPr>
      <w:r w:rsidRPr="000A6C8C">
        <w:rPr>
          <w:rFonts w:ascii="KaiTi" w:eastAsia="KaiTi" w:hAnsi="KaiTi" w:hint="eastAsia"/>
          <w:sz w:val="21"/>
          <w:lang w:val="fr-CH"/>
        </w:rPr>
        <w:t>“</w:t>
      </w:r>
      <w:r w:rsidR="00CF0B6D" w:rsidRPr="000A6C8C">
        <w:rPr>
          <w:rFonts w:ascii="KaiTi" w:eastAsia="KaiTi" w:hAnsi="KaiTi" w:hint="eastAsia"/>
          <w:sz w:val="21"/>
          <w:lang w:val="fr-CH"/>
        </w:rPr>
        <w:t>大</w:t>
      </w:r>
      <w:r w:rsidR="000A6C8C">
        <w:rPr>
          <w:rFonts w:ascii="KaiTi" w:eastAsia="KaiTi" w:hAnsi="KaiTi" w:hint="eastAsia"/>
          <w:sz w:val="21"/>
          <w:lang w:val="fr-CH"/>
        </w:rPr>
        <w:t xml:space="preserve">　</w:t>
      </w:r>
      <w:r w:rsidR="00CF0B6D" w:rsidRPr="000A6C8C">
        <w:rPr>
          <w:rFonts w:ascii="KaiTi" w:eastAsia="KaiTi" w:hAnsi="KaiTi" w:hint="eastAsia"/>
          <w:sz w:val="21"/>
          <w:lang w:val="fr-CH"/>
        </w:rPr>
        <w:t>会</w:t>
      </w:r>
    </w:p>
    <w:p w14:paraId="3BB6870E" w14:textId="66A11F89" w:rsidR="00662C2E" w:rsidRPr="000A6C8C" w:rsidRDefault="00201CAA" w:rsidP="000A6C8C">
      <w:pPr>
        <w:overflowPunct w:val="0"/>
        <w:spacing w:afterLines="50" w:after="120" w:line="340" w:lineRule="atLeast"/>
        <w:ind w:left="567"/>
        <w:rPr>
          <w:rFonts w:ascii="KaiTi" w:eastAsia="KaiTi" w:hAnsi="KaiTi"/>
          <w:sz w:val="21"/>
          <w:lang w:val="fr-CH"/>
        </w:rPr>
      </w:pPr>
      <w:r w:rsidRPr="000A6C8C">
        <w:rPr>
          <w:rFonts w:ascii="KaiTi" w:eastAsia="KaiTi" w:hAnsi="KaiTi"/>
          <w:sz w:val="21"/>
        </w:rPr>
        <w:sym w:font="Symbol" w:char="F05B"/>
      </w:r>
      <w:r w:rsidR="00A0521F" w:rsidRPr="000A6C8C">
        <w:rPr>
          <w:rFonts w:ascii="KaiTi" w:eastAsia="KaiTi" w:hAnsi="KaiTi" w:hint="eastAsia"/>
          <w:sz w:val="21"/>
        </w:rPr>
        <w:t>……</w:t>
      </w:r>
      <w:r w:rsidRPr="000A6C8C">
        <w:rPr>
          <w:rFonts w:ascii="KaiTi" w:eastAsia="KaiTi" w:hAnsi="KaiTi"/>
          <w:sz w:val="21"/>
        </w:rPr>
        <w:sym w:font="Symbol" w:char="F05D"/>
      </w:r>
    </w:p>
    <w:p w14:paraId="71F965D3" w14:textId="43977BB4" w:rsidR="00201CAA" w:rsidRPr="000A6C8C" w:rsidRDefault="00A0521F" w:rsidP="000A6C8C">
      <w:pPr>
        <w:overflowPunct w:val="0"/>
        <w:spacing w:afterLines="50" w:after="120" w:line="340" w:lineRule="atLeast"/>
        <w:ind w:left="567"/>
        <w:jc w:val="both"/>
        <w:rPr>
          <w:rFonts w:ascii="KaiTi" w:eastAsia="KaiTi" w:hAnsi="KaiTi"/>
          <w:sz w:val="21"/>
          <w:lang w:val="fr-CH"/>
        </w:rPr>
      </w:pPr>
      <w:r w:rsidRPr="000A6C8C">
        <w:rPr>
          <w:rFonts w:ascii="KaiTi" w:eastAsia="KaiTi" w:hAnsi="KaiTi" w:hint="eastAsia"/>
          <w:sz w:val="21"/>
          <w:lang w:val="fr-CH"/>
        </w:rPr>
        <w:lastRenderedPageBreak/>
        <w:t>“</w:t>
      </w:r>
      <w:r w:rsidR="000A6C8C">
        <w:rPr>
          <w:rFonts w:ascii="KaiTi" w:eastAsia="KaiTi" w:hAnsi="KaiTi" w:hint="eastAsia"/>
          <w:sz w:val="21"/>
          <w:lang w:val="fr-CH"/>
        </w:rPr>
        <w:t>(</w:t>
      </w:r>
      <w:r w:rsidR="000A6C8C">
        <w:rPr>
          <w:rFonts w:ascii="KaiTi" w:eastAsia="KaiTi" w:hAnsi="KaiTi"/>
          <w:sz w:val="21"/>
          <w:lang w:val="fr-CH"/>
        </w:rPr>
        <w:t>5)</w:t>
      </w:r>
      <w:r w:rsidR="00CF0B6D" w:rsidRPr="000A6C8C">
        <w:rPr>
          <w:rFonts w:ascii="KaiTi" w:eastAsia="KaiTi" w:hAnsi="KaiTi" w:hint="eastAsia"/>
          <w:sz w:val="21"/>
        </w:rPr>
        <w:t>大会应努力通过协商一致作出决定</w:t>
      </w:r>
      <w:r w:rsidR="00CF0B6D" w:rsidRPr="000A6C8C">
        <w:rPr>
          <w:rFonts w:ascii="KaiTi" w:eastAsia="KaiTi" w:hAnsi="KaiTi" w:hint="eastAsia"/>
          <w:sz w:val="21"/>
          <w:lang w:val="fr-CH"/>
        </w:rPr>
        <w:t>，</w:t>
      </w:r>
      <w:r w:rsidR="00CF0B6D" w:rsidRPr="000A6C8C">
        <w:rPr>
          <w:rFonts w:ascii="KaiTi" w:eastAsia="KaiTi" w:hAnsi="KaiTi" w:hint="eastAsia"/>
          <w:sz w:val="21"/>
        </w:rPr>
        <w:t>并应制定自己的议事规则</w:t>
      </w:r>
      <w:r w:rsidR="00CF0B6D" w:rsidRPr="000A6C8C">
        <w:rPr>
          <w:rFonts w:ascii="KaiTi" w:eastAsia="KaiTi" w:hAnsi="KaiTi" w:hint="eastAsia"/>
          <w:sz w:val="21"/>
          <w:lang w:val="fr-CH"/>
        </w:rPr>
        <w:t>，</w:t>
      </w:r>
      <w:r w:rsidR="00CF0B6D" w:rsidRPr="000A6C8C">
        <w:rPr>
          <w:rFonts w:ascii="KaiTi" w:eastAsia="KaiTi" w:hAnsi="KaiTi" w:hint="eastAsia"/>
          <w:sz w:val="21"/>
        </w:rPr>
        <w:t>包括召集特别会议、法定人数的要求</w:t>
      </w:r>
      <w:r w:rsidR="00CF0B6D" w:rsidRPr="000A6C8C">
        <w:rPr>
          <w:rFonts w:ascii="KaiTi" w:eastAsia="KaiTi" w:hAnsi="KaiTi" w:hint="eastAsia"/>
          <w:sz w:val="21"/>
          <w:lang w:val="fr-CH"/>
        </w:rPr>
        <w:t>，</w:t>
      </w:r>
      <w:r w:rsidR="00CF0B6D" w:rsidRPr="000A6C8C">
        <w:rPr>
          <w:rFonts w:ascii="KaiTi" w:eastAsia="KaiTi" w:hAnsi="KaiTi" w:hint="eastAsia"/>
          <w:sz w:val="21"/>
        </w:rPr>
        <w:t>以及按本条约的规定</w:t>
      </w:r>
      <w:r w:rsidR="00CF0B6D" w:rsidRPr="000A6C8C">
        <w:rPr>
          <w:rFonts w:ascii="KaiTi" w:eastAsia="KaiTi" w:hAnsi="KaiTi" w:hint="eastAsia"/>
          <w:sz w:val="21"/>
          <w:lang w:val="fr-CH"/>
        </w:rPr>
        <w:t>，</w:t>
      </w:r>
      <w:r w:rsidR="00CF0B6D" w:rsidRPr="000A6C8C">
        <w:rPr>
          <w:rFonts w:ascii="KaiTi" w:eastAsia="KaiTi" w:hAnsi="KaiTi" w:hint="eastAsia"/>
          <w:sz w:val="21"/>
        </w:rPr>
        <w:t>作出各类决定所需的多数等规则。</w:t>
      </w:r>
      <w:r w:rsidRPr="000A6C8C">
        <w:rPr>
          <w:rFonts w:ascii="KaiTi" w:eastAsia="KaiTi" w:hAnsi="KaiTi" w:hint="eastAsia"/>
          <w:sz w:val="21"/>
        </w:rPr>
        <w:t>”</w:t>
      </w:r>
    </w:p>
    <w:p w14:paraId="6842EBE1" w14:textId="4820BB0B" w:rsidR="0027795D" w:rsidRPr="00696DF8" w:rsidRDefault="00877462" w:rsidP="000A6C8C">
      <w:pPr>
        <w:pStyle w:val="ListParagraph"/>
        <w:numPr>
          <w:ilvl w:val="0"/>
          <w:numId w:val="11"/>
        </w:numPr>
        <w:overflowPunct w:val="0"/>
        <w:spacing w:afterLines="50" w:after="120" w:line="340" w:lineRule="atLeast"/>
        <w:ind w:left="0" w:firstLine="0"/>
        <w:contextualSpacing w:val="0"/>
        <w:jc w:val="both"/>
        <w:rPr>
          <w:rFonts w:ascii="SimSun" w:hAnsi="SimSun"/>
          <w:sz w:val="21"/>
          <w:lang w:val="fr-CH"/>
        </w:rPr>
      </w:pPr>
      <w:r w:rsidRPr="00294741">
        <w:rPr>
          <w:rFonts w:ascii="SimSun" w:hAnsi="SimSun" w:hint="eastAsia"/>
          <w:sz w:val="21"/>
        </w:rPr>
        <w:t>为执行这一规定</w:t>
      </w:r>
      <w:r w:rsidRPr="00CD6FF4">
        <w:rPr>
          <w:rFonts w:ascii="SimSun" w:hAnsi="SimSun" w:hint="eastAsia"/>
          <w:sz w:val="21"/>
          <w:lang w:val="fr-CH"/>
        </w:rPr>
        <w:t>，</w:t>
      </w:r>
      <w:r w:rsidRPr="00294741">
        <w:rPr>
          <w:rFonts w:ascii="SimSun" w:hAnsi="SimSun" w:hint="eastAsia"/>
          <w:sz w:val="21"/>
        </w:rPr>
        <w:t>建议大会与</w:t>
      </w:r>
      <w:r w:rsidR="00CD6FF4">
        <w:rPr>
          <w:rFonts w:ascii="SimSun" w:hAnsi="SimSun" w:hint="eastAsia"/>
          <w:sz w:val="21"/>
        </w:rPr>
        <w:t>产权组织</w:t>
      </w:r>
      <w:r w:rsidRPr="00294741">
        <w:rPr>
          <w:rFonts w:ascii="SimSun" w:hAnsi="SimSun" w:hint="eastAsia"/>
          <w:sz w:val="21"/>
        </w:rPr>
        <w:t>的其他每个机构一样</w:t>
      </w:r>
      <w:r w:rsidRPr="00CD6FF4">
        <w:rPr>
          <w:rFonts w:ascii="SimSun" w:hAnsi="SimSun" w:hint="eastAsia"/>
          <w:sz w:val="21"/>
          <w:lang w:val="fr-CH"/>
        </w:rPr>
        <w:t>，</w:t>
      </w:r>
      <w:r w:rsidRPr="00294741">
        <w:rPr>
          <w:rFonts w:ascii="SimSun" w:hAnsi="SimSun" w:hint="eastAsia"/>
          <w:sz w:val="21"/>
        </w:rPr>
        <w:t>采用《</w:t>
      </w:r>
      <w:r w:rsidR="00CD6FF4">
        <w:rPr>
          <w:rFonts w:ascii="SimSun" w:hAnsi="SimSun" w:hint="eastAsia"/>
          <w:sz w:val="21"/>
        </w:rPr>
        <w:t>产权组织</w:t>
      </w:r>
      <w:r w:rsidRPr="00294741">
        <w:rPr>
          <w:rFonts w:ascii="SimSun" w:hAnsi="SimSun" w:hint="eastAsia"/>
          <w:sz w:val="21"/>
        </w:rPr>
        <w:t>总议事规则》</w:t>
      </w:r>
      <w:r w:rsidR="00ED2838">
        <w:rPr>
          <w:rFonts w:ascii="SimSun" w:hAnsi="SimSun" w:hint="eastAsia"/>
          <w:sz w:val="21"/>
          <w:lang w:val="fr-CH"/>
        </w:rPr>
        <w:t>（</w:t>
      </w:r>
      <w:r w:rsidR="00CD6FF4">
        <w:rPr>
          <w:rFonts w:ascii="SimSun" w:hAnsi="SimSun" w:hint="eastAsia"/>
          <w:sz w:val="21"/>
          <w:lang w:val="fr-CH"/>
        </w:rPr>
        <w:t>产权组织</w:t>
      </w:r>
      <w:r w:rsidRPr="00294741">
        <w:rPr>
          <w:rFonts w:ascii="SimSun" w:hAnsi="SimSun" w:hint="eastAsia"/>
          <w:sz w:val="21"/>
        </w:rPr>
        <w:t>第</w:t>
      </w:r>
      <w:r w:rsidRPr="000A6C8C">
        <w:rPr>
          <w:rFonts w:ascii="SimSun" w:hAnsi="SimSun" w:hint="eastAsia"/>
          <w:sz w:val="21"/>
        </w:rPr>
        <w:t>399</w:t>
      </w:r>
      <w:r w:rsidR="00ED2838">
        <w:rPr>
          <w:rFonts w:ascii="SimSun" w:hAnsi="SimSun" w:hint="eastAsia"/>
          <w:sz w:val="21"/>
          <w:lang w:val="fr-CH"/>
        </w:rPr>
        <w:t>（</w:t>
      </w:r>
      <w:r w:rsidRPr="00CD6FF4">
        <w:rPr>
          <w:rFonts w:ascii="SimSun" w:hAnsi="SimSun" w:hint="eastAsia"/>
          <w:sz w:val="21"/>
          <w:lang w:val="fr-CH"/>
        </w:rPr>
        <w:t>FE</w:t>
      </w:r>
      <w:r w:rsidR="00ED2838">
        <w:rPr>
          <w:rFonts w:ascii="SimSun" w:hAnsi="SimSun"/>
          <w:sz w:val="21"/>
          <w:lang w:val="fr-CH"/>
        </w:rPr>
        <w:t>）</w:t>
      </w:r>
      <w:r w:rsidRPr="00CD6FF4">
        <w:rPr>
          <w:rFonts w:ascii="SimSun" w:hAnsi="SimSun" w:hint="eastAsia"/>
          <w:sz w:val="21"/>
          <w:lang w:val="fr-CH"/>
        </w:rPr>
        <w:t>Rev.3</w:t>
      </w:r>
      <w:r w:rsidRPr="00294741">
        <w:rPr>
          <w:rFonts w:ascii="SimSun" w:hAnsi="SimSun" w:hint="eastAsia"/>
          <w:sz w:val="21"/>
        </w:rPr>
        <w:t>号出版物</w:t>
      </w:r>
      <w:r w:rsidR="00ED2838">
        <w:rPr>
          <w:rFonts w:ascii="SimSun" w:hAnsi="SimSun"/>
          <w:sz w:val="21"/>
        </w:rPr>
        <w:t>）</w:t>
      </w:r>
      <w:r w:rsidRPr="00CD6FF4">
        <w:rPr>
          <w:rFonts w:ascii="SimSun" w:hAnsi="SimSun" w:hint="eastAsia"/>
          <w:sz w:val="21"/>
          <w:lang w:val="fr-CH"/>
        </w:rPr>
        <w:t>，</w:t>
      </w:r>
      <w:r w:rsidRPr="00294741">
        <w:rPr>
          <w:rFonts w:ascii="SimSun" w:hAnsi="SimSun" w:hint="eastAsia"/>
          <w:sz w:val="21"/>
        </w:rPr>
        <w:t>作为其自身的议事规则</w:t>
      </w:r>
      <w:r w:rsidRPr="00CD6FF4">
        <w:rPr>
          <w:rFonts w:ascii="SimSun" w:hAnsi="SimSun" w:hint="eastAsia"/>
          <w:sz w:val="21"/>
          <w:lang w:val="fr-CH"/>
        </w:rPr>
        <w:t>，</w:t>
      </w:r>
      <w:r w:rsidRPr="00294741">
        <w:rPr>
          <w:rFonts w:ascii="SimSun" w:hAnsi="SimSun" w:hint="eastAsia"/>
          <w:sz w:val="21"/>
        </w:rPr>
        <w:t>但增加下文所详述的特别规则</w:t>
      </w:r>
      <w:r w:rsidRPr="00CD6FF4">
        <w:rPr>
          <w:rFonts w:ascii="SimSun" w:hAnsi="SimSun" w:hint="eastAsia"/>
          <w:sz w:val="21"/>
          <w:lang w:val="fr-CH"/>
        </w:rPr>
        <w:t>，</w:t>
      </w:r>
      <w:r w:rsidRPr="00294741">
        <w:rPr>
          <w:rFonts w:ascii="SimSun" w:hAnsi="SimSun" w:hint="eastAsia"/>
          <w:sz w:val="21"/>
        </w:rPr>
        <w:t>予以修正。</w:t>
      </w:r>
    </w:p>
    <w:p w14:paraId="3C966B0C" w14:textId="1DE67083" w:rsidR="004F44DC" w:rsidRPr="000A6C8C" w:rsidRDefault="00877462" w:rsidP="000A6C8C">
      <w:pPr>
        <w:keepNext/>
        <w:overflowPunct w:val="0"/>
        <w:spacing w:beforeLines="100" w:before="240" w:afterLines="50" w:after="120" w:line="340" w:lineRule="atLeast"/>
        <w:jc w:val="both"/>
        <w:rPr>
          <w:rFonts w:ascii="SimSun" w:hAnsi="SimSun"/>
          <w:sz w:val="21"/>
          <w:u w:val="single"/>
        </w:rPr>
      </w:pPr>
      <w:r w:rsidRPr="000A6C8C">
        <w:rPr>
          <w:rFonts w:ascii="SimSun" w:hAnsi="SimSun" w:hint="eastAsia"/>
          <w:sz w:val="21"/>
          <w:u w:val="single"/>
        </w:rPr>
        <w:t>特别规则</w:t>
      </w:r>
    </w:p>
    <w:p w14:paraId="156D85B4" w14:textId="79C8FE5F" w:rsidR="00B67D42" w:rsidRPr="00696DF8" w:rsidRDefault="000D7852" w:rsidP="000A6C8C">
      <w:pPr>
        <w:pStyle w:val="ListParagraph"/>
        <w:numPr>
          <w:ilvl w:val="0"/>
          <w:numId w:val="11"/>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t>《北京</w:t>
      </w:r>
      <w:r w:rsidR="00877462" w:rsidRPr="00DC4B84">
        <w:rPr>
          <w:rFonts w:ascii="SimSun" w:hAnsi="SimSun" w:hint="eastAsia"/>
          <w:sz w:val="21"/>
        </w:rPr>
        <w:t>条约》</w:t>
      </w:r>
      <w:r w:rsidR="00877462">
        <w:rPr>
          <w:rFonts w:ascii="SimSun" w:hAnsi="SimSun" w:hint="eastAsia"/>
          <w:sz w:val="21"/>
        </w:rPr>
        <w:t>中载有</w:t>
      </w:r>
      <w:r w:rsidR="00877462" w:rsidRPr="000C2440">
        <w:rPr>
          <w:rFonts w:ascii="SimSun" w:hAnsi="SimSun" w:hint="eastAsia"/>
          <w:sz w:val="21"/>
        </w:rPr>
        <w:t>若干与</w:t>
      </w:r>
      <w:r w:rsidR="00CD6FF4">
        <w:rPr>
          <w:rFonts w:ascii="SimSun" w:hAnsi="SimSun" w:hint="eastAsia"/>
          <w:sz w:val="21"/>
        </w:rPr>
        <w:t>产权组织</w:t>
      </w:r>
      <w:r w:rsidR="00877462" w:rsidRPr="000C2440">
        <w:rPr>
          <w:rFonts w:ascii="SimSun" w:hAnsi="SimSun" w:hint="eastAsia"/>
          <w:sz w:val="21"/>
        </w:rPr>
        <w:t>过去的一些条约和公约做法有所偏离的规定。因此，必须要考虑若干特别规则</w:t>
      </w:r>
      <w:r w:rsidR="00877462">
        <w:rPr>
          <w:rFonts w:ascii="SimSun" w:hAnsi="SimSun" w:hint="eastAsia"/>
          <w:sz w:val="21"/>
        </w:rPr>
        <w:t>，对</w:t>
      </w:r>
      <w:r w:rsidR="00877462" w:rsidRPr="00E744DF">
        <w:rPr>
          <w:rFonts w:ascii="SimSun" w:hAnsi="SimSun" w:hint="eastAsia"/>
          <w:sz w:val="21"/>
        </w:rPr>
        <w:t>《</w:t>
      </w:r>
      <w:r w:rsidR="00CD6FF4" w:rsidRPr="00E744DF">
        <w:rPr>
          <w:rFonts w:ascii="SimSun" w:hAnsi="SimSun" w:hint="eastAsia"/>
          <w:sz w:val="21"/>
        </w:rPr>
        <w:t>产权组织</w:t>
      </w:r>
      <w:r w:rsidR="00877462" w:rsidRPr="00E744DF">
        <w:rPr>
          <w:rFonts w:ascii="SimSun" w:hAnsi="SimSun" w:hint="eastAsia"/>
          <w:sz w:val="21"/>
        </w:rPr>
        <w:t>总议事规则》</w:t>
      </w:r>
      <w:r w:rsidR="00877462">
        <w:rPr>
          <w:rFonts w:ascii="SimSun" w:hAnsi="SimSun" w:hint="eastAsia"/>
          <w:sz w:val="21"/>
        </w:rPr>
        <w:t>进行修正</w:t>
      </w:r>
      <w:r w:rsidR="00877462" w:rsidRPr="000C2440">
        <w:rPr>
          <w:rFonts w:ascii="SimSun" w:hAnsi="SimSun" w:hint="eastAsia"/>
          <w:sz w:val="21"/>
        </w:rPr>
        <w:t>。</w:t>
      </w:r>
    </w:p>
    <w:p w14:paraId="25AF0489" w14:textId="74136DFA" w:rsidR="00B67D42" w:rsidRPr="00696DF8" w:rsidRDefault="00877462" w:rsidP="000A6C8C">
      <w:pPr>
        <w:pStyle w:val="ListParagraph"/>
        <w:numPr>
          <w:ilvl w:val="0"/>
          <w:numId w:val="11"/>
        </w:numPr>
        <w:overflowPunct w:val="0"/>
        <w:spacing w:afterLines="50" w:after="120" w:line="340" w:lineRule="atLeast"/>
        <w:ind w:left="0" w:firstLine="0"/>
        <w:contextualSpacing w:val="0"/>
        <w:jc w:val="both"/>
        <w:rPr>
          <w:rFonts w:ascii="SimSun" w:hAnsi="SimSun"/>
          <w:sz w:val="21"/>
        </w:rPr>
      </w:pPr>
      <w:r w:rsidRPr="005A5B4C">
        <w:rPr>
          <w:rFonts w:ascii="SimSun" w:hAnsi="SimSun" w:hint="eastAsia"/>
          <w:sz w:val="21"/>
        </w:rPr>
        <w:t>《</w:t>
      </w:r>
      <w:r w:rsidR="00CD6FF4" w:rsidRPr="005A5B4C">
        <w:rPr>
          <w:rFonts w:ascii="SimSun" w:hAnsi="SimSun" w:hint="eastAsia"/>
          <w:sz w:val="21"/>
        </w:rPr>
        <w:t>产权组织</w:t>
      </w:r>
      <w:r w:rsidRPr="005A5B4C">
        <w:rPr>
          <w:rFonts w:ascii="SimSun" w:hAnsi="SimSun" w:hint="eastAsia"/>
          <w:sz w:val="21"/>
        </w:rPr>
        <w:t>总议事规则》</w:t>
      </w:r>
      <w:r w:rsidRPr="00AB74A2">
        <w:rPr>
          <w:rFonts w:ascii="SimSun" w:hAnsi="SimSun" w:hint="eastAsia"/>
          <w:sz w:val="21"/>
        </w:rPr>
        <w:t>本身</w:t>
      </w:r>
      <w:r w:rsidRPr="00AB74A2">
        <w:rPr>
          <w:rStyle w:val="FootnoteReference"/>
          <w:rFonts w:asciiTheme="minorEastAsia" w:eastAsiaTheme="minorEastAsia" w:hAnsiTheme="minorEastAsia"/>
          <w:sz w:val="21"/>
          <w:szCs w:val="21"/>
        </w:rPr>
        <w:footnoteReference w:id="2"/>
      </w:r>
      <w:r w:rsidRPr="00AB74A2">
        <w:rPr>
          <w:rFonts w:ascii="SimSun" w:hAnsi="SimSun" w:hint="eastAsia"/>
          <w:sz w:val="21"/>
        </w:rPr>
        <w:t>即明确规定可作出修正。</w:t>
      </w:r>
    </w:p>
    <w:p w14:paraId="2CD72C91" w14:textId="2087437B" w:rsidR="00B67D42" w:rsidRPr="00696DF8" w:rsidRDefault="00877462" w:rsidP="000A6C8C">
      <w:pPr>
        <w:keepNext/>
        <w:overflowPunct w:val="0"/>
        <w:spacing w:beforeLines="100" w:before="240" w:afterLines="50" w:after="120" w:line="340" w:lineRule="atLeast"/>
        <w:jc w:val="both"/>
        <w:rPr>
          <w:rFonts w:ascii="SimSun" w:hAnsi="SimSun"/>
          <w:sz w:val="21"/>
          <w:u w:val="single"/>
        </w:rPr>
      </w:pPr>
      <w:r w:rsidRPr="000A6C8C">
        <w:rPr>
          <w:rFonts w:ascii="SimSun" w:hAnsi="SimSun" w:hint="eastAsia"/>
          <w:sz w:val="21"/>
          <w:u w:val="single"/>
        </w:rPr>
        <w:t>主席团成员</w:t>
      </w:r>
    </w:p>
    <w:p w14:paraId="55D58187" w14:textId="174A59EA" w:rsidR="00B67D42" w:rsidRPr="00696DF8" w:rsidRDefault="00877462" w:rsidP="000A6C8C">
      <w:pPr>
        <w:pStyle w:val="ListParagraph"/>
        <w:numPr>
          <w:ilvl w:val="0"/>
          <w:numId w:val="11"/>
        </w:numPr>
        <w:overflowPunct w:val="0"/>
        <w:spacing w:afterLines="50" w:after="120" w:line="340" w:lineRule="atLeast"/>
        <w:ind w:left="0" w:firstLine="0"/>
        <w:contextualSpacing w:val="0"/>
        <w:jc w:val="both"/>
        <w:rPr>
          <w:rFonts w:ascii="SimSun" w:hAnsi="SimSun"/>
          <w:sz w:val="21"/>
        </w:rPr>
      </w:pPr>
      <w:r w:rsidRPr="005A5B4C">
        <w:rPr>
          <w:rFonts w:ascii="SimSun" w:hAnsi="SimSun" w:hint="eastAsia"/>
          <w:sz w:val="21"/>
        </w:rPr>
        <w:t>《</w:t>
      </w:r>
      <w:r w:rsidR="00CD6FF4" w:rsidRPr="005A5B4C">
        <w:rPr>
          <w:rFonts w:ascii="SimSun" w:hAnsi="SimSun" w:hint="eastAsia"/>
          <w:sz w:val="21"/>
        </w:rPr>
        <w:t>产权组织</w:t>
      </w:r>
      <w:r w:rsidRPr="005A5B4C">
        <w:rPr>
          <w:rFonts w:ascii="SimSun" w:hAnsi="SimSun" w:hint="eastAsia"/>
          <w:sz w:val="21"/>
        </w:rPr>
        <w:t>总议事规则》</w:t>
      </w:r>
      <w:r>
        <w:rPr>
          <w:rFonts w:ascii="SimSun" w:hAnsi="SimSun" w:hint="eastAsia"/>
          <w:sz w:val="21"/>
        </w:rPr>
        <w:t>第</w:t>
      </w:r>
      <w:r w:rsidRPr="00DC4B84">
        <w:rPr>
          <w:rFonts w:ascii="SimSun" w:hAnsi="SimSun" w:hint="eastAsia"/>
          <w:sz w:val="21"/>
        </w:rPr>
        <w:t>9</w:t>
      </w:r>
      <w:r>
        <w:rPr>
          <w:rFonts w:ascii="SimSun" w:hAnsi="SimSun" w:hint="eastAsia"/>
          <w:sz w:val="21"/>
        </w:rPr>
        <w:t>条规定在每届例会的第</w:t>
      </w:r>
      <w:r w:rsidR="00710C11">
        <w:rPr>
          <w:rFonts w:ascii="SimSun" w:hAnsi="SimSun" w:hint="eastAsia"/>
          <w:sz w:val="21"/>
        </w:rPr>
        <w:t>一</w:t>
      </w:r>
      <w:r>
        <w:rPr>
          <w:rFonts w:ascii="SimSun" w:hAnsi="SimSun" w:hint="eastAsia"/>
          <w:sz w:val="21"/>
        </w:rPr>
        <w:t>次会议上选举主席团成员</w:t>
      </w:r>
      <w:r w:rsidRPr="00CA5FD8">
        <w:rPr>
          <w:rStyle w:val="preferred"/>
          <w:rFonts w:ascii="SimSun" w:hAnsi="SimSun" w:hint="eastAsia"/>
          <w:sz w:val="21"/>
          <w:szCs w:val="21"/>
        </w:rPr>
        <w:t>。</w:t>
      </w:r>
      <w:r w:rsidRPr="00100E2A">
        <w:rPr>
          <w:rStyle w:val="preferred"/>
          <w:rFonts w:ascii="SimSun" w:hAnsi="SimSun" w:hint="eastAsia"/>
          <w:sz w:val="21"/>
          <w:szCs w:val="21"/>
        </w:rPr>
        <w:t>因此，</w:t>
      </w:r>
      <w:r w:rsidR="00CD6FF4">
        <w:rPr>
          <w:rStyle w:val="preferred"/>
          <w:rFonts w:ascii="SimSun" w:hAnsi="SimSun" w:hint="eastAsia"/>
          <w:sz w:val="21"/>
          <w:szCs w:val="21"/>
        </w:rPr>
        <w:t>产权组织</w:t>
      </w:r>
      <w:r>
        <w:rPr>
          <w:rStyle w:val="preferred"/>
          <w:rFonts w:ascii="SimSun" w:hAnsi="SimSun" w:hint="eastAsia"/>
          <w:sz w:val="21"/>
          <w:szCs w:val="21"/>
        </w:rPr>
        <w:t>各机构的</w:t>
      </w:r>
      <w:r w:rsidRPr="00696DF8">
        <w:rPr>
          <w:rFonts w:ascii="SimSun" w:hAnsi="SimSun" w:hint="eastAsia"/>
          <w:sz w:val="21"/>
        </w:rPr>
        <w:t>主席团</w:t>
      </w:r>
      <w:r w:rsidRPr="00100E2A">
        <w:rPr>
          <w:rStyle w:val="preferred"/>
          <w:rFonts w:ascii="SimSun" w:hAnsi="SimSun" w:hint="eastAsia"/>
          <w:sz w:val="21"/>
          <w:szCs w:val="21"/>
        </w:rPr>
        <w:t>成员</w:t>
      </w:r>
      <w:r>
        <w:rPr>
          <w:rStyle w:val="preferred"/>
          <w:rFonts w:ascii="SimSun" w:hAnsi="SimSun" w:hint="eastAsia"/>
          <w:sz w:val="21"/>
          <w:szCs w:val="21"/>
        </w:rPr>
        <w:t>在某届</w:t>
      </w:r>
      <w:r w:rsidRPr="00100E2A">
        <w:rPr>
          <w:rStyle w:val="preferred"/>
          <w:rFonts w:ascii="SimSun" w:hAnsi="SimSun" w:hint="eastAsia"/>
          <w:sz w:val="21"/>
          <w:szCs w:val="21"/>
        </w:rPr>
        <w:t>例会</w:t>
      </w:r>
      <w:r>
        <w:rPr>
          <w:rStyle w:val="preferred"/>
          <w:rFonts w:ascii="SimSun" w:hAnsi="SimSun" w:hint="eastAsia"/>
          <w:sz w:val="21"/>
          <w:szCs w:val="21"/>
        </w:rPr>
        <w:t>上当选后开始任职</w:t>
      </w:r>
      <w:r w:rsidRPr="00100E2A">
        <w:rPr>
          <w:rStyle w:val="preferred"/>
          <w:rFonts w:ascii="SimSun" w:hAnsi="SimSun" w:hint="eastAsia"/>
          <w:sz w:val="21"/>
          <w:szCs w:val="21"/>
        </w:rPr>
        <w:t>，</w:t>
      </w:r>
      <w:r>
        <w:rPr>
          <w:rStyle w:val="preferred"/>
          <w:rFonts w:ascii="SimSun" w:hAnsi="SimSun" w:hint="eastAsia"/>
          <w:sz w:val="21"/>
          <w:szCs w:val="21"/>
        </w:rPr>
        <w:t>任期通常是两年，截至但不包括下届例会。</w:t>
      </w:r>
    </w:p>
    <w:p w14:paraId="146F82FC" w14:textId="5F046723" w:rsidR="00B67D42" w:rsidRPr="00696DF8" w:rsidRDefault="00877462" w:rsidP="000A6C8C">
      <w:pPr>
        <w:pStyle w:val="ListParagraph"/>
        <w:numPr>
          <w:ilvl w:val="0"/>
          <w:numId w:val="11"/>
        </w:numPr>
        <w:overflowPunct w:val="0"/>
        <w:spacing w:afterLines="50" w:after="120" w:line="340" w:lineRule="atLeast"/>
        <w:ind w:left="0" w:firstLine="0"/>
        <w:contextualSpacing w:val="0"/>
        <w:jc w:val="both"/>
        <w:rPr>
          <w:rFonts w:ascii="SimSun" w:hAnsi="SimSun"/>
          <w:sz w:val="21"/>
        </w:rPr>
      </w:pPr>
      <w:r w:rsidRPr="00E96E7D">
        <w:rPr>
          <w:rFonts w:ascii="SimSun" w:hAnsi="SimSun" w:hint="eastAsia"/>
          <w:sz w:val="21"/>
        </w:rPr>
        <w:t>《</w:t>
      </w:r>
      <w:r w:rsidR="000D7852">
        <w:rPr>
          <w:rFonts w:ascii="SimSun" w:hAnsi="SimSun" w:hint="eastAsia"/>
          <w:sz w:val="21"/>
        </w:rPr>
        <w:t>北京</w:t>
      </w:r>
      <w:r w:rsidRPr="00E96E7D">
        <w:rPr>
          <w:rFonts w:ascii="SimSun" w:hAnsi="SimSun" w:hint="eastAsia"/>
          <w:sz w:val="21"/>
        </w:rPr>
        <w:t>条约》在第</w:t>
      </w:r>
      <w:r w:rsidR="0070206D">
        <w:rPr>
          <w:rFonts w:ascii="SimSun" w:hAnsi="SimSun" w:hint="eastAsia"/>
          <w:sz w:val="21"/>
        </w:rPr>
        <w:t>21</w:t>
      </w:r>
      <w:r w:rsidRPr="00E96E7D">
        <w:rPr>
          <w:rFonts w:ascii="SimSun" w:hAnsi="SimSun" w:hint="eastAsia"/>
          <w:sz w:val="21"/>
        </w:rPr>
        <w:t>条第</w:t>
      </w:r>
      <w:r w:rsidR="0070206D">
        <w:rPr>
          <w:rFonts w:ascii="SimSun" w:hAnsi="SimSun" w:hint="eastAsia"/>
          <w:sz w:val="21"/>
        </w:rPr>
        <w:t>(</w:t>
      </w:r>
      <w:r w:rsidR="0070206D">
        <w:rPr>
          <w:rFonts w:ascii="SimSun" w:hAnsi="SimSun"/>
          <w:sz w:val="21"/>
        </w:rPr>
        <w:t>4)</w:t>
      </w:r>
      <w:r w:rsidRPr="00E96E7D">
        <w:rPr>
          <w:rFonts w:ascii="SimSun" w:hAnsi="SimSun" w:hint="eastAsia"/>
          <w:sz w:val="21"/>
        </w:rPr>
        <w:t>款中规定，大会“</w:t>
      </w:r>
      <w:r w:rsidR="0070206D" w:rsidRPr="0070206D">
        <w:rPr>
          <w:rFonts w:ascii="SimSun" w:hAnsi="SimSun" w:hint="eastAsia"/>
          <w:sz w:val="21"/>
        </w:rPr>
        <w:t>应由总干事召集，如无例外情况，应与世界知识产权组织大会同时同地举行</w:t>
      </w:r>
      <w:r w:rsidRPr="00E96E7D">
        <w:rPr>
          <w:rFonts w:ascii="SimSun" w:hAnsi="SimSun" w:hint="eastAsia"/>
          <w:sz w:val="21"/>
        </w:rPr>
        <w:t>”</w:t>
      </w:r>
      <w:r w:rsidR="0030004A">
        <w:rPr>
          <w:rFonts w:ascii="SimSun" w:hAnsi="SimSun" w:hint="eastAsia"/>
          <w:sz w:val="21"/>
        </w:rPr>
        <w:t>。根据这项规定，同时按照</w:t>
      </w:r>
      <w:r w:rsidRPr="00E96E7D">
        <w:rPr>
          <w:rFonts w:ascii="SimSun" w:hAnsi="SimSun" w:hint="eastAsia"/>
          <w:sz w:val="21"/>
        </w:rPr>
        <w:t>产权组织大会在2003年通过的组织法改革修正案，其中明确涉及产权组织大会会议的频率</w:t>
      </w:r>
      <w:r w:rsidRPr="004A35CC">
        <w:rPr>
          <w:rFonts w:ascii="SimSun" w:hAnsi="SimSun"/>
          <w:sz w:val="21"/>
          <w:vertAlign w:val="superscript"/>
        </w:rPr>
        <w:footnoteReference w:id="3"/>
      </w:r>
      <w:r w:rsidR="0030004A">
        <w:rPr>
          <w:rFonts w:ascii="SimSun" w:hAnsi="SimSun" w:hint="eastAsia"/>
          <w:sz w:val="21"/>
        </w:rPr>
        <w:t>，北京</w:t>
      </w:r>
      <w:r w:rsidR="0030004A" w:rsidRPr="00E96E7D">
        <w:rPr>
          <w:rFonts w:ascii="SimSun" w:hAnsi="SimSun" w:hint="eastAsia"/>
          <w:sz w:val="21"/>
        </w:rPr>
        <w:t>条约大会</w:t>
      </w:r>
      <w:r w:rsidR="0030004A">
        <w:rPr>
          <w:rFonts w:ascii="SimSun" w:hAnsi="SimSun" w:hint="eastAsia"/>
          <w:sz w:val="21"/>
        </w:rPr>
        <w:t>将每年举行</w:t>
      </w:r>
      <w:r w:rsidR="0030004A" w:rsidRPr="00E96E7D">
        <w:rPr>
          <w:rFonts w:ascii="SimSun" w:hAnsi="SimSun" w:hint="eastAsia"/>
          <w:sz w:val="21"/>
        </w:rPr>
        <w:t>例会</w:t>
      </w:r>
      <w:r w:rsidR="0030004A">
        <w:rPr>
          <w:rFonts w:ascii="SimSun" w:hAnsi="SimSun" w:hint="eastAsia"/>
          <w:sz w:val="21"/>
        </w:rPr>
        <w:t>（马拉喀什条约大会也是如此）</w:t>
      </w:r>
      <w:r w:rsidR="0030004A" w:rsidRPr="00E96E7D">
        <w:rPr>
          <w:rFonts w:ascii="SimSun" w:hAnsi="SimSun" w:hint="eastAsia"/>
          <w:sz w:val="21"/>
        </w:rPr>
        <w:t>。</w:t>
      </w:r>
      <w:r w:rsidRPr="00E96E7D">
        <w:rPr>
          <w:rFonts w:ascii="SimSun" w:hAnsi="SimSun" w:hint="eastAsia"/>
          <w:sz w:val="21"/>
        </w:rPr>
        <w:t>鉴于产权组织大会以及</w:t>
      </w:r>
      <w:r w:rsidR="00CD6FF4">
        <w:rPr>
          <w:rFonts w:ascii="SimSun" w:hAnsi="SimSun" w:hint="eastAsia"/>
          <w:sz w:val="21"/>
        </w:rPr>
        <w:t>产权组织</w:t>
      </w:r>
      <w:r w:rsidRPr="00E96E7D">
        <w:rPr>
          <w:rFonts w:ascii="SimSun" w:hAnsi="SimSun" w:hint="eastAsia"/>
          <w:sz w:val="21"/>
        </w:rPr>
        <w:t>成员国的其他大会</w:t>
      </w:r>
      <w:r>
        <w:rPr>
          <w:rFonts w:ascii="SimSun" w:hAnsi="SimSun" w:hint="eastAsia"/>
          <w:sz w:val="21"/>
        </w:rPr>
        <w:t>均</w:t>
      </w:r>
      <w:r w:rsidRPr="00E96E7D">
        <w:rPr>
          <w:rFonts w:ascii="SimSun" w:hAnsi="SimSun" w:hint="eastAsia"/>
          <w:sz w:val="21"/>
        </w:rPr>
        <w:t>在20</w:t>
      </w:r>
      <w:r w:rsidR="0070206D">
        <w:rPr>
          <w:rFonts w:ascii="SimSun" w:hAnsi="SimSun" w:hint="eastAsia"/>
          <w:sz w:val="21"/>
        </w:rPr>
        <w:t>20</w:t>
      </w:r>
      <w:r w:rsidRPr="00E96E7D">
        <w:rPr>
          <w:rFonts w:ascii="SimSun" w:hAnsi="SimSun" w:hint="eastAsia"/>
          <w:sz w:val="21"/>
        </w:rPr>
        <w:t>年</w:t>
      </w:r>
      <w:r>
        <w:rPr>
          <w:rFonts w:ascii="SimSun" w:hAnsi="SimSun" w:hint="eastAsia"/>
          <w:sz w:val="21"/>
        </w:rPr>
        <w:t>举行特别</w:t>
      </w:r>
      <w:r w:rsidRPr="00E96E7D">
        <w:rPr>
          <w:rFonts w:ascii="SimSun" w:hAnsi="SimSun" w:hint="eastAsia"/>
          <w:sz w:val="21"/>
        </w:rPr>
        <w:t>会议，</w:t>
      </w:r>
      <w:r>
        <w:rPr>
          <w:rFonts w:ascii="SimSun" w:hAnsi="SimSun" w:hint="eastAsia"/>
          <w:sz w:val="21"/>
        </w:rPr>
        <w:t>主持这些会议的主席团成员均属各自任期的第二年</w:t>
      </w:r>
      <w:r w:rsidR="00CC17DC">
        <w:rPr>
          <w:rFonts w:ascii="SimSun" w:hAnsi="SimSun" w:hint="eastAsia"/>
          <w:sz w:val="21"/>
        </w:rPr>
        <w:t>。</w:t>
      </w:r>
      <w:r w:rsidR="004F12FC">
        <w:rPr>
          <w:rFonts w:ascii="SimSun" w:hAnsi="SimSun" w:hint="eastAsia"/>
          <w:sz w:val="21"/>
        </w:rPr>
        <w:t>因此，</w:t>
      </w:r>
      <w:r>
        <w:rPr>
          <w:rFonts w:ascii="SimSun" w:hAnsi="SimSun" w:hint="eastAsia"/>
          <w:sz w:val="21"/>
        </w:rPr>
        <w:t>为使</w:t>
      </w:r>
      <w:r w:rsidR="0030004A">
        <w:rPr>
          <w:rFonts w:ascii="SimSun" w:hAnsi="SimSun" w:hint="eastAsia"/>
          <w:sz w:val="21"/>
        </w:rPr>
        <w:t>北京条约大会</w:t>
      </w:r>
      <w:r>
        <w:rPr>
          <w:rFonts w:ascii="SimSun" w:hAnsi="SimSun" w:hint="eastAsia"/>
          <w:sz w:val="21"/>
        </w:rPr>
        <w:t>在选举主席团成员时遵循与其他大会同样的周期，建议为其</w:t>
      </w:r>
      <w:r w:rsidRPr="00A854B1">
        <w:rPr>
          <w:rFonts w:ascii="SimSun" w:hAnsi="SimSun" w:hint="eastAsia"/>
          <w:sz w:val="21"/>
        </w:rPr>
        <w:t>首届会议</w:t>
      </w:r>
      <w:r>
        <w:rPr>
          <w:rFonts w:ascii="SimSun" w:hAnsi="SimSun" w:hint="eastAsia"/>
          <w:sz w:val="21"/>
        </w:rPr>
        <w:t>选举</w:t>
      </w:r>
      <w:r w:rsidR="0030004A">
        <w:rPr>
          <w:rFonts w:ascii="SimSun" w:hAnsi="SimSun" w:hint="eastAsia"/>
          <w:sz w:val="21"/>
        </w:rPr>
        <w:t>北京条约大会</w:t>
      </w:r>
      <w:r w:rsidRPr="00A854B1">
        <w:rPr>
          <w:rFonts w:ascii="SimSun" w:hAnsi="SimSun" w:hint="eastAsia"/>
          <w:sz w:val="21"/>
        </w:rPr>
        <w:t>主席和副主席</w:t>
      </w:r>
      <w:r>
        <w:rPr>
          <w:rFonts w:ascii="SimSun" w:hAnsi="SimSun" w:hint="eastAsia"/>
          <w:sz w:val="21"/>
        </w:rPr>
        <w:t>，任期一年，截至</w:t>
      </w:r>
      <w:r w:rsidRPr="00A854B1">
        <w:rPr>
          <w:rFonts w:ascii="SimSun" w:hAnsi="SimSun" w:hint="eastAsia"/>
          <w:sz w:val="21"/>
        </w:rPr>
        <w:t>但不包括20</w:t>
      </w:r>
      <w:r w:rsidR="0070206D">
        <w:rPr>
          <w:rFonts w:ascii="SimSun" w:hAnsi="SimSun" w:hint="eastAsia"/>
          <w:sz w:val="21"/>
        </w:rPr>
        <w:t>2</w:t>
      </w:r>
      <w:r w:rsidR="00D4295E">
        <w:rPr>
          <w:rFonts w:ascii="SimSun" w:hAnsi="SimSun" w:hint="eastAsia"/>
          <w:sz w:val="21"/>
        </w:rPr>
        <w:t>1</w:t>
      </w:r>
      <w:r w:rsidRPr="00A854B1">
        <w:rPr>
          <w:rFonts w:ascii="SimSun" w:hAnsi="SimSun" w:hint="eastAsia"/>
          <w:sz w:val="21"/>
        </w:rPr>
        <w:t>年</w:t>
      </w:r>
      <w:r>
        <w:rPr>
          <w:rFonts w:ascii="SimSun" w:hAnsi="SimSun" w:hint="eastAsia"/>
          <w:sz w:val="21"/>
        </w:rPr>
        <w:t>的下届例会，</w:t>
      </w:r>
      <w:r w:rsidRPr="00A854B1">
        <w:rPr>
          <w:rFonts w:ascii="SimSun" w:hAnsi="SimSun" w:hint="eastAsia"/>
          <w:sz w:val="21"/>
        </w:rPr>
        <w:t>作为例外</w:t>
      </w:r>
      <w:r>
        <w:rPr>
          <w:rFonts w:ascii="SimSun" w:hAnsi="SimSun" w:hint="eastAsia"/>
          <w:sz w:val="21"/>
        </w:rPr>
        <w:t>。自</w:t>
      </w:r>
      <w:r w:rsidRPr="00A854B1">
        <w:rPr>
          <w:rFonts w:ascii="SimSun" w:hAnsi="SimSun" w:hint="eastAsia"/>
          <w:sz w:val="21"/>
        </w:rPr>
        <w:t>20</w:t>
      </w:r>
      <w:r w:rsidR="0070206D">
        <w:rPr>
          <w:rFonts w:ascii="SimSun" w:hAnsi="SimSun" w:hint="eastAsia"/>
          <w:sz w:val="21"/>
        </w:rPr>
        <w:t>21</w:t>
      </w:r>
      <w:r w:rsidRPr="00A854B1">
        <w:rPr>
          <w:rFonts w:ascii="SimSun" w:hAnsi="SimSun" w:hint="eastAsia"/>
          <w:sz w:val="21"/>
        </w:rPr>
        <w:t>年</w:t>
      </w:r>
      <w:r>
        <w:rPr>
          <w:rFonts w:ascii="SimSun" w:hAnsi="SimSun" w:hint="eastAsia"/>
          <w:sz w:val="21"/>
        </w:rPr>
        <w:t>起，建议</w:t>
      </w:r>
      <w:r w:rsidR="0030004A">
        <w:rPr>
          <w:rFonts w:ascii="SimSun" w:hAnsi="SimSun" w:hint="eastAsia"/>
          <w:sz w:val="21"/>
        </w:rPr>
        <w:t>北京条约大会</w:t>
      </w:r>
      <w:r w:rsidRPr="00A854B1">
        <w:rPr>
          <w:rFonts w:ascii="SimSun" w:hAnsi="SimSun" w:hint="eastAsia"/>
          <w:sz w:val="21"/>
        </w:rPr>
        <w:t>主席和副主席</w:t>
      </w:r>
      <w:r>
        <w:rPr>
          <w:rFonts w:ascii="SimSun" w:hAnsi="SimSun" w:hint="eastAsia"/>
          <w:sz w:val="21"/>
        </w:rPr>
        <w:t>的任期为两年，并从此</w:t>
      </w:r>
      <w:r w:rsidRPr="00A854B1">
        <w:rPr>
          <w:rFonts w:ascii="SimSun" w:hAnsi="SimSun" w:hint="eastAsia"/>
          <w:sz w:val="21"/>
        </w:rPr>
        <w:t>保持</w:t>
      </w:r>
      <w:r>
        <w:rPr>
          <w:rFonts w:ascii="SimSun" w:hAnsi="SimSun" w:hint="eastAsia"/>
          <w:sz w:val="21"/>
        </w:rPr>
        <w:t>下去；这样，</w:t>
      </w:r>
      <w:r w:rsidR="0030004A">
        <w:rPr>
          <w:rFonts w:ascii="SimSun" w:hAnsi="SimSun" w:hint="eastAsia"/>
          <w:sz w:val="21"/>
        </w:rPr>
        <w:t>北京条约大会</w:t>
      </w:r>
      <w:r w:rsidRPr="00A854B1">
        <w:rPr>
          <w:rFonts w:ascii="SimSun" w:hAnsi="SimSun" w:hint="eastAsia"/>
          <w:sz w:val="21"/>
        </w:rPr>
        <w:t>主席</w:t>
      </w:r>
      <w:r>
        <w:rPr>
          <w:rFonts w:ascii="SimSun" w:hAnsi="SimSun" w:hint="eastAsia"/>
          <w:sz w:val="21"/>
        </w:rPr>
        <w:t>团成员的</w:t>
      </w:r>
      <w:r w:rsidRPr="00A854B1">
        <w:rPr>
          <w:rFonts w:ascii="SimSun" w:hAnsi="SimSun" w:hint="eastAsia"/>
          <w:sz w:val="21"/>
        </w:rPr>
        <w:t>选举</w:t>
      </w:r>
      <w:r>
        <w:rPr>
          <w:rFonts w:ascii="SimSun" w:hAnsi="SimSun" w:hint="eastAsia"/>
          <w:sz w:val="21"/>
        </w:rPr>
        <w:t>将与</w:t>
      </w:r>
      <w:r w:rsidR="00CD6FF4">
        <w:rPr>
          <w:rFonts w:ascii="SimSun" w:hAnsi="SimSun" w:hint="eastAsia"/>
          <w:sz w:val="21"/>
        </w:rPr>
        <w:t>产权组织</w:t>
      </w:r>
      <w:r w:rsidRPr="00A854B1">
        <w:rPr>
          <w:rFonts w:ascii="SimSun" w:hAnsi="SimSun" w:hint="eastAsia"/>
          <w:sz w:val="21"/>
        </w:rPr>
        <w:t>内部的其他机构</w:t>
      </w:r>
      <w:r>
        <w:rPr>
          <w:rFonts w:ascii="SimSun" w:hAnsi="SimSun" w:hint="eastAsia"/>
          <w:sz w:val="21"/>
        </w:rPr>
        <w:t>保持一致。</w:t>
      </w:r>
    </w:p>
    <w:p w14:paraId="0A07F32B" w14:textId="1B250D8C" w:rsidR="00F35D9C" w:rsidRPr="00696DF8" w:rsidRDefault="00877462" w:rsidP="000A6C8C">
      <w:pPr>
        <w:pStyle w:val="ListParagraph"/>
        <w:numPr>
          <w:ilvl w:val="0"/>
          <w:numId w:val="11"/>
        </w:numPr>
        <w:overflowPunct w:val="0"/>
        <w:spacing w:afterLines="50" w:after="120" w:line="340" w:lineRule="atLeast"/>
        <w:ind w:left="0" w:firstLine="0"/>
        <w:contextualSpacing w:val="0"/>
        <w:jc w:val="both"/>
        <w:rPr>
          <w:rFonts w:ascii="SimSun" w:hAnsi="SimSun"/>
          <w:sz w:val="21"/>
        </w:rPr>
      </w:pPr>
      <w:r w:rsidRPr="00A854B1">
        <w:rPr>
          <w:rFonts w:ascii="SimSun" w:hAnsi="SimSun" w:hint="eastAsia"/>
          <w:sz w:val="21"/>
        </w:rPr>
        <w:t>因此，建议</w:t>
      </w:r>
      <w:r>
        <w:rPr>
          <w:rFonts w:ascii="SimSun" w:hAnsi="SimSun" w:hint="eastAsia"/>
          <w:sz w:val="21"/>
        </w:rPr>
        <w:t>以如下特别规则</w:t>
      </w:r>
      <w:r w:rsidRPr="00A854B1">
        <w:rPr>
          <w:rFonts w:ascii="SimSun" w:hAnsi="SimSun" w:hint="eastAsia"/>
          <w:sz w:val="21"/>
        </w:rPr>
        <w:t>取代</w:t>
      </w:r>
      <w:r w:rsidRPr="00966A61">
        <w:rPr>
          <w:rFonts w:ascii="SimSun" w:hAnsi="SimSun" w:hint="eastAsia"/>
          <w:sz w:val="21"/>
        </w:rPr>
        <w:t>《</w:t>
      </w:r>
      <w:r w:rsidR="00CD6FF4" w:rsidRPr="00966A61">
        <w:rPr>
          <w:rFonts w:ascii="SimSun" w:hAnsi="SimSun" w:hint="eastAsia"/>
          <w:sz w:val="21"/>
        </w:rPr>
        <w:t>产权组织</w:t>
      </w:r>
      <w:r w:rsidRPr="00966A61">
        <w:rPr>
          <w:rFonts w:ascii="SimSun" w:hAnsi="SimSun" w:hint="eastAsia"/>
          <w:sz w:val="21"/>
        </w:rPr>
        <w:t>总议事规则》</w:t>
      </w:r>
      <w:r w:rsidRPr="00A854B1">
        <w:rPr>
          <w:rFonts w:ascii="SimSun" w:hAnsi="SimSun" w:hint="eastAsia"/>
          <w:sz w:val="21"/>
        </w:rPr>
        <w:t>第9条</w:t>
      </w:r>
      <w:r>
        <w:rPr>
          <w:rFonts w:ascii="SimSun" w:hAnsi="SimSun" w:hint="eastAsia"/>
          <w:sz w:val="21"/>
        </w:rPr>
        <w:t>，</w:t>
      </w:r>
      <w:r w:rsidRPr="00A854B1">
        <w:rPr>
          <w:rFonts w:ascii="SimSun" w:hAnsi="SimSun" w:hint="eastAsia"/>
          <w:sz w:val="21"/>
        </w:rPr>
        <w:t>以</w:t>
      </w:r>
      <w:r>
        <w:rPr>
          <w:rFonts w:ascii="SimSun" w:hAnsi="SimSun" w:hint="eastAsia"/>
          <w:sz w:val="21"/>
        </w:rPr>
        <w:t>说明</w:t>
      </w:r>
      <w:r w:rsidR="0030004A">
        <w:rPr>
          <w:rFonts w:ascii="SimSun" w:hAnsi="SimSun" w:hint="eastAsia"/>
          <w:sz w:val="21"/>
        </w:rPr>
        <w:t>北京条约大会</w:t>
      </w:r>
      <w:r>
        <w:rPr>
          <w:rFonts w:ascii="SimSun" w:hAnsi="SimSun" w:hint="eastAsia"/>
          <w:sz w:val="21"/>
        </w:rPr>
        <w:t>的</w:t>
      </w:r>
      <w:r w:rsidRPr="00A854B1">
        <w:rPr>
          <w:rFonts w:ascii="SimSun" w:hAnsi="SimSun" w:hint="eastAsia"/>
          <w:sz w:val="21"/>
        </w:rPr>
        <w:t>例会</w:t>
      </w:r>
      <w:r>
        <w:rPr>
          <w:rFonts w:ascii="SimSun" w:hAnsi="SimSun" w:hint="eastAsia"/>
          <w:sz w:val="21"/>
        </w:rPr>
        <w:t>是每</w:t>
      </w:r>
      <w:r w:rsidRPr="00A854B1">
        <w:rPr>
          <w:rFonts w:ascii="SimSun" w:hAnsi="SimSun" w:hint="eastAsia"/>
          <w:sz w:val="21"/>
        </w:rPr>
        <w:t>年（而不是每两年</w:t>
      </w:r>
      <w:r>
        <w:rPr>
          <w:rFonts w:ascii="SimSun" w:hAnsi="SimSun" w:hint="eastAsia"/>
          <w:sz w:val="21"/>
        </w:rPr>
        <w:t>）举行，</w:t>
      </w:r>
      <w:r w:rsidRPr="00A854B1">
        <w:rPr>
          <w:rFonts w:ascii="SimSun" w:hAnsi="SimSun" w:hint="eastAsia"/>
          <w:sz w:val="21"/>
        </w:rPr>
        <w:t>但谅解是，</w:t>
      </w:r>
      <w:r>
        <w:rPr>
          <w:rFonts w:ascii="SimSun" w:hAnsi="SimSun" w:hint="eastAsia"/>
          <w:sz w:val="21"/>
        </w:rPr>
        <w:t>该</w:t>
      </w:r>
      <w:r w:rsidRPr="00A854B1">
        <w:rPr>
          <w:rFonts w:ascii="SimSun" w:hAnsi="SimSun" w:hint="eastAsia"/>
          <w:sz w:val="21"/>
        </w:rPr>
        <w:t>特别规则</w:t>
      </w:r>
      <w:r>
        <w:rPr>
          <w:rFonts w:ascii="SimSun" w:hAnsi="SimSun" w:hint="eastAsia"/>
          <w:sz w:val="21"/>
        </w:rPr>
        <w:t>的适用，以及因之而来的</w:t>
      </w:r>
      <w:r w:rsidRPr="00A854B1">
        <w:rPr>
          <w:rFonts w:ascii="SimSun" w:hAnsi="SimSun" w:hint="eastAsia"/>
          <w:sz w:val="21"/>
        </w:rPr>
        <w:t>两年任期</w:t>
      </w:r>
      <w:r>
        <w:rPr>
          <w:rFonts w:ascii="SimSun" w:hAnsi="SimSun" w:hint="eastAsia"/>
          <w:sz w:val="21"/>
        </w:rPr>
        <w:t>的适用</w:t>
      </w:r>
      <w:r w:rsidRPr="00A854B1">
        <w:rPr>
          <w:rFonts w:ascii="SimSun" w:hAnsi="SimSun" w:hint="eastAsia"/>
          <w:sz w:val="21"/>
        </w:rPr>
        <w:t>，应</w:t>
      </w:r>
      <w:r>
        <w:rPr>
          <w:rFonts w:ascii="SimSun" w:hAnsi="SimSun" w:hint="eastAsia"/>
          <w:sz w:val="21"/>
        </w:rPr>
        <w:t>自</w:t>
      </w:r>
      <w:r w:rsidR="0030004A">
        <w:rPr>
          <w:rFonts w:ascii="SimSun" w:hAnsi="SimSun" w:hint="eastAsia"/>
          <w:sz w:val="21"/>
        </w:rPr>
        <w:t>北京条约大会</w:t>
      </w:r>
      <w:r>
        <w:rPr>
          <w:rFonts w:ascii="SimSun" w:hAnsi="SimSun" w:hint="eastAsia"/>
          <w:sz w:val="21"/>
        </w:rPr>
        <w:t>第2次例会（即20</w:t>
      </w:r>
      <w:r w:rsidR="0070206D">
        <w:rPr>
          <w:rFonts w:ascii="SimSun" w:hAnsi="SimSun" w:hint="eastAsia"/>
          <w:sz w:val="21"/>
        </w:rPr>
        <w:t>21</w:t>
      </w:r>
      <w:r>
        <w:rPr>
          <w:rFonts w:ascii="SimSun" w:hAnsi="SimSun" w:hint="eastAsia"/>
          <w:sz w:val="21"/>
        </w:rPr>
        <w:t>年）上当选的</w:t>
      </w:r>
      <w:r w:rsidRPr="00E96E7D">
        <w:rPr>
          <w:rFonts w:ascii="SimSun" w:hAnsi="SimSun" w:hint="eastAsia"/>
          <w:sz w:val="21"/>
        </w:rPr>
        <w:t>主席团成员</w:t>
      </w:r>
      <w:r>
        <w:rPr>
          <w:rFonts w:ascii="SimSun" w:hAnsi="SimSun" w:hint="eastAsia"/>
          <w:sz w:val="21"/>
        </w:rPr>
        <w:t>开始。结果是，</w:t>
      </w:r>
      <w:r w:rsidRPr="00E96E7D">
        <w:rPr>
          <w:rFonts w:ascii="SimSun" w:hAnsi="SimSun" w:hint="eastAsia"/>
          <w:sz w:val="21"/>
        </w:rPr>
        <w:t>如上文第7</w:t>
      </w:r>
      <w:r>
        <w:rPr>
          <w:rFonts w:ascii="SimSun" w:hAnsi="SimSun" w:hint="eastAsia"/>
          <w:sz w:val="21"/>
        </w:rPr>
        <w:t>段所述</w:t>
      </w:r>
      <w:r w:rsidRPr="00E96E7D">
        <w:rPr>
          <w:rFonts w:ascii="SimSun" w:hAnsi="SimSun" w:hint="eastAsia"/>
          <w:sz w:val="21"/>
        </w:rPr>
        <w:t>，并在不损害</w:t>
      </w:r>
      <w:r>
        <w:rPr>
          <w:rFonts w:ascii="SimSun" w:hAnsi="SimSun" w:hint="eastAsia"/>
          <w:sz w:val="21"/>
        </w:rPr>
        <w:t>拟议的</w:t>
      </w:r>
      <w:r w:rsidRPr="00E96E7D">
        <w:rPr>
          <w:rFonts w:ascii="SimSun" w:hAnsi="SimSun" w:hint="eastAsia"/>
          <w:sz w:val="21"/>
        </w:rPr>
        <w:t>第9</w:t>
      </w:r>
      <w:r>
        <w:rPr>
          <w:rFonts w:ascii="SimSun" w:hAnsi="SimSun" w:hint="eastAsia"/>
          <w:sz w:val="21"/>
        </w:rPr>
        <w:t>条</w:t>
      </w:r>
      <w:r w:rsidRPr="00E96E7D">
        <w:rPr>
          <w:rFonts w:ascii="SimSun" w:hAnsi="SimSun" w:hint="eastAsia"/>
          <w:sz w:val="21"/>
        </w:rPr>
        <w:t>特别</w:t>
      </w:r>
      <w:r>
        <w:rPr>
          <w:rFonts w:ascii="SimSun" w:hAnsi="SimSun" w:hint="eastAsia"/>
          <w:sz w:val="21"/>
        </w:rPr>
        <w:t>规则的前提下，在</w:t>
      </w:r>
      <w:r w:rsidRPr="00A854B1">
        <w:rPr>
          <w:rFonts w:ascii="SimSun" w:hAnsi="SimSun" w:hint="eastAsia"/>
          <w:sz w:val="21"/>
        </w:rPr>
        <w:t>大会</w:t>
      </w:r>
      <w:r>
        <w:rPr>
          <w:rFonts w:ascii="SimSun" w:hAnsi="SimSun" w:hint="eastAsia"/>
          <w:sz w:val="21"/>
        </w:rPr>
        <w:t>此次首届会议上当选的</w:t>
      </w:r>
      <w:r w:rsidR="0030004A">
        <w:rPr>
          <w:rFonts w:ascii="SimSun" w:hAnsi="SimSun" w:hint="eastAsia"/>
          <w:sz w:val="21"/>
        </w:rPr>
        <w:t>北京条约大会</w:t>
      </w:r>
      <w:r w:rsidRPr="00E96E7D">
        <w:rPr>
          <w:rFonts w:ascii="SimSun" w:hAnsi="SimSun" w:hint="eastAsia"/>
          <w:sz w:val="21"/>
        </w:rPr>
        <w:t>主席和副主席</w:t>
      </w:r>
      <w:r>
        <w:rPr>
          <w:rFonts w:ascii="SimSun" w:hAnsi="SimSun" w:hint="eastAsia"/>
          <w:sz w:val="21"/>
        </w:rPr>
        <w:t>的</w:t>
      </w:r>
      <w:r w:rsidRPr="00E96E7D">
        <w:rPr>
          <w:rFonts w:ascii="SimSun" w:hAnsi="SimSun" w:hint="eastAsia"/>
          <w:sz w:val="21"/>
        </w:rPr>
        <w:t>任期</w:t>
      </w:r>
      <w:r>
        <w:rPr>
          <w:rFonts w:ascii="SimSun" w:hAnsi="SimSun" w:hint="eastAsia"/>
          <w:sz w:val="21"/>
        </w:rPr>
        <w:t>仅为</w:t>
      </w:r>
      <w:r w:rsidRPr="00E96E7D">
        <w:rPr>
          <w:rFonts w:ascii="SimSun" w:hAnsi="SimSun" w:hint="eastAsia"/>
          <w:sz w:val="21"/>
        </w:rPr>
        <w:t>一年，</w:t>
      </w:r>
      <w:r>
        <w:rPr>
          <w:rFonts w:ascii="SimSun" w:hAnsi="SimSun" w:hint="eastAsia"/>
          <w:sz w:val="21"/>
        </w:rPr>
        <w:t>截至</w:t>
      </w:r>
      <w:r w:rsidRPr="00E96E7D">
        <w:rPr>
          <w:rFonts w:ascii="SimSun" w:hAnsi="SimSun" w:hint="eastAsia"/>
          <w:sz w:val="21"/>
        </w:rPr>
        <w:t>但不包括大会的</w:t>
      </w:r>
      <w:r>
        <w:rPr>
          <w:rFonts w:ascii="SimSun" w:hAnsi="SimSun" w:hint="eastAsia"/>
          <w:sz w:val="21"/>
        </w:rPr>
        <w:t>下届</w:t>
      </w:r>
      <w:r w:rsidRPr="00E96E7D">
        <w:rPr>
          <w:rFonts w:ascii="SimSun" w:hAnsi="SimSun" w:hint="eastAsia"/>
          <w:sz w:val="21"/>
        </w:rPr>
        <w:t>例会</w:t>
      </w:r>
      <w:r>
        <w:rPr>
          <w:rFonts w:ascii="SimSun" w:hAnsi="SimSun" w:hint="eastAsia"/>
          <w:sz w:val="21"/>
        </w:rPr>
        <w:t>。</w:t>
      </w:r>
    </w:p>
    <w:p w14:paraId="480D93CE" w14:textId="1497B620" w:rsidR="00CF0B6D" w:rsidRPr="000A6C8C" w:rsidRDefault="00C95924" w:rsidP="000A6C8C">
      <w:pPr>
        <w:spacing w:afterLines="50" w:after="120" w:line="340" w:lineRule="atLeast"/>
        <w:ind w:left="567"/>
        <w:jc w:val="both"/>
        <w:rPr>
          <w:rFonts w:ascii="KaiTi" w:eastAsia="KaiTi" w:hAnsi="KaiTi"/>
          <w:sz w:val="21"/>
        </w:rPr>
      </w:pPr>
      <w:r w:rsidRPr="000A6C8C">
        <w:rPr>
          <w:rFonts w:ascii="KaiTi" w:eastAsia="KaiTi" w:hAnsi="KaiTi" w:hint="eastAsia"/>
          <w:sz w:val="21"/>
        </w:rPr>
        <w:t>第9条：</w:t>
      </w:r>
      <w:r w:rsidR="00CF0B6D" w:rsidRPr="000A6C8C">
        <w:rPr>
          <w:rFonts w:ascii="KaiTi" w:eastAsia="KaiTi" w:hAnsi="KaiTi" w:hint="eastAsia"/>
          <w:sz w:val="21"/>
        </w:rPr>
        <w:t>主席团成员</w:t>
      </w:r>
    </w:p>
    <w:p w14:paraId="4BEC266B" w14:textId="53752C31" w:rsidR="00CF0B6D" w:rsidRPr="000A6C8C" w:rsidRDefault="00CF0B6D" w:rsidP="000A6C8C">
      <w:pPr>
        <w:spacing w:afterLines="50" w:after="120" w:line="340" w:lineRule="atLeast"/>
        <w:ind w:left="567"/>
        <w:jc w:val="both"/>
        <w:rPr>
          <w:rFonts w:ascii="KaiTi" w:eastAsia="KaiTi" w:hAnsi="KaiTi"/>
          <w:sz w:val="21"/>
        </w:rPr>
      </w:pPr>
      <w:r w:rsidRPr="000A6C8C">
        <w:rPr>
          <w:rFonts w:ascii="KaiTi" w:eastAsia="KaiTi" w:hAnsi="KaiTi" w:hint="eastAsia"/>
          <w:sz w:val="21"/>
        </w:rPr>
        <w:t>(1)大会应选举主席一人，副主席两人，其任期为两届例会，至新的主席团成员选出时为止。</w:t>
      </w:r>
    </w:p>
    <w:p w14:paraId="6C7A374F" w14:textId="3D8AB5E1" w:rsidR="00F35D9C" w:rsidRPr="000A6C8C" w:rsidRDefault="00CF0B6D" w:rsidP="000A6C8C">
      <w:pPr>
        <w:spacing w:afterLines="50" w:after="120" w:line="340" w:lineRule="atLeast"/>
        <w:ind w:left="567"/>
        <w:jc w:val="both"/>
        <w:rPr>
          <w:rFonts w:ascii="KaiTi" w:eastAsia="KaiTi" w:hAnsi="KaiTi"/>
          <w:sz w:val="21"/>
        </w:rPr>
      </w:pPr>
      <w:r w:rsidRPr="000A6C8C">
        <w:rPr>
          <w:rFonts w:ascii="KaiTi" w:eastAsia="KaiTi" w:hAnsi="KaiTi" w:hint="eastAsia"/>
          <w:sz w:val="21"/>
        </w:rPr>
        <w:t>(2)离任主席和副主席不得立即再次当选担任该职务。</w:t>
      </w:r>
    </w:p>
    <w:p w14:paraId="377A8AF7" w14:textId="57E74258" w:rsidR="00877462" w:rsidRPr="000A6C8C" w:rsidRDefault="00877462" w:rsidP="000A6C8C">
      <w:pPr>
        <w:keepNext/>
        <w:overflowPunct w:val="0"/>
        <w:spacing w:beforeLines="100" w:before="240" w:afterLines="50" w:after="120" w:line="340" w:lineRule="atLeast"/>
        <w:jc w:val="both"/>
        <w:rPr>
          <w:rFonts w:ascii="SimSun" w:hAnsi="SimSun"/>
          <w:sz w:val="21"/>
          <w:u w:val="single"/>
        </w:rPr>
      </w:pPr>
      <w:r w:rsidRPr="000A6C8C">
        <w:rPr>
          <w:rFonts w:ascii="SimSun" w:hAnsi="SimSun" w:hint="eastAsia"/>
          <w:sz w:val="21"/>
          <w:u w:val="single"/>
        </w:rPr>
        <w:lastRenderedPageBreak/>
        <w:t>代表团</w:t>
      </w:r>
    </w:p>
    <w:p w14:paraId="40783C5E" w14:textId="36F04661" w:rsidR="00F35D9C" w:rsidRPr="00696DF8" w:rsidRDefault="00877462" w:rsidP="000A6C8C">
      <w:pPr>
        <w:pStyle w:val="ListParagraph"/>
        <w:numPr>
          <w:ilvl w:val="0"/>
          <w:numId w:val="11"/>
        </w:numPr>
        <w:overflowPunct w:val="0"/>
        <w:spacing w:afterLines="50" w:after="120" w:line="340" w:lineRule="atLeast"/>
        <w:ind w:left="0" w:firstLine="0"/>
        <w:contextualSpacing w:val="0"/>
        <w:jc w:val="both"/>
        <w:rPr>
          <w:rFonts w:ascii="SimSun" w:hAnsi="SimSun"/>
          <w:sz w:val="21"/>
        </w:rPr>
      </w:pPr>
      <w:r w:rsidRPr="00C95924">
        <w:rPr>
          <w:rFonts w:ascii="SimSun" w:hAnsi="SimSun" w:hint="eastAsia"/>
          <w:sz w:val="21"/>
        </w:rPr>
        <w:t>《</w:t>
      </w:r>
      <w:r w:rsidR="00CD6FF4" w:rsidRPr="00C95924">
        <w:rPr>
          <w:rFonts w:ascii="SimSun" w:hAnsi="SimSun" w:hint="eastAsia"/>
          <w:sz w:val="21"/>
        </w:rPr>
        <w:t>产权组织</w:t>
      </w:r>
      <w:r w:rsidRPr="00C95924">
        <w:rPr>
          <w:rFonts w:ascii="SimSun" w:hAnsi="SimSun" w:hint="eastAsia"/>
          <w:sz w:val="21"/>
        </w:rPr>
        <w:t>总议事规则》</w:t>
      </w:r>
      <w:r w:rsidRPr="00ED0C78">
        <w:rPr>
          <w:rFonts w:asciiTheme="minorEastAsia" w:eastAsiaTheme="minorEastAsia" w:hAnsiTheme="minorEastAsia" w:hint="eastAsia"/>
          <w:sz w:val="21"/>
        </w:rPr>
        <w:t>规定代表团仅由</w:t>
      </w:r>
      <w:r>
        <w:rPr>
          <w:rFonts w:asciiTheme="minorEastAsia" w:eastAsiaTheme="minorEastAsia" w:hAnsiTheme="minorEastAsia" w:hint="eastAsia"/>
          <w:sz w:val="21"/>
        </w:rPr>
        <w:t>成员国</w:t>
      </w:r>
      <w:r w:rsidRPr="00ED0C78">
        <w:rPr>
          <w:rStyle w:val="FootnoteReference"/>
          <w:rFonts w:ascii="SimSun" w:hAnsi="SimSun"/>
          <w:sz w:val="21"/>
          <w:szCs w:val="21"/>
        </w:rPr>
        <w:footnoteReference w:id="4"/>
      </w:r>
      <w:r>
        <w:rPr>
          <w:rFonts w:asciiTheme="minorEastAsia" w:eastAsiaTheme="minorEastAsia" w:hAnsiTheme="minorEastAsia" w:hint="eastAsia"/>
          <w:sz w:val="21"/>
        </w:rPr>
        <w:t>构成。</w:t>
      </w:r>
      <w:r w:rsidRPr="00C95924">
        <w:rPr>
          <w:rFonts w:ascii="SimSun" w:hAnsi="SimSun" w:hint="eastAsia"/>
          <w:sz w:val="21"/>
        </w:rPr>
        <w:t>《</w:t>
      </w:r>
      <w:r w:rsidR="00CD6FF4" w:rsidRPr="00C95924">
        <w:rPr>
          <w:rFonts w:ascii="SimSun" w:hAnsi="SimSun" w:hint="eastAsia"/>
          <w:sz w:val="21"/>
        </w:rPr>
        <w:t>产权组织</w:t>
      </w:r>
      <w:r w:rsidRPr="00C95924">
        <w:rPr>
          <w:rFonts w:ascii="SimSun" w:hAnsi="SimSun" w:hint="eastAsia"/>
          <w:sz w:val="21"/>
        </w:rPr>
        <w:t>总议事规则》</w:t>
      </w:r>
      <w:r>
        <w:rPr>
          <w:rFonts w:ascii="SimSun" w:hAnsi="SimSun" w:hint="eastAsia"/>
          <w:sz w:val="21"/>
          <w:szCs w:val="21"/>
        </w:rPr>
        <w:t>还规定政府间组织应作为观察员</w:t>
      </w:r>
      <w:r w:rsidRPr="00E57147">
        <w:rPr>
          <w:rStyle w:val="FootnoteReference"/>
          <w:rFonts w:ascii="SimSun" w:hAnsi="SimSun"/>
          <w:sz w:val="21"/>
          <w:szCs w:val="21"/>
        </w:rPr>
        <w:footnoteReference w:id="5"/>
      </w:r>
      <w:r>
        <w:rPr>
          <w:rFonts w:ascii="SimSun" w:hAnsi="SimSun" w:hint="eastAsia"/>
          <w:sz w:val="21"/>
          <w:szCs w:val="21"/>
        </w:rPr>
        <w:t>。</w:t>
      </w:r>
    </w:p>
    <w:p w14:paraId="265667F5" w14:textId="4991DA8B" w:rsidR="00F35D9C" w:rsidRPr="00696DF8" w:rsidRDefault="00877462" w:rsidP="000A6C8C">
      <w:pPr>
        <w:pStyle w:val="ListParagraph"/>
        <w:numPr>
          <w:ilvl w:val="0"/>
          <w:numId w:val="11"/>
        </w:numPr>
        <w:overflowPunct w:val="0"/>
        <w:spacing w:afterLines="50" w:after="120" w:line="340" w:lineRule="atLeast"/>
        <w:ind w:left="0" w:firstLine="0"/>
        <w:contextualSpacing w:val="0"/>
        <w:jc w:val="both"/>
        <w:rPr>
          <w:rFonts w:ascii="SimSun" w:hAnsi="SimSun"/>
          <w:sz w:val="21"/>
        </w:rPr>
      </w:pPr>
      <w:r w:rsidRPr="003E53CF">
        <w:rPr>
          <w:rFonts w:asciiTheme="minorEastAsia" w:eastAsiaTheme="minorEastAsia" w:hAnsiTheme="minorEastAsia" w:hint="eastAsia"/>
          <w:sz w:val="21"/>
        </w:rPr>
        <w:t>尽管有上述规定，</w:t>
      </w:r>
      <w:r w:rsidRPr="000A6C8C">
        <w:rPr>
          <w:rFonts w:ascii="SimSun" w:hAnsi="SimSun" w:hint="eastAsia"/>
          <w:sz w:val="21"/>
        </w:rPr>
        <w:t>《</w:t>
      </w:r>
      <w:r w:rsidR="0070206D" w:rsidRPr="000A6C8C">
        <w:rPr>
          <w:rFonts w:ascii="SimSun" w:hAnsi="SimSun" w:hint="eastAsia"/>
          <w:sz w:val="21"/>
        </w:rPr>
        <w:t>北京</w:t>
      </w:r>
      <w:r w:rsidRPr="000A6C8C">
        <w:rPr>
          <w:rFonts w:ascii="SimSun" w:hAnsi="SimSun" w:hint="eastAsia"/>
          <w:sz w:val="21"/>
        </w:rPr>
        <w:t>条约》</w:t>
      </w:r>
      <w:r>
        <w:rPr>
          <w:rFonts w:asciiTheme="minorEastAsia" w:eastAsiaTheme="minorEastAsia" w:hAnsiTheme="minorEastAsia" w:hint="eastAsia"/>
          <w:sz w:val="21"/>
        </w:rPr>
        <w:t>仍对某些</w:t>
      </w:r>
      <w:r w:rsidRPr="003E53CF">
        <w:rPr>
          <w:rFonts w:asciiTheme="minorEastAsia" w:eastAsiaTheme="minorEastAsia" w:hAnsiTheme="minorEastAsia" w:hint="eastAsia"/>
          <w:sz w:val="21"/>
        </w:rPr>
        <w:t>政府间组织在大会中</w:t>
      </w:r>
      <w:r>
        <w:rPr>
          <w:rFonts w:asciiTheme="minorEastAsia" w:eastAsiaTheme="minorEastAsia" w:hAnsiTheme="minorEastAsia" w:hint="eastAsia"/>
          <w:sz w:val="21"/>
        </w:rPr>
        <w:t>的地位作出明确规定</w:t>
      </w:r>
      <w:r w:rsidRPr="003E53CF">
        <w:rPr>
          <w:rFonts w:asciiTheme="minorEastAsia" w:eastAsiaTheme="minorEastAsia" w:hAnsiTheme="minorEastAsia" w:hint="eastAsia"/>
          <w:sz w:val="21"/>
        </w:rPr>
        <w:t>。这一地位有别于</w:t>
      </w:r>
      <w:r w:rsidRPr="00BE6F44">
        <w:rPr>
          <w:rFonts w:ascii="SimSun" w:hAnsi="SimSun" w:hint="eastAsia"/>
          <w:sz w:val="21"/>
        </w:rPr>
        <w:t>《</w:t>
      </w:r>
      <w:r w:rsidR="00CD6FF4" w:rsidRPr="00BE6F44">
        <w:rPr>
          <w:rFonts w:ascii="SimSun" w:hAnsi="SimSun" w:hint="eastAsia"/>
          <w:sz w:val="21"/>
        </w:rPr>
        <w:t>产权组织</w:t>
      </w:r>
      <w:r w:rsidRPr="00BE6F44">
        <w:rPr>
          <w:rFonts w:ascii="SimSun" w:hAnsi="SimSun" w:hint="eastAsia"/>
          <w:sz w:val="21"/>
        </w:rPr>
        <w:t>总议事规则》</w:t>
      </w:r>
      <w:r w:rsidRPr="003E53CF">
        <w:rPr>
          <w:rFonts w:ascii="SimSun" w:hAnsi="SimSun" w:hint="eastAsia"/>
          <w:sz w:val="21"/>
        </w:rPr>
        <w:t>给予</w:t>
      </w:r>
      <w:r w:rsidRPr="003E53CF">
        <w:rPr>
          <w:rFonts w:asciiTheme="minorEastAsia" w:eastAsiaTheme="minorEastAsia" w:hAnsiTheme="minorEastAsia" w:hint="eastAsia"/>
          <w:sz w:val="21"/>
        </w:rPr>
        <w:t>政府间组织的</w:t>
      </w:r>
      <w:r w:rsidRPr="003E53CF">
        <w:rPr>
          <w:rFonts w:ascii="SimSun" w:hAnsi="SimSun" w:hint="eastAsia"/>
          <w:sz w:val="21"/>
        </w:rPr>
        <w:t>观察员地位</w:t>
      </w:r>
      <w:r>
        <w:rPr>
          <w:rFonts w:ascii="SimSun" w:hAnsi="SimSun" w:hint="eastAsia"/>
          <w:sz w:val="21"/>
        </w:rPr>
        <w:t>。</w:t>
      </w:r>
      <w:r w:rsidRPr="003E53CF">
        <w:rPr>
          <w:rFonts w:asciiTheme="minorEastAsia" w:eastAsiaTheme="minorEastAsia" w:hAnsiTheme="minorEastAsia" w:hint="eastAsia"/>
          <w:sz w:val="21"/>
        </w:rPr>
        <w:t>在此方面</w:t>
      </w:r>
      <w:r>
        <w:rPr>
          <w:rFonts w:asciiTheme="minorEastAsia" w:eastAsiaTheme="minorEastAsia" w:hAnsiTheme="minorEastAsia" w:hint="eastAsia"/>
          <w:sz w:val="21"/>
        </w:rPr>
        <w:t>，《</w:t>
      </w:r>
      <w:r w:rsidR="0070206D">
        <w:rPr>
          <w:rFonts w:ascii="SimSun" w:hAnsi="SimSun" w:hint="eastAsia"/>
          <w:sz w:val="21"/>
        </w:rPr>
        <w:t>北京</w:t>
      </w:r>
      <w:r w:rsidRPr="003E53CF">
        <w:rPr>
          <w:rFonts w:asciiTheme="minorEastAsia" w:eastAsiaTheme="minorEastAsia" w:hAnsiTheme="minorEastAsia" w:hint="eastAsia"/>
          <w:sz w:val="21"/>
        </w:rPr>
        <w:t>条约</w:t>
      </w:r>
      <w:r>
        <w:rPr>
          <w:rFonts w:asciiTheme="minorEastAsia" w:eastAsiaTheme="minorEastAsia" w:hAnsiTheme="minorEastAsia" w:hint="eastAsia"/>
          <w:sz w:val="21"/>
        </w:rPr>
        <w:t>》</w:t>
      </w:r>
      <w:r w:rsidRPr="003E53CF">
        <w:rPr>
          <w:rFonts w:asciiTheme="minorEastAsia" w:eastAsiaTheme="minorEastAsia" w:hAnsiTheme="minorEastAsia" w:hint="eastAsia"/>
          <w:sz w:val="21"/>
        </w:rPr>
        <w:t>第</w:t>
      </w:r>
      <w:r w:rsidR="0070206D">
        <w:rPr>
          <w:rFonts w:ascii="SimSun" w:hAnsi="SimSun" w:hint="eastAsia"/>
          <w:sz w:val="21"/>
        </w:rPr>
        <w:t>23</w:t>
      </w:r>
      <w:r w:rsidRPr="003E53CF">
        <w:rPr>
          <w:rFonts w:asciiTheme="minorEastAsia" w:eastAsiaTheme="minorEastAsia" w:hAnsiTheme="minorEastAsia" w:hint="eastAsia"/>
          <w:sz w:val="21"/>
        </w:rPr>
        <w:t>条规</w:t>
      </w:r>
      <w:r w:rsidR="000A6C8C">
        <w:rPr>
          <w:rFonts w:asciiTheme="minorEastAsia" w:eastAsiaTheme="minorEastAsia" w:hAnsiTheme="minorEastAsia"/>
          <w:sz w:val="21"/>
        </w:rPr>
        <w:t>‍</w:t>
      </w:r>
      <w:r w:rsidRPr="003E53CF">
        <w:rPr>
          <w:rFonts w:asciiTheme="minorEastAsia" w:eastAsiaTheme="minorEastAsia" w:hAnsiTheme="minorEastAsia" w:hint="eastAsia"/>
          <w:sz w:val="21"/>
        </w:rPr>
        <w:t>定：</w:t>
      </w:r>
    </w:p>
    <w:p w14:paraId="18CC28AB" w14:textId="4CEF99D9" w:rsidR="00CF0B6D" w:rsidRPr="000A6C8C" w:rsidRDefault="00BE6F44" w:rsidP="000A6C8C">
      <w:pPr>
        <w:overflowPunct w:val="0"/>
        <w:spacing w:afterLines="50" w:after="120" w:line="340" w:lineRule="atLeast"/>
        <w:ind w:left="567"/>
        <w:jc w:val="center"/>
        <w:rPr>
          <w:rFonts w:ascii="KaiTi" w:eastAsia="KaiTi" w:hAnsi="KaiTi"/>
          <w:sz w:val="21"/>
        </w:rPr>
      </w:pPr>
      <w:r w:rsidRPr="000A6C8C">
        <w:rPr>
          <w:rFonts w:ascii="KaiTi" w:eastAsia="KaiTi" w:hAnsi="KaiTi" w:hint="eastAsia"/>
          <w:sz w:val="21"/>
        </w:rPr>
        <w:t>“</w:t>
      </w:r>
      <w:r w:rsidR="00CF0B6D" w:rsidRPr="000A6C8C">
        <w:rPr>
          <w:rFonts w:ascii="KaiTi" w:eastAsia="KaiTi" w:hAnsi="KaiTi" w:hint="eastAsia"/>
          <w:sz w:val="21"/>
        </w:rPr>
        <w:t>第23条</w:t>
      </w:r>
    </w:p>
    <w:p w14:paraId="1B7C5A18" w14:textId="64D28BB2" w:rsidR="00401367" w:rsidRPr="000A6C8C" w:rsidRDefault="00BE6F44" w:rsidP="000A6C8C">
      <w:pPr>
        <w:overflowPunct w:val="0"/>
        <w:spacing w:afterLines="50" w:after="120" w:line="340" w:lineRule="atLeast"/>
        <w:ind w:left="567"/>
        <w:jc w:val="center"/>
        <w:rPr>
          <w:rFonts w:ascii="KaiTi" w:eastAsia="KaiTi" w:hAnsi="KaiTi"/>
          <w:sz w:val="21"/>
        </w:rPr>
      </w:pPr>
      <w:r w:rsidRPr="000A6C8C">
        <w:rPr>
          <w:rFonts w:ascii="KaiTi" w:eastAsia="KaiTi" w:hAnsi="KaiTi" w:hint="eastAsia"/>
          <w:sz w:val="21"/>
        </w:rPr>
        <w:t>“</w:t>
      </w:r>
      <w:r w:rsidR="00CF0B6D" w:rsidRPr="000A6C8C">
        <w:rPr>
          <w:rFonts w:ascii="KaiTi" w:eastAsia="KaiTi" w:hAnsi="KaiTi" w:hint="eastAsia"/>
          <w:sz w:val="21"/>
        </w:rPr>
        <w:t>成为本条约缔约方的资格</w:t>
      </w:r>
    </w:p>
    <w:p w14:paraId="67A89E22" w14:textId="211AEFB7" w:rsidR="00CF0B6D" w:rsidRPr="000A6C8C" w:rsidRDefault="00BE6F44" w:rsidP="000A6C8C">
      <w:pPr>
        <w:overflowPunct w:val="0"/>
        <w:spacing w:afterLines="50" w:after="120" w:line="340" w:lineRule="atLeast"/>
        <w:ind w:left="567"/>
        <w:jc w:val="both"/>
        <w:rPr>
          <w:rFonts w:ascii="KaiTi" w:eastAsia="KaiTi" w:hAnsi="KaiTi"/>
          <w:sz w:val="21"/>
        </w:rPr>
      </w:pPr>
      <w:r w:rsidRPr="000A6C8C">
        <w:rPr>
          <w:rFonts w:ascii="KaiTi" w:eastAsia="KaiTi" w:hAnsi="KaiTi" w:hint="eastAsia"/>
          <w:sz w:val="21"/>
        </w:rPr>
        <w:t>“</w:t>
      </w:r>
      <w:r w:rsidR="00CF0B6D" w:rsidRPr="000A6C8C">
        <w:rPr>
          <w:rFonts w:ascii="KaiTi" w:eastAsia="KaiTi" w:hAnsi="KaiTi" w:hint="eastAsia"/>
          <w:sz w:val="21"/>
        </w:rPr>
        <w:t>(1)世界知识产权组织的任何成员国均可以成为本条约的缔约方。</w:t>
      </w:r>
    </w:p>
    <w:p w14:paraId="4AC76FCB" w14:textId="0807ED6E" w:rsidR="00CF0B6D" w:rsidRPr="000A6C8C" w:rsidRDefault="00BE6F44" w:rsidP="000A6C8C">
      <w:pPr>
        <w:overflowPunct w:val="0"/>
        <w:spacing w:afterLines="50" w:after="120" w:line="340" w:lineRule="atLeast"/>
        <w:ind w:left="567"/>
        <w:jc w:val="both"/>
        <w:rPr>
          <w:rFonts w:ascii="KaiTi" w:eastAsia="KaiTi" w:hAnsi="KaiTi"/>
          <w:sz w:val="21"/>
        </w:rPr>
      </w:pPr>
      <w:r w:rsidRPr="000A6C8C">
        <w:rPr>
          <w:rFonts w:ascii="KaiTi" w:eastAsia="KaiTi" w:hAnsi="KaiTi" w:hint="eastAsia"/>
          <w:sz w:val="21"/>
        </w:rPr>
        <w:t>“</w:t>
      </w:r>
      <w:r w:rsidR="00CF0B6D" w:rsidRPr="000A6C8C">
        <w:rPr>
          <w:rFonts w:ascii="KaiTi" w:eastAsia="KaiTi" w:hAnsi="KaiTi" w:hint="eastAsia"/>
          <w:sz w:val="21"/>
        </w:rPr>
        <w:t>(2)如果任何政府间组织声明其对于本条约涵盖的事项具有权限和具有约束其所有成员国的立法，并声明其根据其内部程序被正式授权要求成为本条约的缔约方，大会可以决定接纳该政府间组织成为本条约的缔约方。</w:t>
      </w:r>
    </w:p>
    <w:p w14:paraId="1D24BABE" w14:textId="38492DE0" w:rsidR="00401367" w:rsidRPr="000A6C8C" w:rsidRDefault="00BE6F44" w:rsidP="000A6C8C">
      <w:pPr>
        <w:overflowPunct w:val="0"/>
        <w:spacing w:afterLines="50" w:after="120" w:line="340" w:lineRule="atLeast"/>
        <w:ind w:left="567"/>
        <w:jc w:val="both"/>
        <w:rPr>
          <w:rFonts w:ascii="KaiTi" w:eastAsia="KaiTi" w:hAnsi="KaiTi"/>
          <w:sz w:val="21"/>
        </w:rPr>
      </w:pPr>
      <w:r w:rsidRPr="000A6C8C">
        <w:rPr>
          <w:rFonts w:ascii="KaiTi" w:eastAsia="KaiTi" w:hAnsi="KaiTi" w:hint="eastAsia"/>
          <w:sz w:val="21"/>
        </w:rPr>
        <w:t>“</w:t>
      </w:r>
      <w:r w:rsidR="00CF0B6D" w:rsidRPr="000A6C8C">
        <w:rPr>
          <w:rFonts w:ascii="KaiTi" w:eastAsia="KaiTi" w:hAnsi="KaiTi" w:hint="eastAsia"/>
          <w:sz w:val="21"/>
        </w:rPr>
        <w:t>(3)欧洲联盟在通过本条约的外交会议上作出上款提及的声明后，可以成为本条约的缔约方。</w:t>
      </w:r>
      <w:r w:rsidRPr="000A6C8C">
        <w:rPr>
          <w:rFonts w:ascii="KaiTi" w:eastAsia="KaiTi" w:hAnsi="KaiTi" w:hint="eastAsia"/>
          <w:sz w:val="21"/>
        </w:rPr>
        <w:t>”</w:t>
      </w:r>
    </w:p>
    <w:p w14:paraId="1AE94F9F" w14:textId="1A4780B4" w:rsidR="0098159C" w:rsidRPr="00696DF8" w:rsidRDefault="00877462" w:rsidP="000A6C8C">
      <w:pPr>
        <w:pStyle w:val="ListParagraph"/>
        <w:numPr>
          <w:ilvl w:val="0"/>
          <w:numId w:val="11"/>
        </w:numPr>
        <w:overflowPunct w:val="0"/>
        <w:spacing w:afterLines="50" w:after="120" w:line="340" w:lineRule="atLeast"/>
        <w:ind w:left="0" w:firstLine="0"/>
        <w:contextualSpacing w:val="0"/>
        <w:jc w:val="both"/>
        <w:rPr>
          <w:rFonts w:ascii="SimSun" w:hAnsi="SimSun"/>
          <w:sz w:val="21"/>
        </w:rPr>
      </w:pPr>
      <w:r w:rsidRPr="00A854B1">
        <w:rPr>
          <w:rFonts w:ascii="SimSun" w:hAnsi="SimSun" w:hint="eastAsia"/>
          <w:sz w:val="21"/>
        </w:rPr>
        <w:t>因此，建议</w:t>
      </w:r>
      <w:r>
        <w:rPr>
          <w:rFonts w:ascii="SimSun" w:hAnsi="SimSun" w:hint="eastAsia"/>
          <w:sz w:val="21"/>
        </w:rPr>
        <w:t>以</w:t>
      </w:r>
      <w:r w:rsidR="00A223BA">
        <w:rPr>
          <w:rFonts w:ascii="SimSun" w:hAnsi="SimSun" w:hint="eastAsia"/>
          <w:sz w:val="21"/>
        </w:rPr>
        <w:t>一条</w:t>
      </w:r>
      <w:r>
        <w:rPr>
          <w:rFonts w:ascii="SimSun" w:hAnsi="SimSun" w:hint="eastAsia"/>
          <w:sz w:val="21"/>
        </w:rPr>
        <w:t>特别规则</w:t>
      </w:r>
      <w:r w:rsidRPr="00A854B1">
        <w:rPr>
          <w:rFonts w:ascii="SimSun" w:hAnsi="SimSun" w:hint="eastAsia"/>
          <w:sz w:val="21"/>
        </w:rPr>
        <w:t>取代</w:t>
      </w:r>
      <w:r w:rsidRPr="00A223BA">
        <w:rPr>
          <w:rFonts w:ascii="SimSun" w:hAnsi="SimSun" w:hint="eastAsia"/>
          <w:sz w:val="21"/>
        </w:rPr>
        <w:t>《</w:t>
      </w:r>
      <w:r w:rsidR="00CD6FF4" w:rsidRPr="00A223BA">
        <w:rPr>
          <w:rFonts w:ascii="SimSun" w:hAnsi="SimSun" w:hint="eastAsia"/>
          <w:sz w:val="21"/>
        </w:rPr>
        <w:t>产权组织</w:t>
      </w:r>
      <w:r w:rsidRPr="00A223BA">
        <w:rPr>
          <w:rFonts w:ascii="SimSun" w:hAnsi="SimSun" w:hint="eastAsia"/>
          <w:sz w:val="21"/>
        </w:rPr>
        <w:t>总议事规则》</w:t>
      </w:r>
      <w:r w:rsidRPr="00A854B1">
        <w:rPr>
          <w:rFonts w:ascii="SimSun" w:hAnsi="SimSun" w:hint="eastAsia"/>
          <w:sz w:val="21"/>
        </w:rPr>
        <w:t>第</w:t>
      </w:r>
      <w:r>
        <w:rPr>
          <w:rFonts w:ascii="SimSun" w:hAnsi="SimSun" w:hint="eastAsia"/>
          <w:sz w:val="21"/>
        </w:rPr>
        <w:t>7</w:t>
      </w:r>
      <w:r w:rsidRPr="00A854B1">
        <w:rPr>
          <w:rFonts w:ascii="SimSun" w:hAnsi="SimSun" w:hint="eastAsia"/>
          <w:sz w:val="21"/>
        </w:rPr>
        <w:t>条</w:t>
      </w:r>
      <w:r>
        <w:rPr>
          <w:rFonts w:ascii="SimSun" w:hAnsi="SimSun" w:hint="eastAsia"/>
          <w:sz w:val="21"/>
        </w:rPr>
        <w:t>，</w:t>
      </w:r>
      <w:r w:rsidRPr="00A854B1">
        <w:rPr>
          <w:rFonts w:ascii="SimSun" w:hAnsi="SimSun" w:hint="eastAsia"/>
          <w:sz w:val="21"/>
        </w:rPr>
        <w:t>以</w:t>
      </w:r>
      <w:r>
        <w:rPr>
          <w:rFonts w:ascii="SimSun" w:hAnsi="SimSun" w:hint="eastAsia"/>
          <w:sz w:val="21"/>
        </w:rPr>
        <w:t>确保“代表团”的定义扩大为包括那些根据</w:t>
      </w:r>
      <w:r>
        <w:rPr>
          <w:rFonts w:asciiTheme="minorEastAsia" w:eastAsiaTheme="minorEastAsia" w:hAnsiTheme="minorEastAsia" w:hint="eastAsia"/>
          <w:sz w:val="21"/>
        </w:rPr>
        <w:t>《</w:t>
      </w:r>
      <w:r w:rsidR="0070206D">
        <w:rPr>
          <w:rFonts w:ascii="SimSun" w:hAnsi="SimSun" w:hint="eastAsia"/>
          <w:sz w:val="21"/>
        </w:rPr>
        <w:t>北京</w:t>
      </w:r>
      <w:r w:rsidRPr="003E53CF">
        <w:rPr>
          <w:rFonts w:asciiTheme="minorEastAsia" w:eastAsiaTheme="minorEastAsia" w:hAnsiTheme="minorEastAsia" w:hint="eastAsia"/>
          <w:sz w:val="21"/>
        </w:rPr>
        <w:t>条约</w:t>
      </w:r>
      <w:r>
        <w:rPr>
          <w:rFonts w:asciiTheme="minorEastAsia" w:eastAsiaTheme="minorEastAsia" w:hAnsiTheme="minorEastAsia" w:hint="eastAsia"/>
          <w:sz w:val="21"/>
        </w:rPr>
        <w:t>》</w:t>
      </w:r>
      <w:r w:rsidRPr="003E53CF">
        <w:rPr>
          <w:rFonts w:asciiTheme="minorEastAsia" w:eastAsiaTheme="minorEastAsia" w:hAnsiTheme="minorEastAsia" w:hint="eastAsia"/>
          <w:sz w:val="21"/>
        </w:rPr>
        <w:t>第</w:t>
      </w:r>
      <w:r w:rsidR="0070206D">
        <w:rPr>
          <w:rFonts w:ascii="SimSun" w:hAnsi="SimSun" w:hint="eastAsia"/>
          <w:sz w:val="21"/>
        </w:rPr>
        <w:t>23</w:t>
      </w:r>
      <w:r w:rsidRPr="003E53CF">
        <w:rPr>
          <w:rFonts w:asciiTheme="minorEastAsia" w:eastAsiaTheme="minorEastAsia" w:hAnsiTheme="minorEastAsia" w:hint="eastAsia"/>
          <w:sz w:val="21"/>
        </w:rPr>
        <w:t>条</w:t>
      </w:r>
      <w:r>
        <w:rPr>
          <w:rFonts w:asciiTheme="minorEastAsia" w:eastAsiaTheme="minorEastAsia" w:hAnsiTheme="minorEastAsia" w:hint="eastAsia"/>
          <w:sz w:val="21"/>
        </w:rPr>
        <w:t>第</w:t>
      </w:r>
      <w:r w:rsidR="0070206D">
        <w:rPr>
          <w:rFonts w:asciiTheme="minorEastAsia" w:hAnsiTheme="minorEastAsia" w:hint="eastAsia"/>
          <w:sz w:val="21"/>
        </w:rPr>
        <w:t>(</w:t>
      </w:r>
      <w:r w:rsidR="0070206D">
        <w:rPr>
          <w:rFonts w:asciiTheme="minorEastAsia" w:hAnsiTheme="minorEastAsia"/>
          <w:sz w:val="21"/>
        </w:rPr>
        <w:t>2)</w:t>
      </w:r>
      <w:r w:rsidR="00A223BA">
        <w:rPr>
          <w:rFonts w:asciiTheme="minorEastAsia" w:eastAsiaTheme="minorEastAsia" w:hAnsiTheme="minorEastAsia" w:hint="eastAsia"/>
          <w:sz w:val="21"/>
        </w:rPr>
        <w:t>款将成为缔约方的政府间组织</w:t>
      </w:r>
      <w:r w:rsidR="00A223BA">
        <w:rPr>
          <w:rFonts w:ascii="SimSun" w:hAnsi="SimSun" w:hint="eastAsia"/>
          <w:sz w:val="21"/>
        </w:rPr>
        <w:t>：</w:t>
      </w:r>
    </w:p>
    <w:p w14:paraId="506463EF" w14:textId="66993D01" w:rsidR="00CF0B6D" w:rsidRPr="000A6C8C" w:rsidRDefault="00A223BA" w:rsidP="000A6C8C">
      <w:pPr>
        <w:spacing w:afterLines="50" w:after="120" w:line="340" w:lineRule="atLeast"/>
        <w:ind w:left="567"/>
        <w:jc w:val="both"/>
        <w:rPr>
          <w:rFonts w:ascii="KaiTi" w:eastAsia="KaiTi" w:hAnsi="KaiTi"/>
          <w:sz w:val="21"/>
        </w:rPr>
      </w:pPr>
      <w:r w:rsidRPr="000A6C8C">
        <w:rPr>
          <w:rFonts w:ascii="KaiTi" w:eastAsia="KaiTi" w:hAnsi="KaiTi" w:hint="eastAsia"/>
          <w:sz w:val="21"/>
        </w:rPr>
        <w:t>第7条：</w:t>
      </w:r>
      <w:r w:rsidR="00CF0B6D" w:rsidRPr="000A6C8C">
        <w:rPr>
          <w:rFonts w:ascii="KaiTi" w:eastAsia="KaiTi" w:hAnsi="KaiTi" w:hint="eastAsia"/>
          <w:sz w:val="21"/>
        </w:rPr>
        <w:t>代表团</w:t>
      </w:r>
    </w:p>
    <w:p w14:paraId="365AB538" w14:textId="44CD49F1" w:rsidR="00CF0B6D" w:rsidRPr="000A6C8C" w:rsidRDefault="00CF0B6D" w:rsidP="000A6C8C">
      <w:pPr>
        <w:spacing w:afterLines="50" w:after="120" w:line="340" w:lineRule="atLeast"/>
        <w:ind w:left="567"/>
        <w:jc w:val="both"/>
        <w:rPr>
          <w:rFonts w:ascii="KaiTi" w:eastAsia="KaiTi" w:hAnsi="KaiTi"/>
          <w:sz w:val="21"/>
        </w:rPr>
      </w:pPr>
      <w:r w:rsidRPr="000A6C8C">
        <w:rPr>
          <w:rFonts w:ascii="KaiTi" w:eastAsia="KaiTi" w:hAnsi="KaiTi" w:hint="eastAsia"/>
          <w:sz w:val="21"/>
        </w:rPr>
        <w:t>(1)一个机构的每个成员国应派代表一人或多人，代表可由副代表、顾问和专家若干人协助。</w:t>
      </w:r>
    </w:p>
    <w:p w14:paraId="50E706AD" w14:textId="45A224C4" w:rsidR="00CF0B6D" w:rsidRPr="000A6C8C" w:rsidRDefault="00CF0B6D" w:rsidP="000A6C8C">
      <w:pPr>
        <w:spacing w:afterLines="50" w:after="120" w:line="340" w:lineRule="atLeast"/>
        <w:ind w:left="567"/>
        <w:jc w:val="both"/>
        <w:rPr>
          <w:rFonts w:ascii="KaiTi" w:eastAsia="KaiTi" w:hAnsi="KaiTi"/>
          <w:sz w:val="21"/>
        </w:rPr>
      </w:pPr>
      <w:r w:rsidRPr="000A6C8C">
        <w:rPr>
          <w:rFonts w:ascii="KaiTi" w:eastAsia="KaiTi" w:hAnsi="KaiTi" w:hint="eastAsia"/>
          <w:sz w:val="21"/>
        </w:rPr>
        <w:t>(2)任何依《</w:t>
      </w:r>
      <w:r w:rsidR="0018065C" w:rsidRPr="000A6C8C">
        <w:rPr>
          <w:rFonts w:ascii="KaiTi" w:eastAsia="KaiTi" w:hAnsi="KaiTi" w:hint="eastAsia"/>
          <w:sz w:val="21"/>
        </w:rPr>
        <w:t>北京</w:t>
      </w:r>
      <w:r w:rsidRPr="000A6C8C">
        <w:rPr>
          <w:rFonts w:ascii="KaiTi" w:eastAsia="KaiTi" w:hAnsi="KaiTi" w:hint="eastAsia"/>
          <w:sz w:val="21"/>
        </w:rPr>
        <w:t>条约》第</w:t>
      </w:r>
      <w:r w:rsidR="0018065C" w:rsidRPr="000A6C8C">
        <w:rPr>
          <w:rFonts w:ascii="KaiTi" w:eastAsia="KaiTi" w:hAnsi="KaiTi" w:hint="eastAsia"/>
          <w:sz w:val="21"/>
        </w:rPr>
        <w:t>23</w:t>
      </w:r>
      <w:r w:rsidRPr="000A6C8C">
        <w:rPr>
          <w:rFonts w:ascii="KaiTi" w:eastAsia="KaiTi" w:hAnsi="KaiTi" w:hint="eastAsia"/>
          <w:sz w:val="21"/>
        </w:rPr>
        <w:t>条第</w:t>
      </w:r>
      <w:r w:rsidR="0018065C" w:rsidRPr="000A6C8C">
        <w:rPr>
          <w:rFonts w:ascii="KaiTi" w:eastAsia="KaiTi" w:hAnsi="KaiTi" w:hint="eastAsia"/>
          <w:sz w:val="21"/>
        </w:rPr>
        <w:t>(</w:t>
      </w:r>
      <w:r w:rsidR="0018065C" w:rsidRPr="000A6C8C">
        <w:rPr>
          <w:rFonts w:ascii="KaiTi" w:eastAsia="KaiTi" w:hAnsi="KaiTi"/>
          <w:sz w:val="21"/>
        </w:rPr>
        <w:t>2)</w:t>
      </w:r>
      <w:r w:rsidRPr="000A6C8C">
        <w:rPr>
          <w:rFonts w:ascii="KaiTi" w:eastAsia="KaiTi" w:hAnsi="KaiTi" w:hint="eastAsia"/>
          <w:sz w:val="21"/>
        </w:rPr>
        <w:t>款成为该条约缔约方的政府间组织，应被视为代表团，并应在大会享有与国家代表团相同的权利，除非本规则中另有规定。</w:t>
      </w:r>
    </w:p>
    <w:p w14:paraId="49F7F2D0" w14:textId="22B49A61" w:rsidR="00CF0B6D" w:rsidRPr="000A6C8C" w:rsidRDefault="00CF0B6D" w:rsidP="000A6C8C">
      <w:pPr>
        <w:spacing w:afterLines="50" w:after="120" w:line="340" w:lineRule="atLeast"/>
        <w:ind w:left="567"/>
        <w:jc w:val="both"/>
        <w:rPr>
          <w:rFonts w:ascii="KaiTi" w:eastAsia="KaiTi" w:hAnsi="KaiTi"/>
          <w:sz w:val="21"/>
        </w:rPr>
      </w:pPr>
      <w:r w:rsidRPr="000A6C8C">
        <w:rPr>
          <w:rFonts w:ascii="KaiTi" w:eastAsia="KaiTi" w:hAnsi="KaiTi" w:hint="eastAsia"/>
          <w:sz w:val="21"/>
        </w:rPr>
        <w:t>(3)每个代表团应有团长一名。</w:t>
      </w:r>
    </w:p>
    <w:p w14:paraId="482AF8D8" w14:textId="7C59111D" w:rsidR="00CF0B6D" w:rsidRPr="000A6C8C" w:rsidRDefault="00CF0B6D" w:rsidP="000A6C8C">
      <w:pPr>
        <w:spacing w:afterLines="50" w:after="120" w:line="340" w:lineRule="atLeast"/>
        <w:ind w:left="567"/>
        <w:jc w:val="both"/>
        <w:rPr>
          <w:rFonts w:ascii="KaiTi" w:eastAsia="KaiTi" w:hAnsi="KaiTi"/>
          <w:sz w:val="21"/>
        </w:rPr>
      </w:pPr>
      <w:r w:rsidRPr="000A6C8C">
        <w:rPr>
          <w:rFonts w:ascii="KaiTi" w:eastAsia="KaiTi" w:hAnsi="KaiTi" w:hint="eastAsia"/>
          <w:sz w:val="21"/>
        </w:rPr>
        <w:t>(4)任何副代表、顾问或专家经其代表团长责成可行使代表职务。</w:t>
      </w:r>
    </w:p>
    <w:p w14:paraId="2C376DA8" w14:textId="6637BB6E" w:rsidR="006253DE" w:rsidRPr="000A6C8C" w:rsidRDefault="00CF0B6D" w:rsidP="000A6C8C">
      <w:pPr>
        <w:spacing w:afterLines="50" w:after="120" w:line="340" w:lineRule="atLeast"/>
        <w:ind w:left="567"/>
        <w:jc w:val="both"/>
        <w:rPr>
          <w:rFonts w:ascii="KaiTi" w:eastAsia="KaiTi" w:hAnsi="KaiTi"/>
          <w:sz w:val="21"/>
        </w:rPr>
      </w:pPr>
      <w:r w:rsidRPr="000A6C8C">
        <w:rPr>
          <w:rFonts w:ascii="KaiTi" w:eastAsia="KaiTi" w:hAnsi="KaiTi" w:hint="eastAsia"/>
          <w:sz w:val="21"/>
        </w:rPr>
        <w:t>(5)每位代表或副代表应由他或她所代表的国家或政府间组织主管部门正式委派。代表和副代表的任命应书面通知总干事，此种通知最好由外交部或政府间组织的主管部门签发。</w:t>
      </w:r>
    </w:p>
    <w:p w14:paraId="357F9ADC" w14:textId="7D4CC98D" w:rsidR="00877462" w:rsidRPr="000A6C8C" w:rsidRDefault="00877462" w:rsidP="000A6C8C">
      <w:pPr>
        <w:keepNext/>
        <w:overflowPunct w:val="0"/>
        <w:spacing w:beforeLines="100" w:before="240" w:afterLines="50" w:after="120" w:line="340" w:lineRule="atLeast"/>
        <w:jc w:val="both"/>
        <w:rPr>
          <w:rFonts w:ascii="SimSun" w:hAnsi="SimSun"/>
          <w:sz w:val="21"/>
          <w:u w:val="single"/>
        </w:rPr>
      </w:pPr>
      <w:r w:rsidRPr="000A6C8C">
        <w:rPr>
          <w:rFonts w:ascii="SimSun" w:hAnsi="SimSun" w:hint="eastAsia"/>
          <w:sz w:val="21"/>
          <w:u w:val="single"/>
        </w:rPr>
        <w:lastRenderedPageBreak/>
        <w:t>表　决</w:t>
      </w:r>
    </w:p>
    <w:p w14:paraId="60B26A27" w14:textId="40DC1735" w:rsidR="006253DE" w:rsidRPr="00696DF8" w:rsidRDefault="00877462" w:rsidP="00710C11">
      <w:pPr>
        <w:pStyle w:val="ListParagraph"/>
        <w:keepNext/>
        <w:numPr>
          <w:ilvl w:val="0"/>
          <w:numId w:val="11"/>
        </w:numPr>
        <w:overflowPunct w:val="0"/>
        <w:spacing w:afterLines="50" w:after="120" w:line="340" w:lineRule="atLeast"/>
        <w:ind w:left="0" w:firstLine="0"/>
        <w:contextualSpacing w:val="0"/>
        <w:jc w:val="both"/>
        <w:rPr>
          <w:rFonts w:ascii="SimSun" w:hAnsi="SimSun"/>
          <w:sz w:val="21"/>
        </w:rPr>
      </w:pPr>
      <w:r>
        <w:rPr>
          <w:rFonts w:asciiTheme="minorEastAsia" w:eastAsiaTheme="minorEastAsia" w:hAnsiTheme="minorEastAsia" w:hint="eastAsia"/>
          <w:sz w:val="21"/>
        </w:rPr>
        <w:t>《</w:t>
      </w:r>
      <w:r w:rsidR="00825326">
        <w:rPr>
          <w:rFonts w:ascii="SimSun" w:hAnsi="SimSun" w:hint="eastAsia"/>
          <w:sz w:val="21"/>
        </w:rPr>
        <w:t>北京</w:t>
      </w:r>
      <w:r>
        <w:rPr>
          <w:rFonts w:asciiTheme="minorEastAsia" w:eastAsiaTheme="minorEastAsia" w:hAnsiTheme="minorEastAsia" w:hint="eastAsia"/>
          <w:sz w:val="21"/>
        </w:rPr>
        <w:t>条约》第</w:t>
      </w:r>
      <w:r w:rsidR="0070206D">
        <w:rPr>
          <w:rFonts w:ascii="SimSun" w:hAnsi="SimSun" w:hint="eastAsia"/>
          <w:sz w:val="21"/>
        </w:rPr>
        <w:t>21</w:t>
      </w:r>
      <w:r>
        <w:rPr>
          <w:rFonts w:asciiTheme="minorEastAsia" w:eastAsiaTheme="minorEastAsia" w:hAnsiTheme="minorEastAsia" w:hint="eastAsia"/>
          <w:sz w:val="21"/>
        </w:rPr>
        <w:t>条第</w:t>
      </w:r>
      <w:r w:rsidR="0070206D">
        <w:rPr>
          <w:rFonts w:asciiTheme="minorEastAsia" w:hAnsiTheme="minorEastAsia" w:hint="eastAsia"/>
          <w:sz w:val="21"/>
        </w:rPr>
        <w:t>(</w:t>
      </w:r>
      <w:r w:rsidR="0070206D">
        <w:rPr>
          <w:rFonts w:asciiTheme="minorEastAsia" w:hAnsiTheme="minorEastAsia"/>
          <w:sz w:val="21"/>
        </w:rPr>
        <w:t>3)</w:t>
      </w:r>
      <w:r>
        <w:rPr>
          <w:rFonts w:asciiTheme="minorEastAsia" w:eastAsiaTheme="minorEastAsia" w:hAnsiTheme="minorEastAsia" w:hint="eastAsia"/>
          <w:sz w:val="21"/>
        </w:rPr>
        <w:t>款(</w:t>
      </w:r>
      <w:r w:rsidR="0070206D">
        <w:rPr>
          <w:rFonts w:asciiTheme="minorEastAsia" w:eastAsiaTheme="minorEastAsia" w:hAnsiTheme="minorEastAsia"/>
          <w:sz w:val="21"/>
        </w:rPr>
        <w:t>b</w:t>
      </w:r>
      <w:r>
        <w:rPr>
          <w:rFonts w:asciiTheme="minorEastAsia" w:eastAsiaTheme="minorEastAsia" w:hAnsiTheme="minorEastAsia" w:hint="eastAsia"/>
          <w:sz w:val="21"/>
        </w:rPr>
        <w:t>)项规定：</w:t>
      </w:r>
    </w:p>
    <w:p w14:paraId="7A4CE1F5" w14:textId="15364DA1" w:rsidR="00CF0B6D" w:rsidRPr="000A6C8C" w:rsidRDefault="00825326" w:rsidP="00710C11">
      <w:pPr>
        <w:keepNext/>
        <w:overflowPunct w:val="0"/>
        <w:spacing w:afterLines="50" w:after="120" w:line="340" w:lineRule="atLeast"/>
        <w:ind w:left="567"/>
        <w:jc w:val="center"/>
        <w:rPr>
          <w:rFonts w:ascii="KaiTi" w:eastAsia="KaiTi" w:hAnsi="KaiTi"/>
          <w:sz w:val="21"/>
          <w:lang w:val="fr-CH"/>
        </w:rPr>
      </w:pPr>
      <w:r w:rsidRPr="000A6C8C">
        <w:rPr>
          <w:rFonts w:ascii="KaiTi" w:eastAsia="KaiTi" w:hAnsi="KaiTi" w:hint="eastAsia"/>
          <w:sz w:val="21"/>
          <w:lang w:val="fr-CH"/>
        </w:rPr>
        <w:t>“</w:t>
      </w:r>
      <w:r w:rsidR="00CF0B6D" w:rsidRPr="000A6C8C">
        <w:rPr>
          <w:rFonts w:ascii="KaiTi" w:eastAsia="KaiTi" w:hAnsi="KaiTi" w:hint="eastAsia"/>
          <w:sz w:val="21"/>
          <w:lang w:val="fr-CH"/>
        </w:rPr>
        <w:t>第21条</w:t>
      </w:r>
    </w:p>
    <w:p w14:paraId="5A428070" w14:textId="0EF5FF12" w:rsidR="006253DE" w:rsidRPr="000A6C8C" w:rsidRDefault="00825326" w:rsidP="00710C11">
      <w:pPr>
        <w:keepNext/>
        <w:overflowPunct w:val="0"/>
        <w:spacing w:afterLines="50" w:after="120" w:line="340" w:lineRule="atLeast"/>
        <w:ind w:left="567"/>
        <w:jc w:val="center"/>
        <w:rPr>
          <w:rFonts w:ascii="KaiTi" w:eastAsia="KaiTi" w:hAnsi="KaiTi"/>
          <w:sz w:val="21"/>
          <w:lang w:val="fr-CH"/>
        </w:rPr>
      </w:pPr>
      <w:r w:rsidRPr="000A6C8C">
        <w:rPr>
          <w:rFonts w:ascii="KaiTi" w:eastAsia="KaiTi" w:hAnsi="KaiTi" w:hint="eastAsia"/>
          <w:sz w:val="21"/>
          <w:lang w:val="fr-CH"/>
        </w:rPr>
        <w:t>“</w:t>
      </w:r>
      <w:r w:rsidR="00CF0B6D" w:rsidRPr="000A6C8C">
        <w:rPr>
          <w:rFonts w:ascii="KaiTi" w:eastAsia="KaiTi" w:hAnsi="KaiTi" w:hint="eastAsia"/>
          <w:sz w:val="21"/>
          <w:lang w:val="fr-CH"/>
        </w:rPr>
        <w:t>大</w:t>
      </w:r>
      <w:r w:rsidR="000A6C8C">
        <w:rPr>
          <w:rFonts w:ascii="KaiTi" w:eastAsia="KaiTi" w:hAnsi="KaiTi" w:hint="eastAsia"/>
          <w:sz w:val="21"/>
          <w:lang w:val="fr-CH"/>
        </w:rPr>
        <w:t xml:space="preserve">　</w:t>
      </w:r>
      <w:r w:rsidR="00CF0B6D" w:rsidRPr="000A6C8C">
        <w:rPr>
          <w:rFonts w:ascii="KaiTi" w:eastAsia="KaiTi" w:hAnsi="KaiTi" w:hint="eastAsia"/>
          <w:sz w:val="21"/>
          <w:lang w:val="fr-CH"/>
        </w:rPr>
        <w:t>会</w:t>
      </w:r>
    </w:p>
    <w:p w14:paraId="44463EB3" w14:textId="3083A448" w:rsidR="006253DE" w:rsidRPr="000A6C8C" w:rsidRDefault="006253DE" w:rsidP="00710C11">
      <w:pPr>
        <w:keepNext/>
        <w:overflowPunct w:val="0"/>
        <w:spacing w:afterLines="50" w:after="120" w:line="340" w:lineRule="atLeast"/>
        <w:ind w:left="567"/>
        <w:rPr>
          <w:rFonts w:ascii="KaiTi" w:eastAsia="KaiTi" w:hAnsi="KaiTi"/>
          <w:sz w:val="21"/>
          <w:lang w:val="fr-CH"/>
        </w:rPr>
      </w:pPr>
      <w:r w:rsidRPr="000A6C8C">
        <w:rPr>
          <w:rFonts w:ascii="KaiTi" w:eastAsia="KaiTi" w:hAnsi="KaiTi"/>
          <w:sz w:val="21"/>
          <w:lang w:val="fr-CH"/>
        </w:rPr>
        <w:t>[</w:t>
      </w:r>
      <w:r w:rsidR="00825326" w:rsidRPr="000A6C8C">
        <w:rPr>
          <w:rFonts w:ascii="KaiTi" w:eastAsia="KaiTi" w:hAnsi="KaiTi" w:hint="eastAsia"/>
          <w:sz w:val="21"/>
          <w:lang w:val="fr-CH"/>
        </w:rPr>
        <w:t>……</w:t>
      </w:r>
      <w:r w:rsidRPr="000A6C8C">
        <w:rPr>
          <w:rFonts w:ascii="KaiTi" w:eastAsia="KaiTi" w:hAnsi="KaiTi"/>
          <w:sz w:val="21"/>
          <w:lang w:val="fr-CH"/>
        </w:rPr>
        <w:t>]</w:t>
      </w:r>
    </w:p>
    <w:p w14:paraId="1587DAC3" w14:textId="0EE011AF" w:rsidR="006253DE" w:rsidRPr="000A6C8C" w:rsidRDefault="00D82782" w:rsidP="000A6C8C">
      <w:pPr>
        <w:overflowPunct w:val="0"/>
        <w:spacing w:afterLines="50" w:after="120" w:line="340" w:lineRule="atLeast"/>
        <w:ind w:left="567"/>
        <w:rPr>
          <w:rFonts w:ascii="KaiTi" w:eastAsia="KaiTi" w:hAnsi="KaiTi"/>
          <w:sz w:val="21"/>
        </w:rPr>
      </w:pPr>
      <w:r w:rsidRPr="000A6C8C">
        <w:rPr>
          <w:rFonts w:ascii="KaiTi" w:eastAsia="KaiTi" w:hAnsi="KaiTi" w:hint="eastAsia"/>
          <w:sz w:val="21"/>
        </w:rPr>
        <w:t>“</w:t>
      </w:r>
      <w:r w:rsidRPr="000A6C8C">
        <w:rPr>
          <w:rFonts w:ascii="KaiTi" w:eastAsia="KaiTi" w:hAnsi="KaiTi"/>
          <w:sz w:val="21"/>
        </w:rPr>
        <w:t>(b)</w:t>
      </w:r>
      <w:r w:rsidR="00CF0B6D" w:rsidRPr="000A6C8C">
        <w:rPr>
          <w:rFonts w:ascii="KaiTi" w:eastAsia="KaiTi" w:hAnsi="KaiTi" w:hint="eastAsia"/>
          <w:sz w:val="21"/>
        </w:rPr>
        <w:t>凡属政府间组织的缔约方可以代替其成员国参加表决，其票数与其属本条约缔约方的成员国数目相等。如果此种政府间组织的任何一个成员国行使其表决权，则该组织不得参加表决，反之亦然。</w:t>
      </w:r>
      <w:r w:rsidRPr="000A6C8C">
        <w:rPr>
          <w:rFonts w:ascii="KaiTi" w:eastAsia="KaiTi" w:hAnsi="KaiTi" w:hint="eastAsia"/>
          <w:sz w:val="21"/>
        </w:rPr>
        <w:t>”</w:t>
      </w:r>
    </w:p>
    <w:p w14:paraId="17E02C7B" w14:textId="095255EE" w:rsidR="006253DE" w:rsidRPr="000A6C8C" w:rsidRDefault="006253DE" w:rsidP="000A6C8C">
      <w:pPr>
        <w:overflowPunct w:val="0"/>
        <w:spacing w:afterLines="50" w:after="120" w:line="340" w:lineRule="atLeast"/>
        <w:ind w:left="567"/>
        <w:rPr>
          <w:rFonts w:ascii="KaiTi" w:eastAsia="KaiTi" w:hAnsi="KaiTi"/>
          <w:sz w:val="21"/>
        </w:rPr>
      </w:pPr>
      <w:r w:rsidRPr="000A6C8C">
        <w:rPr>
          <w:rFonts w:ascii="KaiTi" w:eastAsia="KaiTi" w:hAnsi="KaiTi"/>
          <w:sz w:val="21"/>
        </w:rPr>
        <w:t>[</w:t>
      </w:r>
      <w:r w:rsidR="00D82782" w:rsidRPr="000A6C8C">
        <w:rPr>
          <w:rFonts w:ascii="KaiTi" w:eastAsia="KaiTi" w:hAnsi="KaiTi" w:hint="eastAsia"/>
          <w:sz w:val="21"/>
        </w:rPr>
        <w:t>……</w:t>
      </w:r>
      <w:r w:rsidRPr="000A6C8C">
        <w:rPr>
          <w:rFonts w:ascii="KaiTi" w:eastAsia="KaiTi" w:hAnsi="KaiTi"/>
          <w:sz w:val="21"/>
        </w:rPr>
        <w:t>]</w:t>
      </w:r>
    </w:p>
    <w:p w14:paraId="35D7E14A" w14:textId="1156409E" w:rsidR="006253DE" w:rsidRPr="00696DF8" w:rsidRDefault="00877462" w:rsidP="000A6C8C">
      <w:pPr>
        <w:pStyle w:val="ListParagraph"/>
        <w:numPr>
          <w:ilvl w:val="0"/>
          <w:numId w:val="11"/>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t>考虑到《</w:t>
      </w:r>
      <w:r w:rsidR="0070206D">
        <w:rPr>
          <w:rFonts w:ascii="SimSun" w:hAnsi="SimSun" w:hint="eastAsia"/>
          <w:sz w:val="21"/>
        </w:rPr>
        <w:t>北京</w:t>
      </w:r>
      <w:r>
        <w:rPr>
          <w:rFonts w:ascii="SimSun" w:hAnsi="SimSun" w:hint="eastAsia"/>
          <w:sz w:val="21"/>
        </w:rPr>
        <w:t>条约》中的规定</w:t>
      </w:r>
      <w:r w:rsidRPr="005F023A">
        <w:rPr>
          <w:rFonts w:ascii="SimSun" w:hAnsi="SimSun" w:hint="eastAsia"/>
          <w:sz w:val="21"/>
        </w:rPr>
        <w:t>允许若干政府间组织</w:t>
      </w:r>
      <w:r>
        <w:rPr>
          <w:rFonts w:ascii="SimSun" w:hAnsi="SimSun" w:hint="eastAsia"/>
          <w:sz w:val="21"/>
        </w:rPr>
        <w:t>在一定条件下</w:t>
      </w:r>
      <w:r w:rsidRPr="005F023A">
        <w:rPr>
          <w:rFonts w:ascii="SimSun" w:hAnsi="SimSun" w:hint="eastAsia"/>
          <w:sz w:val="21"/>
        </w:rPr>
        <w:t>成为缔约方</w:t>
      </w:r>
      <w:r>
        <w:rPr>
          <w:rFonts w:ascii="SimSun" w:hAnsi="SimSun" w:hint="eastAsia"/>
          <w:sz w:val="21"/>
        </w:rPr>
        <w:t>、成为</w:t>
      </w:r>
      <w:r w:rsidRPr="005F023A">
        <w:rPr>
          <w:rFonts w:ascii="SimSun" w:hAnsi="SimSun" w:hint="eastAsia"/>
          <w:sz w:val="21"/>
        </w:rPr>
        <w:t>代表团</w:t>
      </w:r>
      <w:r w:rsidR="00EC079F">
        <w:rPr>
          <w:rFonts w:ascii="SimSun" w:hAnsi="SimSun" w:hint="eastAsia"/>
          <w:sz w:val="21"/>
        </w:rPr>
        <w:t>，</w:t>
      </w:r>
      <w:r>
        <w:rPr>
          <w:rFonts w:ascii="SimSun" w:hAnsi="SimSun" w:hint="eastAsia"/>
          <w:sz w:val="21"/>
        </w:rPr>
        <w:t>并在大会</w:t>
      </w:r>
      <w:r w:rsidRPr="005F023A">
        <w:rPr>
          <w:rFonts w:ascii="SimSun" w:hAnsi="SimSun" w:hint="eastAsia"/>
          <w:sz w:val="21"/>
        </w:rPr>
        <w:t>行使表决权，建议</w:t>
      </w:r>
      <w:r>
        <w:rPr>
          <w:rFonts w:ascii="SimSun" w:hAnsi="SimSun" w:hint="eastAsia"/>
          <w:sz w:val="21"/>
        </w:rPr>
        <w:t>以如下特别规则取代</w:t>
      </w:r>
      <w:r w:rsidRPr="00EC079F">
        <w:rPr>
          <w:rFonts w:ascii="SimSun" w:hAnsi="SimSun" w:hint="eastAsia"/>
          <w:sz w:val="21"/>
        </w:rPr>
        <w:t>《</w:t>
      </w:r>
      <w:r w:rsidR="00CD6FF4" w:rsidRPr="00EC079F">
        <w:rPr>
          <w:rFonts w:ascii="SimSun" w:hAnsi="SimSun" w:hint="eastAsia"/>
          <w:sz w:val="21"/>
        </w:rPr>
        <w:t>产权组织</w:t>
      </w:r>
      <w:r w:rsidRPr="00EC079F">
        <w:rPr>
          <w:rFonts w:ascii="SimSun" w:hAnsi="SimSun" w:hint="eastAsia"/>
          <w:sz w:val="21"/>
        </w:rPr>
        <w:t>总议事规则》</w:t>
      </w:r>
      <w:r w:rsidRPr="00A854B1">
        <w:rPr>
          <w:rFonts w:ascii="SimSun" w:hAnsi="SimSun" w:hint="eastAsia"/>
          <w:sz w:val="21"/>
        </w:rPr>
        <w:t>第</w:t>
      </w:r>
      <w:r w:rsidRPr="005F023A">
        <w:rPr>
          <w:rFonts w:ascii="SimSun" w:hAnsi="SimSun" w:hint="eastAsia"/>
          <w:sz w:val="21"/>
        </w:rPr>
        <w:t>25条</w:t>
      </w:r>
      <w:r>
        <w:rPr>
          <w:rFonts w:ascii="SimSun" w:hAnsi="SimSun" w:hint="eastAsia"/>
          <w:sz w:val="21"/>
        </w:rPr>
        <w:t>：</w:t>
      </w:r>
    </w:p>
    <w:p w14:paraId="41D6F1D3" w14:textId="4C420EAB" w:rsidR="00CF0B6D" w:rsidRPr="000A6C8C" w:rsidRDefault="00EC079F" w:rsidP="000A6C8C">
      <w:pPr>
        <w:spacing w:afterLines="50" w:after="120" w:line="340" w:lineRule="atLeast"/>
        <w:ind w:left="567"/>
        <w:jc w:val="both"/>
        <w:rPr>
          <w:rFonts w:ascii="KaiTi" w:eastAsia="KaiTi" w:hAnsi="KaiTi"/>
          <w:sz w:val="21"/>
        </w:rPr>
      </w:pPr>
      <w:r w:rsidRPr="000A6C8C">
        <w:rPr>
          <w:rFonts w:ascii="KaiTi" w:eastAsia="KaiTi" w:hAnsi="KaiTi" w:hint="eastAsia"/>
          <w:sz w:val="21"/>
        </w:rPr>
        <w:t>第25条：</w:t>
      </w:r>
      <w:r w:rsidR="00CF0B6D" w:rsidRPr="000A6C8C">
        <w:rPr>
          <w:rFonts w:ascii="KaiTi" w:eastAsia="KaiTi" w:hAnsi="KaiTi" w:hint="eastAsia"/>
          <w:sz w:val="21"/>
        </w:rPr>
        <w:t>表决</w:t>
      </w:r>
    </w:p>
    <w:p w14:paraId="6E080EDB" w14:textId="4555E554" w:rsidR="00CF0B6D" w:rsidRPr="000A6C8C" w:rsidRDefault="00CF0B6D" w:rsidP="000A6C8C">
      <w:pPr>
        <w:spacing w:afterLines="50" w:after="120" w:line="340" w:lineRule="atLeast"/>
        <w:ind w:left="567"/>
        <w:jc w:val="both"/>
        <w:rPr>
          <w:rFonts w:ascii="KaiTi" w:eastAsia="KaiTi" w:hAnsi="KaiTi"/>
          <w:sz w:val="21"/>
        </w:rPr>
      </w:pPr>
      <w:r w:rsidRPr="000A6C8C">
        <w:rPr>
          <w:rFonts w:ascii="KaiTi" w:eastAsia="KaiTi" w:hAnsi="KaiTi" w:hint="eastAsia"/>
          <w:sz w:val="21"/>
        </w:rPr>
        <w:t>(1)一个代表团提交的提案和修正案唯有至少得到另一个代表团支持时方可付诸表决。</w:t>
      </w:r>
    </w:p>
    <w:p w14:paraId="462EEB48" w14:textId="664A2592" w:rsidR="00CF0B6D" w:rsidRPr="000A6C8C" w:rsidRDefault="00CF0B6D" w:rsidP="000A6C8C">
      <w:pPr>
        <w:spacing w:afterLines="50" w:after="120" w:line="340" w:lineRule="atLeast"/>
        <w:ind w:left="567"/>
        <w:jc w:val="both"/>
        <w:rPr>
          <w:rFonts w:ascii="KaiTi" w:eastAsia="KaiTi" w:hAnsi="KaiTi"/>
          <w:sz w:val="21"/>
        </w:rPr>
      </w:pPr>
      <w:r w:rsidRPr="000A6C8C">
        <w:rPr>
          <w:rFonts w:ascii="KaiTi" w:eastAsia="KaiTi" w:hAnsi="KaiTi" w:hint="eastAsia"/>
          <w:sz w:val="21"/>
        </w:rPr>
        <w:t>(2)凡属国家的每一缔约方应有一票，并应以其自己的名义表决。</w:t>
      </w:r>
    </w:p>
    <w:p w14:paraId="7D91851F" w14:textId="038FF7A2" w:rsidR="00CF0B6D" w:rsidRPr="000A6C8C" w:rsidRDefault="00CF0B6D" w:rsidP="000A6C8C">
      <w:pPr>
        <w:spacing w:afterLines="50" w:after="120" w:line="340" w:lineRule="atLeast"/>
        <w:ind w:left="567"/>
        <w:jc w:val="both"/>
        <w:rPr>
          <w:rFonts w:ascii="KaiTi" w:eastAsia="KaiTi" w:hAnsi="KaiTi"/>
          <w:sz w:val="21"/>
        </w:rPr>
      </w:pPr>
      <w:r w:rsidRPr="000A6C8C">
        <w:rPr>
          <w:rFonts w:ascii="KaiTi" w:eastAsia="KaiTi" w:hAnsi="KaiTi" w:hint="eastAsia"/>
          <w:sz w:val="21"/>
        </w:rPr>
        <w:t>(3)凡属政府间组织的缔约方可以代替其成员国参加表决，其票数与其属本条约缔约方的成员国数目相等。如果此种政府间组织的任何一个成员国行使其表决权，则该组织不得参加表决，反之亦然。此外，如果此种政府间组织的属本条约缔约方的任何一个成员国是另一个此种政府间组织的成员，且该另一政府间组织参加表决，则该组织不得参加该表决。</w:t>
      </w:r>
    </w:p>
    <w:p w14:paraId="7F5800D5" w14:textId="54D5586E" w:rsidR="006253DE" w:rsidRPr="000A6C8C" w:rsidRDefault="00877462" w:rsidP="000A6C8C">
      <w:pPr>
        <w:keepNext/>
        <w:overflowPunct w:val="0"/>
        <w:spacing w:beforeLines="100" w:before="240" w:afterLines="50" w:after="120" w:line="340" w:lineRule="atLeast"/>
        <w:jc w:val="both"/>
        <w:rPr>
          <w:rFonts w:ascii="SimSun" w:hAnsi="SimSun"/>
          <w:sz w:val="21"/>
          <w:u w:val="single"/>
        </w:rPr>
      </w:pPr>
      <w:r w:rsidRPr="000A6C8C">
        <w:rPr>
          <w:rFonts w:ascii="SimSun" w:hAnsi="SimSun" w:hint="eastAsia"/>
          <w:sz w:val="21"/>
          <w:u w:val="single"/>
        </w:rPr>
        <w:t>附加特别规则</w:t>
      </w:r>
    </w:p>
    <w:p w14:paraId="1B00F2C6" w14:textId="23CAA07A" w:rsidR="006253DE" w:rsidRPr="00696DF8" w:rsidRDefault="00877462" w:rsidP="000A6C8C">
      <w:pPr>
        <w:pStyle w:val="ListParagraph"/>
        <w:numPr>
          <w:ilvl w:val="0"/>
          <w:numId w:val="11"/>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t>《</w:t>
      </w:r>
      <w:r w:rsidR="0070206D">
        <w:rPr>
          <w:rFonts w:ascii="SimSun" w:hAnsi="SimSun" w:hint="eastAsia"/>
          <w:sz w:val="21"/>
        </w:rPr>
        <w:t>北京</w:t>
      </w:r>
      <w:r w:rsidRPr="000F3C66">
        <w:rPr>
          <w:rFonts w:ascii="SimSun" w:hAnsi="SimSun" w:hint="eastAsia"/>
          <w:sz w:val="21"/>
        </w:rPr>
        <w:t>条约</w:t>
      </w:r>
      <w:r>
        <w:rPr>
          <w:rFonts w:ascii="SimSun" w:hAnsi="SimSun" w:hint="eastAsia"/>
          <w:sz w:val="21"/>
        </w:rPr>
        <w:t>》第</w:t>
      </w:r>
      <w:r w:rsidR="0070206D">
        <w:rPr>
          <w:rFonts w:ascii="SimSun" w:hAnsi="SimSun" w:hint="eastAsia"/>
          <w:sz w:val="21"/>
        </w:rPr>
        <w:t>21</w:t>
      </w:r>
      <w:r>
        <w:rPr>
          <w:rFonts w:ascii="SimSun" w:hAnsi="SimSun" w:hint="eastAsia"/>
          <w:sz w:val="21"/>
        </w:rPr>
        <w:t>条第</w:t>
      </w:r>
      <w:r w:rsidR="0070206D">
        <w:rPr>
          <w:rFonts w:ascii="SimSun" w:hAnsi="SimSun" w:hint="eastAsia"/>
          <w:sz w:val="21"/>
        </w:rPr>
        <w:t>(</w:t>
      </w:r>
      <w:r w:rsidR="0070206D">
        <w:rPr>
          <w:rFonts w:ascii="SimSun" w:hAnsi="SimSun"/>
          <w:sz w:val="21"/>
        </w:rPr>
        <w:t>5)</w:t>
      </w:r>
      <w:r>
        <w:rPr>
          <w:rFonts w:ascii="SimSun" w:hAnsi="SimSun" w:hint="eastAsia"/>
          <w:sz w:val="21"/>
        </w:rPr>
        <w:t>款在</w:t>
      </w:r>
      <w:r w:rsidRPr="000F3C66">
        <w:rPr>
          <w:rFonts w:ascii="SimSun" w:hAnsi="SimSun" w:hint="eastAsia"/>
          <w:sz w:val="21"/>
        </w:rPr>
        <w:t>相关部分中</w:t>
      </w:r>
      <w:r>
        <w:rPr>
          <w:rFonts w:ascii="SimSun" w:hAnsi="SimSun" w:hint="eastAsia"/>
          <w:sz w:val="21"/>
        </w:rPr>
        <w:t>规定</w:t>
      </w:r>
      <w:r w:rsidRPr="000F3C66">
        <w:rPr>
          <w:rFonts w:ascii="SimSun" w:hAnsi="SimSun" w:hint="eastAsia"/>
          <w:sz w:val="21"/>
        </w:rPr>
        <w:t>，大会应制定</w:t>
      </w:r>
      <w:r>
        <w:rPr>
          <w:rFonts w:ascii="SimSun" w:hAnsi="SimSun" w:hint="eastAsia"/>
          <w:sz w:val="21"/>
        </w:rPr>
        <w:t>自己的</w:t>
      </w:r>
      <w:r w:rsidRPr="000F3C66">
        <w:rPr>
          <w:rFonts w:ascii="SimSun" w:hAnsi="SimSun" w:hint="eastAsia"/>
          <w:sz w:val="21"/>
        </w:rPr>
        <w:t>议事规则，</w:t>
      </w:r>
      <w:r>
        <w:rPr>
          <w:rFonts w:ascii="SimSun" w:hAnsi="SimSun" w:hint="eastAsia"/>
          <w:sz w:val="21"/>
        </w:rPr>
        <w:t>“</w:t>
      </w:r>
      <w:r w:rsidRPr="000F3C66">
        <w:rPr>
          <w:rFonts w:ascii="SimSun" w:hAnsi="SimSun" w:hint="eastAsia"/>
          <w:sz w:val="21"/>
        </w:rPr>
        <w:t>包括</w:t>
      </w:r>
      <w:r>
        <w:rPr>
          <w:rFonts w:ascii="SimSun" w:hAnsi="SimSun" w:hint="eastAsia"/>
          <w:sz w:val="21"/>
        </w:rPr>
        <w:t>召集</w:t>
      </w:r>
      <w:r w:rsidRPr="000F3C66">
        <w:rPr>
          <w:rFonts w:ascii="SimSun" w:hAnsi="SimSun" w:hint="eastAsia"/>
          <w:sz w:val="21"/>
        </w:rPr>
        <w:t>特</w:t>
      </w:r>
      <w:r>
        <w:rPr>
          <w:rFonts w:ascii="SimSun" w:hAnsi="SimSun" w:hint="eastAsia"/>
          <w:sz w:val="21"/>
        </w:rPr>
        <w:t>别会议[和]</w:t>
      </w:r>
      <w:r w:rsidRPr="000F3C66">
        <w:rPr>
          <w:rFonts w:ascii="SimSun" w:hAnsi="SimSun" w:hint="eastAsia"/>
          <w:sz w:val="21"/>
        </w:rPr>
        <w:t>法定人数的要求”</w:t>
      </w:r>
      <w:r>
        <w:rPr>
          <w:rFonts w:ascii="SimSun" w:hAnsi="SimSun" w:hint="eastAsia"/>
          <w:sz w:val="21"/>
        </w:rPr>
        <w:t>。由于</w:t>
      </w:r>
      <w:r w:rsidRPr="0026690A">
        <w:rPr>
          <w:rFonts w:ascii="SimSun" w:hAnsi="SimSun" w:hint="eastAsia"/>
          <w:sz w:val="21"/>
        </w:rPr>
        <w:t>《</w:t>
      </w:r>
      <w:r w:rsidR="00CD6FF4" w:rsidRPr="0026690A">
        <w:rPr>
          <w:rFonts w:ascii="SimSun" w:hAnsi="SimSun" w:hint="eastAsia"/>
          <w:sz w:val="21"/>
        </w:rPr>
        <w:t>产权组织</w:t>
      </w:r>
      <w:r w:rsidRPr="0026690A">
        <w:rPr>
          <w:rFonts w:ascii="SimSun" w:hAnsi="SimSun" w:hint="eastAsia"/>
          <w:sz w:val="21"/>
        </w:rPr>
        <w:t>总议事规则》</w:t>
      </w:r>
      <w:r w:rsidRPr="000F3C66">
        <w:rPr>
          <w:rFonts w:ascii="SimSun" w:hAnsi="SimSun" w:hint="eastAsia"/>
          <w:sz w:val="21"/>
        </w:rPr>
        <w:t>不包含</w:t>
      </w:r>
      <w:r>
        <w:rPr>
          <w:rFonts w:ascii="SimSun" w:hAnsi="SimSun" w:hint="eastAsia"/>
          <w:sz w:val="21"/>
        </w:rPr>
        <w:t>关于</w:t>
      </w:r>
      <w:r w:rsidRPr="000F3C66">
        <w:rPr>
          <w:rFonts w:ascii="SimSun" w:hAnsi="SimSun" w:hint="eastAsia"/>
          <w:sz w:val="21"/>
        </w:rPr>
        <w:t>这两个事项的具体条款（相反，</w:t>
      </w:r>
      <w:r>
        <w:rPr>
          <w:rFonts w:ascii="SimSun" w:hAnsi="SimSun" w:hint="eastAsia"/>
          <w:sz w:val="21"/>
        </w:rPr>
        <w:t>这两个事项</w:t>
      </w:r>
      <w:r w:rsidRPr="000F3C66">
        <w:rPr>
          <w:rFonts w:ascii="SimSun" w:hAnsi="SimSun" w:hint="eastAsia"/>
          <w:sz w:val="21"/>
        </w:rPr>
        <w:t>由</w:t>
      </w:r>
      <w:r>
        <w:rPr>
          <w:rFonts w:ascii="SimSun" w:hAnsi="SimSun" w:hint="eastAsia"/>
          <w:sz w:val="21"/>
        </w:rPr>
        <w:t>《</w:t>
      </w:r>
      <w:r w:rsidRPr="00E96E7D">
        <w:rPr>
          <w:rFonts w:ascii="SimSun" w:hAnsi="SimSun" w:hint="eastAsia"/>
          <w:sz w:val="21"/>
        </w:rPr>
        <w:t>产权组织</w:t>
      </w:r>
      <w:r w:rsidRPr="000F3C66">
        <w:rPr>
          <w:rFonts w:ascii="SimSun" w:hAnsi="SimSun" w:hint="eastAsia"/>
          <w:sz w:val="21"/>
        </w:rPr>
        <w:t>公约</w:t>
      </w:r>
      <w:r>
        <w:rPr>
          <w:rFonts w:ascii="SimSun" w:hAnsi="SimSun" w:hint="eastAsia"/>
          <w:sz w:val="21"/>
        </w:rPr>
        <w:t>》和</w:t>
      </w:r>
      <w:r w:rsidRPr="000F3C66">
        <w:rPr>
          <w:rFonts w:ascii="SimSun" w:hAnsi="SimSun" w:hint="eastAsia"/>
          <w:sz w:val="21"/>
        </w:rPr>
        <w:t>若干其他条约的案文</w:t>
      </w:r>
      <w:r>
        <w:rPr>
          <w:rFonts w:ascii="SimSun" w:hAnsi="SimSun" w:hint="eastAsia"/>
          <w:sz w:val="21"/>
        </w:rPr>
        <w:t>予以规定）</w:t>
      </w:r>
      <w:r w:rsidRPr="000F3C66">
        <w:rPr>
          <w:rFonts w:ascii="SimSun" w:hAnsi="SimSun" w:hint="eastAsia"/>
          <w:sz w:val="21"/>
        </w:rPr>
        <w:t>，</w:t>
      </w:r>
      <w:r>
        <w:rPr>
          <w:rFonts w:ascii="SimSun" w:hAnsi="SimSun" w:hint="eastAsia"/>
          <w:sz w:val="21"/>
        </w:rPr>
        <w:t>因此为《</w:t>
      </w:r>
      <w:r w:rsidR="0070206D">
        <w:rPr>
          <w:rFonts w:ascii="SimSun" w:hAnsi="SimSun" w:hint="eastAsia"/>
          <w:sz w:val="21"/>
        </w:rPr>
        <w:t>北京</w:t>
      </w:r>
      <w:r w:rsidRPr="000F3C66">
        <w:rPr>
          <w:rFonts w:ascii="SimSun" w:hAnsi="SimSun" w:hint="eastAsia"/>
          <w:sz w:val="21"/>
        </w:rPr>
        <w:t>条约</w:t>
      </w:r>
      <w:r>
        <w:rPr>
          <w:rFonts w:ascii="SimSun" w:hAnsi="SimSun" w:hint="eastAsia"/>
          <w:sz w:val="21"/>
        </w:rPr>
        <w:t>》提出以下附加</w:t>
      </w:r>
      <w:r w:rsidRPr="000F3C66">
        <w:rPr>
          <w:rFonts w:ascii="SimSun" w:hAnsi="SimSun" w:hint="eastAsia"/>
          <w:sz w:val="21"/>
        </w:rPr>
        <w:t>特别议事规则</w:t>
      </w:r>
      <w:r>
        <w:rPr>
          <w:rFonts w:ascii="SimSun" w:hAnsi="SimSun" w:hint="eastAsia"/>
          <w:sz w:val="21"/>
        </w:rPr>
        <w:t>：</w:t>
      </w:r>
    </w:p>
    <w:p w14:paraId="699DA918" w14:textId="4BD6A81D" w:rsidR="00CF0B6D" w:rsidRPr="000A6C8C" w:rsidRDefault="003C2CE6" w:rsidP="000A6C8C">
      <w:pPr>
        <w:spacing w:afterLines="50" w:after="120" w:line="340" w:lineRule="atLeast"/>
        <w:ind w:left="567"/>
        <w:jc w:val="both"/>
        <w:rPr>
          <w:rFonts w:ascii="KaiTi" w:eastAsia="KaiTi" w:hAnsi="KaiTi"/>
          <w:sz w:val="21"/>
        </w:rPr>
      </w:pPr>
      <w:r w:rsidRPr="000A6C8C">
        <w:rPr>
          <w:rFonts w:ascii="KaiTi" w:eastAsia="KaiTi" w:hAnsi="KaiTi"/>
          <w:sz w:val="21"/>
        </w:rPr>
        <w:t>(1)</w:t>
      </w:r>
      <w:r w:rsidR="00CF0B6D" w:rsidRPr="000A6C8C">
        <w:rPr>
          <w:rFonts w:ascii="KaiTi" w:eastAsia="KaiTi" w:hAnsi="KaiTi" w:hint="eastAsia"/>
          <w:sz w:val="21"/>
        </w:rPr>
        <w:t>法定人数</w:t>
      </w:r>
    </w:p>
    <w:p w14:paraId="0816365A" w14:textId="720F27D5" w:rsidR="006253DE" w:rsidRPr="000A6C8C" w:rsidRDefault="0030004A" w:rsidP="000A6C8C">
      <w:pPr>
        <w:spacing w:afterLines="50" w:after="120" w:line="340" w:lineRule="atLeast"/>
        <w:ind w:left="567"/>
        <w:jc w:val="both"/>
        <w:rPr>
          <w:rFonts w:ascii="KaiTi" w:eastAsia="KaiTi" w:hAnsi="KaiTi"/>
          <w:sz w:val="21"/>
        </w:rPr>
      </w:pPr>
      <w:r>
        <w:rPr>
          <w:rFonts w:ascii="KaiTi" w:eastAsia="KaiTi" w:hAnsi="KaiTi" w:hint="eastAsia"/>
          <w:sz w:val="21"/>
        </w:rPr>
        <w:t>北京条约大会</w:t>
      </w:r>
      <w:r w:rsidR="00CF0B6D" w:rsidRPr="000A6C8C">
        <w:rPr>
          <w:rFonts w:ascii="KaiTi" w:eastAsia="KaiTi" w:hAnsi="KaiTi" w:hint="eastAsia"/>
          <w:sz w:val="21"/>
        </w:rPr>
        <w:t>成员国的半数构成法定人数。</w:t>
      </w:r>
    </w:p>
    <w:p w14:paraId="32861BEF" w14:textId="0D8B9D8B" w:rsidR="00CF0B6D" w:rsidRPr="000A6C8C" w:rsidRDefault="003C2CE6" w:rsidP="000A6C8C">
      <w:pPr>
        <w:spacing w:afterLines="50" w:after="120" w:line="340" w:lineRule="atLeast"/>
        <w:ind w:left="567"/>
        <w:jc w:val="both"/>
        <w:rPr>
          <w:rFonts w:ascii="KaiTi" w:eastAsia="KaiTi" w:hAnsi="KaiTi"/>
          <w:sz w:val="21"/>
        </w:rPr>
      </w:pPr>
      <w:r w:rsidRPr="000A6C8C">
        <w:rPr>
          <w:rFonts w:ascii="KaiTi" w:eastAsia="KaiTi" w:hAnsi="KaiTi" w:hint="eastAsia"/>
          <w:sz w:val="21"/>
        </w:rPr>
        <w:t>(</w:t>
      </w:r>
      <w:r w:rsidRPr="000A6C8C">
        <w:rPr>
          <w:rFonts w:ascii="KaiTi" w:eastAsia="KaiTi" w:hAnsi="KaiTi"/>
          <w:sz w:val="21"/>
        </w:rPr>
        <w:t>2)</w:t>
      </w:r>
      <w:r w:rsidR="00CF0B6D" w:rsidRPr="000A6C8C">
        <w:rPr>
          <w:rFonts w:ascii="KaiTi" w:eastAsia="KaiTi" w:hAnsi="KaiTi" w:hint="eastAsia"/>
          <w:sz w:val="21"/>
        </w:rPr>
        <w:t>召集特别会议</w:t>
      </w:r>
    </w:p>
    <w:p w14:paraId="3E9D7AA1" w14:textId="0C434489" w:rsidR="00F16BEC" w:rsidRPr="000A6C8C" w:rsidRDefault="003C2CE6" w:rsidP="000A6C8C">
      <w:pPr>
        <w:spacing w:afterLines="50" w:after="120" w:line="340" w:lineRule="atLeast"/>
        <w:ind w:left="567"/>
        <w:jc w:val="both"/>
        <w:rPr>
          <w:rFonts w:ascii="KaiTi" w:eastAsia="KaiTi" w:hAnsi="KaiTi"/>
          <w:sz w:val="21"/>
        </w:rPr>
      </w:pPr>
      <w:r w:rsidRPr="000A6C8C">
        <w:rPr>
          <w:rFonts w:ascii="KaiTi" w:eastAsia="KaiTi" w:hAnsi="KaiTi" w:hint="eastAsia"/>
          <w:sz w:val="21"/>
        </w:rPr>
        <w:t>经大会四分之一成员国的请求，</w:t>
      </w:r>
      <w:r w:rsidR="00CF0B6D" w:rsidRPr="000A6C8C">
        <w:rPr>
          <w:rFonts w:ascii="KaiTi" w:eastAsia="KaiTi" w:hAnsi="KaiTi" w:hint="eastAsia"/>
          <w:sz w:val="21"/>
        </w:rPr>
        <w:t>大会应由总干事召集举行特别会议。</w:t>
      </w:r>
    </w:p>
    <w:p w14:paraId="57F3AE0B" w14:textId="158F6A86" w:rsidR="006253DE" w:rsidRPr="00710C11" w:rsidRDefault="00877462" w:rsidP="00710C11">
      <w:pPr>
        <w:pStyle w:val="ListParagraph"/>
        <w:keepNext/>
        <w:numPr>
          <w:ilvl w:val="0"/>
          <w:numId w:val="11"/>
        </w:numPr>
        <w:overflowPunct w:val="0"/>
        <w:spacing w:afterLines="50" w:after="120" w:line="340" w:lineRule="atLeast"/>
        <w:ind w:left="5534" w:firstLine="0"/>
        <w:contextualSpacing w:val="0"/>
        <w:jc w:val="both"/>
        <w:rPr>
          <w:rFonts w:ascii="KaiTi" w:eastAsia="KaiTi" w:hAnsi="KaiTi"/>
          <w:sz w:val="21"/>
        </w:rPr>
      </w:pPr>
      <w:r w:rsidRPr="00710C11">
        <w:rPr>
          <w:rFonts w:ascii="KaiTi" w:eastAsia="KaiTi" w:hAnsi="KaiTi" w:hint="eastAsia"/>
          <w:sz w:val="21"/>
        </w:rPr>
        <w:t>请大会审议并通过文件</w:t>
      </w:r>
      <w:r w:rsidR="0070206D" w:rsidRPr="00710C11">
        <w:rPr>
          <w:rFonts w:ascii="KaiTi" w:eastAsia="KaiTi" w:hAnsi="KaiTi"/>
          <w:sz w:val="21"/>
        </w:rPr>
        <w:t>BTAP</w:t>
      </w:r>
      <w:r w:rsidRPr="00710C11">
        <w:rPr>
          <w:rFonts w:ascii="KaiTi" w:eastAsia="KaiTi" w:hAnsi="KaiTi"/>
          <w:sz w:val="21"/>
        </w:rPr>
        <w:t>/A/1/</w:t>
      </w:r>
      <w:r w:rsidR="00710C11">
        <w:rPr>
          <w:rFonts w:ascii="KaiTi" w:eastAsia="KaiTi" w:hAnsi="KaiTi"/>
          <w:sz w:val="21"/>
        </w:rPr>
        <w:t>‌</w:t>
      </w:r>
      <w:r w:rsidRPr="00710C11">
        <w:rPr>
          <w:rFonts w:ascii="KaiTi" w:eastAsia="KaiTi" w:hAnsi="KaiTi"/>
          <w:sz w:val="21"/>
        </w:rPr>
        <w:t>1</w:t>
      </w:r>
      <w:r w:rsidRPr="00710C11">
        <w:rPr>
          <w:rFonts w:ascii="KaiTi" w:eastAsia="KaiTi" w:hAnsi="KaiTi" w:hint="eastAsia"/>
          <w:sz w:val="21"/>
        </w:rPr>
        <w:t>所提出的，对第</w:t>
      </w:r>
      <w:r w:rsidR="0030004A">
        <w:rPr>
          <w:rFonts w:ascii="KaiTi" w:eastAsia="KaiTi" w:hAnsi="KaiTi" w:hint="eastAsia"/>
          <w:sz w:val="21"/>
        </w:rPr>
        <w:t>7</w:t>
      </w:r>
      <w:r w:rsidRPr="00710C11">
        <w:rPr>
          <w:rFonts w:ascii="KaiTi" w:eastAsia="KaiTi" w:hAnsi="KaiTi" w:hint="eastAsia"/>
          <w:sz w:val="21"/>
        </w:rPr>
        <w:t>条、第</w:t>
      </w:r>
      <w:r w:rsidR="0030004A">
        <w:rPr>
          <w:rFonts w:ascii="KaiTi" w:eastAsia="KaiTi" w:hAnsi="KaiTi" w:hint="eastAsia"/>
          <w:sz w:val="21"/>
        </w:rPr>
        <w:t>9</w:t>
      </w:r>
      <w:r w:rsidRPr="00710C11">
        <w:rPr>
          <w:rFonts w:ascii="KaiTi" w:eastAsia="KaiTi" w:hAnsi="KaiTi" w:hint="eastAsia"/>
          <w:sz w:val="21"/>
        </w:rPr>
        <w:t>条和第</w:t>
      </w:r>
      <w:r w:rsidRPr="00710C11">
        <w:rPr>
          <w:rFonts w:ascii="KaiTi" w:eastAsia="KaiTi" w:hAnsi="KaiTi"/>
          <w:sz w:val="21"/>
        </w:rPr>
        <w:t>25</w:t>
      </w:r>
      <w:r w:rsidRPr="00710C11">
        <w:rPr>
          <w:rFonts w:ascii="KaiTi" w:eastAsia="KaiTi" w:hAnsi="KaiTi" w:hint="eastAsia"/>
          <w:sz w:val="21"/>
        </w:rPr>
        <w:t>条（第8段、第11段和第13段）作出修正的《</w:t>
      </w:r>
      <w:r w:rsidR="00CD6FF4" w:rsidRPr="00710C11">
        <w:rPr>
          <w:rFonts w:ascii="KaiTi" w:eastAsia="KaiTi" w:hAnsi="KaiTi" w:hint="eastAsia"/>
          <w:sz w:val="21"/>
        </w:rPr>
        <w:t>产权组织</w:t>
      </w:r>
      <w:r w:rsidRPr="00710C11">
        <w:rPr>
          <w:rFonts w:ascii="KaiTi" w:eastAsia="KaiTi" w:hAnsi="KaiTi" w:hint="eastAsia"/>
          <w:sz w:val="21"/>
        </w:rPr>
        <w:t>总议事规则》，连同该文件</w:t>
      </w:r>
      <w:r w:rsidRPr="00710C11">
        <w:rPr>
          <w:rFonts w:ascii="KaiTi" w:eastAsia="KaiTi" w:hAnsi="KaiTi" w:hint="eastAsia"/>
          <w:sz w:val="21"/>
        </w:rPr>
        <w:lastRenderedPageBreak/>
        <w:t>第14段所提出的两条附加特别议事规则，以此作为自身的议事规则。</w:t>
      </w:r>
    </w:p>
    <w:p w14:paraId="72810AE4" w14:textId="348C40EC" w:rsidR="006253DE" w:rsidRPr="00696DF8" w:rsidRDefault="00877462" w:rsidP="00710C11">
      <w:pPr>
        <w:spacing w:before="720" w:afterLines="50" w:after="120" w:line="340" w:lineRule="atLeast"/>
        <w:ind w:left="5534"/>
        <w:rPr>
          <w:rFonts w:ascii="SimSun" w:hAnsi="SimSun"/>
          <w:sz w:val="21"/>
        </w:rPr>
      </w:pPr>
      <w:r w:rsidRPr="00DC4B84">
        <w:rPr>
          <w:rFonts w:ascii="KaiTi" w:eastAsia="KaiTi" w:hAnsi="KaiTi"/>
          <w:sz w:val="21"/>
        </w:rPr>
        <w:t>[</w:t>
      </w:r>
      <w:r>
        <w:rPr>
          <w:rFonts w:ascii="KaiTi" w:eastAsia="KaiTi" w:hAnsi="KaiTi" w:hint="eastAsia"/>
          <w:sz w:val="21"/>
        </w:rPr>
        <w:t>文件完</w:t>
      </w:r>
      <w:r w:rsidRPr="00DC4B84">
        <w:rPr>
          <w:rFonts w:ascii="KaiTi" w:eastAsia="KaiTi" w:hAnsi="KaiTi"/>
          <w:sz w:val="21"/>
        </w:rPr>
        <w:t>]</w:t>
      </w:r>
    </w:p>
    <w:sectPr w:rsidR="006253DE" w:rsidRPr="00696DF8" w:rsidSect="00653A7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AEA73" w14:textId="77777777" w:rsidR="009F29B1" w:rsidRDefault="009F29B1">
      <w:r>
        <w:separator/>
      </w:r>
    </w:p>
  </w:endnote>
  <w:endnote w:type="continuationSeparator" w:id="0">
    <w:p w14:paraId="4B906D44" w14:textId="77777777" w:rsidR="009F29B1" w:rsidRDefault="009F29B1" w:rsidP="003B38C1">
      <w:r>
        <w:separator/>
      </w:r>
    </w:p>
    <w:p w14:paraId="7EBCB11A" w14:textId="77777777" w:rsidR="009F29B1" w:rsidRPr="003B38C1" w:rsidRDefault="009F29B1" w:rsidP="003B38C1">
      <w:pPr>
        <w:spacing w:after="60"/>
        <w:rPr>
          <w:sz w:val="17"/>
        </w:rPr>
      </w:pPr>
      <w:r>
        <w:rPr>
          <w:sz w:val="17"/>
        </w:rPr>
        <w:t>[Endnote continued from previous page]</w:t>
      </w:r>
    </w:p>
  </w:endnote>
  <w:endnote w:type="continuationNotice" w:id="1">
    <w:p w14:paraId="502C724B" w14:textId="77777777" w:rsidR="009F29B1" w:rsidRPr="003B38C1" w:rsidRDefault="009F29B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787DE" w14:textId="77777777" w:rsidR="009F29B1" w:rsidRDefault="009F29B1">
      <w:r>
        <w:separator/>
      </w:r>
    </w:p>
  </w:footnote>
  <w:footnote w:type="continuationSeparator" w:id="0">
    <w:p w14:paraId="113E637D" w14:textId="77777777" w:rsidR="009F29B1" w:rsidRDefault="009F29B1" w:rsidP="008B60B2">
      <w:r>
        <w:separator/>
      </w:r>
    </w:p>
    <w:p w14:paraId="217B66CA" w14:textId="77777777" w:rsidR="009F29B1" w:rsidRPr="00ED77FB" w:rsidRDefault="009F29B1" w:rsidP="008B60B2">
      <w:pPr>
        <w:spacing w:after="60"/>
        <w:rPr>
          <w:sz w:val="17"/>
          <w:szCs w:val="17"/>
        </w:rPr>
      </w:pPr>
      <w:r w:rsidRPr="00ED77FB">
        <w:rPr>
          <w:sz w:val="17"/>
          <w:szCs w:val="17"/>
        </w:rPr>
        <w:t>[Footnote continued from previous page]</w:t>
      </w:r>
    </w:p>
  </w:footnote>
  <w:footnote w:type="continuationNotice" w:id="1">
    <w:p w14:paraId="589A19CB" w14:textId="77777777" w:rsidR="009F29B1" w:rsidRPr="00ED77FB" w:rsidRDefault="009F29B1" w:rsidP="008B60B2">
      <w:pPr>
        <w:spacing w:before="60"/>
        <w:jc w:val="right"/>
        <w:rPr>
          <w:sz w:val="17"/>
          <w:szCs w:val="17"/>
        </w:rPr>
      </w:pPr>
      <w:r w:rsidRPr="00ED77FB">
        <w:rPr>
          <w:sz w:val="17"/>
          <w:szCs w:val="17"/>
        </w:rPr>
        <w:t>[Footnote continued on next page]</w:t>
      </w:r>
    </w:p>
  </w:footnote>
  <w:footnote w:id="2">
    <w:p w14:paraId="6574C1AB" w14:textId="77777777" w:rsidR="00877462" w:rsidRPr="001C04EF" w:rsidRDefault="00877462" w:rsidP="001C04EF">
      <w:pPr>
        <w:pStyle w:val="FootnoteText"/>
        <w:jc w:val="both"/>
        <w:rPr>
          <w:rFonts w:ascii="SimSun" w:hAnsi="SimSun"/>
          <w:szCs w:val="18"/>
        </w:rPr>
      </w:pPr>
      <w:r w:rsidRPr="001C04EF">
        <w:rPr>
          <w:rStyle w:val="FootnoteReference"/>
          <w:rFonts w:ascii="SimSun" w:hAnsi="SimSun"/>
        </w:rPr>
        <w:footnoteRef/>
      </w:r>
      <w:r w:rsidRPr="001C04EF">
        <w:rPr>
          <w:rFonts w:ascii="SimSun" w:hAnsi="SimSun" w:hint="eastAsia"/>
        </w:rPr>
        <w:tab/>
      </w:r>
      <w:r w:rsidRPr="001C04EF">
        <w:rPr>
          <w:rFonts w:ascii="SimSun" w:hAnsi="SimSun" w:hint="eastAsia"/>
          <w:szCs w:val="18"/>
        </w:rPr>
        <w:t>“第56条：总议事规则的修正</w:t>
      </w:r>
    </w:p>
    <w:p w14:paraId="4B3699CF" w14:textId="18EB0650" w:rsidR="00877462" w:rsidRPr="001C04EF" w:rsidRDefault="00877462" w:rsidP="001C04EF">
      <w:pPr>
        <w:pStyle w:val="FootnoteText"/>
        <w:ind w:left="567"/>
        <w:jc w:val="both"/>
        <w:rPr>
          <w:rFonts w:ascii="SimSun" w:hAnsi="SimSun"/>
          <w:szCs w:val="18"/>
        </w:rPr>
      </w:pPr>
      <w:r w:rsidRPr="001C04EF">
        <w:rPr>
          <w:rFonts w:ascii="SimSun" w:hAnsi="SimSun" w:hint="eastAsia"/>
          <w:szCs w:val="18"/>
        </w:rPr>
        <w:t>“</w:t>
      </w:r>
      <w:r w:rsidRPr="001C04EF">
        <w:rPr>
          <w:rFonts w:ascii="SimSun" w:hAnsi="SimSun"/>
          <w:szCs w:val="18"/>
        </w:rPr>
        <w:t>(1)</w:t>
      </w:r>
      <w:r w:rsidRPr="001C04EF">
        <w:rPr>
          <w:rFonts w:ascii="SimSun" w:hAnsi="SimSun" w:hint="eastAsia"/>
          <w:szCs w:val="18"/>
        </w:rPr>
        <w:t>本总议事规则可以修正，就采用本总议事规则的每一机构而言，此种修正以该机构的一项决定为之，前提是尽可能在联席会议上作出此种决定，而且该机构按照修正本机构议事规则的程序接受上述修正。</w:t>
      </w:r>
    </w:p>
    <w:p w14:paraId="08B76821" w14:textId="2D42607D" w:rsidR="00877462" w:rsidRPr="001C04EF" w:rsidRDefault="00877462" w:rsidP="001C04EF">
      <w:pPr>
        <w:pStyle w:val="FootnoteText"/>
        <w:ind w:firstLine="567"/>
        <w:jc w:val="both"/>
        <w:rPr>
          <w:rFonts w:ascii="SimSun" w:hAnsi="SimSun"/>
        </w:rPr>
      </w:pPr>
      <w:r w:rsidRPr="001C04EF">
        <w:rPr>
          <w:rFonts w:ascii="SimSun" w:hAnsi="SimSun" w:hint="eastAsia"/>
          <w:szCs w:val="18"/>
        </w:rPr>
        <w:t>“</w:t>
      </w:r>
      <w:r w:rsidRPr="001C04EF">
        <w:rPr>
          <w:rFonts w:ascii="SimSun" w:hAnsi="SimSun"/>
          <w:szCs w:val="18"/>
        </w:rPr>
        <w:t>(2)</w:t>
      </w:r>
      <w:r w:rsidRPr="001C04EF">
        <w:rPr>
          <w:rFonts w:ascii="SimSun" w:hAnsi="SimSun" w:hint="eastAsia"/>
          <w:szCs w:val="18"/>
        </w:rPr>
        <w:t>对本总议事规则的任何修正应于采用本总议事规则的每一机构接受该修正时对之生效。”</w:t>
      </w:r>
    </w:p>
  </w:footnote>
  <w:footnote w:id="3">
    <w:p w14:paraId="1E972FBA" w14:textId="313E51F6" w:rsidR="00877462" w:rsidRPr="0026537C" w:rsidRDefault="00877462" w:rsidP="001C04EF">
      <w:pPr>
        <w:pStyle w:val="FootnoteText"/>
        <w:jc w:val="both"/>
        <w:rPr>
          <w:rFonts w:asciiTheme="minorEastAsia" w:eastAsiaTheme="minorEastAsia" w:hAnsiTheme="minorEastAsia"/>
        </w:rPr>
      </w:pPr>
      <w:r w:rsidRPr="001C04EF">
        <w:rPr>
          <w:rStyle w:val="FootnoteReference"/>
          <w:rFonts w:ascii="SimSun" w:hAnsi="SimSun"/>
        </w:rPr>
        <w:footnoteRef/>
      </w:r>
      <w:r w:rsidRPr="001C04EF">
        <w:rPr>
          <w:rFonts w:ascii="SimSun" w:hAnsi="SimSun" w:hint="eastAsia"/>
        </w:rPr>
        <w:tab/>
        <w:t>见文件A/39/15。关于产权组织大会，成员国通过了对《产权组织公约》第</w:t>
      </w:r>
      <w:r w:rsidR="00CC17DC" w:rsidRPr="001C04EF">
        <w:rPr>
          <w:rFonts w:ascii="SimSun" w:hAnsi="SimSun" w:hint="eastAsia"/>
        </w:rPr>
        <w:t>六</w:t>
      </w:r>
      <w:r w:rsidRPr="001C04EF">
        <w:rPr>
          <w:rFonts w:ascii="SimSun" w:hAnsi="SimSun" w:hint="eastAsia"/>
        </w:rPr>
        <w:t>条第(4)款(a)项的修正，规定“大会每一历年举行一次例会，由总干事召集。”需要指出的是，虽然组织法改革修正案已由</w:t>
      </w:r>
      <w:r w:rsidR="00CD6FF4" w:rsidRPr="001C04EF">
        <w:rPr>
          <w:rFonts w:ascii="SimSun" w:hAnsi="SimSun" w:hint="eastAsia"/>
        </w:rPr>
        <w:t>产权组织</w:t>
      </w:r>
      <w:r w:rsidRPr="001C04EF">
        <w:rPr>
          <w:rFonts w:ascii="SimSun" w:hAnsi="SimSun" w:hint="eastAsia"/>
        </w:rPr>
        <w:t>成员国的相关</w:t>
      </w:r>
      <w:r w:rsidR="00CC17DC" w:rsidRPr="001C04EF">
        <w:rPr>
          <w:rFonts w:ascii="SimSun" w:hAnsi="SimSun" w:hint="eastAsia"/>
        </w:rPr>
        <w:t>各</w:t>
      </w:r>
      <w:r w:rsidRPr="001C04EF">
        <w:rPr>
          <w:rFonts w:ascii="SimSun" w:hAnsi="SimSun" w:hint="eastAsia"/>
        </w:rPr>
        <w:t>大会通过，但目前尚未生效。</w:t>
      </w:r>
    </w:p>
  </w:footnote>
  <w:footnote w:id="4">
    <w:p w14:paraId="34D30E8F" w14:textId="77777777" w:rsidR="00877462" w:rsidRPr="00ED0C78" w:rsidRDefault="00877462" w:rsidP="001C04EF">
      <w:pPr>
        <w:pStyle w:val="FootnoteText"/>
        <w:jc w:val="both"/>
        <w:rPr>
          <w:rFonts w:asciiTheme="minorEastAsia" w:eastAsiaTheme="minorEastAsia" w:hAnsiTheme="minorEastAsia"/>
        </w:rPr>
      </w:pPr>
      <w:r w:rsidRPr="00292F7B">
        <w:rPr>
          <w:rStyle w:val="FootnoteReference"/>
          <w:rFonts w:asciiTheme="minorEastAsia" w:eastAsiaTheme="minorEastAsia" w:hAnsiTheme="minorEastAsia"/>
        </w:rPr>
        <w:footnoteRef/>
      </w:r>
      <w:r w:rsidRPr="00ED0C78">
        <w:rPr>
          <w:rFonts w:asciiTheme="minorEastAsia" w:eastAsiaTheme="minorEastAsia" w:hAnsiTheme="minorEastAsia" w:hint="eastAsia"/>
        </w:rPr>
        <w:tab/>
        <w:t>“第</w:t>
      </w:r>
      <w:r w:rsidRPr="00ED0C78">
        <w:rPr>
          <w:rFonts w:asciiTheme="minorEastAsia" w:eastAsiaTheme="minorEastAsia" w:hAnsiTheme="minorEastAsia"/>
        </w:rPr>
        <w:t>7</w:t>
      </w:r>
      <w:r w:rsidRPr="00ED0C78">
        <w:rPr>
          <w:rFonts w:asciiTheme="minorEastAsia" w:eastAsiaTheme="minorEastAsia" w:hAnsiTheme="minorEastAsia" w:hint="eastAsia"/>
        </w:rPr>
        <w:t>条：代表团</w:t>
      </w:r>
    </w:p>
    <w:p w14:paraId="1FE25553" w14:textId="77777777" w:rsidR="00877462" w:rsidRPr="00ED0C78" w:rsidRDefault="00877462" w:rsidP="001C04EF">
      <w:pPr>
        <w:pStyle w:val="FootnoteText"/>
        <w:ind w:left="567"/>
        <w:jc w:val="both"/>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ab/>
        <w:t>一个机构的每个成员国应该派代表一人或多人，代表可由副代表、顾问和专家若干人协助</w:t>
      </w:r>
      <w:r w:rsidRPr="00ED0C78">
        <w:rPr>
          <w:rFonts w:asciiTheme="minorEastAsia" w:eastAsiaTheme="minorEastAsia" w:hAnsiTheme="minorEastAsia"/>
        </w:rPr>
        <w:t>[</w:t>
      </w:r>
      <w:r>
        <w:rPr>
          <w:rFonts w:asciiTheme="minorEastAsia" w:eastAsiaTheme="minorEastAsia" w:hAnsiTheme="minorEastAsia" w:hint="eastAsia"/>
        </w:rPr>
        <w:t>……</w:t>
      </w:r>
      <w:r w:rsidRPr="00ED0C78">
        <w:rPr>
          <w:rFonts w:asciiTheme="minorEastAsia" w:eastAsiaTheme="minorEastAsia" w:hAnsiTheme="minorEastAsia"/>
        </w:rPr>
        <w:t>]</w:t>
      </w:r>
      <w:r>
        <w:rPr>
          <w:rFonts w:asciiTheme="minorEastAsia" w:eastAsiaTheme="minorEastAsia" w:hAnsiTheme="minorEastAsia" w:hint="eastAsia"/>
        </w:rPr>
        <w:t>。”</w:t>
      </w:r>
    </w:p>
  </w:footnote>
  <w:footnote w:id="5">
    <w:p w14:paraId="48F00EAB" w14:textId="77777777" w:rsidR="00877462" w:rsidRPr="00ED0C78" w:rsidRDefault="00877462" w:rsidP="001C04EF">
      <w:pPr>
        <w:pStyle w:val="FootnoteText"/>
        <w:jc w:val="both"/>
        <w:rPr>
          <w:rFonts w:asciiTheme="minorEastAsia" w:eastAsiaTheme="minorEastAsia" w:hAnsiTheme="minorEastAsia"/>
        </w:rPr>
      </w:pPr>
      <w:r w:rsidRPr="00292F7B">
        <w:rPr>
          <w:rStyle w:val="FootnoteReference"/>
          <w:rFonts w:asciiTheme="minorEastAsia" w:eastAsiaTheme="minorEastAsia" w:hAnsiTheme="minorEastAsia"/>
        </w:rPr>
        <w:footnoteRef/>
      </w:r>
      <w:r>
        <w:rPr>
          <w:rFonts w:asciiTheme="minorEastAsia" w:eastAsiaTheme="minorEastAsia" w:hAnsiTheme="minorEastAsia" w:hint="eastAsia"/>
        </w:rPr>
        <w:tab/>
      </w:r>
      <w:r>
        <w:rPr>
          <w:rFonts w:asciiTheme="minorEastAsia" w:eastAsiaTheme="minorEastAsia" w:hAnsiTheme="minorEastAsia"/>
        </w:rPr>
        <w:t>“</w:t>
      </w:r>
      <w:r>
        <w:rPr>
          <w:rFonts w:asciiTheme="minorEastAsia" w:eastAsiaTheme="minorEastAsia" w:hAnsiTheme="minorEastAsia" w:hint="eastAsia"/>
        </w:rPr>
        <w:t>第</w:t>
      </w:r>
      <w:r w:rsidRPr="00ED0C78">
        <w:rPr>
          <w:rFonts w:asciiTheme="minorEastAsia" w:eastAsiaTheme="minorEastAsia" w:hAnsiTheme="minorEastAsia"/>
        </w:rPr>
        <w:t>8</w:t>
      </w:r>
      <w:r>
        <w:rPr>
          <w:rFonts w:asciiTheme="minorEastAsia" w:eastAsiaTheme="minorEastAsia" w:hAnsiTheme="minorEastAsia" w:hint="eastAsia"/>
        </w:rPr>
        <w:t>条：观察员</w:t>
      </w:r>
    </w:p>
    <w:p w14:paraId="3C6F94D5" w14:textId="1C3ECBA5" w:rsidR="00877462" w:rsidRPr="00ED0C78" w:rsidRDefault="00877462" w:rsidP="001C04EF">
      <w:pPr>
        <w:pStyle w:val="FootnoteText"/>
        <w:ind w:firstLine="567"/>
        <w:jc w:val="both"/>
        <w:rPr>
          <w:rFonts w:asciiTheme="minorEastAsia" w:eastAsiaTheme="minorEastAsia" w:hAnsiTheme="minorEastAsia"/>
        </w:rPr>
      </w:pPr>
      <w:r>
        <w:rPr>
          <w:rFonts w:asciiTheme="minorEastAsia" w:eastAsiaTheme="minorEastAsia" w:hAnsiTheme="minorEastAsia"/>
        </w:rPr>
        <w:t>“(</w:t>
      </w:r>
      <w:r w:rsidR="00C95924">
        <w:rPr>
          <w:rFonts w:ascii="SimSun" w:hAnsi="SimSun" w:hint="eastAsia"/>
        </w:rPr>
        <w:t>1</w:t>
      </w:r>
      <w:r>
        <w:rPr>
          <w:rFonts w:asciiTheme="minorEastAsia" w:eastAsiaTheme="minorEastAsia" w:hAnsiTheme="minorEastAsia"/>
        </w:rPr>
        <w:t>)</w:t>
      </w:r>
      <w:r>
        <w:rPr>
          <w:rFonts w:asciiTheme="minorEastAsia" w:eastAsiaTheme="minorEastAsia" w:hAnsiTheme="minorEastAsia" w:hint="eastAsia"/>
        </w:rPr>
        <w:tab/>
        <w:t>总干事邀请按照条约或协定有观察员地位的国家和政府间组织派观察员出席会议。”</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E37FB" w14:textId="77777777" w:rsidR="0098159C" w:rsidRPr="00696DF8" w:rsidRDefault="0098159C" w:rsidP="00477D6B">
    <w:pPr>
      <w:jc w:val="right"/>
      <w:rPr>
        <w:rFonts w:ascii="SimSun" w:hAnsi="SimSun"/>
        <w:caps/>
        <w:sz w:val="21"/>
      </w:rPr>
    </w:pPr>
    <w:bookmarkStart w:id="6" w:name="Code2"/>
    <w:r w:rsidRPr="00696DF8">
      <w:rPr>
        <w:rFonts w:ascii="SimSun" w:hAnsi="SimSun"/>
        <w:caps/>
        <w:sz w:val="21"/>
      </w:rPr>
      <w:t>BTAP/A/1/1</w:t>
    </w:r>
  </w:p>
  <w:bookmarkEnd w:id="6"/>
  <w:p w14:paraId="51724507" w14:textId="4A00D393" w:rsidR="0098159C" w:rsidRPr="00696DF8" w:rsidRDefault="003624A6" w:rsidP="003624A6">
    <w:pPr>
      <w:spacing w:afterLines="100" w:after="240"/>
      <w:jc w:val="right"/>
      <w:rPr>
        <w:rFonts w:ascii="SimSun" w:hAnsi="SimSun"/>
        <w:sz w:val="21"/>
      </w:rPr>
    </w:pPr>
    <w:r w:rsidRPr="00696DF8">
      <w:rPr>
        <w:rFonts w:ascii="SimSun" w:hAnsi="SimSun" w:hint="eastAsia"/>
        <w:sz w:val="21"/>
      </w:rPr>
      <w:t>第</w:t>
    </w:r>
    <w:r w:rsidR="0098159C" w:rsidRPr="00696DF8">
      <w:rPr>
        <w:rFonts w:ascii="SimSun" w:hAnsi="SimSun"/>
        <w:sz w:val="21"/>
      </w:rPr>
      <w:fldChar w:fldCharType="begin"/>
    </w:r>
    <w:r w:rsidR="0098159C" w:rsidRPr="00696DF8">
      <w:rPr>
        <w:rFonts w:ascii="SimSun" w:hAnsi="SimSun"/>
        <w:sz w:val="21"/>
      </w:rPr>
      <w:instrText xml:space="preserve"> PAGE  \* MERGEFORMAT </w:instrText>
    </w:r>
    <w:r w:rsidR="0098159C" w:rsidRPr="00696DF8">
      <w:rPr>
        <w:rFonts w:ascii="SimSun" w:hAnsi="SimSun"/>
        <w:sz w:val="21"/>
      </w:rPr>
      <w:fldChar w:fldCharType="separate"/>
    </w:r>
    <w:r w:rsidR="00A34D3D">
      <w:rPr>
        <w:rFonts w:ascii="SimSun" w:hAnsi="SimSun"/>
        <w:noProof/>
        <w:sz w:val="21"/>
      </w:rPr>
      <w:t>5</w:t>
    </w:r>
    <w:r w:rsidR="0098159C" w:rsidRPr="00696DF8">
      <w:rPr>
        <w:rFonts w:ascii="SimSun" w:hAnsi="SimSun"/>
        <w:sz w:val="21"/>
      </w:rPr>
      <w:fldChar w:fldCharType="end"/>
    </w:r>
    <w:r w:rsidRPr="00696DF8">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A6272D"/>
    <w:multiLevelType w:val="hybridMultilevel"/>
    <w:tmpl w:val="F9B64020"/>
    <w:lvl w:ilvl="0" w:tplc="C38098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5A27D0E"/>
    <w:multiLevelType w:val="hybridMultilevel"/>
    <w:tmpl w:val="A124736A"/>
    <w:lvl w:ilvl="0" w:tplc="51C68D98">
      <w:start w:val="1"/>
      <w:numFmt w:val="decimal"/>
      <w:lvlText w:val="%1."/>
      <w:lvlJc w:val="left"/>
      <w:pPr>
        <w:ind w:left="564" w:hanging="56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043D03"/>
    <w:multiLevelType w:val="hybridMultilevel"/>
    <w:tmpl w:val="CF92B660"/>
    <w:lvl w:ilvl="0" w:tplc="B83C6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BA5692"/>
    <w:multiLevelType w:val="hybridMultilevel"/>
    <w:tmpl w:val="F076A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1076C28"/>
    <w:multiLevelType w:val="hybridMultilevel"/>
    <w:tmpl w:val="0150B2C6"/>
    <w:lvl w:ilvl="0" w:tplc="DD664A6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10"/>
  </w:num>
  <w:num w:numId="8">
    <w:abstractNumId w:val="6"/>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71"/>
    <w:rsid w:val="00032C5A"/>
    <w:rsid w:val="00043CAA"/>
    <w:rsid w:val="00056816"/>
    <w:rsid w:val="00075432"/>
    <w:rsid w:val="000968ED"/>
    <w:rsid w:val="000A3D97"/>
    <w:rsid w:val="000A6C8C"/>
    <w:rsid w:val="000C44EB"/>
    <w:rsid w:val="000D7852"/>
    <w:rsid w:val="000F5E56"/>
    <w:rsid w:val="001362EE"/>
    <w:rsid w:val="0016238E"/>
    <w:rsid w:val="001647D5"/>
    <w:rsid w:val="0018065C"/>
    <w:rsid w:val="001814E5"/>
    <w:rsid w:val="001832A6"/>
    <w:rsid w:val="001C04EF"/>
    <w:rsid w:val="001D4107"/>
    <w:rsid w:val="00201CAA"/>
    <w:rsid w:val="00203D24"/>
    <w:rsid w:val="0021217E"/>
    <w:rsid w:val="00212F33"/>
    <w:rsid w:val="00220BED"/>
    <w:rsid w:val="002326AB"/>
    <w:rsid w:val="00243430"/>
    <w:rsid w:val="002634C4"/>
    <w:rsid w:val="0026690A"/>
    <w:rsid w:val="0027795D"/>
    <w:rsid w:val="002928D3"/>
    <w:rsid w:val="002D4BBC"/>
    <w:rsid w:val="002E079F"/>
    <w:rsid w:val="002E3592"/>
    <w:rsid w:val="002F1FE6"/>
    <w:rsid w:val="002F4E68"/>
    <w:rsid w:val="0030004A"/>
    <w:rsid w:val="00312F7F"/>
    <w:rsid w:val="003600A1"/>
    <w:rsid w:val="00361450"/>
    <w:rsid w:val="003624A6"/>
    <w:rsid w:val="003673CF"/>
    <w:rsid w:val="003845C1"/>
    <w:rsid w:val="003A6F89"/>
    <w:rsid w:val="003B38C1"/>
    <w:rsid w:val="003C2CE6"/>
    <w:rsid w:val="003C34E9"/>
    <w:rsid w:val="00401367"/>
    <w:rsid w:val="00423E3E"/>
    <w:rsid w:val="00427AF4"/>
    <w:rsid w:val="004647DA"/>
    <w:rsid w:val="00474062"/>
    <w:rsid w:val="00477D6B"/>
    <w:rsid w:val="004E5B35"/>
    <w:rsid w:val="004F12FC"/>
    <w:rsid w:val="004F44DC"/>
    <w:rsid w:val="005019FF"/>
    <w:rsid w:val="0053057A"/>
    <w:rsid w:val="00556076"/>
    <w:rsid w:val="00560A29"/>
    <w:rsid w:val="005677B2"/>
    <w:rsid w:val="005A5B4C"/>
    <w:rsid w:val="005A6E44"/>
    <w:rsid w:val="005C079A"/>
    <w:rsid w:val="005C6649"/>
    <w:rsid w:val="005C7385"/>
    <w:rsid w:val="005D7A93"/>
    <w:rsid w:val="005E3112"/>
    <w:rsid w:val="005E5D83"/>
    <w:rsid w:val="00605827"/>
    <w:rsid w:val="006253DE"/>
    <w:rsid w:val="00642711"/>
    <w:rsid w:val="00646050"/>
    <w:rsid w:val="00653A71"/>
    <w:rsid w:val="00662C2E"/>
    <w:rsid w:val="006713CA"/>
    <w:rsid w:val="00676C5C"/>
    <w:rsid w:val="00696DF8"/>
    <w:rsid w:val="0070206D"/>
    <w:rsid w:val="00710C11"/>
    <w:rsid w:val="00720EFD"/>
    <w:rsid w:val="00736273"/>
    <w:rsid w:val="007854AF"/>
    <w:rsid w:val="00793A7C"/>
    <w:rsid w:val="007A398A"/>
    <w:rsid w:val="007B2CB4"/>
    <w:rsid w:val="007D1613"/>
    <w:rsid w:val="007E4C0E"/>
    <w:rsid w:val="007F1714"/>
    <w:rsid w:val="00806998"/>
    <w:rsid w:val="00825326"/>
    <w:rsid w:val="00866730"/>
    <w:rsid w:val="00877462"/>
    <w:rsid w:val="008846B7"/>
    <w:rsid w:val="008A134B"/>
    <w:rsid w:val="008B2CC1"/>
    <w:rsid w:val="008B60B2"/>
    <w:rsid w:val="008F28D7"/>
    <w:rsid w:val="0090731E"/>
    <w:rsid w:val="00916EE2"/>
    <w:rsid w:val="00961A7C"/>
    <w:rsid w:val="00966A22"/>
    <w:rsid w:val="00966A61"/>
    <w:rsid w:val="0096722F"/>
    <w:rsid w:val="00980843"/>
    <w:rsid w:val="0098159C"/>
    <w:rsid w:val="009A4D7C"/>
    <w:rsid w:val="009C3E3A"/>
    <w:rsid w:val="009E2791"/>
    <w:rsid w:val="009E3F6F"/>
    <w:rsid w:val="009F29B1"/>
    <w:rsid w:val="009F499F"/>
    <w:rsid w:val="00A0521F"/>
    <w:rsid w:val="00A223BA"/>
    <w:rsid w:val="00A34D3D"/>
    <w:rsid w:val="00A37342"/>
    <w:rsid w:val="00A42DAF"/>
    <w:rsid w:val="00A45BD8"/>
    <w:rsid w:val="00A869B7"/>
    <w:rsid w:val="00AC205C"/>
    <w:rsid w:val="00AF0A6B"/>
    <w:rsid w:val="00B05A69"/>
    <w:rsid w:val="00B25B1A"/>
    <w:rsid w:val="00B67D42"/>
    <w:rsid w:val="00B75281"/>
    <w:rsid w:val="00B92F1F"/>
    <w:rsid w:val="00B9734B"/>
    <w:rsid w:val="00BA30E2"/>
    <w:rsid w:val="00BE6F44"/>
    <w:rsid w:val="00C11BFE"/>
    <w:rsid w:val="00C42FBF"/>
    <w:rsid w:val="00C5068F"/>
    <w:rsid w:val="00C55ABA"/>
    <w:rsid w:val="00C64975"/>
    <w:rsid w:val="00C73156"/>
    <w:rsid w:val="00C86D74"/>
    <w:rsid w:val="00C95924"/>
    <w:rsid w:val="00CC17DC"/>
    <w:rsid w:val="00CD04F1"/>
    <w:rsid w:val="00CD6FF4"/>
    <w:rsid w:val="00CF0B6D"/>
    <w:rsid w:val="00CF681A"/>
    <w:rsid w:val="00D07C78"/>
    <w:rsid w:val="00D4295E"/>
    <w:rsid w:val="00D45252"/>
    <w:rsid w:val="00D5431E"/>
    <w:rsid w:val="00D71B4D"/>
    <w:rsid w:val="00D72A61"/>
    <w:rsid w:val="00D82782"/>
    <w:rsid w:val="00D93D55"/>
    <w:rsid w:val="00DA10A3"/>
    <w:rsid w:val="00DD7B7F"/>
    <w:rsid w:val="00E15015"/>
    <w:rsid w:val="00E335FE"/>
    <w:rsid w:val="00E60260"/>
    <w:rsid w:val="00E744DF"/>
    <w:rsid w:val="00E874E3"/>
    <w:rsid w:val="00EA7D6E"/>
    <w:rsid w:val="00EB2F76"/>
    <w:rsid w:val="00EC079F"/>
    <w:rsid w:val="00EC4E49"/>
    <w:rsid w:val="00ED2838"/>
    <w:rsid w:val="00ED77FB"/>
    <w:rsid w:val="00EE02B3"/>
    <w:rsid w:val="00EE45FA"/>
    <w:rsid w:val="00F043DE"/>
    <w:rsid w:val="00F16BEC"/>
    <w:rsid w:val="00F35D9C"/>
    <w:rsid w:val="00F375FE"/>
    <w:rsid w:val="00F66152"/>
    <w:rsid w:val="00F9165B"/>
    <w:rsid w:val="00F97656"/>
    <w:rsid w:val="00FA7702"/>
    <w:rsid w:val="00FC186D"/>
    <w:rsid w:val="00FC482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0A427DE"/>
  <w15:docId w15:val="{8E8E6323-3F02-4E9A-9DD6-8FF77F67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2E079F"/>
    <w:rPr>
      <w:rFonts w:ascii="Lucida Grande" w:hAnsi="Lucida Grande" w:cs="Lucida Grande"/>
      <w:sz w:val="18"/>
      <w:szCs w:val="18"/>
    </w:rPr>
  </w:style>
  <w:style w:type="character" w:customStyle="1" w:styleId="BalloonTextChar">
    <w:name w:val="Balloon Text Char"/>
    <w:basedOn w:val="DefaultParagraphFont"/>
    <w:link w:val="BalloonText"/>
    <w:semiHidden/>
    <w:rsid w:val="002E079F"/>
    <w:rPr>
      <w:rFonts w:ascii="Lucida Grande" w:eastAsia="SimSun" w:hAnsi="Lucida Grande" w:cs="Lucida Grande"/>
      <w:sz w:val="18"/>
      <w:szCs w:val="18"/>
      <w:lang w:val="en-US" w:eastAsia="zh-CN"/>
    </w:rPr>
  </w:style>
  <w:style w:type="character" w:styleId="FootnoteReference">
    <w:name w:val="footnote reference"/>
    <w:basedOn w:val="DefaultParagraphFont"/>
    <w:unhideWhenUsed/>
    <w:rsid w:val="005677B2"/>
    <w:rPr>
      <w:vertAlign w:val="superscript"/>
    </w:rPr>
  </w:style>
  <w:style w:type="character" w:customStyle="1" w:styleId="FootnoteTextChar">
    <w:name w:val="Footnote Text Char"/>
    <w:basedOn w:val="DefaultParagraphFont"/>
    <w:link w:val="FootnoteText"/>
    <w:semiHidden/>
    <w:rsid w:val="00F35D9C"/>
    <w:rPr>
      <w:rFonts w:ascii="Arial" w:eastAsia="SimSun" w:hAnsi="Arial" w:cs="Arial"/>
      <w:sz w:val="18"/>
      <w:lang w:val="en-US" w:eastAsia="zh-CN"/>
    </w:rPr>
  </w:style>
  <w:style w:type="paragraph" w:styleId="ListParagraph">
    <w:name w:val="List Paragraph"/>
    <w:basedOn w:val="Normal"/>
    <w:uiPriority w:val="34"/>
    <w:qFormat/>
    <w:rsid w:val="00F35D9C"/>
    <w:pPr>
      <w:ind w:left="720"/>
      <w:contextualSpacing/>
    </w:pPr>
  </w:style>
  <w:style w:type="character" w:customStyle="1" w:styleId="preferred">
    <w:name w:val="preferred"/>
    <w:basedOn w:val="DefaultParagraphFont"/>
    <w:rsid w:val="00877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ACFAA-CE52-4CB5-8EF8-857B9AFF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2545</Words>
  <Characters>2697</Characters>
  <Application>Microsoft Office Word</Application>
  <DocSecurity>0</DocSecurity>
  <Lines>103</Lines>
  <Paragraphs>61</Paragraphs>
  <ScaleCrop>false</ScaleCrop>
  <HeadingPairs>
    <vt:vector size="2" baseType="variant">
      <vt:variant>
        <vt:lpstr>Title</vt:lpstr>
      </vt:variant>
      <vt:variant>
        <vt:i4>1</vt:i4>
      </vt:variant>
    </vt:vector>
  </HeadingPairs>
  <TitlesOfParts>
    <vt:vector size="1" baseType="lpstr">
      <vt:lpstr>BTAP/A/1/1</vt:lpstr>
    </vt:vector>
  </TitlesOfParts>
  <Company>WIPO</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BTAP/A/1/1</dc:title>
  <dc:subject>议事规则</dc:subject>
  <dc:creator/>
  <cp:keywords>PUBLIC</cp:keywords>
  <cp:lastModifiedBy>HÄFLIGER Patience</cp:lastModifiedBy>
  <cp:revision>32</cp:revision>
  <cp:lastPrinted>2011-02-15T11:56:00Z</cp:lastPrinted>
  <dcterms:created xsi:type="dcterms:W3CDTF">2020-07-12T15:34:00Z</dcterms:created>
  <dcterms:modified xsi:type="dcterms:W3CDTF">2020-07-17T06:20:00Z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4b073f5e-95af-49b4-bef6-c0d378e8a812</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