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03D5" w14:textId="77777777" w:rsidR="00D44C5B" w:rsidRDefault="00D44C5B" w:rsidP="00D44C5B">
      <w:pPr>
        <w:jc w:val="right"/>
        <w:rPr>
          <w:rFonts w:ascii="Arial Black" w:hAnsi="Arial Black"/>
          <w:caps/>
          <w:sz w:val="15"/>
        </w:rPr>
      </w:pPr>
      <w:r w:rsidRPr="000B1355">
        <w:rPr>
          <w:rFonts w:cs="Times New Roman"/>
          <w:noProof/>
        </w:rPr>
        <w:drawing>
          <wp:inline distT="0" distB="0" distL="0" distR="0" wp14:anchorId="0C5ADD0C" wp14:editId="14DECED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BEAD254" w14:textId="2EC96B39" w:rsidR="00D44C5B" w:rsidRPr="00114339" w:rsidRDefault="00D44C5B" w:rsidP="00D44C5B">
      <w:pPr>
        <w:pBdr>
          <w:top w:val="single" w:sz="4" w:space="10" w:color="auto"/>
        </w:pBdr>
        <w:wordWrap w:val="0"/>
        <w:spacing w:before="120"/>
        <w:jc w:val="right"/>
        <w:rPr>
          <w:rFonts w:ascii="Arial Black" w:hAnsi="Arial Black"/>
          <w:b/>
          <w:caps/>
          <w:sz w:val="15"/>
          <w:lang w:val="pt-PT"/>
        </w:rPr>
      </w:pPr>
      <w:r w:rsidRPr="00114339">
        <w:rPr>
          <w:rFonts w:ascii="Arial Black" w:hAnsi="Arial Black"/>
          <w:b/>
          <w:caps/>
          <w:sz w:val="15"/>
          <w:lang w:val="pt-PT"/>
        </w:rPr>
        <w:t>A/</w:t>
      </w:r>
      <w:r w:rsidRPr="00114339">
        <w:rPr>
          <w:rFonts w:ascii="Arial Black" w:hAnsi="Arial Black" w:hint="eastAsia"/>
          <w:b/>
          <w:caps/>
          <w:sz w:val="15"/>
          <w:lang w:val="pt-PT"/>
        </w:rPr>
        <w:t>6</w:t>
      </w:r>
      <w:r w:rsidR="00333C8B">
        <w:rPr>
          <w:rFonts w:ascii="Arial Black" w:hAnsi="Arial Black" w:hint="eastAsia"/>
          <w:b/>
          <w:caps/>
          <w:sz w:val="15"/>
          <w:lang w:val="pt-PT"/>
        </w:rPr>
        <w:t>8</w:t>
      </w:r>
      <w:r w:rsidRPr="00114339">
        <w:rPr>
          <w:rFonts w:ascii="Arial Black" w:hAnsi="Arial Black"/>
          <w:b/>
          <w:caps/>
          <w:sz w:val="15"/>
          <w:lang w:val="pt-PT"/>
        </w:rPr>
        <w:t>/</w:t>
      </w:r>
      <w:bookmarkStart w:id="0" w:name="Code"/>
      <w:r>
        <w:rPr>
          <w:rFonts w:ascii="Arial Black" w:hAnsi="Arial Black" w:hint="eastAsia"/>
          <w:b/>
          <w:caps/>
          <w:sz w:val="15"/>
          <w:lang w:val="pt-PT"/>
        </w:rPr>
        <w:t>3</w:t>
      </w:r>
      <w:r w:rsidR="00B017C8">
        <w:rPr>
          <w:rFonts w:ascii="Arial Black" w:hAnsi="Arial Black" w:hint="eastAsia"/>
          <w:b/>
          <w:caps/>
          <w:sz w:val="15"/>
          <w:lang w:val="pt-PT"/>
        </w:rPr>
        <w:t xml:space="preserve"> rev.</w:t>
      </w:r>
    </w:p>
    <w:bookmarkEnd w:id="0"/>
    <w:p w14:paraId="3A93B316" w14:textId="77777777" w:rsidR="00D44C5B" w:rsidRPr="00114339" w:rsidRDefault="00D44C5B" w:rsidP="00D44C5B">
      <w:pPr>
        <w:jc w:val="right"/>
        <w:rPr>
          <w:rFonts w:ascii="Arial Black" w:hAnsi="Arial Black"/>
          <w:b/>
          <w:caps/>
          <w:sz w:val="15"/>
          <w:szCs w:val="15"/>
          <w:lang w:val="pt-PT"/>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4F4A3346" w14:textId="79855A5E" w:rsidR="00D44C5B" w:rsidRPr="00114339" w:rsidRDefault="00D44C5B" w:rsidP="00D44C5B">
      <w:pPr>
        <w:spacing w:line="1680" w:lineRule="auto"/>
        <w:jc w:val="right"/>
        <w:rPr>
          <w:rFonts w:ascii="STXihei" w:eastAsia="SimHei" w:hAnsi="Arial Black"/>
          <w:b/>
          <w:caps/>
          <w:sz w:val="15"/>
          <w:szCs w:val="15"/>
          <w:lang w:val="pt-PT"/>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333C8B">
        <w:rPr>
          <w:rFonts w:ascii="Arial Black" w:eastAsia="SimHei" w:hAnsi="Arial Black" w:hint="eastAsia"/>
          <w:b/>
          <w:sz w:val="15"/>
          <w:szCs w:val="15"/>
          <w:lang w:val="pt-BR"/>
        </w:rPr>
        <w:t>6</w:t>
      </w:r>
      <w:r w:rsidRPr="00333C8B">
        <w:rPr>
          <w:rFonts w:ascii="Arial Black" w:eastAsia="SimHei" w:hAnsi="Arial Black" w:hint="eastAsia"/>
          <w:b/>
          <w:sz w:val="15"/>
          <w:szCs w:val="15"/>
          <w:lang w:val="pt-BR"/>
        </w:rPr>
        <w:t>年</w:t>
      </w:r>
      <w:r w:rsidR="00B017C8">
        <w:rPr>
          <w:rFonts w:ascii="Arial Black" w:eastAsia="SimHei" w:hAnsi="Arial Black" w:hint="eastAsia"/>
          <w:b/>
          <w:sz w:val="15"/>
          <w:szCs w:val="15"/>
          <w:lang w:val="pt-BR"/>
        </w:rPr>
        <w:t>6</w:t>
      </w:r>
      <w:r w:rsidRPr="00333C8B">
        <w:rPr>
          <w:rFonts w:ascii="Arial Black" w:eastAsia="SimHei" w:hAnsi="Arial Black" w:hint="eastAsia"/>
          <w:b/>
          <w:sz w:val="15"/>
          <w:szCs w:val="15"/>
          <w:lang w:val="pt-BR"/>
        </w:rPr>
        <w:t>月</w:t>
      </w:r>
      <w:r w:rsidR="00B017C8">
        <w:rPr>
          <w:rFonts w:ascii="Arial Black" w:eastAsia="SimHei" w:hAnsi="Arial Black" w:hint="eastAsia"/>
          <w:b/>
          <w:sz w:val="15"/>
          <w:szCs w:val="15"/>
          <w:lang w:val="pt-BR"/>
        </w:rPr>
        <w:t>16</w:t>
      </w:r>
      <w:r w:rsidRPr="00333C8B">
        <w:rPr>
          <w:rFonts w:ascii="Arial Black" w:eastAsia="SimHei" w:hAnsi="Arial Black" w:hint="eastAsia"/>
          <w:b/>
          <w:sz w:val="15"/>
          <w:szCs w:val="15"/>
          <w:lang w:val="pt-BR"/>
        </w:rPr>
        <w:t>日</w:t>
      </w:r>
      <w:bookmarkEnd w:id="2"/>
    </w:p>
    <w:p w14:paraId="6C9DEDED" w14:textId="77777777" w:rsidR="00D44C5B" w:rsidRPr="00974D9C" w:rsidRDefault="00D44C5B" w:rsidP="00D44C5B">
      <w:pPr>
        <w:spacing w:after="600"/>
        <w:rPr>
          <w:rFonts w:ascii="STXihei" w:eastAsia="SimHei"/>
          <w:sz w:val="28"/>
          <w:szCs w:val="28"/>
        </w:rPr>
      </w:pPr>
      <w:r w:rsidRPr="00974D9C">
        <w:rPr>
          <w:rFonts w:ascii="STXihei" w:eastAsia="SimHei" w:hint="eastAsia"/>
          <w:sz w:val="28"/>
          <w:szCs w:val="28"/>
        </w:rPr>
        <w:t>世界知识产权组织成员国大会</w:t>
      </w:r>
    </w:p>
    <w:p w14:paraId="01BD93B7" w14:textId="1F73BF49" w:rsidR="00D44C5B" w:rsidRPr="00974D9C" w:rsidRDefault="00D44C5B" w:rsidP="00D44C5B">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333C8B">
        <w:rPr>
          <w:rFonts w:ascii="KaiTi" w:eastAsia="KaiTi" w:hAnsi="KaiTi" w:hint="eastAsia"/>
          <w:b/>
          <w:sz w:val="24"/>
          <w:szCs w:val="24"/>
        </w:rPr>
        <w:t>八</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333C8B">
        <w:rPr>
          <w:rFonts w:ascii="KaiTi" w:eastAsia="KaiTi" w:hAnsi="KaiTi" w:hint="eastAsia"/>
          <w:sz w:val="24"/>
          <w:szCs w:val="24"/>
        </w:rPr>
        <w:t>6</w:t>
      </w:r>
      <w:r w:rsidRPr="00A034BC">
        <w:rPr>
          <w:rFonts w:ascii="KaiTi" w:eastAsia="KaiTi" w:hAnsi="KaiTi" w:hint="eastAsia"/>
          <w:sz w:val="24"/>
          <w:szCs w:val="24"/>
        </w:rPr>
        <w:t>年</w:t>
      </w:r>
      <w:r>
        <w:rPr>
          <w:rFonts w:ascii="KaiTi" w:eastAsia="KaiTi" w:hAnsi="KaiTi" w:hint="eastAsia"/>
          <w:sz w:val="24"/>
          <w:szCs w:val="24"/>
        </w:rPr>
        <w:t>7</w:t>
      </w:r>
      <w:r w:rsidRPr="00A034BC">
        <w:rPr>
          <w:rFonts w:ascii="KaiTi" w:eastAsia="KaiTi" w:hAnsi="KaiTi" w:hint="eastAsia"/>
          <w:sz w:val="24"/>
          <w:szCs w:val="24"/>
        </w:rPr>
        <w:t>月</w:t>
      </w:r>
      <w:r w:rsidR="00333C8B" w:rsidRPr="00A034BC">
        <w:rPr>
          <w:rFonts w:ascii="KaiTi" w:eastAsia="KaiTi" w:hAnsi="KaiTi" w:hint="eastAsia"/>
          <w:sz w:val="24"/>
          <w:szCs w:val="24"/>
        </w:rPr>
        <w:t>7</w:t>
      </w:r>
      <w:r w:rsidRPr="00A034BC">
        <w:rPr>
          <w:rFonts w:ascii="KaiTi" w:eastAsia="KaiTi" w:hAnsi="KaiTi" w:hint="eastAsia"/>
          <w:sz w:val="24"/>
          <w:szCs w:val="24"/>
        </w:rPr>
        <w:t>日至</w:t>
      </w:r>
      <w:r>
        <w:rPr>
          <w:rFonts w:ascii="KaiTi" w:eastAsia="KaiTi" w:hAnsi="KaiTi"/>
          <w:sz w:val="24"/>
          <w:szCs w:val="24"/>
        </w:rPr>
        <w:t>1</w:t>
      </w:r>
      <w:r w:rsidR="00333C8B">
        <w:rPr>
          <w:rFonts w:ascii="KaiTi" w:eastAsia="KaiTi" w:hAnsi="KaiTi" w:hint="eastAsia"/>
          <w:sz w:val="24"/>
          <w:szCs w:val="24"/>
        </w:rPr>
        <w:t>5</w:t>
      </w:r>
      <w:r w:rsidRPr="00A034BC">
        <w:rPr>
          <w:rFonts w:ascii="KaiTi" w:eastAsia="KaiTi" w:hAnsi="KaiTi" w:hint="eastAsia"/>
          <w:sz w:val="24"/>
          <w:szCs w:val="24"/>
        </w:rPr>
        <w:t>日，日内瓦</w:t>
      </w:r>
    </w:p>
    <w:p w14:paraId="60D87545" w14:textId="18E9705B" w:rsidR="00D44C5B" w:rsidRPr="00974D9C" w:rsidRDefault="00D44C5B" w:rsidP="00D44C5B">
      <w:pPr>
        <w:spacing w:after="360"/>
        <w:rPr>
          <w:rFonts w:ascii="KaiTi" w:eastAsia="KaiTi" w:hAnsi="KaiTi" w:cs="Times New Roman"/>
          <w:sz w:val="24"/>
          <w:szCs w:val="32"/>
        </w:rPr>
      </w:pPr>
      <w:bookmarkStart w:id="3" w:name="TitleOfDoc"/>
      <w:r w:rsidRPr="00D44C5B">
        <w:rPr>
          <w:rFonts w:ascii="KaiTi" w:eastAsia="KaiTi" w:hAnsi="KaiTi" w:cs="Times New Roman" w:hint="eastAsia"/>
          <w:sz w:val="24"/>
          <w:szCs w:val="32"/>
        </w:rPr>
        <w:t>接纳观察员</w:t>
      </w:r>
    </w:p>
    <w:p w14:paraId="6B17D532" w14:textId="4DDE31FF" w:rsidR="00D44C5B" w:rsidRPr="0013035E" w:rsidRDefault="00D44C5B" w:rsidP="00D44C5B">
      <w:pPr>
        <w:spacing w:after="960"/>
        <w:rPr>
          <w:rFonts w:ascii="KaiTi" w:eastAsia="KaiTi" w:hAnsi="KaiTi" w:cs="Times New Roman"/>
          <w:szCs w:val="24"/>
        </w:rPr>
      </w:pPr>
      <w:bookmarkStart w:id="4" w:name="Prepared"/>
      <w:bookmarkEnd w:id="3"/>
      <w:r>
        <w:rPr>
          <w:rFonts w:ascii="KaiTi" w:eastAsia="KaiTi" w:hAnsi="KaiTi" w:cs="Times New Roman" w:hint="eastAsia"/>
          <w:szCs w:val="24"/>
        </w:rPr>
        <w:t>秘书处编拟的文件</w:t>
      </w:r>
    </w:p>
    <w:bookmarkEnd w:id="4"/>
    <w:p w14:paraId="72A1E466" w14:textId="567A6A8D" w:rsidR="00FF1FA9" w:rsidRPr="001729EA" w:rsidRDefault="00947879" w:rsidP="00140ED4">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1729EA">
        <w:rPr>
          <w:rFonts w:ascii="SimSun" w:eastAsia="SimSun" w:hAnsi="SimSun" w:cs="Microsoft YaHei" w:hint="eastAsia"/>
          <w:szCs w:val="21"/>
          <w:lang w:eastAsia="zh-CN"/>
        </w:rPr>
        <w:t>被接纳出席世界知识产权组织（产权组织）成员国大会和产权组织管理的各联盟的大会（各大会）第六十</w:t>
      </w:r>
      <w:r w:rsidR="00B15030" w:rsidRPr="001729EA">
        <w:rPr>
          <w:rFonts w:ascii="SimSun" w:eastAsia="SimSun" w:hAnsi="SimSun" w:cs="Microsoft YaHei" w:hint="eastAsia"/>
          <w:szCs w:val="21"/>
          <w:lang w:eastAsia="zh-CN"/>
        </w:rPr>
        <w:t>六</w:t>
      </w:r>
      <w:r w:rsidRPr="001729EA">
        <w:rPr>
          <w:rFonts w:ascii="SimSun" w:eastAsia="SimSun" w:hAnsi="SimSun" w:cs="Microsoft YaHei" w:hint="eastAsia"/>
          <w:szCs w:val="21"/>
          <w:lang w:eastAsia="zh-CN"/>
        </w:rPr>
        <w:t>届系列会议的观察员名单载于文件</w:t>
      </w:r>
      <w:hyperlink r:id="rId12" w:history="1">
        <w:r w:rsidRPr="0002353E">
          <w:rPr>
            <w:rStyle w:val="Hyperlink"/>
            <w:rFonts w:ascii="SimSun" w:eastAsia="SimSun" w:hAnsi="SimSun"/>
            <w:szCs w:val="21"/>
            <w:lang w:eastAsia="zh-CN"/>
          </w:rPr>
          <w:t>A/6</w:t>
        </w:r>
        <w:r w:rsidR="00D90298" w:rsidRPr="0002353E">
          <w:rPr>
            <w:rStyle w:val="Hyperlink"/>
            <w:rFonts w:ascii="SimSun" w:eastAsia="SimSun" w:hAnsi="SimSun" w:hint="eastAsia"/>
            <w:szCs w:val="21"/>
            <w:lang w:eastAsia="zh-CN"/>
          </w:rPr>
          <w:t>8</w:t>
        </w:r>
        <w:r w:rsidRPr="0002353E">
          <w:rPr>
            <w:rStyle w:val="Hyperlink"/>
            <w:rFonts w:ascii="SimSun" w:eastAsia="SimSun" w:hAnsi="SimSun"/>
            <w:szCs w:val="21"/>
            <w:lang w:eastAsia="zh-CN"/>
          </w:rPr>
          <w:t>/INF/1</w:t>
        </w:r>
      </w:hyperlink>
      <w:r w:rsidRPr="001729EA">
        <w:rPr>
          <w:rFonts w:ascii="SimSun" w:eastAsia="SimSun" w:hAnsi="SimSun" w:hint="eastAsia"/>
          <w:szCs w:val="21"/>
          <w:lang w:eastAsia="zh-CN"/>
        </w:rPr>
        <w:t>。</w:t>
      </w:r>
    </w:p>
    <w:p w14:paraId="47C40594" w14:textId="057AF70D" w:rsidR="00FF1FA9" w:rsidRPr="002C5831"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2C5831">
        <w:rPr>
          <w:rFonts w:ascii="SimSun" w:eastAsia="SimSun" w:hAnsi="SimSun" w:hint="eastAsia"/>
          <w:szCs w:val="21"/>
          <w:lang w:eastAsia="zh-CN"/>
        </w:rPr>
        <w:t>被接纳</w:t>
      </w:r>
      <w:r w:rsidR="00F37F26" w:rsidRPr="002C5831">
        <w:rPr>
          <w:rFonts w:ascii="SimSun" w:eastAsia="SimSun" w:hAnsi="SimSun" w:hint="eastAsia"/>
          <w:szCs w:val="21"/>
          <w:lang w:eastAsia="zh-CN"/>
        </w:rPr>
        <w:t>为观察员</w:t>
      </w:r>
      <w:r w:rsidRPr="002C5831">
        <w:rPr>
          <w:rFonts w:ascii="SimSun" w:eastAsia="SimSun" w:hAnsi="SimSun" w:hint="eastAsia"/>
          <w:szCs w:val="21"/>
          <w:lang w:eastAsia="zh-CN"/>
        </w:rPr>
        <w:t>出席</w:t>
      </w:r>
      <w:r w:rsidR="00161261">
        <w:rPr>
          <w:rFonts w:ascii="SimSun" w:eastAsia="SimSun" w:hAnsi="SimSun" w:hint="eastAsia"/>
          <w:szCs w:val="21"/>
          <w:lang w:eastAsia="zh-CN"/>
        </w:rPr>
        <w:t>各</w:t>
      </w:r>
      <w:r w:rsidRPr="002C5831">
        <w:rPr>
          <w:rFonts w:ascii="SimSun" w:eastAsia="SimSun" w:hAnsi="SimSun" w:hint="eastAsia"/>
          <w:szCs w:val="21"/>
          <w:lang w:eastAsia="zh-CN"/>
        </w:rPr>
        <w:t>大会会议</w:t>
      </w:r>
      <w:r w:rsidR="00F37F26" w:rsidRPr="002C5831">
        <w:rPr>
          <w:rFonts w:ascii="SimSun" w:eastAsia="SimSun" w:hAnsi="SimSun" w:hint="eastAsia"/>
          <w:szCs w:val="21"/>
          <w:lang w:eastAsia="zh-CN"/>
        </w:rPr>
        <w:t>的组织</w:t>
      </w:r>
      <w:r w:rsidRPr="002C5831">
        <w:rPr>
          <w:rFonts w:ascii="SimSun" w:eastAsia="SimSun" w:hAnsi="SimSun" w:hint="eastAsia"/>
          <w:szCs w:val="21"/>
          <w:lang w:eastAsia="zh-CN"/>
        </w:rPr>
        <w:t>，同时也被邀请以同样身份出席其主题看来与该观察员有直接关系的各</w:t>
      </w:r>
      <w:r w:rsidRPr="002C5831">
        <w:rPr>
          <w:rFonts w:ascii="SimSun" w:eastAsia="SimSun" w:hAnsi="SimSun" w:cs="Microsoft YaHei" w:hint="eastAsia"/>
          <w:szCs w:val="21"/>
          <w:lang w:eastAsia="zh-CN"/>
        </w:rPr>
        <w:t>委员会</w:t>
      </w:r>
      <w:r w:rsidRPr="002C5831">
        <w:rPr>
          <w:rFonts w:ascii="SimSun" w:eastAsia="SimSun" w:hAnsi="SimSun" w:hint="eastAsia"/>
          <w:szCs w:val="21"/>
          <w:lang w:eastAsia="zh-CN"/>
        </w:rPr>
        <w:t>、工作组或</w:t>
      </w:r>
      <w:r w:rsidR="00161261">
        <w:rPr>
          <w:rFonts w:ascii="SimSun" w:eastAsia="SimSun" w:hAnsi="SimSun" w:hint="eastAsia"/>
          <w:szCs w:val="21"/>
          <w:lang w:eastAsia="zh-CN"/>
        </w:rPr>
        <w:t>各大会</w:t>
      </w:r>
      <w:r w:rsidRPr="002C5831">
        <w:rPr>
          <w:rFonts w:ascii="SimSun" w:eastAsia="SimSun" w:hAnsi="SimSun" w:hint="eastAsia"/>
          <w:szCs w:val="21"/>
          <w:lang w:eastAsia="zh-CN"/>
        </w:rPr>
        <w:t>其他附属机构的会议。</w:t>
      </w:r>
    </w:p>
    <w:p w14:paraId="4616E797" w14:textId="52441A1C" w:rsidR="00FF1FA9" w:rsidRPr="002C5831"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2C5831">
        <w:rPr>
          <w:rFonts w:ascii="SimSun" w:eastAsia="SimSun" w:hAnsi="SimSun" w:hint="eastAsia"/>
          <w:szCs w:val="21"/>
          <w:lang w:eastAsia="zh-CN"/>
        </w:rPr>
        <w:t>关于接纳观察员出席各大会会议的决定，最后一次是在202</w:t>
      </w:r>
      <w:r w:rsidR="00E906CF">
        <w:rPr>
          <w:rFonts w:ascii="SimSun" w:eastAsia="SimSun" w:hAnsi="SimSun" w:hint="eastAsia"/>
          <w:szCs w:val="21"/>
          <w:lang w:eastAsia="zh-CN"/>
        </w:rPr>
        <w:t>5</w:t>
      </w:r>
      <w:r w:rsidRPr="002C5831">
        <w:rPr>
          <w:rFonts w:ascii="SimSun" w:eastAsia="SimSun" w:hAnsi="SimSun" w:hint="eastAsia"/>
          <w:szCs w:val="21"/>
          <w:lang w:eastAsia="zh-CN"/>
        </w:rPr>
        <w:t>年</w:t>
      </w:r>
      <w:r w:rsidR="000E0B67" w:rsidRPr="002C5831">
        <w:rPr>
          <w:rFonts w:ascii="SimSun" w:eastAsia="SimSun" w:hAnsi="SimSun"/>
          <w:szCs w:val="21"/>
          <w:lang w:eastAsia="zh-CN"/>
        </w:rPr>
        <w:t>7</w:t>
      </w:r>
      <w:r w:rsidRPr="002C5831">
        <w:rPr>
          <w:rFonts w:ascii="SimSun" w:eastAsia="SimSun" w:hAnsi="SimSun" w:hint="eastAsia"/>
          <w:szCs w:val="21"/>
          <w:lang w:eastAsia="zh-CN"/>
        </w:rPr>
        <w:t>月</w:t>
      </w:r>
      <w:r w:rsidR="00E906CF">
        <w:rPr>
          <w:rFonts w:ascii="SimSun" w:eastAsia="SimSun" w:hAnsi="SimSun" w:hint="eastAsia"/>
          <w:szCs w:val="21"/>
          <w:lang w:eastAsia="zh-CN"/>
        </w:rPr>
        <w:t>8</w:t>
      </w:r>
      <w:r w:rsidRPr="002C5831">
        <w:rPr>
          <w:rFonts w:ascii="SimSun" w:eastAsia="SimSun" w:hAnsi="SimSun" w:hint="eastAsia"/>
          <w:szCs w:val="21"/>
          <w:lang w:eastAsia="zh-CN"/>
        </w:rPr>
        <w:t>日至</w:t>
      </w:r>
      <w:r w:rsidR="000E0B67" w:rsidRPr="002C5831">
        <w:rPr>
          <w:rFonts w:ascii="SimSun" w:eastAsia="SimSun" w:hAnsi="SimSun" w:hint="eastAsia"/>
          <w:szCs w:val="21"/>
          <w:lang w:eastAsia="zh-CN"/>
        </w:rPr>
        <w:t>1</w:t>
      </w:r>
      <w:r w:rsidR="00F509B4" w:rsidRPr="002C5831">
        <w:rPr>
          <w:rFonts w:ascii="SimSun" w:eastAsia="SimSun" w:hAnsi="SimSun" w:hint="eastAsia"/>
          <w:szCs w:val="21"/>
          <w:lang w:eastAsia="zh-CN"/>
        </w:rPr>
        <w:t>7</w:t>
      </w:r>
      <w:r w:rsidRPr="002C5831">
        <w:rPr>
          <w:rFonts w:ascii="SimSun" w:eastAsia="SimSun" w:hAnsi="SimSun" w:hint="eastAsia"/>
          <w:szCs w:val="21"/>
          <w:lang w:eastAsia="zh-CN"/>
        </w:rPr>
        <w:t>日举行的产权组织成员国大会第六十</w:t>
      </w:r>
      <w:r w:rsidR="00E906CF">
        <w:rPr>
          <w:rFonts w:ascii="SimSun" w:eastAsia="SimSun" w:hAnsi="SimSun" w:hint="eastAsia"/>
          <w:szCs w:val="21"/>
          <w:lang w:eastAsia="zh-CN"/>
        </w:rPr>
        <w:t>六</w:t>
      </w:r>
      <w:r w:rsidRPr="002C5831">
        <w:rPr>
          <w:rFonts w:ascii="SimSun" w:eastAsia="SimSun" w:hAnsi="SimSun" w:hint="eastAsia"/>
          <w:szCs w:val="21"/>
          <w:lang w:eastAsia="zh-CN"/>
        </w:rPr>
        <w:t>届系列会议上作出的（文件</w:t>
      </w:r>
      <w:r>
        <w:fldChar w:fldCharType="begin"/>
      </w:r>
      <w:r>
        <w:rPr>
          <w:lang w:eastAsia="zh-CN"/>
        </w:rPr>
        <w:instrText>HYPERLINK "https://www.wipo.int/edocs/mdocs/govbody/zh/a_66/a_66_11.pdf"</w:instrText>
      </w:r>
      <w:r>
        <w:fldChar w:fldCharType="separate"/>
      </w:r>
      <w:r w:rsidRPr="0002353E">
        <w:rPr>
          <w:rStyle w:val="Hyperlink"/>
          <w:rFonts w:ascii="SimSun" w:eastAsia="SimSun" w:hAnsi="SimSun"/>
          <w:szCs w:val="21"/>
          <w:lang w:eastAsia="zh-CN"/>
        </w:rPr>
        <w:t>A/</w:t>
      </w:r>
      <w:r w:rsidRPr="0002353E">
        <w:rPr>
          <w:rStyle w:val="Hyperlink"/>
          <w:rFonts w:ascii="SimSun" w:eastAsia="SimSun" w:hAnsi="SimSun" w:hint="eastAsia"/>
          <w:szCs w:val="21"/>
          <w:lang w:eastAsia="zh-CN"/>
        </w:rPr>
        <w:t>6</w:t>
      </w:r>
      <w:r w:rsidR="00E906CF" w:rsidRPr="0002353E">
        <w:rPr>
          <w:rStyle w:val="Hyperlink"/>
          <w:rFonts w:ascii="SimSun" w:eastAsia="SimSun" w:hAnsi="SimSun" w:hint="eastAsia"/>
          <w:szCs w:val="21"/>
          <w:lang w:eastAsia="zh-CN"/>
        </w:rPr>
        <w:t>6</w:t>
      </w:r>
      <w:r w:rsidRPr="0002353E">
        <w:rPr>
          <w:rStyle w:val="Hyperlink"/>
          <w:rFonts w:ascii="SimSun" w:eastAsia="SimSun" w:hAnsi="SimSun"/>
          <w:szCs w:val="21"/>
          <w:lang w:eastAsia="zh-CN"/>
        </w:rPr>
        <w:t>/1</w:t>
      </w:r>
      <w:r w:rsidR="00F509B4" w:rsidRPr="0002353E">
        <w:rPr>
          <w:rStyle w:val="Hyperlink"/>
          <w:rFonts w:ascii="SimSun" w:eastAsia="SimSun" w:hAnsi="SimSun" w:hint="eastAsia"/>
          <w:szCs w:val="21"/>
          <w:lang w:eastAsia="zh-CN"/>
        </w:rPr>
        <w:t>1</w:t>
      </w:r>
      <w:r>
        <w:fldChar w:fldCharType="end"/>
      </w:r>
      <w:r w:rsidRPr="002C5831">
        <w:rPr>
          <w:rFonts w:ascii="SimSun" w:eastAsia="SimSun" w:hAnsi="SimSun" w:hint="eastAsia"/>
          <w:szCs w:val="21"/>
          <w:lang w:eastAsia="zh-CN"/>
        </w:rPr>
        <w:t>第</w:t>
      </w:r>
      <w:r w:rsidR="00E906CF">
        <w:rPr>
          <w:rFonts w:ascii="SimSun" w:eastAsia="SimSun" w:hAnsi="SimSun" w:hint="eastAsia"/>
          <w:szCs w:val="21"/>
          <w:lang w:eastAsia="zh-CN"/>
        </w:rPr>
        <w:t>39</w:t>
      </w:r>
      <w:r w:rsidRPr="002C5831">
        <w:rPr>
          <w:rFonts w:ascii="SimSun" w:eastAsia="SimSun" w:hAnsi="SimSun" w:hint="eastAsia"/>
          <w:szCs w:val="21"/>
          <w:lang w:eastAsia="zh-CN"/>
        </w:rPr>
        <w:t>段）。</w:t>
      </w:r>
    </w:p>
    <w:p w14:paraId="77BF6A1D" w14:textId="524843D5" w:rsidR="00FF1FA9" w:rsidRPr="002C5831"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2C5831">
        <w:rPr>
          <w:rFonts w:ascii="SimSun" w:eastAsia="SimSun" w:hAnsi="SimSun" w:hint="eastAsia"/>
          <w:szCs w:val="21"/>
          <w:lang w:eastAsia="zh-CN"/>
        </w:rPr>
        <w:t>此后，总干事又收到了下述每一实体希望被接纳作为观察员出席</w:t>
      </w:r>
      <w:r w:rsidR="00161261">
        <w:rPr>
          <w:rFonts w:ascii="SimSun" w:eastAsia="SimSun" w:hAnsi="SimSun" w:hint="eastAsia"/>
          <w:szCs w:val="21"/>
          <w:lang w:eastAsia="zh-CN"/>
        </w:rPr>
        <w:t>各</w:t>
      </w:r>
      <w:r w:rsidRPr="002C5831">
        <w:rPr>
          <w:rFonts w:ascii="SimSun" w:eastAsia="SimSun" w:hAnsi="SimSun" w:hint="eastAsia"/>
          <w:szCs w:val="21"/>
          <w:lang w:eastAsia="zh-CN"/>
        </w:rPr>
        <w:t>大会会议的请求以及必要的资料：</w:t>
      </w:r>
    </w:p>
    <w:p w14:paraId="0556C7B6" w14:textId="5ABC70F6" w:rsidR="00FF1FA9" w:rsidRPr="002C5831" w:rsidRDefault="00947879" w:rsidP="006B27F8">
      <w:pPr>
        <w:pStyle w:val="Heading1"/>
        <w:spacing w:beforeLines="100" w:afterLines="50" w:after="120" w:line="340" w:lineRule="atLeast"/>
        <w:ind w:left="1980" w:hangingChars="900" w:hanging="1980"/>
        <w:rPr>
          <w:rFonts w:ascii="SimHei" w:eastAsia="SimHei" w:hAnsi="SimHei"/>
          <w:b w:val="0"/>
          <w:szCs w:val="21"/>
        </w:rPr>
      </w:pPr>
      <w:r w:rsidRPr="002C5831">
        <w:rPr>
          <w:rFonts w:ascii="SimHei" w:eastAsia="SimHei" w:hAnsi="SimHei" w:hint="eastAsia"/>
          <w:b w:val="0"/>
          <w:szCs w:val="21"/>
        </w:rPr>
        <w:t>政府</w:t>
      </w:r>
      <w:r w:rsidR="00EA466C">
        <w:rPr>
          <w:rFonts w:ascii="SimHei" w:eastAsia="SimHei" w:hAnsi="SimHei" w:hint="eastAsia"/>
          <w:b w:val="0"/>
          <w:szCs w:val="21"/>
        </w:rPr>
        <w:t>间</w:t>
      </w:r>
      <w:r w:rsidRPr="002C5831">
        <w:rPr>
          <w:rFonts w:ascii="SimHei" w:eastAsia="SimHei" w:hAnsi="SimHei" w:hint="eastAsia"/>
          <w:b w:val="0"/>
          <w:szCs w:val="21"/>
        </w:rPr>
        <w:t>组织</w:t>
      </w:r>
    </w:p>
    <w:p w14:paraId="3E5DC46E" w14:textId="4DD19345" w:rsidR="00F909E1" w:rsidRDefault="00EA466C" w:rsidP="00B10BE6">
      <w:pPr>
        <w:pStyle w:val="ListParagraph"/>
        <w:numPr>
          <w:ilvl w:val="0"/>
          <w:numId w:val="14"/>
        </w:numPr>
        <w:spacing w:afterLines="50" w:after="120" w:line="340" w:lineRule="atLeast"/>
        <w:jc w:val="both"/>
        <w:rPr>
          <w:rFonts w:ascii="SimSun" w:eastAsia="SimSun" w:hAnsi="SimSun" w:cs="SimSun"/>
          <w:iCs/>
          <w:szCs w:val="21"/>
          <w:lang w:val="fr-CH" w:eastAsia="zh-CN"/>
        </w:rPr>
      </w:pPr>
      <w:r>
        <w:rPr>
          <w:rFonts w:ascii="SimSun" w:eastAsia="SimSun" w:hAnsi="SimSun" w:cs="SimSun" w:hint="eastAsia"/>
          <w:iCs/>
          <w:szCs w:val="21"/>
          <w:lang w:val="fr-CH" w:eastAsia="zh-CN"/>
        </w:rPr>
        <w:t>数字合作组织</w:t>
      </w:r>
      <w:r w:rsidR="00F909E1" w:rsidRPr="002C5831">
        <w:rPr>
          <w:rFonts w:ascii="SimSun" w:eastAsia="SimSun" w:hAnsi="SimSun" w:cs="SimSun"/>
          <w:iCs/>
          <w:szCs w:val="21"/>
          <w:lang w:val="fr-CH" w:eastAsia="zh-CN"/>
        </w:rPr>
        <w:t>（</w:t>
      </w:r>
      <w:r>
        <w:rPr>
          <w:rFonts w:ascii="SimSun" w:eastAsia="SimSun" w:hAnsi="SimSun" w:cs="SimSun" w:hint="eastAsia"/>
          <w:iCs/>
          <w:szCs w:val="21"/>
          <w:lang w:val="fr-CH" w:eastAsia="zh-CN"/>
        </w:rPr>
        <w:t>DOC</w:t>
      </w:r>
      <w:r w:rsidR="00F909E1" w:rsidRPr="002C5831">
        <w:rPr>
          <w:rFonts w:ascii="SimSun" w:eastAsia="SimSun" w:hAnsi="SimSun" w:cs="SimSun"/>
          <w:iCs/>
          <w:szCs w:val="21"/>
          <w:lang w:val="fr-CH" w:eastAsia="zh-CN"/>
        </w:rPr>
        <w:t>）。</w:t>
      </w:r>
    </w:p>
    <w:p w14:paraId="7B54C254" w14:textId="77777777" w:rsidR="00EA466C" w:rsidRPr="002C5831" w:rsidRDefault="00EA466C" w:rsidP="00EA466C">
      <w:pPr>
        <w:pStyle w:val="Heading1"/>
        <w:spacing w:beforeLines="100" w:afterLines="50" w:after="120" w:line="340" w:lineRule="atLeast"/>
        <w:ind w:left="1980" w:hangingChars="900" w:hanging="1980"/>
        <w:rPr>
          <w:rFonts w:ascii="SimHei" w:eastAsia="SimHei" w:hAnsi="SimHei"/>
          <w:b w:val="0"/>
          <w:szCs w:val="21"/>
        </w:rPr>
      </w:pPr>
      <w:r w:rsidRPr="002C5831">
        <w:rPr>
          <w:rFonts w:ascii="SimHei" w:eastAsia="SimHei" w:hAnsi="SimHei" w:hint="eastAsia"/>
          <w:b w:val="0"/>
          <w:szCs w:val="21"/>
        </w:rPr>
        <w:t>国际非政府组织</w:t>
      </w:r>
    </w:p>
    <w:p w14:paraId="313DCBA8" w14:textId="2142FE79" w:rsidR="00EA466C" w:rsidRPr="00EA466C" w:rsidRDefault="005A264A" w:rsidP="00A46191">
      <w:pPr>
        <w:numPr>
          <w:ilvl w:val="0"/>
          <w:numId w:val="7"/>
        </w:numPr>
        <w:spacing w:afterLines="50" w:after="120" w:line="340" w:lineRule="atLeast"/>
        <w:ind w:left="1712"/>
        <w:contextualSpacing/>
        <w:jc w:val="both"/>
        <w:rPr>
          <w:rFonts w:ascii="SimSun" w:hAnsi="SimSun" w:cs="SimSun"/>
          <w:iCs/>
          <w:szCs w:val="21"/>
        </w:rPr>
      </w:pPr>
      <w:r w:rsidRPr="00EA466C">
        <w:rPr>
          <w:rFonts w:ascii="SimSun" w:hAnsi="SimSun" w:cs="SimSun"/>
          <w:iCs/>
          <w:szCs w:val="21"/>
        </w:rPr>
        <w:t>国际</w:t>
      </w:r>
      <w:r w:rsidR="00EA466C" w:rsidRPr="00EA466C">
        <w:rPr>
          <w:rFonts w:ascii="SimSun" w:hAnsi="SimSun" w:cs="SimSun"/>
          <w:iCs/>
          <w:szCs w:val="21"/>
        </w:rPr>
        <w:t>人工智能伦理</w:t>
      </w:r>
      <w:r>
        <w:rPr>
          <w:rFonts w:ascii="SimSun" w:hAnsi="SimSun" w:cs="SimSun" w:hint="eastAsia"/>
          <w:iCs/>
          <w:szCs w:val="21"/>
        </w:rPr>
        <w:t>和</w:t>
      </w:r>
      <w:r w:rsidR="00EA466C" w:rsidRPr="00EA466C">
        <w:rPr>
          <w:rFonts w:ascii="SimSun" w:hAnsi="SimSun" w:cs="SimSun"/>
          <w:iCs/>
          <w:szCs w:val="21"/>
        </w:rPr>
        <w:t>诚信协会（AIEI）；</w:t>
      </w:r>
    </w:p>
    <w:p w14:paraId="2ABAB251" w14:textId="1429D4B6" w:rsidR="00EA466C" w:rsidRPr="00EA466C" w:rsidRDefault="00EA466C" w:rsidP="00A46191">
      <w:pPr>
        <w:numPr>
          <w:ilvl w:val="0"/>
          <w:numId w:val="7"/>
        </w:numPr>
        <w:spacing w:afterLines="50" w:after="120" w:line="340" w:lineRule="atLeast"/>
        <w:ind w:left="1712"/>
        <w:contextualSpacing/>
        <w:jc w:val="both"/>
        <w:rPr>
          <w:rFonts w:ascii="SimSun" w:hAnsi="SimSun" w:cs="SimSun"/>
          <w:iCs/>
          <w:szCs w:val="21"/>
        </w:rPr>
      </w:pPr>
      <w:r w:rsidRPr="00EA466C">
        <w:rPr>
          <w:rFonts w:ascii="SimSun" w:hAnsi="SimSun" w:cs="SimSun"/>
          <w:iCs/>
          <w:szCs w:val="21"/>
        </w:rPr>
        <w:t>欧洲作曲家与词作者联盟（ECSA）；</w:t>
      </w:r>
    </w:p>
    <w:p w14:paraId="57578F70" w14:textId="175E7D74" w:rsidR="00EA466C" w:rsidRPr="00EA466C" w:rsidRDefault="00B54884" w:rsidP="00A46191">
      <w:pPr>
        <w:numPr>
          <w:ilvl w:val="0"/>
          <w:numId w:val="7"/>
        </w:numPr>
        <w:spacing w:afterLines="50" w:after="120" w:line="340" w:lineRule="atLeast"/>
        <w:ind w:left="1712"/>
        <w:contextualSpacing/>
        <w:jc w:val="both"/>
        <w:rPr>
          <w:rFonts w:ascii="SimSun" w:hAnsi="SimSun" w:cs="SimSun"/>
          <w:iCs/>
          <w:szCs w:val="21"/>
        </w:rPr>
      </w:pPr>
      <w:r>
        <w:rPr>
          <w:rFonts w:ascii="SimSun" w:hAnsi="SimSun" w:cs="SimSun"/>
          <w:iCs/>
          <w:szCs w:val="21"/>
        </w:rPr>
        <w:t>全球音像联盟</w:t>
      </w:r>
      <w:r w:rsidR="00EA466C" w:rsidRPr="00EA466C">
        <w:rPr>
          <w:rFonts w:ascii="SimSun" w:hAnsi="SimSun" w:cs="SimSun"/>
          <w:iCs/>
          <w:szCs w:val="21"/>
        </w:rPr>
        <w:t>（GAVA）；</w:t>
      </w:r>
    </w:p>
    <w:p w14:paraId="55269680" w14:textId="77777777" w:rsidR="00EA466C" w:rsidRPr="00EA466C" w:rsidRDefault="00EA466C" w:rsidP="00A46191">
      <w:pPr>
        <w:numPr>
          <w:ilvl w:val="0"/>
          <w:numId w:val="7"/>
        </w:numPr>
        <w:spacing w:afterLines="50" w:after="120" w:line="340" w:lineRule="atLeast"/>
        <w:ind w:left="1712"/>
        <w:contextualSpacing/>
        <w:jc w:val="both"/>
        <w:rPr>
          <w:rFonts w:ascii="SimSun" w:hAnsi="SimSun" w:cs="SimSun"/>
          <w:iCs/>
          <w:szCs w:val="21"/>
        </w:rPr>
      </w:pPr>
      <w:r w:rsidRPr="00EA466C">
        <w:rPr>
          <w:rFonts w:ascii="SimSun" w:hAnsi="SimSun" w:cs="SimSun"/>
          <w:iCs/>
          <w:szCs w:val="21"/>
        </w:rPr>
        <w:t>国际音乐艺术家权利联盟（IMARA）；</w:t>
      </w:r>
    </w:p>
    <w:p w14:paraId="44688C09" w14:textId="3F91B1BB" w:rsidR="00EA466C" w:rsidRPr="00EA466C" w:rsidRDefault="00EA466C" w:rsidP="00A46191">
      <w:pPr>
        <w:numPr>
          <w:ilvl w:val="0"/>
          <w:numId w:val="7"/>
        </w:numPr>
        <w:spacing w:afterLines="50" w:after="120" w:line="340" w:lineRule="atLeast"/>
        <w:ind w:left="1712"/>
        <w:contextualSpacing/>
        <w:jc w:val="both"/>
        <w:rPr>
          <w:rFonts w:ascii="SimSun" w:hAnsi="SimSun" w:cs="SimSun"/>
          <w:iCs/>
          <w:szCs w:val="21"/>
        </w:rPr>
      </w:pPr>
      <w:r w:rsidRPr="00EA466C">
        <w:rPr>
          <w:rFonts w:ascii="SimSun" w:hAnsi="SimSun" w:cs="SimSun"/>
          <w:iCs/>
          <w:szCs w:val="21"/>
        </w:rPr>
        <w:lastRenderedPageBreak/>
        <w:t>我的知识产权法指南（MIPLG）；</w:t>
      </w:r>
    </w:p>
    <w:p w14:paraId="79D0FF72" w14:textId="77777777" w:rsidR="00EA466C" w:rsidRPr="00EA466C" w:rsidRDefault="00EA466C" w:rsidP="00A46191">
      <w:pPr>
        <w:numPr>
          <w:ilvl w:val="0"/>
          <w:numId w:val="7"/>
        </w:numPr>
        <w:spacing w:afterLines="50" w:after="120" w:line="340" w:lineRule="atLeast"/>
        <w:ind w:left="1712"/>
        <w:contextualSpacing/>
        <w:jc w:val="both"/>
        <w:rPr>
          <w:rFonts w:ascii="SimSun" w:hAnsi="SimSun" w:cs="SimSun"/>
          <w:iCs/>
          <w:szCs w:val="21"/>
        </w:rPr>
      </w:pPr>
      <w:r w:rsidRPr="00EA466C">
        <w:rPr>
          <w:rFonts w:ascii="SimSun" w:hAnsi="SimSun" w:cs="SimSun"/>
          <w:iCs/>
          <w:szCs w:val="21"/>
        </w:rPr>
        <w:t>维基媒体基金会（WMF）；</w:t>
      </w:r>
    </w:p>
    <w:p w14:paraId="61E4B1DF" w14:textId="77777777" w:rsidR="00EA466C" w:rsidRPr="00EA466C" w:rsidRDefault="00EA466C" w:rsidP="00A46191">
      <w:pPr>
        <w:numPr>
          <w:ilvl w:val="0"/>
          <w:numId w:val="7"/>
        </w:numPr>
        <w:spacing w:afterLines="50" w:after="120" w:line="340" w:lineRule="atLeast"/>
        <w:ind w:left="1712"/>
        <w:contextualSpacing/>
        <w:jc w:val="both"/>
        <w:rPr>
          <w:rFonts w:ascii="SimSun" w:hAnsi="SimSun" w:cs="SimSun"/>
          <w:iCs/>
          <w:szCs w:val="21"/>
        </w:rPr>
      </w:pPr>
      <w:r w:rsidRPr="00EA466C">
        <w:rPr>
          <w:rFonts w:ascii="SimSun" w:hAnsi="SimSun" w:cs="SimSun"/>
          <w:iCs/>
          <w:szCs w:val="21"/>
        </w:rPr>
        <w:t>葡萄酒原产地联盟（WOA）；</w:t>
      </w:r>
    </w:p>
    <w:p w14:paraId="1D88A2C9" w14:textId="2DFBB44B" w:rsidR="00EA466C" w:rsidRPr="00EA466C" w:rsidRDefault="00631973" w:rsidP="00A46191">
      <w:pPr>
        <w:numPr>
          <w:ilvl w:val="0"/>
          <w:numId w:val="7"/>
        </w:numPr>
        <w:spacing w:afterLines="50" w:after="120" w:line="340" w:lineRule="atLeast"/>
        <w:ind w:left="1712"/>
        <w:contextualSpacing/>
        <w:jc w:val="both"/>
        <w:rPr>
          <w:rFonts w:ascii="SimSun" w:hAnsi="SimSun" w:cs="SimSun"/>
          <w:iCs/>
          <w:szCs w:val="21"/>
        </w:rPr>
      </w:pPr>
      <w:r>
        <w:rPr>
          <w:rFonts w:ascii="SimSun" w:hAnsi="SimSun" w:cs="SimSun"/>
          <w:iCs/>
          <w:szCs w:val="21"/>
        </w:rPr>
        <w:t>世界土著人运动会理事会</w:t>
      </w:r>
      <w:r w:rsidR="00EA466C" w:rsidRPr="00EA466C">
        <w:rPr>
          <w:rFonts w:ascii="SimSun" w:hAnsi="SimSun" w:cs="SimSun"/>
          <w:iCs/>
          <w:szCs w:val="21"/>
        </w:rPr>
        <w:t>（WIG）；</w:t>
      </w:r>
    </w:p>
    <w:p w14:paraId="1DD9CCA4" w14:textId="77777777" w:rsidR="00EA466C" w:rsidRPr="00EA466C" w:rsidRDefault="00EA466C" w:rsidP="00EA466C">
      <w:pPr>
        <w:numPr>
          <w:ilvl w:val="0"/>
          <w:numId w:val="7"/>
        </w:numPr>
        <w:spacing w:afterLines="50" w:after="120" w:line="340" w:lineRule="atLeast"/>
        <w:jc w:val="both"/>
        <w:rPr>
          <w:rFonts w:ascii="SimSun" w:hAnsi="SimSun" w:cs="SimSun"/>
          <w:iCs/>
          <w:szCs w:val="21"/>
        </w:rPr>
      </w:pPr>
      <w:r w:rsidRPr="00EA466C">
        <w:rPr>
          <w:rFonts w:ascii="SimSun" w:hAnsi="SimSun" w:cs="SimSun"/>
          <w:iCs/>
          <w:szCs w:val="21"/>
        </w:rPr>
        <w:t>世界手工艺理事会（WCC AISBL）。</w:t>
      </w:r>
    </w:p>
    <w:p w14:paraId="3C979F99" w14:textId="43E03B5A" w:rsidR="00FF1FA9" w:rsidRPr="002C5831" w:rsidRDefault="00947879" w:rsidP="006B27F8">
      <w:pPr>
        <w:pStyle w:val="Heading1"/>
        <w:spacing w:beforeLines="100" w:afterLines="50" w:after="120" w:line="340" w:lineRule="atLeast"/>
        <w:ind w:left="1980" w:hangingChars="900" w:hanging="1980"/>
        <w:rPr>
          <w:rFonts w:ascii="SimHei" w:eastAsia="SimHei" w:hAnsi="SimHei"/>
          <w:b w:val="0"/>
          <w:szCs w:val="21"/>
        </w:rPr>
      </w:pPr>
      <w:r w:rsidRPr="002C5831">
        <w:rPr>
          <w:rFonts w:ascii="SimHei" w:eastAsia="SimHei" w:hAnsi="SimHei" w:hint="eastAsia"/>
          <w:b w:val="0"/>
          <w:szCs w:val="21"/>
        </w:rPr>
        <w:t>国家非政府组织</w:t>
      </w:r>
      <w:r w:rsidRPr="002C5831">
        <w:rPr>
          <w:rStyle w:val="FootnoteReference"/>
          <w:rFonts w:ascii="SimHei" w:eastAsia="SimHei" w:hAnsi="SimHei"/>
          <w:b w:val="0"/>
          <w:szCs w:val="21"/>
        </w:rPr>
        <w:footnoteReference w:id="2"/>
      </w:r>
    </w:p>
    <w:p w14:paraId="2CD2685B" w14:textId="77777777" w:rsidR="00EA466C" w:rsidRPr="00EA466C" w:rsidRDefault="00EA466C" w:rsidP="00A46191">
      <w:pPr>
        <w:numPr>
          <w:ilvl w:val="0"/>
          <w:numId w:val="19"/>
        </w:numPr>
        <w:spacing w:afterLines="50" w:after="120" w:line="340" w:lineRule="atLeast"/>
        <w:ind w:left="1712"/>
        <w:contextualSpacing/>
        <w:jc w:val="both"/>
        <w:rPr>
          <w:rFonts w:ascii="SimSun" w:hAnsi="SimSun" w:cs="SimSun"/>
          <w:iCs/>
          <w:szCs w:val="21"/>
        </w:rPr>
      </w:pPr>
      <w:bookmarkStart w:id="5" w:name="_Hlk169775998"/>
      <w:bookmarkStart w:id="6" w:name="_Hlk160528655"/>
      <w:r w:rsidRPr="00EA466C">
        <w:rPr>
          <w:rFonts w:ascii="SimSun" w:hAnsi="SimSun" w:cs="SimSun"/>
          <w:iCs/>
          <w:szCs w:val="21"/>
        </w:rPr>
        <w:t>美国律师协会知识产权法分会（ABA知识产权法分会）；</w:t>
      </w:r>
    </w:p>
    <w:p w14:paraId="1EFA31F1" w14:textId="77777777" w:rsidR="00EA466C" w:rsidRPr="00EA466C" w:rsidRDefault="00EA466C" w:rsidP="00A46191">
      <w:pPr>
        <w:numPr>
          <w:ilvl w:val="0"/>
          <w:numId w:val="19"/>
        </w:numPr>
        <w:spacing w:afterLines="50" w:after="120" w:line="340" w:lineRule="atLeast"/>
        <w:ind w:left="1712"/>
        <w:contextualSpacing/>
        <w:jc w:val="both"/>
        <w:rPr>
          <w:rFonts w:ascii="SimSun" w:hAnsi="SimSun" w:cs="SimSun"/>
          <w:iCs/>
          <w:szCs w:val="21"/>
        </w:rPr>
      </w:pPr>
      <w:r w:rsidRPr="00EA466C">
        <w:rPr>
          <w:rFonts w:ascii="SimSun" w:hAnsi="SimSun" w:cs="SimSun"/>
          <w:iCs/>
          <w:szCs w:val="21"/>
        </w:rPr>
        <w:t>知识产权协会联合会（FIPRO）；</w:t>
      </w:r>
    </w:p>
    <w:p w14:paraId="7F5ABDF1" w14:textId="77777777" w:rsidR="00EA466C" w:rsidRDefault="00EA466C" w:rsidP="00A46191">
      <w:pPr>
        <w:numPr>
          <w:ilvl w:val="0"/>
          <w:numId w:val="19"/>
        </w:numPr>
        <w:spacing w:afterLines="50" w:after="120" w:line="340" w:lineRule="atLeast"/>
        <w:ind w:left="1712"/>
        <w:contextualSpacing/>
        <w:jc w:val="both"/>
        <w:rPr>
          <w:rFonts w:ascii="SimSun" w:hAnsi="SimSun" w:cs="SimSun"/>
          <w:iCs/>
          <w:szCs w:val="21"/>
        </w:rPr>
      </w:pPr>
      <w:r w:rsidRPr="00EA466C">
        <w:rPr>
          <w:rFonts w:ascii="SimSun" w:hAnsi="SimSun" w:cs="SimSun"/>
          <w:iCs/>
          <w:szCs w:val="21"/>
        </w:rPr>
        <w:t>巴拉圭知识产权代理人协会（APAPI）；</w:t>
      </w:r>
    </w:p>
    <w:p w14:paraId="769FE514" w14:textId="77777777" w:rsidR="00B017C8" w:rsidRPr="00B017C8" w:rsidRDefault="00B017C8" w:rsidP="00B017C8">
      <w:pPr>
        <w:numPr>
          <w:ilvl w:val="0"/>
          <w:numId w:val="19"/>
        </w:numPr>
        <w:spacing w:afterLines="50" w:after="120" w:line="340" w:lineRule="atLeast"/>
        <w:contextualSpacing/>
        <w:jc w:val="both"/>
        <w:rPr>
          <w:rFonts w:ascii="SimSun" w:hAnsi="SimSun" w:cs="SimSun"/>
          <w:iCs/>
          <w:szCs w:val="21"/>
        </w:rPr>
      </w:pPr>
      <w:proofErr w:type="spellStart"/>
      <w:r w:rsidRPr="00B017C8">
        <w:rPr>
          <w:rFonts w:ascii="SimSun" w:hAnsi="SimSun" w:cs="SimSun"/>
          <w:iCs/>
          <w:szCs w:val="21"/>
        </w:rPr>
        <w:t>Tathmeer</w:t>
      </w:r>
      <w:proofErr w:type="spellEnd"/>
      <w:r w:rsidRPr="00B017C8">
        <w:rPr>
          <w:rFonts w:ascii="SimSun" w:hAnsi="SimSun" w:cs="SimSun"/>
          <w:iCs/>
          <w:szCs w:val="21"/>
        </w:rPr>
        <w:t xml:space="preserve"> Intellectual Property </w:t>
      </w:r>
      <w:proofErr w:type="gramStart"/>
      <w:r w:rsidRPr="00B017C8">
        <w:rPr>
          <w:rFonts w:ascii="SimSun" w:hAnsi="SimSun" w:cs="SimSun"/>
          <w:iCs/>
          <w:szCs w:val="21"/>
        </w:rPr>
        <w:t>Association;</w:t>
      </w:r>
      <w:proofErr w:type="gramEnd"/>
    </w:p>
    <w:p w14:paraId="6F24248D" w14:textId="77777777" w:rsidR="00B017C8" w:rsidRPr="00B017C8" w:rsidRDefault="00B017C8" w:rsidP="00B017C8">
      <w:pPr>
        <w:numPr>
          <w:ilvl w:val="0"/>
          <w:numId w:val="19"/>
        </w:numPr>
        <w:spacing w:afterLines="50" w:after="120" w:line="340" w:lineRule="atLeast"/>
        <w:contextualSpacing/>
        <w:jc w:val="both"/>
        <w:rPr>
          <w:rFonts w:ascii="SimSun" w:hAnsi="SimSun" w:cs="SimSun"/>
          <w:iCs/>
          <w:szCs w:val="21"/>
        </w:rPr>
      </w:pPr>
      <w:r w:rsidRPr="00B017C8">
        <w:rPr>
          <w:rFonts w:ascii="SimSun" w:hAnsi="SimSun" w:cs="SimSun"/>
          <w:iCs/>
          <w:szCs w:val="21"/>
        </w:rPr>
        <w:t xml:space="preserve">Union of </w:t>
      </w:r>
      <w:proofErr w:type="gramStart"/>
      <w:r w:rsidRPr="00B017C8">
        <w:rPr>
          <w:rFonts w:ascii="SimSun" w:hAnsi="SimSun" w:cs="SimSun"/>
          <w:iCs/>
          <w:szCs w:val="21"/>
        </w:rPr>
        <w:t>Inventors;</w:t>
      </w:r>
      <w:proofErr w:type="gramEnd"/>
    </w:p>
    <w:p w14:paraId="5735CD1F" w14:textId="59261746" w:rsidR="00EA466C" w:rsidRPr="00EA466C" w:rsidRDefault="00EA466C" w:rsidP="00EA466C">
      <w:pPr>
        <w:numPr>
          <w:ilvl w:val="0"/>
          <w:numId w:val="19"/>
        </w:numPr>
        <w:spacing w:afterLines="50" w:after="120" w:line="340" w:lineRule="atLeast"/>
        <w:jc w:val="both"/>
        <w:rPr>
          <w:rFonts w:ascii="SimSun" w:hAnsi="SimSun" w:cs="SimSun"/>
          <w:iCs/>
          <w:szCs w:val="21"/>
        </w:rPr>
      </w:pPr>
      <w:r w:rsidRPr="00EA466C">
        <w:rPr>
          <w:rFonts w:ascii="SimSun" w:hAnsi="SimSun" w:cs="SimSun"/>
          <w:iCs/>
          <w:szCs w:val="21"/>
        </w:rPr>
        <w:t>今日女性知识产权。</w:t>
      </w:r>
    </w:p>
    <w:bookmarkEnd w:id="5"/>
    <w:bookmarkEnd w:id="6"/>
    <w:p w14:paraId="1570345C" w14:textId="33E0F090" w:rsidR="00FF1FA9" w:rsidRPr="002C5831"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2C5831">
        <w:rPr>
          <w:rFonts w:ascii="SimSun" w:eastAsia="SimSun" w:hAnsi="SimSun" w:hint="eastAsia"/>
          <w:szCs w:val="21"/>
          <w:lang w:eastAsia="zh-CN"/>
        </w:rPr>
        <w:t>关于上文中提及的各</w:t>
      </w:r>
      <w:r w:rsidRPr="002C5831">
        <w:rPr>
          <w:rFonts w:ascii="SimSun" w:eastAsia="SimSun" w:hAnsi="SimSun" w:cs="Microsoft YaHei" w:hint="eastAsia"/>
          <w:szCs w:val="21"/>
          <w:lang w:eastAsia="zh-CN"/>
        </w:rPr>
        <w:t>实体</w:t>
      </w:r>
      <w:r w:rsidRPr="002C5831">
        <w:rPr>
          <w:rFonts w:ascii="SimSun" w:eastAsia="SimSun" w:hAnsi="SimSun" w:hint="eastAsia"/>
          <w:szCs w:val="21"/>
          <w:lang w:eastAsia="zh-CN"/>
        </w:rPr>
        <w:t>的目标、结构和成员情况的简要说明载于本文件附件。</w:t>
      </w:r>
    </w:p>
    <w:p w14:paraId="0C956612" w14:textId="1C44EC9B" w:rsidR="00FF1FA9" w:rsidRPr="002C5831" w:rsidRDefault="00947879" w:rsidP="0003629E">
      <w:pPr>
        <w:pStyle w:val="ListParagraph"/>
        <w:numPr>
          <w:ilvl w:val="0"/>
          <w:numId w:val="12"/>
        </w:numPr>
        <w:overflowPunct w:val="0"/>
        <w:spacing w:afterLines="50" w:after="120" w:line="340" w:lineRule="atLeast"/>
        <w:ind w:left="5534" w:firstLine="0"/>
        <w:contextualSpacing w:val="0"/>
        <w:jc w:val="both"/>
        <w:rPr>
          <w:rFonts w:ascii="KaiTi" w:eastAsia="KaiTi" w:hAnsi="KaiTi"/>
          <w:szCs w:val="21"/>
          <w:lang w:eastAsia="zh-CN"/>
        </w:rPr>
      </w:pPr>
      <w:r w:rsidRPr="002C5831">
        <w:rPr>
          <w:rFonts w:ascii="KaiTi" w:eastAsia="KaiTi" w:hAnsi="KaiTi" w:hint="eastAsia"/>
          <w:szCs w:val="21"/>
          <w:lang w:eastAsia="zh-CN"/>
        </w:rPr>
        <w:t>请产权组织各大会各自就其所涉事宜，就接纳文件A</w:t>
      </w:r>
      <w:r w:rsidRPr="002C5831">
        <w:rPr>
          <w:rFonts w:ascii="KaiTi" w:eastAsia="KaiTi" w:hAnsi="KaiTi"/>
          <w:szCs w:val="21"/>
          <w:lang w:eastAsia="zh-CN"/>
        </w:rPr>
        <w:t>/6</w:t>
      </w:r>
      <w:r w:rsidR="00EA466C">
        <w:rPr>
          <w:rFonts w:ascii="KaiTi" w:eastAsia="KaiTi" w:hAnsi="KaiTi" w:hint="eastAsia"/>
          <w:szCs w:val="21"/>
          <w:lang w:eastAsia="zh-CN"/>
        </w:rPr>
        <w:t>8</w:t>
      </w:r>
      <w:r w:rsidRPr="002C5831">
        <w:rPr>
          <w:rFonts w:ascii="KaiTi" w:eastAsia="KaiTi" w:hAnsi="KaiTi"/>
          <w:szCs w:val="21"/>
          <w:lang w:eastAsia="zh-CN"/>
        </w:rPr>
        <w:t>/3</w:t>
      </w:r>
      <w:r w:rsidR="00B017C8">
        <w:rPr>
          <w:rFonts w:ascii="KaiTi" w:eastAsia="KaiTi" w:hAnsi="KaiTi" w:hint="eastAsia"/>
          <w:szCs w:val="21"/>
          <w:lang w:eastAsia="zh-CN"/>
        </w:rPr>
        <w:t xml:space="preserve"> Rev.</w:t>
      </w:r>
      <w:r w:rsidRPr="002C5831">
        <w:rPr>
          <w:rFonts w:ascii="KaiTi" w:eastAsia="KaiTi" w:hAnsi="KaiTi" w:hint="eastAsia"/>
          <w:szCs w:val="21"/>
          <w:lang w:eastAsia="zh-CN"/>
        </w:rPr>
        <w:t>第4段所载实体作为观察员的请求作出决定。</w:t>
      </w:r>
    </w:p>
    <w:p w14:paraId="5A79804D" w14:textId="7A8FD77D" w:rsidR="0000625F" w:rsidRPr="002C5831" w:rsidRDefault="00947879" w:rsidP="0003629E">
      <w:pPr>
        <w:spacing w:before="720" w:afterLines="50" w:after="120" w:line="340" w:lineRule="atLeast"/>
        <w:ind w:left="5534"/>
        <w:rPr>
          <w:rFonts w:ascii="KaiTi" w:eastAsia="KaiTi" w:hAnsi="KaiTi"/>
        </w:rPr>
        <w:sectPr w:rsidR="0000625F" w:rsidRPr="002C5831" w:rsidSect="00FF1FA9">
          <w:headerReference w:type="default" r:id="rId13"/>
          <w:endnotePr>
            <w:numFmt w:val="decimal"/>
          </w:endnotePr>
          <w:pgSz w:w="11907" w:h="16840" w:code="9"/>
          <w:pgMar w:top="567" w:right="1134" w:bottom="1418" w:left="1418" w:header="510" w:footer="1021" w:gutter="0"/>
          <w:cols w:space="720"/>
          <w:titlePg/>
          <w:docGrid w:linePitch="299"/>
        </w:sectPr>
      </w:pPr>
      <w:r w:rsidRPr="002C5831">
        <w:rPr>
          <w:rFonts w:ascii="KaiTi" w:eastAsia="KaiTi" w:hAnsi="KaiTi"/>
        </w:rPr>
        <w:t>[</w:t>
      </w:r>
      <w:r w:rsidRPr="002C5831">
        <w:rPr>
          <w:rFonts w:ascii="KaiTi" w:eastAsia="KaiTi" w:hAnsi="KaiTi" w:hint="eastAsia"/>
        </w:rPr>
        <w:t>后接附件</w:t>
      </w:r>
      <w:r w:rsidRPr="002C5831">
        <w:rPr>
          <w:rFonts w:ascii="KaiTi" w:eastAsia="KaiTi" w:hAnsi="KaiTi"/>
        </w:rPr>
        <w:t>]</w:t>
      </w:r>
    </w:p>
    <w:p w14:paraId="5FF0CF2D" w14:textId="6561FFD0" w:rsidR="00900DAA" w:rsidRPr="002C5831" w:rsidRDefault="00900DAA" w:rsidP="00900DAA">
      <w:pPr>
        <w:pStyle w:val="Heading2"/>
        <w:spacing w:beforeLines="50" w:before="120" w:afterLines="100" w:after="240" w:line="340" w:lineRule="atLeast"/>
        <w:rPr>
          <w:rFonts w:ascii="SimSun" w:hAnsi="SimSun"/>
        </w:rPr>
      </w:pPr>
      <w:r w:rsidRPr="002C5831">
        <w:rPr>
          <w:rFonts w:ascii="SimHei" w:eastAsia="SimHei" w:hAnsi="SimHei" w:hint="eastAsia"/>
          <w:szCs w:val="21"/>
        </w:rPr>
        <w:lastRenderedPageBreak/>
        <w:t>政府</w:t>
      </w:r>
      <w:r>
        <w:rPr>
          <w:rFonts w:ascii="SimHei" w:eastAsia="SimHei" w:hAnsi="SimHei" w:hint="eastAsia"/>
          <w:szCs w:val="21"/>
        </w:rPr>
        <w:t>间</w:t>
      </w:r>
      <w:r w:rsidRPr="002C5831">
        <w:rPr>
          <w:rFonts w:ascii="SimHei" w:eastAsia="SimHei" w:hAnsi="SimHei" w:hint="eastAsia"/>
          <w:szCs w:val="21"/>
        </w:rPr>
        <w:t>组织的详细情况（根据该组织提供的信息整理）</w:t>
      </w:r>
    </w:p>
    <w:p w14:paraId="3448D634" w14:textId="014CCC6E" w:rsidR="00900DAA" w:rsidRPr="00140ED4" w:rsidRDefault="004E2D8F" w:rsidP="00900DAA">
      <w:pPr>
        <w:spacing w:beforeLines="100" w:before="240" w:afterLines="50" w:after="120" w:line="340" w:lineRule="atLeast"/>
        <w:jc w:val="both"/>
        <w:rPr>
          <w:rFonts w:ascii="SimSun" w:hAnsi="SimSun"/>
          <w:szCs w:val="21"/>
          <w:u w:val="single"/>
        </w:rPr>
      </w:pPr>
      <w:r w:rsidRPr="004E2D8F">
        <w:rPr>
          <w:rFonts w:ascii="SimSun" w:hAnsi="SimSun" w:hint="eastAsia"/>
          <w:szCs w:val="21"/>
          <w:u w:val="single"/>
        </w:rPr>
        <w:t>数字合作组织（D</w:t>
      </w:r>
      <w:r w:rsidR="00397505" w:rsidRPr="004E2D8F">
        <w:rPr>
          <w:rFonts w:ascii="SimSun" w:hAnsi="SimSun" w:hint="eastAsia"/>
          <w:szCs w:val="21"/>
          <w:u w:val="single"/>
        </w:rPr>
        <w:t>C</w:t>
      </w:r>
      <w:r w:rsidRPr="004E2D8F">
        <w:rPr>
          <w:rFonts w:ascii="SimSun" w:hAnsi="SimSun" w:hint="eastAsia"/>
          <w:szCs w:val="21"/>
          <w:u w:val="single"/>
        </w:rPr>
        <w:t>O）</w:t>
      </w:r>
    </w:p>
    <w:p w14:paraId="694E4F19" w14:textId="0C5D87E2" w:rsidR="00900DAA" w:rsidRPr="002C5831" w:rsidRDefault="00900DAA" w:rsidP="00900DAA">
      <w:pPr>
        <w:overflowPunct w:val="0"/>
        <w:spacing w:afterLines="50" w:after="120" w:line="340" w:lineRule="atLeast"/>
        <w:jc w:val="both"/>
        <w:rPr>
          <w:rFonts w:ascii="SimSun" w:hAnsi="SimSun"/>
          <w:szCs w:val="21"/>
        </w:rPr>
      </w:pPr>
      <w:r w:rsidRPr="002C5831">
        <w:rPr>
          <w:rFonts w:ascii="SimSun" w:hAnsi="SimSun" w:hint="eastAsia"/>
          <w:szCs w:val="21"/>
        </w:rPr>
        <w:t>总部：</w:t>
      </w:r>
      <w:r w:rsidR="00B10E70">
        <w:rPr>
          <w:rFonts w:ascii="SimSun" w:hAnsi="SimSun" w:hint="eastAsia"/>
          <w:szCs w:val="21"/>
        </w:rPr>
        <w:t>数字合作组织</w:t>
      </w:r>
      <w:r w:rsidRPr="00900DAA">
        <w:rPr>
          <w:rFonts w:ascii="SimSun" w:hAnsi="SimSun" w:hint="eastAsia"/>
          <w:szCs w:val="21"/>
        </w:rPr>
        <w:t>成立于2020年，总部</w:t>
      </w:r>
      <w:r>
        <w:rPr>
          <w:rFonts w:ascii="SimSun" w:hAnsi="SimSun" w:hint="eastAsia"/>
          <w:szCs w:val="21"/>
        </w:rPr>
        <w:t>设在</w:t>
      </w:r>
      <w:r w:rsidRPr="00900DAA">
        <w:rPr>
          <w:rFonts w:ascii="SimSun" w:hAnsi="SimSun" w:hint="eastAsia"/>
          <w:szCs w:val="21"/>
        </w:rPr>
        <w:t>沙特阿拉伯利雅得</w:t>
      </w:r>
      <w:r w:rsidRPr="002C5831">
        <w:rPr>
          <w:rFonts w:ascii="SimSun" w:hAnsi="SimSun" w:hint="eastAsia"/>
          <w:szCs w:val="21"/>
        </w:rPr>
        <w:t>。</w:t>
      </w:r>
    </w:p>
    <w:p w14:paraId="7C3D537C" w14:textId="0BCDA0C3" w:rsidR="00900DAA" w:rsidRPr="002C5831" w:rsidRDefault="00900DAA" w:rsidP="00900DAA">
      <w:pPr>
        <w:overflowPunct w:val="0"/>
        <w:spacing w:afterLines="50" w:after="120" w:line="340" w:lineRule="atLeast"/>
        <w:jc w:val="both"/>
        <w:rPr>
          <w:rFonts w:ascii="SimSun" w:hAnsi="SimSun"/>
          <w:szCs w:val="21"/>
        </w:rPr>
      </w:pPr>
      <w:r w:rsidRPr="002C5831">
        <w:rPr>
          <w:rFonts w:ascii="SimSun" w:hAnsi="SimSun" w:hint="eastAsia"/>
          <w:szCs w:val="21"/>
        </w:rPr>
        <w:t>目标：</w:t>
      </w:r>
      <w:r w:rsidR="00B10E70" w:rsidRPr="00B10E70">
        <w:rPr>
          <w:rFonts w:ascii="SimSun" w:hAnsi="SimSun" w:hint="eastAsia"/>
          <w:szCs w:val="21"/>
        </w:rPr>
        <w:t>数字合作组织旨在提高成员之间的合作、理解和立场协调水平，这些成员尤其在区域和国际论坛上服务于科学、社会和经济利益，以帮助防止对国家的威胁或对其公民或居民安全的风险</w:t>
      </w:r>
      <w:r w:rsidRPr="00900DAA">
        <w:rPr>
          <w:rFonts w:ascii="SimSun" w:hAnsi="SimSun" w:hint="eastAsia"/>
          <w:szCs w:val="21"/>
        </w:rPr>
        <w:t>。</w:t>
      </w:r>
      <w:r w:rsidR="00B10E70" w:rsidRPr="00B10E70">
        <w:rPr>
          <w:rFonts w:ascii="SimSun" w:hAnsi="SimSun" w:hint="eastAsia"/>
          <w:szCs w:val="21"/>
        </w:rPr>
        <w:t>数字合作组织的目标还包括协调各成员在推动数字化转型的平台领域的立法工作</w:t>
      </w:r>
      <w:r w:rsidRPr="00900DAA">
        <w:rPr>
          <w:rFonts w:ascii="SimSun" w:hAnsi="SimSun" w:hint="eastAsia"/>
          <w:szCs w:val="21"/>
        </w:rPr>
        <w:t>。</w:t>
      </w:r>
      <w:r w:rsidR="00B10E70" w:rsidRPr="00B10E70">
        <w:rPr>
          <w:rFonts w:ascii="SimSun" w:hAnsi="SimSun" w:hint="eastAsia"/>
          <w:szCs w:val="21"/>
        </w:rPr>
        <w:t>在此背景下，数字合作组织通过携手推进数字化转型并促进共同利益，致力于推进数字合作，实现社会繁荣和数字经济增长</w:t>
      </w:r>
      <w:r w:rsidRPr="00900DAA">
        <w:rPr>
          <w:rFonts w:ascii="SimSun" w:hAnsi="SimSun" w:hint="eastAsia"/>
          <w:szCs w:val="21"/>
        </w:rPr>
        <w:t>。</w:t>
      </w:r>
      <w:r w:rsidR="00B10E70" w:rsidRPr="00B10E70">
        <w:rPr>
          <w:rFonts w:ascii="SimSun" w:hAnsi="SimSun" w:hint="eastAsia"/>
          <w:szCs w:val="21"/>
        </w:rPr>
        <w:t>数字合作组织致力于创造一个让每个国家、企业和个人都有公平的机会在跨境、可持续数字经济中实现繁荣的世界</w:t>
      </w:r>
      <w:r w:rsidRPr="00900DAA">
        <w:rPr>
          <w:rFonts w:ascii="SimSun" w:hAnsi="SimSun" w:hint="eastAsia"/>
          <w:szCs w:val="21"/>
        </w:rPr>
        <w:t>。</w:t>
      </w:r>
      <w:r w:rsidR="00B10E70" w:rsidRPr="00B10E70">
        <w:rPr>
          <w:rFonts w:ascii="SimSun" w:hAnsi="SimSun" w:hint="eastAsia"/>
          <w:szCs w:val="21"/>
        </w:rPr>
        <w:t>数字合作组织有影响力的关键举措包括加强跨境数据流动、推动初创企业的市场扩张、为数字企业家赋能，以及加强对</w:t>
      </w:r>
      <w:r w:rsidR="006316BE">
        <w:rPr>
          <w:rFonts w:ascii="SimSun" w:hAnsi="SimSun" w:hint="eastAsia"/>
          <w:szCs w:val="21"/>
        </w:rPr>
        <w:t>女性</w:t>
      </w:r>
      <w:r w:rsidR="00B10E70" w:rsidRPr="00B10E70">
        <w:rPr>
          <w:rFonts w:ascii="SimSun" w:hAnsi="SimSun" w:hint="eastAsia"/>
          <w:szCs w:val="21"/>
        </w:rPr>
        <w:t>和青年的数字包容等计划</w:t>
      </w:r>
      <w:r w:rsidRPr="00900DAA">
        <w:rPr>
          <w:rFonts w:ascii="SimSun" w:hAnsi="SimSun" w:hint="eastAsia"/>
          <w:szCs w:val="21"/>
        </w:rPr>
        <w:t>。</w:t>
      </w:r>
      <w:r w:rsidR="00B10E70" w:rsidRPr="00B10E70">
        <w:rPr>
          <w:rFonts w:ascii="SimSun" w:hAnsi="SimSun" w:hint="eastAsia"/>
          <w:szCs w:val="21"/>
        </w:rPr>
        <w:t>该组织与各国政府、私营部门、国际组织、非政府组织和民间社会合作，促进更具包容性的数字化转型和数字产业的发展</w:t>
      </w:r>
      <w:r w:rsidRPr="00900DAA">
        <w:rPr>
          <w:rFonts w:ascii="SimSun" w:hAnsi="SimSun" w:hint="eastAsia"/>
          <w:szCs w:val="21"/>
        </w:rPr>
        <w:t>。</w:t>
      </w:r>
    </w:p>
    <w:p w14:paraId="57B8C158" w14:textId="756D5ECD" w:rsidR="00900DAA" w:rsidRPr="002C5831" w:rsidRDefault="00900DAA" w:rsidP="00900DAA">
      <w:pPr>
        <w:overflowPunct w:val="0"/>
        <w:spacing w:afterLines="50" w:after="120" w:line="340" w:lineRule="atLeast"/>
        <w:jc w:val="both"/>
        <w:rPr>
          <w:rFonts w:ascii="SimSun" w:hAnsi="SimSun"/>
          <w:szCs w:val="21"/>
        </w:rPr>
      </w:pPr>
      <w:r w:rsidRPr="002C5831">
        <w:rPr>
          <w:rFonts w:ascii="SimSun" w:hAnsi="SimSun" w:hint="eastAsia"/>
          <w:szCs w:val="21"/>
        </w:rPr>
        <w:t>结构：</w:t>
      </w:r>
      <w:r w:rsidR="0073744A">
        <w:rPr>
          <w:rFonts w:ascii="SimSun" w:hAnsi="SimSun" w:hint="eastAsia"/>
          <w:szCs w:val="21"/>
        </w:rPr>
        <w:t>数字合作组织</w:t>
      </w:r>
      <w:r w:rsidRPr="00900DAA">
        <w:rPr>
          <w:rFonts w:ascii="SimSun" w:hAnsi="SimSun" w:hint="eastAsia"/>
          <w:szCs w:val="21"/>
        </w:rPr>
        <w:t>由</w:t>
      </w:r>
      <w:r w:rsidR="00B10E70" w:rsidRPr="00900DAA">
        <w:rPr>
          <w:rFonts w:ascii="SimSun" w:hAnsi="SimSun" w:hint="eastAsia"/>
          <w:szCs w:val="21"/>
        </w:rPr>
        <w:t>作为最高</w:t>
      </w:r>
      <w:r w:rsidR="00B10E70">
        <w:rPr>
          <w:rFonts w:ascii="SimSun" w:hAnsi="SimSun" w:hint="eastAsia"/>
          <w:szCs w:val="21"/>
        </w:rPr>
        <w:t>权力</w:t>
      </w:r>
      <w:r w:rsidR="00B10E70" w:rsidRPr="00900DAA">
        <w:rPr>
          <w:rFonts w:ascii="SimSun" w:hAnsi="SimSun" w:hint="eastAsia"/>
          <w:szCs w:val="21"/>
        </w:rPr>
        <w:t>机构</w:t>
      </w:r>
      <w:r w:rsidR="00B10E70">
        <w:rPr>
          <w:rFonts w:ascii="SimSun" w:hAnsi="SimSun" w:hint="eastAsia"/>
          <w:szCs w:val="21"/>
        </w:rPr>
        <w:t>的</w:t>
      </w:r>
      <w:r w:rsidRPr="00900DAA">
        <w:rPr>
          <w:rFonts w:ascii="SimSun" w:hAnsi="SimSun" w:hint="eastAsia"/>
          <w:szCs w:val="21"/>
        </w:rPr>
        <w:t>理事会</w:t>
      </w:r>
      <w:r w:rsidR="0073744A">
        <w:rPr>
          <w:rFonts w:ascii="SimSun" w:hAnsi="SimSun" w:hint="eastAsia"/>
          <w:szCs w:val="21"/>
        </w:rPr>
        <w:t>领导</w:t>
      </w:r>
      <w:r w:rsidRPr="00900DAA">
        <w:rPr>
          <w:rFonts w:ascii="SimSun" w:hAnsi="SimSun" w:hint="eastAsia"/>
          <w:szCs w:val="21"/>
        </w:rPr>
        <w:t>，主席由成员国代表轮流担任。执行委员会负责</w:t>
      </w:r>
      <w:r w:rsidR="00B10E70">
        <w:rPr>
          <w:rFonts w:ascii="SimSun" w:hAnsi="SimSun" w:hint="eastAsia"/>
          <w:szCs w:val="21"/>
        </w:rPr>
        <w:t>精简该</w:t>
      </w:r>
      <w:r w:rsidRPr="00900DAA">
        <w:rPr>
          <w:rFonts w:ascii="SimSun" w:hAnsi="SimSun" w:hint="eastAsia"/>
          <w:szCs w:val="21"/>
        </w:rPr>
        <w:t>组织的决策流程，而</w:t>
      </w:r>
      <w:r w:rsidR="00B10E70" w:rsidRPr="00900DAA">
        <w:rPr>
          <w:rFonts w:ascii="SimSun" w:hAnsi="SimSun" w:hint="eastAsia"/>
          <w:szCs w:val="21"/>
        </w:rPr>
        <w:t>总秘书处则</w:t>
      </w:r>
      <w:r w:rsidRPr="00900DAA">
        <w:rPr>
          <w:rFonts w:ascii="SimSun" w:hAnsi="SimSun" w:hint="eastAsia"/>
          <w:szCs w:val="21"/>
        </w:rPr>
        <w:t>由秘书长领导</w:t>
      </w:r>
      <w:r w:rsidR="00B10E70">
        <w:rPr>
          <w:rFonts w:ascii="SimSun" w:hAnsi="SimSun" w:hint="eastAsia"/>
          <w:szCs w:val="21"/>
        </w:rPr>
        <w:t>，</w:t>
      </w:r>
      <w:r w:rsidRPr="00900DAA">
        <w:rPr>
          <w:rFonts w:ascii="SimSun" w:hAnsi="SimSun" w:hint="eastAsia"/>
          <w:szCs w:val="21"/>
        </w:rPr>
        <w:t>负责</w:t>
      </w:r>
      <w:r w:rsidR="00B10E70">
        <w:rPr>
          <w:rFonts w:ascii="SimSun" w:hAnsi="SimSun" w:hint="eastAsia"/>
          <w:szCs w:val="21"/>
        </w:rPr>
        <w:t>该</w:t>
      </w:r>
      <w:r w:rsidRPr="00900DAA">
        <w:rPr>
          <w:rFonts w:ascii="SimSun" w:hAnsi="SimSun" w:hint="eastAsia"/>
          <w:szCs w:val="21"/>
        </w:rPr>
        <w:t>组织的日常运作</w:t>
      </w:r>
      <w:r w:rsidRPr="002C5831">
        <w:rPr>
          <w:rFonts w:ascii="SimSun" w:hAnsi="SimSun" w:hint="eastAsia"/>
          <w:szCs w:val="21"/>
        </w:rPr>
        <w:t>。</w:t>
      </w:r>
    </w:p>
    <w:p w14:paraId="65DE2C33" w14:textId="230521F0" w:rsidR="00900DAA" w:rsidRPr="002C5831" w:rsidRDefault="00900DAA" w:rsidP="00900DAA">
      <w:pPr>
        <w:overflowPunct w:val="0"/>
        <w:spacing w:afterLines="50" w:after="120" w:line="340" w:lineRule="atLeast"/>
        <w:jc w:val="both"/>
        <w:rPr>
          <w:rFonts w:ascii="SimSun" w:hAnsi="SimSun"/>
          <w:szCs w:val="21"/>
        </w:rPr>
      </w:pPr>
      <w:r w:rsidRPr="002C5831">
        <w:rPr>
          <w:rFonts w:ascii="SimSun" w:hAnsi="SimSun" w:hint="eastAsia"/>
          <w:szCs w:val="21"/>
        </w:rPr>
        <w:t>成员：</w:t>
      </w:r>
      <w:r w:rsidR="0073744A">
        <w:rPr>
          <w:rFonts w:ascii="SimSun" w:hAnsi="SimSun" w:hint="eastAsia"/>
          <w:szCs w:val="21"/>
        </w:rPr>
        <w:t>数字合作组织</w:t>
      </w:r>
      <w:r>
        <w:rPr>
          <w:rFonts w:ascii="SimSun" w:hAnsi="SimSun" w:hint="eastAsia"/>
          <w:szCs w:val="21"/>
        </w:rPr>
        <w:t>共有</w:t>
      </w:r>
      <w:r w:rsidRPr="00900DAA">
        <w:rPr>
          <w:rFonts w:ascii="SimSun" w:hAnsi="SimSun" w:hint="eastAsia"/>
          <w:szCs w:val="21"/>
        </w:rPr>
        <w:t>16个国家</w:t>
      </w:r>
      <w:r w:rsidR="00EC5319">
        <w:rPr>
          <w:rFonts w:ascii="SimSun" w:hAnsi="SimSun" w:hint="eastAsia"/>
          <w:szCs w:val="21"/>
        </w:rPr>
        <w:t>会员</w:t>
      </w:r>
      <w:r w:rsidRPr="002C5831">
        <w:rPr>
          <w:rFonts w:ascii="SimSun" w:hAnsi="SimSun" w:hint="eastAsia"/>
          <w:szCs w:val="21"/>
        </w:rPr>
        <w:t>。</w:t>
      </w:r>
    </w:p>
    <w:p w14:paraId="17529B90" w14:textId="77777777" w:rsidR="00900DAA" w:rsidRPr="002C5831" w:rsidRDefault="00900DAA" w:rsidP="00900DAA">
      <w:pPr>
        <w:spacing w:before="720" w:afterLines="50" w:after="120" w:line="340" w:lineRule="atLeast"/>
        <w:ind w:left="5534"/>
        <w:jc w:val="both"/>
        <w:rPr>
          <w:rFonts w:ascii="KaiTi" w:eastAsia="KaiTi" w:hAnsi="KaiTi"/>
          <w:szCs w:val="21"/>
        </w:rPr>
        <w:sectPr w:rsidR="00900DAA" w:rsidRPr="002C5831" w:rsidSect="00900DAA">
          <w:headerReference w:type="default" r:id="rId14"/>
          <w:foot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2C5831">
        <w:rPr>
          <w:rFonts w:ascii="KaiTi" w:eastAsia="KaiTi" w:hAnsi="KaiTi"/>
          <w:szCs w:val="21"/>
        </w:rPr>
        <w:t>[</w:t>
      </w:r>
      <w:r w:rsidRPr="002C5831">
        <w:rPr>
          <w:rFonts w:ascii="KaiTi" w:eastAsia="KaiTi" w:hAnsi="KaiTi" w:hint="eastAsia"/>
          <w:szCs w:val="21"/>
        </w:rPr>
        <w:t>后接</w:t>
      </w:r>
      <w:r w:rsidRPr="002C5831">
        <w:rPr>
          <w:rFonts w:ascii="KaiTi" w:eastAsia="KaiTi" w:hAnsi="KaiTi" w:hint="eastAsia"/>
        </w:rPr>
        <w:t>附件</w:t>
      </w:r>
      <w:r w:rsidRPr="002C5831">
        <w:rPr>
          <w:rFonts w:ascii="KaiTi" w:eastAsia="KaiTi" w:hAnsi="KaiTi" w:hint="eastAsia"/>
          <w:szCs w:val="21"/>
        </w:rPr>
        <w:t>二</w:t>
      </w:r>
      <w:r w:rsidRPr="002C5831">
        <w:rPr>
          <w:rFonts w:ascii="KaiTi" w:eastAsia="KaiTi" w:hAnsi="KaiTi"/>
          <w:szCs w:val="21"/>
        </w:rPr>
        <w:t>]</w:t>
      </w:r>
    </w:p>
    <w:p w14:paraId="023BF9EB" w14:textId="6C24E438" w:rsidR="00E15FCE" w:rsidRPr="002C5831" w:rsidRDefault="00FA3297" w:rsidP="0003629E">
      <w:pPr>
        <w:pStyle w:val="Heading2"/>
        <w:spacing w:beforeLines="50" w:before="120" w:afterLines="100" w:after="240" w:line="340" w:lineRule="atLeast"/>
        <w:rPr>
          <w:rFonts w:ascii="SimSun" w:hAnsi="SimSun"/>
        </w:rPr>
      </w:pPr>
      <w:r w:rsidRPr="002C5831">
        <w:rPr>
          <w:rFonts w:ascii="SimHei" w:eastAsia="SimHei" w:hAnsi="SimHei" w:hint="eastAsia"/>
          <w:szCs w:val="21"/>
        </w:rPr>
        <w:lastRenderedPageBreak/>
        <w:t>国际非政府组织的详细情况（根据</w:t>
      </w:r>
      <w:r w:rsidR="00E047B6" w:rsidRPr="002C5831">
        <w:rPr>
          <w:rFonts w:ascii="SimHei" w:eastAsia="SimHei" w:hAnsi="SimHei" w:hint="eastAsia"/>
          <w:szCs w:val="21"/>
        </w:rPr>
        <w:t>该</w:t>
      </w:r>
      <w:r w:rsidRPr="002C5831">
        <w:rPr>
          <w:rFonts w:ascii="SimHei" w:eastAsia="SimHei" w:hAnsi="SimHei" w:hint="eastAsia"/>
          <w:szCs w:val="21"/>
        </w:rPr>
        <w:t>组织提供的信息整理）</w:t>
      </w:r>
    </w:p>
    <w:p w14:paraId="5F87FA53" w14:textId="6ECFF1F5" w:rsidR="00D738FE" w:rsidRPr="00140ED4" w:rsidRDefault="00972CEC" w:rsidP="00140ED4">
      <w:pPr>
        <w:spacing w:beforeLines="100" w:before="240" w:afterLines="50" w:after="120" w:line="340" w:lineRule="atLeast"/>
        <w:jc w:val="both"/>
        <w:rPr>
          <w:rFonts w:ascii="SimSun" w:hAnsi="SimSun"/>
          <w:szCs w:val="21"/>
          <w:u w:val="single"/>
        </w:rPr>
      </w:pPr>
      <w:r w:rsidRPr="00972CEC">
        <w:rPr>
          <w:rFonts w:ascii="SimSun" w:hAnsi="SimSun" w:hint="eastAsia"/>
          <w:szCs w:val="21"/>
          <w:u w:val="single"/>
        </w:rPr>
        <w:t>国际人工智能伦理</w:t>
      </w:r>
      <w:r w:rsidR="007F17AB">
        <w:rPr>
          <w:rFonts w:ascii="SimSun" w:hAnsi="SimSun" w:hint="eastAsia"/>
          <w:szCs w:val="21"/>
          <w:u w:val="single"/>
        </w:rPr>
        <w:t>和</w:t>
      </w:r>
      <w:r w:rsidRPr="00972CEC">
        <w:rPr>
          <w:rFonts w:ascii="SimSun" w:hAnsi="SimSun" w:hint="eastAsia"/>
          <w:szCs w:val="21"/>
          <w:u w:val="single"/>
        </w:rPr>
        <w:t>诚信协会（AIEI）</w:t>
      </w:r>
    </w:p>
    <w:p w14:paraId="7E9B262E" w14:textId="6CB5714C" w:rsidR="00D738FE" w:rsidRPr="002C5831" w:rsidRDefault="00D738FE" w:rsidP="00D738FE">
      <w:pPr>
        <w:overflowPunct w:val="0"/>
        <w:spacing w:afterLines="50" w:after="120" w:line="340" w:lineRule="atLeast"/>
        <w:jc w:val="both"/>
        <w:rPr>
          <w:rFonts w:ascii="SimSun" w:hAnsi="SimSun"/>
          <w:szCs w:val="21"/>
        </w:rPr>
      </w:pPr>
      <w:r w:rsidRPr="002C5831">
        <w:rPr>
          <w:rFonts w:ascii="SimSun" w:hAnsi="SimSun" w:hint="eastAsia"/>
          <w:szCs w:val="21"/>
        </w:rPr>
        <w:t>总部：</w:t>
      </w:r>
      <w:r w:rsidR="008F4969" w:rsidRPr="008F4969">
        <w:rPr>
          <w:rFonts w:ascii="SimSun" w:hAnsi="SimSun" w:hint="eastAsia"/>
          <w:szCs w:val="21"/>
        </w:rPr>
        <w:t>AIEI成立于2024年，总部</w:t>
      </w:r>
      <w:r w:rsidR="008F4969">
        <w:rPr>
          <w:rFonts w:ascii="SimSun" w:hAnsi="SimSun" w:hint="eastAsia"/>
          <w:szCs w:val="21"/>
        </w:rPr>
        <w:t>设在</w:t>
      </w:r>
      <w:r w:rsidR="008F4969" w:rsidRPr="008F4969">
        <w:rPr>
          <w:rFonts w:ascii="SimSun" w:hAnsi="SimSun" w:hint="eastAsia"/>
          <w:szCs w:val="21"/>
        </w:rPr>
        <w:t>葡萄牙里斯本</w:t>
      </w:r>
      <w:r w:rsidRPr="002C5831">
        <w:rPr>
          <w:rFonts w:ascii="SimSun" w:hAnsi="SimSun" w:hint="eastAsia"/>
          <w:szCs w:val="21"/>
        </w:rPr>
        <w:t>。</w:t>
      </w:r>
    </w:p>
    <w:p w14:paraId="21149F5C" w14:textId="2F91F527" w:rsidR="00D738FE" w:rsidRPr="002C5831" w:rsidRDefault="00D738FE" w:rsidP="00D738FE">
      <w:pPr>
        <w:overflowPunct w:val="0"/>
        <w:spacing w:afterLines="50" w:after="120" w:line="340" w:lineRule="atLeast"/>
        <w:jc w:val="both"/>
        <w:rPr>
          <w:rFonts w:ascii="SimSun" w:hAnsi="SimSun"/>
          <w:szCs w:val="21"/>
        </w:rPr>
      </w:pPr>
      <w:r w:rsidRPr="002C5831">
        <w:rPr>
          <w:rFonts w:ascii="SimSun" w:hAnsi="SimSun" w:hint="eastAsia"/>
          <w:szCs w:val="21"/>
        </w:rPr>
        <w:t>目标：</w:t>
      </w:r>
      <w:r w:rsidR="008F4969" w:rsidRPr="008F4969">
        <w:rPr>
          <w:rFonts w:ascii="SimSun" w:hAnsi="SimSun" w:hint="eastAsia"/>
          <w:szCs w:val="21"/>
        </w:rPr>
        <w:t>AIEI致力于在全球范围内推动人工智能（AI）系统</w:t>
      </w:r>
      <w:r w:rsidR="004556E0">
        <w:rPr>
          <w:rFonts w:ascii="SimSun" w:hAnsi="SimSun" w:hint="eastAsia"/>
          <w:szCs w:val="21"/>
        </w:rPr>
        <w:t>符合</w:t>
      </w:r>
      <w:r w:rsidR="008F4969" w:rsidRPr="008F4969">
        <w:rPr>
          <w:rFonts w:ascii="SimSun" w:hAnsi="SimSun" w:hint="eastAsia"/>
          <w:szCs w:val="21"/>
        </w:rPr>
        <w:t>伦理、负责任、公平和安全的发展、部署与应用。</w:t>
      </w:r>
      <w:r w:rsidR="007F17AB">
        <w:rPr>
          <w:rFonts w:ascii="SimSun" w:hAnsi="SimSun" w:hint="eastAsia"/>
          <w:szCs w:val="21"/>
        </w:rPr>
        <w:t>该</w:t>
      </w:r>
      <w:r w:rsidR="008F4969" w:rsidRPr="008F4969">
        <w:rPr>
          <w:rFonts w:ascii="SimSun" w:hAnsi="SimSun" w:hint="eastAsia"/>
          <w:szCs w:val="21"/>
        </w:rPr>
        <w:t>协会倡导并支持</w:t>
      </w:r>
      <w:r w:rsidR="004556E0">
        <w:rPr>
          <w:rFonts w:ascii="SimSun" w:hAnsi="SimSun" w:hint="eastAsia"/>
          <w:szCs w:val="21"/>
        </w:rPr>
        <w:t>为符合</w:t>
      </w:r>
      <w:r w:rsidR="004556E0" w:rsidRPr="008F4969">
        <w:rPr>
          <w:rFonts w:ascii="SimSun" w:hAnsi="SimSun" w:hint="eastAsia"/>
          <w:szCs w:val="21"/>
        </w:rPr>
        <w:t>伦理</w:t>
      </w:r>
      <w:r w:rsidR="004556E0">
        <w:rPr>
          <w:rFonts w:ascii="SimSun" w:hAnsi="SimSun" w:hint="eastAsia"/>
          <w:szCs w:val="21"/>
        </w:rPr>
        <w:t>的</w:t>
      </w:r>
      <w:r w:rsidR="004556E0" w:rsidRPr="008F4969">
        <w:rPr>
          <w:rFonts w:ascii="SimSun" w:hAnsi="SimSun" w:hint="eastAsia"/>
          <w:szCs w:val="21"/>
        </w:rPr>
        <w:t>人工智能</w:t>
      </w:r>
      <w:r w:rsidR="008F4969" w:rsidRPr="008F4969">
        <w:rPr>
          <w:rFonts w:ascii="SimSun" w:hAnsi="SimSun" w:hint="eastAsia"/>
          <w:szCs w:val="21"/>
        </w:rPr>
        <w:t>制定全面的标准、原则和最佳</w:t>
      </w:r>
      <w:r w:rsidR="007F17AB">
        <w:rPr>
          <w:rFonts w:ascii="SimSun" w:hAnsi="SimSun" w:hint="eastAsia"/>
          <w:szCs w:val="21"/>
        </w:rPr>
        <w:t>做法</w:t>
      </w:r>
      <w:r w:rsidR="008F4969" w:rsidRPr="008F4969">
        <w:rPr>
          <w:rFonts w:ascii="SimSun" w:hAnsi="SimSun" w:hint="eastAsia"/>
          <w:szCs w:val="21"/>
        </w:rPr>
        <w:t>，特别强调透明度、问责制和风险最小化。为实现这些目标，AIEI致力于培育一个充满活力的全球社区，以促进人工智能伦理</w:t>
      </w:r>
      <w:r w:rsidR="004556E0">
        <w:rPr>
          <w:rFonts w:ascii="SimSun" w:hAnsi="SimSun" w:hint="eastAsia"/>
          <w:szCs w:val="21"/>
        </w:rPr>
        <w:t>和</w:t>
      </w:r>
      <w:r w:rsidR="008F4969" w:rsidRPr="008F4969">
        <w:rPr>
          <w:rFonts w:ascii="SimSun" w:hAnsi="SimSun" w:hint="eastAsia"/>
          <w:szCs w:val="21"/>
        </w:rPr>
        <w:t>治理方面的知识共享与合作，同时积极支持在国家、区域</w:t>
      </w:r>
      <w:r w:rsidR="004556E0">
        <w:rPr>
          <w:rFonts w:ascii="SimSun" w:hAnsi="SimSun" w:hint="eastAsia"/>
          <w:szCs w:val="21"/>
        </w:rPr>
        <w:t>和</w:t>
      </w:r>
      <w:r w:rsidR="008F4969" w:rsidRPr="008F4969">
        <w:rPr>
          <w:rFonts w:ascii="SimSun" w:hAnsi="SimSun" w:hint="eastAsia"/>
          <w:szCs w:val="21"/>
        </w:rPr>
        <w:t>国际层面制定负责任的人工智能政策与监管方案。AIEI通过精心设计的教育、认证、培训</w:t>
      </w:r>
      <w:r w:rsidR="00D30344">
        <w:rPr>
          <w:rFonts w:ascii="SimSun" w:hAnsi="SimSun" w:hint="eastAsia"/>
          <w:szCs w:val="21"/>
        </w:rPr>
        <w:t>和</w:t>
      </w:r>
      <w:r w:rsidR="008F4969" w:rsidRPr="008F4969">
        <w:rPr>
          <w:rFonts w:ascii="SimSun" w:hAnsi="SimSun" w:hint="eastAsia"/>
          <w:szCs w:val="21"/>
        </w:rPr>
        <w:t>意识提升项目，增强专业和机构能力，为利益</w:t>
      </w:r>
      <w:r w:rsidR="00D07FF0">
        <w:rPr>
          <w:rFonts w:ascii="SimSun" w:hAnsi="SimSun" w:hint="eastAsia"/>
          <w:szCs w:val="21"/>
        </w:rPr>
        <w:t>攸关方</w:t>
      </w:r>
      <w:r w:rsidR="008F4969" w:rsidRPr="008F4969">
        <w:rPr>
          <w:rFonts w:ascii="SimSun" w:hAnsi="SimSun" w:hint="eastAsia"/>
          <w:szCs w:val="21"/>
        </w:rPr>
        <w:t>提供应对人工智能复杂伦理挑战所需的工具</w:t>
      </w:r>
      <w:r w:rsidR="00D07FF0">
        <w:rPr>
          <w:rFonts w:ascii="SimSun" w:hAnsi="SimSun" w:hint="eastAsia"/>
          <w:szCs w:val="21"/>
        </w:rPr>
        <w:t>和</w:t>
      </w:r>
      <w:r w:rsidR="008F4969" w:rsidRPr="008F4969">
        <w:rPr>
          <w:rFonts w:ascii="SimSun" w:hAnsi="SimSun" w:hint="eastAsia"/>
          <w:szCs w:val="21"/>
        </w:rPr>
        <w:t>知识</w:t>
      </w:r>
      <w:r w:rsidRPr="002C5831">
        <w:rPr>
          <w:rFonts w:ascii="SimSun" w:hAnsi="SimSun" w:hint="eastAsia"/>
          <w:szCs w:val="21"/>
        </w:rPr>
        <w:t>。</w:t>
      </w:r>
    </w:p>
    <w:p w14:paraId="2F324E96" w14:textId="2C50DB4B" w:rsidR="00D738FE" w:rsidRPr="002C5831" w:rsidRDefault="00D738FE" w:rsidP="00D738FE">
      <w:pPr>
        <w:overflowPunct w:val="0"/>
        <w:spacing w:afterLines="50" w:after="120" w:line="340" w:lineRule="atLeast"/>
        <w:jc w:val="both"/>
        <w:rPr>
          <w:rFonts w:ascii="SimSun" w:hAnsi="SimSun"/>
          <w:szCs w:val="21"/>
        </w:rPr>
      </w:pPr>
      <w:r w:rsidRPr="002C5831">
        <w:rPr>
          <w:rFonts w:ascii="SimSun" w:hAnsi="SimSun" w:hint="eastAsia"/>
          <w:szCs w:val="21"/>
        </w:rPr>
        <w:t>结构：</w:t>
      </w:r>
      <w:r w:rsidR="008F4969" w:rsidRPr="008F4969">
        <w:rPr>
          <w:rFonts w:ascii="SimSun" w:hAnsi="SimSun" w:hint="eastAsia"/>
          <w:szCs w:val="21"/>
        </w:rPr>
        <w:t>AIEI由全体具有表决权的</w:t>
      </w:r>
      <w:r w:rsidR="0092501B">
        <w:rPr>
          <w:rFonts w:ascii="SimSun" w:hAnsi="SimSun" w:hint="eastAsia"/>
          <w:szCs w:val="21"/>
        </w:rPr>
        <w:t>会</w:t>
      </w:r>
      <w:r w:rsidR="008F4969" w:rsidRPr="008F4969">
        <w:rPr>
          <w:rFonts w:ascii="SimSun" w:hAnsi="SimSun" w:hint="eastAsia"/>
          <w:szCs w:val="21"/>
        </w:rPr>
        <w:t>员组成的大会</w:t>
      </w:r>
      <w:r w:rsidR="00D30344">
        <w:rPr>
          <w:rFonts w:ascii="SimSun" w:hAnsi="SimSun" w:hint="eastAsia"/>
          <w:szCs w:val="21"/>
        </w:rPr>
        <w:t>领导</w:t>
      </w:r>
      <w:r w:rsidR="008F4969" w:rsidRPr="008F4969">
        <w:rPr>
          <w:rFonts w:ascii="SimSun" w:hAnsi="SimSun" w:hint="eastAsia"/>
          <w:szCs w:val="21"/>
        </w:rPr>
        <w:t>，大会是最高决策机构。AIEI执行委员会由主席、副主席、秘书、财务主管</w:t>
      </w:r>
      <w:r w:rsidR="0092501B">
        <w:rPr>
          <w:rFonts w:ascii="SimSun" w:hAnsi="SimSun" w:hint="eastAsia"/>
          <w:szCs w:val="21"/>
        </w:rPr>
        <w:t>和不超过</w:t>
      </w:r>
      <w:r w:rsidR="008F4969" w:rsidRPr="008F4969">
        <w:rPr>
          <w:rFonts w:ascii="SimSun" w:hAnsi="SimSun" w:hint="eastAsia"/>
          <w:szCs w:val="21"/>
        </w:rPr>
        <w:t>三名其他成员组成。</w:t>
      </w:r>
      <w:r w:rsidR="0092501B" w:rsidRPr="008F4969">
        <w:rPr>
          <w:rFonts w:ascii="SimSun" w:hAnsi="SimSun" w:hint="eastAsia"/>
          <w:szCs w:val="21"/>
        </w:rPr>
        <w:t>大会</w:t>
      </w:r>
      <w:r w:rsidR="0092501B">
        <w:rPr>
          <w:rFonts w:ascii="SimSun" w:hAnsi="SimSun" w:hint="eastAsia"/>
          <w:szCs w:val="21"/>
        </w:rPr>
        <w:t>设有</w:t>
      </w:r>
      <w:r w:rsidR="008F4969" w:rsidRPr="008F4969">
        <w:rPr>
          <w:rFonts w:ascii="SimSun" w:hAnsi="SimSun" w:hint="eastAsia"/>
          <w:szCs w:val="21"/>
        </w:rPr>
        <w:t>监督委员会，负责对AIEI的活动进行独立监督</w:t>
      </w:r>
      <w:r w:rsidRPr="002C5831">
        <w:rPr>
          <w:rFonts w:ascii="SimSun" w:hAnsi="SimSun" w:hint="eastAsia"/>
          <w:szCs w:val="21"/>
        </w:rPr>
        <w:t>。</w:t>
      </w:r>
    </w:p>
    <w:p w14:paraId="37FD92E1" w14:textId="43286D12" w:rsidR="00D738FE" w:rsidRDefault="00D738FE" w:rsidP="00D738FE">
      <w:pPr>
        <w:overflowPunct w:val="0"/>
        <w:spacing w:afterLines="50" w:after="120" w:line="340" w:lineRule="atLeast"/>
        <w:jc w:val="both"/>
        <w:rPr>
          <w:rFonts w:ascii="SimSun" w:hAnsi="SimSun"/>
          <w:szCs w:val="21"/>
        </w:rPr>
      </w:pPr>
      <w:r w:rsidRPr="002C5831">
        <w:rPr>
          <w:rFonts w:ascii="SimSun" w:hAnsi="SimSun" w:hint="eastAsia"/>
          <w:szCs w:val="21"/>
        </w:rPr>
        <w:t>成员：</w:t>
      </w:r>
      <w:r w:rsidR="008F4969" w:rsidRPr="008F4969">
        <w:rPr>
          <w:rFonts w:ascii="SimSun" w:hAnsi="SimSun" w:hint="eastAsia"/>
          <w:szCs w:val="21"/>
        </w:rPr>
        <w:t>AIEI</w:t>
      </w:r>
      <w:r w:rsidR="00E7501C">
        <w:rPr>
          <w:rFonts w:ascii="SimSun" w:hAnsi="SimSun" w:hint="eastAsia"/>
          <w:szCs w:val="21"/>
        </w:rPr>
        <w:t>共</w:t>
      </w:r>
      <w:r w:rsidR="008F4969" w:rsidRPr="008F4969">
        <w:rPr>
          <w:rFonts w:ascii="SimSun" w:hAnsi="SimSun" w:hint="eastAsia"/>
          <w:szCs w:val="21"/>
        </w:rPr>
        <w:t>有17名</w:t>
      </w:r>
      <w:r w:rsidR="005E3AEC" w:rsidRPr="008F4969">
        <w:rPr>
          <w:rFonts w:ascii="SimSun" w:hAnsi="SimSun" w:hint="eastAsia"/>
          <w:szCs w:val="21"/>
        </w:rPr>
        <w:t>自然人和法人</w:t>
      </w:r>
      <w:r w:rsidR="008F4969" w:rsidRPr="008F4969">
        <w:rPr>
          <w:rFonts w:ascii="SimSun" w:hAnsi="SimSun" w:hint="eastAsia"/>
          <w:szCs w:val="21"/>
        </w:rPr>
        <w:t>会员</w:t>
      </w:r>
      <w:r w:rsidRPr="002C5831">
        <w:rPr>
          <w:rFonts w:ascii="SimSun" w:hAnsi="SimSun" w:hint="eastAsia"/>
          <w:szCs w:val="21"/>
        </w:rPr>
        <w:t>。</w:t>
      </w:r>
    </w:p>
    <w:p w14:paraId="43D17E9F" w14:textId="4B86A16F" w:rsidR="008F4969" w:rsidRPr="00140ED4" w:rsidRDefault="008F4969" w:rsidP="008F4969">
      <w:pPr>
        <w:spacing w:beforeLines="100" w:before="240" w:afterLines="50" w:after="120" w:line="340" w:lineRule="atLeast"/>
        <w:jc w:val="both"/>
        <w:rPr>
          <w:rFonts w:ascii="SimSun" w:hAnsi="SimSun"/>
          <w:szCs w:val="21"/>
          <w:u w:val="single"/>
        </w:rPr>
      </w:pPr>
      <w:r w:rsidRPr="008F4969">
        <w:rPr>
          <w:rFonts w:ascii="SimSun" w:hAnsi="SimSun" w:hint="eastAsia"/>
          <w:szCs w:val="21"/>
          <w:u w:val="single"/>
        </w:rPr>
        <w:t>欧洲</w:t>
      </w:r>
      <w:r w:rsidR="0092517D">
        <w:rPr>
          <w:rFonts w:ascii="SimSun" w:hAnsi="SimSun" w:hint="eastAsia"/>
          <w:szCs w:val="21"/>
          <w:u w:val="single"/>
        </w:rPr>
        <w:t>作曲家和词</w:t>
      </w:r>
      <w:r w:rsidRPr="008F4969">
        <w:rPr>
          <w:rFonts w:ascii="SimSun" w:hAnsi="SimSun" w:hint="eastAsia"/>
          <w:szCs w:val="21"/>
          <w:u w:val="single"/>
        </w:rPr>
        <w:t>作者联盟（ECSA）</w:t>
      </w:r>
    </w:p>
    <w:p w14:paraId="56F3740D" w14:textId="017DA3C5"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总部：</w:t>
      </w:r>
      <w:r w:rsidRPr="008F4969">
        <w:rPr>
          <w:rFonts w:ascii="SimSun" w:hAnsi="SimSun" w:hint="eastAsia"/>
          <w:szCs w:val="21"/>
        </w:rPr>
        <w:t>ECSA成立于2009年，总部</w:t>
      </w:r>
      <w:r w:rsidR="00DA6C50">
        <w:rPr>
          <w:rFonts w:ascii="SimSun" w:hAnsi="SimSun" w:hint="eastAsia"/>
          <w:szCs w:val="21"/>
        </w:rPr>
        <w:t>设在</w:t>
      </w:r>
      <w:r w:rsidRPr="008F4969">
        <w:rPr>
          <w:rFonts w:ascii="SimSun" w:hAnsi="SimSun" w:hint="eastAsia"/>
          <w:szCs w:val="21"/>
        </w:rPr>
        <w:t>比利时布鲁塞尔</w:t>
      </w:r>
      <w:r w:rsidRPr="002C5831">
        <w:rPr>
          <w:rFonts w:ascii="SimSun" w:hAnsi="SimSun" w:hint="eastAsia"/>
          <w:szCs w:val="21"/>
        </w:rPr>
        <w:t>。</w:t>
      </w:r>
    </w:p>
    <w:p w14:paraId="54B7EBD7" w14:textId="4BA6F4EB"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目标：</w:t>
      </w:r>
      <w:r w:rsidRPr="008F4969">
        <w:rPr>
          <w:rFonts w:ascii="SimSun" w:hAnsi="SimSun" w:hint="eastAsia"/>
          <w:szCs w:val="21"/>
        </w:rPr>
        <w:t>ECSA的主要</w:t>
      </w:r>
      <w:r w:rsidR="00DA6C50">
        <w:rPr>
          <w:rFonts w:ascii="SimSun" w:hAnsi="SimSun" w:hint="eastAsia"/>
          <w:szCs w:val="21"/>
        </w:rPr>
        <w:t>目标</w:t>
      </w:r>
      <w:r w:rsidRPr="008F4969">
        <w:rPr>
          <w:rFonts w:ascii="SimSun" w:hAnsi="SimSun" w:hint="eastAsia"/>
          <w:szCs w:val="21"/>
        </w:rPr>
        <w:t>是在国家、欧洲</w:t>
      </w:r>
      <w:r w:rsidR="00DA6C50">
        <w:rPr>
          <w:rFonts w:ascii="SimSun" w:hAnsi="SimSun" w:hint="eastAsia"/>
          <w:szCs w:val="21"/>
        </w:rPr>
        <w:t>和</w:t>
      </w:r>
      <w:r w:rsidRPr="008F4969">
        <w:rPr>
          <w:rFonts w:ascii="SimSun" w:hAnsi="SimSun" w:hint="eastAsia"/>
          <w:szCs w:val="21"/>
        </w:rPr>
        <w:t>国际层面维护和促进作曲家</w:t>
      </w:r>
      <w:r w:rsidR="0092517D">
        <w:rPr>
          <w:rFonts w:ascii="SimSun" w:hAnsi="SimSun" w:hint="eastAsia"/>
          <w:szCs w:val="21"/>
        </w:rPr>
        <w:t>和</w:t>
      </w:r>
      <w:r w:rsidRPr="008F4969">
        <w:rPr>
          <w:rFonts w:ascii="SimSun" w:hAnsi="SimSun" w:hint="eastAsia"/>
          <w:szCs w:val="21"/>
        </w:rPr>
        <w:t>词作者的</w:t>
      </w:r>
      <w:r w:rsidR="00DA6C50">
        <w:rPr>
          <w:rFonts w:ascii="SimSun" w:hAnsi="SimSun" w:hint="eastAsia"/>
          <w:szCs w:val="21"/>
        </w:rPr>
        <w:t>权利</w:t>
      </w:r>
      <w:r w:rsidRPr="008F4969">
        <w:rPr>
          <w:rFonts w:ascii="SimSun" w:hAnsi="SimSun" w:hint="eastAsia"/>
          <w:szCs w:val="21"/>
        </w:rPr>
        <w:t>。该联盟倡导为作曲家</w:t>
      </w:r>
      <w:r w:rsidR="00DA6C50">
        <w:rPr>
          <w:rFonts w:ascii="SimSun" w:hAnsi="SimSun" w:hint="eastAsia"/>
          <w:szCs w:val="21"/>
        </w:rPr>
        <w:t>和</w:t>
      </w:r>
      <w:r w:rsidRPr="008F4969">
        <w:rPr>
          <w:rFonts w:ascii="SimSun" w:hAnsi="SimSun" w:hint="eastAsia"/>
          <w:szCs w:val="21"/>
        </w:rPr>
        <w:t>词作者提供公平的商业条件，并致力于改善欧洲音乐创作的社</w:t>
      </w:r>
      <w:r w:rsidR="00DA6C50">
        <w:rPr>
          <w:rFonts w:ascii="SimSun" w:hAnsi="SimSun" w:hint="eastAsia"/>
          <w:szCs w:val="21"/>
        </w:rPr>
        <w:t>会和</w:t>
      </w:r>
      <w:r w:rsidRPr="008F4969">
        <w:rPr>
          <w:rFonts w:ascii="SimSun" w:hAnsi="SimSun" w:hint="eastAsia"/>
          <w:szCs w:val="21"/>
        </w:rPr>
        <w:t>经济发展。在此背景下，ECSA旨在增强欧洲及</w:t>
      </w:r>
      <w:r w:rsidR="00DA6C50">
        <w:rPr>
          <w:rFonts w:ascii="SimSun" w:hAnsi="SimSun" w:hint="eastAsia"/>
          <w:szCs w:val="21"/>
        </w:rPr>
        <w:t>全世界</w:t>
      </w:r>
      <w:r w:rsidRPr="008F4969">
        <w:rPr>
          <w:rFonts w:ascii="SimSun" w:hAnsi="SimSun" w:hint="eastAsia"/>
          <w:szCs w:val="21"/>
        </w:rPr>
        <w:t>对音乐文化</w:t>
      </w:r>
      <w:r w:rsidR="00DA6C50">
        <w:rPr>
          <w:rFonts w:ascii="SimSun" w:hAnsi="SimSun" w:hint="eastAsia"/>
          <w:szCs w:val="21"/>
        </w:rPr>
        <w:t>和</w:t>
      </w:r>
      <w:r w:rsidRPr="008F4969">
        <w:rPr>
          <w:rFonts w:ascii="SimSun" w:hAnsi="SimSun" w:hint="eastAsia"/>
          <w:szCs w:val="21"/>
        </w:rPr>
        <w:t>经济价值的认知</w:t>
      </w:r>
      <w:r w:rsidRPr="002C5831">
        <w:rPr>
          <w:rFonts w:ascii="SimSun" w:hAnsi="SimSun" w:hint="eastAsia"/>
          <w:szCs w:val="21"/>
        </w:rPr>
        <w:t>。</w:t>
      </w:r>
    </w:p>
    <w:p w14:paraId="2EDF7E22" w14:textId="6B923EF7"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结构：</w:t>
      </w:r>
      <w:r w:rsidRPr="008F4969">
        <w:rPr>
          <w:rFonts w:ascii="SimSun" w:hAnsi="SimSun" w:hint="eastAsia"/>
          <w:szCs w:val="21"/>
        </w:rPr>
        <w:t>ECSA的治理结构旨在代表多元化的音乐</w:t>
      </w:r>
      <w:r w:rsidR="00DA6C50">
        <w:rPr>
          <w:rFonts w:ascii="SimSun" w:hAnsi="SimSun" w:hint="eastAsia"/>
          <w:szCs w:val="21"/>
        </w:rPr>
        <w:t>行业</w:t>
      </w:r>
      <w:r w:rsidRPr="008F4969">
        <w:rPr>
          <w:rFonts w:ascii="SimSun" w:hAnsi="SimSun" w:hint="eastAsia"/>
          <w:szCs w:val="21"/>
        </w:rPr>
        <w:t>。</w:t>
      </w:r>
      <w:r w:rsidR="00A12947">
        <w:rPr>
          <w:rFonts w:ascii="SimSun" w:hAnsi="SimSun" w:hint="eastAsia"/>
          <w:szCs w:val="21"/>
        </w:rPr>
        <w:t>基础结构是</w:t>
      </w:r>
      <w:r w:rsidR="00DA6C50" w:rsidRPr="008F4969">
        <w:rPr>
          <w:rFonts w:ascii="SimSun" w:hAnsi="SimSun" w:hint="eastAsia"/>
          <w:szCs w:val="21"/>
        </w:rPr>
        <w:t>三个专业委员会</w:t>
      </w:r>
      <w:r w:rsidR="00A12947">
        <w:rPr>
          <w:rFonts w:ascii="SimSun" w:hAnsi="SimSun" w:hint="eastAsia"/>
          <w:szCs w:val="21"/>
        </w:rPr>
        <w:t>：</w:t>
      </w:r>
      <w:r w:rsidRPr="008F4969">
        <w:rPr>
          <w:rFonts w:ascii="SimSun" w:hAnsi="SimSun" w:hint="eastAsia"/>
          <w:szCs w:val="21"/>
        </w:rPr>
        <w:t>APCOE（流行音乐）、FFACE（电影</w:t>
      </w:r>
      <w:r w:rsidR="00A12947">
        <w:rPr>
          <w:rFonts w:ascii="SimSun" w:hAnsi="SimSun" w:hint="eastAsia"/>
          <w:szCs w:val="21"/>
        </w:rPr>
        <w:t>和</w:t>
      </w:r>
      <w:r w:rsidRPr="008F4969">
        <w:rPr>
          <w:rFonts w:ascii="SimSun" w:hAnsi="SimSun" w:hint="eastAsia"/>
          <w:szCs w:val="21"/>
        </w:rPr>
        <w:t>视听音乐）和ECF（当代</w:t>
      </w:r>
      <w:r w:rsidR="00A12947">
        <w:rPr>
          <w:rFonts w:ascii="SimSun" w:hAnsi="SimSun" w:hint="eastAsia"/>
          <w:szCs w:val="21"/>
        </w:rPr>
        <w:t>和</w:t>
      </w:r>
      <w:r w:rsidRPr="008F4969">
        <w:rPr>
          <w:rFonts w:ascii="SimSun" w:hAnsi="SimSun" w:hint="eastAsia"/>
          <w:szCs w:val="21"/>
        </w:rPr>
        <w:t>艺术音乐），各委员会由ECSA正式会员指派的代表组成。每个委员会选举一名主席和两名副主席，共同组成联盟</w:t>
      </w:r>
      <w:r w:rsidR="00A12947">
        <w:rPr>
          <w:rFonts w:ascii="SimSun" w:hAnsi="SimSun" w:hint="eastAsia"/>
          <w:szCs w:val="21"/>
        </w:rPr>
        <w:t>的</w:t>
      </w:r>
      <w:r w:rsidRPr="008F4969">
        <w:rPr>
          <w:rFonts w:ascii="SimSun" w:hAnsi="SimSun" w:hint="eastAsia"/>
          <w:szCs w:val="21"/>
        </w:rPr>
        <w:t>九人</w:t>
      </w:r>
      <w:r w:rsidR="00A12947">
        <w:rPr>
          <w:rFonts w:ascii="SimSun" w:hAnsi="SimSun" w:hint="eastAsia"/>
          <w:szCs w:val="21"/>
        </w:rPr>
        <w:t>理事会</w:t>
      </w:r>
      <w:r w:rsidRPr="008F4969">
        <w:rPr>
          <w:rFonts w:ascii="SimSun" w:hAnsi="SimSun" w:hint="eastAsia"/>
          <w:szCs w:val="21"/>
        </w:rPr>
        <w:t>。理事会成员随后从内部选举产生</w:t>
      </w:r>
      <w:r w:rsidR="00A12947">
        <w:rPr>
          <w:rFonts w:ascii="SimSun" w:hAnsi="SimSun" w:hint="eastAsia"/>
          <w:szCs w:val="21"/>
        </w:rPr>
        <w:t>一名</w:t>
      </w:r>
      <w:r w:rsidRPr="008F4969">
        <w:rPr>
          <w:rFonts w:ascii="SimSun" w:hAnsi="SimSun" w:hint="eastAsia"/>
          <w:szCs w:val="21"/>
        </w:rPr>
        <w:t>主席和</w:t>
      </w:r>
      <w:r w:rsidR="00A12947">
        <w:rPr>
          <w:rFonts w:ascii="SimSun" w:hAnsi="SimSun" w:hint="eastAsia"/>
          <w:szCs w:val="21"/>
        </w:rPr>
        <w:t>一名</w:t>
      </w:r>
      <w:r w:rsidRPr="008F4969">
        <w:rPr>
          <w:rFonts w:ascii="SimSun" w:hAnsi="SimSun" w:hint="eastAsia"/>
          <w:szCs w:val="21"/>
        </w:rPr>
        <w:t>财务主管</w:t>
      </w:r>
      <w:r w:rsidR="00A12947">
        <w:rPr>
          <w:rFonts w:ascii="SimSun" w:hAnsi="SimSun" w:hint="eastAsia"/>
          <w:szCs w:val="21"/>
        </w:rPr>
        <w:t>来</w:t>
      </w:r>
      <w:r w:rsidRPr="008F4969">
        <w:rPr>
          <w:rFonts w:ascii="SimSun" w:hAnsi="SimSun" w:hint="eastAsia"/>
          <w:szCs w:val="21"/>
        </w:rPr>
        <w:t>领导ECSA。</w:t>
      </w:r>
      <w:r w:rsidR="00A12947">
        <w:rPr>
          <w:rFonts w:ascii="SimSun" w:hAnsi="SimSun" w:hint="eastAsia"/>
          <w:szCs w:val="21"/>
        </w:rPr>
        <w:t>大会</w:t>
      </w:r>
      <w:r w:rsidRPr="008F4969">
        <w:rPr>
          <w:rFonts w:ascii="SimSun" w:hAnsi="SimSun" w:hint="eastAsia"/>
          <w:szCs w:val="21"/>
        </w:rPr>
        <w:t>由</w:t>
      </w:r>
      <w:r w:rsidR="00A12947">
        <w:rPr>
          <w:rFonts w:ascii="SimSun" w:hAnsi="SimSun" w:hint="eastAsia"/>
          <w:szCs w:val="21"/>
        </w:rPr>
        <w:t>所有</w:t>
      </w:r>
      <w:r w:rsidR="00DE3222">
        <w:rPr>
          <w:rFonts w:ascii="SimSun" w:hAnsi="SimSun" w:hint="eastAsia"/>
          <w:szCs w:val="21"/>
        </w:rPr>
        <w:t>正式会员</w:t>
      </w:r>
      <w:r w:rsidR="00A12947">
        <w:rPr>
          <w:rFonts w:ascii="SimSun" w:hAnsi="SimSun" w:hint="eastAsia"/>
          <w:szCs w:val="21"/>
        </w:rPr>
        <w:t>通过在这</w:t>
      </w:r>
      <w:r w:rsidRPr="008F4969">
        <w:rPr>
          <w:rFonts w:ascii="SimSun" w:hAnsi="SimSun" w:hint="eastAsia"/>
          <w:szCs w:val="21"/>
        </w:rPr>
        <w:t>三</w:t>
      </w:r>
      <w:r w:rsidR="00A12947">
        <w:rPr>
          <w:rFonts w:ascii="SimSun" w:hAnsi="SimSun" w:hint="eastAsia"/>
          <w:szCs w:val="21"/>
        </w:rPr>
        <w:t>个</w:t>
      </w:r>
      <w:r w:rsidRPr="008F4969">
        <w:rPr>
          <w:rFonts w:ascii="SimSun" w:hAnsi="SimSun" w:hint="eastAsia"/>
          <w:szCs w:val="21"/>
        </w:rPr>
        <w:t>委员会</w:t>
      </w:r>
      <w:r w:rsidR="00A12947">
        <w:rPr>
          <w:rFonts w:ascii="SimSun" w:hAnsi="SimSun" w:hint="eastAsia"/>
          <w:szCs w:val="21"/>
        </w:rPr>
        <w:t>中指定的</w:t>
      </w:r>
      <w:r w:rsidRPr="008F4969">
        <w:rPr>
          <w:rFonts w:ascii="SimSun" w:hAnsi="SimSun" w:hint="eastAsia"/>
          <w:szCs w:val="21"/>
        </w:rPr>
        <w:t>代表组成，</w:t>
      </w:r>
      <w:r w:rsidR="00A12947">
        <w:rPr>
          <w:rFonts w:ascii="SimSun" w:hAnsi="SimSun" w:hint="eastAsia"/>
          <w:szCs w:val="21"/>
        </w:rPr>
        <w:t>是联盟的</w:t>
      </w:r>
      <w:r w:rsidRPr="008F4969">
        <w:rPr>
          <w:rFonts w:ascii="SimSun" w:hAnsi="SimSun" w:hint="eastAsia"/>
          <w:szCs w:val="21"/>
        </w:rPr>
        <w:t>最高决策机构</w:t>
      </w:r>
      <w:r w:rsidRPr="002C5831">
        <w:rPr>
          <w:rFonts w:ascii="SimSun" w:hAnsi="SimSun" w:hint="eastAsia"/>
          <w:szCs w:val="21"/>
        </w:rPr>
        <w:t>。</w:t>
      </w:r>
    </w:p>
    <w:p w14:paraId="4EF6AED3" w14:textId="5FC730C0" w:rsidR="008F4969"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成员：</w:t>
      </w:r>
      <w:r w:rsidRPr="008F4969">
        <w:rPr>
          <w:rFonts w:ascii="SimSun" w:hAnsi="SimSun" w:hint="eastAsia"/>
          <w:szCs w:val="21"/>
        </w:rPr>
        <w:t>ECS</w:t>
      </w:r>
      <w:r w:rsidR="00E7501C">
        <w:rPr>
          <w:rFonts w:ascii="SimSun" w:hAnsi="SimSun" w:hint="eastAsia"/>
          <w:szCs w:val="21"/>
        </w:rPr>
        <w:t>共有</w:t>
      </w:r>
      <w:r w:rsidRPr="008F4969">
        <w:rPr>
          <w:rFonts w:ascii="SimSun" w:hAnsi="SimSun" w:hint="eastAsia"/>
          <w:szCs w:val="21"/>
        </w:rPr>
        <w:t>57个法人实体</w:t>
      </w:r>
      <w:r w:rsidR="00E7501C">
        <w:rPr>
          <w:rFonts w:ascii="SimSun" w:hAnsi="SimSun" w:hint="eastAsia"/>
          <w:szCs w:val="21"/>
        </w:rPr>
        <w:t>会员</w:t>
      </w:r>
      <w:r w:rsidRPr="002C5831">
        <w:rPr>
          <w:rFonts w:ascii="SimSun" w:hAnsi="SimSun" w:hint="eastAsia"/>
          <w:szCs w:val="21"/>
        </w:rPr>
        <w:t>。</w:t>
      </w:r>
    </w:p>
    <w:p w14:paraId="7E84287B" w14:textId="16A0737A" w:rsidR="008F4969" w:rsidRDefault="00B54884" w:rsidP="00A46191">
      <w:pPr>
        <w:spacing w:beforeLines="100" w:before="240" w:afterLines="50" w:after="120" w:line="340" w:lineRule="atLeast"/>
        <w:jc w:val="both"/>
        <w:rPr>
          <w:rFonts w:ascii="SimSun" w:hAnsi="SimSun"/>
          <w:szCs w:val="21"/>
          <w:u w:val="single"/>
        </w:rPr>
      </w:pPr>
      <w:r>
        <w:rPr>
          <w:rFonts w:ascii="SimSun" w:hAnsi="SimSun" w:hint="eastAsia"/>
          <w:szCs w:val="21"/>
          <w:u w:val="single"/>
        </w:rPr>
        <w:t>全球音像联盟</w:t>
      </w:r>
      <w:r w:rsidR="008F4969" w:rsidRPr="008F4969">
        <w:rPr>
          <w:rFonts w:ascii="SimSun" w:hAnsi="SimSun" w:hint="eastAsia"/>
          <w:szCs w:val="21"/>
          <w:u w:val="single"/>
        </w:rPr>
        <w:t>（GAVA）</w:t>
      </w:r>
    </w:p>
    <w:p w14:paraId="448A14C1" w14:textId="6F911F2F"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总部：</w:t>
      </w:r>
      <w:r w:rsidRPr="008F4969">
        <w:rPr>
          <w:rFonts w:ascii="SimSun" w:hAnsi="SimSun" w:hint="eastAsia"/>
          <w:szCs w:val="21"/>
        </w:rPr>
        <w:t>GAVA成立于2024年，总部</w:t>
      </w:r>
      <w:r w:rsidR="00EC5319">
        <w:rPr>
          <w:rFonts w:ascii="SimSun" w:hAnsi="SimSun" w:hint="eastAsia"/>
          <w:szCs w:val="21"/>
        </w:rPr>
        <w:t>设在</w:t>
      </w:r>
      <w:r w:rsidRPr="008F4969">
        <w:rPr>
          <w:rFonts w:ascii="SimSun" w:hAnsi="SimSun" w:hint="eastAsia"/>
          <w:szCs w:val="21"/>
        </w:rPr>
        <w:t>瑞士日内瓦</w:t>
      </w:r>
      <w:r w:rsidRPr="002C5831">
        <w:rPr>
          <w:rFonts w:ascii="SimSun" w:hAnsi="SimSun" w:hint="eastAsia"/>
          <w:szCs w:val="21"/>
        </w:rPr>
        <w:t>。</w:t>
      </w:r>
    </w:p>
    <w:p w14:paraId="004AF6C6" w14:textId="03A901D9"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目标：</w:t>
      </w:r>
      <w:r w:rsidRPr="008F4969">
        <w:rPr>
          <w:rFonts w:ascii="SimSun" w:hAnsi="SimSun" w:hint="eastAsia"/>
          <w:szCs w:val="21"/>
        </w:rPr>
        <w:t>GAVA致力于在全球范围内促进、保护和提升视听表演者的</w:t>
      </w:r>
      <w:r w:rsidR="00EC5319">
        <w:rPr>
          <w:rFonts w:ascii="SimSun" w:hAnsi="SimSun" w:hint="eastAsia"/>
          <w:szCs w:val="21"/>
        </w:rPr>
        <w:t>权利</w:t>
      </w:r>
      <w:r w:rsidRPr="008F4969">
        <w:rPr>
          <w:rFonts w:ascii="SimSun" w:hAnsi="SimSun" w:hint="eastAsia"/>
          <w:szCs w:val="21"/>
        </w:rPr>
        <w:t>。GAVA的使命是通过强有力的知识产权保护、</w:t>
      </w:r>
      <w:r w:rsidR="00EC5319">
        <w:rPr>
          <w:rFonts w:ascii="SimSun" w:hAnsi="SimSun" w:hint="eastAsia"/>
          <w:szCs w:val="21"/>
        </w:rPr>
        <w:t>合理</w:t>
      </w:r>
      <w:r w:rsidRPr="008F4969">
        <w:rPr>
          <w:rFonts w:ascii="SimSun" w:hAnsi="SimSun" w:hint="eastAsia"/>
          <w:szCs w:val="21"/>
        </w:rPr>
        <w:t>报酬</w:t>
      </w:r>
      <w:r w:rsidR="00EC5319">
        <w:rPr>
          <w:rFonts w:ascii="SimSun" w:hAnsi="SimSun" w:hint="eastAsia"/>
          <w:szCs w:val="21"/>
        </w:rPr>
        <w:t>和</w:t>
      </w:r>
      <w:r w:rsidRPr="008F4969">
        <w:rPr>
          <w:rFonts w:ascii="SimSun" w:hAnsi="SimSun" w:hint="eastAsia"/>
          <w:szCs w:val="21"/>
        </w:rPr>
        <w:t>全球倡导，营造一个让视听创作者能够蓬勃发展的环境。联盟的活动包括政策研究、</w:t>
      </w:r>
      <w:r w:rsidR="00DE3222" w:rsidRPr="008F4969">
        <w:rPr>
          <w:rFonts w:ascii="SimSun" w:hAnsi="SimSun" w:hint="eastAsia"/>
          <w:szCs w:val="21"/>
        </w:rPr>
        <w:t>代</w:t>
      </w:r>
      <w:r w:rsidR="00DE3222">
        <w:rPr>
          <w:rFonts w:ascii="SimSun" w:hAnsi="SimSun" w:hint="eastAsia"/>
          <w:szCs w:val="21"/>
        </w:rPr>
        <w:t>表</w:t>
      </w:r>
      <w:r w:rsidRPr="008F4969">
        <w:rPr>
          <w:rFonts w:ascii="SimSun" w:hAnsi="SimSun" w:hint="eastAsia"/>
          <w:szCs w:val="21"/>
        </w:rPr>
        <w:t>表演者、能力建设项目，以及与各国政府、国际组织和行业利益</w:t>
      </w:r>
      <w:r w:rsidR="00816EC9">
        <w:rPr>
          <w:rFonts w:ascii="SimSun" w:hAnsi="SimSun" w:hint="eastAsia"/>
          <w:szCs w:val="21"/>
        </w:rPr>
        <w:t>攸关</w:t>
      </w:r>
      <w:r w:rsidRPr="008F4969">
        <w:rPr>
          <w:rFonts w:ascii="SimSun" w:hAnsi="SimSun" w:hint="eastAsia"/>
          <w:szCs w:val="21"/>
        </w:rPr>
        <w:t>方的合作</w:t>
      </w:r>
      <w:r w:rsidRPr="002C5831">
        <w:rPr>
          <w:rFonts w:ascii="SimSun" w:hAnsi="SimSun" w:hint="eastAsia"/>
          <w:szCs w:val="21"/>
        </w:rPr>
        <w:t>。</w:t>
      </w:r>
    </w:p>
    <w:p w14:paraId="56E9C86B" w14:textId="7FA94AC9"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结构：</w:t>
      </w:r>
      <w:r w:rsidRPr="008F4969">
        <w:rPr>
          <w:rFonts w:ascii="SimSun" w:hAnsi="SimSun" w:hint="eastAsia"/>
          <w:szCs w:val="21"/>
        </w:rPr>
        <w:t>GAVA的</w:t>
      </w:r>
      <w:r w:rsidR="00DE3222">
        <w:rPr>
          <w:rFonts w:ascii="SimSun" w:hAnsi="SimSun" w:hint="eastAsia"/>
          <w:szCs w:val="21"/>
        </w:rPr>
        <w:t>领导</w:t>
      </w:r>
      <w:r w:rsidRPr="008F4969">
        <w:rPr>
          <w:rFonts w:ascii="SimSun" w:hAnsi="SimSun" w:hint="eastAsia"/>
          <w:szCs w:val="21"/>
        </w:rPr>
        <w:t>机构包括大会、</w:t>
      </w:r>
      <w:r w:rsidR="00816EC9">
        <w:rPr>
          <w:rFonts w:ascii="SimSun" w:hAnsi="SimSun" w:hint="eastAsia"/>
          <w:szCs w:val="21"/>
        </w:rPr>
        <w:t>一个</w:t>
      </w:r>
      <w:r w:rsidRPr="008F4969">
        <w:rPr>
          <w:rFonts w:ascii="SimSun" w:hAnsi="SimSun" w:hint="eastAsia"/>
          <w:szCs w:val="21"/>
        </w:rPr>
        <w:t>执行委员会和</w:t>
      </w:r>
      <w:r w:rsidR="00816EC9">
        <w:rPr>
          <w:rFonts w:ascii="SimSun" w:hAnsi="SimSun" w:hint="eastAsia"/>
          <w:szCs w:val="21"/>
        </w:rPr>
        <w:t>一个</w:t>
      </w:r>
      <w:r w:rsidRPr="008F4969">
        <w:rPr>
          <w:rFonts w:ascii="SimSun" w:hAnsi="SimSun" w:hint="eastAsia"/>
          <w:szCs w:val="21"/>
        </w:rPr>
        <w:t>审计机构。大会</w:t>
      </w:r>
      <w:r w:rsidR="00816EC9">
        <w:rPr>
          <w:rFonts w:ascii="SimSun" w:hAnsi="SimSun" w:hint="eastAsia"/>
          <w:szCs w:val="21"/>
        </w:rPr>
        <w:t>由</w:t>
      </w:r>
      <w:r w:rsidR="00816EC9" w:rsidRPr="008F4969">
        <w:rPr>
          <w:rFonts w:ascii="SimSun" w:hAnsi="SimSun" w:hint="eastAsia"/>
          <w:szCs w:val="21"/>
        </w:rPr>
        <w:t>全体</w:t>
      </w:r>
      <w:r w:rsidR="00816EC9">
        <w:rPr>
          <w:rFonts w:ascii="SimSun" w:hAnsi="SimSun" w:hint="eastAsia"/>
          <w:szCs w:val="21"/>
        </w:rPr>
        <w:t>会员</w:t>
      </w:r>
      <w:r w:rsidR="00816EC9" w:rsidRPr="008F4969">
        <w:rPr>
          <w:rFonts w:ascii="SimSun" w:hAnsi="SimSun" w:hint="eastAsia"/>
          <w:szCs w:val="21"/>
        </w:rPr>
        <w:t>组成</w:t>
      </w:r>
      <w:r w:rsidR="00816EC9">
        <w:rPr>
          <w:rFonts w:ascii="SimSun" w:hAnsi="SimSun" w:hint="eastAsia"/>
          <w:szCs w:val="21"/>
        </w:rPr>
        <w:t>，是</w:t>
      </w:r>
      <w:r w:rsidRPr="008F4969">
        <w:rPr>
          <w:rFonts w:ascii="SimSun" w:hAnsi="SimSun" w:hint="eastAsia"/>
          <w:szCs w:val="21"/>
        </w:rPr>
        <w:t>联盟的最高权力机构。执行委员会由九名成员组成，任期两年</w:t>
      </w:r>
      <w:r w:rsidR="00816EC9">
        <w:rPr>
          <w:rFonts w:ascii="SimSun" w:hAnsi="SimSun" w:hint="eastAsia"/>
          <w:szCs w:val="21"/>
        </w:rPr>
        <w:t>并</w:t>
      </w:r>
      <w:r w:rsidRPr="008F4969">
        <w:rPr>
          <w:rFonts w:ascii="SimSun" w:hAnsi="SimSun" w:hint="eastAsia"/>
          <w:szCs w:val="21"/>
        </w:rPr>
        <w:t>可连任，负责管理GAVA</w:t>
      </w:r>
      <w:r w:rsidR="00816EC9">
        <w:rPr>
          <w:rFonts w:ascii="SimSun" w:hAnsi="SimSun" w:hint="eastAsia"/>
          <w:szCs w:val="21"/>
        </w:rPr>
        <w:t>的</w:t>
      </w:r>
      <w:r w:rsidRPr="008F4969">
        <w:rPr>
          <w:rFonts w:ascii="SimSun" w:hAnsi="SimSun" w:hint="eastAsia"/>
          <w:szCs w:val="21"/>
        </w:rPr>
        <w:t>事务并</w:t>
      </w:r>
      <w:r w:rsidR="00816EC9">
        <w:rPr>
          <w:rFonts w:ascii="SimSun" w:hAnsi="SimSun" w:hint="eastAsia"/>
          <w:szCs w:val="21"/>
        </w:rPr>
        <w:t>对外</w:t>
      </w:r>
      <w:r w:rsidRPr="008F4969">
        <w:rPr>
          <w:rFonts w:ascii="SimSun" w:hAnsi="SimSun" w:hint="eastAsia"/>
          <w:szCs w:val="21"/>
        </w:rPr>
        <w:t>代表联盟</w:t>
      </w:r>
      <w:r w:rsidRPr="002C5831">
        <w:rPr>
          <w:rFonts w:ascii="SimSun" w:hAnsi="SimSun" w:hint="eastAsia"/>
          <w:szCs w:val="21"/>
        </w:rPr>
        <w:t>。</w:t>
      </w:r>
    </w:p>
    <w:p w14:paraId="61BA9D71" w14:textId="5BD2E923" w:rsidR="008F4969"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成员：</w:t>
      </w:r>
      <w:r w:rsidRPr="008F4969">
        <w:rPr>
          <w:rFonts w:ascii="SimSun" w:hAnsi="SimSun" w:hint="eastAsia"/>
          <w:szCs w:val="21"/>
        </w:rPr>
        <w:t>GAVA</w:t>
      </w:r>
      <w:r w:rsidR="00EC5319">
        <w:rPr>
          <w:rFonts w:ascii="SimSun" w:hAnsi="SimSun" w:hint="eastAsia"/>
          <w:szCs w:val="21"/>
        </w:rPr>
        <w:t>共有</w:t>
      </w:r>
      <w:r w:rsidR="00816EC9">
        <w:rPr>
          <w:rFonts w:ascii="SimSun" w:hAnsi="SimSun" w:hint="eastAsia"/>
          <w:szCs w:val="21"/>
        </w:rPr>
        <w:t>超过</w:t>
      </w:r>
      <w:r w:rsidRPr="008F4969">
        <w:rPr>
          <w:rFonts w:ascii="SimSun" w:hAnsi="SimSun" w:hint="eastAsia"/>
          <w:szCs w:val="21"/>
        </w:rPr>
        <w:t>30</w:t>
      </w:r>
      <w:r w:rsidR="00816EC9">
        <w:rPr>
          <w:rFonts w:ascii="SimSun" w:hAnsi="SimSun" w:hint="eastAsia"/>
          <w:szCs w:val="21"/>
        </w:rPr>
        <w:t>个</w:t>
      </w:r>
      <w:r w:rsidRPr="008F4969">
        <w:rPr>
          <w:rFonts w:ascii="SimSun" w:hAnsi="SimSun" w:hint="eastAsia"/>
          <w:szCs w:val="21"/>
        </w:rPr>
        <w:t>法人实体</w:t>
      </w:r>
      <w:r w:rsidR="00EC5319">
        <w:rPr>
          <w:rFonts w:ascii="SimSun" w:hAnsi="SimSun" w:hint="eastAsia"/>
          <w:szCs w:val="21"/>
        </w:rPr>
        <w:t>会员</w:t>
      </w:r>
      <w:r w:rsidRPr="002C5831">
        <w:rPr>
          <w:rFonts w:ascii="SimSun" w:hAnsi="SimSun" w:hint="eastAsia"/>
          <w:szCs w:val="21"/>
        </w:rPr>
        <w:t>。</w:t>
      </w:r>
    </w:p>
    <w:p w14:paraId="5E8DB417" w14:textId="6923EB6A" w:rsidR="008F4969" w:rsidRDefault="008F4969" w:rsidP="00A46191">
      <w:pPr>
        <w:spacing w:beforeLines="100" w:before="240" w:afterLines="50" w:after="120" w:line="340" w:lineRule="atLeast"/>
        <w:jc w:val="both"/>
        <w:rPr>
          <w:rFonts w:ascii="SimSun" w:hAnsi="SimSun"/>
          <w:szCs w:val="21"/>
          <w:u w:val="single"/>
        </w:rPr>
      </w:pPr>
      <w:r w:rsidRPr="008F4969">
        <w:rPr>
          <w:rFonts w:ascii="SimSun" w:hAnsi="SimSun" w:hint="eastAsia"/>
          <w:szCs w:val="21"/>
          <w:u w:val="single"/>
        </w:rPr>
        <w:lastRenderedPageBreak/>
        <w:t>国际音乐艺术家权利联盟（IMARA）</w:t>
      </w:r>
    </w:p>
    <w:p w14:paraId="7D42D249" w14:textId="6BCFC5C2"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总部：</w:t>
      </w:r>
      <w:r w:rsidRPr="008F4969">
        <w:rPr>
          <w:rFonts w:ascii="SimSun" w:hAnsi="SimSun" w:hint="eastAsia"/>
          <w:szCs w:val="21"/>
        </w:rPr>
        <w:t>IMARA成立于2025年，总部</w:t>
      </w:r>
      <w:r w:rsidR="007212A5">
        <w:rPr>
          <w:rFonts w:ascii="SimSun" w:hAnsi="SimSun" w:hint="eastAsia"/>
          <w:szCs w:val="21"/>
        </w:rPr>
        <w:t>设在联合王国</w:t>
      </w:r>
      <w:r w:rsidRPr="008F4969">
        <w:rPr>
          <w:rFonts w:ascii="SimSun" w:hAnsi="SimSun" w:hint="eastAsia"/>
          <w:szCs w:val="21"/>
        </w:rPr>
        <w:t>希钦</w:t>
      </w:r>
      <w:r w:rsidRPr="002C5831">
        <w:rPr>
          <w:rFonts w:ascii="SimSun" w:hAnsi="SimSun" w:hint="eastAsia"/>
          <w:szCs w:val="21"/>
        </w:rPr>
        <w:t>。</w:t>
      </w:r>
    </w:p>
    <w:p w14:paraId="078A24FF" w14:textId="632DCF74"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目标：</w:t>
      </w:r>
      <w:r w:rsidRPr="008F4969">
        <w:rPr>
          <w:rFonts w:ascii="SimSun" w:hAnsi="SimSun" w:hint="eastAsia"/>
          <w:szCs w:val="21"/>
        </w:rPr>
        <w:t>IMARA致力于在数字时代</w:t>
      </w:r>
      <w:r w:rsidR="000D4E4B">
        <w:rPr>
          <w:rFonts w:ascii="SimSun" w:hAnsi="SimSun" w:hint="eastAsia"/>
          <w:szCs w:val="21"/>
        </w:rPr>
        <w:t>保障和</w:t>
      </w:r>
      <w:r w:rsidRPr="008F4969">
        <w:rPr>
          <w:rFonts w:ascii="SimSun" w:hAnsi="SimSun" w:hint="eastAsia"/>
          <w:szCs w:val="21"/>
        </w:rPr>
        <w:t>促进表演者的经济权利和精神权利。为此，IMARA代表全球多个地区的音乐艺术家和表演者，广泛致力于流媒体市场中的公平报酬、人工智能技术公平、负责任且透明的应用，以及《视听表演北京</w:t>
      </w:r>
      <w:r w:rsidR="000D4E4B">
        <w:rPr>
          <w:rFonts w:ascii="SimSun" w:hAnsi="SimSun" w:hint="eastAsia"/>
          <w:szCs w:val="21"/>
        </w:rPr>
        <w:t>条约</w:t>
      </w:r>
      <w:r w:rsidRPr="008F4969">
        <w:rPr>
          <w:rFonts w:ascii="SimSun" w:hAnsi="SimSun" w:hint="eastAsia"/>
          <w:szCs w:val="21"/>
        </w:rPr>
        <w:t>》的推广等工作</w:t>
      </w:r>
      <w:r w:rsidRPr="002C5831">
        <w:rPr>
          <w:rFonts w:ascii="SimSun" w:hAnsi="SimSun" w:hint="eastAsia"/>
          <w:szCs w:val="21"/>
        </w:rPr>
        <w:t>。</w:t>
      </w:r>
    </w:p>
    <w:p w14:paraId="59BA0275" w14:textId="05B89F5A"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结构：</w:t>
      </w:r>
      <w:r w:rsidRPr="008F4969">
        <w:rPr>
          <w:rFonts w:ascii="SimSun" w:hAnsi="SimSun" w:hint="eastAsia"/>
          <w:szCs w:val="21"/>
        </w:rPr>
        <w:t>IMARA作为国际表演者权利</w:t>
      </w:r>
      <w:r w:rsidR="000D4E4B">
        <w:rPr>
          <w:rFonts w:ascii="SimSun" w:hAnsi="SimSun" w:hint="eastAsia"/>
          <w:szCs w:val="21"/>
        </w:rPr>
        <w:t>的</w:t>
      </w:r>
      <w:r w:rsidRPr="008F4969">
        <w:rPr>
          <w:rFonts w:ascii="SimSun" w:hAnsi="SimSun" w:hint="eastAsia"/>
          <w:szCs w:val="21"/>
        </w:rPr>
        <w:t>协调机构运作，采用会员</w:t>
      </w:r>
      <w:r w:rsidR="000D4E4B">
        <w:rPr>
          <w:rFonts w:ascii="SimSun" w:hAnsi="SimSun" w:hint="eastAsia"/>
          <w:szCs w:val="21"/>
        </w:rPr>
        <w:t>管控</w:t>
      </w:r>
      <w:r w:rsidRPr="008F4969">
        <w:rPr>
          <w:rFonts w:ascii="SimSun" w:hAnsi="SimSun" w:hint="eastAsia"/>
          <w:szCs w:val="21"/>
        </w:rPr>
        <w:t>的治理结构，最高权力属于由会员集体管理组织组成的大会。日常管理工作由</w:t>
      </w:r>
      <w:r w:rsidR="00154796">
        <w:rPr>
          <w:rFonts w:ascii="SimSun" w:hAnsi="SimSun" w:hint="eastAsia"/>
          <w:szCs w:val="21"/>
        </w:rPr>
        <w:t>不超过</w:t>
      </w:r>
      <w:r w:rsidRPr="008F4969">
        <w:rPr>
          <w:rFonts w:ascii="SimSun" w:hAnsi="SimSun" w:hint="eastAsia"/>
          <w:szCs w:val="21"/>
        </w:rPr>
        <w:t>九人组成的</w:t>
      </w:r>
      <w:r w:rsidR="00154796">
        <w:rPr>
          <w:rFonts w:ascii="SimSun" w:hAnsi="SimSun" w:hint="eastAsia"/>
          <w:szCs w:val="21"/>
        </w:rPr>
        <w:t>理事会</w:t>
      </w:r>
      <w:r w:rsidRPr="008F4969">
        <w:rPr>
          <w:rFonts w:ascii="SimSun" w:hAnsi="SimSun" w:hint="eastAsia"/>
          <w:szCs w:val="21"/>
        </w:rPr>
        <w:t>负责</w:t>
      </w:r>
      <w:r w:rsidRPr="002C5831">
        <w:rPr>
          <w:rFonts w:ascii="SimSun" w:hAnsi="SimSun" w:hint="eastAsia"/>
          <w:szCs w:val="21"/>
        </w:rPr>
        <w:t>。</w:t>
      </w:r>
    </w:p>
    <w:p w14:paraId="4FFD28B5" w14:textId="18E5963F" w:rsidR="008F4969"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成员：</w:t>
      </w:r>
      <w:r w:rsidRPr="008F4969">
        <w:rPr>
          <w:rFonts w:ascii="SimSun" w:hAnsi="SimSun" w:hint="eastAsia"/>
          <w:szCs w:val="21"/>
        </w:rPr>
        <w:t>IMARA</w:t>
      </w:r>
      <w:r w:rsidR="000D4E4B">
        <w:rPr>
          <w:rFonts w:ascii="SimSun" w:hAnsi="SimSun" w:hint="eastAsia"/>
          <w:szCs w:val="21"/>
        </w:rPr>
        <w:t>共有</w:t>
      </w:r>
      <w:r w:rsidRPr="008F4969">
        <w:rPr>
          <w:rFonts w:ascii="SimSun" w:hAnsi="SimSun" w:hint="eastAsia"/>
          <w:szCs w:val="21"/>
        </w:rPr>
        <w:t>22个法人实体</w:t>
      </w:r>
      <w:r w:rsidR="000D4E4B">
        <w:rPr>
          <w:rFonts w:ascii="SimSun" w:hAnsi="SimSun" w:hint="eastAsia"/>
          <w:szCs w:val="21"/>
        </w:rPr>
        <w:t>会员</w:t>
      </w:r>
      <w:r w:rsidRPr="002C5831">
        <w:rPr>
          <w:rFonts w:ascii="SimSun" w:hAnsi="SimSun" w:hint="eastAsia"/>
          <w:szCs w:val="21"/>
        </w:rPr>
        <w:t>。</w:t>
      </w:r>
    </w:p>
    <w:p w14:paraId="6C63C7A1" w14:textId="4A2DFF5F" w:rsidR="008F4969" w:rsidRDefault="008F4969" w:rsidP="00A46191">
      <w:pPr>
        <w:spacing w:beforeLines="100" w:before="240" w:afterLines="50" w:after="120" w:line="340" w:lineRule="atLeast"/>
        <w:jc w:val="both"/>
        <w:rPr>
          <w:rFonts w:ascii="SimSun" w:hAnsi="SimSun"/>
          <w:szCs w:val="21"/>
          <w:u w:val="single"/>
        </w:rPr>
      </w:pPr>
      <w:r w:rsidRPr="008F4969">
        <w:rPr>
          <w:rFonts w:ascii="SimSun" w:hAnsi="SimSun" w:hint="eastAsia"/>
          <w:szCs w:val="21"/>
          <w:u w:val="single"/>
        </w:rPr>
        <w:t>我的知识产权法指南（MIPLG）</w:t>
      </w:r>
    </w:p>
    <w:p w14:paraId="4AEE5C68" w14:textId="3EFBA0BB"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总部：</w:t>
      </w:r>
      <w:r w:rsidRPr="008F4969">
        <w:rPr>
          <w:rFonts w:ascii="SimSun" w:hAnsi="SimSun" w:hint="eastAsia"/>
          <w:szCs w:val="21"/>
        </w:rPr>
        <w:t>MIPLG成立于2019年，总部</w:t>
      </w:r>
      <w:r w:rsidR="00154796">
        <w:rPr>
          <w:rFonts w:ascii="SimSun" w:hAnsi="SimSun" w:hint="eastAsia"/>
          <w:szCs w:val="21"/>
        </w:rPr>
        <w:t>设在</w:t>
      </w:r>
      <w:r w:rsidRPr="008F4969">
        <w:rPr>
          <w:rFonts w:ascii="SimSun" w:hAnsi="SimSun" w:hint="eastAsia"/>
          <w:szCs w:val="21"/>
        </w:rPr>
        <w:t>尼日利亚阿布贾</w:t>
      </w:r>
      <w:r w:rsidRPr="002C5831">
        <w:rPr>
          <w:rFonts w:ascii="SimSun" w:hAnsi="SimSun" w:hint="eastAsia"/>
          <w:szCs w:val="21"/>
        </w:rPr>
        <w:t>。</w:t>
      </w:r>
    </w:p>
    <w:p w14:paraId="355BD16E" w14:textId="1D5A1A12"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目标：</w:t>
      </w:r>
      <w:r w:rsidRPr="008F4969">
        <w:rPr>
          <w:rFonts w:ascii="SimSun" w:hAnsi="SimSun" w:hint="eastAsia"/>
          <w:szCs w:val="21"/>
        </w:rPr>
        <w:t>MIPLG的主要目标是提升整个非洲地区在知识产权和竞争法方面的</w:t>
      </w:r>
      <w:r w:rsidR="00154796">
        <w:rPr>
          <w:rFonts w:ascii="SimSun" w:hAnsi="SimSun" w:hint="eastAsia"/>
          <w:szCs w:val="21"/>
        </w:rPr>
        <w:t>意识</w:t>
      </w:r>
      <w:r w:rsidRPr="008F4969">
        <w:rPr>
          <w:rFonts w:ascii="SimSun" w:hAnsi="SimSun" w:hint="eastAsia"/>
          <w:szCs w:val="21"/>
        </w:rPr>
        <w:t>并增强相关能力，</w:t>
      </w:r>
      <w:r w:rsidR="00154796">
        <w:rPr>
          <w:rFonts w:ascii="SimSun" w:hAnsi="SimSun" w:hint="eastAsia"/>
          <w:szCs w:val="21"/>
        </w:rPr>
        <w:t>并侧重于</w:t>
      </w:r>
      <w:r w:rsidRPr="008F4969">
        <w:rPr>
          <w:rFonts w:ascii="SimSun" w:hAnsi="SimSun" w:hint="eastAsia"/>
          <w:szCs w:val="21"/>
        </w:rPr>
        <w:t>赋能发展中经济体。MIPLG</w:t>
      </w:r>
      <w:r w:rsidR="00154796">
        <w:rPr>
          <w:rFonts w:ascii="SimSun" w:hAnsi="SimSun" w:hint="eastAsia"/>
          <w:szCs w:val="21"/>
        </w:rPr>
        <w:t>旨在</w:t>
      </w:r>
      <w:r w:rsidRPr="008F4969">
        <w:rPr>
          <w:rFonts w:ascii="SimSun" w:hAnsi="SimSun" w:hint="eastAsia"/>
          <w:szCs w:val="21"/>
        </w:rPr>
        <w:t>通过设计和实施</w:t>
      </w:r>
      <w:r w:rsidR="00154796" w:rsidRPr="008F4969">
        <w:rPr>
          <w:rFonts w:ascii="SimSun" w:hAnsi="SimSun" w:hint="eastAsia"/>
          <w:szCs w:val="21"/>
        </w:rPr>
        <w:t>旨在惠及青年、学者、政府官员、私营部门专业人士和企业家等多元群体</w:t>
      </w:r>
      <w:r w:rsidR="00154796">
        <w:rPr>
          <w:rFonts w:ascii="SimSun" w:hAnsi="SimSun" w:hint="eastAsia"/>
          <w:szCs w:val="21"/>
        </w:rPr>
        <w:t>的</w:t>
      </w:r>
      <w:r w:rsidRPr="008F4969">
        <w:rPr>
          <w:rFonts w:ascii="SimSun" w:hAnsi="SimSun" w:hint="eastAsia"/>
          <w:szCs w:val="21"/>
        </w:rPr>
        <w:t>变革性举措来弥合知识鸿沟。</w:t>
      </w:r>
      <w:r w:rsidR="00154796" w:rsidRPr="008F4969">
        <w:rPr>
          <w:rFonts w:ascii="SimSun" w:hAnsi="SimSun" w:hint="eastAsia"/>
          <w:szCs w:val="21"/>
        </w:rPr>
        <w:t>MIPLG</w:t>
      </w:r>
      <w:r w:rsidRPr="008F4969">
        <w:rPr>
          <w:rFonts w:ascii="SimSun" w:hAnsi="SimSun" w:hint="eastAsia"/>
          <w:szCs w:val="21"/>
        </w:rPr>
        <w:t>通过辩论比赛、导师</w:t>
      </w:r>
      <w:r w:rsidR="00154796">
        <w:rPr>
          <w:rFonts w:ascii="SimSun" w:hAnsi="SimSun" w:hint="eastAsia"/>
          <w:szCs w:val="21"/>
        </w:rPr>
        <w:t>辅导</w:t>
      </w:r>
      <w:r w:rsidRPr="008F4969">
        <w:rPr>
          <w:rFonts w:ascii="SimSun" w:hAnsi="SimSun" w:hint="eastAsia"/>
          <w:szCs w:val="21"/>
        </w:rPr>
        <w:t>计划、职业发展系列课程</w:t>
      </w:r>
      <w:r w:rsidR="00154796">
        <w:rPr>
          <w:rFonts w:ascii="SimSun" w:hAnsi="SimSun" w:hint="eastAsia"/>
          <w:szCs w:val="21"/>
        </w:rPr>
        <w:t>和</w:t>
      </w:r>
      <w:r w:rsidRPr="008F4969">
        <w:rPr>
          <w:rFonts w:ascii="SimSun" w:hAnsi="SimSun" w:hint="eastAsia"/>
          <w:szCs w:val="21"/>
        </w:rPr>
        <w:t>基层宣传活动等</w:t>
      </w:r>
      <w:r w:rsidR="00154796">
        <w:rPr>
          <w:rFonts w:ascii="SimSun" w:hAnsi="SimSun" w:hint="eastAsia"/>
          <w:szCs w:val="21"/>
        </w:rPr>
        <w:t>针对性</w:t>
      </w:r>
      <w:r w:rsidRPr="008F4969">
        <w:rPr>
          <w:rFonts w:ascii="SimSun" w:hAnsi="SimSun" w:hint="eastAsia"/>
          <w:szCs w:val="21"/>
        </w:rPr>
        <w:t>项目，</w:t>
      </w:r>
      <w:r w:rsidR="00154796">
        <w:rPr>
          <w:rFonts w:ascii="SimSun" w:hAnsi="SimSun" w:hint="eastAsia"/>
          <w:szCs w:val="21"/>
        </w:rPr>
        <w:t>寻求</w:t>
      </w:r>
      <w:r w:rsidRPr="008F4969">
        <w:rPr>
          <w:rFonts w:ascii="SimSun" w:hAnsi="SimSun" w:hint="eastAsia"/>
          <w:szCs w:val="21"/>
        </w:rPr>
        <w:t>普及知识产权教育，并以多种非洲语言提供相关资源。MIPLG致力于</w:t>
      </w:r>
      <w:r w:rsidR="00DE3222">
        <w:rPr>
          <w:rFonts w:ascii="SimSun" w:hAnsi="SimSun" w:hint="eastAsia"/>
          <w:szCs w:val="21"/>
        </w:rPr>
        <w:t>树立</w:t>
      </w:r>
      <w:r w:rsidR="00E36454" w:rsidRPr="008F4969">
        <w:rPr>
          <w:rFonts w:ascii="SimSun" w:hAnsi="SimSun" w:hint="eastAsia"/>
          <w:szCs w:val="21"/>
        </w:rPr>
        <w:t>尊重</w:t>
      </w:r>
      <w:r w:rsidR="00E36454">
        <w:rPr>
          <w:rFonts w:ascii="SimSun" w:hAnsi="SimSun" w:hint="eastAsia"/>
          <w:szCs w:val="21"/>
        </w:rPr>
        <w:t>创意</w:t>
      </w:r>
      <w:r w:rsidRPr="008F4969">
        <w:rPr>
          <w:rFonts w:ascii="SimSun" w:hAnsi="SimSun" w:hint="eastAsia"/>
          <w:szCs w:val="21"/>
        </w:rPr>
        <w:t>和创新</w:t>
      </w:r>
      <w:r w:rsidR="00DE3222">
        <w:rPr>
          <w:rFonts w:ascii="SimSun" w:hAnsi="SimSun" w:hint="eastAsia"/>
          <w:szCs w:val="21"/>
        </w:rPr>
        <w:t>的意识</w:t>
      </w:r>
      <w:r w:rsidRPr="008F4969">
        <w:rPr>
          <w:rFonts w:ascii="SimSun" w:hAnsi="SimSun" w:hint="eastAsia"/>
          <w:szCs w:val="21"/>
        </w:rPr>
        <w:t>，同时确保知识产权和竞争法框架能有效满足非洲的独特需求并推动其发展</w:t>
      </w:r>
      <w:r w:rsidRPr="002C5831">
        <w:rPr>
          <w:rFonts w:ascii="SimSun" w:hAnsi="SimSun" w:hint="eastAsia"/>
          <w:szCs w:val="21"/>
        </w:rPr>
        <w:t>。</w:t>
      </w:r>
    </w:p>
    <w:p w14:paraId="1E7E4606" w14:textId="7C8B5F73"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结构：</w:t>
      </w:r>
      <w:r w:rsidRPr="008F4969">
        <w:rPr>
          <w:rFonts w:ascii="SimSun" w:hAnsi="SimSun" w:hint="eastAsia"/>
          <w:szCs w:val="21"/>
        </w:rPr>
        <w:t>MIPLG</w:t>
      </w:r>
      <w:r w:rsidR="00E36454" w:rsidRPr="008F4969">
        <w:rPr>
          <w:rFonts w:ascii="SimSun" w:hAnsi="SimSun" w:hint="eastAsia"/>
          <w:szCs w:val="21"/>
        </w:rPr>
        <w:t>由四人组成</w:t>
      </w:r>
      <w:r w:rsidR="00E36454">
        <w:rPr>
          <w:rFonts w:ascii="SimSun" w:hAnsi="SimSun" w:hint="eastAsia"/>
          <w:szCs w:val="21"/>
        </w:rPr>
        <w:t>的理事会领导</w:t>
      </w:r>
      <w:r w:rsidRPr="008F4969">
        <w:rPr>
          <w:rFonts w:ascii="SimSun" w:hAnsi="SimSun" w:hint="eastAsia"/>
          <w:szCs w:val="21"/>
        </w:rPr>
        <w:t>，包括</w:t>
      </w:r>
      <w:r w:rsidR="00E36454">
        <w:rPr>
          <w:rFonts w:ascii="SimSun" w:hAnsi="SimSun" w:hint="eastAsia"/>
          <w:szCs w:val="21"/>
        </w:rPr>
        <w:t>一名</w:t>
      </w:r>
      <w:r w:rsidRPr="008F4969">
        <w:rPr>
          <w:rFonts w:ascii="SimSun" w:hAnsi="SimSun" w:hint="eastAsia"/>
          <w:szCs w:val="21"/>
        </w:rPr>
        <w:t>执行</w:t>
      </w:r>
      <w:r w:rsidR="00E36454">
        <w:rPr>
          <w:rFonts w:ascii="SimSun" w:hAnsi="SimSun" w:hint="eastAsia"/>
          <w:szCs w:val="21"/>
        </w:rPr>
        <w:t>理事</w:t>
      </w:r>
      <w:r w:rsidRPr="008F4969">
        <w:rPr>
          <w:rFonts w:ascii="SimSun" w:hAnsi="SimSun" w:hint="eastAsia"/>
          <w:szCs w:val="21"/>
        </w:rPr>
        <w:t>、</w:t>
      </w:r>
      <w:r w:rsidR="00E36454">
        <w:rPr>
          <w:rFonts w:ascii="SimSun" w:hAnsi="SimSun" w:hint="eastAsia"/>
          <w:szCs w:val="21"/>
        </w:rPr>
        <w:t>一名</w:t>
      </w:r>
      <w:r w:rsidRPr="008F4969">
        <w:rPr>
          <w:rFonts w:ascii="SimSun" w:hAnsi="SimSun" w:hint="eastAsia"/>
          <w:szCs w:val="21"/>
        </w:rPr>
        <w:t>秘书长</w:t>
      </w:r>
      <w:r w:rsidR="00E36454">
        <w:rPr>
          <w:rFonts w:ascii="SimSun" w:hAnsi="SimSun" w:hint="eastAsia"/>
          <w:szCs w:val="21"/>
        </w:rPr>
        <w:t>和两名</w:t>
      </w:r>
      <w:r w:rsidRPr="008F4969">
        <w:rPr>
          <w:rFonts w:ascii="SimSun" w:hAnsi="SimSun" w:hint="eastAsia"/>
          <w:szCs w:val="21"/>
        </w:rPr>
        <w:t>国家协调员</w:t>
      </w:r>
      <w:r w:rsidRPr="002C5831">
        <w:rPr>
          <w:rFonts w:ascii="SimSun" w:hAnsi="SimSun" w:hint="eastAsia"/>
          <w:szCs w:val="21"/>
        </w:rPr>
        <w:t>。</w:t>
      </w:r>
    </w:p>
    <w:p w14:paraId="6D511E95" w14:textId="7E6B0EA0" w:rsidR="008F4969"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成员：</w:t>
      </w:r>
      <w:r w:rsidRPr="008F4969">
        <w:rPr>
          <w:rFonts w:ascii="SimSun" w:hAnsi="SimSun" w:hint="eastAsia"/>
          <w:szCs w:val="21"/>
        </w:rPr>
        <w:t>MIPLG拥有超过150名自然人会员</w:t>
      </w:r>
      <w:r w:rsidRPr="002C5831">
        <w:rPr>
          <w:rFonts w:ascii="SimSun" w:hAnsi="SimSun" w:hint="eastAsia"/>
          <w:szCs w:val="21"/>
        </w:rPr>
        <w:t>。</w:t>
      </w:r>
    </w:p>
    <w:p w14:paraId="1735D078" w14:textId="52AD2D2C" w:rsidR="008F4969" w:rsidRDefault="008F4969" w:rsidP="00A46191">
      <w:pPr>
        <w:spacing w:beforeLines="100" w:before="240" w:afterLines="50" w:after="120" w:line="340" w:lineRule="atLeast"/>
        <w:jc w:val="both"/>
        <w:rPr>
          <w:rFonts w:ascii="SimSun" w:hAnsi="SimSun"/>
          <w:szCs w:val="21"/>
          <w:u w:val="single"/>
        </w:rPr>
      </w:pPr>
      <w:r w:rsidRPr="008F4969">
        <w:rPr>
          <w:rFonts w:ascii="SimSun" w:hAnsi="SimSun" w:hint="eastAsia"/>
          <w:szCs w:val="21"/>
          <w:u w:val="single"/>
        </w:rPr>
        <w:t>维基媒体基金会（WMF）</w:t>
      </w:r>
    </w:p>
    <w:p w14:paraId="068B44B1" w14:textId="3FB702E6"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总部：</w:t>
      </w:r>
      <w:r w:rsidR="004E2D8F" w:rsidRPr="004E2D8F">
        <w:rPr>
          <w:rFonts w:ascii="SimSun" w:hAnsi="SimSun" w:hint="eastAsia"/>
          <w:szCs w:val="21"/>
        </w:rPr>
        <w:t>WMF成立于2003年，总部设在美利坚合众国加利福尼亚州旧金山</w:t>
      </w:r>
      <w:r w:rsidRPr="002C5831">
        <w:rPr>
          <w:rFonts w:ascii="SimSun" w:hAnsi="SimSun" w:hint="eastAsia"/>
          <w:szCs w:val="21"/>
        </w:rPr>
        <w:t>。</w:t>
      </w:r>
    </w:p>
    <w:p w14:paraId="27D6FD83" w14:textId="57E9B4F3"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目标：</w:t>
      </w:r>
      <w:r w:rsidR="004E2D8F" w:rsidRPr="004E2D8F">
        <w:rPr>
          <w:rFonts w:ascii="SimSun" w:hAnsi="SimSun" w:hint="eastAsia"/>
          <w:szCs w:val="21"/>
        </w:rPr>
        <w:t>WMF的使命是使世界各地的人们能够参与收集和开发拥有免费许可或在公有领域的教育性内容，并在全球范围内有效地传播。WMF协调个人志愿者和独立运动组织网络，为支持和开发承载用户生成知识的多语种网站（“项目”）提供基础设施和组织框架。WMF将确保其项目中的有用信息在互联网上永久免费开放</w:t>
      </w:r>
      <w:r w:rsidRPr="002C5831">
        <w:rPr>
          <w:rFonts w:ascii="SimSun" w:hAnsi="SimSun" w:hint="eastAsia"/>
          <w:szCs w:val="21"/>
        </w:rPr>
        <w:t>。</w:t>
      </w:r>
    </w:p>
    <w:p w14:paraId="7DC861CE" w14:textId="5BC45824" w:rsidR="008F4969" w:rsidRPr="002C5831"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结构：</w:t>
      </w:r>
      <w:r w:rsidR="004E2D8F" w:rsidRPr="004E2D8F">
        <w:rPr>
          <w:rFonts w:ascii="SimSun" w:hAnsi="SimSun" w:hint="eastAsia"/>
          <w:szCs w:val="21"/>
        </w:rPr>
        <w:t>WMF的领导机构即理事会目前由1</w:t>
      </w:r>
      <w:r w:rsidR="004E2D8F">
        <w:rPr>
          <w:rFonts w:ascii="SimSun" w:hAnsi="SimSun" w:hint="eastAsia"/>
          <w:szCs w:val="21"/>
        </w:rPr>
        <w:t>0</w:t>
      </w:r>
      <w:r w:rsidR="004E2D8F" w:rsidRPr="004E2D8F">
        <w:rPr>
          <w:rFonts w:ascii="SimSun" w:hAnsi="SimSun" w:hint="eastAsia"/>
          <w:szCs w:val="21"/>
        </w:rPr>
        <w:t>人组成。它从理事中选出以下官员：主席、副主席和任何理事会委员会主席。此外，它还任命以下非理事官员职位：执行董事、秘书、司库和理事会可能任命的此类官员</w:t>
      </w:r>
      <w:r w:rsidRPr="002C5831">
        <w:rPr>
          <w:rFonts w:ascii="SimSun" w:hAnsi="SimSun" w:hint="eastAsia"/>
          <w:szCs w:val="21"/>
        </w:rPr>
        <w:t>。</w:t>
      </w:r>
    </w:p>
    <w:p w14:paraId="0B5D062A" w14:textId="7E73A86D" w:rsidR="008F4969" w:rsidRDefault="008F4969" w:rsidP="008F4969">
      <w:pPr>
        <w:overflowPunct w:val="0"/>
        <w:spacing w:afterLines="50" w:after="120" w:line="340" w:lineRule="atLeast"/>
        <w:jc w:val="both"/>
        <w:rPr>
          <w:rFonts w:ascii="SimSun" w:hAnsi="SimSun"/>
          <w:szCs w:val="21"/>
        </w:rPr>
      </w:pPr>
      <w:r w:rsidRPr="002C5831">
        <w:rPr>
          <w:rFonts w:ascii="SimSun" w:hAnsi="SimSun" w:hint="eastAsia"/>
          <w:szCs w:val="21"/>
        </w:rPr>
        <w:t>成员：</w:t>
      </w:r>
      <w:r w:rsidR="004E2D8F" w:rsidRPr="004E2D8F">
        <w:rPr>
          <w:rFonts w:ascii="SimSun" w:hAnsi="SimSun" w:hint="eastAsia"/>
          <w:szCs w:val="21"/>
        </w:rPr>
        <w:t>WMF没有成员组织，但拥有作为附属机构的1</w:t>
      </w:r>
      <w:r w:rsidR="004E2D8F">
        <w:rPr>
          <w:rFonts w:ascii="SimSun" w:hAnsi="SimSun" w:hint="eastAsia"/>
          <w:szCs w:val="21"/>
        </w:rPr>
        <w:t>44</w:t>
      </w:r>
      <w:r w:rsidR="004E2D8F" w:rsidRPr="004E2D8F">
        <w:rPr>
          <w:rFonts w:ascii="SimSun" w:hAnsi="SimSun" w:hint="eastAsia"/>
          <w:szCs w:val="21"/>
        </w:rPr>
        <w:t>个用户群组、</w:t>
      </w:r>
      <w:r w:rsidR="004E2D8F">
        <w:rPr>
          <w:rFonts w:ascii="SimSun" w:hAnsi="SimSun" w:hint="eastAsia"/>
          <w:szCs w:val="21"/>
        </w:rPr>
        <w:t>40</w:t>
      </w:r>
      <w:r w:rsidR="004E2D8F" w:rsidRPr="004E2D8F">
        <w:rPr>
          <w:rFonts w:ascii="SimSun" w:hAnsi="SimSun" w:hint="eastAsia"/>
          <w:szCs w:val="21"/>
        </w:rPr>
        <w:t>个地理分会以及两个专题组织。分会是由维基媒体社群成员建立的独立非营利组织，在特定地区支持和促进维基媒体项目，而专题组织是围绕特定主题组织的。用户群组是开放成员群组，组建要求不太正式，既可以基于地理，也可以基于主题。所有附属机构都有资格接受WMF的资助，申请使用WMF的商标，并参加会议、战略讨论和社群建设活动。但是，这些附属机构的运行完全独立于WMF，每个群组都可以选择自己的附属机构名称</w:t>
      </w:r>
      <w:r w:rsidRPr="002C5831">
        <w:rPr>
          <w:rFonts w:ascii="SimSun" w:hAnsi="SimSun" w:hint="eastAsia"/>
          <w:szCs w:val="21"/>
        </w:rPr>
        <w:t>。</w:t>
      </w:r>
    </w:p>
    <w:p w14:paraId="2D4A6250" w14:textId="77777777" w:rsidR="004E2EBA" w:rsidRDefault="004E2EBA" w:rsidP="00A46191">
      <w:pPr>
        <w:keepNext/>
        <w:spacing w:beforeLines="100" w:before="240" w:afterLines="50" w:after="120" w:line="340" w:lineRule="atLeast"/>
        <w:jc w:val="both"/>
        <w:rPr>
          <w:rFonts w:ascii="SimSun" w:hAnsi="SimSun"/>
          <w:szCs w:val="21"/>
          <w:u w:val="single"/>
        </w:rPr>
      </w:pPr>
      <w:r w:rsidRPr="004E2EBA">
        <w:rPr>
          <w:rFonts w:ascii="SimSun" w:hAnsi="SimSun" w:hint="eastAsia"/>
          <w:szCs w:val="21"/>
          <w:u w:val="single"/>
        </w:rPr>
        <w:lastRenderedPageBreak/>
        <w:t>葡萄酒原产地联盟（WOA）</w:t>
      </w:r>
    </w:p>
    <w:p w14:paraId="579AD3C4" w14:textId="1B798569" w:rsidR="004E2EBA" w:rsidRPr="002C5831"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总部：</w:t>
      </w:r>
      <w:r w:rsidRPr="004E2EBA">
        <w:rPr>
          <w:rFonts w:ascii="SimSun" w:hAnsi="SimSun" w:hint="eastAsia"/>
          <w:szCs w:val="21"/>
        </w:rPr>
        <w:t>WOA成立于2005年，总部</w:t>
      </w:r>
      <w:r w:rsidR="008C2E74">
        <w:rPr>
          <w:rFonts w:ascii="SimSun" w:hAnsi="SimSun" w:hint="eastAsia"/>
          <w:szCs w:val="21"/>
        </w:rPr>
        <w:t>设在美利坚合众国</w:t>
      </w:r>
      <w:r w:rsidRPr="004E2EBA">
        <w:rPr>
          <w:rFonts w:ascii="SimSun" w:hAnsi="SimSun" w:hint="eastAsia"/>
          <w:szCs w:val="21"/>
        </w:rPr>
        <w:t>华盛顿特区</w:t>
      </w:r>
      <w:r w:rsidRPr="002C5831">
        <w:rPr>
          <w:rFonts w:ascii="SimSun" w:hAnsi="SimSun" w:hint="eastAsia"/>
          <w:szCs w:val="21"/>
        </w:rPr>
        <w:t>。</w:t>
      </w:r>
    </w:p>
    <w:p w14:paraId="69BAE12A" w14:textId="59321A3E" w:rsidR="004E2EBA" w:rsidRPr="002C5831"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目标：</w:t>
      </w:r>
      <w:r w:rsidRPr="004E2EBA">
        <w:rPr>
          <w:rFonts w:ascii="SimSun" w:hAnsi="SimSun" w:hint="eastAsia"/>
          <w:szCs w:val="21"/>
        </w:rPr>
        <w:t>WOA的使命是确保葡萄酒产区名称在全球范围内得到保护和尊重，消除葡萄酒贸易壁垒，为全球消费者创造最大价值。在此背景下，WOA致力于向政策制定者、贸易专业人士</w:t>
      </w:r>
      <w:r w:rsidR="0068079F">
        <w:rPr>
          <w:rFonts w:ascii="SimSun" w:hAnsi="SimSun" w:hint="eastAsia"/>
          <w:szCs w:val="21"/>
        </w:rPr>
        <w:t>和</w:t>
      </w:r>
      <w:r w:rsidRPr="004E2EBA">
        <w:rPr>
          <w:rFonts w:ascii="SimSun" w:hAnsi="SimSun" w:hint="eastAsia"/>
          <w:szCs w:val="21"/>
        </w:rPr>
        <w:t>消费者普及保护葡萄酒产地名称的关键重要性，并</w:t>
      </w:r>
      <w:r w:rsidR="0068079F">
        <w:rPr>
          <w:rFonts w:ascii="SimSun" w:hAnsi="SimSun" w:hint="eastAsia"/>
          <w:szCs w:val="21"/>
        </w:rPr>
        <w:t>推动</w:t>
      </w:r>
      <w:r w:rsidRPr="004E2EBA">
        <w:rPr>
          <w:rFonts w:ascii="SimSun" w:hAnsi="SimSun" w:hint="eastAsia"/>
          <w:szCs w:val="21"/>
        </w:rPr>
        <w:t>透明的</w:t>
      </w:r>
      <w:r w:rsidR="0068079F">
        <w:rPr>
          <w:rFonts w:ascii="SimSun" w:hAnsi="SimSun" w:hint="eastAsia"/>
          <w:szCs w:val="21"/>
        </w:rPr>
        <w:t>贴标做法</w:t>
      </w:r>
      <w:r w:rsidRPr="004E2EBA">
        <w:rPr>
          <w:rFonts w:ascii="SimSun" w:hAnsi="SimSun" w:hint="eastAsia"/>
          <w:szCs w:val="21"/>
        </w:rPr>
        <w:t>，明确标示葡萄酒的真实原产地，使消费者能够做出明智的购买决策</w:t>
      </w:r>
      <w:r w:rsidRPr="002C5831">
        <w:rPr>
          <w:rFonts w:ascii="SimSun" w:hAnsi="SimSun" w:hint="eastAsia"/>
          <w:szCs w:val="21"/>
        </w:rPr>
        <w:t>。</w:t>
      </w:r>
    </w:p>
    <w:p w14:paraId="415CF5BA" w14:textId="23BF42CF" w:rsidR="004E2EBA" w:rsidRPr="002C5831"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结构：</w:t>
      </w:r>
      <w:r w:rsidRPr="004E2EBA">
        <w:rPr>
          <w:rFonts w:ascii="SimSun" w:hAnsi="SimSun" w:hint="eastAsia"/>
          <w:szCs w:val="21"/>
        </w:rPr>
        <w:t>WOA由</w:t>
      </w:r>
      <w:r w:rsidR="0068079F">
        <w:rPr>
          <w:rFonts w:ascii="SimSun" w:hAnsi="SimSun" w:hint="eastAsia"/>
          <w:szCs w:val="21"/>
        </w:rPr>
        <w:t>理事</w:t>
      </w:r>
      <w:r w:rsidRPr="004E2EBA">
        <w:rPr>
          <w:rFonts w:ascii="SimSun" w:hAnsi="SimSun" w:hint="eastAsia"/>
          <w:szCs w:val="21"/>
        </w:rPr>
        <w:t>会</w:t>
      </w:r>
      <w:r w:rsidR="0068079F">
        <w:rPr>
          <w:rFonts w:ascii="SimSun" w:hAnsi="SimSun" w:hint="eastAsia"/>
          <w:szCs w:val="21"/>
        </w:rPr>
        <w:t>和</w:t>
      </w:r>
      <w:r w:rsidR="0068079F" w:rsidRPr="004E2EBA">
        <w:rPr>
          <w:rFonts w:ascii="SimSun" w:hAnsi="SimSun" w:hint="eastAsia"/>
          <w:szCs w:val="21"/>
        </w:rPr>
        <w:t>指导委员会</w:t>
      </w:r>
      <w:r w:rsidR="0068079F">
        <w:rPr>
          <w:rFonts w:ascii="SimSun" w:hAnsi="SimSun" w:hint="eastAsia"/>
          <w:szCs w:val="21"/>
        </w:rPr>
        <w:t>领导</w:t>
      </w:r>
      <w:r w:rsidRPr="004E2EBA">
        <w:rPr>
          <w:rFonts w:ascii="SimSun" w:hAnsi="SimSun" w:hint="eastAsia"/>
          <w:szCs w:val="21"/>
        </w:rPr>
        <w:t>，</w:t>
      </w:r>
      <w:r w:rsidR="0068079F">
        <w:rPr>
          <w:rFonts w:ascii="SimSun" w:hAnsi="SimSun" w:hint="eastAsia"/>
          <w:szCs w:val="21"/>
        </w:rPr>
        <w:t>理事</w:t>
      </w:r>
      <w:r w:rsidRPr="004E2EBA">
        <w:rPr>
          <w:rFonts w:ascii="SimSun" w:hAnsi="SimSun" w:hint="eastAsia"/>
          <w:szCs w:val="21"/>
        </w:rPr>
        <w:t>会由联</w:t>
      </w:r>
      <w:r w:rsidR="0068079F">
        <w:rPr>
          <w:rFonts w:ascii="SimSun" w:hAnsi="SimSun" w:hint="eastAsia"/>
          <w:szCs w:val="21"/>
        </w:rPr>
        <w:t>合</w:t>
      </w:r>
      <w:r w:rsidRPr="004E2EBA">
        <w:rPr>
          <w:rFonts w:ascii="SimSun" w:hAnsi="SimSun" w:hint="eastAsia"/>
          <w:szCs w:val="21"/>
        </w:rPr>
        <w:t>主席</w:t>
      </w:r>
      <w:r w:rsidR="0068079F">
        <w:rPr>
          <w:rFonts w:ascii="SimSun" w:hAnsi="SimSun" w:hint="eastAsia"/>
          <w:szCs w:val="21"/>
        </w:rPr>
        <w:t>担任主席</w:t>
      </w:r>
      <w:r w:rsidRPr="004E2EBA">
        <w:rPr>
          <w:rFonts w:ascii="SimSun" w:hAnsi="SimSun" w:hint="eastAsia"/>
          <w:szCs w:val="21"/>
        </w:rPr>
        <w:t>，</w:t>
      </w:r>
      <w:r w:rsidR="0068079F">
        <w:rPr>
          <w:rFonts w:ascii="SimSun" w:hAnsi="SimSun" w:hint="eastAsia"/>
          <w:szCs w:val="21"/>
        </w:rPr>
        <w:t>指导委员会成员由理事会</w:t>
      </w:r>
      <w:r w:rsidRPr="004E2EBA">
        <w:rPr>
          <w:rFonts w:ascii="SimSun" w:hAnsi="SimSun" w:hint="eastAsia"/>
          <w:szCs w:val="21"/>
        </w:rPr>
        <w:t>任命。WOA</w:t>
      </w:r>
      <w:r w:rsidR="0068079F">
        <w:rPr>
          <w:rFonts w:ascii="SimSun" w:hAnsi="SimSun" w:hint="eastAsia"/>
          <w:szCs w:val="21"/>
        </w:rPr>
        <w:t>的</w:t>
      </w:r>
      <w:r w:rsidR="00392BC9">
        <w:rPr>
          <w:rFonts w:ascii="SimSun" w:hAnsi="SimSun" w:hint="eastAsia"/>
          <w:szCs w:val="21"/>
        </w:rPr>
        <w:t>总干事</w:t>
      </w:r>
      <w:r w:rsidRPr="004E2EBA">
        <w:rPr>
          <w:rFonts w:ascii="SimSun" w:hAnsi="SimSun" w:hint="eastAsia"/>
          <w:szCs w:val="21"/>
        </w:rPr>
        <w:t>由指导委员会任命，负责联盟</w:t>
      </w:r>
      <w:r w:rsidR="0068079F">
        <w:rPr>
          <w:rFonts w:ascii="SimSun" w:hAnsi="SimSun" w:hint="eastAsia"/>
          <w:szCs w:val="21"/>
        </w:rPr>
        <w:t>的日常管理及其活动</w:t>
      </w:r>
      <w:r w:rsidRPr="002C5831">
        <w:rPr>
          <w:rFonts w:ascii="SimSun" w:hAnsi="SimSun" w:hint="eastAsia"/>
          <w:szCs w:val="21"/>
        </w:rPr>
        <w:t>。</w:t>
      </w:r>
    </w:p>
    <w:p w14:paraId="264BC8DF" w14:textId="026D0586" w:rsidR="004E2EBA"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成员：</w:t>
      </w:r>
      <w:r w:rsidRPr="004E2EBA">
        <w:rPr>
          <w:rFonts w:ascii="SimSun" w:hAnsi="SimSun" w:hint="eastAsia"/>
          <w:szCs w:val="21"/>
        </w:rPr>
        <w:t>WOA</w:t>
      </w:r>
      <w:r w:rsidR="00280533">
        <w:rPr>
          <w:rFonts w:ascii="SimSun" w:hAnsi="SimSun" w:hint="eastAsia"/>
          <w:szCs w:val="21"/>
        </w:rPr>
        <w:t>共有</w:t>
      </w:r>
      <w:r w:rsidR="00280533" w:rsidRPr="004E2EBA">
        <w:rPr>
          <w:rFonts w:ascii="SimSun" w:hAnsi="SimSun" w:hint="eastAsia"/>
          <w:szCs w:val="21"/>
        </w:rPr>
        <w:t>34个法人实体</w:t>
      </w:r>
      <w:r w:rsidRPr="004E2EBA">
        <w:rPr>
          <w:rFonts w:ascii="SimSun" w:hAnsi="SimSun" w:hint="eastAsia"/>
          <w:szCs w:val="21"/>
        </w:rPr>
        <w:t>会员</w:t>
      </w:r>
      <w:r w:rsidRPr="002C5831">
        <w:rPr>
          <w:rFonts w:ascii="SimSun" w:hAnsi="SimSun" w:hint="eastAsia"/>
          <w:szCs w:val="21"/>
        </w:rPr>
        <w:t>。</w:t>
      </w:r>
    </w:p>
    <w:p w14:paraId="4D311F2B" w14:textId="6FE28065" w:rsidR="004E2EBA" w:rsidRDefault="00631973" w:rsidP="00A46191">
      <w:pPr>
        <w:spacing w:beforeLines="100" w:before="240" w:afterLines="50" w:after="120" w:line="340" w:lineRule="atLeast"/>
        <w:jc w:val="both"/>
        <w:rPr>
          <w:rFonts w:ascii="SimSun" w:hAnsi="SimSun"/>
          <w:szCs w:val="21"/>
          <w:u w:val="single"/>
        </w:rPr>
      </w:pPr>
      <w:r>
        <w:rPr>
          <w:rFonts w:ascii="SimSun" w:hAnsi="SimSun" w:hint="eastAsia"/>
          <w:szCs w:val="21"/>
          <w:u w:val="single"/>
        </w:rPr>
        <w:t>世界土著人运动会理事会</w:t>
      </w:r>
      <w:r w:rsidR="004E2EBA" w:rsidRPr="004E2EBA">
        <w:rPr>
          <w:rFonts w:ascii="SimSun" w:hAnsi="SimSun" w:hint="eastAsia"/>
          <w:szCs w:val="21"/>
          <w:u w:val="single"/>
        </w:rPr>
        <w:t>（WIG）</w:t>
      </w:r>
    </w:p>
    <w:p w14:paraId="70859A25" w14:textId="45E26F80" w:rsidR="004E2EBA" w:rsidRPr="002C5831"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总部：</w:t>
      </w:r>
      <w:r w:rsidRPr="004E2EBA">
        <w:rPr>
          <w:rFonts w:ascii="SimSun" w:hAnsi="SimSun" w:hint="eastAsia"/>
          <w:szCs w:val="21"/>
        </w:rPr>
        <w:t>WIG成立于1975年，总部</w:t>
      </w:r>
      <w:r w:rsidR="00280533">
        <w:rPr>
          <w:rFonts w:ascii="SimSun" w:hAnsi="SimSun" w:hint="eastAsia"/>
          <w:szCs w:val="21"/>
        </w:rPr>
        <w:t>设在</w:t>
      </w:r>
      <w:r w:rsidRPr="004E2EBA">
        <w:rPr>
          <w:rFonts w:ascii="SimSun" w:hAnsi="SimSun" w:hint="eastAsia"/>
          <w:szCs w:val="21"/>
        </w:rPr>
        <w:t>印度泰米尔纳德邦</w:t>
      </w:r>
      <w:r w:rsidRPr="002C5831">
        <w:rPr>
          <w:rFonts w:ascii="SimSun" w:hAnsi="SimSun" w:hint="eastAsia"/>
          <w:szCs w:val="21"/>
        </w:rPr>
        <w:t>。</w:t>
      </w:r>
    </w:p>
    <w:p w14:paraId="5077825D" w14:textId="4B5F8811" w:rsidR="004E2EBA" w:rsidRPr="002C5831"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目标：</w:t>
      </w:r>
      <w:r w:rsidRPr="004E2EBA">
        <w:rPr>
          <w:rFonts w:ascii="SimSun" w:hAnsi="SimSun" w:hint="eastAsia"/>
          <w:szCs w:val="21"/>
        </w:rPr>
        <w:t>WIG的使命是向社会推广和发展</w:t>
      </w:r>
      <w:r w:rsidR="00280533">
        <w:rPr>
          <w:rFonts w:ascii="SimSun" w:hAnsi="SimSun" w:hint="eastAsia"/>
          <w:szCs w:val="21"/>
        </w:rPr>
        <w:t>土著人民</w:t>
      </w:r>
      <w:r w:rsidRPr="004E2EBA">
        <w:rPr>
          <w:rFonts w:ascii="SimSun" w:hAnsi="SimSun" w:hint="eastAsia"/>
          <w:szCs w:val="21"/>
        </w:rPr>
        <w:t>运动</w:t>
      </w:r>
      <w:r w:rsidR="00280533">
        <w:rPr>
          <w:rFonts w:ascii="SimSun" w:hAnsi="SimSun" w:hint="eastAsia"/>
          <w:szCs w:val="21"/>
        </w:rPr>
        <w:t>会和</w:t>
      </w:r>
      <w:r w:rsidRPr="004E2EBA">
        <w:rPr>
          <w:rFonts w:ascii="SimSun" w:hAnsi="SimSun" w:hint="eastAsia"/>
          <w:szCs w:val="21"/>
        </w:rPr>
        <w:t>奥林匹克价值观，重点关注青年群体。WIG致力于保护、守护和推广</w:t>
      </w:r>
      <w:r w:rsidR="00B915C4">
        <w:rPr>
          <w:rFonts w:ascii="SimSun" w:hAnsi="SimSun" w:hint="eastAsia"/>
          <w:szCs w:val="21"/>
        </w:rPr>
        <w:t>土著人民</w:t>
      </w:r>
      <w:r w:rsidRPr="004E2EBA">
        <w:rPr>
          <w:rFonts w:ascii="SimSun" w:hAnsi="SimSun" w:hint="eastAsia"/>
          <w:szCs w:val="21"/>
        </w:rPr>
        <w:t>运动</w:t>
      </w:r>
      <w:r w:rsidR="00B915C4">
        <w:rPr>
          <w:rFonts w:ascii="SimSun" w:hAnsi="SimSun" w:hint="eastAsia"/>
          <w:szCs w:val="21"/>
        </w:rPr>
        <w:t>会</w:t>
      </w:r>
      <w:r w:rsidRPr="004E2EBA">
        <w:rPr>
          <w:rFonts w:ascii="SimSun" w:hAnsi="SimSun" w:hint="eastAsia"/>
          <w:szCs w:val="21"/>
        </w:rPr>
        <w:t>、传统体育</w:t>
      </w:r>
      <w:r w:rsidR="00B915C4">
        <w:rPr>
          <w:rFonts w:ascii="SimSun" w:hAnsi="SimSun" w:hint="eastAsia"/>
          <w:szCs w:val="21"/>
        </w:rPr>
        <w:t>项目以及</w:t>
      </w:r>
      <w:r w:rsidRPr="004E2EBA">
        <w:rPr>
          <w:rFonts w:ascii="SimSun" w:hAnsi="SimSun" w:hint="eastAsia"/>
          <w:szCs w:val="21"/>
        </w:rPr>
        <w:t>相关</w:t>
      </w:r>
      <w:r w:rsidR="00B915C4">
        <w:rPr>
          <w:rFonts w:ascii="SimSun" w:hAnsi="SimSun" w:hint="eastAsia"/>
          <w:szCs w:val="21"/>
        </w:rPr>
        <w:t>土著人民</w:t>
      </w:r>
      <w:r w:rsidRPr="004E2EBA">
        <w:rPr>
          <w:rFonts w:ascii="SimSun" w:hAnsi="SimSun" w:hint="eastAsia"/>
          <w:szCs w:val="21"/>
        </w:rPr>
        <w:t>文化知识。为此，WIG与</w:t>
      </w:r>
      <w:r w:rsidR="00DE3222">
        <w:rPr>
          <w:rFonts w:ascii="SimSun" w:hAnsi="SimSun" w:hint="eastAsia"/>
          <w:szCs w:val="21"/>
        </w:rPr>
        <w:t>一百</w:t>
      </w:r>
      <w:r w:rsidRPr="004E2EBA">
        <w:rPr>
          <w:rFonts w:ascii="SimSun" w:hAnsi="SimSun" w:hint="eastAsia"/>
          <w:szCs w:val="21"/>
        </w:rPr>
        <w:t>多个国家的</w:t>
      </w:r>
      <w:r w:rsidR="00B915C4">
        <w:rPr>
          <w:rFonts w:ascii="SimSun" w:hAnsi="SimSun" w:hint="eastAsia"/>
          <w:szCs w:val="21"/>
        </w:rPr>
        <w:t>土著人民</w:t>
      </w:r>
      <w:r w:rsidRPr="004E2EBA">
        <w:rPr>
          <w:rFonts w:ascii="SimSun" w:hAnsi="SimSun" w:hint="eastAsia"/>
          <w:szCs w:val="21"/>
        </w:rPr>
        <w:t>社区、机构、研究人员</w:t>
      </w:r>
      <w:r w:rsidR="00B915C4">
        <w:rPr>
          <w:rFonts w:ascii="SimSun" w:hAnsi="SimSun" w:hint="eastAsia"/>
          <w:szCs w:val="21"/>
        </w:rPr>
        <w:t>和</w:t>
      </w:r>
      <w:r w:rsidRPr="004E2EBA">
        <w:rPr>
          <w:rFonts w:ascii="SimSun" w:hAnsi="SimSun" w:hint="eastAsia"/>
          <w:szCs w:val="21"/>
        </w:rPr>
        <w:t>文化从业者紧密合作，重点通过符合伦理、基于权利且以社区为中心的方法保护</w:t>
      </w:r>
      <w:r w:rsidR="00B915C4">
        <w:rPr>
          <w:rFonts w:ascii="SimSun" w:hAnsi="SimSun" w:hint="eastAsia"/>
          <w:szCs w:val="21"/>
        </w:rPr>
        <w:t>土著人民</w:t>
      </w:r>
      <w:r w:rsidRPr="004E2EBA">
        <w:rPr>
          <w:rFonts w:ascii="SimSun" w:hAnsi="SimSun" w:hint="eastAsia"/>
          <w:szCs w:val="21"/>
        </w:rPr>
        <w:t>遗产。WIG工作的一个关键领域直接</w:t>
      </w:r>
      <w:r w:rsidR="00B915C4">
        <w:rPr>
          <w:rFonts w:ascii="SimSun" w:hAnsi="SimSun" w:hint="eastAsia"/>
          <w:szCs w:val="21"/>
        </w:rPr>
        <w:t>与</w:t>
      </w:r>
      <w:r w:rsidRPr="004E2EBA">
        <w:rPr>
          <w:rFonts w:ascii="SimSun" w:hAnsi="SimSun" w:hint="eastAsia"/>
          <w:szCs w:val="21"/>
        </w:rPr>
        <w:t>知识产权</w:t>
      </w:r>
      <w:r w:rsidR="00B915C4">
        <w:rPr>
          <w:rFonts w:ascii="SimSun" w:hAnsi="SimSun" w:hint="eastAsia"/>
          <w:szCs w:val="21"/>
        </w:rPr>
        <w:t>相关</w:t>
      </w:r>
      <w:r w:rsidRPr="004E2EBA">
        <w:rPr>
          <w:rFonts w:ascii="SimSun" w:hAnsi="SimSun" w:hint="eastAsia"/>
          <w:szCs w:val="21"/>
        </w:rPr>
        <w:t>，特别是对</w:t>
      </w:r>
      <w:r w:rsidR="00B915C4">
        <w:rPr>
          <w:rFonts w:ascii="SimSun" w:hAnsi="SimSun" w:hint="eastAsia"/>
          <w:szCs w:val="21"/>
        </w:rPr>
        <w:t>土著人</w:t>
      </w:r>
      <w:r w:rsidRPr="004E2EBA">
        <w:rPr>
          <w:rFonts w:ascii="SimSun" w:hAnsi="SimSun" w:hint="eastAsia"/>
          <w:szCs w:val="21"/>
        </w:rPr>
        <w:t>民传统知识、传统文化表现形式、符号、名称以及基于遗产的体育</w:t>
      </w:r>
      <w:r w:rsidR="00B915C4">
        <w:rPr>
          <w:rFonts w:ascii="SimSun" w:hAnsi="SimSun" w:hint="eastAsia"/>
          <w:szCs w:val="21"/>
        </w:rPr>
        <w:t>活动</w:t>
      </w:r>
      <w:r w:rsidRPr="004E2EBA">
        <w:rPr>
          <w:rFonts w:ascii="SimSun" w:hAnsi="SimSun" w:hint="eastAsia"/>
          <w:szCs w:val="21"/>
        </w:rPr>
        <w:t>的保护</w:t>
      </w:r>
      <w:r w:rsidRPr="002C5831">
        <w:rPr>
          <w:rFonts w:ascii="SimSun" w:hAnsi="SimSun" w:hint="eastAsia"/>
          <w:szCs w:val="21"/>
        </w:rPr>
        <w:t>。</w:t>
      </w:r>
    </w:p>
    <w:p w14:paraId="13D10C9E" w14:textId="7ED2F92B" w:rsidR="004E2EBA" w:rsidRPr="002C5831"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结构：</w:t>
      </w:r>
      <w:r w:rsidRPr="004E2EBA">
        <w:rPr>
          <w:rFonts w:ascii="SimSun" w:hAnsi="SimSun" w:hint="eastAsia"/>
          <w:szCs w:val="21"/>
        </w:rPr>
        <w:t>该组织由全体</w:t>
      </w:r>
      <w:r w:rsidR="00B915C4">
        <w:rPr>
          <w:rFonts w:ascii="SimSun" w:hAnsi="SimSun" w:hint="eastAsia"/>
          <w:szCs w:val="21"/>
        </w:rPr>
        <w:t>会</w:t>
      </w:r>
      <w:r w:rsidRPr="004E2EBA">
        <w:rPr>
          <w:rFonts w:ascii="SimSun" w:hAnsi="SimSun" w:hint="eastAsia"/>
          <w:szCs w:val="21"/>
        </w:rPr>
        <w:t>员组成的大会</w:t>
      </w:r>
      <w:r w:rsidR="00B915C4">
        <w:rPr>
          <w:rFonts w:ascii="SimSun" w:hAnsi="SimSun" w:hint="eastAsia"/>
          <w:szCs w:val="21"/>
        </w:rPr>
        <w:t>和理事会领导</w:t>
      </w:r>
      <w:r w:rsidRPr="004E2EBA">
        <w:rPr>
          <w:rFonts w:ascii="SimSun" w:hAnsi="SimSun" w:hint="eastAsia"/>
          <w:szCs w:val="21"/>
        </w:rPr>
        <w:t>，</w:t>
      </w:r>
      <w:r w:rsidR="00B915C4">
        <w:rPr>
          <w:rFonts w:ascii="SimSun" w:hAnsi="SimSun" w:hint="eastAsia"/>
          <w:szCs w:val="21"/>
        </w:rPr>
        <w:t>理事会</w:t>
      </w:r>
      <w:r w:rsidRPr="004E2EBA">
        <w:rPr>
          <w:rFonts w:ascii="SimSun" w:hAnsi="SimSun" w:hint="eastAsia"/>
          <w:szCs w:val="21"/>
        </w:rPr>
        <w:t>包括</w:t>
      </w:r>
      <w:r w:rsidR="00B915C4">
        <w:rPr>
          <w:rFonts w:ascii="SimSun" w:hAnsi="SimSun" w:hint="eastAsia"/>
          <w:szCs w:val="21"/>
        </w:rPr>
        <w:t>一名</w:t>
      </w:r>
      <w:r w:rsidRPr="004E2EBA">
        <w:rPr>
          <w:rFonts w:ascii="SimSun" w:hAnsi="SimSun" w:hint="eastAsia"/>
          <w:szCs w:val="21"/>
        </w:rPr>
        <w:t>主席、两名副主席、</w:t>
      </w:r>
      <w:r w:rsidR="00B915C4">
        <w:rPr>
          <w:rFonts w:ascii="SimSun" w:hAnsi="SimSun" w:hint="eastAsia"/>
          <w:szCs w:val="21"/>
        </w:rPr>
        <w:t>一名</w:t>
      </w:r>
      <w:r w:rsidRPr="004E2EBA">
        <w:rPr>
          <w:rFonts w:ascii="SimSun" w:hAnsi="SimSun" w:hint="eastAsia"/>
          <w:szCs w:val="21"/>
        </w:rPr>
        <w:t>秘书长、</w:t>
      </w:r>
      <w:r w:rsidR="00B915C4">
        <w:rPr>
          <w:rFonts w:ascii="SimSun" w:hAnsi="SimSun" w:hint="eastAsia"/>
          <w:szCs w:val="21"/>
        </w:rPr>
        <w:t>一名</w:t>
      </w:r>
      <w:r w:rsidRPr="004E2EBA">
        <w:rPr>
          <w:rFonts w:ascii="SimSun" w:hAnsi="SimSun" w:hint="eastAsia"/>
          <w:szCs w:val="21"/>
        </w:rPr>
        <w:t>联合秘书、</w:t>
      </w:r>
      <w:r w:rsidR="00B915C4">
        <w:rPr>
          <w:rFonts w:ascii="SimSun" w:hAnsi="SimSun" w:hint="eastAsia"/>
          <w:szCs w:val="21"/>
        </w:rPr>
        <w:t>一名</w:t>
      </w:r>
      <w:r w:rsidRPr="004E2EBA">
        <w:rPr>
          <w:rFonts w:ascii="SimSun" w:hAnsi="SimSun" w:hint="eastAsia"/>
          <w:szCs w:val="21"/>
        </w:rPr>
        <w:t>财务经理、五名区域主席，以及</w:t>
      </w:r>
      <w:r w:rsidR="00A97BC2">
        <w:rPr>
          <w:rFonts w:ascii="SimSun" w:hAnsi="SimSun" w:hint="eastAsia"/>
          <w:szCs w:val="21"/>
        </w:rPr>
        <w:t>活跃</w:t>
      </w:r>
      <w:r w:rsidRPr="004E2EBA">
        <w:rPr>
          <w:rFonts w:ascii="SimSun" w:hAnsi="SimSun" w:hint="eastAsia"/>
          <w:szCs w:val="21"/>
        </w:rPr>
        <w:t>成员和组织成员</w:t>
      </w:r>
      <w:r w:rsidRPr="002C5831">
        <w:rPr>
          <w:rFonts w:ascii="SimSun" w:hAnsi="SimSun" w:hint="eastAsia"/>
          <w:szCs w:val="21"/>
        </w:rPr>
        <w:t>。</w:t>
      </w:r>
    </w:p>
    <w:p w14:paraId="55DDD347" w14:textId="5FB08BCE" w:rsidR="004E2EBA"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成员：</w:t>
      </w:r>
      <w:r w:rsidRPr="004E2EBA">
        <w:rPr>
          <w:rFonts w:ascii="SimSun" w:hAnsi="SimSun" w:hint="eastAsia"/>
          <w:szCs w:val="21"/>
        </w:rPr>
        <w:t>WIG共有33名</w:t>
      </w:r>
      <w:r w:rsidR="00B915C4" w:rsidRPr="004E2EBA">
        <w:rPr>
          <w:rFonts w:ascii="SimSun" w:hAnsi="SimSun" w:hint="eastAsia"/>
          <w:szCs w:val="21"/>
        </w:rPr>
        <w:t>自然人和法人</w:t>
      </w:r>
      <w:r w:rsidRPr="004E2EBA">
        <w:rPr>
          <w:rFonts w:ascii="SimSun" w:hAnsi="SimSun" w:hint="eastAsia"/>
          <w:szCs w:val="21"/>
        </w:rPr>
        <w:t>会员</w:t>
      </w:r>
      <w:r w:rsidRPr="002C5831">
        <w:rPr>
          <w:rFonts w:ascii="SimSun" w:hAnsi="SimSun" w:hint="eastAsia"/>
          <w:szCs w:val="21"/>
        </w:rPr>
        <w:t>。</w:t>
      </w:r>
    </w:p>
    <w:p w14:paraId="2FCB05A1" w14:textId="26F5A759" w:rsidR="004E2EBA" w:rsidRDefault="004E2EBA" w:rsidP="00A46191">
      <w:pPr>
        <w:spacing w:beforeLines="100" w:before="240" w:afterLines="50" w:after="120" w:line="340" w:lineRule="atLeast"/>
        <w:jc w:val="both"/>
        <w:rPr>
          <w:rFonts w:ascii="SimSun" w:hAnsi="SimSun"/>
          <w:szCs w:val="21"/>
          <w:u w:val="single"/>
        </w:rPr>
      </w:pPr>
      <w:r w:rsidRPr="004E2EBA">
        <w:rPr>
          <w:rFonts w:ascii="SimSun" w:hAnsi="SimSun" w:hint="eastAsia"/>
          <w:szCs w:val="21"/>
          <w:u w:val="single"/>
        </w:rPr>
        <w:t>世界手工艺理事会（WCC AISBL）</w:t>
      </w:r>
    </w:p>
    <w:p w14:paraId="1AA3B347" w14:textId="0C40DAE5" w:rsidR="004E2EBA" w:rsidRPr="002C5831"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总部：</w:t>
      </w:r>
      <w:r w:rsidRPr="004E2EBA">
        <w:rPr>
          <w:rFonts w:ascii="SimSun" w:hAnsi="SimSun" w:hint="eastAsia"/>
          <w:szCs w:val="21"/>
        </w:rPr>
        <w:t>WCC AISBL成立于1964年，总部</w:t>
      </w:r>
      <w:r w:rsidR="00A97BC2">
        <w:rPr>
          <w:rFonts w:ascii="SimSun" w:hAnsi="SimSun" w:hint="eastAsia"/>
          <w:szCs w:val="21"/>
        </w:rPr>
        <w:t>设在</w:t>
      </w:r>
      <w:r w:rsidRPr="004E2EBA">
        <w:rPr>
          <w:rFonts w:ascii="SimSun" w:hAnsi="SimSun" w:hint="eastAsia"/>
          <w:szCs w:val="21"/>
        </w:rPr>
        <w:t>科威特萨法特</w:t>
      </w:r>
      <w:r w:rsidRPr="002C5831">
        <w:rPr>
          <w:rFonts w:ascii="SimSun" w:hAnsi="SimSun" w:hint="eastAsia"/>
          <w:szCs w:val="21"/>
        </w:rPr>
        <w:t>。</w:t>
      </w:r>
    </w:p>
    <w:p w14:paraId="152170B4" w14:textId="03B4E9FF" w:rsidR="004E2EBA" w:rsidRPr="002C5831"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目标：</w:t>
      </w:r>
      <w:r w:rsidRPr="004E2EBA">
        <w:rPr>
          <w:rFonts w:ascii="SimSun" w:hAnsi="SimSun" w:hint="eastAsia"/>
          <w:szCs w:val="21"/>
        </w:rPr>
        <w:t>WCC AISBL致力于促进全球手工艺人的可持续发展、文化多样性、经济参与</w:t>
      </w:r>
      <w:r w:rsidR="00A97BC2">
        <w:rPr>
          <w:rFonts w:ascii="SimSun" w:hAnsi="SimSun" w:hint="eastAsia"/>
          <w:szCs w:val="21"/>
        </w:rPr>
        <w:t>和</w:t>
      </w:r>
      <w:r w:rsidRPr="004E2EBA">
        <w:rPr>
          <w:rFonts w:ascii="SimSun" w:hAnsi="SimSun" w:hint="eastAsia"/>
          <w:szCs w:val="21"/>
        </w:rPr>
        <w:t>国际合作。WCC AISBL为全球手工艺人提供鼓励、支持</w:t>
      </w:r>
      <w:r w:rsidR="00A97BC2">
        <w:rPr>
          <w:rFonts w:ascii="SimSun" w:hAnsi="SimSun" w:hint="eastAsia"/>
          <w:szCs w:val="21"/>
        </w:rPr>
        <w:t>和</w:t>
      </w:r>
      <w:r w:rsidRPr="004E2EBA">
        <w:rPr>
          <w:rFonts w:ascii="SimSun" w:hAnsi="SimSun" w:hint="eastAsia"/>
          <w:szCs w:val="21"/>
        </w:rPr>
        <w:t>指导，并通过真实性框架、工艺</w:t>
      </w:r>
      <w:r w:rsidR="00A97BC2">
        <w:rPr>
          <w:rFonts w:ascii="SimSun" w:hAnsi="SimSun" w:hint="eastAsia"/>
          <w:szCs w:val="21"/>
        </w:rPr>
        <w:t>品</w:t>
      </w:r>
      <w:r w:rsidRPr="004E2EBA">
        <w:rPr>
          <w:rFonts w:ascii="SimSun" w:hAnsi="SimSun" w:hint="eastAsia"/>
          <w:szCs w:val="21"/>
        </w:rPr>
        <w:t>城市认证计划以及与各国政府的政策互动，强化保护手工艺人的法律和政策环境，</w:t>
      </w:r>
      <w:r w:rsidR="00312069">
        <w:rPr>
          <w:rFonts w:ascii="SimSun" w:hAnsi="SimSun" w:hint="eastAsia"/>
          <w:szCs w:val="21"/>
        </w:rPr>
        <w:t>保障</w:t>
      </w:r>
      <w:r w:rsidRPr="004E2EBA">
        <w:rPr>
          <w:rFonts w:ascii="SimSun" w:hAnsi="SimSun" w:hint="eastAsia"/>
          <w:szCs w:val="21"/>
        </w:rPr>
        <w:t>其免受盗用、</w:t>
      </w:r>
      <w:r w:rsidR="00312069">
        <w:rPr>
          <w:rFonts w:ascii="SimSun" w:hAnsi="SimSun" w:hint="eastAsia"/>
          <w:szCs w:val="21"/>
        </w:rPr>
        <w:t>假</w:t>
      </w:r>
      <w:r w:rsidRPr="004E2EBA">
        <w:rPr>
          <w:rFonts w:ascii="SimSun" w:hAnsi="SimSun" w:hint="eastAsia"/>
          <w:szCs w:val="21"/>
        </w:rPr>
        <w:t>冒</w:t>
      </w:r>
      <w:r w:rsidR="00A97BC2">
        <w:rPr>
          <w:rFonts w:ascii="SimSun" w:hAnsi="SimSun" w:hint="eastAsia"/>
          <w:szCs w:val="21"/>
        </w:rPr>
        <w:t>和</w:t>
      </w:r>
      <w:r w:rsidRPr="004E2EBA">
        <w:rPr>
          <w:rFonts w:ascii="SimSun" w:hAnsi="SimSun" w:hint="eastAsia"/>
          <w:szCs w:val="21"/>
        </w:rPr>
        <w:t>文化遗产流失的侵害</w:t>
      </w:r>
      <w:r w:rsidRPr="002C5831">
        <w:rPr>
          <w:rFonts w:ascii="SimSun" w:hAnsi="SimSun" w:hint="eastAsia"/>
          <w:szCs w:val="21"/>
        </w:rPr>
        <w:t>。</w:t>
      </w:r>
    </w:p>
    <w:p w14:paraId="3EED6EED" w14:textId="4E81963B" w:rsidR="004E2EBA" w:rsidRPr="002C5831" w:rsidRDefault="004E2EBA" w:rsidP="004E2EBA">
      <w:pPr>
        <w:overflowPunct w:val="0"/>
        <w:spacing w:afterLines="50" w:after="120" w:line="340" w:lineRule="atLeast"/>
        <w:jc w:val="both"/>
        <w:rPr>
          <w:rFonts w:ascii="SimSun" w:hAnsi="SimSun"/>
          <w:szCs w:val="21"/>
        </w:rPr>
      </w:pPr>
      <w:r w:rsidRPr="002C5831">
        <w:rPr>
          <w:rFonts w:ascii="SimSun" w:hAnsi="SimSun" w:hint="eastAsia"/>
          <w:szCs w:val="21"/>
        </w:rPr>
        <w:t>结构：</w:t>
      </w:r>
      <w:r w:rsidRPr="004E2EBA">
        <w:rPr>
          <w:rFonts w:ascii="SimSun" w:hAnsi="SimSun" w:hint="eastAsia"/>
          <w:szCs w:val="21"/>
        </w:rPr>
        <w:t>WCC AISBL由作为</w:t>
      </w:r>
      <w:r w:rsidR="00A97BC2">
        <w:rPr>
          <w:rFonts w:ascii="SimSun" w:hAnsi="SimSun" w:hint="eastAsia"/>
          <w:szCs w:val="21"/>
        </w:rPr>
        <w:t>该</w:t>
      </w:r>
      <w:r w:rsidRPr="004E2EBA">
        <w:rPr>
          <w:rFonts w:ascii="SimSun" w:hAnsi="SimSun" w:hint="eastAsia"/>
          <w:szCs w:val="21"/>
        </w:rPr>
        <w:t>组织最高决策机构的大会</w:t>
      </w:r>
      <w:r w:rsidR="00312069">
        <w:rPr>
          <w:rFonts w:ascii="SimSun" w:hAnsi="SimSun" w:hint="eastAsia"/>
          <w:szCs w:val="21"/>
        </w:rPr>
        <w:t>，</w:t>
      </w:r>
      <w:r w:rsidRPr="004E2EBA">
        <w:rPr>
          <w:rFonts w:ascii="SimSun" w:hAnsi="SimSun" w:hint="eastAsia"/>
          <w:szCs w:val="21"/>
        </w:rPr>
        <w:t>以及由</w:t>
      </w:r>
      <w:r w:rsidR="00A97BC2">
        <w:rPr>
          <w:rFonts w:ascii="SimSun" w:hAnsi="SimSun" w:hint="eastAsia"/>
          <w:szCs w:val="21"/>
        </w:rPr>
        <w:t>一名</w:t>
      </w:r>
      <w:r w:rsidRPr="004E2EBA">
        <w:rPr>
          <w:rFonts w:ascii="SimSun" w:hAnsi="SimSun" w:hint="eastAsia"/>
          <w:szCs w:val="21"/>
        </w:rPr>
        <w:t>国际主席、</w:t>
      </w:r>
      <w:r w:rsidR="00A97BC2">
        <w:rPr>
          <w:rFonts w:ascii="SimSun" w:hAnsi="SimSun" w:hint="eastAsia"/>
          <w:szCs w:val="21"/>
        </w:rPr>
        <w:t>一名</w:t>
      </w:r>
      <w:r w:rsidRPr="004E2EBA">
        <w:rPr>
          <w:rFonts w:ascii="SimSun" w:hAnsi="SimSun" w:hint="eastAsia"/>
          <w:szCs w:val="21"/>
        </w:rPr>
        <w:t>副主席、</w:t>
      </w:r>
      <w:r w:rsidR="00A97BC2">
        <w:rPr>
          <w:rFonts w:ascii="SimSun" w:hAnsi="SimSun" w:hint="eastAsia"/>
          <w:szCs w:val="21"/>
        </w:rPr>
        <w:t>若干名</w:t>
      </w:r>
      <w:r w:rsidRPr="004E2EBA">
        <w:rPr>
          <w:rFonts w:ascii="SimSun" w:hAnsi="SimSun" w:hint="eastAsia"/>
          <w:szCs w:val="21"/>
        </w:rPr>
        <w:t>区域主任、</w:t>
      </w:r>
      <w:r w:rsidR="00A97BC2">
        <w:rPr>
          <w:rFonts w:ascii="SimSun" w:hAnsi="SimSun" w:hint="eastAsia"/>
          <w:szCs w:val="21"/>
        </w:rPr>
        <w:t>一名</w:t>
      </w:r>
      <w:r w:rsidRPr="004E2EBA">
        <w:rPr>
          <w:rFonts w:ascii="SimSun" w:hAnsi="SimSun" w:hint="eastAsia"/>
          <w:szCs w:val="21"/>
        </w:rPr>
        <w:t>总干事、</w:t>
      </w:r>
      <w:r w:rsidR="00A97BC2">
        <w:rPr>
          <w:rFonts w:ascii="SimSun" w:hAnsi="SimSun" w:hint="eastAsia"/>
          <w:szCs w:val="21"/>
        </w:rPr>
        <w:t>一名</w:t>
      </w:r>
      <w:r w:rsidRPr="004E2EBA">
        <w:rPr>
          <w:rFonts w:ascii="SimSun" w:hAnsi="SimSun" w:hint="eastAsia"/>
          <w:szCs w:val="21"/>
        </w:rPr>
        <w:t>秘书长、</w:t>
      </w:r>
      <w:r w:rsidR="00A97BC2">
        <w:rPr>
          <w:rFonts w:ascii="SimSun" w:hAnsi="SimSun" w:hint="eastAsia"/>
          <w:szCs w:val="21"/>
        </w:rPr>
        <w:t>一名</w:t>
      </w:r>
      <w:r w:rsidRPr="004E2EBA">
        <w:rPr>
          <w:rFonts w:ascii="SimSun" w:hAnsi="SimSun" w:hint="eastAsia"/>
          <w:szCs w:val="21"/>
        </w:rPr>
        <w:t>财务主管和</w:t>
      </w:r>
      <w:r w:rsidR="00A97BC2">
        <w:rPr>
          <w:rFonts w:ascii="SimSun" w:hAnsi="SimSun" w:hint="eastAsia"/>
          <w:szCs w:val="21"/>
        </w:rPr>
        <w:t>一名</w:t>
      </w:r>
      <w:r w:rsidRPr="004E2EBA">
        <w:rPr>
          <w:rFonts w:ascii="SimSun" w:hAnsi="SimSun" w:hint="eastAsia"/>
          <w:szCs w:val="21"/>
        </w:rPr>
        <w:t>战略顾问组成的</w:t>
      </w:r>
      <w:r w:rsidR="00A97BC2">
        <w:rPr>
          <w:rFonts w:ascii="SimSun" w:hAnsi="SimSun" w:hint="eastAsia"/>
          <w:szCs w:val="21"/>
        </w:rPr>
        <w:t>理</w:t>
      </w:r>
      <w:r w:rsidRPr="004E2EBA">
        <w:rPr>
          <w:rFonts w:ascii="SimSun" w:hAnsi="SimSun" w:hint="eastAsia"/>
          <w:szCs w:val="21"/>
        </w:rPr>
        <w:t>事会（</w:t>
      </w:r>
      <w:r w:rsidR="00A97BC2">
        <w:rPr>
          <w:rFonts w:ascii="SimSun" w:hAnsi="SimSun" w:hint="eastAsia"/>
          <w:szCs w:val="21"/>
        </w:rPr>
        <w:t>领导委员会）领导</w:t>
      </w:r>
      <w:r w:rsidRPr="002C5831">
        <w:rPr>
          <w:rFonts w:ascii="SimSun" w:hAnsi="SimSun" w:hint="eastAsia"/>
          <w:szCs w:val="21"/>
        </w:rPr>
        <w:t>。</w:t>
      </w:r>
    </w:p>
    <w:p w14:paraId="43161474" w14:textId="69A9994E" w:rsidR="008F4969" w:rsidRPr="002C5831" w:rsidRDefault="004E2EBA" w:rsidP="00D738FE">
      <w:pPr>
        <w:overflowPunct w:val="0"/>
        <w:spacing w:afterLines="50" w:after="120" w:line="340" w:lineRule="atLeast"/>
        <w:jc w:val="both"/>
        <w:rPr>
          <w:rFonts w:ascii="SimSun" w:hAnsi="SimSun"/>
          <w:szCs w:val="21"/>
        </w:rPr>
      </w:pPr>
      <w:r w:rsidRPr="002C5831">
        <w:rPr>
          <w:rFonts w:ascii="SimSun" w:hAnsi="SimSun" w:hint="eastAsia"/>
          <w:szCs w:val="21"/>
        </w:rPr>
        <w:t>成员：</w:t>
      </w:r>
      <w:r w:rsidRPr="004E2EBA">
        <w:rPr>
          <w:rFonts w:ascii="SimSun" w:hAnsi="SimSun" w:hint="eastAsia"/>
          <w:szCs w:val="21"/>
        </w:rPr>
        <w:t>WCC AISBL</w:t>
      </w:r>
      <w:r w:rsidR="00A97BC2">
        <w:rPr>
          <w:rFonts w:ascii="SimSun" w:hAnsi="SimSun" w:hint="eastAsia"/>
          <w:szCs w:val="21"/>
        </w:rPr>
        <w:t>共有</w:t>
      </w:r>
      <w:r w:rsidRPr="004E2EBA">
        <w:rPr>
          <w:rFonts w:ascii="SimSun" w:hAnsi="SimSun" w:hint="eastAsia"/>
          <w:szCs w:val="21"/>
        </w:rPr>
        <w:t>超过250名</w:t>
      </w:r>
      <w:r w:rsidR="00A97BC2" w:rsidRPr="004E2EBA">
        <w:rPr>
          <w:rFonts w:ascii="SimSun" w:hAnsi="SimSun" w:hint="eastAsia"/>
          <w:szCs w:val="21"/>
        </w:rPr>
        <w:t>自然人和法人</w:t>
      </w:r>
      <w:r w:rsidRPr="004E2EBA">
        <w:rPr>
          <w:rFonts w:ascii="SimSun" w:hAnsi="SimSun" w:hint="eastAsia"/>
          <w:szCs w:val="21"/>
        </w:rPr>
        <w:t>会员</w:t>
      </w:r>
      <w:r w:rsidRPr="002C5831">
        <w:rPr>
          <w:rFonts w:ascii="SimSun" w:hAnsi="SimSun" w:hint="eastAsia"/>
          <w:szCs w:val="21"/>
        </w:rPr>
        <w:t>。</w:t>
      </w:r>
    </w:p>
    <w:p w14:paraId="544E8742" w14:textId="49964972" w:rsidR="00BE6B99" w:rsidRPr="002C5831" w:rsidRDefault="00107D26" w:rsidP="003D4630">
      <w:pPr>
        <w:spacing w:before="720" w:afterLines="50" w:after="120" w:line="340" w:lineRule="atLeast"/>
        <w:ind w:left="5534"/>
        <w:jc w:val="both"/>
        <w:rPr>
          <w:rFonts w:ascii="KaiTi" w:eastAsia="KaiTi" w:hAnsi="KaiTi"/>
          <w:szCs w:val="21"/>
        </w:rPr>
        <w:sectPr w:rsidR="00BE6B99" w:rsidRPr="002C5831" w:rsidSect="00BE6B99">
          <w:headerReference w:type="default" r:id="rId17"/>
          <w:foot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2C5831">
        <w:rPr>
          <w:rFonts w:ascii="KaiTi" w:eastAsia="KaiTi" w:hAnsi="KaiTi"/>
          <w:szCs w:val="21"/>
        </w:rPr>
        <w:t>[</w:t>
      </w:r>
      <w:r w:rsidRPr="002C5831">
        <w:rPr>
          <w:rFonts w:ascii="KaiTi" w:eastAsia="KaiTi" w:hAnsi="KaiTi" w:hint="eastAsia"/>
          <w:szCs w:val="21"/>
        </w:rPr>
        <w:t>后接</w:t>
      </w:r>
      <w:r w:rsidRPr="002C5831">
        <w:rPr>
          <w:rFonts w:ascii="KaiTi" w:eastAsia="KaiTi" w:hAnsi="KaiTi" w:hint="eastAsia"/>
        </w:rPr>
        <w:t>附件</w:t>
      </w:r>
      <w:r w:rsidR="004E2EBA">
        <w:rPr>
          <w:rFonts w:ascii="KaiTi" w:eastAsia="KaiTi" w:hAnsi="KaiTi" w:hint="eastAsia"/>
          <w:szCs w:val="21"/>
        </w:rPr>
        <w:t>三</w:t>
      </w:r>
      <w:r w:rsidRPr="002C5831">
        <w:rPr>
          <w:rFonts w:ascii="KaiTi" w:eastAsia="KaiTi" w:hAnsi="KaiTi"/>
          <w:szCs w:val="21"/>
        </w:rPr>
        <w:t>]</w:t>
      </w:r>
    </w:p>
    <w:p w14:paraId="48607213" w14:textId="5D5E0362" w:rsidR="00FE1F7E" w:rsidRPr="002C5831" w:rsidRDefault="00CE2FD3" w:rsidP="003D4630">
      <w:pPr>
        <w:pStyle w:val="Heading2"/>
        <w:spacing w:beforeLines="50" w:before="120" w:afterLines="100" w:after="240" w:line="340" w:lineRule="atLeast"/>
        <w:jc w:val="both"/>
        <w:rPr>
          <w:rFonts w:ascii="SimSun" w:hAnsi="SimSun"/>
        </w:rPr>
      </w:pPr>
      <w:r w:rsidRPr="002C5831">
        <w:rPr>
          <w:rFonts w:ascii="SimHei" w:eastAsia="SimHei" w:hAnsi="SimHei" w:hint="eastAsia"/>
          <w:szCs w:val="21"/>
        </w:rPr>
        <w:lastRenderedPageBreak/>
        <w:t>国家非政府组织的详细情况（根据</w:t>
      </w:r>
      <w:r w:rsidR="00161261">
        <w:rPr>
          <w:rFonts w:ascii="SimHei" w:eastAsia="SimHei" w:hAnsi="SimHei" w:hint="eastAsia"/>
          <w:szCs w:val="21"/>
        </w:rPr>
        <w:t>各</w:t>
      </w:r>
      <w:r w:rsidRPr="002C5831">
        <w:rPr>
          <w:rFonts w:ascii="SimHei" w:eastAsia="SimHei" w:hAnsi="SimHei" w:hint="eastAsia"/>
          <w:szCs w:val="21"/>
        </w:rPr>
        <w:t>组织提供的信息整理）</w:t>
      </w:r>
    </w:p>
    <w:p w14:paraId="391280AD" w14:textId="69102890" w:rsidR="00EB077E" w:rsidRPr="00EB077E" w:rsidRDefault="004E2EBA" w:rsidP="00EB077E">
      <w:pPr>
        <w:spacing w:beforeLines="100" w:before="240" w:afterLines="50" w:after="120" w:line="340" w:lineRule="atLeast"/>
        <w:jc w:val="both"/>
        <w:rPr>
          <w:rFonts w:ascii="SimSun" w:hAnsi="SimSun"/>
          <w:szCs w:val="21"/>
          <w:u w:val="single"/>
        </w:rPr>
      </w:pPr>
      <w:r w:rsidRPr="004E2EBA">
        <w:rPr>
          <w:rFonts w:ascii="SimSun" w:hAnsi="SimSun" w:hint="eastAsia"/>
          <w:szCs w:val="21"/>
          <w:u w:val="single"/>
        </w:rPr>
        <w:t>美国律师协会知识产权法分会（ABA知识产权法分会）</w:t>
      </w:r>
    </w:p>
    <w:p w14:paraId="15DF32C2" w14:textId="602C531F" w:rsidR="00EB077E" w:rsidRPr="00EB077E" w:rsidRDefault="00EB077E" w:rsidP="00EB077E">
      <w:pPr>
        <w:spacing w:afterLines="50" w:after="120" w:line="340" w:lineRule="atLeast"/>
        <w:jc w:val="both"/>
        <w:rPr>
          <w:rFonts w:ascii="SimSun" w:hAnsi="SimSun"/>
          <w:bCs/>
          <w:szCs w:val="21"/>
        </w:rPr>
      </w:pPr>
      <w:r w:rsidRPr="00EB077E">
        <w:rPr>
          <w:rFonts w:ascii="SimSun" w:hAnsi="SimSun" w:hint="eastAsia"/>
          <w:bCs/>
          <w:szCs w:val="21"/>
        </w:rPr>
        <w:t>总部：</w:t>
      </w:r>
      <w:r w:rsidR="0003274C">
        <w:rPr>
          <w:rFonts w:ascii="SimSun" w:hAnsi="SimSun" w:hint="eastAsia"/>
          <w:bCs/>
          <w:szCs w:val="21"/>
        </w:rPr>
        <w:t>美国律师协会</w:t>
      </w:r>
      <w:r w:rsidR="004E2EBA" w:rsidRPr="004E2EBA">
        <w:rPr>
          <w:rFonts w:ascii="SimSun" w:hAnsi="SimSun" w:hint="eastAsia"/>
          <w:bCs/>
          <w:szCs w:val="21"/>
        </w:rPr>
        <w:t>知识产权法分会成立于1894年，总部</w:t>
      </w:r>
      <w:r w:rsidR="0003274C">
        <w:rPr>
          <w:rFonts w:ascii="SimSun" w:hAnsi="SimSun" w:hint="eastAsia"/>
          <w:bCs/>
          <w:szCs w:val="21"/>
        </w:rPr>
        <w:t>设在</w:t>
      </w:r>
      <w:r w:rsidR="004E2EBA" w:rsidRPr="004E2EBA">
        <w:rPr>
          <w:rFonts w:ascii="SimSun" w:hAnsi="SimSun" w:hint="eastAsia"/>
          <w:bCs/>
          <w:szCs w:val="21"/>
        </w:rPr>
        <w:t>美利坚合众国伊利诺伊州芝加哥市</w:t>
      </w:r>
      <w:r w:rsidRPr="00EB077E">
        <w:rPr>
          <w:rFonts w:ascii="SimSun" w:hAnsi="SimSun" w:hint="eastAsia"/>
          <w:bCs/>
          <w:szCs w:val="21"/>
        </w:rPr>
        <w:t>。</w:t>
      </w:r>
    </w:p>
    <w:p w14:paraId="2EAB0203" w14:textId="62A6FA52" w:rsidR="00EB077E" w:rsidRPr="00EB077E" w:rsidRDefault="00947A22" w:rsidP="00EB077E">
      <w:pPr>
        <w:spacing w:afterLines="50" w:after="120" w:line="340" w:lineRule="atLeast"/>
        <w:jc w:val="both"/>
        <w:rPr>
          <w:rFonts w:ascii="SimSun" w:hAnsi="SimSun"/>
          <w:bCs/>
          <w:szCs w:val="21"/>
        </w:rPr>
      </w:pPr>
      <w:r>
        <w:rPr>
          <w:rFonts w:ascii="SimSun" w:hAnsi="SimSun" w:hint="eastAsia"/>
          <w:bCs/>
          <w:szCs w:val="21"/>
        </w:rPr>
        <w:t>目标</w:t>
      </w:r>
      <w:r w:rsidR="00EB077E" w:rsidRPr="00EB077E">
        <w:rPr>
          <w:rFonts w:ascii="SimSun" w:hAnsi="SimSun" w:hint="eastAsia"/>
          <w:bCs/>
          <w:szCs w:val="21"/>
        </w:rPr>
        <w:t>：</w:t>
      </w:r>
      <w:r w:rsidR="0003274C">
        <w:rPr>
          <w:rFonts w:ascii="SimSun" w:hAnsi="SimSun" w:hint="eastAsia"/>
          <w:bCs/>
          <w:szCs w:val="21"/>
        </w:rPr>
        <w:t>美国律师协会</w:t>
      </w:r>
      <w:r w:rsidR="004E2EBA" w:rsidRPr="004E2EBA">
        <w:rPr>
          <w:rFonts w:ascii="SimSun" w:hAnsi="SimSun" w:hint="eastAsia"/>
          <w:bCs/>
          <w:szCs w:val="21"/>
        </w:rPr>
        <w:t>知识产权法分会旨在促进知识产权法律的健全发展</w:t>
      </w:r>
      <w:r w:rsidR="0003274C">
        <w:rPr>
          <w:rFonts w:ascii="SimSun" w:hAnsi="SimSun" w:hint="eastAsia"/>
          <w:bCs/>
          <w:szCs w:val="21"/>
        </w:rPr>
        <w:t>和</w:t>
      </w:r>
      <w:r w:rsidR="004E2EBA" w:rsidRPr="004E2EBA">
        <w:rPr>
          <w:rFonts w:ascii="SimSun" w:hAnsi="SimSun" w:hint="eastAsia"/>
          <w:bCs/>
          <w:szCs w:val="21"/>
        </w:rPr>
        <w:t>完善</w:t>
      </w:r>
      <w:r w:rsidR="0003274C">
        <w:rPr>
          <w:rFonts w:ascii="SimSun" w:hAnsi="SimSun" w:hint="eastAsia"/>
          <w:bCs/>
          <w:szCs w:val="21"/>
        </w:rPr>
        <w:t>及其</w:t>
      </w:r>
      <w:r w:rsidR="004E2EBA" w:rsidRPr="004E2EBA">
        <w:rPr>
          <w:rFonts w:ascii="SimSun" w:hAnsi="SimSun" w:hint="eastAsia"/>
          <w:bCs/>
          <w:szCs w:val="21"/>
        </w:rPr>
        <w:t>的</w:t>
      </w:r>
      <w:r w:rsidR="0003274C">
        <w:rPr>
          <w:rFonts w:ascii="SimSun" w:hAnsi="SimSun" w:hint="eastAsia"/>
          <w:bCs/>
          <w:szCs w:val="21"/>
        </w:rPr>
        <w:t>执行</w:t>
      </w:r>
      <w:r w:rsidR="004E2EBA" w:rsidRPr="004E2EBA">
        <w:rPr>
          <w:rFonts w:ascii="SimSun" w:hAnsi="SimSun" w:hint="eastAsia"/>
          <w:bCs/>
          <w:szCs w:val="21"/>
        </w:rPr>
        <w:t>。在此背景下，该分会向知识产权律师提供信息、分析</w:t>
      </w:r>
      <w:r w:rsidR="0003274C">
        <w:rPr>
          <w:rFonts w:ascii="SimSun" w:hAnsi="SimSun" w:hint="eastAsia"/>
          <w:bCs/>
          <w:szCs w:val="21"/>
        </w:rPr>
        <w:t>和从业</w:t>
      </w:r>
      <w:r w:rsidR="004E2EBA" w:rsidRPr="004E2EBA">
        <w:rPr>
          <w:rFonts w:ascii="SimSun" w:hAnsi="SimSun" w:hint="eastAsia"/>
          <w:bCs/>
          <w:szCs w:val="21"/>
        </w:rPr>
        <w:t>工具，并为</w:t>
      </w:r>
      <w:r w:rsidR="0003274C" w:rsidRPr="0003274C">
        <w:rPr>
          <w:rFonts w:ascii="SimSun" w:hAnsi="SimSun" w:hint="eastAsia"/>
          <w:bCs/>
          <w:szCs w:val="21"/>
        </w:rPr>
        <w:t>决策者审议对知识产权法律和法规产生影响的立法时提供信息</w:t>
      </w:r>
      <w:r w:rsidR="007056BE">
        <w:rPr>
          <w:rFonts w:ascii="SimSun" w:hAnsi="SimSun" w:hint="eastAsia"/>
          <w:bCs/>
          <w:szCs w:val="21"/>
        </w:rPr>
        <w:t>资源</w:t>
      </w:r>
      <w:r w:rsidR="0003274C" w:rsidRPr="0003274C">
        <w:rPr>
          <w:rFonts w:ascii="SimSun" w:hAnsi="SimSun" w:hint="eastAsia"/>
          <w:bCs/>
          <w:szCs w:val="21"/>
        </w:rPr>
        <w:t>和评论</w:t>
      </w:r>
      <w:r w:rsidR="004E2EBA" w:rsidRPr="004E2EBA">
        <w:rPr>
          <w:rFonts w:ascii="SimSun" w:hAnsi="SimSun" w:hint="eastAsia"/>
          <w:bCs/>
          <w:szCs w:val="21"/>
        </w:rPr>
        <w:t>。</w:t>
      </w:r>
      <w:r w:rsidR="0003274C">
        <w:rPr>
          <w:rFonts w:ascii="SimSun" w:hAnsi="SimSun" w:hint="eastAsia"/>
          <w:bCs/>
          <w:szCs w:val="21"/>
        </w:rPr>
        <w:t>该</w:t>
      </w:r>
      <w:r w:rsidR="004E2EBA" w:rsidRPr="004E2EBA">
        <w:rPr>
          <w:rFonts w:ascii="SimSun" w:hAnsi="SimSun" w:hint="eastAsia"/>
          <w:bCs/>
          <w:szCs w:val="21"/>
        </w:rPr>
        <w:t>分会涉及知识产权法的所有领域，并作为美国律师协会</w:t>
      </w:r>
      <w:r w:rsidR="0003274C">
        <w:rPr>
          <w:rFonts w:ascii="SimSun" w:hAnsi="SimSun" w:hint="eastAsia"/>
          <w:bCs/>
          <w:szCs w:val="21"/>
        </w:rPr>
        <w:t>的第一个专业</w:t>
      </w:r>
      <w:r w:rsidR="004E2EBA" w:rsidRPr="004E2EBA">
        <w:rPr>
          <w:rFonts w:ascii="SimSun" w:hAnsi="SimSun" w:hint="eastAsia"/>
          <w:bCs/>
          <w:szCs w:val="21"/>
        </w:rPr>
        <w:t>分会，</w:t>
      </w:r>
      <w:r w:rsidR="007056BE">
        <w:rPr>
          <w:rFonts w:ascii="SimSun" w:hAnsi="SimSun" w:hint="eastAsia"/>
          <w:bCs/>
          <w:szCs w:val="21"/>
        </w:rPr>
        <w:t>同样</w:t>
      </w:r>
      <w:r w:rsidR="004E2EBA" w:rsidRPr="004E2EBA">
        <w:rPr>
          <w:rFonts w:ascii="SimSun" w:hAnsi="SimSun" w:hint="eastAsia"/>
          <w:bCs/>
          <w:szCs w:val="21"/>
        </w:rPr>
        <w:t>致力于推进法治、为法学院制定学术标准，以及促进法律界开展公益法律服务和公共服务</w:t>
      </w:r>
      <w:r w:rsidR="00EB077E" w:rsidRPr="00EB077E">
        <w:rPr>
          <w:rFonts w:ascii="SimSun" w:hAnsi="SimSun" w:hint="eastAsia"/>
          <w:bCs/>
          <w:szCs w:val="21"/>
        </w:rPr>
        <w:t>。</w:t>
      </w:r>
    </w:p>
    <w:p w14:paraId="4887C71A" w14:textId="38087EEE" w:rsidR="00EB077E" w:rsidRPr="00EB077E" w:rsidRDefault="00EB077E" w:rsidP="00EB077E">
      <w:pPr>
        <w:spacing w:afterLines="50" w:after="120" w:line="340" w:lineRule="atLeast"/>
        <w:jc w:val="both"/>
        <w:rPr>
          <w:rFonts w:ascii="SimSun" w:hAnsi="SimSun"/>
          <w:bCs/>
          <w:szCs w:val="21"/>
        </w:rPr>
      </w:pPr>
      <w:r w:rsidRPr="00EB077E">
        <w:rPr>
          <w:rFonts w:ascii="SimSun" w:hAnsi="SimSun" w:hint="eastAsia"/>
          <w:bCs/>
          <w:szCs w:val="21"/>
        </w:rPr>
        <w:t>结构：</w:t>
      </w:r>
      <w:r w:rsidR="004E2EBA" w:rsidRPr="004E2EBA">
        <w:rPr>
          <w:rFonts w:ascii="SimSun" w:hAnsi="SimSun" w:hint="eastAsia"/>
          <w:bCs/>
          <w:szCs w:val="21"/>
        </w:rPr>
        <w:t>美国律师协会知识产权法分会</w:t>
      </w:r>
      <w:r w:rsidR="0018652A">
        <w:rPr>
          <w:rFonts w:ascii="SimSun" w:hAnsi="SimSun" w:hint="eastAsia"/>
          <w:bCs/>
          <w:szCs w:val="21"/>
        </w:rPr>
        <w:t>的领导机构是</w:t>
      </w:r>
      <w:r w:rsidR="007056BE">
        <w:rPr>
          <w:rFonts w:ascii="SimSun" w:hAnsi="SimSun" w:hint="eastAsia"/>
          <w:bCs/>
          <w:szCs w:val="21"/>
        </w:rPr>
        <w:t>委员会</w:t>
      </w:r>
      <w:r w:rsidR="004E2EBA" w:rsidRPr="004E2EBA">
        <w:rPr>
          <w:rFonts w:ascii="SimSun" w:hAnsi="SimSun" w:hint="eastAsia"/>
          <w:bCs/>
          <w:szCs w:val="21"/>
        </w:rPr>
        <w:t>，由主席、候任主席、副主席、前任主席、代表</w:t>
      </w:r>
      <w:r w:rsidR="00181AC6">
        <w:rPr>
          <w:rFonts w:ascii="SimSun" w:hAnsi="SimSun" w:hint="eastAsia"/>
          <w:bCs/>
          <w:szCs w:val="21"/>
        </w:rPr>
        <w:t>大会</w:t>
      </w:r>
      <w:r w:rsidR="0003274C">
        <w:rPr>
          <w:rFonts w:ascii="SimSun" w:hAnsi="SimSun" w:hint="eastAsia"/>
          <w:bCs/>
          <w:szCs w:val="21"/>
        </w:rPr>
        <w:t>分会</w:t>
      </w:r>
      <w:r w:rsidR="004E2EBA" w:rsidRPr="004E2EBA">
        <w:rPr>
          <w:rFonts w:ascii="SimSun" w:hAnsi="SimSun" w:hint="eastAsia"/>
          <w:bCs/>
          <w:szCs w:val="21"/>
        </w:rPr>
        <w:t>代表、秘书、财务</w:t>
      </w:r>
      <w:r w:rsidR="007056BE">
        <w:rPr>
          <w:rFonts w:ascii="SimSun" w:hAnsi="SimSun" w:hint="eastAsia"/>
          <w:bCs/>
          <w:szCs w:val="21"/>
        </w:rPr>
        <w:t>干事</w:t>
      </w:r>
      <w:r w:rsidR="004E2EBA" w:rsidRPr="004E2EBA">
        <w:rPr>
          <w:rFonts w:ascii="SimSun" w:hAnsi="SimSun" w:hint="eastAsia"/>
          <w:bCs/>
          <w:szCs w:val="21"/>
        </w:rPr>
        <w:t>、候任财务</w:t>
      </w:r>
      <w:r w:rsidR="006D006F">
        <w:rPr>
          <w:rFonts w:ascii="SimSun" w:hAnsi="SimSun" w:hint="eastAsia"/>
          <w:bCs/>
          <w:szCs w:val="21"/>
        </w:rPr>
        <w:t>干事</w:t>
      </w:r>
      <w:r w:rsidR="004E2EBA" w:rsidRPr="004E2EBA">
        <w:rPr>
          <w:rFonts w:ascii="SimSun" w:hAnsi="SimSun" w:hint="eastAsia"/>
          <w:bCs/>
          <w:szCs w:val="21"/>
        </w:rPr>
        <w:t>、出版</w:t>
      </w:r>
      <w:r w:rsidR="006D006F">
        <w:rPr>
          <w:rFonts w:ascii="SimSun" w:hAnsi="SimSun" w:hint="eastAsia"/>
          <w:bCs/>
          <w:szCs w:val="21"/>
        </w:rPr>
        <w:t>干事</w:t>
      </w:r>
      <w:r w:rsidR="004E2EBA" w:rsidRPr="004E2EBA">
        <w:rPr>
          <w:rFonts w:ascii="SimSun" w:hAnsi="SimSun" w:hint="eastAsia"/>
          <w:bCs/>
          <w:szCs w:val="21"/>
        </w:rPr>
        <w:t>、会员</w:t>
      </w:r>
      <w:r w:rsidR="006D006F">
        <w:rPr>
          <w:rFonts w:ascii="SimSun" w:hAnsi="SimSun" w:hint="eastAsia"/>
          <w:bCs/>
          <w:szCs w:val="21"/>
        </w:rPr>
        <w:t>干事</w:t>
      </w:r>
      <w:r w:rsidR="004E2EBA" w:rsidRPr="004E2EBA">
        <w:rPr>
          <w:rFonts w:ascii="SimSun" w:hAnsi="SimSun" w:hint="eastAsia"/>
          <w:bCs/>
          <w:szCs w:val="21"/>
        </w:rPr>
        <w:t>、继续法律教育</w:t>
      </w:r>
      <w:r w:rsidR="006D006F">
        <w:rPr>
          <w:rFonts w:ascii="SimSun" w:hAnsi="SimSun" w:hint="eastAsia"/>
          <w:bCs/>
          <w:szCs w:val="21"/>
        </w:rPr>
        <w:t>干事</w:t>
      </w:r>
      <w:r w:rsidR="004E2EBA" w:rsidRPr="004E2EBA">
        <w:rPr>
          <w:rFonts w:ascii="SimSun" w:hAnsi="SimSun" w:hint="eastAsia"/>
          <w:bCs/>
          <w:szCs w:val="21"/>
        </w:rPr>
        <w:t>和收入</w:t>
      </w:r>
      <w:r w:rsidR="006D006F">
        <w:rPr>
          <w:rFonts w:ascii="SimSun" w:hAnsi="SimSun" w:hint="eastAsia"/>
          <w:bCs/>
          <w:szCs w:val="21"/>
        </w:rPr>
        <w:t>干事</w:t>
      </w:r>
      <w:r w:rsidR="004E2EBA" w:rsidRPr="004E2EBA">
        <w:rPr>
          <w:rFonts w:ascii="SimSun" w:hAnsi="SimSun" w:hint="eastAsia"/>
          <w:bCs/>
          <w:szCs w:val="21"/>
        </w:rPr>
        <w:t>组成</w:t>
      </w:r>
      <w:r w:rsidRPr="00EB077E">
        <w:rPr>
          <w:rFonts w:ascii="SimSun" w:hAnsi="SimSun" w:hint="eastAsia"/>
          <w:bCs/>
          <w:szCs w:val="21"/>
        </w:rPr>
        <w:t>。</w:t>
      </w:r>
    </w:p>
    <w:p w14:paraId="29D0E646" w14:textId="699392A0" w:rsidR="00EB077E" w:rsidRDefault="008A1C92" w:rsidP="00EB077E">
      <w:pPr>
        <w:spacing w:afterLines="50" w:after="120" w:line="340" w:lineRule="atLeast"/>
        <w:jc w:val="both"/>
        <w:rPr>
          <w:rFonts w:ascii="SimSun" w:hAnsi="SimSun"/>
          <w:bCs/>
          <w:szCs w:val="21"/>
        </w:rPr>
      </w:pPr>
      <w:r>
        <w:rPr>
          <w:rFonts w:ascii="SimSun" w:hAnsi="SimSun" w:hint="eastAsia"/>
          <w:bCs/>
          <w:szCs w:val="21"/>
        </w:rPr>
        <w:t>成</w:t>
      </w:r>
      <w:r w:rsidR="00EB077E" w:rsidRPr="00EB077E">
        <w:rPr>
          <w:rFonts w:ascii="SimSun" w:hAnsi="SimSun" w:hint="eastAsia"/>
          <w:bCs/>
          <w:szCs w:val="21"/>
        </w:rPr>
        <w:t>员：</w:t>
      </w:r>
      <w:r w:rsidR="004E2EBA" w:rsidRPr="004E2EBA">
        <w:rPr>
          <w:rFonts w:ascii="SimSun" w:hAnsi="SimSun" w:hint="eastAsia"/>
          <w:bCs/>
          <w:szCs w:val="21"/>
        </w:rPr>
        <w:t>美国律师协会知识产权法分会</w:t>
      </w:r>
      <w:r w:rsidR="006D006F">
        <w:rPr>
          <w:rFonts w:ascii="SimSun" w:hAnsi="SimSun" w:hint="eastAsia"/>
          <w:bCs/>
          <w:szCs w:val="21"/>
        </w:rPr>
        <w:t>共有</w:t>
      </w:r>
      <w:r w:rsidR="004E2EBA" w:rsidRPr="004E2EBA">
        <w:rPr>
          <w:rFonts w:ascii="SimSun" w:hAnsi="SimSun" w:hint="eastAsia"/>
          <w:bCs/>
          <w:szCs w:val="21"/>
        </w:rPr>
        <w:t>超过15,000名自然人会员</w:t>
      </w:r>
      <w:r w:rsidR="00EB077E" w:rsidRPr="00EB077E">
        <w:rPr>
          <w:rFonts w:ascii="SimSun" w:hAnsi="SimSun" w:hint="eastAsia"/>
          <w:bCs/>
          <w:szCs w:val="21"/>
        </w:rPr>
        <w:t>。</w:t>
      </w:r>
    </w:p>
    <w:p w14:paraId="2B4696EB" w14:textId="39172D96" w:rsidR="008474F9" w:rsidRPr="008474F9" w:rsidRDefault="004E2EBA" w:rsidP="008474F9">
      <w:pPr>
        <w:spacing w:beforeLines="100" w:before="240" w:afterLines="50" w:after="120" w:line="340" w:lineRule="atLeast"/>
        <w:jc w:val="both"/>
        <w:rPr>
          <w:rFonts w:ascii="SimSun" w:hAnsi="SimSun"/>
          <w:szCs w:val="21"/>
          <w:u w:val="single"/>
        </w:rPr>
      </w:pPr>
      <w:r w:rsidRPr="004E2EBA">
        <w:rPr>
          <w:rFonts w:ascii="SimSun" w:hAnsi="SimSun" w:hint="eastAsia"/>
          <w:szCs w:val="21"/>
          <w:u w:val="single"/>
        </w:rPr>
        <w:t>知识产权协会联合会（FIPRO）</w:t>
      </w:r>
    </w:p>
    <w:p w14:paraId="1EB3C25F" w14:textId="61F1FC6F" w:rsidR="008474F9" w:rsidRPr="008474F9" w:rsidRDefault="008474F9" w:rsidP="008474F9">
      <w:pPr>
        <w:spacing w:afterLines="50" w:after="120" w:line="340" w:lineRule="atLeast"/>
        <w:jc w:val="both"/>
        <w:rPr>
          <w:rFonts w:ascii="SimSun" w:hAnsi="SimSun"/>
          <w:bCs/>
          <w:szCs w:val="21"/>
        </w:rPr>
      </w:pPr>
      <w:r w:rsidRPr="008474F9">
        <w:rPr>
          <w:rFonts w:ascii="SimSun" w:hAnsi="SimSun" w:hint="eastAsia"/>
          <w:bCs/>
          <w:szCs w:val="21"/>
        </w:rPr>
        <w:t>总部：</w:t>
      </w:r>
      <w:r w:rsidR="004E2EBA" w:rsidRPr="004E2EBA">
        <w:rPr>
          <w:rFonts w:ascii="SimSun" w:hAnsi="SimSun" w:hint="eastAsia"/>
          <w:bCs/>
          <w:szCs w:val="21"/>
        </w:rPr>
        <w:t>FIPRO成立于2021年，总部</w:t>
      </w:r>
      <w:r w:rsidR="006D006F">
        <w:rPr>
          <w:rFonts w:ascii="SimSun" w:hAnsi="SimSun" w:hint="eastAsia"/>
          <w:bCs/>
          <w:szCs w:val="21"/>
        </w:rPr>
        <w:t>设在</w:t>
      </w:r>
      <w:r w:rsidR="004E2EBA" w:rsidRPr="004E2EBA">
        <w:rPr>
          <w:rFonts w:ascii="SimSun" w:hAnsi="SimSun" w:hint="eastAsia"/>
          <w:bCs/>
          <w:szCs w:val="21"/>
        </w:rPr>
        <w:t>大韩民国首尔</w:t>
      </w:r>
      <w:r w:rsidRPr="008474F9">
        <w:rPr>
          <w:rFonts w:ascii="SimSun" w:hAnsi="SimSun" w:hint="eastAsia"/>
          <w:bCs/>
          <w:szCs w:val="21"/>
        </w:rPr>
        <w:t>。</w:t>
      </w:r>
    </w:p>
    <w:p w14:paraId="03097E21" w14:textId="344F2D63" w:rsidR="008474F9" w:rsidRPr="008474F9" w:rsidRDefault="00947A22" w:rsidP="008474F9">
      <w:pPr>
        <w:spacing w:afterLines="50" w:after="120" w:line="340" w:lineRule="atLeast"/>
        <w:jc w:val="both"/>
        <w:rPr>
          <w:rFonts w:ascii="SimSun" w:hAnsi="SimSun"/>
          <w:bCs/>
          <w:szCs w:val="21"/>
        </w:rPr>
      </w:pPr>
      <w:r>
        <w:rPr>
          <w:rFonts w:ascii="SimSun" w:hAnsi="SimSun" w:hint="eastAsia"/>
          <w:bCs/>
          <w:szCs w:val="21"/>
        </w:rPr>
        <w:t>目标</w:t>
      </w:r>
      <w:r w:rsidR="008474F9" w:rsidRPr="008474F9">
        <w:rPr>
          <w:rFonts w:ascii="SimSun" w:hAnsi="SimSun" w:hint="eastAsia"/>
          <w:bCs/>
          <w:szCs w:val="21"/>
        </w:rPr>
        <w:t>：</w:t>
      </w:r>
      <w:r w:rsidR="004E2EBA" w:rsidRPr="004E2EBA">
        <w:rPr>
          <w:rFonts w:ascii="SimSun" w:hAnsi="SimSun" w:hint="eastAsia"/>
          <w:bCs/>
          <w:szCs w:val="21"/>
        </w:rPr>
        <w:t>FIPRO旨在通过知识产权相关组织之间的沟通与合作，培育健康的知识产权生态系统，从而促进大韩民国的经济、社会和文化发展。FIPRO</w:t>
      </w:r>
      <w:r w:rsidR="006D006F" w:rsidRPr="004E2EBA">
        <w:rPr>
          <w:rFonts w:ascii="SimSun" w:hAnsi="SimSun" w:hint="eastAsia"/>
          <w:bCs/>
          <w:szCs w:val="21"/>
        </w:rPr>
        <w:t>致力于通过知识产权政策规划、研究和咨询服务，</w:t>
      </w:r>
      <w:r w:rsidR="004E2EBA" w:rsidRPr="004E2EBA">
        <w:rPr>
          <w:rFonts w:ascii="SimSun" w:hAnsi="SimSun" w:hint="eastAsia"/>
          <w:bCs/>
          <w:szCs w:val="21"/>
        </w:rPr>
        <w:t>提高公众对知识产权的理解</w:t>
      </w:r>
      <w:r w:rsidR="008474F9" w:rsidRPr="008474F9">
        <w:rPr>
          <w:rFonts w:ascii="SimSun" w:hAnsi="SimSun" w:hint="eastAsia"/>
          <w:bCs/>
          <w:szCs w:val="21"/>
        </w:rPr>
        <w:t>。</w:t>
      </w:r>
    </w:p>
    <w:p w14:paraId="7534C944" w14:textId="7D156787" w:rsidR="008474F9" w:rsidRPr="008474F9" w:rsidRDefault="008474F9" w:rsidP="008474F9">
      <w:pPr>
        <w:spacing w:afterLines="50" w:after="120" w:line="340" w:lineRule="atLeast"/>
        <w:jc w:val="both"/>
        <w:rPr>
          <w:rFonts w:ascii="SimSun" w:hAnsi="SimSun"/>
          <w:bCs/>
          <w:szCs w:val="21"/>
        </w:rPr>
      </w:pPr>
      <w:r w:rsidRPr="008474F9">
        <w:rPr>
          <w:rFonts w:ascii="SimSun" w:hAnsi="SimSun" w:hint="eastAsia"/>
          <w:bCs/>
          <w:szCs w:val="21"/>
        </w:rPr>
        <w:t>结构：</w:t>
      </w:r>
      <w:r w:rsidR="004E2EBA" w:rsidRPr="004E2EBA">
        <w:rPr>
          <w:rFonts w:ascii="SimSun" w:hAnsi="SimSun" w:hint="eastAsia"/>
          <w:bCs/>
          <w:szCs w:val="21"/>
        </w:rPr>
        <w:t>FIPRO</w:t>
      </w:r>
      <w:r w:rsidR="0018652A">
        <w:rPr>
          <w:rFonts w:ascii="SimSun" w:hAnsi="SimSun" w:hint="eastAsia"/>
          <w:bCs/>
          <w:szCs w:val="21"/>
        </w:rPr>
        <w:t>的领导机构是理</w:t>
      </w:r>
      <w:r w:rsidR="0018652A" w:rsidRPr="004E2EBA">
        <w:rPr>
          <w:rFonts w:ascii="SimSun" w:hAnsi="SimSun" w:hint="eastAsia"/>
          <w:bCs/>
          <w:szCs w:val="21"/>
        </w:rPr>
        <w:t>事会</w:t>
      </w:r>
      <w:r w:rsidR="004E2EBA" w:rsidRPr="004E2EBA">
        <w:rPr>
          <w:rFonts w:ascii="SimSun" w:hAnsi="SimSun" w:hint="eastAsia"/>
          <w:bCs/>
          <w:szCs w:val="21"/>
        </w:rPr>
        <w:t>，由两名联</w:t>
      </w:r>
      <w:r w:rsidR="006D006F">
        <w:rPr>
          <w:rFonts w:ascii="SimSun" w:hAnsi="SimSun" w:hint="eastAsia"/>
          <w:bCs/>
          <w:szCs w:val="21"/>
        </w:rPr>
        <w:t>合</w:t>
      </w:r>
      <w:r w:rsidR="004E2EBA" w:rsidRPr="004E2EBA">
        <w:rPr>
          <w:rFonts w:ascii="SimSun" w:hAnsi="SimSun" w:hint="eastAsia"/>
          <w:bCs/>
          <w:szCs w:val="21"/>
        </w:rPr>
        <w:t>主席、一名高级副主席、一名对外事务合作副主席和一名审计员组成。</w:t>
      </w:r>
      <w:r w:rsidR="00FD1C61" w:rsidRPr="004E2EBA">
        <w:rPr>
          <w:rFonts w:ascii="SimSun" w:hAnsi="SimSun" w:hint="eastAsia"/>
          <w:bCs/>
          <w:szCs w:val="21"/>
        </w:rPr>
        <w:t>FIPRO的最高决策机构是</w:t>
      </w:r>
      <w:r w:rsidR="004E2EBA" w:rsidRPr="004E2EBA">
        <w:rPr>
          <w:rFonts w:ascii="SimSun" w:hAnsi="SimSun" w:hint="eastAsia"/>
          <w:bCs/>
          <w:szCs w:val="21"/>
        </w:rPr>
        <w:t>会员大会，由秘书长领导的秘书处负责处理FIPRO的日常事务</w:t>
      </w:r>
      <w:r w:rsidRPr="008474F9">
        <w:rPr>
          <w:rFonts w:ascii="SimSun" w:hAnsi="SimSun" w:hint="eastAsia"/>
          <w:bCs/>
          <w:szCs w:val="21"/>
        </w:rPr>
        <w:t>。</w:t>
      </w:r>
    </w:p>
    <w:p w14:paraId="6C8B913A" w14:textId="4ADE8526" w:rsidR="00662D5F" w:rsidRPr="00EB077E" w:rsidRDefault="00345A39" w:rsidP="008474F9">
      <w:pPr>
        <w:spacing w:afterLines="50" w:after="120" w:line="340" w:lineRule="atLeast"/>
        <w:jc w:val="both"/>
        <w:rPr>
          <w:rFonts w:ascii="SimSun" w:hAnsi="SimSun"/>
          <w:bCs/>
          <w:szCs w:val="21"/>
        </w:rPr>
      </w:pPr>
      <w:r>
        <w:rPr>
          <w:rFonts w:ascii="SimSun" w:hAnsi="SimSun" w:hint="eastAsia"/>
          <w:bCs/>
          <w:szCs w:val="21"/>
        </w:rPr>
        <w:t>成</w:t>
      </w:r>
      <w:r w:rsidR="008474F9" w:rsidRPr="008474F9">
        <w:rPr>
          <w:rFonts w:ascii="SimSun" w:hAnsi="SimSun" w:hint="eastAsia"/>
          <w:bCs/>
          <w:szCs w:val="21"/>
        </w:rPr>
        <w:t>员：</w:t>
      </w:r>
      <w:r w:rsidR="004E2EBA" w:rsidRPr="004E2EBA">
        <w:rPr>
          <w:rFonts w:ascii="SimSun" w:hAnsi="SimSun" w:hint="eastAsia"/>
          <w:bCs/>
          <w:szCs w:val="21"/>
        </w:rPr>
        <w:t>FIPRO共有47</w:t>
      </w:r>
      <w:r w:rsidR="006F4AF1">
        <w:rPr>
          <w:rFonts w:ascii="SimSun" w:hAnsi="SimSun" w:hint="eastAsia"/>
          <w:bCs/>
          <w:szCs w:val="21"/>
        </w:rPr>
        <w:t>名</w:t>
      </w:r>
      <w:r w:rsidR="004E2EBA" w:rsidRPr="004E2EBA">
        <w:rPr>
          <w:rFonts w:ascii="SimSun" w:hAnsi="SimSun" w:hint="eastAsia"/>
          <w:bCs/>
          <w:szCs w:val="21"/>
        </w:rPr>
        <w:t>法人会员</w:t>
      </w:r>
      <w:r w:rsidR="008474F9" w:rsidRPr="008474F9">
        <w:rPr>
          <w:rFonts w:ascii="SimSun" w:hAnsi="SimSun" w:hint="eastAsia"/>
          <w:bCs/>
          <w:szCs w:val="21"/>
        </w:rPr>
        <w:t>。</w:t>
      </w:r>
    </w:p>
    <w:p w14:paraId="72E95F21" w14:textId="626CB251" w:rsidR="00463A78" w:rsidRPr="002C5831" w:rsidRDefault="004E2EBA" w:rsidP="00140ED4">
      <w:pPr>
        <w:spacing w:beforeLines="100" w:before="240" w:afterLines="50" w:after="120" w:line="340" w:lineRule="atLeast"/>
        <w:jc w:val="both"/>
        <w:rPr>
          <w:rFonts w:ascii="SimSun" w:hAnsi="SimSun"/>
          <w:szCs w:val="21"/>
          <w:u w:val="single"/>
        </w:rPr>
      </w:pPr>
      <w:r w:rsidRPr="004E2EBA">
        <w:rPr>
          <w:rFonts w:ascii="SimSun" w:hAnsi="SimSun" w:hint="eastAsia"/>
          <w:szCs w:val="21"/>
          <w:u w:val="single"/>
        </w:rPr>
        <w:t>巴拉圭知识产权代理人协会（APAPI）</w:t>
      </w:r>
    </w:p>
    <w:p w14:paraId="7DF365C0" w14:textId="278D3C8D"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w:t>
      </w:r>
      <w:r w:rsidR="004E2EBA" w:rsidRPr="004E2EBA">
        <w:rPr>
          <w:rFonts w:ascii="SimSun" w:hAnsi="SimSun" w:hint="eastAsia"/>
          <w:bCs/>
          <w:szCs w:val="21"/>
        </w:rPr>
        <w:t>APAPI成立于1964年，总部</w:t>
      </w:r>
      <w:r w:rsidR="006F4AF1">
        <w:rPr>
          <w:rFonts w:ascii="SimSun" w:hAnsi="SimSun" w:hint="eastAsia"/>
          <w:bCs/>
          <w:szCs w:val="21"/>
        </w:rPr>
        <w:t>设在</w:t>
      </w:r>
      <w:r w:rsidR="004E2EBA" w:rsidRPr="004E2EBA">
        <w:rPr>
          <w:rFonts w:ascii="SimSun" w:hAnsi="SimSun" w:hint="eastAsia"/>
          <w:bCs/>
          <w:szCs w:val="21"/>
        </w:rPr>
        <w:t>巴拉圭亚松森</w:t>
      </w:r>
      <w:r w:rsidRPr="002C5831">
        <w:rPr>
          <w:rFonts w:ascii="SimSun" w:hAnsi="SimSun" w:hint="eastAsia"/>
          <w:bCs/>
          <w:szCs w:val="21"/>
        </w:rPr>
        <w:t>。</w:t>
      </w:r>
    </w:p>
    <w:p w14:paraId="7D93852F" w14:textId="1D4E9572"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w:t>
      </w:r>
      <w:r w:rsidR="004E2EBA" w:rsidRPr="004E2EBA">
        <w:rPr>
          <w:rFonts w:ascii="SimSun" w:hAnsi="SimSun" w:hint="eastAsia"/>
          <w:bCs/>
          <w:szCs w:val="21"/>
        </w:rPr>
        <w:t>APAPI旨在团结工业产权领域的专业人士，并通过课程、研讨会、会议</w:t>
      </w:r>
      <w:r w:rsidR="00825455">
        <w:rPr>
          <w:rFonts w:ascii="SimSun" w:hAnsi="SimSun" w:hint="eastAsia"/>
          <w:bCs/>
          <w:szCs w:val="21"/>
        </w:rPr>
        <w:t>和</w:t>
      </w:r>
      <w:r w:rsidR="004E2EBA" w:rsidRPr="004E2EBA">
        <w:rPr>
          <w:rFonts w:ascii="SimSun" w:hAnsi="SimSun" w:hint="eastAsia"/>
          <w:bCs/>
          <w:szCs w:val="21"/>
        </w:rPr>
        <w:t>大会等教育</w:t>
      </w:r>
      <w:r w:rsidR="00825455">
        <w:rPr>
          <w:rFonts w:ascii="SimSun" w:hAnsi="SimSun" w:hint="eastAsia"/>
          <w:bCs/>
          <w:szCs w:val="21"/>
        </w:rPr>
        <w:t>计划</w:t>
      </w:r>
      <w:r w:rsidR="004E2EBA" w:rsidRPr="004E2EBA">
        <w:rPr>
          <w:rFonts w:ascii="SimSun" w:hAnsi="SimSun" w:hint="eastAsia"/>
          <w:bCs/>
          <w:szCs w:val="21"/>
        </w:rPr>
        <w:t>促进研究。APAPI致力于宣传国家工业产权法律、倡导</w:t>
      </w:r>
      <w:r w:rsidR="008D2F9A" w:rsidRPr="004E2EBA">
        <w:rPr>
          <w:rFonts w:ascii="SimSun" w:hAnsi="SimSun" w:hint="eastAsia"/>
          <w:bCs/>
          <w:szCs w:val="21"/>
        </w:rPr>
        <w:t>改进</w:t>
      </w:r>
      <w:r w:rsidR="004E2EBA" w:rsidRPr="004E2EBA">
        <w:rPr>
          <w:rFonts w:ascii="SimSun" w:hAnsi="SimSun" w:hint="eastAsia"/>
          <w:bCs/>
          <w:szCs w:val="21"/>
        </w:rPr>
        <w:t>立法，同时努力在会员间实现专业工作体系和</w:t>
      </w:r>
      <w:r w:rsidR="00825455">
        <w:rPr>
          <w:rFonts w:ascii="SimSun" w:hAnsi="SimSun" w:hint="eastAsia"/>
          <w:bCs/>
          <w:szCs w:val="21"/>
        </w:rPr>
        <w:t>做法</w:t>
      </w:r>
      <w:r w:rsidR="004E2EBA" w:rsidRPr="004E2EBA">
        <w:rPr>
          <w:rFonts w:ascii="SimSun" w:hAnsi="SimSun" w:hint="eastAsia"/>
          <w:bCs/>
          <w:szCs w:val="21"/>
        </w:rPr>
        <w:t>的</w:t>
      </w:r>
      <w:r w:rsidR="00825455">
        <w:rPr>
          <w:rFonts w:ascii="SimSun" w:hAnsi="SimSun" w:hint="eastAsia"/>
          <w:bCs/>
          <w:szCs w:val="21"/>
        </w:rPr>
        <w:t>进一步</w:t>
      </w:r>
      <w:r w:rsidR="004E2EBA" w:rsidRPr="004E2EBA">
        <w:rPr>
          <w:rFonts w:ascii="SimSun" w:hAnsi="SimSun" w:hint="eastAsia"/>
          <w:bCs/>
          <w:szCs w:val="21"/>
        </w:rPr>
        <w:t>统一。该协会还致力于倡导高尚的职业操守，出版与知识产权法相关的著作，并积极与国家主管</w:t>
      </w:r>
      <w:r w:rsidR="00825455">
        <w:rPr>
          <w:rFonts w:ascii="SimSun" w:hAnsi="SimSun" w:hint="eastAsia"/>
          <w:bCs/>
          <w:szCs w:val="21"/>
        </w:rPr>
        <w:t>机关</w:t>
      </w:r>
      <w:r w:rsidR="004E2EBA" w:rsidRPr="004E2EBA">
        <w:rPr>
          <w:rFonts w:ascii="SimSun" w:hAnsi="SimSun" w:hint="eastAsia"/>
          <w:bCs/>
          <w:szCs w:val="21"/>
        </w:rPr>
        <w:t>开展合作</w:t>
      </w:r>
      <w:r w:rsidRPr="002C5831">
        <w:rPr>
          <w:rFonts w:ascii="SimSun" w:hAnsi="SimSun" w:hint="eastAsia"/>
          <w:bCs/>
          <w:szCs w:val="21"/>
        </w:rPr>
        <w:t>。</w:t>
      </w:r>
    </w:p>
    <w:p w14:paraId="1F6967D1" w14:textId="4A77D7E3"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w:t>
      </w:r>
      <w:r w:rsidR="004E2EBA" w:rsidRPr="004E2EBA">
        <w:rPr>
          <w:rFonts w:ascii="SimSun" w:hAnsi="SimSun" w:hint="eastAsia"/>
          <w:bCs/>
          <w:szCs w:val="21"/>
        </w:rPr>
        <w:t>APAPI由会员大会、理事会</w:t>
      </w:r>
      <w:r w:rsidR="00825455">
        <w:rPr>
          <w:rFonts w:ascii="SimSun" w:hAnsi="SimSun" w:hint="eastAsia"/>
          <w:bCs/>
          <w:szCs w:val="21"/>
        </w:rPr>
        <w:t>和</w:t>
      </w:r>
      <w:r w:rsidR="004E2EBA" w:rsidRPr="004E2EBA">
        <w:rPr>
          <w:rFonts w:ascii="SimSun" w:hAnsi="SimSun" w:hint="eastAsia"/>
          <w:bCs/>
          <w:szCs w:val="21"/>
        </w:rPr>
        <w:t>选举委员会共同</w:t>
      </w:r>
      <w:r w:rsidR="00825455">
        <w:rPr>
          <w:rFonts w:ascii="SimSun" w:hAnsi="SimSun" w:hint="eastAsia"/>
          <w:bCs/>
          <w:szCs w:val="21"/>
        </w:rPr>
        <w:t>领导</w:t>
      </w:r>
      <w:r w:rsidR="004E2EBA" w:rsidRPr="004E2EBA">
        <w:rPr>
          <w:rFonts w:ascii="SimSun" w:hAnsi="SimSun" w:hint="eastAsia"/>
          <w:bCs/>
          <w:szCs w:val="21"/>
        </w:rPr>
        <w:t>。理事会代表协会，由主席、副主席、秘书、副秘书、财务主管、副财务主管以及四名普通成员组成。选举委员会由会员大会选举产生，由三名成员组成，负责组织会员大会的</w:t>
      </w:r>
      <w:r w:rsidR="00365F2D">
        <w:rPr>
          <w:rFonts w:ascii="SimSun" w:hAnsi="SimSun" w:hint="eastAsia"/>
          <w:bCs/>
          <w:szCs w:val="21"/>
        </w:rPr>
        <w:t>各项</w:t>
      </w:r>
      <w:r w:rsidR="004E2EBA" w:rsidRPr="004E2EBA">
        <w:rPr>
          <w:rFonts w:ascii="SimSun" w:hAnsi="SimSun" w:hint="eastAsia"/>
          <w:bCs/>
          <w:szCs w:val="21"/>
        </w:rPr>
        <w:t>议程</w:t>
      </w:r>
      <w:r w:rsidRPr="002C5831">
        <w:rPr>
          <w:rFonts w:ascii="SimSun" w:hAnsi="SimSun" w:hint="eastAsia"/>
          <w:bCs/>
          <w:szCs w:val="21"/>
        </w:rPr>
        <w:t>。</w:t>
      </w:r>
    </w:p>
    <w:p w14:paraId="29C08DA0" w14:textId="11FBCD85" w:rsidR="00463A78"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成员：</w:t>
      </w:r>
      <w:r w:rsidR="004E2EBA" w:rsidRPr="004E2EBA">
        <w:rPr>
          <w:rFonts w:ascii="SimSun" w:hAnsi="SimSun" w:hint="eastAsia"/>
          <w:bCs/>
          <w:szCs w:val="21"/>
        </w:rPr>
        <w:t>APAPI</w:t>
      </w:r>
      <w:r w:rsidR="00365F2D">
        <w:rPr>
          <w:rFonts w:ascii="SimSun" w:hAnsi="SimSun" w:hint="eastAsia"/>
          <w:bCs/>
          <w:szCs w:val="21"/>
        </w:rPr>
        <w:t>共</w:t>
      </w:r>
      <w:r w:rsidR="004E2EBA" w:rsidRPr="004E2EBA">
        <w:rPr>
          <w:rFonts w:ascii="SimSun" w:hAnsi="SimSun" w:hint="eastAsia"/>
          <w:bCs/>
          <w:szCs w:val="21"/>
        </w:rPr>
        <w:t>有48名自然人会员</w:t>
      </w:r>
      <w:r w:rsidRPr="002C5831">
        <w:rPr>
          <w:rFonts w:ascii="SimSun" w:hAnsi="SimSun" w:hint="eastAsia"/>
          <w:bCs/>
          <w:szCs w:val="21"/>
        </w:rPr>
        <w:t>。</w:t>
      </w:r>
    </w:p>
    <w:p w14:paraId="251F9307" w14:textId="4B94E5D7" w:rsidR="00B017C8" w:rsidRPr="00B017C8" w:rsidRDefault="00B453B3" w:rsidP="00B453B3">
      <w:pPr>
        <w:keepNext/>
        <w:spacing w:afterLines="50" w:after="120" w:line="340" w:lineRule="atLeast"/>
        <w:jc w:val="both"/>
        <w:rPr>
          <w:rFonts w:ascii="SimSun" w:hAnsi="SimSun"/>
          <w:bCs/>
          <w:szCs w:val="21"/>
          <w:u w:val="single"/>
        </w:rPr>
      </w:pPr>
      <w:r w:rsidRPr="00B453B3">
        <w:rPr>
          <w:rFonts w:ascii="SimSun" w:hAnsi="SimSun" w:hint="eastAsia"/>
          <w:bCs/>
          <w:szCs w:val="21"/>
          <w:u w:val="single"/>
        </w:rPr>
        <w:lastRenderedPageBreak/>
        <w:t>塔塞</w:t>
      </w:r>
      <w:r w:rsidR="00B017C8" w:rsidRPr="00B017C8">
        <w:rPr>
          <w:rFonts w:ascii="SimSun" w:hAnsi="SimSun" w:hint="eastAsia"/>
          <w:bCs/>
          <w:szCs w:val="21"/>
          <w:u w:val="single"/>
        </w:rPr>
        <w:t>米尔知识产权协会</w:t>
      </w:r>
    </w:p>
    <w:p w14:paraId="4758322F" w14:textId="3404DCBF" w:rsidR="00B017C8" w:rsidRPr="00B017C8" w:rsidRDefault="00B017C8" w:rsidP="00B453B3">
      <w:pPr>
        <w:keepNext/>
        <w:spacing w:afterLines="50" w:after="120" w:line="340" w:lineRule="atLeast"/>
        <w:jc w:val="both"/>
        <w:rPr>
          <w:rFonts w:ascii="SimSun" w:hAnsi="SimSun"/>
          <w:bCs/>
          <w:szCs w:val="21"/>
        </w:rPr>
      </w:pPr>
      <w:r w:rsidRPr="002C5831">
        <w:rPr>
          <w:rFonts w:ascii="SimSun" w:hAnsi="SimSun" w:hint="eastAsia"/>
          <w:bCs/>
          <w:szCs w:val="21"/>
        </w:rPr>
        <w:t>总部：</w:t>
      </w:r>
      <w:r w:rsidR="00B453B3" w:rsidRPr="00B453B3">
        <w:rPr>
          <w:rFonts w:ascii="SimSun" w:hAnsi="SimSun" w:hint="eastAsia"/>
          <w:bCs/>
          <w:szCs w:val="21"/>
        </w:rPr>
        <w:t>塔塞米尔知识产权协会</w:t>
      </w:r>
      <w:r w:rsidRPr="00B017C8">
        <w:rPr>
          <w:rFonts w:ascii="SimSun" w:hAnsi="SimSun" w:hint="eastAsia"/>
          <w:bCs/>
          <w:szCs w:val="21"/>
        </w:rPr>
        <w:t>成立于2024年，总部</w:t>
      </w:r>
      <w:r w:rsidR="00B453B3">
        <w:rPr>
          <w:rFonts w:ascii="SimSun" w:hAnsi="SimSun" w:hint="eastAsia"/>
          <w:bCs/>
          <w:szCs w:val="21"/>
        </w:rPr>
        <w:t>设在</w:t>
      </w:r>
      <w:r w:rsidRPr="00B017C8">
        <w:rPr>
          <w:rFonts w:ascii="SimSun" w:hAnsi="SimSun" w:hint="eastAsia"/>
          <w:bCs/>
          <w:szCs w:val="21"/>
        </w:rPr>
        <w:t>沙特阿拉伯利雅得。</w:t>
      </w:r>
    </w:p>
    <w:p w14:paraId="1E82285A" w14:textId="3011D982" w:rsidR="00B017C8" w:rsidRPr="00B017C8" w:rsidRDefault="00B017C8" w:rsidP="00B017C8">
      <w:pPr>
        <w:spacing w:afterLines="50" w:after="120" w:line="340" w:lineRule="atLeast"/>
        <w:jc w:val="both"/>
        <w:rPr>
          <w:rFonts w:ascii="SimSun" w:hAnsi="SimSun"/>
          <w:bCs/>
          <w:szCs w:val="21"/>
        </w:rPr>
      </w:pPr>
      <w:r w:rsidRPr="002C5831">
        <w:rPr>
          <w:rFonts w:ascii="SimSun" w:hAnsi="SimSun" w:hint="eastAsia"/>
          <w:bCs/>
          <w:szCs w:val="21"/>
        </w:rPr>
        <w:t>目标：</w:t>
      </w:r>
      <w:r w:rsidR="00B453B3" w:rsidRPr="00B453B3">
        <w:rPr>
          <w:rFonts w:ascii="SimSun" w:hAnsi="SimSun" w:hint="eastAsia"/>
          <w:bCs/>
          <w:szCs w:val="21"/>
        </w:rPr>
        <w:t>塔塞米尔知识产权协会</w:t>
      </w:r>
      <w:r w:rsidRPr="00B017C8">
        <w:rPr>
          <w:rFonts w:ascii="SimSun" w:hAnsi="SimSun" w:hint="eastAsia"/>
          <w:bCs/>
          <w:szCs w:val="21"/>
        </w:rPr>
        <w:t>旨在与知识产权领域的相关主管部门保持沟通，并提高公众对知识产权保护的认识。协会积极参与知识产权领域的研究与调查工作，培训本国专业人才，并提供知识产权领域的技术咨询。</w:t>
      </w:r>
    </w:p>
    <w:p w14:paraId="53908282" w14:textId="37D21157" w:rsidR="00B017C8" w:rsidRPr="00B017C8" w:rsidRDefault="00B017C8" w:rsidP="00B017C8">
      <w:pPr>
        <w:spacing w:afterLines="50" w:after="120" w:line="340" w:lineRule="atLeast"/>
        <w:jc w:val="both"/>
        <w:rPr>
          <w:rFonts w:ascii="SimSun" w:hAnsi="SimSun"/>
          <w:bCs/>
          <w:szCs w:val="21"/>
        </w:rPr>
      </w:pPr>
      <w:r w:rsidRPr="002C5831">
        <w:rPr>
          <w:rFonts w:ascii="SimSun" w:hAnsi="SimSun" w:hint="eastAsia"/>
          <w:bCs/>
          <w:szCs w:val="21"/>
        </w:rPr>
        <w:t>结构：</w:t>
      </w:r>
      <w:r w:rsidR="00B453B3" w:rsidRPr="00B453B3">
        <w:rPr>
          <w:rFonts w:ascii="SimSun" w:hAnsi="SimSun" w:hint="eastAsia"/>
          <w:bCs/>
          <w:szCs w:val="21"/>
        </w:rPr>
        <w:t>塔塞米尔知识产权协会</w:t>
      </w:r>
      <w:r w:rsidRPr="00B017C8">
        <w:rPr>
          <w:rFonts w:ascii="SimSun" w:hAnsi="SimSun" w:hint="eastAsia"/>
          <w:bCs/>
          <w:szCs w:val="21"/>
        </w:rPr>
        <w:t>由大会（协会的最高决策机构）和董事会管理，董事会由主席、副主席及四名正式成员组成。</w:t>
      </w:r>
    </w:p>
    <w:p w14:paraId="69EB94E8" w14:textId="077BDE2E" w:rsidR="00B017C8" w:rsidRPr="00B017C8" w:rsidRDefault="00B017C8" w:rsidP="00B017C8">
      <w:pPr>
        <w:spacing w:afterLines="50" w:after="120" w:line="340" w:lineRule="atLeast"/>
        <w:jc w:val="both"/>
        <w:rPr>
          <w:rFonts w:ascii="SimSun" w:hAnsi="SimSun"/>
          <w:bCs/>
          <w:szCs w:val="21"/>
        </w:rPr>
      </w:pPr>
      <w:r w:rsidRPr="002C5831">
        <w:rPr>
          <w:rFonts w:ascii="SimSun" w:hAnsi="SimSun" w:hint="eastAsia"/>
          <w:bCs/>
          <w:szCs w:val="21"/>
        </w:rPr>
        <w:t>成员：</w:t>
      </w:r>
      <w:r w:rsidR="00B453B3" w:rsidRPr="00B453B3">
        <w:rPr>
          <w:rFonts w:ascii="SimSun" w:hAnsi="SimSun" w:hint="eastAsia"/>
          <w:bCs/>
          <w:szCs w:val="21"/>
        </w:rPr>
        <w:t>塔塞米尔知识产权协会</w:t>
      </w:r>
      <w:r w:rsidRPr="00B017C8">
        <w:rPr>
          <w:rFonts w:ascii="SimSun" w:hAnsi="SimSun" w:hint="eastAsia"/>
          <w:bCs/>
          <w:szCs w:val="21"/>
        </w:rPr>
        <w:t>共有21名自然人会员。</w:t>
      </w:r>
    </w:p>
    <w:p w14:paraId="0DBC86C3" w14:textId="360734F9" w:rsidR="00B017C8" w:rsidRPr="00B017C8" w:rsidRDefault="00B017C8" w:rsidP="00B017C8">
      <w:pPr>
        <w:spacing w:afterLines="50" w:after="120" w:line="340" w:lineRule="atLeast"/>
        <w:jc w:val="both"/>
        <w:rPr>
          <w:rFonts w:ascii="SimSun" w:hAnsi="SimSun"/>
          <w:bCs/>
          <w:szCs w:val="21"/>
          <w:u w:val="single"/>
        </w:rPr>
      </w:pPr>
      <w:r w:rsidRPr="00B017C8">
        <w:rPr>
          <w:rFonts w:ascii="SimSun" w:hAnsi="SimSun" w:hint="eastAsia"/>
          <w:bCs/>
          <w:szCs w:val="21"/>
          <w:u w:val="single"/>
        </w:rPr>
        <w:t>发明家联盟</w:t>
      </w:r>
    </w:p>
    <w:p w14:paraId="148AB1B2" w14:textId="4D87F904" w:rsidR="00B017C8" w:rsidRPr="00B017C8" w:rsidRDefault="00B017C8" w:rsidP="00B017C8">
      <w:pPr>
        <w:spacing w:afterLines="50" w:after="120" w:line="340" w:lineRule="atLeast"/>
        <w:jc w:val="both"/>
        <w:rPr>
          <w:rFonts w:ascii="SimSun" w:hAnsi="SimSun"/>
          <w:bCs/>
          <w:szCs w:val="21"/>
        </w:rPr>
      </w:pPr>
      <w:r w:rsidRPr="002C5831">
        <w:rPr>
          <w:rFonts w:ascii="SimSun" w:hAnsi="SimSun" w:hint="eastAsia"/>
          <w:bCs/>
          <w:szCs w:val="21"/>
        </w:rPr>
        <w:t>总部：</w:t>
      </w:r>
      <w:r w:rsidRPr="00B017C8">
        <w:rPr>
          <w:rFonts w:ascii="SimSun" w:hAnsi="SimSun" w:hint="eastAsia"/>
          <w:bCs/>
          <w:szCs w:val="21"/>
        </w:rPr>
        <w:t>发明家联盟成立于2002年，总部</w:t>
      </w:r>
      <w:r w:rsidR="00B453B3">
        <w:rPr>
          <w:rFonts w:ascii="SimSun" w:hAnsi="SimSun" w:hint="eastAsia"/>
          <w:bCs/>
          <w:szCs w:val="21"/>
        </w:rPr>
        <w:t>设在</w:t>
      </w:r>
      <w:r w:rsidRPr="00B017C8">
        <w:rPr>
          <w:rFonts w:ascii="SimSun" w:hAnsi="SimSun" w:hint="eastAsia"/>
          <w:bCs/>
          <w:szCs w:val="21"/>
        </w:rPr>
        <w:t>摩洛哥马拉喀什。</w:t>
      </w:r>
    </w:p>
    <w:p w14:paraId="27CFBEC0" w14:textId="7ED60E01" w:rsidR="00B017C8" w:rsidRPr="00B017C8" w:rsidRDefault="00B017C8" w:rsidP="00B017C8">
      <w:pPr>
        <w:spacing w:afterLines="50" w:after="120" w:line="340" w:lineRule="atLeast"/>
        <w:jc w:val="both"/>
        <w:rPr>
          <w:rFonts w:ascii="SimSun" w:hAnsi="SimSun"/>
          <w:bCs/>
          <w:szCs w:val="21"/>
        </w:rPr>
      </w:pPr>
      <w:r w:rsidRPr="002C5831">
        <w:rPr>
          <w:rFonts w:ascii="SimSun" w:hAnsi="SimSun" w:hint="eastAsia"/>
          <w:bCs/>
          <w:szCs w:val="21"/>
        </w:rPr>
        <w:t>目标：</w:t>
      </w:r>
      <w:r w:rsidRPr="00B017C8">
        <w:rPr>
          <w:rFonts w:ascii="SimSun" w:hAnsi="SimSun" w:hint="eastAsia"/>
          <w:bCs/>
          <w:szCs w:val="21"/>
        </w:rPr>
        <w:t>发明家联盟致力于支持发明家、创新者和创作者保护、开发并商业化其知识产权。发明家联盟还致力于促进会员之间的合作，同时让摩洛哥民众能够接触到创新成果，并通过发明和创业满足国家的经济和社会需求。联盟力求通过鼓励和表彰发明家来促进创新，并借助知识产权领域的出版物、展览和培训来提高公众意识。</w:t>
      </w:r>
    </w:p>
    <w:p w14:paraId="67D5915B" w14:textId="74E44747" w:rsidR="00B017C8" w:rsidRPr="00B017C8" w:rsidRDefault="00B017C8" w:rsidP="00B017C8">
      <w:pPr>
        <w:spacing w:afterLines="50" w:after="120" w:line="340" w:lineRule="atLeast"/>
        <w:jc w:val="both"/>
        <w:rPr>
          <w:rFonts w:ascii="SimSun" w:hAnsi="SimSun"/>
          <w:bCs/>
          <w:szCs w:val="21"/>
        </w:rPr>
      </w:pPr>
      <w:r w:rsidRPr="002C5831">
        <w:rPr>
          <w:rFonts w:ascii="SimSun" w:hAnsi="SimSun" w:hint="eastAsia"/>
          <w:bCs/>
          <w:szCs w:val="21"/>
        </w:rPr>
        <w:t>结构：</w:t>
      </w:r>
      <w:r w:rsidRPr="00B017C8">
        <w:rPr>
          <w:rFonts w:ascii="SimSun" w:hAnsi="SimSun" w:hint="eastAsia"/>
          <w:bCs/>
          <w:szCs w:val="21"/>
        </w:rPr>
        <w:t>发明家联盟由董事会管理，董事会由主席、秘书长和</w:t>
      </w:r>
      <w:r w:rsidR="00B453B3">
        <w:rPr>
          <w:rFonts w:ascii="SimSun" w:hAnsi="SimSun" w:hint="eastAsia"/>
          <w:bCs/>
          <w:szCs w:val="21"/>
        </w:rPr>
        <w:t>司库</w:t>
      </w:r>
      <w:r w:rsidRPr="00B017C8">
        <w:rPr>
          <w:rFonts w:ascii="SimSun" w:hAnsi="SimSun" w:hint="eastAsia"/>
          <w:bCs/>
          <w:szCs w:val="21"/>
        </w:rPr>
        <w:t>组成。组织架构还包括一个常设秘书处（由主席或秘书长领导），以及理事会和执行委员会。</w:t>
      </w:r>
    </w:p>
    <w:p w14:paraId="75F5C7B9" w14:textId="748F6600" w:rsidR="00B017C8" w:rsidRPr="002C5831" w:rsidRDefault="00B017C8" w:rsidP="00B017C8">
      <w:pPr>
        <w:spacing w:afterLines="50" w:after="120" w:line="340" w:lineRule="atLeast"/>
        <w:jc w:val="both"/>
        <w:rPr>
          <w:rFonts w:ascii="SimSun" w:hAnsi="SimSun"/>
          <w:bCs/>
          <w:szCs w:val="21"/>
        </w:rPr>
      </w:pPr>
      <w:r w:rsidRPr="002C5831">
        <w:rPr>
          <w:rFonts w:ascii="SimSun" w:hAnsi="SimSun" w:hint="eastAsia"/>
          <w:bCs/>
          <w:szCs w:val="21"/>
        </w:rPr>
        <w:t>成员：</w:t>
      </w:r>
      <w:r w:rsidRPr="00B017C8">
        <w:rPr>
          <w:rFonts w:ascii="SimSun" w:hAnsi="SimSun" w:hint="eastAsia"/>
          <w:bCs/>
          <w:szCs w:val="21"/>
        </w:rPr>
        <w:t>发明家联盟的会员由11名自然人组成。</w:t>
      </w:r>
    </w:p>
    <w:p w14:paraId="5B05FEA7" w14:textId="699ACEFC" w:rsidR="00463A78" w:rsidRPr="002C5831" w:rsidRDefault="004E2EBA" w:rsidP="00A46191">
      <w:pPr>
        <w:keepNext/>
        <w:spacing w:beforeLines="100" w:before="240" w:afterLines="50" w:after="120" w:line="340" w:lineRule="atLeast"/>
        <w:jc w:val="both"/>
        <w:rPr>
          <w:rFonts w:ascii="SimSun" w:hAnsi="SimSun"/>
          <w:szCs w:val="21"/>
          <w:u w:val="single"/>
        </w:rPr>
      </w:pPr>
      <w:r w:rsidRPr="004E2EBA">
        <w:rPr>
          <w:rFonts w:ascii="SimSun" w:hAnsi="SimSun" w:hint="eastAsia"/>
          <w:szCs w:val="21"/>
          <w:u w:val="single"/>
        </w:rPr>
        <w:t>今日女性知识产权</w:t>
      </w:r>
    </w:p>
    <w:p w14:paraId="10072A1B" w14:textId="6A98DEA8" w:rsidR="00463A78" w:rsidRPr="002C5831" w:rsidRDefault="00463A78" w:rsidP="00A46191">
      <w:pPr>
        <w:keepNext/>
        <w:spacing w:afterLines="50" w:after="120" w:line="340" w:lineRule="atLeast"/>
        <w:jc w:val="both"/>
        <w:rPr>
          <w:rFonts w:ascii="SimSun" w:hAnsi="SimSun"/>
          <w:bCs/>
          <w:szCs w:val="21"/>
        </w:rPr>
      </w:pPr>
      <w:r w:rsidRPr="002C5831">
        <w:rPr>
          <w:rFonts w:ascii="SimSun" w:hAnsi="SimSun" w:hint="eastAsia"/>
          <w:bCs/>
          <w:szCs w:val="21"/>
        </w:rPr>
        <w:t>总部：</w:t>
      </w:r>
      <w:r w:rsidR="004E2EBA" w:rsidRPr="004E2EBA">
        <w:rPr>
          <w:rFonts w:ascii="SimSun" w:hAnsi="SimSun" w:hint="eastAsia"/>
          <w:bCs/>
          <w:szCs w:val="21"/>
        </w:rPr>
        <w:t>“今日女性知识产权”成立于2015年，总部</w:t>
      </w:r>
      <w:r w:rsidR="00365F2D">
        <w:rPr>
          <w:rFonts w:ascii="SimSun" w:hAnsi="SimSun" w:hint="eastAsia"/>
          <w:bCs/>
          <w:szCs w:val="21"/>
        </w:rPr>
        <w:t>设在</w:t>
      </w:r>
      <w:r w:rsidR="00A035DB">
        <w:rPr>
          <w:rFonts w:ascii="SimSun" w:hAnsi="SimSun" w:hint="eastAsia"/>
          <w:bCs/>
          <w:szCs w:val="21"/>
        </w:rPr>
        <w:t>美利坚合众国</w:t>
      </w:r>
      <w:r w:rsidR="004E2EBA" w:rsidRPr="004E2EBA">
        <w:rPr>
          <w:rFonts w:ascii="SimSun" w:hAnsi="SimSun" w:hint="eastAsia"/>
          <w:bCs/>
          <w:szCs w:val="21"/>
        </w:rPr>
        <w:t>加利福尼亚州</w:t>
      </w:r>
      <w:r w:rsidR="000E3C8D">
        <w:rPr>
          <w:rFonts w:ascii="SimSun" w:hAnsi="SimSun" w:hint="eastAsia"/>
          <w:bCs/>
          <w:szCs w:val="21"/>
        </w:rPr>
        <w:t>欧</w:t>
      </w:r>
      <w:r w:rsidR="004E2EBA" w:rsidRPr="004E2EBA">
        <w:rPr>
          <w:rFonts w:ascii="SimSun" w:hAnsi="SimSun" w:hint="eastAsia"/>
          <w:bCs/>
          <w:szCs w:val="21"/>
        </w:rPr>
        <w:t>申赛德</w:t>
      </w:r>
      <w:r w:rsidRPr="002C5831">
        <w:rPr>
          <w:rFonts w:ascii="SimSun" w:hAnsi="SimSun" w:hint="eastAsia"/>
          <w:bCs/>
          <w:szCs w:val="21"/>
        </w:rPr>
        <w:t>。</w:t>
      </w:r>
    </w:p>
    <w:p w14:paraId="7DE714B0" w14:textId="4D97EFA1"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w:t>
      </w:r>
      <w:r w:rsidR="004E2EBA" w:rsidRPr="004E2EBA">
        <w:rPr>
          <w:rFonts w:ascii="SimSun" w:hAnsi="SimSun" w:hint="eastAsia"/>
          <w:bCs/>
          <w:szCs w:val="21"/>
        </w:rPr>
        <w:t>“今日女性知识产权”的使命是促进女性在知识产权法律领域的职业发展，提供一个支持性的社区，赋能女性发挥其潜力，并鼓励建立导师</w:t>
      </w:r>
      <w:r w:rsidR="00365F2D">
        <w:rPr>
          <w:rFonts w:ascii="SimSun" w:hAnsi="SimSun" w:hint="eastAsia"/>
          <w:bCs/>
          <w:szCs w:val="21"/>
        </w:rPr>
        <w:t>辅导</w:t>
      </w:r>
      <w:r w:rsidR="004E2EBA" w:rsidRPr="004E2EBA">
        <w:rPr>
          <w:rFonts w:ascii="SimSun" w:hAnsi="SimSun" w:hint="eastAsia"/>
          <w:bCs/>
          <w:szCs w:val="21"/>
        </w:rPr>
        <w:t>关系</w:t>
      </w:r>
      <w:r w:rsidRPr="002C5831">
        <w:rPr>
          <w:rFonts w:ascii="SimSun" w:hAnsi="SimSun" w:hint="eastAsia"/>
          <w:bCs/>
          <w:szCs w:val="21"/>
        </w:rPr>
        <w:t>。</w:t>
      </w:r>
    </w:p>
    <w:p w14:paraId="25119DB3" w14:textId="6013C226"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w:t>
      </w:r>
      <w:r w:rsidR="00365F2D">
        <w:rPr>
          <w:rFonts w:ascii="SimSun" w:hAnsi="SimSun" w:hint="eastAsia"/>
          <w:bCs/>
          <w:szCs w:val="21"/>
        </w:rPr>
        <w:t>“今日女性知识产权”</w:t>
      </w:r>
      <w:r w:rsidR="00A035DB">
        <w:rPr>
          <w:rFonts w:ascii="SimSun" w:hAnsi="SimSun" w:hint="eastAsia"/>
          <w:bCs/>
          <w:szCs w:val="21"/>
        </w:rPr>
        <w:t>的</w:t>
      </w:r>
      <w:r w:rsidR="00365F2D">
        <w:rPr>
          <w:rFonts w:ascii="SimSun" w:hAnsi="SimSun" w:hint="eastAsia"/>
          <w:bCs/>
          <w:szCs w:val="21"/>
        </w:rPr>
        <w:t>领导</w:t>
      </w:r>
      <w:r w:rsidR="00A035DB">
        <w:rPr>
          <w:rFonts w:ascii="SimSun" w:hAnsi="SimSun" w:hint="eastAsia"/>
          <w:bCs/>
          <w:szCs w:val="21"/>
        </w:rPr>
        <w:t>机构是理事会</w:t>
      </w:r>
      <w:r w:rsidR="004E2EBA" w:rsidRPr="004E2EBA">
        <w:rPr>
          <w:rFonts w:ascii="SimSun" w:hAnsi="SimSun" w:hint="eastAsia"/>
          <w:bCs/>
          <w:szCs w:val="21"/>
        </w:rPr>
        <w:t>，</w:t>
      </w:r>
      <w:r w:rsidR="00365F2D" w:rsidRPr="004E2EBA">
        <w:rPr>
          <w:rFonts w:ascii="SimSun" w:hAnsi="SimSun" w:hint="eastAsia"/>
          <w:bCs/>
          <w:szCs w:val="21"/>
        </w:rPr>
        <w:t>由主席、首席财务官、秘书</w:t>
      </w:r>
      <w:r w:rsidR="00A035DB">
        <w:rPr>
          <w:rFonts w:ascii="SimSun" w:hAnsi="SimSun" w:hint="eastAsia"/>
          <w:bCs/>
          <w:szCs w:val="21"/>
        </w:rPr>
        <w:t>和</w:t>
      </w:r>
      <w:r w:rsidR="00365F2D" w:rsidRPr="004E2EBA">
        <w:rPr>
          <w:rFonts w:ascii="SimSun" w:hAnsi="SimSun" w:hint="eastAsia"/>
          <w:bCs/>
          <w:szCs w:val="21"/>
        </w:rPr>
        <w:t>另外五名服务于</w:t>
      </w:r>
      <w:r w:rsidR="00365F2D">
        <w:rPr>
          <w:rFonts w:ascii="SimSun" w:hAnsi="SimSun" w:hint="eastAsia"/>
          <w:bCs/>
          <w:szCs w:val="21"/>
        </w:rPr>
        <w:t>该</w:t>
      </w:r>
      <w:r w:rsidR="00365F2D" w:rsidRPr="004E2EBA">
        <w:rPr>
          <w:rFonts w:ascii="SimSun" w:hAnsi="SimSun" w:hint="eastAsia"/>
          <w:bCs/>
          <w:szCs w:val="21"/>
        </w:rPr>
        <w:t>组织的</w:t>
      </w:r>
      <w:r w:rsidR="00365F2D">
        <w:rPr>
          <w:rFonts w:ascii="SimSun" w:hAnsi="SimSun" w:hint="eastAsia"/>
          <w:bCs/>
          <w:szCs w:val="21"/>
        </w:rPr>
        <w:t>干事</w:t>
      </w:r>
      <w:r w:rsidR="00365F2D" w:rsidRPr="004E2EBA">
        <w:rPr>
          <w:rFonts w:ascii="SimSun" w:hAnsi="SimSun" w:hint="eastAsia"/>
          <w:bCs/>
          <w:szCs w:val="21"/>
        </w:rPr>
        <w:t>领导</w:t>
      </w:r>
      <w:r w:rsidR="00365F2D">
        <w:rPr>
          <w:rFonts w:ascii="SimSun" w:hAnsi="SimSun" w:hint="eastAsia"/>
          <w:bCs/>
          <w:szCs w:val="21"/>
        </w:rPr>
        <w:t>，</w:t>
      </w:r>
      <w:r w:rsidR="004E2EBA" w:rsidRPr="004E2EBA">
        <w:rPr>
          <w:rFonts w:ascii="SimSun" w:hAnsi="SimSun" w:hint="eastAsia"/>
          <w:bCs/>
          <w:szCs w:val="21"/>
        </w:rPr>
        <w:t>负责</w:t>
      </w:r>
      <w:r w:rsidR="00365F2D">
        <w:rPr>
          <w:rFonts w:ascii="SimSun" w:hAnsi="SimSun" w:hint="eastAsia"/>
          <w:bCs/>
          <w:szCs w:val="21"/>
        </w:rPr>
        <w:t>该</w:t>
      </w:r>
      <w:r w:rsidR="004E2EBA" w:rsidRPr="004E2EBA">
        <w:rPr>
          <w:rFonts w:ascii="SimSun" w:hAnsi="SimSun" w:hint="eastAsia"/>
          <w:bCs/>
          <w:szCs w:val="21"/>
        </w:rPr>
        <w:t>组织的整体政策和方向</w:t>
      </w:r>
      <w:r w:rsidRPr="002C5831">
        <w:rPr>
          <w:rFonts w:ascii="SimSun" w:hAnsi="SimSun" w:hint="eastAsia"/>
          <w:bCs/>
          <w:szCs w:val="21"/>
        </w:rPr>
        <w:t>。</w:t>
      </w:r>
    </w:p>
    <w:p w14:paraId="2FDB95F3" w14:textId="76720EE7"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成员：</w:t>
      </w:r>
      <w:r w:rsidR="00365F2D" w:rsidRPr="00365F2D">
        <w:rPr>
          <w:rFonts w:ascii="SimSun" w:hAnsi="SimSun" w:hint="eastAsia"/>
          <w:bCs/>
          <w:szCs w:val="21"/>
        </w:rPr>
        <w:t>“今日女性知识产权”</w:t>
      </w:r>
      <w:r w:rsidR="00365F2D">
        <w:rPr>
          <w:rFonts w:ascii="SimSun" w:hAnsi="SimSun" w:hint="eastAsia"/>
          <w:bCs/>
          <w:szCs w:val="21"/>
        </w:rPr>
        <w:t>不是</w:t>
      </w:r>
      <w:r w:rsidR="00570210">
        <w:rPr>
          <w:rFonts w:ascii="SimSun" w:hAnsi="SimSun" w:hint="eastAsia"/>
          <w:bCs/>
          <w:szCs w:val="21"/>
        </w:rPr>
        <w:t>会</w:t>
      </w:r>
      <w:r w:rsidR="004E2EBA" w:rsidRPr="004E2EBA">
        <w:rPr>
          <w:rFonts w:ascii="SimSun" w:hAnsi="SimSun" w:hint="eastAsia"/>
          <w:bCs/>
          <w:szCs w:val="21"/>
        </w:rPr>
        <w:t>员制组织</w:t>
      </w:r>
      <w:r w:rsidRPr="002C5831">
        <w:rPr>
          <w:rFonts w:ascii="SimSun" w:hAnsi="SimSun" w:hint="eastAsia"/>
          <w:bCs/>
          <w:szCs w:val="21"/>
        </w:rPr>
        <w:t>。</w:t>
      </w:r>
    </w:p>
    <w:p w14:paraId="2FD28B81" w14:textId="1D6EDCCC" w:rsidR="00E15FCE" w:rsidRPr="002C5831" w:rsidRDefault="003F7B49" w:rsidP="003D4630">
      <w:pPr>
        <w:spacing w:before="720" w:afterLines="50" w:after="120" w:line="340" w:lineRule="atLeast"/>
        <w:ind w:left="5534"/>
        <w:jc w:val="both"/>
        <w:rPr>
          <w:rFonts w:ascii="KaiTi" w:eastAsia="KaiTi" w:hAnsi="KaiTi"/>
          <w:szCs w:val="21"/>
        </w:rPr>
      </w:pPr>
      <w:r w:rsidRPr="002C5831">
        <w:rPr>
          <w:rFonts w:ascii="KaiTi" w:eastAsia="KaiTi" w:hAnsi="KaiTi" w:hint="eastAsia"/>
          <w:szCs w:val="21"/>
        </w:rPr>
        <w:t>[附件</w:t>
      </w:r>
      <w:r w:rsidR="004E2EBA">
        <w:rPr>
          <w:rFonts w:ascii="KaiTi" w:eastAsia="KaiTi" w:hAnsi="KaiTi" w:hint="eastAsia"/>
          <w:szCs w:val="21"/>
        </w:rPr>
        <w:t>三</w:t>
      </w:r>
      <w:r w:rsidRPr="002C5831">
        <w:rPr>
          <w:rFonts w:ascii="KaiTi" w:eastAsia="KaiTi" w:hAnsi="KaiTi" w:hint="eastAsia"/>
          <w:szCs w:val="21"/>
        </w:rPr>
        <w:t>和文件完</w:t>
      </w:r>
      <w:r w:rsidRPr="002C5831">
        <w:rPr>
          <w:rFonts w:ascii="KaiTi" w:eastAsia="KaiTi" w:hAnsi="KaiTi"/>
          <w:szCs w:val="21"/>
        </w:rPr>
        <w:t>]</w:t>
      </w:r>
    </w:p>
    <w:sectPr w:rsidR="00E15FCE" w:rsidRPr="002C5831" w:rsidSect="00BE6B99">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1BFC" w14:textId="77777777" w:rsidR="00B514AC" w:rsidRDefault="00B514AC">
      <w:r>
        <w:separator/>
      </w:r>
    </w:p>
  </w:endnote>
  <w:endnote w:type="continuationSeparator" w:id="0">
    <w:p w14:paraId="28D56E72" w14:textId="77777777" w:rsidR="00B514AC" w:rsidRDefault="00B514AC" w:rsidP="003B38C1">
      <w:r>
        <w:separator/>
      </w:r>
    </w:p>
    <w:p w14:paraId="1EFAD3CC" w14:textId="77777777" w:rsidR="00B514AC" w:rsidRPr="003B38C1" w:rsidRDefault="00B514AC" w:rsidP="003B38C1">
      <w:pPr>
        <w:spacing w:after="60"/>
        <w:rPr>
          <w:sz w:val="17"/>
        </w:rPr>
      </w:pPr>
      <w:r>
        <w:rPr>
          <w:sz w:val="17"/>
        </w:rPr>
        <w:t>[Endnote continued from previous page]</w:t>
      </w:r>
    </w:p>
  </w:endnote>
  <w:endnote w:type="continuationNotice" w:id="1">
    <w:p w14:paraId="567C2962" w14:textId="77777777" w:rsidR="00B514AC" w:rsidRPr="003B38C1" w:rsidRDefault="00B514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49BD" w14:textId="77777777" w:rsidR="00900DAA" w:rsidRPr="002C5831" w:rsidRDefault="00900DAA" w:rsidP="003D4630">
    <w:pPr>
      <w:pStyle w:val="Footer"/>
      <w:jc w:val="both"/>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2680" w14:textId="29AD2D09" w:rsidR="00BE6B99" w:rsidRPr="002C5831" w:rsidRDefault="00BE6B99" w:rsidP="003D4630">
    <w:pPr>
      <w:pStyle w:val="Footer"/>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3D17" w14:textId="77777777" w:rsidR="00B514AC" w:rsidRDefault="00B514AC">
      <w:r>
        <w:separator/>
      </w:r>
    </w:p>
  </w:footnote>
  <w:footnote w:type="continuationSeparator" w:id="0">
    <w:p w14:paraId="40994F49" w14:textId="77777777" w:rsidR="00B514AC" w:rsidRDefault="00B514AC" w:rsidP="008B60B2">
      <w:r>
        <w:separator/>
      </w:r>
    </w:p>
    <w:p w14:paraId="548371D2" w14:textId="77777777" w:rsidR="00B514AC" w:rsidRPr="00ED77FB" w:rsidRDefault="00B514AC" w:rsidP="008B60B2">
      <w:pPr>
        <w:spacing w:after="60"/>
        <w:rPr>
          <w:sz w:val="17"/>
          <w:szCs w:val="17"/>
        </w:rPr>
      </w:pPr>
      <w:r w:rsidRPr="00ED77FB">
        <w:rPr>
          <w:sz w:val="17"/>
          <w:szCs w:val="17"/>
        </w:rPr>
        <w:t>[Footnote continued from previous page]</w:t>
      </w:r>
    </w:p>
  </w:footnote>
  <w:footnote w:type="continuationNotice" w:id="1">
    <w:p w14:paraId="41E732F2" w14:textId="77777777" w:rsidR="00B514AC" w:rsidRPr="00ED77FB" w:rsidRDefault="00B514AC" w:rsidP="008B60B2">
      <w:pPr>
        <w:spacing w:before="60"/>
        <w:jc w:val="right"/>
        <w:rPr>
          <w:sz w:val="17"/>
          <w:szCs w:val="17"/>
        </w:rPr>
      </w:pPr>
      <w:r w:rsidRPr="00ED77FB">
        <w:rPr>
          <w:sz w:val="17"/>
          <w:szCs w:val="17"/>
        </w:rPr>
        <w:t>[Footnote continued on next page]</w:t>
      </w:r>
    </w:p>
  </w:footnote>
  <w:footnote w:id="2">
    <w:p w14:paraId="5160363A" w14:textId="77777777" w:rsidR="00947879" w:rsidRPr="00C6313C" w:rsidRDefault="00947879" w:rsidP="00947879">
      <w:pPr>
        <w:pStyle w:val="FootnoteText"/>
        <w:jc w:val="both"/>
        <w:rPr>
          <w:rFonts w:ascii="SimSun" w:hAnsi="SimSun"/>
        </w:rPr>
      </w:pPr>
      <w:r w:rsidRPr="00C6313C">
        <w:rPr>
          <w:rStyle w:val="FootnoteReference"/>
          <w:rFonts w:ascii="SimSun" w:hAnsi="SimSun"/>
        </w:rPr>
        <w:footnoteRef/>
      </w:r>
      <w:r w:rsidRPr="00C6313C">
        <w:rPr>
          <w:rFonts w:ascii="SimSun" w:hAnsi="SimSun"/>
        </w:rPr>
        <w:tab/>
      </w:r>
      <w:r w:rsidRPr="00147645">
        <w:rPr>
          <w:rFonts w:ascii="SimSun" w:hAnsi="SimSun" w:hint="eastAsia"/>
        </w:rPr>
        <w:t>关于在2002年9月23日至10月1日举行的第三十七届系列会议上成员国大会通过的适用于邀请国家非政府组织为观察员的原则，见文件A/37/14第316段</w:t>
      </w:r>
      <w:r>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4421" w14:textId="7E34C3B5" w:rsidR="00EC4E49" w:rsidRPr="002C5831" w:rsidRDefault="00FF1FA9" w:rsidP="00B017C8">
    <w:pPr>
      <w:wordWrap w:val="0"/>
      <w:jc w:val="right"/>
      <w:rPr>
        <w:rFonts w:ascii="SimSun" w:hAnsi="SimSun"/>
        <w:szCs w:val="21"/>
      </w:rPr>
    </w:pPr>
    <w:bookmarkStart w:id="7" w:name="Code2"/>
    <w:bookmarkEnd w:id="7"/>
    <w:r w:rsidRPr="002C5831">
      <w:rPr>
        <w:rFonts w:ascii="SimSun" w:hAnsi="SimSun"/>
        <w:szCs w:val="21"/>
      </w:rPr>
      <w:t>A/6</w:t>
    </w:r>
    <w:r w:rsidR="00914F85">
      <w:rPr>
        <w:rFonts w:ascii="SimSun" w:hAnsi="SimSun" w:hint="eastAsia"/>
        <w:szCs w:val="21"/>
      </w:rPr>
      <w:t>8</w:t>
    </w:r>
    <w:r w:rsidRPr="002C5831">
      <w:rPr>
        <w:rFonts w:ascii="SimSun" w:hAnsi="SimSun"/>
        <w:szCs w:val="21"/>
      </w:rPr>
      <w:t>/</w:t>
    </w:r>
    <w:r w:rsidR="00AC61AA" w:rsidRPr="002C5831">
      <w:rPr>
        <w:rFonts w:ascii="SimSun" w:hAnsi="SimSun"/>
        <w:szCs w:val="21"/>
      </w:rPr>
      <w:t>3</w:t>
    </w:r>
    <w:r w:rsidR="00B017C8">
      <w:rPr>
        <w:rFonts w:ascii="SimSun" w:hAnsi="SimSun" w:hint="eastAsia"/>
        <w:szCs w:val="21"/>
      </w:rPr>
      <w:t xml:space="preserve"> Rev.</w:t>
    </w:r>
  </w:p>
  <w:p w14:paraId="6F6A3B9C" w14:textId="0D03FA04" w:rsidR="008E4184" w:rsidRPr="002C5831" w:rsidRDefault="00DD7D6D" w:rsidP="0003629E">
    <w:pPr>
      <w:wordWrap w:val="0"/>
      <w:spacing w:afterLines="100" w:after="240"/>
      <w:jc w:val="right"/>
      <w:rPr>
        <w:rFonts w:ascii="SimSun" w:hAnsi="SimSun"/>
        <w:szCs w:val="21"/>
      </w:rPr>
    </w:pPr>
    <w:r w:rsidRPr="002C5831">
      <w:rPr>
        <w:rFonts w:ascii="SimSun" w:hAnsi="SimSun" w:hint="eastAsia"/>
        <w:szCs w:val="21"/>
      </w:rPr>
      <w:t>第</w:t>
    </w:r>
    <w:r w:rsidR="00B474F0" w:rsidRPr="002C5831">
      <w:rPr>
        <w:rFonts w:ascii="SimSun" w:hAnsi="SimSun"/>
        <w:szCs w:val="21"/>
      </w:rPr>
      <w:t>2</w:t>
    </w:r>
    <w:r w:rsidRPr="002C5831">
      <w:rPr>
        <w:rFonts w:ascii="SimSun" w:hAnsi="SimSun" w:hint="eastAsia"/>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D943" w14:textId="77777777" w:rsidR="00900DAA" w:rsidRPr="002C5831" w:rsidRDefault="00900DAA">
    <w:pPr>
      <w:pStyle w:val="Header"/>
      <w:jc w:val="right"/>
      <w:rPr>
        <w:rFonts w:ascii="SimSun" w:hAnsi="SimSun"/>
        <w:szCs w:val="21"/>
      </w:rPr>
    </w:pPr>
    <w:r w:rsidRPr="002C5831">
      <w:rPr>
        <w:rFonts w:ascii="SimSun" w:hAnsi="SimSun"/>
        <w:szCs w:val="21"/>
      </w:rPr>
      <w:t>A/65/3</w:t>
    </w:r>
    <w:r w:rsidRPr="002C5831">
      <w:rPr>
        <w:rFonts w:ascii="SimSun" w:hAnsi="SimSun" w:hint="eastAsia"/>
        <w:szCs w:val="21"/>
      </w:rPr>
      <w:t xml:space="preserve"> Rev.</w:t>
    </w:r>
  </w:p>
  <w:p w14:paraId="1CFAB7FC" w14:textId="77777777" w:rsidR="00900DAA" w:rsidRPr="002C5831" w:rsidRDefault="00900DAA" w:rsidP="0003629E">
    <w:pPr>
      <w:pStyle w:val="Header"/>
      <w:spacing w:afterLines="100" w:after="240"/>
      <w:jc w:val="right"/>
      <w:rPr>
        <w:rFonts w:ascii="SimSun" w:hAnsi="SimSun"/>
        <w:szCs w:val="21"/>
      </w:rPr>
    </w:pPr>
    <w:r w:rsidRPr="002C5831">
      <w:rPr>
        <w:rFonts w:ascii="SimSun" w:hAnsi="SimSun" w:hint="eastAsia"/>
        <w:szCs w:val="21"/>
      </w:rPr>
      <w:t>附件一第</w:t>
    </w:r>
    <w:sdt>
      <w:sdtPr>
        <w:rPr>
          <w:rFonts w:ascii="SimSun" w:hAnsi="SimSun"/>
          <w:szCs w:val="21"/>
        </w:rPr>
        <w:id w:val="-1370685487"/>
        <w:docPartObj>
          <w:docPartGallery w:val="Page Numbers (Top of Page)"/>
          <w:docPartUnique/>
        </w:docPartObj>
      </w:sdtPr>
      <w:sdtEndPr>
        <w:rPr>
          <w:noProof/>
        </w:rPr>
      </w:sdtEndPr>
      <w:sdtContent>
        <w:r w:rsidRPr="002C5831">
          <w:rPr>
            <w:rFonts w:ascii="SimSun" w:hAnsi="SimSun"/>
            <w:szCs w:val="21"/>
          </w:rPr>
          <w:fldChar w:fldCharType="begin"/>
        </w:r>
        <w:r w:rsidRPr="002C5831">
          <w:rPr>
            <w:rFonts w:ascii="SimSun" w:hAnsi="SimSun"/>
            <w:szCs w:val="21"/>
          </w:rPr>
          <w:instrText xml:space="preserve"> PAGE   \* MERGEFORMAT </w:instrText>
        </w:r>
        <w:r w:rsidRPr="002C5831">
          <w:rPr>
            <w:rFonts w:ascii="SimSun" w:hAnsi="SimSun"/>
            <w:szCs w:val="21"/>
          </w:rPr>
          <w:fldChar w:fldCharType="separate"/>
        </w:r>
        <w:r w:rsidRPr="002C5831">
          <w:rPr>
            <w:rFonts w:ascii="SimSun" w:hAnsi="SimSun"/>
            <w:noProof/>
            <w:szCs w:val="21"/>
          </w:rPr>
          <w:t>2</w:t>
        </w:r>
        <w:r w:rsidRPr="002C5831">
          <w:rPr>
            <w:rFonts w:ascii="SimSun" w:hAnsi="SimSun"/>
            <w:noProof/>
            <w:szCs w:val="21"/>
          </w:rPr>
          <w:fldChar w:fldCharType="end"/>
        </w:r>
        <w:r w:rsidRPr="002C5831">
          <w:rPr>
            <w:rFonts w:ascii="SimSun" w:hAnsi="SimSun" w:hint="eastAsia"/>
            <w:noProof/>
            <w:szCs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315155"/>
      <w:docPartObj>
        <w:docPartGallery w:val="Page Numbers (Top of Page)"/>
        <w:docPartUnique/>
      </w:docPartObj>
    </w:sdtPr>
    <w:sdtEndPr>
      <w:rPr>
        <w:rFonts w:ascii="SimSun" w:hAnsi="SimSun"/>
        <w:noProof/>
      </w:rPr>
    </w:sdtEndPr>
    <w:sdtContent>
      <w:p w14:paraId="625E7B44" w14:textId="5D717335" w:rsidR="00900DAA" w:rsidRPr="002C5831" w:rsidRDefault="00900DAA">
        <w:pPr>
          <w:pStyle w:val="Header"/>
          <w:jc w:val="right"/>
          <w:rPr>
            <w:rFonts w:ascii="SimSun" w:hAnsi="SimSun"/>
            <w:szCs w:val="21"/>
          </w:rPr>
        </w:pPr>
        <w:r w:rsidRPr="002C5831">
          <w:rPr>
            <w:rFonts w:ascii="SimSun" w:hAnsi="SimSun"/>
            <w:szCs w:val="21"/>
          </w:rPr>
          <w:t>A/6</w:t>
        </w:r>
        <w:r>
          <w:rPr>
            <w:rFonts w:ascii="SimSun" w:hAnsi="SimSun" w:hint="eastAsia"/>
            <w:szCs w:val="21"/>
          </w:rPr>
          <w:t>8</w:t>
        </w:r>
        <w:r w:rsidRPr="002C5831">
          <w:rPr>
            <w:rFonts w:ascii="SimSun" w:hAnsi="SimSun"/>
            <w:szCs w:val="21"/>
          </w:rPr>
          <w:t>/3</w:t>
        </w:r>
        <w:r w:rsidR="00B017C8">
          <w:rPr>
            <w:rFonts w:ascii="SimSun" w:hAnsi="SimSun" w:hint="eastAsia"/>
            <w:szCs w:val="21"/>
          </w:rPr>
          <w:t xml:space="preserve"> Rev.</w:t>
        </w:r>
      </w:p>
      <w:p w14:paraId="5DABC168" w14:textId="77777777" w:rsidR="00900DAA" w:rsidRPr="002C5831" w:rsidRDefault="00900DAA" w:rsidP="0003629E">
        <w:pPr>
          <w:pStyle w:val="Header"/>
          <w:spacing w:afterLines="100" w:after="240"/>
          <w:jc w:val="right"/>
          <w:rPr>
            <w:rFonts w:ascii="SimSun" w:hAnsi="SimSun"/>
            <w:szCs w:val="21"/>
          </w:rPr>
        </w:pPr>
        <w:r w:rsidRPr="002C5831">
          <w:rPr>
            <w:rFonts w:ascii="SimSun" w:hAnsi="SimSun" w:hint="eastAsia"/>
            <w:szCs w:val="21"/>
          </w:rPr>
          <w:t>附件一</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E58C" w14:textId="4FBE7F43" w:rsidR="00BE6B99" w:rsidRPr="002C5831" w:rsidRDefault="00BE6B99">
    <w:pPr>
      <w:pStyle w:val="Header"/>
      <w:jc w:val="right"/>
      <w:rPr>
        <w:rFonts w:ascii="SimSun" w:hAnsi="SimSun"/>
        <w:szCs w:val="21"/>
      </w:rPr>
    </w:pPr>
    <w:r w:rsidRPr="002C5831">
      <w:rPr>
        <w:rFonts w:ascii="SimSun" w:hAnsi="SimSun"/>
        <w:szCs w:val="21"/>
      </w:rPr>
      <w:t>A/6</w:t>
    </w:r>
    <w:r w:rsidR="00105DB7">
      <w:rPr>
        <w:rFonts w:ascii="SimSun" w:hAnsi="SimSun" w:hint="eastAsia"/>
        <w:szCs w:val="21"/>
      </w:rPr>
      <w:t>8</w:t>
    </w:r>
    <w:r w:rsidRPr="002C5831">
      <w:rPr>
        <w:rFonts w:ascii="SimSun" w:hAnsi="SimSun"/>
        <w:szCs w:val="21"/>
      </w:rPr>
      <w:t>/3</w:t>
    </w:r>
    <w:r w:rsidR="00B017C8">
      <w:rPr>
        <w:rFonts w:ascii="SimSun" w:hAnsi="SimSun" w:hint="eastAsia"/>
        <w:szCs w:val="21"/>
      </w:rPr>
      <w:t xml:space="preserve"> Rev.</w:t>
    </w:r>
  </w:p>
  <w:p w14:paraId="3B3DF1C5" w14:textId="1BE07AF0" w:rsidR="00BE6B99" w:rsidRPr="002C5831" w:rsidRDefault="00DD7D6D" w:rsidP="0003629E">
    <w:pPr>
      <w:pStyle w:val="Header"/>
      <w:spacing w:afterLines="100" w:after="240"/>
      <w:jc w:val="right"/>
      <w:rPr>
        <w:rFonts w:ascii="SimSun" w:hAnsi="SimSun"/>
        <w:szCs w:val="21"/>
      </w:rPr>
    </w:pPr>
    <w:r w:rsidRPr="002C5831">
      <w:rPr>
        <w:rFonts w:ascii="SimSun" w:hAnsi="SimSun" w:hint="eastAsia"/>
        <w:szCs w:val="21"/>
      </w:rPr>
      <w:t>附件</w:t>
    </w:r>
    <w:r w:rsidR="00105DB7">
      <w:rPr>
        <w:rFonts w:ascii="SimSun" w:hAnsi="SimSun" w:hint="eastAsia"/>
        <w:szCs w:val="21"/>
      </w:rPr>
      <w:t>二</w:t>
    </w:r>
    <w:r w:rsidRPr="002C5831">
      <w:rPr>
        <w:rFonts w:ascii="SimSun" w:hAnsi="SimSun" w:hint="eastAsia"/>
        <w:szCs w:val="21"/>
      </w:rPr>
      <w:t>第</w:t>
    </w:r>
    <w:sdt>
      <w:sdtPr>
        <w:rPr>
          <w:rFonts w:ascii="SimSun" w:hAnsi="SimSun"/>
          <w:szCs w:val="21"/>
        </w:rPr>
        <w:id w:val="1475034068"/>
        <w:docPartObj>
          <w:docPartGallery w:val="Page Numbers (Top of Page)"/>
          <w:docPartUnique/>
        </w:docPartObj>
      </w:sdtPr>
      <w:sdtEndPr>
        <w:rPr>
          <w:noProof/>
        </w:rPr>
      </w:sdtEndPr>
      <w:sdtContent>
        <w:r w:rsidR="00BE6B99" w:rsidRPr="002C5831">
          <w:rPr>
            <w:rFonts w:ascii="SimSun" w:hAnsi="SimSun"/>
            <w:szCs w:val="21"/>
          </w:rPr>
          <w:fldChar w:fldCharType="begin"/>
        </w:r>
        <w:r w:rsidR="00BE6B99" w:rsidRPr="002C5831">
          <w:rPr>
            <w:rFonts w:ascii="SimSun" w:hAnsi="SimSun"/>
            <w:szCs w:val="21"/>
          </w:rPr>
          <w:instrText xml:space="preserve"> PAGE   \* MERGEFORMAT </w:instrText>
        </w:r>
        <w:r w:rsidR="00BE6B99" w:rsidRPr="002C5831">
          <w:rPr>
            <w:rFonts w:ascii="SimSun" w:hAnsi="SimSun"/>
            <w:szCs w:val="21"/>
          </w:rPr>
          <w:fldChar w:fldCharType="separate"/>
        </w:r>
        <w:r w:rsidR="0003629E" w:rsidRPr="002C5831">
          <w:rPr>
            <w:rFonts w:ascii="SimSun" w:hAnsi="SimSun"/>
            <w:noProof/>
            <w:szCs w:val="21"/>
          </w:rPr>
          <w:t>2</w:t>
        </w:r>
        <w:r w:rsidR="00BE6B99" w:rsidRPr="002C5831">
          <w:rPr>
            <w:rFonts w:ascii="SimSun" w:hAnsi="SimSun"/>
            <w:noProof/>
            <w:szCs w:val="21"/>
          </w:rPr>
          <w:fldChar w:fldCharType="end"/>
        </w:r>
        <w:r w:rsidRPr="002C5831">
          <w:rPr>
            <w:rFonts w:ascii="SimSun" w:hAnsi="SimSun" w:hint="eastAsia"/>
            <w:noProof/>
            <w:szCs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62631"/>
      <w:docPartObj>
        <w:docPartGallery w:val="Page Numbers (Top of Page)"/>
        <w:docPartUnique/>
      </w:docPartObj>
    </w:sdtPr>
    <w:sdtEndPr>
      <w:rPr>
        <w:rFonts w:ascii="SimSun" w:hAnsi="SimSun"/>
        <w:noProof/>
      </w:rPr>
    </w:sdtEndPr>
    <w:sdtContent>
      <w:p w14:paraId="670232AE" w14:textId="4C2CF8D7" w:rsidR="00BE6B99" w:rsidRPr="002C5831" w:rsidRDefault="00BE6B99" w:rsidP="00B017C8">
        <w:pPr>
          <w:pStyle w:val="Header"/>
          <w:wordWrap w:val="0"/>
          <w:jc w:val="right"/>
          <w:rPr>
            <w:rFonts w:ascii="SimSun" w:hAnsi="SimSun"/>
            <w:szCs w:val="21"/>
          </w:rPr>
        </w:pPr>
        <w:r w:rsidRPr="002C5831">
          <w:rPr>
            <w:rFonts w:ascii="SimSun" w:hAnsi="SimSun"/>
            <w:szCs w:val="21"/>
          </w:rPr>
          <w:t>A/6</w:t>
        </w:r>
        <w:r w:rsidR="00914F85">
          <w:rPr>
            <w:rFonts w:ascii="SimSun" w:hAnsi="SimSun" w:hint="eastAsia"/>
            <w:szCs w:val="21"/>
          </w:rPr>
          <w:t>8</w:t>
        </w:r>
        <w:r w:rsidRPr="002C5831">
          <w:rPr>
            <w:rFonts w:ascii="SimSun" w:hAnsi="SimSun"/>
            <w:szCs w:val="21"/>
          </w:rPr>
          <w:t>/3</w:t>
        </w:r>
        <w:r w:rsidR="00B017C8">
          <w:rPr>
            <w:rFonts w:ascii="SimSun" w:hAnsi="SimSun" w:hint="eastAsia"/>
            <w:szCs w:val="21"/>
          </w:rPr>
          <w:t xml:space="preserve"> Rev.</w:t>
        </w:r>
      </w:p>
      <w:p w14:paraId="5A5F2A9B" w14:textId="286A9402" w:rsidR="00BE6B99" w:rsidRPr="002C5831" w:rsidRDefault="00DD7D6D" w:rsidP="0003629E">
        <w:pPr>
          <w:pStyle w:val="Header"/>
          <w:spacing w:afterLines="100" w:after="240"/>
          <w:jc w:val="right"/>
          <w:rPr>
            <w:rFonts w:ascii="SimSun" w:hAnsi="SimSun"/>
            <w:szCs w:val="21"/>
          </w:rPr>
        </w:pPr>
        <w:r w:rsidRPr="002C5831">
          <w:rPr>
            <w:rFonts w:ascii="SimSun" w:hAnsi="SimSun" w:hint="eastAsia"/>
            <w:szCs w:val="21"/>
          </w:rPr>
          <w:t>附件</w:t>
        </w:r>
        <w:r w:rsidR="00105DB7">
          <w:rPr>
            <w:rFonts w:ascii="SimSun" w:hAnsi="SimSun" w:hint="eastAsia"/>
            <w:szCs w:val="21"/>
          </w:rPr>
          <w:t>二</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348B" w14:textId="4FC523AC" w:rsidR="00BE6B99" w:rsidRPr="002C5831" w:rsidRDefault="00BE6B99">
    <w:pPr>
      <w:pStyle w:val="Header"/>
      <w:jc w:val="right"/>
      <w:rPr>
        <w:rFonts w:ascii="SimSun" w:hAnsi="SimSun"/>
        <w:szCs w:val="21"/>
      </w:rPr>
    </w:pPr>
    <w:r w:rsidRPr="002C5831">
      <w:rPr>
        <w:rFonts w:ascii="SimSun" w:hAnsi="SimSun"/>
        <w:szCs w:val="21"/>
      </w:rPr>
      <w:t>A/6</w:t>
    </w:r>
    <w:r w:rsidR="00105DB7">
      <w:rPr>
        <w:rFonts w:ascii="SimSun" w:hAnsi="SimSun" w:hint="eastAsia"/>
        <w:szCs w:val="21"/>
      </w:rPr>
      <w:t>8</w:t>
    </w:r>
    <w:r w:rsidRPr="002C5831">
      <w:rPr>
        <w:rFonts w:ascii="SimSun" w:hAnsi="SimSun"/>
        <w:szCs w:val="21"/>
      </w:rPr>
      <w:t>/3</w:t>
    </w:r>
    <w:r w:rsidR="00B017C8">
      <w:rPr>
        <w:rFonts w:ascii="SimSun" w:hAnsi="SimSun" w:hint="eastAsia"/>
        <w:szCs w:val="21"/>
      </w:rPr>
      <w:t xml:space="preserve"> Rev.</w:t>
    </w:r>
  </w:p>
  <w:p w14:paraId="5C8F9BC6" w14:textId="5DF8BDB5" w:rsidR="00BE6B99" w:rsidRPr="002C5831" w:rsidRDefault="00DD7D6D" w:rsidP="0003629E">
    <w:pPr>
      <w:pStyle w:val="Header"/>
      <w:spacing w:afterLines="100" w:after="240"/>
      <w:jc w:val="right"/>
      <w:rPr>
        <w:rFonts w:ascii="SimSun" w:hAnsi="SimSun"/>
        <w:szCs w:val="21"/>
      </w:rPr>
    </w:pPr>
    <w:r w:rsidRPr="002C5831">
      <w:rPr>
        <w:rFonts w:ascii="SimSun" w:hAnsi="SimSun" w:hint="eastAsia"/>
        <w:szCs w:val="21"/>
      </w:rPr>
      <w:t>附件</w:t>
    </w:r>
    <w:r w:rsidR="00A16168">
      <w:rPr>
        <w:rFonts w:ascii="SimSun" w:hAnsi="SimSun" w:hint="eastAsia"/>
        <w:szCs w:val="21"/>
      </w:rPr>
      <w:t>三</w:t>
    </w:r>
    <w:r w:rsidRPr="002C5831">
      <w:rPr>
        <w:rFonts w:ascii="SimSun" w:hAnsi="SimSun" w:hint="eastAsia"/>
        <w:szCs w:val="21"/>
      </w:rPr>
      <w:t>第</w:t>
    </w:r>
    <w:sdt>
      <w:sdtPr>
        <w:rPr>
          <w:rFonts w:ascii="SimSun" w:hAnsi="SimSun"/>
          <w:szCs w:val="21"/>
        </w:rPr>
        <w:id w:val="1362631075"/>
        <w:docPartObj>
          <w:docPartGallery w:val="Page Numbers (Top of Page)"/>
          <w:docPartUnique/>
        </w:docPartObj>
      </w:sdtPr>
      <w:sdtEndPr>
        <w:rPr>
          <w:noProof/>
        </w:rPr>
      </w:sdtEndPr>
      <w:sdtContent>
        <w:r w:rsidR="00BE6B99" w:rsidRPr="002C5831">
          <w:rPr>
            <w:rFonts w:ascii="SimSun" w:hAnsi="SimSun"/>
            <w:szCs w:val="21"/>
          </w:rPr>
          <w:fldChar w:fldCharType="begin"/>
        </w:r>
        <w:r w:rsidR="00BE6B99" w:rsidRPr="002C5831">
          <w:rPr>
            <w:rFonts w:ascii="SimSun" w:hAnsi="SimSun"/>
            <w:szCs w:val="21"/>
          </w:rPr>
          <w:instrText xml:space="preserve"> PAGE   \* MERGEFORMAT </w:instrText>
        </w:r>
        <w:r w:rsidR="00BE6B99" w:rsidRPr="002C5831">
          <w:rPr>
            <w:rFonts w:ascii="SimSun" w:hAnsi="SimSun"/>
            <w:szCs w:val="21"/>
          </w:rPr>
          <w:fldChar w:fldCharType="separate"/>
        </w:r>
        <w:r w:rsidR="0003629E" w:rsidRPr="002C5831">
          <w:rPr>
            <w:rFonts w:ascii="SimSun" w:hAnsi="SimSun"/>
            <w:noProof/>
            <w:szCs w:val="21"/>
          </w:rPr>
          <w:t>2</w:t>
        </w:r>
        <w:r w:rsidR="00BE6B99" w:rsidRPr="002C5831">
          <w:rPr>
            <w:rFonts w:ascii="SimSun" w:hAnsi="SimSun"/>
            <w:noProof/>
            <w:szCs w:val="21"/>
          </w:rPr>
          <w:fldChar w:fldCharType="end"/>
        </w:r>
        <w:r w:rsidRPr="002C5831">
          <w:rPr>
            <w:rFonts w:ascii="SimSun" w:hAnsi="SimSun" w:hint="eastAsia"/>
            <w:noProof/>
            <w:szCs w:val="21"/>
          </w:rPr>
          <w:t>页</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76721"/>
      <w:docPartObj>
        <w:docPartGallery w:val="Page Numbers (Top of Page)"/>
        <w:docPartUnique/>
      </w:docPartObj>
    </w:sdtPr>
    <w:sdtEndPr>
      <w:rPr>
        <w:rFonts w:ascii="SimSun" w:hAnsi="SimSun"/>
        <w:noProof/>
      </w:rPr>
    </w:sdtEndPr>
    <w:sdtContent>
      <w:p w14:paraId="246A0E9F" w14:textId="15563B68" w:rsidR="00B86B0B" w:rsidRPr="002C5831" w:rsidRDefault="00B86B0B" w:rsidP="00561FC1">
        <w:pPr>
          <w:pStyle w:val="Header"/>
          <w:wordWrap w:val="0"/>
          <w:jc w:val="right"/>
          <w:rPr>
            <w:rFonts w:ascii="SimSun" w:hAnsi="SimSun"/>
            <w:szCs w:val="21"/>
          </w:rPr>
        </w:pPr>
        <w:r w:rsidRPr="002C5831">
          <w:rPr>
            <w:rFonts w:ascii="SimSun" w:hAnsi="SimSun"/>
            <w:szCs w:val="21"/>
          </w:rPr>
          <w:t>A/6</w:t>
        </w:r>
        <w:r w:rsidR="00A16168">
          <w:rPr>
            <w:rFonts w:ascii="SimSun" w:hAnsi="SimSun" w:hint="eastAsia"/>
            <w:szCs w:val="21"/>
          </w:rPr>
          <w:t>8</w:t>
        </w:r>
        <w:r w:rsidRPr="002C5831">
          <w:rPr>
            <w:rFonts w:ascii="SimSun" w:hAnsi="SimSun"/>
            <w:szCs w:val="21"/>
          </w:rPr>
          <w:t>/3</w:t>
        </w:r>
        <w:r w:rsidR="00B017C8">
          <w:rPr>
            <w:rFonts w:ascii="SimSun" w:hAnsi="SimSun" w:hint="eastAsia"/>
            <w:szCs w:val="21"/>
          </w:rPr>
          <w:t xml:space="preserve"> Rev.</w:t>
        </w:r>
      </w:p>
      <w:p w14:paraId="13BFC0D5" w14:textId="7B5E61CB" w:rsidR="00B86B0B" w:rsidRPr="002C5831" w:rsidRDefault="00DD7D6D" w:rsidP="0003629E">
        <w:pPr>
          <w:pStyle w:val="Header"/>
          <w:spacing w:afterLines="100" w:after="240"/>
          <w:jc w:val="right"/>
          <w:rPr>
            <w:rFonts w:ascii="SimSun" w:hAnsi="SimSun"/>
            <w:szCs w:val="21"/>
          </w:rPr>
        </w:pPr>
        <w:r w:rsidRPr="002C5831">
          <w:rPr>
            <w:rFonts w:ascii="SimSun" w:hAnsi="SimSun" w:hint="eastAsia"/>
            <w:szCs w:val="21"/>
          </w:rPr>
          <w:t>附件</w:t>
        </w:r>
        <w:r w:rsidR="00A16168">
          <w:rPr>
            <w:rFonts w:ascii="SimSun" w:hAnsi="SimSun" w:hint="eastAsia"/>
            <w:szCs w:val="21"/>
          </w:rPr>
          <w:t>三</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F0E3D"/>
    <w:multiLevelType w:val="hybridMultilevel"/>
    <w:tmpl w:val="F064DCD0"/>
    <w:lvl w:ilvl="0" w:tplc="FFFFFFFF">
      <w:start w:val="1"/>
      <w:numFmt w:val="lowerRoman"/>
      <w:lvlText w:val="(%1)"/>
      <w:lvlJc w:val="left"/>
      <w:pPr>
        <w:ind w:left="1710" w:hanging="720"/>
      </w:pPr>
      <w:rPr>
        <w:rFonts w:hint="default"/>
        <w:i w:val="0"/>
      </w:r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3" w15:restartNumberingAfterBreak="0">
    <w:nsid w:val="13FA1114"/>
    <w:multiLevelType w:val="hybridMultilevel"/>
    <w:tmpl w:val="4BB607B4"/>
    <w:lvl w:ilvl="0" w:tplc="50A4127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F62B6"/>
    <w:multiLevelType w:val="hybridMultilevel"/>
    <w:tmpl w:val="F064DCD0"/>
    <w:lvl w:ilvl="0" w:tplc="FFFFFFFF">
      <w:start w:val="1"/>
      <w:numFmt w:val="lowerRoman"/>
      <w:lvlText w:val="(%1)"/>
      <w:lvlJc w:val="left"/>
      <w:pPr>
        <w:ind w:left="1710" w:hanging="720"/>
      </w:pPr>
      <w:rPr>
        <w:rFonts w:hint="default"/>
        <w:i w:val="0"/>
      </w:r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D7E682C"/>
    <w:multiLevelType w:val="hybridMultilevel"/>
    <w:tmpl w:val="4BB607B4"/>
    <w:lvl w:ilvl="0" w:tplc="FFFFFFFF">
      <w:start w:val="1"/>
      <w:numFmt w:val="lowerRoman"/>
      <w:lvlText w:val="(%1)"/>
      <w:lvlJc w:val="left"/>
      <w:pPr>
        <w:ind w:left="1710" w:hanging="72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8" w15:restartNumberingAfterBreak="0">
    <w:nsid w:val="3B753CA4"/>
    <w:multiLevelType w:val="hybridMultilevel"/>
    <w:tmpl w:val="F064DCD0"/>
    <w:lvl w:ilvl="0" w:tplc="1B607F8A">
      <w:start w:val="1"/>
      <w:numFmt w:val="lowerRoman"/>
      <w:lvlText w:val="(%1)"/>
      <w:lvlJc w:val="left"/>
      <w:pPr>
        <w:ind w:left="1710" w:hanging="720"/>
      </w:pPr>
      <w:rPr>
        <w:rFonts w:hint="default"/>
        <w:i w:val="0"/>
      </w:r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9" w15:restartNumberingAfterBreak="0">
    <w:nsid w:val="3BC822EF"/>
    <w:multiLevelType w:val="hybridMultilevel"/>
    <w:tmpl w:val="F064DCD0"/>
    <w:lvl w:ilvl="0" w:tplc="FFFFFFFF">
      <w:start w:val="1"/>
      <w:numFmt w:val="lowerRoman"/>
      <w:lvlText w:val="(%1)"/>
      <w:lvlJc w:val="left"/>
      <w:pPr>
        <w:ind w:left="1710" w:hanging="720"/>
      </w:pPr>
      <w:rPr>
        <w:rFonts w:hint="default"/>
        <w:i w:val="0"/>
      </w:r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10" w15:restartNumberingAfterBreak="0">
    <w:nsid w:val="3D896FA9"/>
    <w:multiLevelType w:val="hybridMultilevel"/>
    <w:tmpl w:val="0CA6994A"/>
    <w:lvl w:ilvl="0" w:tplc="1D6033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4192E"/>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CF63A1"/>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15" w15:restartNumberingAfterBreak="0">
    <w:nsid w:val="63A17098"/>
    <w:multiLevelType w:val="hybridMultilevel"/>
    <w:tmpl w:val="0D749F7C"/>
    <w:lvl w:ilvl="0" w:tplc="F9EC9E5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FC156C"/>
    <w:multiLevelType w:val="hybridMultilevel"/>
    <w:tmpl w:val="80C6C62A"/>
    <w:lvl w:ilvl="0" w:tplc="C5FE1734">
      <w:start w:val="1"/>
      <w:numFmt w:val="lowerRoman"/>
      <w:lvlText w:val="(%1)"/>
      <w:lvlJc w:val="left"/>
      <w:pPr>
        <w:ind w:left="1854" w:hanging="720"/>
      </w:pPr>
      <w:rPr>
        <w:rFonts w:hint="default"/>
        <w:sz w:val="22"/>
        <w:szCs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881355519">
    <w:abstractNumId w:val="4"/>
  </w:num>
  <w:num w:numId="2" w16cid:durableId="1278830657">
    <w:abstractNumId w:val="11"/>
  </w:num>
  <w:num w:numId="3" w16cid:durableId="1060784539">
    <w:abstractNumId w:val="0"/>
  </w:num>
  <w:num w:numId="4" w16cid:durableId="258106905">
    <w:abstractNumId w:val="13"/>
  </w:num>
  <w:num w:numId="5" w16cid:durableId="88082874">
    <w:abstractNumId w:val="1"/>
  </w:num>
  <w:num w:numId="6" w16cid:durableId="796526103">
    <w:abstractNumId w:val="6"/>
  </w:num>
  <w:num w:numId="7" w16cid:durableId="294415829">
    <w:abstractNumId w:val="3"/>
  </w:num>
  <w:num w:numId="8" w16cid:durableId="1513495975">
    <w:abstractNumId w:val="12"/>
  </w:num>
  <w:num w:numId="9" w16cid:durableId="1039163460">
    <w:abstractNumId w:val="14"/>
  </w:num>
  <w:num w:numId="10" w16cid:durableId="733697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6122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653472">
    <w:abstractNumId w:val="10"/>
  </w:num>
  <w:num w:numId="13" w16cid:durableId="1093209745">
    <w:abstractNumId w:val="15"/>
  </w:num>
  <w:num w:numId="14" w16cid:durableId="676081486">
    <w:abstractNumId w:val="8"/>
  </w:num>
  <w:num w:numId="15" w16cid:durableId="1719820300">
    <w:abstractNumId w:val="9"/>
  </w:num>
  <w:num w:numId="16" w16cid:durableId="1870293893">
    <w:abstractNumId w:val="2"/>
  </w:num>
  <w:num w:numId="17" w16cid:durableId="511379460">
    <w:abstractNumId w:val="5"/>
  </w:num>
  <w:num w:numId="18" w16cid:durableId="1612588588">
    <w:abstractNumId w:val="16"/>
  </w:num>
  <w:num w:numId="19" w16cid:durableId="869297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9"/>
    <w:rsid w:val="0000446B"/>
    <w:rsid w:val="0000625F"/>
    <w:rsid w:val="00011363"/>
    <w:rsid w:val="0001314D"/>
    <w:rsid w:val="0001647B"/>
    <w:rsid w:val="0002330D"/>
    <w:rsid w:val="0002353E"/>
    <w:rsid w:val="00023B0F"/>
    <w:rsid w:val="000263FB"/>
    <w:rsid w:val="00032361"/>
    <w:rsid w:val="0003274C"/>
    <w:rsid w:val="00033D43"/>
    <w:rsid w:val="000345E8"/>
    <w:rsid w:val="0003629E"/>
    <w:rsid w:val="00043CAA"/>
    <w:rsid w:val="00044D35"/>
    <w:rsid w:val="00073841"/>
    <w:rsid w:val="00075432"/>
    <w:rsid w:val="000755FB"/>
    <w:rsid w:val="00075D6E"/>
    <w:rsid w:val="000775C3"/>
    <w:rsid w:val="00077881"/>
    <w:rsid w:val="0009084E"/>
    <w:rsid w:val="000968ED"/>
    <w:rsid w:val="00097E9A"/>
    <w:rsid w:val="000A6BD9"/>
    <w:rsid w:val="000B5CE7"/>
    <w:rsid w:val="000C6CBD"/>
    <w:rsid w:val="000D4E4B"/>
    <w:rsid w:val="000D5F7C"/>
    <w:rsid w:val="000E0B67"/>
    <w:rsid w:val="000E3C8D"/>
    <w:rsid w:val="000F27F5"/>
    <w:rsid w:val="000F2E9A"/>
    <w:rsid w:val="000F4EA0"/>
    <w:rsid w:val="000F5E56"/>
    <w:rsid w:val="00100C7C"/>
    <w:rsid w:val="00101F3C"/>
    <w:rsid w:val="001024FE"/>
    <w:rsid w:val="00104064"/>
    <w:rsid w:val="00105017"/>
    <w:rsid w:val="00105DB7"/>
    <w:rsid w:val="001074DF"/>
    <w:rsid w:val="00107D26"/>
    <w:rsid w:val="00107E8E"/>
    <w:rsid w:val="00123327"/>
    <w:rsid w:val="00127789"/>
    <w:rsid w:val="00133574"/>
    <w:rsid w:val="001362EE"/>
    <w:rsid w:val="00140ED4"/>
    <w:rsid w:val="00142868"/>
    <w:rsid w:val="00151FD8"/>
    <w:rsid w:val="00153571"/>
    <w:rsid w:val="00154796"/>
    <w:rsid w:val="00154B77"/>
    <w:rsid w:val="00155306"/>
    <w:rsid w:val="00161261"/>
    <w:rsid w:val="001653A2"/>
    <w:rsid w:val="00166D72"/>
    <w:rsid w:val="00166DC5"/>
    <w:rsid w:val="00172008"/>
    <w:rsid w:val="00172577"/>
    <w:rsid w:val="001729EA"/>
    <w:rsid w:val="00181000"/>
    <w:rsid w:val="00181AC6"/>
    <w:rsid w:val="00181ACC"/>
    <w:rsid w:val="001832A6"/>
    <w:rsid w:val="0018652A"/>
    <w:rsid w:val="001A0CAF"/>
    <w:rsid w:val="001A3BBE"/>
    <w:rsid w:val="001A4FF7"/>
    <w:rsid w:val="001A5A94"/>
    <w:rsid w:val="001B6603"/>
    <w:rsid w:val="001C6808"/>
    <w:rsid w:val="001D1102"/>
    <w:rsid w:val="001D2458"/>
    <w:rsid w:val="001D44B6"/>
    <w:rsid w:val="001D656C"/>
    <w:rsid w:val="001E1E93"/>
    <w:rsid w:val="001F0060"/>
    <w:rsid w:val="001F2DA7"/>
    <w:rsid w:val="001F3CEB"/>
    <w:rsid w:val="001F6B94"/>
    <w:rsid w:val="00200E89"/>
    <w:rsid w:val="00200F72"/>
    <w:rsid w:val="002063C2"/>
    <w:rsid w:val="002121FA"/>
    <w:rsid w:val="0021302E"/>
    <w:rsid w:val="00215EF3"/>
    <w:rsid w:val="00217880"/>
    <w:rsid w:val="00217998"/>
    <w:rsid w:val="002240EC"/>
    <w:rsid w:val="00226BA6"/>
    <w:rsid w:val="00235D5F"/>
    <w:rsid w:val="002420AE"/>
    <w:rsid w:val="002516DE"/>
    <w:rsid w:val="002520A5"/>
    <w:rsid w:val="00252817"/>
    <w:rsid w:val="002612FC"/>
    <w:rsid w:val="002634C4"/>
    <w:rsid w:val="002643F1"/>
    <w:rsid w:val="00277E54"/>
    <w:rsid w:val="00280533"/>
    <w:rsid w:val="00280791"/>
    <w:rsid w:val="002851EC"/>
    <w:rsid w:val="0028612E"/>
    <w:rsid w:val="002876BB"/>
    <w:rsid w:val="00290DA3"/>
    <w:rsid w:val="002928D3"/>
    <w:rsid w:val="002A4CD1"/>
    <w:rsid w:val="002A5BDA"/>
    <w:rsid w:val="002B71C0"/>
    <w:rsid w:val="002C29B3"/>
    <w:rsid w:val="002C359E"/>
    <w:rsid w:val="002C3E70"/>
    <w:rsid w:val="002C5189"/>
    <w:rsid w:val="002C5831"/>
    <w:rsid w:val="002C6360"/>
    <w:rsid w:val="002D6CD8"/>
    <w:rsid w:val="002D6F2C"/>
    <w:rsid w:val="002D7576"/>
    <w:rsid w:val="002F1FE6"/>
    <w:rsid w:val="002F2B2E"/>
    <w:rsid w:val="002F30F0"/>
    <w:rsid w:val="002F4E68"/>
    <w:rsid w:val="003068CC"/>
    <w:rsid w:val="00306FF3"/>
    <w:rsid w:val="00307D08"/>
    <w:rsid w:val="00312069"/>
    <w:rsid w:val="00312F7F"/>
    <w:rsid w:val="0031615F"/>
    <w:rsid w:val="003228B7"/>
    <w:rsid w:val="00324E9D"/>
    <w:rsid w:val="00325A4C"/>
    <w:rsid w:val="003332C9"/>
    <w:rsid w:val="00333C8B"/>
    <w:rsid w:val="00340548"/>
    <w:rsid w:val="0034087C"/>
    <w:rsid w:val="00340F4F"/>
    <w:rsid w:val="00345A39"/>
    <w:rsid w:val="00346FCF"/>
    <w:rsid w:val="003508A3"/>
    <w:rsid w:val="0036046E"/>
    <w:rsid w:val="00365F2D"/>
    <w:rsid w:val="003673CF"/>
    <w:rsid w:val="00371A82"/>
    <w:rsid w:val="0037244D"/>
    <w:rsid w:val="00381CC1"/>
    <w:rsid w:val="003845C1"/>
    <w:rsid w:val="003909D4"/>
    <w:rsid w:val="00392253"/>
    <w:rsid w:val="0039238B"/>
    <w:rsid w:val="00392BC9"/>
    <w:rsid w:val="00395B83"/>
    <w:rsid w:val="00397505"/>
    <w:rsid w:val="003A03F4"/>
    <w:rsid w:val="003A0B53"/>
    <w:rsid w:val="003A28F6"/>
    <w:rsid w:val="003A36BD"/>
    <w:rsid w:val="003A6975"/>
    <w:rsid w:val="003A6F89"/>
    <w:rsid w:val="003B1817"/>
    <w:rsid w:val="003B1FDB"/>
    <w:rsid w:val="003B38C1"/>
    <w:rsid w:val="003B7A6E"/>
    <w:rsid w:val="003C14EA"/>
    <w:rsid w:val="003C3DCF"/>
    <w:rsid w:val="003D006E"/>
    <w:rsid w:val="003D352A"/>
    <w:rsid w:val="003D4630"/>
    <w:rsid w:val="003D48CA"/>
    <w:rsid w:val="003D5B0B"/>
    <w:rsid w:val="003E03CC"/>
    <w:rsid w:val="003E1063"/>
    <w:rsid w:val="003E1899"/>
    <w:rsid w:val="003E4B4C"/>
    <w:rsid w:val="003F7049"/>
    <w:rsid w:val="003F7B49"/>
    <w:rsid w:val="00402623"/>
    <w:rsid w:val="00405A26"/>
    <w:rsid w:val="00411BBF"/>
    <w:rsid w:val="004150E6"/>
    <w:rsid w:val="004158CB"/>
    <w:rsid w:val="00415A3A"/>
    <w:rsid w:val="00423E3E"/>
    <w:rsid w:val="00427AF4"/>
    <w:rsid w:val="00433C2A"/>
    <w:rsid w:val="004400E2"/>
    <w:rsid w:val="00447E5C"/>
    <w:rsid w:val="00450C63"/>
    <w:rsid w:val="004518F4"/>
    <w:rsid w:val="004556E0"/>
    <w:rsid w:val="00461632"/>
    <w:rsid w:val="00463A78"/>
    <w:rsid w:val="004647DA"/>
    <w:rsid w:val="00466038"/>
    <w:rsid w:val="00474062"/>
    <w:rsid w:val="00474A7D"/>
    <w:rsid w:val="00477D6B"/>
    <w:rsid w:val="00480607"/>
    <w:rsid w:val="00484153"/>
    <w:rsid w:val="00484C8C"/>
    <w:rsid w:val="00486821"/>
    <w:rsid w:val="0049655E"/>
    <w:rsid w:val="004A2CC5"/>
    <w:rsid w:val="004A3C9B"/>
    <w:rsid w:val="004A7336"/>
    <w:rsid w:val="004B0CFF"/>
    <w:rsid w:val="004B27FA"/>
    <w:rsid w:val="004B359B"/>
    <w:rsid w:val="004B56FE"/>
    <w:rsid w:val="004D156F"/>
    <w:rsid w:val="004D39C4"/>
    <w:rsid w:val="004D51D9"/>
    <w:rsid w:val="004D5A56"/>
    <w:rsid w:val="004D6A9C"/>
    <w:rsid w:val="004D7654"/>
    <w:rsid w:val="004E2D8F"/>
    <w:rsid w:val="004E2EBA"/>
    <w:rsid w:val="00500773"/>
    <w:rsid w:val="00505E28"/>
    <w:rsid w:val="00507872"/>
    <w:rsid w:val="005103AB"/>
    <w:rsid w:val="00514600"/>
    <w:rsid w:val="00516EDA"/>
    <w:rsid w:val="00526349"/>
    <w:rsid w:val="0053057A"/>
    <w:rsid w:val="00552C04"/>
    <w:rsid w:val="00560A29"/>
    <w:rsid w:val="00561348"/>
    <w:rsid w:val="00561FC1"/>
    <w:rsid w:val="00566CBF"/>
    <w:rsid w:val="00570210"/>
    <w:rsid w:val="0057566C"/>
    <w:rsid w:val="00577876"/>
    <w:rsid w:val="005800D2"/>
    <w:rsid w:val="00581A40"/>
    <w:rsid w:val="0058517E"/>
    <w:rsid w:val="0058758A"/>
    <w:rsid w:val="00592350"/>
    <w:rsid w:val="00594D27"/>
    <w:rsid w:val="005A060B"/>
    <w:rsid w:val="005A264A"/>
    <w:rsid w:val="005A5295"/>
    <w:rsid w:val="005B265A"/>
    <w:rsid w:val="005B3573"/>
    <w:rsid w:val="005B53B6"/>
    <w:rsid w:val="005B5775"/>
    <w:rsid w:val="005B6239"/>
    <w:rsid w:val="005C6E3D"/>
    <w:rsid w:val="005C7972"/>
    <w:rsid w:val="005C7EF7"/>
    <w:rsid w:val="005D026D"/>
    <w:rsid w:val="005D6CE1"/>
    <w:rsid w:val="005E09F8"/>
    <w:rsid w:val="005E3AEC"/>
    <w:rsid w:val="005E3B89"/>
    <w:rsid w:val="005E60C7"/>
    <w:rsid w:val="005F10BC"/>
    <w:rsid w:val="005F74EF"/>
    <w:rsid w:val="00601760"/>
    <w:rsid w:val="00601E09"/>
    <w:rsid w:val="006020A3"/>
    <w:rsid w:val="00604F41"/>
    <w:rsid w:val="00605827"/>
    <w:rsid w:val="0061079C"/>
    <w:rsid w:val="006143DE"/>
    <w:rsid w:val="00615A19"/>
    <w:rsid w:val="00621D77"/>
    <w:rsid w:val="006247DB"/>
    <w:rsid w:val="006316BE"/>
    <w:rsid w:val="00631739"/>
    <w:rsid w:val="00631973"/>
    <w:rsid w:val="00631B64"/>
    <w:rsid w:val="00633880"/>
    <w:rsid w:val="00640415"/>
    <w:rsid w:val="0064160C"/>
    <w:rsid w:val="0064191F"/>
    <w:rsid w:val="00646050"/>
    <w:rsid w:val="00655EDD"/>
    <w:rsid w:val="006620DB"/>
    <w:rsid w:val="00662554"/>
    <w:rsid w:val="00662D5F"/>
    <w:rsid w:val="006713CA"/>
    <w:rsid w:val="00676C5C"/>
    <w:rsid w:val="0068079F"/>
    <w:rsid w:val="00682906"/>
    <w:rsid w:val="00686F1A"/>
    <w:rsid w:val="00695558"/>
    <w:rsid w:val="00696CF5"/>
    <w:rsid w:val="006A4FA8"/>
    <w:rsid w:val="006B11E2"/>
    <w:rsid w:val="006B27F8"/>
    <w:rsid w:val="006C01D0"/>
    <w:rsid w:val="006C11BA"/>
    <w:rsid w:val="006C14E0"/>
    <w:rsid w:val="006C2F5C"/>
    <w:rsid w:val="006D006F"/>
    <w:rsid w:val="006D5CB1"/>
    <w:rsid w:val="006D5E0F"/>
    <w:rsid w:val="006E02CC"/>
    <w:rsid w:val="006E03CE"/>
    <w:rsid w:val="006E277B"/>
    <w:rsid w:val="006F1EB4"/>
    <w:rsid w:val="006F4AF1"/>
    <w:rsid w:val="006F669E"/>
    <w:rsid w:val="007056BE"/>
    <w:rsid w:val="007058FB"/>
    <w:rsid w:val="00706F27"/>
    <w:rsid w:val="00706FE5"/>
    <w:rsid w:val="00712BE2"/>
    <w:rsid w:val="00716277"/>
    <w:rsid w:val="00717D17"/>
    <w:rsid w:val="007212A5"/>
    <w:rsid w:val="007232A8"/>
    <w:rsid w:val="007233A1"/>
    <w:rsid w:val="00725DD3"/>
    <w:rsid w:val="00730E7C"/>
    <w:rsid w:val="007324D1"/>
    <w:rsid w:val="0073744A"/>
    <w:rsid w:val="007374CB"/>
    <w:rsid w:val="00741740"/>
    <w:rsid w:val="007450AE"/>
    <w:rsid w:val="00752EB7"/>
    <w:rsid w:val="00754ECE"/>
    <w:rsid w:val="007606A5"/>
    <w:rsid w:val="00762D14"/>
    <w:rsid w:val="007630D1"/>
    <w:rsid w:val="00774E52"/>
    <w:rsid w:val="0077634B"/>
    <w:rsid w:val="0077767B"/>
    <w:rsid w:val="007802BF"/>
    <w:rsid w:val="00783610"/>
    <w:rsid w:val="00787ED4"/>
    <w:rsid w:val="007945BD"/>
    <w:rsid w:val="00794940"/>
    <w:rsid w:val="00795FD9"/>
    <w:rsid w:val="007A399D"/>
    <w:rsid w:val="007B6A58"/>
    <w:rsid w:val="007B7DC2"/>
    <w:rsid w:val="007C1805"/>
    <w:rsid w:val="007C4748"/>
    <w:rsid w:val="007D12C2"/>
    <w:rsid w:val="007D1613"/>
    <w:rsid w:val="007D2B70"/>
    <w:rsid w:val="007D5B80"/>
    <w:rsid w:val="007D7301"/>
    <w:rsid w:val="007E00D7"/>
    <w:rsid w:val="007E2148"/>
    <w:rsid w:val="007F17AB"/>
    <w:rsid w:val="007F1895"/>
    <w:rsid w:val="007F541E"/>
    <w:rsid w:val="007F6A81"/>
    <w:rsid w:val="007F6F07"/>
    <w:rsid w:val="008035D4"/>
    <w:rsid w:val="00807E9F"/>
    <w:rsid w:val="00813C5E"/>
    <w:rsid w:val="00816EC9"/>
    <w:rsid w:val="00817C8E"/>
    <w:rsid w:val="00825455"/>
    <w:rsid w:val="00833EB4"/>
    <w:rsid w:val="00834480"/>
    <w:rsid w:val="00841631"/>
    <w:rsid w:val="0084249D"/>
    <w:rsid w:val="008474F9"/>
    <w:rsid w:val="00851C99"/>
    <w:rsid w:val="00851F0F"/>
    <w:rsid w:val="00852232"/>
    <w:rsid w:val="00864126"/>
    <w:rsid w:val="008723E0"/>
    <w:rsid w:val="00873EE5"/>
    <w:rsid w:val="00876D18"/>
    <w:rsid w:val="0087735F"/>
    <w:rsid w:val="00882569"/>
    <w:rsid w:val="008833F3"/>
    <w:rsid w:val="008A018C"/>
    <w:rsid w:val="008A1B43"/>
    <w:rsid w:val="008A1C92"/>
    <w:rsid w:val="008A1FCB"/>
    <w:rsid w:val="008B1852"/>
    <w:rsid w:val="008B2CC1"/>
    <w:rsid w:val="008B4B5E"/>
    <w:rsid w:val="008B55AD"/>
    <w:rsid w:val="008B60B2"/>
    <w:rsid w:val="008B6E16"/>
    <w:rsid w:val="008C2E74"/>
    <w:rsid w:val="008C7DB2"/>
    <w:rsid w:val="008C7E77"/>
    <w:rsid w:val="008D1AA5"/>
    <w:rsid w:val="008D2F9A"/>
    <w:rsid w:val="008E132C"/>
    <w:rsid w:val="008E1F92"/>
    <w:rsid w:val="008E2063"/>
    <w:rsid w:val="008E3A6F"/>
    <w:rsid w:val="008E4170"/>
    <w:rsid w:val="008E4184"/>
    <w:rsid w:val="008F16D3"/>
    <w:rsid w:val="008F2C2A"/>
    <w:rsid w:val="008F4969"/>
    <w:rsid w:val="008F7254"/>
    <w:rsid w:val="00900DAA"/>
    <w:rsid w:val="00903395"/>
    <w:rsid w:val="0090731E"/>
    <w:rsid w:val="00913BF1"/>
    <w:rsid w:val="00914F85"/>
    <w:rsid w:val="00916EE2"/>
    <w:rsid w:val="00917258"/>
    <w:rsid w:val="0092501B"/>
    <w:rsid w:val="0092517D"/>
    <w:rsid w:val="00931870"/>
    <w:rsid w:val="009353D3"/>
    <w:rsid w:val="00935819"/>
    <w:rsid w:val="009376F8"/>
    <w:rsid w:val="00941D35"/>
    <w:rsid w:val="0094296A"/>
    <w:rsid w:val="00947160"/>
    <w:rsid w:val="00947879"/>
    <w:rsid w:val="00947A22"/>
    <w:rsid w:val="009515EA"/>
    <w:rsid w:val="00953749"/>
    <w:rsid w:val="00966A22"/>
    <w:rsid w:val="0096722F"/>
    <w:rsid w:val="00972CEC"/>
    <w:rsid w:val="00980295"/>
    <w:rsid w:val="00980843"/>
    <w:rsid w:val="00981B59"/>
    <w:rsid w:val="00981D59"/>
    <w:rsid w:val="00983519"/>
    <w:rsid w:val="0098566F"/>
    <w:rsid w:val="0098594D"/>
    <w:rsid w:val="00987A97"/>
    <w:rsid w:val="00994962"/>
    <w:rsid w:val="009C3072"/>
    <w:rsid w:val="009C3561"/>
    <w:rsid w:val="009D2DC6"/>
    <w:rsid w:val="009D71C9"/>
    <w:rsid w:val="009E2791"/>
    <w:rsid w:val="009E3F6F"/>
    <w:rsid w:val="009F1026"/>
    <w:rsid w:val="009F3758"/>
    <w:rsid w:val="009F3BF9"/>
    <w:rsid w:val="009F499F"/>
    <w:rsid w:val="009F7319"/>
    <w:rsid w:val="00A034BC"/>
    <w:rsid w:val="00A035DB"/>
    <w:rsid w:val="00A12947"/>
    <w:rsid w:val="00A16168"/>
    <w:rsid w:val="00A175A1"/>
    <w:rsid w:val="00A2127F"/>
    <w:rsid w:val="00A27768"/>
    <w:rsid w:val="00A30FF1"/>
    <w:rsid w:val="00A32C30"/>
    <w:rsid w:val="00A3585F"/>
    <w:rsid w:val="00A36297"/>
    <w:rsid w:val="00A42ADF"/>
    <w:rsid w:val="00A42DAF"/>
    <w:rsid w:val="00A43249"/>
    <w:rsid w:val="00A45BD8"/>
    <w:rsid w:val="00A46191"/>
    <w:rsid w:val="00A477B7"/>
    <w:rsid w:val="00A50394"/>
    <w:rsid w:val="00A6155F"/>
    <w:rsid w:val="00A61DDF"/>
    <w:rsid w:val="00A778BF"/>
    <w:rsid w:val="00A81933"/>
    <w:rsid w:val="00A82C70"/>
    <w:rsid w:val="00A8386C"/>
    <w:rsid w:val="00A85B8E"/>
    <w:rsid w:val="00A86031"/>
    <w:rsid w:val="00A86BBF"/>
    <w:rsid w:val="00A928BE"/>
    <w:rsid w:val="00A93A1B"/>
    <w:rsid w:val="00A97BC2"/>
    <w:rsid w:val="00AA0113"/>
    <w:rsid w:val="00AA18D6"/>
    <w:rsid w:val="00AA4B72"/>
    <w:rsid w:val="00AA5C33"/>
    <w:rsid w:val="00AA5EDD"/>
    <w:rsid w:val="00AA67C7"/>
    <w:rsid w:val="00AC205C"/>
    <w:rsid w:val="00AC32F4"/>
    <w:rsid w:val="00AC4363"/>
    <w:rsid w:val="00AC48C3"/>
    <w:rsid w:val="00AC61AA"/>
    <w:rsid w:val="00AD2DC5"/>
    <w:rsid w:val="00AE1AFD"/>
    <w:rsid w:val="00AE1E18"/>
    <w:rsid w:val="00AE4E34"/>
    <w:rsid w:val="00AF0790"/>
    <w:rsid w:val="00AF5C73"/>
    <w:rsid w:val="00B017C8"/>
    <w:rsid w:val="00B05A69"/>
    <w:rsid w:val="00B10BE6"/>
    <w:rsid w:val="00B10E70"/>
    <w:rsid w:val="00B15030"/>
    <w:rsid w:val="00B26554"/>
    <w:rsid w:val="00B3265F"/>
    <w:rsid w:val="00B40598"/>
    <w:rsid w:val="00B441DC"/>
    <w:rsid w:val="00B453B3"/>
    <w:rsid w:val="00B474F0"/>
    <w:rsid w:val="00B50B99"/>
    <w:rsid w:val="00B514AC"/>
    <w:rsid w:val="00B54884"/>
    <w:rsid w:val="00B620D3"/>
    <w:rsid w:val="00B62CD9"/>
    <w:rsid w:val="00B73944"/>
    <w:rsid w:val="00B7506E"/>
    <w:rsid w:val="00B769A1"/>
    <w:rsid w:val="00B81C31"/>
    <w:rsid w:val="00B86B0B"/>
    <w:rsid w:val="00B915C4"/>
    <w:rsid w:val="00B95FCA"/>
    <w:rsid w:val="00B9734B"/>
    <w:rsid w:val="00BA441F"/>
    <w:rsid w:val="00BB523F"/>
    <w:rsid w:val="00BB74E3"/>
    <w:rsid w:val="00BC3301"/>
    <w:rsid w:val="00BC52DC"/>
    <w:rsid w:val="00BD565B"/>
    <w:rsid w:val="00BD7D7C"/>
    <w:rsid w:val="00BE3CD0"/>
    <w:rsid w:val="00BE6B99"/>
    <w:rsid w:val="00C06DAE"/>
    <w:rsid w:val="00C11BFE"/>
    <w:rsid w:val="00C12A48"/>
    <w:rsid w:val="00C1334C"/>
    <w:rsid w:val="00C228F8"/>
    <w:rsid w:val="00C22CE8"/>
    <w:rsid w:val="00C325A0"/>
    <w:rsid w:val="00C33BFC"/>
    <w:rsid w:val="00C40D85"/>
    <w:rsid w:val="00C460BD"/>
    <w:rsid w:val="00C505A4"/>
    <w:rsid w:val="00C6328F"/>
    <w:rsid w:val="00C672FC"/>
    <w:rsid w:val="00C677DB"/>
    <w:rsid w:val="00C70D7B"/>
    <w:rsid w:val="00C74644"/>
    <w:rsid w:val="00C82546"/>
    <w:rsid w:val="00C94629"/>
    <w:rsid w:val="00C97C70"/>
    <w:rsid w:val="00CA0DB6"/>
    <w:rsid w:val="00CA2D35"/>
    <w:rsid w:val="00CA77E5"/>
    <w:rsid w:val="00CC53F0"/>
    <w:rsid w:val="00CC5B5E"/>
    <w:rsid w:val="00CD6AA7"/>
    <w:rsid w:val="00CE25AA"/>
    <w:rsid w:val="00CE2FD3"/>
    <w:rsid w:val="00CE3C52"/>
    <w:rsid w:val="00CE65D4"/>
    <w:rsid w:val="00CF1F56"/>
    <w:rsid w:val="00CF2E7D"/>
    <w:rsid w:val="00CF5EFC"/>
    <w:rsid w:val="00D02090"/>
    <w:rsid w:val="00D03778"/>
    <w:rsid w:val="00D03989"/>
    <w:rsid w:val="00D06C21"/>
    <w:rsid w:val="00D07FF0"/>
    <w:rsid w:val="00D10131"/>
    <w:rsid w:val="00D1450B"/>
    <w:rsid w:val="00D14CDD"/>
    <w:rsid w:val="00D244D2"/>
    <w:rsid w:val="00D30344"/>
    <w:rsid w:val="00D324C1"/>
    <w:rsid w:val="00D326A5"/>
    <w:rsid w:val="00D35DC3"/>
    <w:rsid w:val="00D36381"/>
    <w:rsid w:val="00D44C5B"/>
    <w:rsid w:val="00D44D03"/>
    <w:rsid w:val="00D45252"/>
    <w:rsid w:val="00D5259B"/>
    <w:rsid w:val="00D53763"/>
    <w:rsid w:val="00D54EF5"/>
    <w:rsid w:val="00D63EE3"/>
    <w:rsid w:val="00D65369"/>
    <w:rsid w:val="00D65B6E"/>
    <w:rsid w:val="00D70541"/>
    <w:rsid w:val="00D71B4D"/>
    <w:rsid w:val="00D738FE"/>
    <w:rsid w:val="00D812F5"/>
    <w:rsid w:val="00D8337E"/>
    <w:rsid w:val="00D835B9"/>
    <w:rsid w:val="00D84BB4"/>
    <w:rsid w:val="00D856E5"/>
    <w:rsid w:val="00D86086"/>
    <w:rsid w:val="00D90298"/>
    <w:rsid w:val="00D91996"/>
    <w:rsid w:val="00D93B36"/>
    <w:rsid w:val="00D93D55"/>
    <w:rsid w:val="00D9674E"/>
    <w:rsid w:val="00D96939"/>
    <w:rsid w:val="00D969AB"/>
    <w:rsid w:val="00DA11DA"/>
    <w:rsid w:val="00DA2A58"/>
    <w:rsid w:val="00DA5373"/>
    <w:rsid w:val="00DA6C50"/>
    <w:rsid w:val="00DB2332"/>
    <w:rsid w:val="00DB3339"/>
    <w:rsid w:val="00DB3CF6"/>
    <w:rsid w:val="00DB485D"/>
    <w:rsid w:val="00DC019F"/>
    <w:rsid w:val="00DC17F2"/>
    <w:rsid w:val="00DC4F59"/>
    <w:rsid w:val="00DC5C88"/>
    <w:rsid w:val="00DD563A"/>
    <w:rsid w:val="00DD7D6D"/>
    <w:rsid w:val="00DE3222"/>
    <w:rsid w:val="00DE7D6A"/>
    <w:rsid w:val="00DF5E34"/>
    <w:rsid w:val="00DF762D"/>
    <w:rsid w:val="00E047B6"/>
    <w:rsid w:val="00E07227"/>
    <w:rsid w:val="00E07C8F"/>
    <w:rsid w:val="00E12D97"/>
    <w:rsid w:val="00E15FCE"/>
    <w:rsid w:val="00E161A2"/>
    <w:rsid w:val="00E20F78"/>
    <w:rsid w:val="00E24C27"/>
    <w:rsid w:val="00E33555"/>
    <w:rsid w:val="00E335FE"/>
    <w:rsid w:val="00E36454"/>
    <w:rsid w:val="00E3777D"/>
    <w:rsid w:val="00E41B41"/>
    <w:rsid w:val="00E5021F"/>
    <w:rsid w:val="00E528B6"/>
    <w:rsid w:val="00E63A17"/>
    <w:rsid w:val="00E671A6"/>
    <w:rsid w:val="00E7501C"/>
    <w:rsid w:val="00E87869"/>
    <w:rsid w:val="00E906CF"/>
    <w:rsid w:val="00E9073C"/>
    <w:rsid w:val="00E91380"/>
    <w:rsid w:val="00E931BD"/>
    <w:rsid w:val="00E95038"/>
    <w:rsid w:val="00EA3F92"/>
    <w:rsid w:val="00EA466C"/>
    <w:rsid w:val="00EB077E"/>
    <w:rsid w:val="00EB22C9"/>
    <w:rsid w:val="00EB41CA"/>
    <w:rsid w:val="00EC0714"/>
    <w:rsid w:val="00EC2321"/>
    <w:rsid w:val="00EC3613"/>
    <w:rsid w:val="00EC4CC2"/>
    <w:rsid w:val="00EC4E49"/>
    <w:rsid w:val="00EC5319"/>
    <w:rsid w:val="00EC75B4"/>
    <w:rsid w:val="00EC79DF"/>
    <w:rsid w:val="00ED1B19"/>
    <w:rsid w:val="00ED5648"/>
    <w:rsid w:val="00ED77FB"/>
    <w:rsid w:val="00EE241D"/>
    <w:rsid w:val="00EE6D50"/>
    <w:rsid w:val="00EF21B1"/>
    <w:rsid w:val="00EF4121"/>
    <w:rsid w:val="00EF75BD"/>
    <w:rsid w:val="00F01FFD"/>
    <w:rsid w:val="00F021A6"/>
    <w:rsid w:val="00F044AB"/>
    <w:rsid w:val="00F11D94"/>
    <w:rsid w:val="00F152C1"/>
    <w:rsid w:val="00F16066"/>
    <w:rsid w:val="00F16D56"/>
    <w:rsid w:val="00F17411"/>
    <w:rsid w:val="00F2183E"/>
    <w:rsid w:val="00F224CD"/>
    <w:rsid w:val="00F26DF6"/>
    <w:rsid w:val="00F270A0"/>
    <w:rsid w:val="00F273B7"/>
    <w:rsid w:val="00F301AE"/>
    <w:rsid w:val="00F32B3D"/>
    <w:rsid w:val="00F37F26"/>
    <w:rsid w:val="00F43FF6"/>
    <w:rsid w:val="00F45E7E"/>
    <w:rsid w:val="00F471C5"/>
    <w:rsid w:val="00F509B4"/>
    <w:rsid w:val="00F575BE"/>
    <w:rsid w:val="00F6232C"/>
    <w:rsid w:val="00F631D4"/>
    <w:rsid w:val="00F66152"/>
    <w:rsid w:val="00F6691B"/>
    <w:rsid w:val="00F70635"/>
    <w:rsid w:val="00F70B27"/>
    <w:rsid w:val="00F778FB"/>
    <w:rsid w:val="00F84071"/>
    <w:rsid w:val="00F909E1"/>
    <w:rsid w:val="00F923D7"/>
    <w:rsid w:val="00FA3297"/>
    <w:rsid w:val="00FB3363"/>
    <w:rsid w:val="00FB56BB"/>
    <w:rsid w:val="00FB698D"/>
    <w:rsid w:val="00FC3BBC"/>
    <w:rsid w:val="00FD1C61"/>
    <w:rsid w:val="00FE1F7E"/>
    <w:rsid w:val="00FE6E75"/>
    <w:rsid w:val="00FE7C4A"/>
    <w:rsid w:val="00FF1FA9"/>
    <w:rsid w:val="00FF54E3"/>
    <w:rsid w:val="3D4434B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C654"/>
  <w15:docId w15:val="{46981906-FA5F-47C7-B639-ED7C1B3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2D6CD8"/>
    <w:pPr>
      <w:keepNext/>
      <w:spacing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A3297"/>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F1FA9"/>
    <w:pPr>
      <w:ind w:left="720"/>
      <w:contextualSpacing/>
    </w:pPr>
    <w:rPr>
      <w:rFonts w:eastAsia="Times New Roman"/>
      <w:lang w:eastAsia="en-US"/>
    </w:rPr>
  </w:style>
  <w:style w:type="character" w:styleId="FootnoteReference">
    <w:name w:val="footnote reference"/>
    <w:basedOn w:val="DefaultParagraphFont"/>
    <w:rsid w:val="00FF1FA9"/>
    <w:rPr>
      <w:vertAlign w:val="superscript"/>
    </w:rPr>
  </w:style>
  <w:style w:type="character" w:customStyle="1" w:styleId="Heading2Char">
    <w:name w:val="Heading 2 Char"/>
    <w:basedOn w:val="DefaultParagraphFont"/>
    <w:link w:val="Heading2"/>
    <w:rsid w:val="00FF1FA9"/>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AC48C3"/>
    <w:rPr>
      <w:sz w:val="16"/>
      <w:szCs w:val="16"/>
    </w:rPr>
  </w:style>
  <w:style w:type="paragraph" w:styleId="CommentSubject">
    <w:name w:val="annotation subject"/>
    <w:basedOn w:val="CommentText"/>
    <w:next w:val="CommentText"/>
    <w:link w:val="CommentSubjectChar"/>
    <w:semiHidden/>
    <w:unhideWhenUsed/>
    <w:rsid w:val="00AC48C3"/>
    <w:rPr>
      <w:b/>
      <w:bCs/>
      <w:sz w:val="20"/>
    </w:rPr>
  </w:style>
  <w:style w:type="character" w:customStyle="1" w:styleId="CommentTextChar">
    <w:name w:val="Comment Text Char"/>
    <w:basedOn w:val="DefaultParagraphFont"/>
    <w:link w:val="CommentText"/>
    <w:semiHidden/>
    <w:rsid w:val="00AC48C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C48C3"/>
    <w:rPr>
      <w:rFonts w:ascii="Arial" w:eastAsia="SimSun" w:hAnsi="Arial" w:cs="Arial"/>
      <w:b/>
      <w:bCs/>
      <w:sz w:val="18"/>
      <w:lang w:val="en-US" w:eastAsia="zh-CN"/>
    </w:rPr>
  </w:style>
  <w:style w:type="paragraph" w:styleId="Revision">
    <w:name w:val="Revision"/>
    <w:hidden/>
    <w:uiPriority w:val="99"/>
    <w:semiHidden/>
    <w:rsid w:val="00AC48C3"/>
    <w:rPr>
      <w:rFonts w:ascii="Arial" w:hAnsi="Arial" w:cs="Arial"/>
      <w:sz w:val="22"/>
      <w:lang w:val="en-US" w:eastAsia="zh-CN"/>
    </w:rPr>
  </w:style>
  <w:style w:type="paragraph" w:styleId="BalloonText">
    <w:name w:val="Balloon Text"/>
    <w:basedOn w:val="Normal"/>
    <w:link w:val="BalloonTextChar"/>
    <w:semiHidden/>
    <w:unhideWhenUsed/>
    <w:rsid w:val="00AC48C3"/>
    <w:rPr>
      <w:rFonts w:ascii="Segoe UI" w:hAnsi="Segoe UI" w:cs="Segoe UI"/>
      <w:sz w:val="18"/>
      <w:szCs w:val="18"/>
    </w:rPr>
  </w:style>
  <w:style w:type="character" w:customStyle="1" w:styleId="BalloonTextChar">
    <w:name w:val="Balloon Text Char"/>
    <w:basedOn w:val="DefaultParagraphFont"/>
    <w:link w:val="BalloonText"/>
    <w:semiHidden/>
    <w:rsid w:val="00AC48C3"/>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F471C5"/>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00625F"/>
    <w:rPr>
      <w:rFonts w:ascii="Arial" w:eastAsia="SimSun" w:hAnsi="Arial" w:cs="Arial"/>
      <w:sz w:val="22"/>
      <w:lang w:val="en-US" w:eastAsia="zh-CN"/>
    </w:rPr>
  </w:style>
  <w:style w:type="character" w:customStyle="1" w:styleId="Heading5Char">
    <w:name w:val="Heading 5 Char"/>
    <w:basedOn w:val="DefaultParagraphFont"/>
    <w:link w:val="Heading5"/>
    <w:semiHidden/>
    <w:rsid w:val="00FA3297"/>
    <w:rPr>
      <w:rFonts w:ascii="Arial" w:hAnsi="Arial" w:cs="Arial"/>
      <w:b/>
      <w:bCs/>
      <w:sz w:val="28"/>
      <w:szCs w:val="28"/>
      <w:lang w:val="en-US" w:eastAsia="zh-CN"/>
    </w:rPr>
  </w:style>
  <w:style w:type="character" w:customStyle="1" w:styleId="Heading3Char">
    <w:name w:val="Heading 3 Char"/>
    <w:basedOn w:val="DefaultParagraphFont"/>
    <w:link w:val="Heading3"/>
    <w:rsid w:val="00AC4363"/>
    <w:rPr>
      <w:rFonts w:ascii="Arial" w:hAnsi="Arial" w:cs="Arial"/>
      <w:bCs/>
      <w:sz w:val="22"/>
      <w:szCs w:val="26"/>
      <w:u w:val="single"/>
      <w:lang w:val="en-US" w:eastAsia="zh-CN"/>
    </w:rPr>
  </w:style>
  <w:style w:type="character" w:styleId="Hyperlink">
    <w:name w:val="Hyperlink"/>
    <w:basedOn w:val="DefaultParagraphFont"/>
    <w:unhideWhenUsed/>
    <w:rsid w:val="0037244D"/>
    <w:rPr>
      <w:color w:val="0000FF" w:themeColor="hyperlink"/>
      <w:u w:val="single"/>
    </w:rPr>
  </w:style>
  <w:style w:type="character" w:styleId="UnresolvedMention">
    <w:name w:val="Unresolved Mention"/>
    <w:basedOn w:val="DefaultParagraphFont"/>
    <w:uiPriority w:val="99"/>
    <w:semiHidden/>
    <w:unhideWhenUsed/>
    <w:rsid w:val="0037244D"/>
    <w:rPr>
      <w:color w:val="605E5C"/>
      <w:shd w:val="clear" w:color="auto" w:fill="E1DFDD"/>
    </w:rPr>
  </w:style>
  <w:style w:type="character" w:styleId="FollowedHyperlink">
    <w:name w:val="FollowedHyperlink"/>
    <w:basedOn w:val="DefaultParagraphFont"/>
    <w:semiHidden/>
    <w:unhideWhenUsed/>
    <w:rsid w:val="00EC3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0241">
      <w:bodyDiv w:val="1"/>
      <w:marLeft w:val="0"/>
      <w:marRight w:val="0"/>
      <w:marTop w:val="0"/>
      <w:marBottom w:val="0"/>
      <w:divBdr>
        <w:top w:val="none" w:sz="0" w:space="0" w:color="auto"/>
        <w:left w:val="none" w:sz="0" w:space="0" w:color="auto"/>
        <w:bottom w:val="none" w:sz="0" w:space="0" w:color="auto"/>
        <w:right w:val="none" w:sz="0" w:space="0" w:color="auto"/>
      </w:divBdr>
    </w:div>
    <w:div w:id="443043691">
      <w:bodyDiv w:val="1"/>
      <w:marLeft w:val="0"/>
      <w:marRight w:val="0"/>
      <w:marTop w:val="0"/>
      <w:marBottom w:val="0"/>
      <w:divBdr>
        <w:top w:val="none" w:sz="0" w:space="0" w:color="auto"/>
        <w:left w:val="none" w:sz="0" w:space="0" w:color="auto"/>
        <w:bottom w:val="none" w:sz="0" w:space="0" w:color="auto"/>
        <w:right w:val="none" w:sz="0" w:space="0" w:color="auto"/>
      </w:divBdr>
    </w:div>
    <w:div w:id="515192205">
      <w:bodyDiv w:val="1"/>
      <w:marLeft w:val="0"/>
      <w:marRight w:val="0"/>
      <w:marTop w:val="0"/>
      <w:marBottom w:val="0"/>
      <w:divBdr>
        <w:top w:val="none" w:sz="0" w:space="0" w:color="auto"/>
        <w:left w:val="none" w:sz="0" w:space="0" w:color="auto"/>
        <w:bottom w:val="none" w:sz="0" w:space="0" w:color="auto"/>
        <w:right w:val="none" w:sz="0" w:space="0" w:color="auto"/>
      </w:divBdr>
    </w:div>
    <w:div w:id="601690103">
      <w:bodyDiv w:val="1"/>
      <w:marLeft w:val="0"/>
      <w:marRight w:val="0"/>
      <w:marTop w:val="0"/>
      <w:marBottom w:val="0"/>
      <w:divBdr>
        <w:top w:val="none" w:sz="0" w:space="0" w:color="auto"/>
        <w:left w:val="none" w:sz="0" w:space="0" w:color="auto"/>
        <w:bottom w:val="none" w:sz="0" w:space="0" w:color="auto"/>
        <w:right w:val="none" w:sz="0" w:space="0" w:color="auto"/>
      </w:divBdr>
    </w:div>
    <w:div w:id="671301046">
      <w:bodyDiv w:val="1"/>
      <w:marLeft w:val="0"/>
      <w:marRight w:val="0"/>
      <w:marTop w:val="0"/>
      <w:marBottom w:val="0"/>
      <w:divBdr>
        <w:top w:val="none" w:sz="0" w:space="0" w:color="auto"/>
        <w:left w:val="none" w:sz="0" w:space="0" w:color="auto"/>
        <w:bottom w:val="none" w:sz="0" w:space="0" w:color="auto"/>
        <w:right w:val="none" w:sz="0" w:space="0" w:color="auto"/>
      </w:divBdr>
    </w:div>
    <w:div w:id="1005939985">
      <w:bodyDiv w:val="1"/>
      <w:marLeft w:val="0"/>
      <w:marRight w:val="0"/>
      <w:marTop w:val="0"/>
      <w:marBottom w:val="0"/>
      <w:divBdr>
        <w:top w:val="none" w:sz="0" w:space="0" w:color="auto"/>
        <w:left w:val="none" w:sz="0" w:space="0" w:color="auto"/>
        <w:bottom w:val="none" w:sz="0" w:space="0" w:color="auto"/>
        <w:right w:val="none" w:sz="0" w:space="0" w:color="auto"/>
      </w:divBdr>
    </w:div>
    <w:div w:id="1244267480">
      <w:bodyDiv w:val="1"/>
      <w:marLeft w:val="0"/>
      <w:marRight w:val="0"/>
      <w:marTop w:val="0"/>
      <w:marBottom w:val="0"/>
      <w:divBdr>
        <w:top w:val="none" w:sz="0" w:space="0" w:color="auto"/>
        <w:left w:val="none" w:sz="0" w:space="0" w:color="auto"/>
        <w:bottom w:val="none" w:sz="0" w:space="0" w:color="auto"/>
        <w:right w:val="none" w:sz="0" w:space="0" w:color="auto"/>
      </w:divBdr>
    </w:div>
    <w:div w:id="1279800393">
      <w:bodyDiv w:val="1"/>
      <w:marLeft w:val="0"/>
      <w:marRight w:val="0"/>
      <w:marTop w:val="0"/>
      <w:marBottom w:val="0"/>
      <w:divBdr>
        <w:top w:val="none" w:sz="0" w:space="0" w:color="auto"/>
        <w:left w:val="none" w:sz="0" w:space="0" w:color="auto"/>
        <w:bottom w:val="none" w:sz="0" w:space="0" w:color="auto"/>
        <w:right w:val="none" w:sz="0" w:space="0" w:color="auto"/>
      </w:divBdr>
    </w:div>
    <w:div w:id="1343126714">
      <w:bodyDiv w:val="1"/>
      <w:marLeft w:val="0"/>
      <w:marRight w:val="0"/>
      <w:marTop w:val="0"/>
      <w:marBottom w:val="0"/>
      <w:divBdr>
        <w:top w:val="none" w:sz="0" w:space="0" w:color="auto"/>
        <w:left w:val="none" w:sz="0" w:space="0" w:color="auto"/>
        <w:bottom w:val="none" w:sz="0" w:space="0" w:color="auto"/>
        <w:right w:val="none" w:sz="0" w:space="0" w:color="auto"/>
      </w:divBdr>
    </w:div>
    <w:div w:id="1401176167">
      <w:bodyDiv w:val="1"/>
      <w:marLeft w:val="0"/>
      <w:marRight w:val="0"/>
      <w:marTop w:val="0"/>
      <w:marBottom w:val="0"/>
      <w:divBdr>
        <w:top w:val="none" w:sz="0" w:space="0" w:color="auto"/>
        <w:left w:val="none" w:sz="0" w:space="0" w:color="auto"/>
        <w:bottom w:val="none" w:sz="0" w:space="0" w:color="auto"/>
        <w:right w:val="none" w:sz="0" w:space="0" w:color="auto"/>
      </w:divBdr>
    </w:div>
    <w:div w:id="1696492450">
      <w:bodyDiv w:val="1"/>
      <w:marLeft w:val="0"/>
      <w:marRight w:val="0"/>
      <w:marTop w:val="0"/>
      <w:marBottom w:val="0"/>
      <w:divBdr>
        <w:top w:val="none" w:sz="0" w:space="0" w:color="auto"/>
        <w:left w:val="none" w:sz="0" w:space="0" w:color="auto"/>
        <w:bottom w:val="none" w:sz="0" w:space="0" w:color="auto"/>
        <w:right w:val="none" w:sz="0" w:space="0" w:color="auto"/>
      </w:divBdr>
    </w:div>
    <w:div w:id="1853910816">
      <w:bodyDiv w:val="1"/>
      <w:marLeft w:val="0"/>
      <w:marRight w:val="0"/>
      <w:marTop w:val="0"/>
      <w:marBottom w:val="0"/>
      <w:divBdr>
        <w:top w:val="none" w:sz="0" w:space="0" w:color="auto"/>
        <w:left w:val="none" w:sz="0" w:space="0" w:color="auto"/>
        <w:bottom w:val="none" w:sz="0" w:space="0" w:color="auto"/>
        <w:right w:val="none" w:sz="0" w:space="0" w:color="auto"/>
      </w:divBdr>
    </w:div>
    <w:div w:id="1898391788">
      <w:bodyDiv w:val="1"/>
      <w:marLeft w:val="0"/>
      <w:marRight w:val="0"/>
      <w:marTop w:val="0"/>
      <w:marBottom w:val="0"/>
      <w:divBdr>
        <w:top w:val="none" w:sz="0" w:space="0" w:color="auto"/>
        <w:left w:val="none" w:sz="0" w:space="0" w:color="auto"/>
        <w:bottom w:val="none" w:sz="0" w:space="0" w:color="auto"/>
        <w:right w:val="none" w:sz="0" w:space="0" w:color="auto"/>
      </w:divBdr>
    </w:div>
    <w:div w:id="1935822385">
      <w:bodyDiv w:val="1"/>
      <w:marLeft w:val="0"/>
      <w:marRight w:val="0"/>
      <w:marTop w:val="0"/>
      <w:marBottom w:val="0"/>
      <w:divBdr>
        <w:top w:val="none" w:sz="0" w:space="0" w:color="auto"/>
        <w:left w:val="none" w:sz="0" w:space="0" w:color="auto"/>
        <w:bottom w:val="none" w:sz="0" w:space="0" w:color="auto"/>
        <w:right w:val="none" w:sz="0" w:space="0" w:color="auto"/>
      </w:divBdr>
    </w:div>
    <w:div w:id="211918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wipo.int/edocs/mdocs/govbody/zh/a_68/a_68_inf_1.pdf"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1" ma:contentTypeDescription="Create a new document." ma:contentTypeScope="" ma:versionID="05524dd8e9478a4510bc80fd00b44cd9">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5a9ee89dc66db3383837923537f2199b"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DocClassification xmlns="77d175da-2ab4-4e4a-b04f-0f522290c000">Processed</DocClassification>
  </documentManagement>
</p:properties>
</file>

<file path=customXml/itemProps1.xml><?xml version="1.0" encoding="utf-8"?>
<ds:datastoreItem xmlns:ds="http://schemas.openxmlformats.org/officeDocument/2006/customXml" ds:itemID="{41DF3BA4-AC6A-4A2D-A391-B3D67010936A}">
  <ds:schemaRefs>
    <ds:schemaRef ds:uri="http://schemas.microsoft.com/sharepoint/v3/contenttype/forms"/>
  </ds:schemaRefs>
</ds:datastoreItem>
</file>

<file path=customXml/itemProps2.xml><?xml version="1.0" encoding="utf-8"?>
<ds:datastoreItem xmlns:ds="http://schemas.openxmlformats.org/officeDocument/2006/customXml" ds:itemID="{AD570A3C-724D-4BA0-9D02-392821277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175da-2ab4-4e4a-b04f-0f522290c000"/>
    <ds:schemaRef ds:uri="6067de5f-220c-4f37-9ef9-b80788fb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BAA55-5882-42F6-83D9-FCD43A2019BB}">
  <ds:schemaRefs>
    <ds:schemaRef ds:uri="http://schemas.openxmlformats.org/officeDocument/2006/bibliography"/>
  </ds:schemaRefs>
</ds:datastoreItem>
</file>

<file path=customXml/itemProps4.xml><?xml version="1.0" encoding="utf-8"?>
<ds:datastoreItem xmlns:ds="http://schemas.openxmlformats.org/officeDocument/2006/customXml" ds:itemID="{C41D8A4D-E829-4C43-A75B-236DF82755F6}">
  <ds:schemaRefs>
    <ds:schemaRef ds:uri="http://schemas.microsoft.com/office/2006/documentManagement/types"/>
    <ds:schemaRef ds:uri="0d6abe56-55ad-41de-8124-44420a0ee71d"/>
    <ds:schemaRef ds:uri="http://purl.org/dc/terms/"/>
    <ds:schemaRef ds:uri="http://schemas.openxmlformats.org/package/2006/metadata/core-properties"/>
    <ds:schemaRef ds:uri="http://schemas.microsoft.com/office/infopath/2007/PartnerControls"/>
    <ds:schemaRef ds:uri="http://www.w3.org/XML/1998/namespace"/>
    <ds:schemaRef ds:uri="ffaa6062-2aba-4ca6-91a9-50f50ca0253d"/>
    <ds:schemaRef ds:uri="http://purl.org/dc/elements/1.1/"/>
    <ds:schemaRef ds:uri="56500874-bba0-4b48-9090-b201492e8473"/>
    <ds:schemaRef ds:uri="http://schemas.microsoft.com/office/2006/metadata/properties"/>
    <ds:schemaRef ds:uri="http://purl.org/dc/dcmitype/"/>
    <ds:schemaRef ds:uri="6067de5f-220c-4f37-9ef9-b80788fb894c"/>
    <ds:schemaRef ds:uri="77d175da-2ab4-4e4a-b04f-0f522290c0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930</Words>
  <Characters>5519</Characters>
  <Application>Microsoft Office Word</Application>
  <DocSecurity>0</DocSecurity>
  <Lines>87</Lines>
  <Paragraphs>34</Paragraphs>
  <ScaleCrop>false</ScaleCrop>
  <HeadingPairs>
    <vt:vector size="2" baseType="variant">
      <vt:variant>
        <vt:lpstr>Title</vt:lpstr>
      </vt:variant>
      <vt:variant>
        <vt:i4>1</vt:i4>
      </vt:variant>
    </vt:vector>
  </HeadingPairs>
  <TitlesOfParts>
    <vt:vector size="1" baseType="lpstr">
      <vt:lpstr>A/68/3 Prov.</vt:lpstr>
    </vt:vector>
  </TitlesOfParts>
  <Company>WIPO</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A/68/3 Prov.</dc:title>
  <dc:subject>接纳观察员</dc:subject>
  <dc:creator>WIPO</dc:creator>
  <cp:keywords/>
  <cp:lastModifiedBy>OLC</cp:lastModifiedBy>
  <cp:revision>2</cp:revision>
  <cp:lastPrinted>2024-04-29T15:10:00Z</cp:lastPrinted>
  <dcterms:created xsi:type="dcterms:W3CDTF">2026-06-17T16:21:00Z</dcterms:created>
  <dcterms:modified xsi:type="dcterms:W3CDTF">2026-06-17T16:21:00Z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4f595169-b800-4c32-9ddf-eef7487893b4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2023-05-02T13:48:01Z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c6ddb646-3e70-4be2-97fd-2875321dbbc3</vt:lpwstr>
  </property>
  <property fmtid="{D5CDD505-2E9C-101B-9397-08002B2CF9AE}" pid="14" name="MSIP_Label_20773ee6-353b-4fb9-a59d-0b94c8c67bea_ContentBits">
    <vt:lpwstr>0</vt:lpwstr>
  </property>
  <property fmtid="{D5CDD505-2E9C-101B-9397-08002B2CF9AE}" pid="15" name="ContentTypeId">
    <vt:lpwstr>0x010100D2E07C0030A1AE4288AA4045D9F0270F</vt:lpwstr>
  </property>
  <property fmtid="{D5CDD505-2E9C-101B-9397-08002B2CF9AE}" pid="16" name="BusinessUnit">
    <vt:lpwstr>3;#Language Division|9d03c550-61a5-463a-85fe-6ed05e2d8eeb</vt:lpwstr>
  </property>
  <property fmtid="{D5CDD505-2E9C-101B-9397-08002B2CF9AE}" pid="17" name="MediaServiceImageTags">
    <vt:lpwstr/>
  </property>
  <property fmtid="{D5CDD505-2E9C-101B-9397-08002B2CF9AE}" pid="18" name="RMClassification">
    <vt:lpwstr>2;#05 Reference Material|9ea5a724-be39-4cdd-b7fd-205cb2d62f2f</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6c0dd9ae-046f-4594-a2bf-a167271056bf</vt:lpwstr>
  </property>
  <property fmtid="{D5CDD505-2E9C-101B-9397-08002B2CF9AE}" pid="22" name="docLangLocale">
    <vt:lpwstr>zh-hans</vt:lpwstr>
  </property>
  <property fmtid="{D5CDD505-2E9C-101B-9397-08002B2CF9AE}" pid="23" name="docLang">
    <vt:lpwstr>zh</vt:lpwstr>
  </property>
  <property fmtid="{D5CDD505-2E9C-101B-9397-08002B2CF9AE}" pid="24" name="oec7080f59824b85bfab9bab42c36e68">
    <vt:lpwstr>05 Reference Material|9ea5a724-be39-4cdd-b7fd-205cb2d62f2f</vt:lpwstr>
  </property>
  <property fmtid="{D5CDD505-2E9C-101B-9397-08002B2CF9AE}" pid="25" name="gd7c24c3841c42febad33c823204a123">
    <vt:lpwstr>Language Division|9d03c550-61a5-463a-85fe-6ed05e2d8eeb</vt:lpwstr>
  </property>
  <property fmtid="{D5CDD505-2E9C-101B-9397-08002B2CF9AE}" pid="26" name="Order">
    <vt:r8>4773300</vt:r8>
  </property>
  <property fmtid="{D5CDD505-2E9C-101B-9397-08002B2CF9AE}" pid="27" name="j72d38dd587d4c818476e9c94f452b47">
    <vt:lpwstr>English|950e6fa2-2df0-4983-a604-54e57c7a6d93</vt:lpwstr>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